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3DC59119" w14:textId="77777777" w:rsidTr="005F6116">
        <w:trPr>
          <w:trHeight w:val="720"/>
        </w:trPr>
        <w:tc>
          <w:tcPr>
            <w:tcW w:w="5490" w:type="dxa"/>
            <w:gridSpan w:val="2"/>
            <w:tcBorders>
              <w:bottom w:val="single" w:sz="18" w:space="0" w:color="auto"/>
            </w:tcBorders>
          </w:tcPr>
          <w:p w14:paraId="198B69A0" w14:textId="4EBCD5A3" w:rsidR="00C15867" w:rsidRPr="009B0D30" w:rsidRDefault="0065376A"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w:t>
            </w:r>
            <w:r w:rsidR="00C15867" w:rsidRPr="009B0D30">
              <w:rPr>
                <w:rFonts w:ascii="Univers" w:hAnsi="Univers"/>
                <w:b/>
                <w:sz w:val="28"/>
                <w:szCs w:val="28"/>
              </w:rPr>
              <w:t>TED</w:t>
            </w:r>
            <w:r w:rsidR="00C15867" w:rsidRPr="009B0D30">
              <w:rPr>
                <w:rFonts w:ascii="Univers" w:hAnsi="Univers"/>
                <w:b/>
                <w:sz w:val="28"/>
                <w:szCs w:val="28"/>
              </w:rPr>
              <w:br/>
              <w:t>NATIONS</w:t>
            </w:r>
          </w:p>
        </w:tc>
        <w:tc>
          <w:tcPr>
            <w:tcW w:w="4590" w:type="dxa"/>
            <w:tcBorders>
              <w:bottom w:val="single" w:sz="18" w:space="0" w:color="auto"/>
            </w:tcBorders>
          </w:tcPr>
          <w:p w14:paraId="145FE44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181DDCFE" w14:textId="77777777" w:rsidTr="005F61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F5C37FC"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7216" behindDoc="0" locked="0" layoutInCell="1" allowOverlap="1" wp14:anchorId="69534C6E" wp14:editId="3BA8095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CA07D76" id="Group 1" o:spid="_x0000_s1026" style="position:absolute;margin-left:.2pt;margin-top:2.85pt;width:66.5pt;height:127.25pt;z-index:25165721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FDC987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CD1BF8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5ACB39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D71BDAF"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2F86ADA7" w14:textId="77777777" w:rsidR="00C15867" w:rsidRPr="009B0D30" w:rsidRDefault="00C15867" w:rsidP="009C59F7">
            <w:r w:rsidRPr="009B0D30">
              <w:t>Distr.</w:t>
            </w:r>
          </w:p>
          <w:p w14:paraId="5CC0B9A8" w14:textId="77777777" w:rsidR="00923540" w:rsidRPr="009B0D30" w:rsidRDefault="00923540" w:rsidP="00923540">
            <w:r w:rsidRPr="009B0D30">
              <w:t>GENERAL</w:t>
            </w:r>
          </w:p>
          <w:p w14:paraId="689F41A3" w14:textId="77777777" w:rsidR="00C15867" w:rsidRPr="009B0D30" w:rsidRDefault="00C15867" w:rsidP="009C59F7"/>
          <w:p w14:paraId="40A601BA" w14:textId="77777777" w:rsidR="00C15867" w:rsidRPr="009B0D30" w:rsidRDefault="00C15867" w:rsidP="009C59F7"/>
          <w:p w14:paraId="3B9D0B8C" w14:textId="2E825A9E" w:rsidR="00C15867" w:rsidRPr="009B0D30" w:rsidRDefault="00000000" w:rsidP="009C59F7">
            <w:fldSimple w:instr=" DOCPROPERTY &quot;Document number&quot;  \* MERGEFORMAT ">
              <w:r w:rsidR="00250572">
                <w:t>UNEP/OzL.Pro/ExCom/94/38</w:t>
              </w:r>
            </w:fldSimple>
          </w:p>
          <w:p w14:paraId="12D0BE92" w14:textId="4B966B78"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B56804">
              <w:t>26 April 2024</w:t>
            </w:r>
            <w:r w:rsidRPr="009B0D30">
              <w:fldChar w:fldCharType="end"/>
            </w:r>
          </w:p>
          <w:p w14:paraId="6D2BB02B" w14:textId="77777777" w:rsidR="00C15867" w:rsidRPr="009B0D30" w:rsidRDefault="00C15867" w:rsidP="009C59F7">
            <w:pPr>
              <w:rPr>
                <w:caps/>
              </w:rPr>
            </w:pPr>
          </w:p>
          <w:p w14:paraId="40124640" w14:textId="77777777" w:rsidR="00C15867" w:rsidRPr="009B0D30" w:rsidRDefault="00C15867" w:rsidP="009C59F7">
            <w:r w:rsidRPr="009B0D30">
              <w:t>ORIGINAL: ENGLISH</w:t>
            </w:r>
          </w:p>
        </w:tc>
      </w:tr>
    </w:tbl>
    <w:p w14:paraId="4CB3CAA6"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28721BFF" w14:textId="77777777"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3CA8C95F" w14:textId="49010459" w:rsidR="0079781A" w:rsidRDefault="0079781A" w:rsidP="0079781A">
      <w:pPr>
        <w:jc w:val="left"/>
      </w:pPr>
      <w:r>
        <w:t xml:space="preserve">Item </w:t>
      </w:r>
      <w:r w:rsidR="00DA017F">
        <w:t>9(d)</w:t>
      </w:r>
      <w:r>
        <w:t xml:space="preserve"> </w:t>
      </w:r>
      <w:r w:rsidRPr="00512BEF">
        <w:t>of the provisional agenda</w:t>
      </w:r>
      <w:r w:rsidRPr="00512BEF">
        <w:rPr>
          <w:rStyle w:val="FootnoteReference"/>
        </w:rPr>
        <w:footnoteReference w:id="1"/>
      </w:r>
    </w:p>
    <w:p w14:paraId="32422325" w14:textId="77777777" w:rsidR="00C15867" w:rsidRPr="009B0D30" w:rsidRDefault="00C15867" w:rsidP="00CA59FB">
      <w:pPr>
        <w:jc w:val="left"/>
      </w:pPr>
    </w:p>
    <w:p w14:paraId="2E4B0FEB" w14:textId="77777777" w:rsidR="009145E4" w:rsidRDefault="009145E4" w:rsidP="009145E4">
      <w:pPr>
        <w:pStyle w:val="Heading1"/>
        <w:numPr>
          <w:ilvl w:val="0"/>
          <w:numId w:val="0"/>
        </w:numPr>
      </w:pPr>
    </w:p>
    <w:p w14:paraId="10AE7D2C" w14:textId="77777777" w:rsidR="00066CE8" w:rsidRPr="009B0D30" w:rsidRDefault="00066CE8" w:rsidP="00857077">
      <w:pPr>
        <w:jc w:val="left"/>
      </w:pPr>
    </w:p>
    <w:p w14:paraId="630A07C7" w14:textId="25609049" w:rsidR="00532BF8" w:rsidRPr="00996241" w:rsidRDefault="00532BF8" w:rsidP="00F8537B">
      <w:pPr>
        <w:tabs>
          <w:tab w:val="center" w:pos="4680"/>
          <w:tab w:val="left" w:pos="7150"/>
        </w:tabs>
        <w:jc w:val="center"/>
        <w:rPr>
          <w:b/>
        </w:rPr>
      </w:pPr>
      <w:r w:rsidRPr="00996241">
        <w:rPr>
          <w:b/>
        </w:rPr>
        <w:t xml:space="preserve">PROJECT PROPOSAL: </w:t>
      </w:r>
      <w:r>
        <w:rPr>
          <w:b/>
        </w:rPr>
        <w:t>HONDURAS</w:t>
      </w:r>
    </w:p>
    <w:p w14:paraId="12D9588E" w14:textId="77777777" w:rsidR="00532BF8" w:rsidRPr="00DA764B" w:rsidRDefault="00532BF8" w:rsidP="00532BF8"/>
    <w:p w14:paraId="3726EB58" w14:textId="77777777" w:rsidR="00532BF8" w:rsidRPr="00DA764B" w:rsidRDefault="00532BF8" w:rsidP="00532BF8"/>
    <w:p w14:paraId="6B1F6BCD" w14:textId="47109629" w:rsidR="00532BF8" w:rsidRPr="00996241" w:rsidRDefault="00532BF8" w:rsidP="00532BF8">
      <w:pPr>
        <w:ind w:firstLine="720"/>
      </w:pPr>
      <w:r w:rsidRPr="00996241">
        <w:t>This document consists of the comments and recommendation of the Secretariat on the following project proposal:</w:t>
      </w:r>
    </w:p>
    <w:p w14:paraId="2F7799B3" w14:textId="77777777" w:rsidR="00532BF8" w:rsidRPr="00996241" w:rsidRDefault="00532BF8" w:rsidP="00532BF8">
      <w:pPr>
        <w:spacing w:before="240" w:after="240"/>
        <w:rPr>
          <w:u w:val="single"/>
        </w:rPr>
      </w:pPr>
      <w:r w:rsidRPr="00996241">
        <w:rPr>
          <w:u w:val="single"/>
        </w:rPr>
        <w:t>Phase-</w:t>
      </w:r>
      <w:r>
        <w:rPr>
          <w:u w:val="single"/>
        </w:rPr>
        <w:t>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32BF8" w:rsidRPr="00EE5B08" w14:paraId="0732A33D" w14:textId="77777777" w:rsidTr="003D4776">
        <w:tc>
          <w:tcPr>
            <w:tcW w:w="6941" w:type="dxa"/>
          </w:tcPr>
          <w:p w14:paraId="1A50362E" w14:textId="77777777" w:rsidR="00532BF8" w:rsidRPr="00EE5B08" w:rsidRDefault="00532BF8" w:rsidP="00A8679B">
            <w:pPr>
              <w:pStyle w:val="ListParagraph"/>
              <w:numPr>
                <w:ilvl w:val="0"/>
                <w:numId w:val="10"/>
              </w:numPr>
              <w:ind w:hanging="830"/>
              <w:rPr>
                <w:lang w:val="en-CA"/>
              </w:rPr>
            </w:pPr>
            <w:r>
              <w:rPr>
                <w:lang w:val="en-CA"/>
              </w:rPr>
              <w:t xml:space="preserve">Kigali </w:t>
            </w:r>
            <w:r w:rsidRPr="00EE5B08">
              <w:rPr>
                <w:lang w:val="en-CA"/>
              </w:rPr>
              <w:t xml:space="preserve">HFC </w:t>
            </w:r>
            <w:r>
              <w:rPr>
                <w:lang w:val="en-CA"/>
              </w:rPr>
              <w:t>implementation plan (</w:t>
            </w:r>
            <w:r w:rsidRPr="00A31CC1">
              <w:rPr>
                <w:lang w:val="en-CA"/>
              </w:rPr>
              <w:t>stage I, first tranche)</w:t>
            </w:r>
          </w:p>
        </w:tc>
        <w:tc>
          <w:tcPr>
            <w:tcW w:w="2409" w:type="dxa"/>
          </w:tcPr>
          <w:p w14:paraId="123B4780" w14:textId="77777777" w:rsidR="00532BF8" w:rsidRPr="009931F4" w:rsidRDefault="00532BF8" w:rsidP="003D4776">
            <w:pPr>
              <w:jc w:val="right"/>
            </w:pPr>
            <w:r>
              <w:t>UNIDO</w:t>
            </w:r>
            <w:r w:rsidRPr="00AA7506">
              <w:t xml:space="preserve"> an</w:t>
            </w:r>
            <w:r w:rsidRPr="00037609">
              <w:t xml:space="preserve">d </w:t>
            </w:r>
            <w:r>
              <w:t>UNEP</w:t>
            </w:r>
          </w:p>
        </w:tc>
      </w:tr>
    </w:tbl>
    <w:p w14:paraId="3CAD154E" w14:textId="77777777" w:rsidR="00532BF8" w:rsidRPr="009931F4" w:rsidRDefault="00532BF8" w:rsidP="00532BF8"/>
    <w:p w14:paraId="57172960" w14:textId="77777777" w:rsidR="00532BF8" w:rsidRPr="00996241" w:rsidRDefault="00532BF8" w:rsidP="00532BF8"/>
    <w:p w14:paraId="2E9B3220" w14:textId="77777777" w:rsidR="00532BF8" w:rsidRPr="009931F4" w:rsidRDefault="00532BF8" w:rsidP="00532BF8"/>
    <w:p w14:paraId="12DEBED5" w14:textId="77777777" w:rsidR="00532BF8" w:rsidRPr="00996241" w:rsidRDefault="00532BF8" w:rsidP="00532BF8"/>
    <w:p w14:paraId="064BB69E" w14:textId="77777777" w:rsidR="00532BF8" w:rsidRPr="00996241" w:rsidRDefault="00532BF8" w:rsidP="00532BF8">
      <w:pPr>
        <w:jc w:val="left"/>
      </w:pPr>
    </w:p>
    <w:p w14:paraId="21A97895" w14:textId="77777777" w:rsidR="00532BF8" w:rsidRPr="00996241" w:rsidRDefault="00532BF8" w:rsidP="00532BF8">
      <w:pPr>
        <w:jc w:val="left"/>
      </w:pPr>
      <w:r w:rsidRPr="00996241">
        <w:br w:type="page"/>
      </w:r>
    </w:p>
    <w:p w14:paraId="7D83B3E8" w14:textId="77777777" w:rsidR="00532BF8" w:rsidRPr="00996241" w:rsidRDefault="00532BF8" w:rsidP="00532BF8">
      <w:pPr>
        <w:jc w:val="center"/>
        <w:rPr>
          <w:b/>
        </w:rPr>
      </w:pPr>
      <w:r w:rsidRPr="00996241">
        <w:rPr>
          <w:b/>
        </w:rPr>
        <w:lastRenderedPageBreak/>
        <w:t>PROJECT EVALUATION SHEET – MULTI-YEAR PROJECTS</w:t>
      </w:r>
    </w:p>
    <w:p w14:paraId="4099CBEF" w14:textId="77777777" w:rsidR="00532BF8" w:rsidRPr="00F72BF4" w:rsidRDefault="00532BF8" w:rsidP="00532BF8">
      <w:pPr>
        <w:jc w:val="center"/>
        <w:rPr>
          <w:sz w:val="10"/>
        </w:rPr>
      </w:pPr>
    </w:p>
    <w:p w14:paraId="67316504" w14:textId="77777777" w:rsidR="00532BF8" w:rsidRDefault="00532BF8" w:rsidP="00532BF8">
      <w:pPr>
        <w:jc w:val="center"/>
        <w:rPr>
          <w:b/>
        </w:rPr>
      </w:pPr>
      <w:r>
        <w:rPr>
          <w:b/>
        </w:rPr>
        <w:t>Honduras</w:t>
      </w:r>
    </w:p>
    <w:p w14:paraId="6CFD3872" w14:textId="77777777" w:rsidR="00532BF8" w:rsidRPr="00F72BF4" w:rsidRDefault="00532BF8" w:rsidP="00532BF8">
      <w:pPr>
        <w:jc w:val="center"/>
        <w:rPr>
          <w:b/>
          <w:sz w:val="10"/>
        </w:rPr>
      </w:pP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532BF8" w:rsidRPr="00EB31E3" w14:paraId="207DAF7B" w14:textId="77777777" w:rsidTr="003D4776">
        <w:trPr>
          <w:trHeight w:val="248"/>
        </w:trPr>
        <w:tc>
          <w:tcPr>
            <w:tcW w:w="2275" w:type="pct"/>
            <w:shd w:val="clear" w:color="auto" w:fill="auto"/>
          </w:tcPr>
          <w:p w14:paraId="496B6021" w14:textId="77777777" w:rsidR="00532BF8" w:rsidRPr="00996241" w:rsidRDefault="00532BF8" w:rsidP="003D4776">
            <w:pPr>
              <w:rPr>
                <w:b/>
                <w:sz w:val="20"/>
              </w:rPr>
            </w:pPr>
            <w:r w:rsidRPr="00996241">
              <w:rPr>
                <w:b/>
                <w:sz w:val="20"/>
              </w:rPr>
              <w:t>PROJECT TITLE</w:t>
            </w:r>
          </w:p>
        </w:tc>
        <w:tc>
          <w:tcPr>
            <w:tcW w:w="2725" w:type="pct"/>
            <w:shd w:val="clear" w:color="auto" w:fill="auto"/>
          </w:tcPr>
          <w:p w14:paraId="3753AF6D" w14:textId="77777777" w:rsidR="00532BF8" w:rsidRPr="00996241" w:rsidRDefault="00532BF8" w:rsidP="003D4776">
            <w:pPr>
              <w:jc w:val="center"/>
              <w:rPr>
                <w:b/>
                <w:sz w:val="20"/>
              </w:rPr>
            </w:pPr>
            <w:r w:rsidRPr="00996241">
              <w:rPr>
                <w:b/>
                <w:sz w:val="20"/>
              </w:rPr>
              <w:t>AGENCY</w:t>
            </w:r>
          </w:p>
        </w:tc>
      </w:tr>
      <w:tr w:rsidR="00532BF8" w:rsidRPr="00EB31E3" w14:paraId="786E447C" w14:textId="77777777" w:rsidTr="003D4776">
        <w:trPr>
          <w:trHeight w:val="40"/>
        </w:trPr>
        <w:tc>
          <w:tcPr>
            <w:tcW w:w="2275" w:type="pct"/>
            <w:shd w:val="clear" w:color="auto" w:fill="auto"/>
            <w:vAlign w:val="center"/>
          </w:tcPr>
          <w:p w14:paraId="10C1D515" w14:textId="77777777" w:rsidR="00532BF8" w:rsidRPr="00037609" w:rsidRDefault="00532BF8" w:rsidP="003D4776">
            <w:pPr>
              <w:jc w:val="center"/>
              <w:rPr>
                <w:color w:val="000000" w:themeColor="text1"/>
                <w:sz w:val="20"/>
              </w:rPr>
            </w:pPr>
            <w:r w:rsidRPr="00037609">
              <w:rPr>
                <w:color w:val="000000" w:themeColor="text1"/>
                <w:sz w:val="20"/>
              </w:rPr>
              <w:t>Kigali HFC implementation plan (stage I)</w:t>
            </w:r>
          </w:p>
        </w:tc>
        <w:tc>
          <w:tcPr>
            <w:tcW w:w="2725" w:type="pct"/>
            <w:shd w:val="clear" w:color="auto" w:fill="auto"/>
            <w:vAlign w:val="center"/>
          </w:tcPr>
          <w:p w14:paraId="77184078" w14:textId="77777777" w:rsidR="00532BF8" w:rsidRPr="00996241" w:rsidRDefault="00532BF8" w:rsidP="003D4776">
            <w:pPr>
              <w:jc w:val="center"/>
              <w:rPr>
                <w:color w:val="000000" w:themeColor="text1"/>
                <w:sz w:val="20"/>
              </w:rPr>
            </w:pPr>
            <w:r w:rsidRPr="00037609">
              <w:rPr>
                <w:color w:val="000000" w:themeColor="text1"/>
                <w:sz w:val="20"/>
              </w:rPr>
              <w:t>UNIDO (lead), UNEP</w:t>
            </w:r>
          </w:p>
        </w:tc>
      </w:tr>
    </w:tbl>
    <w:p w14:paraId="394643DB" w14:textId="77777777" w:rsidR="00532BF8" w:rsidRPr="00CE7DD7" w:rsidRDefault="00532BF8" w:rsidP="00532BF8">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275"/>
        <w:gridCol w:w="1457"/>
        <w:gridCol w:w="2369"/>
      </w:tblGrid>
      <w:tr w:rsidR="00532BF8" w:rsidRPr="00996241" w14:paraId="3496CB5C" w14:textId="77777777" w:rsidTr="003D4776">
        <w:trPr>
          <w:trHeight w:val="77"/>
        </w:trPr>
        <w:tc>
          <w:tcPr>
            <w:tcW w:w="2272" w:type="pct"/>
            <w:shd w:val="clear" w:color="auto" w:fill="auto"/>
          </w:tcPr>
          <w:p w14:paraId="57A5F74F" w14:textId="77777777" w:rsidR="00532BF8" w:rsidRPr="00996241" w:rsidRDefault="00532BF8" w:rsidP="003D4776">
            <w:pPr>
              <w:jc w:val="left"/>
              <w:rPr>
                <w:b/>
                <w:sz w:val="20"/>
              </w:rPr>
            </w:pPr>
            <w:r>
              <w:rPr>
                <w:b/>
                <w:sz w:val="20"/>
              </w:rPr>
              <w:t xml:space="preserve">LATEST </w:t>
            </w:r>
            <w:r w:rsidRPr="00996241">
              <w:rPr>
                <w:b/>
                <w:sz w:val="20"/>
              </w:rPr>
              <w:t xml:space="preserve">ARTICLE 7 DATA (Annex </w:t>
            </w:r>
            <w:r>
              <w:rPr>
                <w:b/>
                <w:sz w:val="20"/>
              </w:rPr>
              <w:t>F</w:t>
            </w:r>
            <w:r w:rsidRPr="00996241">
              <w:rPr>
                <w:b/>
                <w:sz w:val="20"/>
              </w:rPr>
              <w:t>)</w:t>
            </w:r>
          </w:p>
        </w:tc>
        <w:tc>
          <w:tcPr>
            <w:tcW w:w="682" w:type="pct"/>
            <w:shd w:val="clear" w:color="auto" w:fill="auto"/>
          </w:tcPr>
          <w:p w14:paraId="150D67DF" w14:textId="77777777" w:rsidR="00532BF8" w:rsidRPr="00CF4835" w:rsidRDefault="00532BF8" w:rsidP="003D4776">
            <w:pPr>
              <w:jc w:val="left"/>
              <w:rPr>
                <w:sz w:val="20"/>
              </w:rPr>
            </w:pPr>
            <w:r w:rsidRPr="00CF4835">
              <w:rPr>
                <w:b/>
                <w:bCs/>
                <w:sz w:val="20"/>
              </w:rPr>
              <w:t>Year:</w:t>
            </w:r>
            <w:r w:rsidRPr="00CF4835">
              <w:rPr>
                <w:sz w:val="20"/>
              </w:rPr>
              <w:t xml:space="preserve"> </w:t>
            </w:r>
            <w:r w:rsidRPr="00CF4835">
              <w:rPr>
                <w:color w:val="000000" w:themeColor="text1"/>
                <w:sz w:val="20"/>
              </w:rPr>
              <w:t>2022</w:t>
            </w:r>
          </w:p>
        </w:tc>
        <w:tc>
          <w:tcPr>
            <w:tcW w:w="779" w:type="pct"/>
            <w:shd w:val="clear" w:color="auto" w:fill="auto"/>
          </w:tcPr>
          <w:p w14:paraId="3E568524" w14:textId="77777777" w:rsidR="00532BF8" w:rsidRPr="00CF4835" w:rsidRDefault="00532BF8" w:rsidP="003D4776">
            <w:pPr>
              <w:ind w:left="-109"/>
              <w:jc w:val="right"/>
              <w:rPr>
                <w:sz w:val="20"/>
              </w:rPr>
            </w:pPr>
            <w:r w:rsidRPr="00CF4835">
              <w:rPr>
                <w:color w:val="000000" w:themeColor="text1"/>
                <w:sz w:val="20"/>
              </w:rPr>
              <w:t xml:space="preserve">644.26 </w:t>
            </w:r>
            <w:r w:rsidRPr="00CF4835">
              <w:rPr>
                <w:sz w:val="20"/>
              </w:rPr>
              <w:t>mt</w:t>
            </w:r>
          </w:p>
        </w:tc>
        <w:tc>
          <w:tcPr>
            <w:tcW w:w="1267" w:type="pct"/>
            <w:shd w:val="clear" w:color="auto" w:fill="auto"/>
          </w:tcPr>
          <w:p w14:paraId="183E9996" w14:textId="77777777" w:rsidR="00532BF8" w:rsidRPr="003E1AE3" w:rsidRDefault="00532BF8" w:rsidP="003D4776">
            <w:pPr>
              <w:ind w:left="-110" w:right="33"/>
              <w:jc w:val="right"/>
              <w:rPr>
                <w:sz w:val="20"/>
              </w:rPr>
            </w:pPr>
            <w:r w:rsidRPr="003E1AE3">
              <w:rPr>
                <w:color w:val="000000" w:themeColor="text1"/>
                <w:sz w:val="20"/>
              </w:rPr>
              <w:t xml:space="preserve">1,057,751 </w:t>
            </w:r>
            <w:r w:rsidRPr="003E1AE3">
              <w:rPr>
                <w:sz w:val="20"/>
              </w:rPr>
              <w:t>CO</w:t>
            </w:r>
            <w:r w:rsidRPr="003E1AE3">
              <w:rPr>
                <w:sz w:val="20"/>
                <w:vertAlign w:val="subscript"/>
              </w:rPr>
              <w:t>2</w:t>
            </w:r>
            <w:r w:rsidRPr="003E1AE3">
              <w:rPr>
                <w:sz w:val="20"/>
              </w:rPr>
              <w:t>-eq tonnes</w:t>
            </w:r>
          </w:p>
        </w:tc>
      </w:tr>
    </w:tbl>
    <w:p w14:paraId="18046749" w14:textId="77777777" w:rsidR="00532BF8" w:rsidRPr="00CE7DD7" w:rsidRDefault="00532BF8" w:rsidP="00532BF8">
      <w:pPr>
        <w:jc w:val="center"/>
        <w:rPr>
          <w:sz w:val="10"/>
          <w:szCs w:val="10"/>
        </w:rPr>
      </w:pPr>
    </w:p>
    <w:tbl>
      <w:tblPr>
        <w:tblStyle w:val="TableGrid"/>
        <w:tblW w:w="5000" w:type="pct"/>
        <w:tblLayout w:type="fixed"/>
        <w:tblLook w:val="04A0" w:firstRow="1" w:lastRow="0" w:firstColumn="1" w:lastColumn="0" w:noHBand="0" w:noVBand="1"/>
      </w:tblPr>
      <w:tblGrid>
        <w:gridCol w:w="2829"/>
        <w:gridCol w:w="851"/>
        <w:gridCol w:w="567"/>
        <w:gridCol w:w="851"/>
        <w:gridCol w:w="1417"/>
        <w:gridCol w:w="1139"/>
        <w:gridCol w:w="851"/>
        <w:gridCol w:w="845"/>
      </w:tblGrid>
      <w:tr w:rsidR="00532BF8" w:rsidRPr="008533A5" w14:paraId="693BE127" w14:textId="77777777" w:rsidTr="003D4776">
        <w:trPr>
          <w:trHeight w:val="250"/>
        </w:trPr>
        <w:tc>
          <w:tcPr>
            <w:tcW w:w="5000" w:type="pct"/>
            <w:gridSpan w:val="8"/>
            <w:shd w:val="clear" w:color="auto" w:fill="auto"/>
          </w:tcPr>
          <w:p w14:paraId="7BFB0D58" w14:textId="77777777" w:rsidR="00532BF8" w:rsidRPr="008533A5" w:rsidRDefault="00532BF8" w:rsidP="003D4776">
            <w:pPr>
              <w:spacing w:after="60"/>
              <w:ind w:right="33"/>
              <w:jc w:val="left"/>
              <w:rPr>
                <w:b/>
                <w:sz w:val="20"/>
                <w:highlight w:val="cyan"/>
              </w:rPr>
            </w:pPr>
            <w:r w:rsidRPr="00996241">
              <w:rPr>
                <w:b/>
                <w:sz w:val="20"/>
              </w:rPr>
              <w:t xml:space="preserve">SECTORAL </w:t>
            </w:r>
            <w:r>
              <w:rPr>
                <w:b/>
                <w:sz w:val="20"/>
              </w:rPr>
              <w:t xml:space="preserve">HFC CONSUMPTION </w:t>
            </w:r>
            <w:r w:rsidRPr="00996241">
              <w:rPr>
                <w:b/>
                <w:sz w:val="20"/>
              </w:rPr>
              <w:t xml:space="preserve">DATA </w:t>
            </w:r>
            <w:r w:rsidRPr="0042764B">
              <w:rPr>
                <w:b/>
                <w:sz w:val="20"/>
              </w:rPr>
              <w:t>(CO</w:t>
            </w:r>
            <w:r w:rsidRPr="0042764B">
              <w:rPr>
                <w:b/>
                <w:sz w:val="20"/>
                <w:vertAlign w:val="subscript"/>
              </w:rPr>
              <w:t>2</w:t>
            </w:r>
            <w:r w:rsidRPr="0042764B">
              <w:rPr>
                <w:b/>
                <w:sz w:val="20"/>
              </w:rPr>
              <w:t>-eq tonnes)</w:t>
            </w:r>
            <w:r>
              <w:rPr>
                <w:b/>
                <w:sz w:val="20"/>
              </w:rPr>
              <w:t xml:space="preserve"> AND ACTIVITIES</w:t>
            </w:r>
          </w:p>
        </w:tc>
      </w:tr>
      <w:tr w:rsidR="00532BF8" w:rsidRPr="00EB31E3" w14:paraId="658E5418" w14:textId="77777777" w:rsidTr="003D4776">
        <w:trPr>
          <w:trHeight w:val="96"/>
        </w:trPr>
        <w:tc>
          <w:tcPr>
            <w:tcW w:w="1513" w:type="pct"/>
            <w:vMerge w:val="restart"/>
            <w:shd w:val="clear" w:color="auto" w:fill="auto"/>
            <w:tcMar>
              <w:left w:w="85" w:type="dxa"/>
              <w:right w:w="85" w:type="dxa"/>
            </w:tcMar>
            <w:vAlign w:val="center"/>
          </w:tcPr>
          <w:p w14:paraId="39397C7F" w14:textId="77777777" w:rsidR="00532BF8" w:rsidRPr="009931F4" w:rsidRDefault="00532BF8" w:rsidP="003D4776">
            <w:pPr>
              <w:jc w:val="center"/>
              <w:rPr>
                <w:sz w:val="20"/>
              </w:rPr>
            </w:pPr>
          </w:p>
        </w:tc>
        <w:tc>
          <w:tcPr>
            <w:tcW w:w="455" w:type="pct"/>
            <w:vMerge w:val="restart"/>
            <w:shd w:val="clear" w:color="auto" w:fill="auto"/>
            <w:tcMar>
              <w:left w:w="85" w:type="dxa"/>
              <w:right w:w="85" w:type="dxa"/>
            </w:tcMar>
            <w:vAlign w:val="center"/>
          </w:tcPr>
          <w:p w14:paraId="6D69DA1E" w14:textId="77777777" w:rsidR="00532BF8" w:rsidRPr="00996241" w:rsidRDefault="00532BF8" w:rsidP="003D4776">
            <w:pPr>
              <w:jc w:val="center"/>
              <w:rPr>
                <w:sz w:val="20"/>
              </w:rPr>
            </w:pPr>
            <w:r w:rsidRPr="00996241">
              <w:rPr>
                <w:sz w:val="20"/>
              </w:rPr>
              <w:t>Aerosol</w:t>
            </w:r>
          </w:p>
        </w:tc>
        <w:tc>
          <w:tcPr>
            <w:tcW w:w="303" w:type="pct"/>
            <w:vMerge w:val="restart"/>
            <w:shd w:val="clear" w:color="auto" w:fill="auto"/>
            <w:tcMar>
              <w:left w:w="85" w:type="dxa"/>
              <w:right w:w="85" w:type="dxa"/>
            </w:tcMar>
            <w:vAlign w:val="center"/>
          </w:tcPr>
          <w:p w14:paraId="10E1A3C4" w14:textId="77777777" w:rsidR="00532BF8" w:rsidRPr="00996241" w:rsidRDefault="00532BF8" w:rsidP="003D4776">
            <w:pPr>
              <w:ind w:left="-91" w:right="-87"/>
              <w:jc w:val="center"/>
              <w:rPr>
                <w:sz w:val="20"/>
              </w:rPr>
            </w:pPr>
            <w:r w:rsidRPr="00996241">
              <w:rPr>
                <w:sz w:val="20"/>
              </w:rPr>
              <w:t>Foam</w:t>
            </w:r>
          </w:p>
        </w:tc>
        <w:tc>
          <w:tcPr>
            <w:tcW w:w="455" w:type="pct"/>
            <w:vMerge w:val="restart"/>
            <w:shd w:val="clear" w:color="auto" w:fill="auto"/>
            <w:tcMar>
              <w:left w:w="85" w:type="dxa"/>
              <w:right w:w="85" w:type="dxa"/>
            </w:tcMar>
            <w:vAlign w:val="center"/>
          </w:tcPr>
          <w:p w14:paraId="3B545B36" w14:textId="77777777" w:rsidR="00532BF8" w:rsidRPr="00996241" w:rsidRDefault="00532BF8" w:rsidP="003D4776">
            <w:pPr>
              <w:jc w:val="center"/>
              <w:rPr>
                <w:sz w:val="20"/>
              </w:rPr>
            </w:pPr>
            <w:r w:rsidRPr="00996241">
              <w:rPr>
                <w:sz w:val="20"/>
              </w:rPr>
              <w:t>Fire</w:t>
            </w:r>
            <w:r>
              <w:rPr>
                <w:sz w:val="20"/>
              </w:rPr>
              <w:t>-</w:t>
            </w:r>
            <w:r w:rsidRPr="00996241">
              <w:rPr>
                <w:sz w:val="20"/>
              </w:rPr>
              <w:t>fighting</w:t>
            </w:r>
          </w:p>
        </w:tc>
        <w:tc>
          <w:tcPr>
            <w:tcW w:w="1367" w:type="pct"/>
            <w:gridSpan w:val="2"/>
            <w:shd w:val="clear" w:color="auto" w:fill="auto"/>
            <w:tcMar>
              <w:left w:w="85" w:type="dxa"/>
              <w:right w:w="85" w:type="dxa"/>
            </w:tcMar>
            <w:vAlign w:val="center"/>
          </w:tcPr>
          <w:p w14:paraId="2E3C0B9F" w14:textId="77777777" w:rsidR="00532BF8" w:rsidRPr="00996241" w:rsidRDefault="00532BF8" w:rsidP="003D4776">
            <w:pPr>
              <w:jc w:val="center"/>
              <w:rPr>
                <w:sz w:val="20"/>
              </w:rPr>
            </w:pPr>
            <w:r>
              <w:rPr>
                <w:sz w:val="20"/>
              </w:rPr>
              <w:t>AC and r</w:t>
            </w:r>
            <w:r w:rsidRPr="00996241">
              <w:rPr>
                <w:sz w:val="20"/>
              </w:rPr>
              <w:t>efrigeration</w:t>
            </w:r>
          </w:p>
        </w:tc>
        <w:tc>
          <w:tcPr>
            <w:tcW w:w="455" w:type="pct"/>
            <w:vMerge w:val="restart"/>
            <w:shd w:val="clear" w:color="auto" w:fill="auto"/>
            <w:tcMar>
              <w:left w:w="85" w:type="dxa"/>
              <w:right w:w="85" w:type="dxa"/>
            </w:tcMar>
            <w:vAlign w:val="center"/>
          </w:tcPr>
          <w:p w14:paraId="5096A6E8" w14:textId="77777777" w:rsidR="00532BF8" w:rsidRPr="00996241" w:rsidRDefault="00532BF8" w:rsidP="003D4776">
            <w:pPr>
              <w:ind w:left="-26"/>
              <w:jc w:val="center"/>
              <w:rPr>
                <w:sz w:val="20"/>
              </w:rPr>
            </w:pPr>
            <w:r w:rsidRPr="00996241">
              <w:rPr>
                <w:sz w:val="20"/>
              </w:rPr>
              <w:t>Solvent</w:t>
            </w:r>
          </w:p>
        </w:tc>
        <w:tc>
          <w:tcPr>
            <w:tcW w:w="452" w:type="pct"/>
            <w:vMerge w:val="restart"/>
            <w:shd w:val="clear" w:color="auto" w:fill="auto"/>
            <w:tcMar>
              <w:left w:w="85" w:type="dxa"/>
              <w:right w:w="85" w:type="dxa"/>
            </w:tcMar>
            <w:vAlign w:val="center"/>
          </w:tcPr>
          <w:p w14:paraId="3E8DEB72" w14:textId="77777777" w:rsidR="00532BF8" w:rsidRPr="00996241" w:rsidRDefault="00532BF8" w:rsidP="003D4776">
            <w:pPr>
              <w:jc w:val="center"/>
              <w:rPr>
                <w:sz w:val="20"/>
              </w:rPr>
            </w:pPr>
            <w:r>
              <w:rPr>
                <w:sz w:val="20"/>
              </w:rPr>
              <w:t>Other</w:t>
            </w:r>
          </w:p>
        </w:tc>
      </w:tr>
      <w:tr w:rsidR="00532BF8" w:rsidRPr="00EB31E3" w14:paraId="36946F80" w14:textId="77777777" w:rsidTr="00F61EFD">
        <w:trPr>
          <w:trHeight w:val="340"/>
        </w:trPr>
        <w:tc>
          <w:tcPr>
            <w:tcW w:w="1513" w:type="pct"/>
            <w:vMerge/>
            <w:shd w:val="clear" w:color="auto" w:fill="auto"/>
            <w:tcMar>
              <w:left w:w="85" w:type="dxa"/>
              <w:right w:w="85" w:type="dxa"/>
            </w:tcMar>
            <w:vAlign w:val="center"/>
          </w:tcPr>
          <w:p w14:paraId="203D1B33" w14:textId="77777777" w:rsidR="00532BF8" w:rsidRPr="009931F4" w:rsidRDefault="00532BF8" w:rsidP="003D4776">
            <w:pPr>
              <w:jc w:val="center"/>
              <w:rPr>
                <w:sz w:val="20"/>
              </w:rPr>
            </w:pPr>
          </w:p>
        </w:tc>
        <w:tc>
          <w:tcPr>
            <w:tcW w:w="455" w:type="pct"/>
            <w:vMerge/>
            <w:shd w:val="clear" w:color="auto" w:fill="auto"/>
            <w:tcMar>
              <w:left w:w="85" w:type="dxa"/>
              <w:right w:w="85" w:type="dxa"/>
            </w:tcMar>
            <w:vAlign w:val="center"/>
          </w:tcPr>
          <w:p w14:paraId="63493E61" w14:textId="77777777" w:rsidR="00532BF8" w:rsidRPr="00996241" w:rsidRDefault="00532BF8" w:rsidP="003D4776">
            <w:pPr>
              <w:jc w:val="center"/>
              <w:rPr>
                <w:sz w:val="20"/>
              </w:rPr>
            </w:pPr>
          </w:p>
        </w:tc>
        <w:tc>
          <w:tcPr>
            <w:tcW w:w="303" w:type="pct"/>
            <w:vMerge/>
            <w:shd w:val="clear" w:color="auto" w:fill="auto"/>
            <w:tcMar>
              <w:left w:w="85" w:type="dxa"/>
              <w:right w:w="85" w:type="dxa"/>
            </w:tcMar>
            <w:vAlign w:val="center"/>
          </w:tcPr>
          <w:p w14:paraId="0BEAFAB0" w14:textId="77777777" w:rsidR="00532BF8" w:rsidRPr="00996241" w:rsidRDefault="00532BF8" w:rsidP="003D4776">
            <w:pPr>
              <w:jc w:val="center"/>
              <w:rPr>
                <w:sz w:val="20"/>
              </w:rPr>
            </w:pPr>
          </w:p>
        </w:tc>
        <w:tc>
          <w:tcPr>
            <w:tcW w:w="455" w:type="pct"/>
            <w:vMerge/>
            <w:shd w:val="clear" w:color="auto" w:fill="auto"/>
            <w:tcMar>
              <w:left w:w="85" w:type="dxa"/>
              <w:right w:w="85" w:type="dxa"/>
            </w:tcMar>
            <w:vAlign w:val="center"/>
          </w:tcPr>
          <w:p w14:paraId="509FF78C" w14:textId="77777777" w:rsidR="00532BF8" w:rsidRPr="00996241" w:rsidRDefault="00532BF8" w:rsidP="003D4776">
            <w:pPr>
              <w:jc w:val="center"/>
              <w:rPr>
                <w:sz w:val="20"/>
              </w:rPr>
            </w:pPr>
          </w:p>
        </w:tc>
        <w:tc>
          <w:tcPr>
            <w:tcW w:w="758" w:type="pct"/>
            <w:shd w:val="clear" w:color="auto" w:fill="auto"/>
            <w:tcMar>
              <w:left w:w="85" w:type="dxa"/>
              <w:right w:w="85" w:type="dxa"/>
            </w:tcMar>
            <w:vAlign w:val="center"/>
          </w:tcPr>
          <w:p w14:paraId="23E885E3" w14:textId="77777777" w:rsidR="00532BF8" w:rsidRPr="00996241" w:rsidRDefault="00532BF8" w:rsidP="003D4776">
            <w:pPr>
              <w:jc w:val="center"/>
              <w:rPr>
                <w:sz w:val="20"/>
              </w:rPr>
            </w:pPr>
            <w:r w:rsidRPr="00996241">
              <w:rPr>
                <w:sz w:val="20"/>
              </w:rPr>
              <w:t>Manufacturing</w:t>
            </w:r>
          </w:p>
        </w:tc>
        <w:tc>
          <w:tcPr>
            <w:tcW w:w="609" w:type="pct"/>
            <w:shd w:val="clear" w:color="auto" w:fill="auto"/>
            <w:tcMar>
              <w:left w:w="85" w:type="dxa"/>
              <w:right w:w="85" w:type="dxa"/>
            </w:tcMar>
            <w:vAlign w:val="center"/>
          </w:tcPr>
          <w:p w14:paraId="2A6508A4" w14:textId="77777777" w:rsidR="00532BF8" w:rsidRPr="00996241" w:rsidRDefault="00532BF8" w:rsidP="003D4776">
            <w:pPr>
              <w:jc w:val="center"/>
              <w:rPr>
                <w:sz w:val="20"/>
              </w:rPr>
            </w:pPr>
            <w:r w:rsidRPr="00996241">
              <w:rPr>
                <w:sz w:val="20"/>
              </w:rPr>
              <w:t>Servicing</w:t>
            </w:r>
          </w:p>
        </w:tc>
        <w:tc>
          <w:tcPr>
            <w:tcW w:w="455" w:type="pct"/>
            <w:vMerge/>
            <w:shd w:val="clear" w:color="auto" w:fill="auto"/>
            <w:tcMar>
              <w:left w:w="85" w:type="dxa"/>
              <w:right w:w="85" w:type="dxa"/>
            </w:tcMar>
            <w:vAlign w:val="center"/>
          </w:tcPr>
          <w:p w14:paraId="010957BE" w14:textId="77777777" w:rsidR="00532BF8" w:rsidRPr="00996241" w:rsidRDefault="00532BF8" w:rsidP="003D4776">
            <w:pPr>
              <w:jc w:val="center"/>
              <w:rPr>
                <w:sz w:val="20"/>
              </w:rPr>
            </w:pPr>
          </w:p>
        </w:tc>
        <w:tc>
          <w:tcPr>
            <w:tcW w:w="452" w:type="pct"/>
            <w:vMerge/>
            <w:shd w:val="clear" w:color="auto" w:fill="auto"/>
            <w:tcMar>
              <w:left w:w="85" w:type="dxa"/>
              <w:right w:w="85" w:type="dxa"/>
            </w:tcMar>
            <w:vAlign w:val="center"/>
          </w:tcPr>
          <w:p w14:paraId="5E77D788" w14:textId="77777777" w:rsidR="00532BF8" w:rsidRPr="00996241" w:rsidRDefault="00532BF8" w:rsidP="003D4776">
            <w:pPr>
              <w:jc w:val="center"/>
              <w:rPr>
                <w:sz w:val="20"/>
              </w:rPr>
            </w:pPr>
          </w:p>
        </w:tc>
      </w:tr>
      <w:tr w:rsidR="00532BF8" w:rsidRPr="00EB31E3" w14:paraId="5A0F5FC7" w14:textId="77777777" w:rsidTr="003D4776">
        <w:trPr>
          <w:trHeight w:val="121"/>
        </w:trPr>
        <w:tc>
          <w:tcPr>
            <w:tcW w:w="1513" w:type="pct"/>
            <w:shd w:val="clear" w:color="auto" w:fill="auto"/>
          </w:tcPr>
          <w:p w14:paraId="77864070" w14:textId="77777777" w:rsidR="00532BF8" w:rsidRPr="009931F4" w:rsidRDefault="00532BF8" w:rsidP="003D4776">
            <w:pPr>
              <w:spacing w:after="60"/>
              <w:jc w:val="left"/>
              <w:rPr>
                <w:sz w:val="20"/>
              </w:rPr>
            </w:pPr>
            <w:r>
              <w:rPr>
                <w:sz w:val="20"/>
              </w:rPr>
              <w:t>As subm</w:t>
            </w:r>
            <w:r w:rsidRPr="001E466D">
              <w:rPr>
                <w:sz w:val="20"/>
              </w:rPr>
              <w:t>itted (2022)</w:t>
            </w:r>
          </w:p>
        </w:tc>
        <w:tc>
          <w:tcPr>
            <w:tcW w:w="455" w:type="pct"/>
            <w:shd w:val="clear" w:color="auto" w:fill="auto"/>
          </w:tcPr>
          <w:p w14:paraId="7462F8B4" w14:textId="1453F3E6" w:rsidR="00532BF8" w:rsidRPr="00B613FA" w:rsidRDefault="00044217" w:rsidP="003D4776">
            <w:pPr>
              <w:spacing w:after="60"/>
              <w:ind w:left="-113"/>
              <w:jc w:val="right"/>
              <w:rPr>
                <w:sz w:val="20"/>
                <w:szCs w:val="20"/>
              </w:rPr>
            </w:pPr>
            <w:r>
              <w:rPr>
                <w:sz w:val="20"/>
                <w:szCs w:val="20"/>
                <w:lang w:eastAsia="en-CA"/>
              </w:rPr>
              <w:t>7,034</w:t>
            </w:r>
          </w:p>
        </w:tc>
        <w:tc>
          <w:tcPr>
            <w:tcW w:w="303" w:type="pct"/>
            <w:shd w:val="clear" w:color="auto" w:fill="auto"/>
          </w:tcPr>
          <w:p w14:paraId="13EC0083" w14:textId="77777777" w:rsidR="00532BF8" w:rsidRPr="00B613FA" w:rsidRDefault="00532BF8" w:rsidP="003D4776">
            <w:pPr>
              <w:spacing w:after="60"/>
              <w:ind w:left="-120"/>
              <w:jc w:val="right"/>
              <w:rPr>
                <w:sz w:val="20"/>
                <w:szCs w:val="20"/>
              </w:rPr>
            </w:pPr>
          </w:p>
        </w:tc>
        <w:tc>
          <w:tcPr>
            <w:tcW w:w="455" w:type="pct"/>
            <w:shd w:val="clear" w:color="auto" w:fill="auto"/>
          </w:tcPr>
          <w:p w14:paraId="5FDC6373" w14:textId="64DE4C92" w:rsidR="00532BF8" w:rsidRPr="00B613FA" w:rsidRDefault="00532BF8" w:rsidP="003D4776">
            <w:pPr>
              <w:spacing w:after="60"/>
              <w:ind w:left="-110"/>
              <w:jc w:val="right"/>
              <w:rPr>
                <w:sz w:val="20"/>
                <w:szCs w:val="20"/>
              </w:rPr>
            </w:pPr>
            <w:r w:rsidRPr="00B613FA">
              <w:rPr>
                <w:sz w:val="20"/>
                <w:szCs w:val="20"/>
                <w:lang w:eastAsia="en-CA"/>
              </w:rPr>
              <w:t>4,</w:t>
            </w:r>
            <w:r w:rsidR="00044217">
              <w:rPr>
                <w:sz w:val="20"/>
                <w:szCs w:val="20"/>
                <w:lang w:eastAsia="en-CA"/>
              </w:rPr>
              <w:t>287</w:t>
            </w:r>
          </w:p>
        </w:tc>
        <w:tc>
          <w:tcPr>
            <w:tcW w:w="758" w:type="pct"/>
            <w:shd w:val="clear" w:color="auto" w:fill="auto"/>
          </w:tcPr>
          <w:p w14:paraId="24E02605" w14:textId="77777777" w:rsidR="00532BF8" w:rsidRPr="00B613FA" w:rsidRDefault="00532BF8" w:rsidP="003D4776">
            <w:pPr>
              <w:spacing w:after="60"/>
              <w:ind w:left="-106"/>
              <w:jc w:val="right"/>
              <w:rPr>
                <w:sz w:val="20"/>
                <w:szCs w:val="20"/>
              </w:rPr>
            </w:pPr>
          </w:p>
        </w:tc>
        <w:tc>
          <w:tcPr>
            <w:tcW w:w="609" w:type="pct"/>
            <w:shd w:val="clear" w:color="auto" w:fill="auto"/>
          </w:tcPr>
          <w:p w14:paraId="461F4F3B" w14:textId="205F49CE" w:rsidR="00532BF8" w:rsidRPr="00B613FA" w:rsidRDefault="00532BF8" w:rsidP="003D4776">
            <w:pPr>
              <w:spacing w:after="60"/>
              <w:ind w:left="-110"/>
              <w:jc w:val="right"/>
              <w:rPr>
                <w:sz w:val="20"/>
                <w:szCs w:val="20"/>
              </w:rPr>
            </w:pPr>
            <w:r w:rsidRPr="00B613FA">
              <w:rPr>
                <w:sz w:val="20"/>
                <w:szCs w:val="20"/>
              </w:rPr>
              <w:t>1,03</w:t>
            </w:r>
            <w:r w:rsidR="009C20D9">
              <w:rPr>
                <w:sz w:val="20"/>
                <w:szCs w:val="20"/>
              </w:rPr>
              <w:t>0,648</w:t>
            </w:r>
          </w:p>
        </w:tc>
        <w:tc>
          <w:tcPr>
            <w:tcW w:w="455" w:type="pct"/>
            <w:shd w:val="clear" w:color="auto" w:fill="auto"/>
          </w:tcPr>
          <w:p w14:paraId="3A2F53DD" w14:textId="77777777" w:rsidR="00532BF8" w:rsidRPr="00B613FA" w:rsidRDefault="00532BF8" w:rsidP="003D4776">
            <w:pPr>
              <w:spacing w:after="60"/>
              <w:ind w:left="-108"/>
              <w:jc w:val="right"/>
              <w:rPr>
                <w:sz w:val="20"/>
                <w:szCs w:val="20"/>
              </w:rPr>
            </w:pPr>
          </w:p>
        </w:tc>
        <w:tc>
          <w:tcPr>
            <w:tcW w:w="452" w:type="pct"/>
            <w:shd w:val="clear" w:color="auto" w:fill="auto"/>
          </w:tcPr>
          <w:p w14:paraId="44B11F6D" w14:textId="17F050F7" w:rsidR="00532BF8" w:rsidRPr="00B613FA" w:rsidRDefault="009C20D9" w:rsidP="003D4776">
            <w:pPr>
              <w:spacing w:after="60"/>
              <w:ind w:left="-114" w:right="33"/>
              <w:jc w:val="right"/>
              <w:rPr>
                <w:sz w:val="20"/>
                <w:szCs w:val="20"/>
              </w:rPr>
            </w:pPr>
            <w:r>
              <w:rPr>
                <w:sz w:val="20"/>
                <w:szCs w:val="20"/>
              </w:rPr>
              <w:t xml:space="preserve"> </w:t>
            </w:r>
          </w:p>
        </w:tc>
      </w:tr>
      <w:tr w:rsidR="00532BF8" w:rsidRPr="00EB31E3" w14:paraId="24EE2EB1" w14:textId="77777777" w:rsidTr="00B1559F">
        <w:trPr>
          <w:trHeight w:val="121"/>
        </w:trPr>
        <w:tc>
          <w:tcPr>
            <w:tcW w:w="1513" w:type="pct"/>
            <w:shd w:val="clear" w:color="auto" w:fill="FFFFFF" w:themeFill="background1"/>
          </w:tcPr>
          <w:p w14:paraId="1ADA4490" w14:textId="72291534" w:rsidR="00532BF8" w:rsidRPr="00B1559F" w:rsidRDefault="00532BF8" w:rsidP="003D4776">
            <w:pPr>
              <w:spacing w:after="60"/>
              <w:jc w:val="left"/>
              <w:rPr>
                <w:sz w:val="20"/>
              </w:rPr>
            </w:pPr>
            <w:r w:rsidRPr="00B1559F">
              <w:rPr>
                <w:sz w:val="20"/>
              </w:rPr>
              <w:t>Latest CP report (202</w:t>
            </w:r>
            <w:r w:rsidR="00D169DB" w:rsidRPr="00B1559F">
              <w:rPr>
                <w:sz w:val="20"/>
              </w:rPr>
              <w:t>2</w:t>
            </w:r>
            <w:r w:rsidRPr="00B1559F">
              <w:rPr>
                <w:sz w:val="20"/>
              </w:rPr>
              <w:t>)</w:t>
            </w:r>
          </w:p>
        </w:tc>
        <w:tc>
          <w:tcPr>
            <w:tcW w:w="455" w:type="pct"/>
            <w:shd w:val="clear" w:color="auto" w:fill="FFFFFF" w:themeFill="background1"/>
          </w:tcPr>
          <w:p w14:paraId="42851809" w14:textId="60479656" w:rsidR="00532BF8" w:rsidRPr="00B1559F" w:rsidRDefault="00523A7A" w:rsidP="003D4776">
            <w:pPr>
              <w:spacing w:after="60"/>
              <w:ind w:left="-113"/>
              <w:jc w:val="right"/>
              <w:rPr>
                <w:sz w:val="20"/>
                <w:szCs w:val="20"/>
              </w:rPr>
            </w:pPr>
            <w:r w:rsidRPr="00B1559F">
              <w:rPr>
                <w:sz w:val="20"/>
                <w:szCs w:val="20"/>
              </w:rPr>
              <w:t>7,034</w:t>
            </w:r>
          </w:p>
        </w:tc>
        <w:tc>
          <w:tcPr>
            <w:tcW w:w="303" w:type="pct"/>
            <w:shd w:val="clear" w:color="auto" w:fill="FFFFFF" w:themeFill="background1"/>
          </w:tcPr>
          <w:p w14:paraId="06F7F54D" w14:textId="77777777" w:rsidR="00532BF8" w:rsidRPr="00B1559F" w:rsidRDefault="00532BF8" w:rsidP="003D4776">
            <w:pPr>
              <w:spacing w:after="60"/>
              <w:ind w:left="-120"/>
              <w:jc w:val="right"/>
              <w:rPr>
                <w:sz w:val="20"/>
                <w:szCs w:val="20"/>
              </w:rPr>
            </w:pPr>
          </w:p>
        </w:tc>
        <w:tc>
          <w:tcPr>
            <w:tcW w:w="455" w:type="pct"/>
            <w:shd w:val="clear" w:color="auto" w:fill="FFFFFF" w:themeFill="background1"/>
          </w:tcPr>
          <w:p w14:paraId="718A5141" w14:textId="6EC00B03" w:rsidR="00532BF8" w:rsidRPr="00B1559F" w:rsidRDefault="00D73F52" w:rsidP="003D4776">
            <w:pPr>
              <w:spacing w:after="60"/>
              <w:ind w:left="-110"/>
              <w:jc w:val="right"/>
              <w:rPr>
                <w:sz w:val="20"/>
                <w:szCs w:val="20"/>
              </w:rPr>
            </w:pPr>
            <w:r w:rsidRPr="00B1559F">
              <w:rPr>
                <w:sz w:val="20"/>
                <w:szCs w:val="20"/>
              </w:rPr>
              <w:t>4,287</w:t>
            </w:r>
          </w:p>
        </w:tc>
        <w:tc>
          <w:tcPr>
            <w:tcW w:w="758" w:type="pct"/>
            <w:shd w:val="clear" w:color="auto" w:fill="FFFFFF" w:themeFill="background1"/>
          </w:tcPr>
          <w:p w14:paraId="625C12FD" w14:textId="77777777" w:rsidR="00532BF8" w:rsidRPr="00B1559F" w:rsidRDefault="00532BF8" w:rsidP="003D4776">
            <w:pPr>
              <w:spacing w:after="60"/>
              <w:ind w:left="-106"/>
              <w:jc w:val="right"/>
              <w:rPr>
                <w:sz w:val="20"/>
                <w:szCs w:val="20"/>
              </w:rPr>
            </w:pPr>
          </w:p>
        </w:tc>
        <w:tc>
          <w:tcPr>
            <w:tcW w:w="609" w:type="pct"/>
            <w:shd w:val="clear" w:color="auto" w:fill="FFFFFF" w:themeFill="background1"/>
          </w:tcPr>
          <w:p w14:paraId="01514ECD" w14:textId="2E8F8BED" w:rsidR="00532BF8" w:rsidRPr="00B613FA" w:rsidRDefault="0093408D" w:rsidP="003D4776">
            <w:pPr>
              <w:spacing w:after="60"/>
              <w:ind w:left="-110"/>
              <w:jc w:val="right"/>
              <w:rPr>
                <w:sz w:val="20"/>
                <w:szCs w:val="20"/>
              </w:rPr>
            </w:pPr>
            <w:r w:rsidRPr="00B1559F">
              <w:rPr>
                <w:sz w:val="20"/>
                <w:szCs w:val="20"/>
              </w:rPr>
              <w:t>1,030,648</w:t>
            </w:r>
          </w:p>
        </w:tc>
        <w:tc>
          <w:tcPr>
            <w:tcW w:w="455" w:type="pct"/>
            <w:shd w:val="clear" w:color="auto" w:fill="FFFFFF" w:themeFill="background1"/>
          </w:tcPr>
          <w:p w14:paraId="2748CE9D" w14:textId="77777777" w:rsidR="00532BF8" w:rsidRPr="00B613FA" w:rsidRDefault="00532BF8" w:rsidP="003D4776">
            <w:pPr>
              <w:spacing w:after="60"/>
              <w:ind w:left="-108"/>
              <w:jc w:val="right"/>
              <w:rPr>
                <w:sz w:val="20"/>
                <w:szCs w:val="20"/>
              </w:rPr>
            </w:pPr>
          </w:p>
        </w:tc>
        <w:tc>
          <w:tcPr>
            <w:tcW w:w="452" w:type="pct"/>
            <w:shd w:val="clear" w:color="auto" w:fill="FFFFFF" w:themeFill="background1"/>
          </w:tcPr>
          <w:p w14:paraId="2F2B2318" w14:textId="77777777" w:rsidR="00532BF8" w:rsidRPr="00B613FA" w:rsidRDefault="00532BF8" w:rsidP="003D4776">
            <w:pPr>
              <w:spacing w:after="60"/>
              <w:ind w:left="-114" w:right="33"/>
              <w:jc w:val="right"/>
              <w:rPr>
                <w:sz w:val="20"/>
                <w:szCs w:val="20"/>
              </w:rPr>
            </w:pPr>
          </w:p>
        </w:tc>
      </w:tr>
      <w:tr w:rsidR="00532BF8" w:rsidRPr="00EB31E3" w14:paraId="160CE3CE" w14:textId="77777777" w:rsidTr="003D4776">
        <w:trPr>
          <w:trHeight w:val="250"/>
        </w:trPr>
        <w:tc>
          <w:tcPr>
            <w:tcW w:w="1513" w:type="pct"/>
            <w:shd w:val="clear" w:color="auto" w:fill="auto"/>
          </w:tcPr>
          <w:p w14:paraId="60820BC3" w14:textId="77777777" w:rsidR="00532BF8" w:rsidRPr="009B091A" w:rsidRDefault="00532BF8" w:rsidP="003D4776">
            <w:pPr>
              <w:spacing w:after="60"/>
              <w:jc w:val="left"/>
              <w:rPr>
                <w:color w:val="000000" w:themeColor="text1"/>
                <w:sz w:val="20"/>
              </w:rPr>
            </w:pPr>
            <w:r>
              <w:rPr>
                <w:color w:val="000000" w:themeColor="text1"/>
                <w:sz w:val="20"/>
              </w:rPr>
              <w:t>KIP stage I activities (as agreed)</w:t>
            </w:r>
          </w:p>
        </w:tc>
        <w:tc>
          <w:tcPr>
            <w:tcW w:w="455" w:type="pct"/>
            <w:shd w:val="clear" w:color="auto" w:fill="auto"/>
          </w:tcPr>
          <w:p w14:paraId="780A16A9" w14:textId="77777777" w:rsidR="00532BF8" w:rsidRPr="00B613FA" w:rsidRDefault="00532BF8" w:rsidP="003D4776">
            <w:pPr>
              <w:spacing w:after="60"/>
              <w:jc w:val="center"/>
              <w:rPr>
                <w:sz w:val="20"/>
                <w:szCs w:val="20"/>
              </w:rPr>
            </w:pPr>
            <w:r>
              <w:rPr>
                <w:sz w:val="20"/>
                <w:szCs w:val="20"/>
              </w:rPr>
              <w:t>No</w:t>
            </w:r>
          </w:p>
        </w:tc>
        <w:tc>
          <w:tcPr>
            <w:tcW w:w="303" w:type="pct"/>
            <w:shd w:val="clear" w:color="auto" w:fill="auto"/>
          </w:tcPr>
          <w:p w14:paraId="3614393F" w14:textId="77777777" w:rsidR="00532BF8" w:rsidRPr="00B613FA" w:rsidRDefault="00532BF8" w:rsidP="003D4776">
            <w:pPr>
              <w:spacing w:after="60"/>
              <w:jc w:val="center"/>
              <w:rPr>
                <w:sz w:val="20"/>
                <w:szCs w:val="20"/>
              </w:rPr>
            </w:pPr>
            <w:r>
              <w:rPr>
                <w:sz w:val="20"/>
                <w:szCs w:val="20"/>
              </w:rPr>
              <w:t>No</w:t>
            </w:r>
          </w:p>
        </w:tc>
        <w:tc>
          <w:tcPr>
            <w:tcW w:w="455" w:type="pct"/>
            <w:shd w:val="clear" w:color="auto" w:fill="auto"/>
          </w:tcPr>
          <w:p w14:paraId="40E4F66F" w14:textId="77777777" w:rsidR="00532BF8" w:rsidRPr="00B613FA" w:rsidRDefault="00532BF8" w:rsidP="003D4776">
            <w:pPr>
              <w:spacing w:after="60"/>
              <w:jc w:val="center"/>
              <w:rPr>
                <w:sz w:val="20"/>
                <w:szCs w:val="20"/>
              </w:rPr>
            </w:pPr>
            <w:r>
              <w:rPr>
                <w:sz w:val="20"/>
                <w:szCs w:val="20"/>
              </w:rPr>
              <w:t>No</w:t>
            </w:r>
          </w:p>
        </w:tc>
        <w:tc>
          <w:tcPr>
            <w:tcW w:w="758" w:type="pct"/>
            <w:shd w:val="clear" w:color="auto" w:fill="auto"/>
          </w:tcPr>
          <w:p w14:paraId="2ACEE448" w14:textId="77777777" w:rsidR="00532BF8" w:rsidRPr="00B613FA" w:rsidRDefault="00532BF8" w:rsidP="003D4776">
            <w:pPr>
              <w:spacing w:after="60"/>
              <w:jc w:val="center"/>
              <w:rPr>
                <w:sz w:val="20"/>
                <w:szCs w:val="20"/>
              </w:rPr>
            </w:pPr>
            <w:r>
              <w:rPr>
                <w:sz w:val="20"/>
                <w:szCs w:val="20"/>
              </w:rPr>
              <w:t>No</w:t>
            </w:r>
          </w:p>
        </w:tc>
        <w:tc>
          <w:tcPr>
            <w:tcW w:w="609" w:type="pct"/>
            <w:shd w:val="clear" w:color="auto" w:fill="auto"/>
          </w:tcPr>
          <w:p w14:paraId="5E185D78" w14:textId="77777777" w:rsidR="00532BF8" w:rsidRPr="00B613FA" w:rsidRDefault="00532BF8" w:rsidP="003D4776">
            <w:pPr>
              <w:spacing w:after="60"/>
              <w:jc w:val="center"/>
              <w:rPr>
                <w:sz w:val="20"/>
                <w:szCs w:val="20"/>
              </w:rPr>
            </w:pPr>
            <w:r>
              <w:rPr>
                <w:sz w:val="20"/>
                <w:szCs w:val="20"/>
              </w:rPr>
              <w:t>Yes</w:t>
            </w:r>
          </w:p>
        </w:tc>
        <w:tc>
          <w:tcPr>
            <w:tcW w:w="455" w:type="pct"/>
            <w:shd w:val="clear" w:color="auto" w:fill="auto"/>
          </w:tcPr>
          <w:p w14:paraId="67C6B116" w14:textId="77777777" w:rsidR="00532BF8" w:rsidRPr="00B613FA" w:rsidRDefault="00532BF8" w:rsidP="003D4776">
            <w:pPr>
              <w:spacing w:after="60"/>
              <w:jc w:val="center"/>
              <w:rPr>
                <w:sz w:val="20"/>
                <w:szCs w:val="20"/>
              </w:rPr>
            </w:pPr>
            <w:r>
              <w:rPr>
                <w:sz w:val="20"/>
                <w:szCs w:val="20"/>
              </w:rPr>
              <w:t>No</w:t>
            </w:r>
          </w:p>
        </w:tc>
        <w:tc>
          <w:tcPr>
            <w:tcW w:w="452" w:type="pct"/>
            <w:shd w:val="clear" w:color="auto" w:fill="auto"/>
          </w:tcPr>
          <w:p w14:paraId="4C8499CB" w14:textId="77777777" w:rsidR="00532BF8" w:rsidRPr="00B613FA" w:rsidRDefault="00532BF8" w:rsidP="003D4776">
            <w:pPr>
              <w:spacing w:after="60"/>
              <w:jc w:val="center"/>
              <w:rPr>
                <w:sz w:val="20"/>
                <w:szCs w:val="20"/>
              </w:rPr>
            </w:pPr>
            <w:r>
              <w:rPr>
                <w:sz w:val="20"/>
                <w:szCs w:val="20"/>
              </w:rPr>
              <w:t>No</w:t>
            </w:r>
          </w:p>
        </w:tc>
      </w:tr>
    </w:tbl>
    <w:p w14:paraId="078C0E43" w14:textId="77777777" w:rsidR="00532BF8" w:rsidRDefault="00532BF8" w:rsidP="00532BF8">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809"/>
        <w:gridCol w:w="1275"/>
        <w:gridCol w:w="2266"/>
      </w:tblGrid>
      <w:tr w:rsidR="00532BF8" w:rsidRPr="00965035" w14:paraId="28DE9F5E" w14:textId="77777777" w:rsidTr="0003512E">
        <w:trPr>
          <w:trHeight w:val="186"/>
        </w:trPr>
        <w:tc>
          <w:tcPr>
            <w:tcW w:w="3106" w:type="pct"/>
            <w:shd w:val="clear" w:color="auto" w:fill="auto"/>
            <w:tcMar>
              <w:top w:w="17" w:type="dxa"/>
              <w:left w:w="108" w:type="dxa"/>
              <w:bottom w:w="17" w:type="dxa"/>
              <w:right w:w="108" w:type="dxa"/>
            </w:tcMar>
            <w:vAlign w:val="center"/>
          </w:tcPr>
          <w:p w14:paraId="230BCB33" w14:textId="77777777" w:rsidR="00532BF8" w:rsidRPr="00965035" w:rsidRDefault="00532BF8" w:rsidP="003D4776">
            <w:pPr>
              <w:keepNext/>
              <w:suppressAutoHyphens/>
              <w:ind w:right="-95"/>
              <w:jc w:val="left"/>
              <w:rPr>
                <w:b/>
                <w:caps/>
                <w:sz w:val="20"/>
                <w:szCs w:val="20"/>
              </w:rPr>
            </w:pPr>
            <w:r w:rsidRPr="00965035">
              <w:rPr>
                <w:b/>
                <w:caps/>
                <w:sz w:val="20"/>
              </w:rPr>
              <w:t>Average 2020-2022 HFC consumption in servicing</w:t>
            </w:r>
          </w:p>
        </w:tc>
        <w:tc>
          <w:tcPr>
            <w:tcW w:w="682" w:type="pct"/>
            <w:shd w:val="clear" w:color="auto" w:fill="auto"/>
          </w:tcPr>
          <w:p w14:paraId="167F3979" w14:textId="77777777" w:rsidR="00532BF8" w:rsidRPr="00965035" w:rsidRDefault="00532BF8" w:rsidP="003D4776">
            <w:pPr>
              <w:keepNext/>
              <w:suppressAutoHyphens/>
              <w:ind w:right="116"/>
              <w:jc w:val="right"/>
              <w:rPr>
                <w:bCs/>
                <w:sz w:val="20"/>
                <w:szCs w:val="20"/>
              </w:rPr>
            </w:pPr>
            <w:r>
              <w:rPr>
                <w:bCs/>
                <w:sz w:val="20"/>
              </w:rPr>
              <w:t>496.73</w:t>
            </w:r>
            <w:r w:rsidRPr="00965035">
              <w:rPr>
                <w:bCs/>
                <w:sz w:val="20"/>
              </w:rPr>
              <w:t xml:space="preserve"> mt</w:t>
            </w:r>
          </w:p>
        </w:tc>
        <w:tc>
          <w:tcPr>
            <w:tcW w:w="1212" w:type="pct"/>
            <w:shd w:val="clear" w:color="auto" w:fill="auto"/>
          </w:tcPr>
          <w:p w14:paraId="29CC978C" w14:textId="77777777" w:rsidR="00532BF8" w:rsidRPr="00965035" w:rsidRDefault="00532BF8" w:rsidP="003D4776">
            <w:pPr>
              <w:keepNext/>
              <w:tabs>
                <w:tab w:val="left" w:pos="720"/>
              </w:tabs>
              <w:suppressAutoHyphens/>
              <w:ind w:right="116"/>
              <w:jc w:val="right"/>
              <w:rPr>
                <w:sz w:val="20"/>
                <w:szCs w:val="20"/>
              </w:rPr>
            </w:pPr>
            <w:r>
              <w:rPr>
                <w:color w:val="000000" w:themeColor="text1"/>
                <w:sz w:val="20"/>
              </w:rPr>
              <w:t>1,055,789</w:t>
            </w:r>
            <w:r w:rsidRPr="00965035">
              <w:rPr>
                <w:color w:val="000000" w:themeColor="text1"/>
                <w:sz w:val="20"/>
              </w:rPr>
              <w:t xml:space="preserve"> </w:t>
            </w:r>
            <w:r w:rsidRPr="00965035">
              <w:rPr>
                <w:sz w:val="20"/>
              </w:rPr>
              <w:t>CO</w:t>
            </w:r>
            <w:r w:rsidRPr="00965035">
              <w:rPr>
                <w:sz w:val="20"/>
                <w:vertAlign w:val="subscript"/>
              </w:rPr>
              <w:t>2</w:t>
            </w:r>
            <w:r w:rsidRPr="00965035">
              <w:rPr>
                <w:sz w:val="20"/>
              </w:rPr>
              <w:t>-eq tonnes</w:t>
            </w:r>
          </w:p>
        </w:tc>
      </w:tr>
    </w:tbl>
    <w:p w14:paraId="7F9493E3" w14:textId="77777777" w:rsidR="00532BF8" w:rsidRDefault="00532BF8" w:rsidP="00532BF8">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532BF8" w:rsidRPr="00486E19" w14:paraId="4207F1E6" w14:textId="77777777" w:rsidTr="003D4776">
        <w:trPr>
          <w:trHeight w:val="86"/>
          <w:tblHeader/>
        </w:trPr>
        <w:tc>
          <w:tcPr>
            <w:tcW w:w="2042" w:type="pct"/>
            <w:shd w:val="clear" w:color="auto" w:fill="auto"/>
            <w:tcMar>
              <w:top w:w="17" w:type="dxa"/>
              <w:left w:w="108" w:type="dxa"/>
              <w:bottom w:w="17" w:type="dxa"/>
              <w:right w:w="108" w:type="dxa"/>
            </w:tcMar>
            <w:vAlign w:val="center"/>
          </w:tcPr>
          <w:p w14:paraId="01FA7B42" w14:textId="77777777" w:rsidR="00532BF8" w:rsidRPr="00486E19" w:rsidRDefault="00532BF8" w:rsidP="003D4776">
            <w:pPr>
              <w:keepNext/>
              <w:suppressAutoHyphens/>
              <w:jc w:val="left"/>
              <w:rPr>
                <w:b/>
                <w:bCs/>
                <w:sz w:val="20"/>
                <w:szCs w:val="20"/>
              </w:rPr>
            </w:pPr>
            <w:r>
              <w:rPr>
                <w:b/>
                <w:sz w:val="20"/>
              </w:rPr>
              <w:t xml:space="preserve">BASELINE </w:t>
            </w:r>
            <w:r w:rsidRPr="00996241">
              <w:rPr>
                <w:b/>
                <w:sz w:val="20"/>
              </w:rPr>
              <w:t>CONSUMPTION DATA (</w:t>
            </w:r>
            <w:r w:rsidRPr="007C21CD">
              <w:rPr>
                <w:b/>
                <w:sz w:val="20"/>
              </w:rPr>
              <w:t>CO</w:t>
            </w:r>
            <w:r w:rsidRPr="007C21CD">
              <w:rPr>
                <w:b/>
                <w:sz w:val="20"/>
                <w:vertAlign w:val="subscript"/>
              </w:rPr>
              <w:t>2</w:t>
            </w:r>
            <w:r>
              <w:rPr>
                <w:b/>
                <w:sz w:val="20"/>
              </w:rPr>
              <w:noBreakHyphen/>
            </w:r>
            <w:r w:rsidRPr="007C21CD">
              <w:rPr>
                <w:b/>
                <w:sz w:val="20"/>
              </w:rPr>
              <w:t>eq</w:t>
            </w:r>
            <w:r>
              <w:rPr>
                <w:b/>
                <w:sz w:val="20"/>
              </w:rPr>
              <w:t> </w:t>
            </w:r>
            <w:r w:rsidRPr="007C21CD">
              <w:rPr>
                <w:b/>
                <w:sz w:val="20"/>
              </w:rPr>
              <w:t>tonnes</w:t>
            </w:r>
            <w:r w:rsidRPr="00996241">
              <w:rPr>
                <w:b/>
                <w:sz w:val="20"/>
              </w:rPr>
              <w:t>)</w:t>
            </w:r>
          </w:p>
        </w:tc>
        <w:tc>
          <w:tcPr>
            <w:tcW w:w="739" w:type="pct"/>
            <w:shd w:val="clear" w:color="auto" w:fill="auto"/>
            <w:vAlign w:val="center"/>
          </w:tcPr>
          <w:p w14:paraId="015735F9" w14:textId="77777777" w:rsidR="00532BF8" w:rsidRPr="00486E19" w:rsidRDefault="00532BF8" w:rsidP="003D4776">
            <w:pPr>
              <w:keepNext/>
              <w:suppressAutoHyphens/>
              <w:jc w:val="center"/>
              <w:rPr>
                <w:b/>
                <w:bCs/>
                <w:sz w:val="20"/>
                <w:szCs w:val="20"/>
              </w:rPr>
            </w:pPr>
            <w:r w:rsidRPr="00486E19">
              <w:rPr>
                <w:b/>
                <w:bCs/>
                <w:sz w:val="20"/>
                <w:szCs w:val="20"/>
              </w:rPr>
              <w:t>2020</w:t>
            </w:r>
          </w:p>
        </w:tc>
        <w:tc>
          <w:tcPr>
            <w:tcW w:w="705" w:type="pct"/>
            <w:shd w:val="clear" w:color="auto" w:fill="auto"/>
            <w:tcMar>
              <w:top w:w="17" w:type="dxa"/>
              <w:left w:w="108" w:type="dxa"/>
              <w:bottom w:w="17" w:type="dxa"/>
              <w:right w:w="108" w:type="dxa"/>
            </w:tcMar>
            <w:vAlign w:val="center"/>
          </w:tcPr>
          <w:p w14:paraId="09BE3E45" w14:textId="77777777" w:rsidR="00532BF8" w:rsidRPr="00486E19" w:rsidRDefault="00532BF8" w:rsidP="003D4776">
            <w:pPr>
              <w:keepNext/>
              <w:suppressAutoHyphens/>
              <w:jc w:val="center"/>
              <w:rPr>
                <w:b/>
                <w:bCs/>
                <w:sz w:val="20"/>
                <w:szCs w:val="20"/>
              </w:rPr>
            </w:pPr>
            <w:r w:rsidRPr="00486E19">
              <w:rPr>
                <w:b/>
                <w:bCs/>
                <w:sz w:val="20"/>
                <w:szCs w:val="20"/>
              </w:rPr>
              <w:t>2021</w:t>
            </w:r>
          </w:p>
        </w:tc>
        <w:tc>
          <w:tcPr>
            <w:tcW w:w="682" w:type="pct"/>
            <w:shd w:val="clear" w:color="auto" w:fill="auto"/>
            <w:tcMar>
              <w:top w:w="17" w:type="dxa"/>
              <w:left w:w="108" w:type="dxa"/>
              <w:bottom w:w="17" w:type="dxa"/>
              <w:right w:w="108" w:type="dxa"/>
            </w:tcMar>
            <w:vAlign w:val="center"/>
          </w:tcPr>
          <w:p w14:paraId="62679900" w14:textId="77777777" w:rsidR="00532BF8" w:rsidRPr="00486E19" w:rsidRDefault="00532BF8" w:rsidP="003D4776">
            <w:pPr>
              <w:keepNext/>
              <w:suppressAutoHyphens/>
              <w:jc w:val="center"/>
              <w:rPr>
                <w:b/>
                <w:bCs/>
                <w:sz w:val="20"/>
                <w:szCs w:val="20"/>
              </w:rPr>
            </w:pPr>
            <w:r w:rsidRPr="00486E19">
              <w:rPr>
                <w:b/>
                <w:bCs/>
                <w:sz w:val="20"/>
                <w:szCs w:val="20"/>
              </w:rPr>
              <w:t>2022</w:t>
            </w:r>
          </w:p>
        </w:tc>
        <w:tc>
          <w:tcPr>
            <w:tcW w:w="832" w:type="pct"/>
            <w:shd w:val="clear" w:color="auto" w:fill="auto"/>
            <w:tcMar>
              <w:top w:w="17" w:type="dxa"/>
              <w:left w:w="108" w:type="dxa"/>
              <w:bottom w:w="17" w:type="dxa"/>
              <w:right w:w="108" w:type="dxa"/>
            </w:tcMar>
            <w:vAlign w:val="center"/>
          </w:tcPr>
          <w:p w14:paraId="3B658E11" w14:textId="77777777" w:rsidR="00532BF8" w:rsidRPr="00486E19" w:rsidRDefault="00532BF8" w:rsidP="003D4776">
            <w:pPr>
              <w:keepNext/>
              <w:suppressAutoHyphens/>
              <w:jc w:val="center"/>
              <w:rPr>
                <w:b/>
                <w:bCs/>
                <w:sz w:val="20"/>
                <w:szCs w:val="20"/>
              </w:rPr>
            </w:pPr>
            <w:r>
              <w:rPr>
                <w:b/>
                <w:bCs/>
                <w:sz w:val="20"/>
                <w:szCs w:val="20"/>
              </w:rPr>
              <w:t>Average 2020</w:t>
            </w:r>
            <w:r>
              <w:rPr>
                <w:b/>
                <w:bCs/>
                <w:sz w:val="20"/>
                <w:szCs w:val="20"/>
              </w:rPr>
              <w:noBreakHyphen/>
              <w:t>2022</w:t>
            </w:r>
          </w:p>
        </w:tc>
      </w:tr>
      <w:tr w:rsidR="00532BF8" w:rsidRPr="00486E19" w14:paraId="51808FC9" w14:textId="77777777" w:rsidTr="003D4776">
        <w:trPr>
          <w:trHeight w:val="22"/>
        </w:trPr>
        <w:tc>
          <w:tcPr>
            <w:tcW w:w="2042" w:type="pct"/>
            <w:shd w:val="clear" w:color="auto" w:fill="auto"/>
            <w:tcMar>
              <w:top w:w="17" w:type="dxa"/>
              <w:left w:w="108" w:type="dxa"/>
              <w:bottom w:w="17" w:type="dxa"/>
              <w:right w:w="108" w:type="dxa"/>
            </w:tcMar>
          </w:tcPr>
          <w:p w14:paraId="45D7E895" w14:textId="77777777" w:rsidR="00532BF8" w:rsidRPr="00486E19" w:rsidRDefault="00532BF8" w:rsidP="003D4776">
            <w:pPr>
              <w:keepNext/>
              <w:suppressAutoHyphens/>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739" w:type="pct"/>
            <w:shd w:val="clear" w:color="auto" w:fill="auto"/>
          </w:tcPr>
          <w:p w14:paraId="070288C7" w14:textId="77777777" w:rsidR="00532BF8" w:rsidRPr="00D65F95" w:rsidRDefault="00532BF8" w:rsidP="003D4776">
            <w:pPr>
              <w:keepNext/>
              <w:suppressAutoHyphens/>
              <w:ind w:right="147"/>
              <w:jc w:val="right"/>
              <w:rPr>
                <w:sz w:val="20"/>
                <w:szCs w:val="20"/>
                <w:highlight w:val="yellow"/>
              </w:rPr>
            </w:pPr>
            <w:r w:rsidRPr="00D65F95">
              <w:rPr>
                <w:color w:val="000000" w:themeColor="text1"/>
                <w:sz w:val="20"/>
                <w:szCs w:val="20"/>
              </w:rPr>
              <w:t>1</w:t>
            </w:r>
            <w:r>
              <w:rPr>
                <w:color w:val="000000" w:themeColor="text1"/>
                <w:sz w:val="20"/>
                <w:szCs w:val="20"/>
              </w:rPr>
              <w:t>,</w:t>
            </w:r>
            <w:r w:rsidRPr="00D65F95">
              <w:rPr>
                <w:color w:val="000000" w:themeColor="text1"/>
                <w:sz w:val="20"/>
                <w:szCs w:val="20"/>
              </w:rPr>
              <w:t>061</w:t>
            </w:r>
            <w:r>
              <w:rPr>
                <w:color w:val="000000" w:themeColor="text1"/>
                <w:sz w:val="20"/>
                <w:szCs w:val="20"/>
              </w:rPr>
              <w:t>,</w:t>
            </w:r>
            <w:r w:rsidRPr="00D65F95">
              <w:rPr>
                <w:color w:val="000000" w:themeColor="text1"/>
                <w:sz w:val="20"/>
                <w:szCs w:val="20"/>
              </w:rPr>
              <w:t>901</w:t>
            </w:r>
          </w:p>
        </w:tc>
        <w:tc>
          <w:tcPr>
            <w:tcW w:w="705" w:type="pct"/>
            <w:shd w:val="clear" w:color="auto" w:fill="auto"/>
            <w:tcMar>
              <w:top w:w="17" w:type="dxa"/>
              <w:left w:w="108" w:type="dxa"/>
              <w:bottom w:w="17" w:type="dxa"/>
              <w:right w:w="108" w:type="dxa"/>
            </w:tcMar>
          </w:tcPr>
          <w:p w14:paraId="0745FC4F" w14:textId="77777777" w:rsidR="00532BF8" w:rsidRPr="00D65F95" w:rsidRDefault="00532BF8" w:rsidP="003D4776">
            <w:pPr>
              <w:keepNext/>
              <w:suppressAutoHyphens/>
              <w:ind w:right="38"/>
              <w:jc w:val="right"/>
              <w:rPr>
                <w:sz w:val="20"/>
                <w:szCs w:val="20"/>
                <w:highlight w:val="yellow"/>
              </w:rPr>
            </w:pPr>
            <w:r w:rsidRPr="00D65F95">
              <w:rPr>
                <w:color w:val="000000" w:themeColor="text1"/>
                <w:sz w:val="20"/>
                <w:szCs w:val="20"/>
              </w:rPr>
              <w:t>1</w:t>
            </w:r>
            <w:r>
              <w:rPr>
                <w:color w:val="000000" w:themeColor="text1"/>
                <w:sz w:val="20"/>
                <w:szCs w:val="20"/>
              </w:rPr>
              <w:t>,</w:t>
            </w:r>
            <w:r w:rsidRPr="00D65F95">
              <w:rPr>
                <w:color w:val="000000" w:themeColor="text1"/>
                <w:sz w:val="20"/>
                <w:szCs w:val="20"/>
              </w:rPr>
              <w:t>082</w:t>
            </w:r>
            <w:r>
              <w:rPr>
                <w:color w:val="000000" w:themeColor="text1"/>
                <w:sz w:val="20"/>
                <w:szCs w:val="20"/>
              </w:rPr>
              <w:t>,</w:t>
            </w:r>
            <w:r w:rsidRPr="00D65F95">
              <w:rPr>
                <w:color w:val="000000" w:themeColor="text1"/>
                <w:sz w:val="20"/>
                <w:szCs w:val="20"/>
              </w:rPr>
              <w:t>441</w:t>
            </w:r>
          </w:p>
        </w:tc>
        <w:tc>
          <w:tcPr>
            <w:tcW w:w="682" w:type="pct"/>
            <w:shd w:val="clear" w:color="auto" w:fill="auto"/>
            <w:tcMar>
              <w:top w:w="17" w:type="dxa"/>
              <w:left w:w="108" w:type="dxa"/>
              <w:bottom w:w="17" w:type="dxa"/>
              <w:right w:w="108" w:type="dxa"/>
            </w:tcMar>
          </w:tcPr>
          <w:p w14:paraId="22ED1727" w14:textId="77777777" w:rsidR="00532BF8" w:rsidRPr="00D65F95" w:rsidRDefault="00532BF8" w:rsidP="003D4776">
            <w:pPr>
              <w:keepNext/>
              <w:suppressAutoHyphens/>
              <w:ind w:right="34"/>
              <w:jc w:val="right"/>
              <w:rPr>
                <w:sz w:val="20"/>
                <w:szCs w:val="20"/>
                <w:highlight w:val="yellow"/>
              </w:rPr>
            </w:pPr>
            <w:r w:rsidRPr="00D65F95">
              <w:rPr>
                <w:color w:val="000000" w:themeColor="text1"/>
                <w:sz w:val="20"/>
                <w:szCs w:val="20"/>
              </w:rPr>
              <w:t>1</w:t>
            </w:r>
            <w:r>
              <w:rPr>
                <w:color w:val="000000" w:themeColor="text1"/>
                <w:sz w:val="20"/>
                <w:szCs w:val="20"/>
              </w:rPr>
              <w:t>,</w:t>
            </w:r>
            <w:r w:rsidRPr="00D65F95">
              <w:rPr>
                <w:color w:val="000000" w:themeColor="text1"/>
                <w:sz w:val="20"/>
                <w:szCs w:val="20"/>
              </w:rPr>
              <w:t>057</w:t>
            </w:r>
            <w:r>
              <w:rPr>
                <w:color w:val="000000" w:themeColor="text1"/>
                <w:sz w:val="20"/>
                <w:szCs w:val="20"/>
              </w:rPr>
              <w:t>,</w:t>
            </w:r>
            <w:r w:rsidRPr="00D65F95">
              <w:rPr>
                <w:color w:val="000000" w:themeColor="text1"/>
                <w:sz w:val="20"/>
                <w:szCs w:val="20"/>
              </w:rPr>
              <w:t>751</w:t>
            </w:r>
            <w:r>
              <w:rPr>
                <w:color w:val="000000" w:themeColor="text1"/>
                <w:sz w:val="20"/>
                <w:szCs w:val="20"/>
              </w:rPr>
              <w:t xml:space="preserve"> </w:t>
            </w:r>
          </w:p>
        </w:tc>
        <w:tc>
          <w:tcPr>
            <w:tcW w:w="832" w:type="pct"/>
            <w:shd w:val="clear" w:color="auto" w:fill="auto"/>
            <w:tcMar>
              <w:top w:w="17" w:type="dxa"/>
              <w:left w:w="108" w:type="dxa"/>
              <w:bottom w:w="17" w:type="dxa"/>
              <w:right w:w="108" w:type="dxa"/>
            </w:tcMar>
          </w:tcPr>
          <w:p w14:paraId="7C9DEC56" w14:textId="77777777" w:rsidR="00532BF8" w:rsidRPr="00D65F95" w:rsidRDefault="00532BF8" w:rsidP="003D4776">
            <w:pPr>
              <w:keepNext/>
              <w:suppressAutoHyphens/>
              <w:ind w:right="33"/>
              <w:jc w:val="right"/>
              <w:rPr>
                <w:sz w:val="20"/>
                <w:szCs w:val="20"/>
                <w:highlight w:val="yellow"/>
              </w:rPr>
            </w:pPr>
            <w:r w:rsidRPr="00605BFC">
              <w:rPr>
                <w:sz w:val="20"/>
                <w:szCs w:val="20"/>
              </w:rPr>
              <w:t>1,067,364</w:t>
            </w:r>
            <w:r>
              <w:rPr>
                <w:sz w:val="20"/>
                <w:szCs w:val="20"/>
              </w:rPr>
              <w:t xml:space="preserve"> </w:t>
            </w:r>
          </w:p>
        </w:tc>
      </w:tr>
      <w:tr w:rsidR="00532BF8" w:rsidRPr="00486E19" w14:paraId="5876C23B" w14:textId="77777777" w:rsidTr="003D4776">
        <w:trPr>
          <w:trHeight w:val="161"/>
        </w:trPr>
        <w:tc>
          <w:tcPr>
            <w:tcW w:w="4168" w:type="pct"/>
            <w:gridSpan w:val="4"/>
            <w:shd w:val="clear" w:color="auto" w:fill="auto"/>
            <w:tcMar>
              <w:top w:w="17" w:type="dxa"/>
              <w:left w:w="108" w:type="dxa"/>
              <w:bottom w:w="17" w:type="dxa"/>
              <w:right w:w="108" w:type="dxa"/>
            </w:tcMar>
          </w:tcPr>
          <w:p w14:paraId="4C18E544" w14:textId="77777777" w:rsidR="00532BF8" w:rsidRPr="00D65F95" w:rsidRDefault="00532BF8" w:rsidP="003D4776">
            <w:pPr>
              <w:keepNext/>
              <w:suppressAutoHyphens/>
              <w:ind w:right="116"/>
              <w:jc w:val="left"/>
              <w:rPr>
                <w:sz w:val="20"/>
                <w:szCs w:val="20"/>
              </w:rPr>
            </w:pPr>
            <w:r w:rsidRPr="00D65F95">
              <w:rPr>
                <w:sz w:val="20"/>
                <w:szCs w:val="20"/>
              </w:rPr>
              <w:t>HCFC baseline (65%)</w:t>
            </w:r>
          </w:p>
        </w:tc>
        <w:tc>
          <w:tcPr>
            <w:tcW w:w="832" w:type="pct"/>
            <w:shd w:val="clear" w:color="auto" w:fill="auto"/>
          </w:tcPr>
          <w:p w14:paraId="722033F9" w14:textId="77777777" w:rsidR="00532BF8" w:rsidRPr="00D65F95" w:rsidRDefault="00532BF8" w:rsidP="003D4776">
            <w:pPr>
              <w:keepNext/>
              <w:suppressAutoHyphens/>
              <w:ind w:right="116"/>
              <w:jc w:val="right"/>
              <w:rPr>
                <w:sz w:val="20"/>
                <w:szCs w:val="20"/>
                <w:highlight w:val="yellow"/>
              </w:rPr>
            </w:pPr>
            <w:r w:rsidRPr="00204332">
              <w:rPr>
                <w:color w:val="000000" w:themeColor="text1"/>
                <w:sz w:val="20"/>
                <w:szCs w:val="20"/>
              </w:rPr>
              <w:t>393,310</w:t>
            </w:r>
          </w:p>
        </w:tc>
      </w:tr>
      <w:tr w:rsidR="00532BF8" w:rsidRPr="00486E19" w14:paraId="544B49CD" w14:textId="77777777" w:rsidTr="003D4776">
        <w:trPr>
          <w:trHeight w:val="22"/>
        </w:trPr>
        <w:tc>
          <w:tcPr>
            <w:tcW w:w="4168" w:type="pct"/>
            <w:gridSpan w:val="4"/>
            <w:shd w:val="clear" w:color="auto" w:fill="auto"/>
            <w:tcMar>
              <w:top w:w="17" w:type="dxa"/>
              <w:left w:w="108" w:type="dxa"/>
              <w:bottom w:w="17" w:type="dxa"/>
              <w:right w:w="108" w:type="dxa"/>
            </w:tcMar>
          </w:tcPr>
          <w:p w14:paraId="5F062520" w14:textId="77777777" w:rsidR="00532BF8" w:rsidRPr="00D65F95" w:rsidRDefault="00532BF8" w:rsidP="003D4776">
            <w:pPr>
              <w:keepNext/>
              <w:suppressAutoHyphens/>
              <w:ind w:right="116"/>
              <w:jc w:val="left"/>
              <w:rPr>
                <w:b/>
                <w:bCs/>
                <w:sz w:val="20"/>
                <w:szCs w:val="20"/>
              </w:rPr>
            </w:pPr>
            <w:r w:rsidRPr="00D65F95">
              <w:rPr>
                <w:sz w:val="20"/>
                <w:szCs w:val="20"/>
              </w:rPr>
              <w:t>HFC baseline</w:t>
            </w:r>
          </w:p>
        </w:tc>
        <w:tc>
          <w:tcPr>
            <w:tcW w:w="832" w:type="pct"/>
            <w:shd w:val="clear" w:color="auto" w:fill="auto"/>
          </w:tcPr>
          <w:p w14:paraId="09CB38B6" w14:textId="77777777" w:rsidR="00532BF8" w:rsidRPr="00D65F95" w:rsidRDefault="00532BF8" w:rsidP="003D4776">
            <w:pPr>
              <w:keepNext/>
              <w:suppressAutoHyphens/>
              <w:ind w:right="116"/>
              <w:jc w:val="right"/>
              <w:rPr>
                <w:b/>
                <w:bCs/>
                <w:sz w:val="20"/>
                <w:szCs w:val="20"/>
                <w:highlight w:val="yellow"/>
              </w:rPr>
            </w:pPr>
            <w:r w:rsidRPr="00D65F95">
              <w:rPr>
                <w:color w:val="000000" w:themeColor="text1"/>
                <w:sz w:val="20"/>
                <w:szCs w:val="20"/>
              </w:rPr>
              <w:t>1</w:t>
            </w:r>
            <w:r>
              <w:rPr>
                <w:color w:val="000000" w:themeColor="text1"/>
                <w:sz w:val="20"/>
                <w:szCs w:val="20"/>
              </w:rPr>
              <w:t>,</w:t>
            </w:r>
            <w:r w:rsidRPr="00D65F95">
              <w:rPr>
                <w:color w:val="000000" w:themeColor="text1"/>
                <w:sz w:val="20"/>
                <w:szCs w:val="20"/>
              </w:rPr>
              <w:t>460</w:t>
            </w:r>
            <w:r>
              <w:rPr>
                <w:color w:val="000000" w:themeColor="text1"/>
                <w:sz w:val="20"/>
                <w:szCs w:val="20"/>
              </w:rPr>
              <w:t>,</w:t>
            </w:r>
            <w:r w:rsidRPr="00D65F95">
              <w:rPr>
                <w:color w:val="000000" w:themeColor="text1"/>
                <w:sz w:val="20"/>
                <w:szCs w:val="20"/>
              </w:rPr>
              <w:t>674</w:t>
            </w:r>
            <w:r>
              <w:rPr>
                <w:color w:val="000000" w:themeColor="text1"/>
                <w:sz w:val="20"/>
                <w:szCs w:val="20"/>
              </w:rPr>
              <w:t xml:space="preserve"> </w:t>
            </w:r>
          </w:p>
        </w:tc>
      </w:tr>
    </w:tbl>
    <w:p w14:paraId="675B1357" w14:textId="77777777" w:rsidR="00532BF8" w:rsidRPr="008956FC" w:rsidRDefault="00532BF8" w:rsidP="00532BF8">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532BF8" w:rsidRPr="00486E19" w14:paraId="5CABFE7B" w14:textId="77777777" w:rsidTr="003D4776">
        <w:trPr>
          <w:trHeight w:val="22"/>
        </w:trPr>
        <w:tc>
          <w:tcPr>
            <w:tcW w:w="5000" w:type="pct"/>
            <w:gridSpan w:val="2"/>
            <w:shd w:val="clear" w:color="auto" w:fill="auto"/>
            <w:tcMar>
              <w:top w:w="17" w:type="dxa"/>
              <w:left w:w="108" w:type="dxa"/>
              <w:bottom w:w="17" w:type="dxa"/>
              <w:right w:w="108" w:type="dxa"/>
            </w:tcMar>
          </w:tcPr>
          <w:p w14:paraId="2C01D097" w14:textId="77777777" w:rsidR="00532BF8" w:rsidRPr="00994499" w:rsidRDefault="00532BF8" w:rsidP="003D4776">
            <w:pPr>
              <w:keepNext/>
              <w:suppressAutoHyphens/>
              <w:ind w:right="116"/>
              <w:jc w:val="left"/>
              <w:rPr>
                <w:sz w:val="20"/>
                <w:szCs w:val="20"/>
                <w:highlight w:val="cyan"/>
              </w:rPr>
            </w:pPr>
            <w:r w:rsidRPr="00BE0763">
              <w:rPr>
                <w:b/>
                <w:bCs/>
                <w:sz w:val="20"/>
                <w:szCs w:val="20"/>
              </w:rPr>
              <w:t>HFC CONSUMPTION ELIGIBLE FOR FUNDING</w:t>
            </w:r>
          </w:p>
        </w:tc>
      </w:tr>
      <w:tr w:rsidR="00532BF8" w:rsidRPr="00486E19" w14:paraId="1D037007" w14:textId="77777777" w:rsidTr="003D4776">
        <w:trPr>
          <w:trHeight w:val="22"/>
        </w:trPr>
        <w:tc>
          <w:tcPr>
            <w:tcW w:w="3484" w:type="pct"/>
            <w:shd w:val="clear" w:color="auto" w:fill="auto"/>
            <w:tcMar>
              <w:top w:w="17" w:type="dxa"/>
              <w:left w:w="108" w:type="dxa"/>
              <w:bottom w:w="17" w:type="dxa"/>
              <w:right w:w="108" w:type="dxa"/>
            </w:tcMar>
          </w:tcPr>
          <w:p w14:paraId="4D4E956A" w14:textId="77777777" w:rsidR="00532BF8" w:rsidRPr="006430E5" w:rsidRDefault="00532BF8" w:rsidP="003D4776">
            <w:pPr>
              <w:keepNext/>
              <w:suppressAutoHyphens/>
              <w:ind w:right="55"/>
              <w:jc w:val="left"/>
              <w:rPr>
                <w:sz w:val="20"/>
                <w:szCs w:val="20"/>
              </w:rPr>
            </w:pPr>
            <w:r w:rsidRPr="006430E5">
              <w:rPr>
                <w:sz w:val="20"/>
                <w:szCs w:val="20"/>
              </w:rPr>
              <w:t>Starting point for sustained aggregate reductions</w:t>
            </w:r>
          </w:p>
        </w:tc>
        <w:tc>
          <w:tcPr>
            <w:tcW w:w="1516" w:type="pct"/>
            <w:shd w:val="clear" w:color="auto" w:fill="auto"/>
            <w:vAlign w:val="center"/>
          </w:tcPr>
          <w:p w14:paraId="5AC6F074" w14:textId="77777777" w:rsidR="00532BF8" w:rsidRPr="00906273" w:rsidRDefault="00532BF8" w:rsidP="003D4776">
            <w:pPr>
              <w:keepNext/>
              <w:suppressAutoHyphens/>
              <w:ind w:right="116"/>
              <w:jc w:val="center"/>
              <w:rPr>
                <w:b/>
                <w:bCs/>
                <w:sz w:val="20"/>
                <w:szCs w:val="20"/>
              </w:rPr>
            </w:pPr>
            <w:r w:rsidRPr="00906273">
              <w:rPr>
                <w:sz w:val="20"/>
                <w:szCs w:val="20"/>
              </w:rPr>
              <w:t>n/a</w:t>
            </w:r>
          </w:p>
        </w:tc>
      </w:tr>
      <w:tr w:rsidR="00532BF8" w:rsidRPr="00486E19" w14:paraId="09945A75" w14:textId="77777777" w:rsidTr="003D4776">
        <w:trPr>
          <w:trHeight w:val="22"/>
        </w:trPr>
        <w:tc>
          <w:tcPr>
            <w:tcW w:w="3484" w:type="pct"/>
            <w:shd w:val="clear" w:color="auto" w:fill="auto"/>
            <w:tcMar>
              <w:top w:w="17" w:type="dxa"/>
              <w:left w:w="108" w:type="dxa"/>
              <w:bottom w:w="17" w:type="dxa"/>
              <w:right w:w="108" w:type="dxa"/>
            </w:tcMar>
          </w:tcPr>
          <w:p w14:paraId="27ED86E0" w14:textId="77777777" w:rsidR="00532BF8" w:rsidRPr="00D1071D" w:rsidRDefault="00532BF8" w:rsidP="003D4776">
            <w:pPr>
              <w:keepNext/>
              <w:suppressAutoHyphens/>
              <w:ind w:right="55"/>
              <w:jc w:val="left"/>
              <w:rPr>
                <w:b/>
                <w:bCs/>
                <w:sz w:val="20"/>
                <w:szCs w:val="20"/>
              </w:rPr>
            </w:pPr>
            <w:r>
              <w:rPr>
                <w:sz w:val="20"/>
                <w:szCs w:val="20"/>
              </w:rPr>
              <w:t>Previously approved HFC phase-down investment projects</w:t>
            </w:r>
          </w:p>
        </w:tc>
        <w:tc>
          <w:tcPr>
            <w:tcW w:w="1516" w:type="pct"/>
            <w:shd w:val="clear" w:color="auto" w:fill="auto"/>
          </w:tcPr>
          <w:p w14:paraId="5E5BFA0B" w14:textId="77777777" w:rsidR="00532BF8" w:rsidRPr="00906273" w:rsidRDefault="00532BF8" w:rsidP="003D4776">
            <w:pPr>
              <w:keepNext/>
              <w:suppressAutoHyphens/>
              <w:ind w:right="116"/>
              <w:jc w:val="center"/>
              <w:rPr>
                <w:b/>
                <w:bCs/>
                <w:sz w:val="20"/>
                <w:szCs w:val="20"/>
              </w:rPr>
            </w:pPr>
            <w:r w:rsidRPr="00906273">
              <w:rPr>
                <w:sz w:val="20"/>
                <w:szCs w:val="20"/>
              </w:rPr>
              <w:t>No</w:t>
            </w:r>
          </w:p>
        </w:tc>
      </w:tr>
      <w:tr w:rsidR="00532BF8" w:rsidRPr="00486E19" w14:paraId="5CAC0C19" w14:textId="77777777" w:rsidTr="003D4776">
        <w:trPr>
          <w:trHeight w:val="221"/>
        </w:trPr>
        <w:tc>
          <w:tcPr>
            <w:tcW w:w="3484" w:type="pct"/>
            <w:shd w:val="clear" w:color="auto" w:fill="auto"/>
            <w:tcMar>
              <w:top w:w="17" w:type="dxa"/>
              <w:left w:w="108" w:type="dxa"/>
              <w:bottom w:w="17" w:type="dxa"/>
              <w:right w:w="108" w:type="dxa"/>
            </w:tcMar>
          </w:tcPr>
          <w:p w14:paraId="1B5EE18B" w14:textId="77777777" w:rsidR="00532BF8" w:rsidRPr="007036D5" w:rsidRDefault="00532BF8" w:rsidP="003D4776">
            <w:pPr>
              <w:keepNext/>
              <w:suppressAutoHyphens/>
              <w:ind w:right="172"/>
              <w:jc w:val="left"/>
              <w:rPr>
                <w:sz w:val="20"/>
                <w:szCs w:val="20"/>
              </w:rPr>
            </w:pPr>
            <w:r>
              <w:rPr>
                <w:sz w:val="20"/>
                <w:szCs w:val="20"/>
              </w:rPr>
              <w:t xml:space="preserve">Aggregate </w:t>
            </w:r>
            <w:r w:rsidRPr="00DC182A">
              <w:rPr>
                <w:sz w:val="20"/>
                <w:szCs w:val="20"/>
              </w:rPr>
              <w:t xml:space="preserve">reductions </w:t>
            </w:r>
            <w:r>
              <w:rPr>
                <w:sz w:val="20"/>
                <w:szCs w:val="20"/>
              </w:rPr>
              <w:t>from previously approved projects</w:t>
            </w:r>
            <w:r w:rsidRPr="00DC182A">
              <w:rPr>
                <w:sz w:val="20"/>
                <w:szCs w:val="20"/>
              </w:rPr>
              <w:t xml:space="preserve"> </w:t>
            </w:r>
            <w:r>
              <w:rPr>
                <w:sz w:val="20"/>
                <w:szCs w:val="20"/>
              </w:rPr>
              <w:t>(C</w:t>
            </w:r>
            <w:r w:rsidRPr="00082DC3">
              <w:rPr>
                <w:sz w:val="20"/>
              </w:rPr>
              <w:t>O</w:t>
            </w:r>
            <w:r w:rsidRPr="00082DC3">
              <w:rPr>
                <w:sz w:val="20"/>
                <w:vertAlign w:val="subscript"/>
              </w:rPr>
              <w:t>2</w:t>
            </w:r>
            <w:r>
              <w:rPr>
                <w:sz w:val="20"/>
              </w:rPr>
              <w:noBreakHyphen/>
            </w:r>
            <w:r w:rsidRPr="00082DC3">
              <w:rPr>
                <w:sz w:val="20"/>
              </w:rPr>
              <w:t>eq</w:t>
            </w:r>
            <w:r w:rsidRPr="007F04F1">
              <w:rPr>
                <w:sz w:val="20"/>
              </w:rPr>
              <w:t xml:space="preserve"> </w:t>
            </w:r>
            <w:r>
              <w:rPr>
                <w:sz w:val="20"/>
              </w:rPr>
              <w:t>t</w:t>
            </w:r>
            <w:r w:rsidRPr="007F04F1">
              <w:rPr>
                <w:sz w:val="20"/>
              </w:rPr>
              <w:t>onnes</w:t>
            </w:r>
            <w:r>
              <w:rPr>
                <w:sz w:val="20"/>
              </w:rPr>
              <w:t>)</w:t>
            </w:r>
          </w:p>
        </w:tc>
        <w:tc>
          <w:tcPr>
            <w:tcW w:w="1516" w:type="pct"/>
            <w:shd w:val="clear" w:color="auto" w:fill="auto"/>
          </w:tcPr>
          <w:p w14:paraId="21FF5D53" w14:textId="77777777" w:rsidR="00532BF8" w:rsidRPr="00906273" w:rsidRDefault="00532BF8" w:rsidP="003D4776">
            <w:pPr>
              <w:ind w:right="116"/>
              <w:jc w:val="center"/>
              <w:rPr>
                <w:sz w:val="20"/>
                <w:szCs w:val="20"/>
              </w:rPr>
            </w:pPr>
            <w:r w:rsidRPr="00906273">
              <w:rPr>
                <w:sz w:val="20"/>
                <w:szCs w:val="20"/>
              </w:rPr>
              <w:t>n/a</w:t>
            </w:r>
          </w:p>
        </w:tc>
      </w:tr>
    </w:tbl>
    <w:p w14:paraId="4F58F7D8" w14:textId="77777777" w:rsidR="00532BF8" w:rsidRDefault="00532BF8" w:rsidP="00532BF8">
      <w:pPr>
        <w:jc w:val="center"/>
        <w:rPr>
          <w:sz w:val="10"/>
          <w:szCs w:val="10"/>
        </w:rPr>
      </w:pPr>
    </w:p>
    <w:tbl>
      <w:tblPr>
        <w:tblStyle w:val="TableGrid"/>
        <w:tblW w:w="5000" w:type="pct"/>
        <w:tblLook w:val="04A0" w:firstRow="1" w:lastRow="0" w:firstColumn="1" w:lastColumn="0" w:noHBand="0" w:noVBand="1"/>
      </w:tblPr>
      <w:tblGrid>
        <w:gridCol w:w="1529"/>
        <w:gridCol w:w="822"/>
        <w:gridCol w:w="1388"/>
        <w:gridCol w:w="999"/>
        <w:gridCol w:w="926"/>
        <w:gridCol w:w="997"/>
        <w:gridCol w:w="686"/>
        <w:gridCol w:w="1016"/>
        <w:gridCol w:w="987"/>
      </w:tblGrid>
      <w:tr w:rsidR="000D6C0A" w:rsidRPr="006A06E8" w14:paraId="5A77C654" w14:textId="77777777" w:rsidTr="003D4776">
        <w:trPr>
          <w:trHeight w:val="216"/>
        </w:trPr>
        <w:tc>
          <w:tcPr>
            <w:tcW w:w="1999" w:type="pct"/>
            <w:gridSpan w:val="3"/>
            <w:shd w:val="clear" w:color="auto" w:fill="auto"/>
            <w:vAlign w:val="center"/>
          </w:tcPr>
          <w:p w14:paraId="2328EE5D" w14:textId="77777777" w:rsidR="00532BF8" w:rsidRPr="006A06E8" w:rsidRDefault="00532BF8" w:rsidP="003D4776">
            <w:pPr>
              <w:jc w:val="left"/>
              <w:rPr>
                <w:b/>
                <w:sz w:val="20"/>
                <w:szCs w:val="20"/>
              </w:rPr>
            </w:pPr>
            <w:r w:rsidRPr="006A06E8">
              <w:rPr>
                <w:b/>
                <w:sz w:val="20"/>
                <w:szCs w:val="20"/>
              </w:rPr>
              <w:t>PROJECT DATA AS AGREED</w:t>
            </w:r>
          </w:p>
        </w:tc>
        <w:tc>
          <w:tcPr>
            <w:tcW w:w="534" w:type="pct"/>
            <w:shd w:val="clear" w:color="auto" w:fill="auto"/>
            <w:vAlign w:val="center"/>
          </w:tcPr>
          <w:p w14:paraId="744D37E7" w14:textId="77777777" w:rsidR="00532BF8" w:rsidRPr="006A06E8" w:rsidRDefault="00532BF8" w:rsidP="003D4776">
            <w:pPr>
              <w:jc w:val="center"/>
              <w:rPr>
                <w:b/>
                <w:sz w:val="20"/>
                <w:szCs w:val="20"/>
              </w:rPr>
            </w:pPr>
            <w:r w:rsidRPr="006A06E8">
              <w:rPr>
                <w:b/>
                <w:sz w:val="20"/>
                <w:szCs w:val="20"/>
              </w:rPr>
              <w:t>2024</w:t>
            </w:r>
            <w:r w:rsidRPr="00CF4835">
              <w:rPr>
                <w:b/>
                <w:sz w:val="20"/>
                <w:szCs w:val="20"/>
              </w:rPr>
              <w:t>*</w:t>
            </w:r>
          </w:p>
        </w:tc>
        <w:tc>
          <w:tcPr>
            <w:tcW w:w="495" w:type="pct"/>
            <w:shd w:val="clear" w:color="auto" w:fill="auto"/>
            <w:vAlign w:val="center"/>
          </w:tcPr>
          <w:p w14:paraId="51669C1E" w14:textId="77777777" w:rsidR="00532BF8" w:rsidRPr="006A06E8" w:rsidRDefault="00532BF8" w:rsidP="003D4776">
            <w:pPr>
              <w:jc w:val="center"/>
              <w:rPr>
                <w:b/>
                <w:sz w:val="20"/>
                <w:szCs w:val="20"/>
              </w:rPr>
            </w:pPr>
            <w:r w:rsidRPr="006A06E8">
              <w:rPr>
                <w:b/>
                <w:sz w:val="20"/>
                <w:szCs w:val="20"/>
              </w:rPr>
              <w:t>2025 2026</w:t>
            </w:r>
          </w:p>
        </w:tc>
        <w:tc>
          <w:tcPr>
            <w:tcW w:w="533" w:type="pct"/>
            <w:vAlign w:val="center"/>
          </w:tcPr>
          <w:p w14:paraId="688006D5" w14:textId="77777777" w:rsidR="00532BF8" w:rsidRPr="006A06E8" w:rsidRDefault="00532BF8" w:rsidP="003D4776">
            <w:pPr>
              <w:jc w:val="center"/>
              <w:rPr>
                <w:b/>
                <w:sz w:val="20"/>
                <w:szCs w:val="20"/>
              </w:rPr>
            </w:pPr>
            <w:r w:rsidRPr="006A06E8">
              <w:rPr>
                <w:b/>
                <w:sz w:val="20"/>
                <w:szCs w:val="20"/>
              </w:rPr>
              <w:t>2027</w:t>
            </w:r>
          </w:p>
        </w:tc>
        <w:tc>
          <w:tcPr>
            <w:tcW w:w="367" w:type="pct"/>
            <w:vAlign w:val="center"/>
          </w:tcPr>
          <w:p w14:paraId="129314B7" w14:textId="77777777" w:rsidR="00532BF8" w:rsidRPr="006A06E8" w:rsidRDefault="00532BF8" w:rsidP="003D4776">
            <w:pPr>
              <w:jc w:val="center"/>
              <w:rPr>
                <w:b/>
                <w:sz w:val="20"/>
                <w:szCs w:val="20"/>
              </w:rPr>
            </w:pPr>
            <w:r w:rsidRPr="006A06E8">
              <w:rPr>
                <w:b/>
                <w:sz w:val="20"/>
                <w:szCs w:val="20"/>
              </w:rPr>
              <w:t>2028</w:t>
            </w:r>
          </w:p>
        </w:tc>
        <w:tc>
          <w:tcPr>
            <w:tcW w:w="543" w:type="pct"/>
            <w:vAlign w:val="center"/>
          </w:tcPr>
          <w:p w14:paraId="2F8E6335" w14:textId="77777777" w:rsidR="00532BF8" w:rsidRPr="006A06E8" w:rsidRDefault="00532BF8" w:rsidP="003D4776">
            <w:pPr>
              <w:jc w:val="center"/>
              <w:rPr>
                <w:b/>
                <w:sz w:val="20"/>
                <w:szCs w:val="20"/>
              </w:rPr>
            </w:pPr>
            <w:r w:rsidRPr="006A06E8">
              <w:rPr>
                <w:b/>
                <w:sz w:val="20"/>
                <w:szCs w:val="20"/>
              </w:rPr>
              <w:t>2029</w:t>
            </w:r>
          </w:p>
        </w:tc>
        <w:tc>
          <w:tcPr>
            <w:tcW w:w="528" w:type="pct"/>
            <w:shd w:val="clear" w:color="auto" w:fill="auto"/>
            <w:vAlign w:val="center"/>
          </w:tcPr>
          <w:p w14:paraId="0480C0F9" w14:textId="77777777" w:rsidR="00532BF8" w:rsidRPr="006A06E8" w:rsidRDefault="00532BF8" w:rsidP="003D4776">
            <w:pPr>
              <w:jc w:val="center"/>
              <w:rPr>
                <w:b/>
                <w:sz w:val="20"/>
                <w:szCs w:val="20"/>
              </w:rPr>
            </w:pPr>
            <w:r w:rsidRPr="006A06E8">
              <w:rPr>
                <w:b/>
                <w:sz w:val="20"/>
                <w:szCs w:val="20"/>
              </w:rPr>
              <w:t>Total</w:t>
            </w:r>
          </w:p>
        </w:tc>
      </w:tr>
      <w:tr w:rsidR="00532BF8" w:rsidRPr="006A06E8" w14:paraId="727A5F86" w14:textId="77777777" w:rsidTr="003D4776">
        <w:trPr>
          <w:trHeight w:val="74"/>
        </w:trPr>
        <w:tc>
          <w:tcPr>
            <w:tcW w:w="818" w:type="pct"/>
            <w:vMerge w:val="restart"/>
            <w:shd w:val="clear" w:color="auto" w:fill="auto"/>
            <w:vAlign w:val="center"/>
          </w:tcPr>
          <w:p w14:paraId="4000755C" w14:textId="77777777" w:rsidR="00532BF8" w:rsidRPr="006A06E8" w:rsidRDefault="00532BF8" w:rsidP="003D4776">
            <w:pPr>
              <w:tabs>
                <w:tab w:val="left" w:pos="8280"/>
              </w:tabs>
              <w:spacing w:after="60"/>
              <w:ind w:right="-109"/>
              <w:jc w:val="left"/>
              <w:rPr>
                <w:sz w:val="20"/>
                <w:szCs w:val="20"/>
              </w:rPr>
            </w:pPr>
            <w:r w:rsidRPr="006A06E8">
              <w:rPr>
                <w:sz w:val="20"/>
                <w:szCs w:val="20"/>
              </w:rPr>
              <w:t>Consumption (CO</w:t>
            </w:r>
            <w:r w:rsidRPr="006A06E8">
              <w:rPr>
                <w:sz w:val="20"/>
                <w:szCs w:val="20"/>
                <w:vertAlign w:val="subscript"/>
              </w:rPr>
              <w:t>2</w:t>
            </w:r>
            <w:r w:rsidRPr="006A06E8">
              <w:rPr>
                <w:sz w:val="20"/>
                <w:szCs w:val="20"/>
                <w:vertAlign w:val="subscript"/>
              </w:rPr>
              <w:noBreakHyphen/>
            </w:r>
            <w:r w:rsidRPr="006A06E8">
              <w:rPr>
                <w:sz w:val="20"/>
                <w:szCs w:val="20"/>
              </w:rPr>
              <w:t>eq tonnes)</w:t>
            </w:r>
          </w:p>
        </w:tc>
        <w:tc>
          <w:tcPr>
            <w:tcW w:w="1182" w:type="pct"/>
            <w:gridSpan w:val="2"/>
            <w:shd w:val="clear" w:color="auto" w:fill="auto"/>
            <w:vAlign w:val="center"/>
          </w:tcPr>
          <w:p w14:paraId="6CA31306" w14:textId="77777777" w:rsidR="00532BF8" w:rsidRPr="006A06E8" w:rsidRDefault="00532BF8" w:rsidP="003D4776">
            <w:pPr>
              <w:tabs>
                <w:tab w:val="left" w:pos="8280"/>
              </w:tabs>
              <w:spacing w:after="60"/>
              <w:ind w:right="-108"/>
              <w:jc w:val="left"/>
              <w:rPr>
                <w:sz w:val="20"/>
                <w:szCs w:val="20"/>
              </w:rPr>
            </w:pPr>
            <w:r w:rsidRPr="006A06E8">
              <w:rPr>
                <w:sz w:val="20"/>
                <w:szCs w:val="20"/>
              </w:rPr>
              <w:t>Montreal Protocol limits</w:t>
            </w:r>
          </w:p>
        </w:tc>
        <w:tc>
          <w:tcPr>
            <w:tcW w:w="1929" w:type="pct"/>
            <w:gridSpan w:val="4"/>
            <w:shd w:val="clear" w:color="auto" w:fill="auto"/>
          </w:tcPr>
          <w:p w14:paraId="471DCDC2" w14:textId="77777777" w:rsidR="00532BF8" w:rsidRPr="006A06E8" w:rsidRDefault="00532BF8" w:rsidP="003D4776">
            <w:pPr>
              <w:tabs>
                <w:tab w:val="left" w:pos="8280"/>
              </w:tabs>
              <w:spacing w:after="60"/>
              <w:jc w:val="center"/>
              <w:rPr>
                <w:sz w:val="20"/>
                <w:szCs w:val="20"/>
              </w:rPr>
            </w:pPr>
            <w:r>
              <w:rPr>
                <w:sz w:val="20"/>
                <w:szCs w:val="20"/>
              </w:rPr>
              <w:t>1,460,674</w:t>
            </w:r>
          </w:p>
        </w:tc>
        <w:tc>
          <w:tcPr>
            <w:tcW w:w="543" w:type="pct"/>
            <w:shd w:val="clear" w:color="auto" w:fill="auto"/>
          </w:tcPr>
          <w:p w14:paraId="5D6B59A0" w14:textId="77777777" w:rsidR="00532BF8" w:rsidRPr="006A06E8" w:rsidRDefault="00532BF8" w:rsidP="003D4776">
            <w:pPr>
              <w:tabs>
                <w:tab w:val="left" w:pos="8280"/>
              </w:tabs>
              <w:spacing w:after="60"/>
              <w:jc w:val="right"/>
              <w:rPr>
                <w:sz w:val="20"/>
                <w:szCs w:val="20"/>
              </w:rPr>
            </w:pPr>
            <w:r w:rsidRPr="006A06E8">
              <w:rPr>
                <w:sz w:val="20"/>
                <w:szCs w:val="20"/>
              </w:rPr>
              <w:t>1,</w:t>
            </w:r>
            <w:r>
              <w:rPr>
                <w:sz w:val="20"/>
                <w:szCs w:val="20"/>
              </w:rPr>
              <w:t>314,606</w:t>
            </w:r>
          </w:p>
        </w:tc>
        <w:tc>
          <w:tcPr>
            <w:tcW w:w="528" w:type="pct"/>
          </w:tcPr>
          <w:p w14:paraId="7A5A3A45" w14:textId="77777777" w:rsidR="00532BF8" w:rsidRPr="006A06E8" w:rsidRDefault="00532BF8" w:rsidP="003D4776">
            <w:pPr>
              <w:tabs>
                <w:tab w:val="left" w:pos="8280"/>
              </w:tabs>
              <w:spacing w:after="60"/>
              <w:jc w:val="right"/>
              <w:rPr>
                <w:sz w:val="20"/>
                <w:szCs w:val="20"/>
              </w:rPr>
            </w:pPr>
            <w:r w:rsidRPr="006A06E8">
              <w:rPr>
                <w:sz w:val="20"/>
                <w:szCs w:val="20"/>
              </w:rPr>
              <w:t>n/a</w:t>
            </w:r>
          </w:p>
        </w:tc>
      </w:tr>
      <w:tr w:rsidR="00532BF8" w:rsidRPr="006A06E8" w14:paraId="4AA8C60D" w14:textId="77777777" w:rsidTr="003D4776">
        <w:trPr>
          <w:trHeight w:val="290"/>
        </w:trPr>
        <w:tc>
          <w:tcPr>
            <w:tcW w:w="818" w:type="pct"/>
            <w:vMerge/>
            <w:shd w:val="clear" w:color="auto" w:fill="auto"/>
          </w:tcPr>
          <w:p w14:paraId="5BAF9EA0" w14:textId="77777777" w:rsidR="00532BF8" w:rsidRPr="006A06E8" w:rsidRDefault="00532BF8" w:rsidP="003D4776">
            <w:pPr>
              <w:tabs>
                <w:tab w:val="left" w:pos="8280"/>
              </w:tabs>
              <w:spacing w:after="60"/>
              <w:jc w:val="left"/>
              <w:rPr>
                <w:sz w:val="20"/>
                <w:szCs w:val="20"/>
              </w:rPr>
            </w:pPr>
          </w:p>
        </w:tc>
        <w:tc>
          <w:tcPr>
            <w:tcW w:w="1182" w:type="pct"/>
            <w:gridSpan w:val="2"/>
            <w:shd w:val="clear" w:color="auto" w:fill="auto"/>
            <w:vAlign w:val="center"/>
          </w:tcPr>
          <w:p w14:paraId="7B653F35" w14:textId="77777777" w:rsidR="00532BF8" w:rsidRPr="006A06E8" w:rsidRDefault="00532BF8" w:rsidP="003D4776">
            <w:pPr>
              <w:tabs>
                <w:tab w:val="left" w:pos="8280"/>
              </w:tabs>
              <w:spacing w:after="60"/>
              <w:jc w:val="left"/>
              <w:rPr>
                <w:sz w:val="20"/>
                <w:szCs w:val="20"/>
              </w:rPr>
            </w:pPr>
            <w:r w:rsidRPr="006A06E8">
              <w:rPr>
                <w:sz w:val="20"/>
                <w:szCs w:val="20"/>
              </w:rPr>
              <w:t>Maximum allowable</w:t>
            </w:r>
          </w:p>
        </w:tc>
        <w:tc>
          <w:tcPr>
            <w:tcW w:w="1929" w:type="pct"/>
            <w:gridSpan w:val="4"/>
          </w:tcPr>
          <w:p w14:paraId="7636C159" w14:textId="77777777" w:rsidR="00532BF8" w:rsidRPr="00DB7748" w:rsidRDefault="00532BF8" w:rsidP="003D4776">
            <w:pPr>
              <w:tabs>
                <w:tab w:val="left" w:pos="8280"/>
              </w:tabs>
              <w:spacing w:after="60"/>
              <w:jc w:val="center"/>
              <w:rPr>
                <w:sz w:val="20"/>
                <w:szCs w:val="20"/>
              </w:rPr>
            </w:pPr>
            <w:r w:rsidRPr="00DB7748">
              <w:rPr>
                <w:sz w:val="20"/>
                <w:szCs w:val="20"/>
              </w:rPr>
              <w:t>1,455,413</w:t>
            </w:r>
          </w:p>
        </w:tc>
        <w:tc>
          <w:tcPr>
            <w:tcW w:w="543" w:type="pct"/>
          </w:tcPr>
          <w:p w14:paraId="2DA45F28" w14:textId="77777777" w:rsidR="00532BF8" w:rsidRPr="00DB7748" w:rsidRDefault="00532BF8" w:rsidP="003D4776">
            <w:pPr>
              <w:tabs>
                <w:tab w:val="left" w:pos="8280"/>
              </w:tabs>
              <w:spacing w:after="60"/>
              <w:jc w:val="right"/>
              <w:rPr>
                <w:sz w:val="20"/>
                <w:szCs w:val="20"/>
              </w:rPr>
            </w:pPr>
            <w:r w:rsidRPr="00DB7748">
              <w:rPr>
                <w:sz w:val="20"/>
                <w:szCs w:val="20"/>
              </w:rPr>
              <w:t>1,2</w:t>
            </w:r>
            <w:r>
              <w:rPr>
                <w:sz w:val="20"/>
                <w:szCs w:val="20"/>
              </w:rPr>
              <w:t>29,146</w:t>
            </w:r>
          </w:p>
        </w:tc>
        <w:tc>
          <w:tcPr>
            <w:tcW w:w="528" w:type="pct"/>
          </w:tcPr>
          <w:p w14:paraId="15E343B2" w14:textId="77777777" w:rsidR="00532BF8" w:rsidRPr="00DB7748" w:rsidRDefault="00532BF8" w:rsidP="003D4776">
            <w:pPr>
              <w:tabs>
                <w:tab w:val="left" w:pos="8280"/>
              </w:tabs>
              <w:spacing w:after="60"/>
              <w:jc w:val="right"/>
              <w:rPr>
                <w:sz w:val="20"/>
                <w:szCs w:val="20"/>
              </w:rPr>
            </w:pPr>
            <w:r w:rsidRPr="00DB7748">
              <w:rPr>
                <w:sz w:val="20"/>
                <w:szCs w:val="20"/>
              </w:rPr>
              <w:t>n/a</w:t>
            </w:r>
          </w:p>
        </w:tc>
      </w:tr>
      <w:tr w:rsidR="00532BF8" w:rsidRPr="006A06E8" w14:paraId="0DEF8994" w14:textId="77777777" w:rsidTr="003D4776">
        <w:trPr>
          <w:trHeight w:val="290"/>
        </w:trPr>
        <w:tc>
          <w:tcPr>
            <w:tcW w:w="818" w:type="pct"/>
            <w:vMerge/>
            <w:shd w:val="clear" w:color="auto" w:fill="auto"/>
          </w:tcPr>
          <w:p w14:paraId="47C2B804" w14:textId="77777777" w:rsidR="00532BF8" w:rsidRPr="006A06E8" w:rsidRDefault="00532BF8" w:rsidP="003D4776">
            <w:pPr>
              <w:tabs>
                <w:tab w:val="left" w:pos="8280"/>
              </w:tabs>
              <w:spacing w:after="60"/>
              <w:jc w:val="left"/>
              <w:rPr>
                <w:sz w:val="20"/>
                <w:szCs w:val="20"/>
              </w:rPr>
            </w:pPr>
          </w:p>
        </w:tc>
        <w:tc>
          <w:tcPr>
            <w:tcW w:w="1182" w:type="pct"/>
            <w:gridSpan w:val="2"/>
            <w:shd w:val="clear" w:color="auto" w:fill="auto"/>
            <w:vAlign w:val="center"/>
          </w:tcPr>
          <w:p w14:paraId="141A3C62" w14:textId="77777777" w:rsidR="00532BF8" w:rsidRPr="006A06E8" w:rsidRDefault="00532BF8" w:rsidP="003D4776">
            <w:pPr>
              <w:tabs>
                <w:tab w:val="left" w:pos="8280"/>
              </w:tabs>
              <w:spacing w:after="60"/>
              <w:ind w:right="-108"/>
              <w:jc w:val="left"/>
              <w:rPr>
                <w:sz w:val="20"/>
                <w:szCs w:val="20"/>
              </w:rPr>
            </w:pPr>
            <w:r w:rsidRPr="006A06E8">
              <w:rPr>
                <w:sz w:val="20"/>
                <w:szCs w:val="20"/>
              </w:rPr>
              <w:t>Maximum allowable (%)</w:t>
            </w:r>
          </w:p>
        </w:tc>
        <w:tc>
          <w:tcPr>
            <w:tcW w:w="1929" w:type="pct"/>
            <w:gridSpan w:val="4"/>
            <w:shd w:val="clear" w:color="auto" w:fill="auto"/>
          </w:tcPr>
          <w:p w14:paraId="4D8B47A7" w14:textId="77777777" w:rsidR="00532BF8" w:rsidRPr="00BE7845" w:rsidRDefault="00532BF8" w:rsidP="003D4776">
            <w:pPr>
              <w:tabs>
                <w:tab w:val="left" w:pos="8280"/>
              </w:tabs>
              <w:spacing w:after="60"/>
              <w:jc w:val="center"/>
              <w:rPr>
                <w:sz w:val="20"/>
                <w:szCs w:val="20"/>
              </w:rPr>
            </w:pPr>
            <w:r w:rsidRPr="00BE7845">
              <w:rPr>
                <w:sz w:val="20"/>
                <w:szCs w:val="20"/>
              </w:rPr>
              <w:t>100</w:t>
            </w:r>
          </w:p>
        </w:tc>
        <w:tc>
          <w:tcPr>
            <w:tcW w:w="543" w:type="pct"/>
            <w:shd w:val="clear" w:color="auto" w:fill="auto"/>
          </w:tcPr>
          <w:p w14:paraId="7348B984" w14:textId="77777777" w:rsidR="00532BF8" w:rsidRPr="00BE7845" w:rsidRDefault="00532BF8" w:rsidP="003D4776">
            <w:pPr>
              <w:tabs>
                <w:tab w:val="left" w:pos="8280"/>
              </w:tabs>
              <w:spacing w:after="60"/>
              <w:jc w:val="right"/>
              <w:rPr>
                <w:sz w:val="20"/>
                <w:szCs w:val="20"/>
              </w:rPr>
            </w:pPr>
            <w:r w:rsidRPr="00BE7845">
              <w:rPr>
                <w:sz w:val="20"/>
                <w:szCs w:val="20"/>
              </w:rPr>
              <w:t>8</w:t>
            </w:r>
            <w:r>
              <w:rPr>
                <w:sz w:val="20"/>
                <w:szCs w:val="20"/>
              </w:rPr>
              <w:t>4.5</w:t>
            </w:r>
          </w:p>
        </w:tc>
        <w:tc>
          <w:tcPr>
            <w:tcW w:w="528" w:type="pct"/>
          </w:tcPr>
          <w:p w14:paraId="4801F3B7" w14:textId="77777777" w:rsidR="00532BF8" w:rsidRPr="006A06E8" w:rsidRDefault="00532BF8" w:rsidP="003D4776">
            <w:pPr>
              <w:tabs>
                <w:tab w:val="left" w:pos="8280"/>
              </w:tabs>
              <w:spacing w:after="60"/>
              <w:jc w:val="right"/>
              <w:rPr>
                <w:sz w:val="20"/>
                <w:szCs w:val="20"/>
              </w:rPr>
            </w:pPr>
            <w:r w:rsidRPr="006A06E8">
              <w:rPr>
                <w:sz w:val="20"/>
                <w:szCs w:val="20"/>
              </w:rPr>
              <w:t>n/a</w:t>
            </w:r>
          </w:p>
        </w:tc>
      </w:tr>
      <w:tr w:rsidR="000D6C0A" w:rsidRPr="006A06E8" w14:paraId="1E1DB7D0" w14:textId="77777777" w:rsidTr="003D4776">
        <w:trPr>
          <w:trHeight w:val="128"/>
        </w:trPr>
        <w:tc>
          <w:tcPr>
            <w:tcW w:w="818" w:type="pct"/>
            <w:vMerge w:val="restart"/>
            <w:shd w:val="clear" w:color="auto" w:fill="auto"/>
            <w:vAlign w:val="center"/>
          </w:tcPr>
          <w:p w14:paraId="397D9AEE" w14:textId="77777777" w:rsidR="00532BF8" w:rsidRPr="006A06E8" w:rsidRDefault="00532BF8" w:rsidP="003D4776">
            <w:pPr>
              <w:tabs>
                <w:tab w:val="left" w:pos="8280"/>
              </w:tabs>
              <w:spacing w:after="60"/>
              <w:ind w:right="-110"/>
              <w:jc w:val="left"/>
              <w:rPr>
                <w:sz w:val="20"/>
                <w:szCs w:val="20"/>
              </w:rPr>
            </w:pPr>
            <w:r w:rsidRPr="006A06E8">
              <w:rPr>
                <w:sz w:val="20"/>
                <w:szCs w:val="20"/>
              </w:rPr>
              <w:t>Amounts recommended in principle (US $)</w:t>
            </w:r>
          </w:p>
        </w:tc>
        <w:tc>
          <w:tcPr>
            <w:tcW w:w="440" w:type="pct"/>
            <w:vMerge w:val="restart"/>
            <w:shd w:val="clear" w:color="auto" w:fill="auto"/>
            <w:vAlign w:val="center"/>
          </w:tcPr>
          <w:p w14:paraId="22AD5DBA" w14:textId="77777777" w:rsidR="00532BF8" w:rsidRPr="006A06E8" w:rsidRDefault="00532BF8" w:rsidP="003D4776">
            <w:pPr>
              <w:tabs>
                <w:tab w:val="left" w:pos="8280"/>
              </w:tabs>
              <w:spacing w:after="60"/>
              <w:ind w:left="-249" w:right="-246"/>
              <w:jc w:val="center"/>
              <w:rPr>
                <w:sz w:val="20"/>
                <w:szCs w:val="20"/>
              </w:rPr>
            </w:pPr>
            <w:r w:rsidRPr="006A06E8">
              <w:rPr>
                <w:color w:val="000000" w:themeColor="text1"/>
                <w:sz w:val="20"/>
                <w:szCs w:val="20"/>
              </w:rPr>
              <w:t>UNIDO</w:t>
            </w:r>
          </w:p>
        </w:tc>
        <w:tc>
          <w:tcPr>
            <w:tcW w:w="742" w:type="pct"/>
            <w:shd w:val="clear" w:color="auto" w:fill="auto"/>
            <w:vAlign w:val="center"/>
          </w:tcPr>
          <w:p w14:paraId="6FF16410" w14:textId="77777777" w:rsidR="00532BF8" w:rsidRPr="006A06E8" w:rsidRDefault="00532BF8" w:rsidP="003D4776">
            <w:pPr>
              <w:tabs>
                <w:tab w:val="left" w:pos="8280"/>
              </w:tabs>
              <w:spacing w:after="60"/>
              <w:jc w:val="left"/>
              <w:rPr>
                <w:sz w:val="20"/>
                <w:szCs w:val="20"/>
              </w:rPr>
            </w:pPr>
            <w:r w:rsidRPr="006A06E8">
              <w:rPr>
                <w:sz w:val="20"/>
                <w:szCs w:val="20"/>
              </w:rPr>
              <w:t>Project costs</w:t>
            </w:r>
          </w:p>
        </w:tc>
        <w:tc>
          <w:tcPr>
            <w:tcW w:w="534" w:type="pct"/>
            <w:vAlign w:val="center"/>
          </w:tcPr>
          <w:p w14:paraId="1A989C32" w14:textId="77777777" w:rsidR="00532BF8" w:rsidRPr="00714101" w:rsidRDefault="00532BF8" w:rsidP="003D4776">
            <w:pPr>
              <w:tabs>
                <w:tab w:val="left" w:pos="8280"/>
              </w:tabs>
              <w:spacing w:after="60"/>
              <w:jc w:val="right"/>
              <w:rPr>
                <w:b/>
                <w:bCs/>
                <w:sz w:val="20"/>
                <w:szCs w:val="20"/>
              </w:rPr>
            </w:pPr>
            <w:r w:rsidRPr="00714101">
              <w:rPr>
                <w:b/>
                <w:bCs/>
                <w:color w:val="000000"/>
                <w:sz w:val="20"/>
                <w:szCs w:val="20"/>
              </w:rPr>
              <w:t>226,918</w:t>
            </w:r>
          </w:p>
        </w:tc>
        <w:tc>
          <w:tcPr>
            <w:tcW w:w="495" w:type="pct"/>
          </w:tcPr>
          <w:p w14:paraId="6BACF0AB" w14:textId="77777777" w:rsidR="00532BF8" w:rsidRPr="00C77D4E" w:rsidRDefault="00532BF8" w:rsidP="003D4776">
            <w:pPr>
              <w:tabs>
                <w:tab w:val="left" w:pos="8280"/>
              </w:tabs>
              <w:spacing w:after="60"/>
              <w:jc w:val="right"/>
              <w:rPr>
                <w:sz w:val="20"/>
                <w:szCs w:val="20"/>
              </w:rPr>
            </w:pPr>
            <w:r w:rsidRPr="00C77D4E">
              <w:rPr>
                <w:sz w:val="20"/>
                <w:szCs w:val="20"/>
              </w:rPr>
              <w:t>0</w:t>
            </w:r>
          </w:p>
        </w:tc>
        <w:tc>
          <w:tcPr>
            <w:tcW w:w="533" w:type="pct"/>
            <w:vAlign w:val="center"/>
          </w:tcPr>
          <w:p w14:paraId="6499CD66" w14:textId="373B9694" w:rsidR="00532BF8" w:rsidRPr="00C77D4E" w:rsidRDefault="00532BF8" w:rsidP="003D4776">
            <w:pPr>
              <w:tabs>
                <w:tab w:val="left" w:pos="8280"/>
              </w:tabs>
              <w:spacing w:after="60"/>
              <w:jc w:val="right"/>
              <w:rPr>
                <w:sz w:val="20"/>
                <w:szCs w:val="20"/>
              </w:rPr>
            </w:pPr>
            <w:r w:rsidRPr="00C77D4E">
              <w:rPr>
                <w:color w:val="000000"/>
                <w:sz w:val="20"/>
                <w:szCs w:val="20"/>
              </w:rPr>
              <w:t>1</w:t>
            </w:r>
            <w:r w:rsidR="000D6C0A">
              <w:rPr>
                <w:color w:val="000000"/>
                <w:sz w:val="20"/>
                <w:szCs w:val="20"/>
              </w:rPr>
              <w:t>7</w:t>
            </w:r>
            <w:r w:rsidRPr="00C77D4E">
              <w:rPr>
                <w:color w:val="000000"/>
                <w:sz w:val="20"/>
                <w:szCs w:val="20"/>
              </w:rPr>
              <w:t>8,000</w:t>
            </w:r>
          </w:p>
        </w:tc>
        <w:tc>
          <w:tcPr>
            <w:tcW w:w="367" w:type="pct"/>
          </w:tcPr>
          <w:p w14:paraId="7B69B6DD" w14:textId="77777777" w:rsidR="00532BF8" w:rsidRPr="00C77D4E" w:rsidRDefault="00532BF8" w:rsidP="003D4776">
            <w:pPr>
              <w:tabs>
                <w:tab w:val="left" w:pos="8280"/>
              </w:tabs>
              <w:spacing w:after="60"/>
              <w:jc w:val="right"/>
              <w:rPr>
                <w:sz w:val="20"/>
                <w:szCs w:val="20"/>
              </w:rPr>
            </w:pPr>
            <w:r w:rsidRPr="00C77D4E">
              <w:rPr>
                <w:sz w:val="20"/>
                <w:szCs w:val="20"/>
              </w:rPr>
              <w:t>0</w:t>
            </w:r>
          </w:p>
        </w:tc>
        <w:tc>
          <w:tcPr>
            <w:tcW w:w="543" w:type="pct"/>
            <w:vAlign w:val="center"/>
          </w:tcPr>
          <w:p w14:paraId="2199434F" w14:textId="77777777" w:rsidR="00532BF8" w:rsidRPr="00C77D4E" w:rsidRDefault="00532BF8" w:rsidP="003D4776">
            <w:pPr>
              <w:tabs>
                <w:tab w:val="left" w:pos="8280"/>
              </w:tabs>
              <w:spacing w:after="60"/>
              <w:jc w:val="right"/>
              <w:rPr>
                <w:sz w:val="20"/>
                <w:szCs w:val="20"/>
              </w:rPr>
            </w:pPr>
            <w:r w:rsidRPr="00C77D4E">
              <w:rPr>
                <w:color w:val="000000"/>
                <w:sz w:val="20"/>
                <w:szCs w:val="20"/>
              </w:rPr>
              <w:t>27,292</w:t>
            </w:r>
          </w:p>
        </w:tc>
        <w:tc>
          <w:tcPr>
            <w:tcW w:w="528" w:type="pct"/>
            <w:vAlign w:val="center"/>
          </w:tcPr>
          <w:p w14:paraId="0FB7ED77" w14:textId="2E94F998" w:rsidR="00532BF8" w:rsidRPr="00C77D4E" w:rsidRDefault="00532BF8" w:rsidP="003D4776">
            <w:pPr>
              <w:tabs>
                <w:tab w:val="left" w:pos="8280"/>
              </w:tabs>
              <w:spacing w:after="60"/>
              <w:jc w:val="right"/>
              <w:rPr>
                <w:sz w:val="20"/>
                <w:szCs w:val="20"/>
              </w:rPr>
            </w:pPr>
            <w:r w:rsidRPr="00C77D4E">
              <w:rPr>
                <w:color w:val="000000"/>
                <w:sz w:val="20"/>
                <w:szCs w:val="20"/>
              </w:rPr>
              <w:t>4</w:t>
            </w:r>
            <w:r w:rsidR="000D6C0A">
              <w:rPr>
                <w:color w:val="000000"/>
                <w:sz w:val="20"/>
                <w:szCs w:val="20"/>
              </w:rPr>
              <w:t>3</w:t>
            </w:r>
            <w:r w:rsidRPr="00C77D4E">
              <w:rPr>
                <w:color w:val="000000"/>
                <w:sz w:val="20"/>
                <w:szCs w:val="20"/>
              </w:rPr>
              <w:t>2,210</w:t>
            </w:r>
          </w:p>
        </w:tc>
      </w:tr>
      <w:tr w:rsidR="000D6C0A" w:rsidRPr="006A06E8" w14:paraId="69ECFDE2" w14:textId="77777777" w:rsidTr="003D4776">
        <w:trPr>
          <w:trHeight w:val="44"/>
        </w:trPr>
        <w:tc>
          <w:tcPr>
            <w:tcW w:w="818" w:type="pct"/>
            <w:vMerge/>
            <w:shd w:val="clear" w:color="auto" w:fill="auto"/>
          </w:tcPr>
          <w:p w14:paraId="75216846" w14:textId="77777777" w:rsidR="00532BF8" w:rsidRPr="006A06E8" w:rsidRDefault="00532BF8" w:rsidP="003D4776">
            <w:pPr>
              <w:tabs>
                <w:tab w:val="left" w:pos="8280"/>
              </w:tabs>
              <w:spacing w:after="60"/>
              <w:jc w:val="left"/>
              <w:rPr>
                <w:sz w:val="20"/>
                <w:szCs w:val="20"/>
              </w:rPr>
            </w:pPr>
          </w:p>
        </w:tc>
        <w:tc>
          <w:tcPr>
            <w:tcW w:w="440" w:type="pct"/>
            <w:vMerge/>
            <w:shd w:val="clear" w:color="auto" w:fill="auto"/>
            <w:vAlign w:val="center"/>
          </w:tcPr>
          <w:p w14:paraId="1DAA2ABC" w14:textId="77777777" w:rsidR="00532BF8" w:rsidRPr="006A06E8" w:rsidRDefault="00532BF8" w:rsidP="003D4776">
            <w:pPr>
              <w:tabs>
                <w:tab w:val="left" w:pos="8280"/>
              </w:tabs>
              <w:spacing w:after="60"/>
              <w:ind w:left="-249" w:right="-246"/>
              <w:jc w:val="left"/>
              <w:rPr>
                <w:sz w:val="20"/>
                <w:szCs w:val="20"/>
              </w:rPr>
            </w:pPr>
          </w:p>
        </w:tc>
        <w:tc>
          <w:tcPr>
            <w:tcW w:w="742" w:type="pct"/>
            <w:shd w:val="clear" w:color="auto" w:fill="auto"/>
            <w:vAlign w:val="center"/>
          </w:tcPr>
          <w:p w14:paraId="243637F4" w14:textId="77777777" w:rsidR="00532BF8" w:rsidRPr="006A06E8" w:rsidRDefault="00532BF8" w:rsidP="003D4776">
            <w:pPr>
              <w:tabs>
                <w:tab w:val="left" w:pos="8280"/>
              </w:tabs>
              <w:spacing w:after="60"/>
              <w:jc w:val="left"/>
              <w:rPr>
                <w:sz w:val="20"/>
                <w:szCs w:val="20"/>
              </w:rPr>
            </w:pPr>
            <w:r w:rsidRPr="006A06E8">
              <w:rPr>
                <w:sz w:val="20"/>
                <w:szCs w:val="20"/>
              </w:rPr>
              <w:t>Support costs</w:t>
            </w:r>
          </w:p>
        </w:tc>
        <w:tc>
          <w:tcPr>
            <w:tcW w:w="534" w:type="pct"/>
            <w:vAlign w:val="center"/>
          </w:tcPr>
          <w:p w14:paraId="4F0D5452" w14:textId="387AE81B" w:rsidR="00532BF8" w:rsidRPr="00714101" w:rsidRDefault="00532BF8" w:rsidP="003D4776">
            <w:pPr>
              <w:tabs>
                <w:tab w:val="left" w:pos="8280"/>
              </w:tabs>
              <w:spacing w:after="60"/>
              <w:jc w:val="right"/>
              <w:rPr>
                <w:b/>
                <w:bCs/>
                <w:sz w:val="20"/>
                <w:szCs w:val="20"/>
              </w:rPr>
            </w:pPr>
            <w:r w:rsidRPr="00714101">
              <w:rPr>
                <w:b/>
                <w:bCs/>
                <w:sz w:val="20"/>
                <w:szCs w:val="20"/>
              </w:rPr>
              <w:t>15,88</w:t>
            </w:r>
            <w:r w:rsidR="00241817">
              <w:rPr>
                <w:b/>
                <w:bCs/>
                <w:sz w:val="20"/>
                <w:szCs w:val="20"/>
              </w:rPr>
              <w:t>5</w:t>
            </w:r>
          </w:p>
        </w:tc>
        <w:tc>
          <w:tcPr>
            <w:tcW w:w="495" w:type="pct"/>
          </w:tcPr>
          <w:p w14:paraId="4D68AEF8" w14:textId="77777777" w:rsidR="00532BF8" w:rsidRPr="00C77D4E" w:rsidRDefault="00532BF8" w:rsidP="003D4776">
            <w:pPr>
              <w:tabs>
                <w:tab w:val="left" w:pos="8280"/>
              </w:tabs>
              <w:spacing w:after="60"/>
              <w:jc w:val="right"/>
              <w:rPr>
                <w:sz w:val="20"/>
                <w:szCs w:val="20"/>
              </w:rPr>
            </w:pPr>
            <w:r w:rsidRPr="00C77D4E">
              <w:rPr>
                <w:sz w:val="20"/>
                <w:szCs w:val="20"/>
              </w:rPr>
              <w:t>0</w:t>
            </w:r>
          </w:p>
        </w:tc>
        <w:tc>
          <w:tcPr>
            <w:tcW w:w="533" w:type="pct"/>
            <w:vAlign w:val="center"/>
          </w:tcPr>
          <w:p w14:paraId="440D507C" w14:textId="5751BB71" w:rsidR="00532BF8" w:rsidRPr="00C77D4E" w:rsidRDefault="00532BF8" w:rsidP="003D4776">
            <w:pPr>
              <w:tabs>
                <w:tab w:val="left" w:pos="8280"/>
              </w:tabs>
              <w:spacing w:after="60"/>
              <w:jc w:val="right"/>
              <w:rPr>
                <w:sz w:val="20"/>
                <w:szCs w:val="20"/>
              </w:rPr>
            </w:pPr>
            <w:r w:rsidRPr="00C77D4E">
              <w:rPr>
                <w:color w:val="000000"/>
                <w:sz w:val="20"/>
                <w:szCs w:val="20"/>
              </w:rPr>
              <w:t>1</w:t>
            </w:r>
            <w:r w:rsidR="000D6C0A">
              <w:rPr>
                <w:color w:val="000000"/>
                <w:sz w:val="20"/>
                <w:szCs w:val="20"/>
              </w:rPr>
              <w:t>2,46</w:t>
            </w:r>
            <w:r w:rsidRPr="00C77D4E">
              <w:rPr>
                <w:color w:val="000000"/>
                <w:sz w:val="20"/>
                <w:szCs w:val="20"/>
              </w:rPr>
              <w:t>0</w:t>
            </w:r>
          </w:p>
        </w:tc>
        <w:tc>
          <w:tcPr>
            <w:tcW w:w="367" w:type="pct"/>
          </w:tcPr>
          <w:p w14:paraId="4DD59092" w14:textId="77777777" w:rsidR="00532BF8" w:rsidRPr="00C77D4E" w:rsidRDefault="00532BF8" w:rsidP="003D4776">
            <w:pPr>
              <w:tabs>
                <w:tab w:val="left" w:pos="8280"/>
              </w:tabs>
              <w:spacing w:after="60"/>
              <w:jc w:val="right"/>
              <w:rPr>
                <w:sz w:val="20"/>
                <w:szCs w:val="20"/>
              </w:rPr>
            </w:pPr>
            <w:r w:rsidRPr="00C77D4E">
              <w:rPr>
                <w:sz w:val="20"/>
                <w:szCs w:val="20"/>
              </w:rPr>
              <w:t>0</w:t>
            </w:r>
          </w:p>
        </w:tc>
        <w:tc>
          <w:tcPr>
            <w:tcW w:w="543" w:type="pct"/>
            <w:vAlign w:val="center"/>
          </w:tcPr>
          <w:p w14:paraId="1517FD9E" w14:textId="77777777" w:rsidR="00532BF8" w:rsidRPr="00C77D4E" w:rsidRDefault="00532BF8" w:rsidP="003D4776">
            <w:pPr>
              <w:tabs>
                <w:tab w:val="left" w:pos="8280"/>
              </w:tabs>
              <w:spacing w:after="60"/>
              <w:jc w:val="right"/>
              <w:rPr>
                <w:sz w:val="20"/>
                <w:szCs w:val="20"/>
              </w:rPr>
            </w:pPr>
            <w:r w:rsidRPr="00C77D4E">
              <w:rPr>
                <w:color w:val="000000"/>
                <w:sz w:val="20"/>
                <w:szCs w:val="20"/>
              </w:rPr>
              <w:t>1,910</w:t>
            </w:r>
          </w:p>
        </w:tc>
        <w:tc>
          <w:tcPr>
            <w:tcW w:w="528" w:type="pct"/>
            <w:vAlign w:val="center"/>
          </w:tcPr>
          <w:p w14:paraId="5469624D" w14:textId="05EA93A2" w:rsidR="00532BF8" w:rsidRPr="00C77D4E" w:rsidRDefault="000D6C0A" w:rsidP="003D4776">
            <w:pPr>
              <w:tabs>
                <w:tab w:val="left" w:pos="8280"/>
              </w:tabs>
              <w:spacing w:after="60"/>
              <w:jc w:val="right"/>
              <w:rPr>
                <w:sz w:val="20"/>
                <w:szCs w:val="20"/>
              </w:rPr>
            </w:pPr>
            <w:r>
              <w:rPr>
                <w:color w:val="000000"/>
                <w:sz w:val="20"/>
                <w:szCs w:val="20"/>
              </w:rPr>
              <w:t>30</w:t>
            </w:r>
            <w:r w:rsidR="00532BF8" w:rsidRPr="00C77D4E">
              <w:rPr>
                <w:color w:val="000000"/>
                <w:sz w:val="20"/>
                <w:szCs w:val="20"/>
              </w:rPr>
              <w:t>,</w:t>
            </w:r>
            <w:r>
              <w:rPr>
                <w:color w:val="000000"/>
                <w:sz w:val="20"/>
                <w:szCs w:val="20"/>
              </w:rPr>
              <w:t>2</w:t>
            </w:r>
            <w:r w:rsidR="00532BF8" w:rsidRPr="00C77D4E">
              <w:rPr>
                <w:color w:val="000000"/>
                <w:sz w:val="20"/>
                <w:szCs w:val="20"/>
              </w:rPr>
              <w:t>55</w:t>
            </w:r>
          </w:p>
        </w:tc>
      </w:tr>
      <w:tr w:rsidR="000D6C0A" w:rsidRPr="006A06E8" w14:paraId="4E772E28" w14:textId="77777777" w:rsidTr="003D4776">
        <w:trPr>
          <w:trHeight w:val="94"/>
        </w:trPr>
        <w:tc>
          <w:tcPr>
            <w:tcW w:w="818" w:type="pct"/>
            <w:vMerge/>
            <w:shd w:val="clear" w:color="auto" w:fill="auto"/>
          </w:tcPr>
          <w:p w14:paraId="43D4C61B" w14:textId="77777777" w:rsidR="00532BF8" w:rsidRPr="006A06E8" w:rsidRDefault="00532BF8" w:rsidP="003D4776">
            <w:pPr>
              <w:tabs>
                <w:tab w:val="left" w:pos="8280"/>
              </w:tabs>
              <w:spacing w:after="60"/>
              <w:jc w:val="left"/>
              <w:rPr>
                <w:sz w:val="20"/>
                <w:szCs w:val="20"/>
              </w:rPr>
            </w:pPr>
          </w:p>
        </w:tc>
        <w:tc>
          <w:tcPr>
            <w:tcW w:w="440" w:type="pct"/>
            <w:vMerge w:val="restart"/>
            <w:shd w:val="clear" w:color="auto" w:fill="auto"/>
            <w:vAlign w:val="center"/>
          </w:tcPr>
          <w:p w14:paraId="54C0CF13" w14:textId="77777777" w:rsidR="00532BF8" w:rsidRPr="006A06E8" w:rsidRDefault="00532BF8" w:rsidP="003D4776">
            <w:pPr>
              <w:tabs>
                <w:tab w:val="left" w:pos="8280"/>
              </w:tabs>
              <w:spacing w:after="60"/>
              <w:ind w:left="-249" w:right="-246"/>
              <w:jc w:val="center"/>
              <w:rPr>
                <w:sz w:val="20"/>
                <w:szCs w:val="20"/>
              </w:rPr>
            </w:pPr>
            <w:r w:rsidRPr="006A06E8">
              <w:rPr>
                <w:sz w:val="20"/>
                <w:szCs w:val="20"/>
              </w:rPr>
              <w:t>UNEP</w:t>
            </w:r>
          </w:p>
        </w:tc>
        <w:tc>
          <w:tcPr>
            <w:tcW w:w="742" w:type="pct"/>
            <w:shd w:val="clear" w:color="auto" w:fill="auto"/>
            <w:vAlign w:val="center"/>
          </w:tcPr>
          <w:p w14:paraId="03D500DF" w14:textId="77777777" w:rsidR="00532BF8" w:rsidRPr="006A06E8" w:rsidRDefault="00532BF8" w:rsidP="003D4776">
            <w:pPr>
              <w:tabs>
                <w:tab w:val="left" w:pos="8280"/>
              </w:tabs>
              <w:spacing w:after="60"/>
              <w:jc w:val="left"/>
              <w:rPr>
                <w:sz w:val="20"/>
                <w:szCs w:val="20"/>
              </w:rPr>
            </w:pPr>
            <w:r w:rsidRPr="006A06E8">
              <w:rPr>
                <w:sz w:val="20"/>
                <w:szCs w:val="20"/>
              </w:rPr>
              <w:t>Project costs</w:t>
            </w:r>
          </w:p>
        </w:tc>
        <w:tc>
          <w:tcPr>
            <w:tcW w:w="534" w:type="pct"/>
            <w:vAlign w:val="center"/>
          </w:tcPr>
          <w:p w14:paraId="1D8F0CE2" w14:textId="77777777" w:rsidR="00532BF8" w:rsidRPr="00714101" w:rsidRDefault="00532BF8" w:rsidP="003D4776">
            <w:pPr>
              <w:tabs>
                <w:tab w:val="left" w:pos="8280"/>
              </w:tabs>
              <w:spacing w:after="60"/>
              <w:jc w:val="right"/>
              <w:rPr>
                <w:b/>
                <w:bCs/>
                <w:sz w:val="20"/>
                <w:szCs w:val="20"/>
              </w:rPr>
            </w:pPr>
            <w:r w:rsidRPr="00714101">
              <w:rPr>
                <w:b/>
                <w:bCs/>
                <w:color w:val="000000"/>
                <w:sz w:val="20"/>
                <w:szCs w:val="20"/>
              </w:rPr>
              <w:t>70,000</w:t>
            </w:r>
          </w:p>
        </w:tc>
        <w:tc>
          <w:tcPr>
            <w:tcW w:w="495" w:type="pct"/>
          </w:tcPr>
          <w:p w14:paraId="13EDF17A" w14:textId="77777777" w:rsidR="00532BF8" w:rsidRPr="00C77D4E" w:rsidRDefault="00532BF8" w:rsidP="003D4776">
            <w:pPr>
              <w:tabs>
                <w:tab w:val="left" w:pos="8280"/>
              </w:tabs>
              <w:spacing w:after="60"/>
              <w:jc w:val="right"/>
              <w:rPr>
                <w:sz w:val="20"/>
                <w:szCs w:val="20"/>
              </w:rPr>
            </w:pPr>
            <w:r w:rsidRPr="00C77D4E">
              <w:rPr>
                <w:sz w:val="20"/>
                <w:szCs w:val="20"/>
              </w:rPr>
              <w:t>0</w:t>
            </w:r>
          </w:p>
        </w:tc>
        <w:tc>
          <w:tcPr>
            <w:tcW w:w="533" w:type="pct"/>
            <w:vAlign w:val="center"/>
          </w:tcPr>
          <w:p w14:paraId="2A5591B7" w14:textId="6E408A8F" w:rsidR="00532BF8" w:rsidRPr="00C77D4E" w:rsidRDefault="000D6C0A" w:rsidP="003D4776">
            <w:pPr>
              <w:tabs>
                <w:tab w:val="left" w:pos="8280"/>
              </w:tabs>
              <w:spacing w:after="60"/>
              <w:jc w:val="right"/>
              <w:rPr>
                <w:sz w:val="20"/>
                <w:szCs w:val="20"/>
              </w:rPr>
            </w:pPr>
            <w:r>
              <w:rPr>
                <w:color w:val="000000"/>
                <w:sz w:val="20"/>
                <w:szCs w:val="20"/>
              </w:rPr>
              <w:t>6</w:t>
            </w:r>
            <w:r w:rsidR="00532BF8" w:rsidRPr="00C77D4E">
              <w:rPr>
                <w:color w:val="000000"/>
                <w:sz w:val="20"/>
                <w:szCs w:val="20"/>
              </w:rPr>
              <w:t>5,000</w:t>
            </w:r>
          </w:p>
        </w:tc>
        <w:tc>
          <w:tcPr>
            <w:tcW w:w="367" w:type="pct"/>
          </w:tcPr>
          <w:p w14:paraId="2FC3DC65" w14:textId="77777777" w:rsidR="00532BF8" w:rsidRPr="00C77D4E" w:rsidRDefault="00532BF8" w:rsidP="003D4776">
            <w:pPr>
              <w:tabs>
                <w:tab w:val="left" w:pos="8280"/>
              </w:tabs>
              <w:spacing w:after="60"/>
              <w:jc w:val="right"/>
              <w:rPr>
                <w:sz w:val="20"/>
                <w:szCs w:val="20"/>
              </w:rPr>
            </w:pPr>
            <w:r w:rsidRPr="00C77D4E">
              <w:rPr>
                <w:sz w:val="20"/>
                <w:szCs w:val="20"/>
              </w:rPr>
              <w:t>0</w:t>
            </w:r>
          </w:p>
        </w:tc>
        <w:tc>
          <w:tcPr>
            <w:tcW w:w="543" w:type="pct"/>
            <w:vAlign w:val="center"/>
          </w:tcPr>
          <w:p w14:paraId="07EACA0A" w14:textId="77777777" w:rsidR="00532BF8" w:rsidRPr="00C77D4E" w:rsidRDefault="00532BF8" w:rsidP="003D4776">
            <w:pPr>
              <w:tabs>
                <w:tab w:val="left" w:pos="8280"/>
              </w:tabs>
              <w:spacing w:after="60"/>
              <w:jc w:val="right"/>
              <w:rPr>
                <w:sz w:val="20"/>
                <w:szCs w:val="20"/>
              </w:rPr>
            </w:pPr>
            <w:r w:rsidRPr="00C77D4E">
              <w:rPr>
                <w:color w:val="000000"/>
                <w:sz w:val="20"/>
                <w:szCs w:val="20"/>
              </w:rPr>
              <w:t>30,000</w:t>
            </w:r>
          </w:p>
        </w:tc>
        <w:tc>
          <w:tcPr>
            <w:tcW w:w="528" w:type="pct"/>
            <w:vAlign w:val="center"/>
          </w:tcPr>
          <w:p w14:paraId="55558FB6" w14:textId="736FFB2C" w:rsidR="00532BF8" w:rsidRPr="00C77D4E" w:rsidRDefault="00532BF8" w:rsidP="003D4776">
            <w:pPr>
              <w:tabs>
                <w:tab w:val="left" w:pos="8280"/>
              </w:tabs>
              <w:spacing w:after="60"/>
              <w:jc w:val="right"/>
              <w:rPr>
                <w:sz w:val="20"/>
                <w:szCs w:val="20"/>
              </w:rPr>
            </w:pPr>
            <w:r w:rsidRPr="00C77D4E">
              <w:rPr>
                <w:color w:val="000000"/>
                <w:sz w:val="20"/>
                <w:szCs w:val="20"/>
              </w:rPr>
              <w:t>1</w:t>
            </w:r>
            <w:r w:rsidR="000D6C0A">
              <w:rPr>
                <w:color w:val="000000"/>
                <w:sz w:val="20"/>
                <w:szCs w:val="20"/>
              </w:rPr>
              <w:t>6</w:t>
            </w:r>
            <w:r w:rsidRPr="00C77D4E">
              <w:rPr>
                <w:color w:val="000000"/>
                <w:sz w:val="20"/>
                <w:szCs w:val="20"/>
              </w:rPr>
              <w:t>5,000</w:t>
            </w:r>
          </w:p>
        </w:tc>
      </w:tr>
      <w:tr w:rsidR="000D6C0A" w:rsidRPr="006A06E8" w14:paraId="0CBFD58F" w14:textId="77777777" w:rsidTr="003D4776">
        <w:trPr>
          <w:trHeight w:val="44"/>
        </w:trPr>
        <w:tc>
          <w:tcPr>
            <w:tcW w:w="818" w:type="pct"/>
            <w:vMerge/>
            <w:shd w:val="clear" w:color="auto" w:fill="auto"/>
          </w:tcPr>
          <w:p w14:paraId="4D3283BB" w14:textId="77777777" w:rsidR="00532BF8" w:rsidRPr="006A06E8" w:rsidRDefault="00532BF8" w:rsidP="003D4776">
            <w:pPr>
              <w:tabs>
                <w:tab w:val="left" w:pos="8280"/>
              </w:tabs>
              <w:spacing w:after="60"/>
              <w:jc w:val="center"/>
              <w:rPr>
                <w:sz w:val="20"/>
                <w:szCs w:val="20"/>
              </w:rPr>
            </w:pPr>
          </w:p>
        </w:tc>
        <w:tc>
          <w:tcPr>
            <w:tcW w:w="440" w:type="pct"/>
            <w:vMerge/>
            <w:shd w:val="clear" w:color="auto" w:fill="auto"/>
          </w:tcPr>
          <w:p w14:paraId="25F4768D" w14:textId="77777777" w:rsidR="00532BF8" w:rsidRPr="006A06E8" w:rsidRDefault="00532BF8" w:rsidP="003D4776">
            <w:pPr>
              <w:tabs>
                <w:tab w:val="left" w:pos="8280"/>
              </w:tabs>
              <w:spacing w:after="60"/>
              <w:jc w:val="center"/>
              <w:rPr>
                <w:sz w:val="20"/>
                <w:szCs w:val="20"/>
              </w:rPr>
            </w:pPr>
          </w:p>
        </w:tc>
        <w:tc>
          <w:tcPr>
            <w:tcW w:w="742" w:type="pct"/>
            <w:shd w:val="clear" w:color="auto" w:fill="auto"/>
            <w:vAlign w:val="center"/>
          </w:tcPr>
          <w:p w14:paraId="2E74BBFE" w14:textId="77777777" w:rsidR="00532BF8" w:rsidRPr="006A06E8" w:rsidRDefault="00532BF8" w:rsidP="003D4776">
            <w:pPr>
              <w:tabs>
                <w:tab w:val="left" w:pos="8280"/>
              </w:tabs>
              <w:spacing w:after="60"/>
              <w:jc w:val="left"/>
              <w:rPr>
                <w:sz w:val="20"/>
                <w:szCs w:val="20"/>
              </w:rPr>
            </w:pPr>
            <w:r w:rsidRPr="006A06E8">
              <w:rPr>
                <w:sz w:val="20"/>
                <w:szCs w:val="20"/>
              </w:rPr>
              <w:t>Support costs</w:t>
            </w:r>
          </w:p>
        </w:tc>
        <w:tc>
          <w:tcPr>
            <w:tcW w:w="534" w:type="pct"/>
            <w:vAlign w:val="center"/>
          </w:tcPr>
          <w:p w14:paraId="4F5CBEAA" w14:textId="77777777" w:rsidR="00532BF8" w:rsidRPr="00714101" w:rsidRDefault="00532BF8" w:rsidP="003D4776">
            <w:pPr>
              <w:tabs>
                <w:tab w:val="left" w:pos="8280"/>
              </w:tabs>
              <w:spacing w:after="60"/>
              <w:jc w:val="right"/>
              <w:rPr>
                <w:b/>
                <w:bCs/>
                <w:sz w:val="20"/>
                <w:szCs w:val="20"/>
              </w:rPr>
            </w:pPr>
            <w:r w:rsidRPr="00714101">
              <w:rPr>
                <w:b/>
                <w:bCs/>
                <w:color w:val="000000"/>
                <w:sz w:val="20"/>
                <w:szCs w:val="20"/>
              </w:rPr>
              <w:t>9,100</w:t>
            </w:r>
          </w:p>
        </w:tc>
        <w:tc>
          <w:tcPr>
            <w:tcW w:w="495" w:type="pct"/>
          </w:tcPr>
          <w:p w14:paraId="340B4CDC" w14:textId="77777777" w:rsidR="00532BF8" w:rsidRPr="00C77D4E" w:rsidRDefault="00532BF8" w:rsidP="003D4776">
            <w:pPr>
              <w:tabs>
                <w:tab w:val="left" w:pos="8280"/>
              </w:tabs>
              <w:spacing w:after="60"/>
              <w:jc w:val="right"/>
              <w:rPr>
                <w:sz w:val="20"/>
                <w:szCs w:val="20"/>
              </w:rPr>
            </w:pPr>
            <w:r w:rsidRPr="00C77D4E">
              <w:rPr>
                <w:sz w:val="20"/>
                <w:szCs w:val="20"/>
              </w:rPr>
              <w:t>0</w:t>
            </w:r>
          </w:p>
        </w:tc>
        <w:tc>
          <w:tcPr>
            <w:tcW w:w="533" w:type="pct"/>
            <w:vAlign w:val="center"/>
          </w:tcPr>
          <w:p w14:paraId="30906A3E" w14:textId="41211FE2" w:rsidR="00532BF8" w:rsidRPr="00C77D4E" w:rsidRDefault="000D6C0A" w:rsidP="003D4776">
            <w:pPr>
              <w:tabs>
                <w:tab w:val="left" w:pos="8280"/>
              </w:tabs>
              <w:spacing w:after="60"/>
              <w:jc w:val="right"/>
              <w:rPr>
                <w:sz w:val="20"/>
                <w:szCs w:val="20"/>
              </w:rPr>
            </w:pPr>
            <w:r>
              <w:rPr>
                <w:color w:val="000000"/>
                <w:sz w:val="20"/>
                <w:szCs w:val="20"/>
              </w:rPr>
              <w:t>8</w:t>
            </w:r>
            <w:r w:rsidR="00532BF8" w:rsidRPr="00C77D4E">
              <w:rPr>
                <w:color w:val="000000"/>
                <w:sz w:val="20"/>
                <w:szCs w:val="20"/>
              </w:rPr>
              <w:t>,</w:t>
            </w:r>
            <w:r>
              <w:rPr>
                <w:color w:val="000000"/>
                <w:sz w:val="20"/>
                <w:szCs w:val="20"/>
              </w:rPr>
              <w:t>4</w:t>
            </w:r>
            <w:r w:rsidR="00532BF8" w:rsidRPr="00C77D4E">
              <w:rPr>
                <w:color w:val="000000"/>
                <w:sz w:val="20"/>
                <w:szCs w:val="20"/>
              </w:rPr>
              <w:t>50</w:t>
            </w:r>
          </w:p>
        </w:tc>
        <w:tc>
          <w:tcPr>
            <w:tcW w:w="367" w:type="pct"/>
          </w:tcPr>
          <w:p w14:paraId="2F488997" w14:textId="77777777" w:rsidR="00532BF8" w:rsidRPr="00C77D4E" w:rsidRDefault="00532BF8" w:rsidP="003D4776">
            <w:pPr>
              <w:tabs>
                <w:tab w:val="left" w:pos="8280"/>
              </w:tabs>
              <w:spacing w:after="60"/>
              <w:jc w:val="right"/>
              <w:rPr>
                <w:sz w:val="20"/>
                <w:szCs w:val="20"/>
              </w:rPr>
            </w:pPr>
            <w:r w:rsidRPr="00C77D4E">
              <w:rPr>
                <w:sz w:val="20"/>
                <w:szCs w:val="20"/>
              </w:rPr>
              <w:t>0</w:t>
            </w:r>
          </w:p>
        </w:tc>
        <w:tc>
          <w:tcPr>
            <w:tcW w:w="543" w:type="pct"/>
            <w:vAlign w:val="center"/>
          </w:tcPr>
          <w:p w14:paraId="0CD3411F" w14:textId="77777777" w:rsidR="00532BF8" w:rsidRPr="00C77D4E" w:rsidRDefault="00532BF8" w:rsidP="003D4776">
            <w:pPr>
              <w:tabs>
                <w:tab w:val="left" w:pos="8280"/>
              </w:tabs>
              <w:spacing w:after="60"/>
              <w:jc w:val="right"/>
              <w:rPr>
                <w:sz w:val="20"/>
                <w:szCs w:val="20"/>
              </w:rPr>
            </w:pPr>
            <w:r w:rsidRPr="00C77D4E">
              <w:rPr>
                <w:color w:val="000000"/>
                <w:sz w:val="20"/>
                <w:szCs w:val="20"/>
              </w:rPr>
              <w:t>3,900</w:t>
            </w:r>
          </w:p>
        </w:tc>
        <w:tc>
          <w:tcPr>
            <w:tcW w:w="528" w:type="pct"/>
            <w:vAlign w:val="center"/>
          </w:tcPr>
          <w:p w14:paraId="1F75FEE2" w14:textId="08FF17BE" w:rsidR="00532BF8" w:rsidRPr="00C77D4E" w:rsidRDefault="00532BF8" w:rsidP="003D4776">
            <w:pPr>
              <w:tabs>
                <w:tab w:val="left" w:pos="8280"/>
              </w:tabs>
              <w:spacing w:after="60"/>
              <w:jc w:val="right"/>
              <w:rPr>
                <w:sz w:val="20"/>
                <w:szCs w:val="20"/>
              </w:rPr>
            </w:pPr>
            <w:r w:rsidRPr="00C77D4E">
              <w:rPr>
                <w:color w:val="000000"/>
                <w:sz w:val="20"/>
                <w:szCs w:val="20"/>
              </w:rPr>
              <w:t>2</w:t>
            </w:r>
            <w:r w:rsidR="000D6C0A">
              <w:rPr>
                <w:color w:val="000000"/>
                <w:sz w:val="20"/>
                <w:szCs w:val="20"/>
              </w:rPr>
              <w:t>1,4</w:t>
            </w:r>
            <w:r w:rsidRPr="00C77D4E">
              <w:rPr>
                <w:color w:val="000000"/>
                <w:sz w:val="20"/>
                <w:szCs w:val="20"/>
              </w:rPr>
              <w:t>50</w:t>
            </w:r>
          </w:p>
        </w:tc>
      </w:tr>
      <w:tr w:rsidR="000D6C0A" w:rsidRPr="006A06E8" w14:paraId="6DF7E71A" w14:textId="77777777" w:rsidTr="003D4776">
        <w:trPr>
          <w:trHeight w:val="157"/>
        </w:trPr>
        <w:tc>
          <w:tcPr>
            <w:tcW w:w="818" w:type="pct"/>
            <w:vMerge/>
            <w:shd w:val="clear" w:color="auto" w:fill="auto"/>
            <w:vAlign w:val="center"/>
          </w:tcPr>
          <w:p w14:paraId="36707DEE" w14:textId="77777777" w:rsidR="00532BF8" w:rsidRPr="006A06E8" w:rsidRDefault="00532BF8" w:rsidP="003D4776">
            <w:pPr>
              <w:tabs>
                <w:tab w:val="left" w:pos="8280"/>
              </w:tabs>
              <w:spacing w:after="60"/>
              <w:jc w:val="left"/>
              <w:rPr>
                <w:sz w:val="20"/>
                <w:szCs w:val="20"/>
              </w:rPr>
            </w:pPr>
          </w:p>
        </w:tc>
        <w:tc>
          <w:tcPr>
            <w:tcW w:w="1182" w:type="pct"/>
            <w:gridSpan w:val="2"/>
            <w:shd w:val="clear" w:color="auto" w:fill="auto"/>
          </w:tcPr>
          <w:p w14:paraId="149BE908" w14:textId="77777777" w:rsidR="00532BF8" w:rsidRPr="006A06E8" w:rsidRDefault="00532BF8" w:rsidP="003D4776">
            <w:pPr>
              <w:tabs>
                <w:tab w:val="left" w:pos="8280"/>
              </w:tabs>
              <w:spacing w:after="60"/>
              <w:ind w:right="-219"/>
              <w:jc w:val="left"/>
              <w:rPr>
                <w:sz w:val="20"/>
                <w:szCs w:val="20"/>
              </w:rPr>
            </w:pPr>
            <w:r w:rsidRPr="006A06E8">
              <w:rPr>
                <w:sz w:val="20"/>
                <w:szCs w:val="20"/>
              </w:rPr>
              <w:t>Total project costs</w:t>
            </w:r>
          </w:p>
        </w:tc>
        <w:tc>
          <w:tcPr>
            <w:tcW w:w="534" w:type="pct"/>
            <w:vAlign w:val="center"/>
          </w:tcPr>
          <w:p w14:paraId="3C479C04" w14:textId="77777777" w:rsidR="00532BF8" w:rsidRPr="00714101" w:rsidRDefault="00532BF8" w:rsidP="003D4776">
            <w:pPr>
              <w:tabs>
                <w:tab w:val="left" w:pos="8280"/>
              </w:tabs>
              <w:spacing w:after="60"/>
              <w:jc w:val="right"/>
              <w:rPr>
                <w:b/>
                <w:bCs/>
                <w:sz w:val="20"/>
                <w:szCs w:val="20"/>
              </w:rPr>
            </w:pPr>
            <w:r w:rsidRPr="00714101">
              <w:rPr>
                <w:b/>
                <w:bCs/>
                <w:color w:val="000000"/>
                <w:sz w:val="20"/>
                <w:szCs w:val="20"/>
              </w:rPr>
              <w:t>296,918</w:t>
            </w:r>
          </w:p>
        </w:tc>
        <w:tc>
          <w:tcPr>
            <w:tcW w:w="495" w:type="pct"/>
          </w:tcPr>
          <w:p w14:paraId="22392391" w14:textId="77777777" w:rsidR="00532BF8" w:rsidRPr="00C77D4E" w:rsidRDefault="00532BF8" w:rsidP="003D4776">
            <w:pPr>
              <w:tabs>
                <w:tab w:val="left" w:pos="8280"/>
              </w:tabs>
              <w:spacing w:after="60"/>
              <w:jc w:val="right"/>
              <w:rPr>
                <w:sz w:val="20"/>
                <w:szCs w:val="20"/>
              </w:rPr>
            </w:pPr>
            <w:r w:rsidRPr="00C77D4E">
              <w:rPr>
                <w:sz w:val="20"/>
                <w:szCs w:val="20"/>
              </w:rPr>
              <w:t>0</w:t>
            </w:r>
          </w:p>
        </w:tc>
        <w:tc>
          <w:tcPr>
            <w:tcW w:w="533" w:type="pct"/>
            <w:vAlign w:val="center"/>
          </w:tcPr>
          <w:p w14:paraId="05162A8D" w14:textId="77777777" w:rsidR="00532BF8" w:rsidRPr="00C77D4E" w:rsidRDefault="00532BF8" w:rsidP="003D4776">
            <w:pPr>
              <w:tabs>
                <w:tab w:val="left" w:pos="8280"/>
              </w:tabs>
              <w:spacing w:after="60"/>
              <w:jc w:val="right"/>
              <w:rPr>
                <w:sz w:val="20"/>
                <w:szCs w:val="20"/>
              </w:rPr>
            </w:pPr>
            <w:r w:rsidRPr="00C77D4E">
              <w:rPr>
                <w:color w:val="000000"/>
                <w:sz w:val="20"/>
                <w:szCs w:val="20"/>
              </w:rPr>
              <w:t>243,000</w:t>
            </w:r>
          </w:p>
        </w:tc>
        <w:tc>
          <w:tcPr>
            <w:tcW w:w="367" w:type="pct"/>
          </w:tcPr>
          <w:p w14:paraId="3E6B1187" w14:textId="77777777" w:rsidR="00532BF8" w:rsidRPr="00C77D4E" w:rsidRDefault="00532BF8" w:rsidP="003D4776">
            <w:pPr>
              <w:tabs>
                <w:tab w:val="left" w:pos="8280"/>
              </w:tabs>
              <w:spacing w:after="60"/>
              <w:jc w:val="right"/>
              <w:rPr>
                <w:sz w:val="20"/>
                <w:szCs w:val="20"/>
              </w:rPr>
            </w:pPr>
            <w:r w:rsidRPr="00C77D4E">
              <w:rPr>
                <w:sz w:val="20"/>
                <w:szCs w:val="20"/>
              </w:rPr>
              <w:t>0</w:t>
            </w:r>
          </w:p>
        </w:tc>
        <w:tc>
          <w:tcPr>
            <w:tcW w:w="543" w:type="pct"/>
            <w:vAlign w:val="center"/>
          </w:tcPr>
          <w:p w14:paraId="2C8C4BA0" w14:textId="77777777" w:rsidR="00532BF8" w:rsidRPr="00C77D4E" w:rsidRDefault="00532BF8" w:rsidP="003D4776">
            <w:pPr>
              <w:tabs>
                <w:tab w:val="left" w:pos="8280"/>
              </w:tabs>
              <w:spacing w:after="60"/>
              <w:jc w:val="right"/>
              <w:rPr>
                <w:sz w:val="20"/>
                <w:szCs w:val="20"/>
              </w:rPr>
            </w:pPr>
            <w:r w:rsidRPr="00C77D4E">
              <w:rPr>
                <w:color w:val="000000"/>
                <w:sz w:val="20"/>
                <w:szCs w:val="20"/>
              </w:rPr>
              <w:t>57,292</w:t>
            </w:r>
          </w:p>
        </w:tc>
        <w:tc>
          <w:tcPr>
            <w:tcW w:w="528" w:type="pct"/>
            <w:vAlign w:val="center"/>
          </w:tcPr>
          <w:p w14:paraId="1D3DFBF7" w14:textId="77777777" w:rsidR="00532BF8" w:rsidRPr="00C77D4E" w:rsidRDefault="00532BF8" w:rsidP="003D4776">
            <w:pPr>
              <w:tabs>
                <w:tab w:val="left" w:pos="8280"/>
              </w:tabs>
              <w:spacing w:after="60"/>
              <w:jc w:val="right"/>
              <w:rPr>
                <w:sz w:val="20"/>
                <w:szCs w:val="20"/>
              </w:rPr>
            </w:pPr>
            <w:r w:rsidRPr="00C77D4E">
              <w:rPr>
                <w:color w:val="000000"/>
                <w:sz w:val="20"/>
                <w:szCs w:val="20"/>
              </w:rPr>
              <w:t>597,210</w:t>
            </w:r>
          </w:p>
        </w:tc>
      </w:tr>
      <w:tr w:rsidR="000D6C0A" w:rsidRPr="006A06E8" w14:paraId="2E52E3D9" w14:textId="77777777" w:rsidTr="003D4776">
        <w:trPr>
          <w:trHeight w:val="201"/>
        </w:trPr>
        <w:tc>
          <w:tcPr>
            <w:tcW w:w="818" w:type="pct"/>
            <w:vMerge/>
            <w:shd w:val="clear" w:color="auto" w:fill="auto"/>
          </w:tcPr>
          <w:p w14:paraId="5A69CF5F" w14:textId="77777777" w:rsidR="00532BF8" w:rsidRPr="006A06E8" w:rsidRDefault="00532BF8" w:rsidP="003D4776">
            <w:pPr>
              <w:tabs>
                <w:tab w:val="left" w:pos="8280"/>
              </w:tabs>
              <w:spacing w:after="60"/>
              <w:jc w:val="left"/>
              <w:rPr>
                <w:sz w:val="20"/>
                <w:szCs w:val="20"/>
              </w:rPr>
            </w:pPr>
          </w:p>
        </w:tc>
        <w:tc>
          <w:tcPr>
            <w:tcW w:w="1182" w:type="pct"/>
            <w:gridSpan w:val="2"/>
            <w:shd w:val="clear" w:color="auto" w:fill="auto"/>
          </w:tcPr>
          <w:p w14:paraId="28456454" w14:textId="77777777" w:rsidR="00532BF8" w:rsidRPr="006A06E8" w:rsidRDefault="00532BF8" w:rsidP="003D4776">
            <w:pPr>
              <w:tabs>
                <w:tab w:val="left" w:pos="8280"/>
              </w:tabs>
              <w:spacing w:after="60"/>
              <w:ind w:right="-219"/>
              <w:jc w:val="left"/>
              <w:rPr>
                <w:sz w:val="20"/>
                <w:szCs w:val="20"/>
              </w:rPr>
            </w:pPr>
            <w:r w:rsidRPr="006A06E8">
              <w:rPr>
                <w:sz w:val="20"/>
                <w:szCs w:val="20"/>
              </w:rPr>
              <w:t>Total support costs</w:t>
            </w:r>
          </w:p>
        </w:tc>
        <w:tc>
          <w:tcPr>
            <w:tcW w:w="534" w:type="pct"/>
            <w:vAlign w:val="center"/>
          </w:tcPr>
          <w:p w14:paraId="0926A4D0" w14:textId="061C5DD0" w:rsidR="00532BF8" w:rsidRPr="00714101" w:rsidRDefault="00532BF8" w:rsidP="003D4776">
            <w:pPr>
              <w:tabs>
                <w:tab w:val="left" w:pos="8280"/>
              </w:tabs>
              <w:spacing w:after="60"/>
              <w:jc w:val="right"/>
              <w:rPr>
                <w:b/>
                <w:bCs/>
                <w:sz w:val="20"/>
                <w:szCs w:val="20"/>
              </w:rPr>
            </w:pPr>
            <w:r w:rsidRPr="00714101">
              <w:rPr>
                <w:b/>
                <w:bCs/>
                <w:color w:val="000000"/>
                <w:sz w:val="20"/>
                <w:szCs w:val="20"/>
              </w:rPr>
              <w:t>24,98</w:t>
            </w:r>
            <w:r w:rsidR="00241817">
              <w:rPr>
                <w:b/>
                <w:bCs/>
                <w:color w:val="000000"/>
                <w:sz w:val="20"/>
                <w:szCs w:val="20"/>
              </w:rPr>
              <w:t>5</w:t>
            </w:r>
          </w:p>
        </w:tc>
        <w:tc>
          <w:tcPr>
            <w:tcW w:w="495" w:type="pct"/>
          </w:tcPr>
          <w:p w14:paraId="2A8D7F2E" w14:textId="77777777" w:rsidR="00532BF8" w:rsidRPr="00C77D4E" w:rsidRDefault="00532BF8" w:rsidP="003D4776">
            <w:pPr>
              <w:tabs>
                <w:tab w:val="left" w:pos="8280"/>
              </w:tabs>
              <w:spacing w:after="60"/>
              <w:jc w:val="right"/>
              <w:rPr>
                <w:sz w:val="20"/>
                <w:szCs w:val="20"/>
              </w:rPr>
            </w:pPr>
            <w:r w:rsidRPr="00C77D4E">
              <w:rPr>
                <w:sz w:val="20"/>
                <w:szCs w:val="20"/>
              </w:rPr>
              <w:t>0</w:t>
            </w:r>
          </w:p>
        </w:tc>
        <w:tc>
          <w:tcPr>
            <w:tcW w:w="533" w:type="pct"/>
            <w:vAlign w:val="center"/>
          </w:tcPr>
          <w:p w14:paraId="1154C35B" w14:textId="19013C6F" w:rsidR="00532BF8" w:rsidRPr="00C77D4E" w:rsidRDefault="00532BF8" w:rsidP="003D4776">
            <w:pPr>
              <w:tabs>
                <w:tab w:val="left" w:pos="8280"/>
              </w:tabs>
              <w:spacing w:after="60"/>
              <w:jc w:val="right"/>
              <w:rPr>
                <w:sz w:val="20"/>
                <w:szCs w:val="20"/>
              </w:rPr>
            </w:pPr>
            <w:r w:rsidRPr="00C77D4E">
              <w:rPr>
                <w:color w:val="000000"/>
                <w:sz w:val="20"/>
                <w:szCs w:val="20"/>
              </w:rPr>
              <w:t>2</w:t>
            </w:r>
            <w:r w:rsidR="000D6C0A">
              <w:rPr>
                <w:color w:val="000000"/>
                <w:sz w:val="20"/>
                <w:szCs w:val="20"/>
              </w:rPr>
              <w:t>0,91</w:t>
            </w:r>
            <w:r w:rsidRPr="00C77D4E">
              <w:rPr>
                <w:color w:val="000000"/>
                <w:sz w:val="20"/>
                <w:szCs w:val="20"/>
              </w:rPr>
              <w:t>0</w:t>
            </w:r>
          </w:p>
        </w:tc>
        <w:tc>
          <w:tcPr>
            <w:tcW w:w="367" w:type="pct"/>
          </w:tcPr>
          <w:p w14:paraId="7BD74402" w14:textId="77777777" w:rsidR="00532BF8" w:rsidRPr="00C77D4E" w:rsidRDefault="00532BF8" w:rsidP="003D4776">
            <w:pPr>
              <w:tabs>
                <w:tab w:val="left" w:pos="8280"/>
              </w:tabs>
              <w:spacing w:after="60"/>
              <w:jc w:val="right"/>
              <w:rPr>
                <w:sz w:val="20"/>
                <w:szCs w:val="20"/>
              </w:rPr>
            </w:pPr>
            <w:r w:rsidRPr="00C77D4E">
              <w:rPr>
                <w:sz w:val="20"/>
                <w:szCs w:val="20"/>
              </w:rPr>
              <w:t>0</w:t>
            </w:r>
          </w:p>
        </w:tc>
        <w:tc>
          <w:tcPr>
            <w:tcW w:w="543" w:type="pct"/>
            <w:vAlign w:val="center"/>
          </w:tcPr>
          <w:p w14:paraId="0C590BA6" w14:textId="77777777" w:rsidR="00532BF8" w:rsidRPr="00C77D4E" w:rsidRDefault="00532BF8" w:rsidP="003D4776">
            <w:pPr>
              <w:tabs>
                <w:tab w:val="left" w:pos="8280"/>
              </w:tabs>
              <w:spacing w:after="60"/>
              <w:jc w:val="right"/>
              <w:rPr>
                <w:sz w:val="20"/>
                <w:szCs w:val="20"/>
              </w:rPr>
            </w:pPr>
            <w:r w:rsidRPr="00C77D4E">
              <w:rPr>
                <w:color w:val="000000"/>
                <w:sz w:val="20"/>
                <w:szCs w:val="20"/>
              </w:rPr>
              <w:t>5,810</w:t>
            </w:r>
          </w:p>
        </w:tc>
        <w:tc>
          <w:tcPr>
            <w:tcW w:w="528" w:type="pct"/>
            <w:vAlign w:val="center"/>
          </w:tcPr>
          <w:p w14:paraId="4F2089CA" w14:textId="644F3F57" w:rsidR="00532BF8" w:rsidRPr="00C77D4E" w:rsidRDefault="00532BF8" w:rsidP="003D4776">
            <w:pPr>
              <w:tabs>
                <w:tab w:val="left" w:pos="8280"/>
              </w:tabs>
              <w:spacing w:after="60"/>
              <w:jc w:val="right"/>
              <w:rPr>
                <w:sz w:val="20"/>
                <w:szCs w:val="20"/>
              </w:rPr>
            </w:pPr>
            <w:r w:rsidRPr="00C77D4E">
              <w:rPr>
                <w:color w:val="000000"/>
                <w:sz w:val="20"/>
                <w:szCs w:val="20"/>
              </w:rPr>
              <w:t>5</w:t>
            </w:r>
            <w:r w:rsidR="000D6C0A">
              <w:rPr>
                <w:color w:val="000000"/>
                <w:sz w:val="20"/>
                <w:szCs w:val="20"/>
              </w:rPr>
              <w:t>1,705</w:t>
            </w:r>
          </w:p>
        </w:tc>
      </w:tr>
      <w:tr w:rsidR="000D6C0A" w:rsidRPr="006A06E8" w14:paraId="7B019E21" w14:textId="77777777" w:rsidTr="003D4776">
        <w:trPr>
          <w:trHeight w:val="62"/>
        </w:trPr>
        <w:tc>
          <w:tcPr>
            <w:tcW w:w="818" w:type="pct"/>
            <w:vMerge/>
            <w:shd w:val="clear" w:color="auto" w:fill="auto"/>
          </w:tcPr>
          <w:p w14:paraId="3CFBD107" w14:textId="77777777" w:rsidR="00532BF8" w:rsidRPr="006A06E8" w:rsidRDefault="00532BF8" w:rsidP="003D4776">
            <w:pPr>
              <w:tabs>
                <w:tab w:val="left" w:pos="8280"/>
              </w:tabs>
              <w:spacing w:after="60"/>
              <w:jc w:val="left"/>
              <w:rPr>
                <w:sz w:val="20"/>
                <w:szCs w:val="20"/>
              </w:rPr>
            </w:pPr>
          </w:p>
        </w:tc>
        <w:tc>
          <w:tcPr>
            <w:tcW w:w="1182" w:type="pct"/>
            <w:gridSpan w:val="2"/>
            <w:shd w:val="clear" w:color="auto" w:fill="auto"/>
          </w:tcPr>
          <w:p w14:paraId="238EC12D" w14:textId="77777777" w:rsidR="00532BF8" w:rsidRPr="006A06E8" w:rsidRDefault="00532BF8" w:rsidP="003D4776">
            <w:pPr>
              <w:tabs>
                <w:tab w:val="left" w:pos="8280"/>
              </w:tabs>
              <w:spacing w:after="60"/>
              <w:ind w:right="-219"/>
              <w:jc w:val="left"/>
              <w:rPr>
                <w:sz w:val="20"/>
                <w:szCs w:val="20"/>
              </w:rPr>
            </w:pPr>
            <w:r w:rsidRPr="006A06E8">
              <w:rPr>
                <w:sz w:val="20"/>
                <w:szCs w:val="20"/>
              </w:rPr>
              <w:t>Total funds</w:t>
            </w:r>
          </w:p>
        </w:tc>
        <w:tc>
          <w:tcPr>
            <w:tcW w:w="534" w:type="pct"/>
            <w:shd w:val="clear" w:color="auto" w:fill="auto"/>
            <w:vAlign w:val="center"/>
          </w:tcPr>
          <w:p w14:paraId="3695A7B3" w14:textId="62BAE32A" w:rsidR="00532BF8" w:rsidRPr="00714101" w:rsidRDefault="00532BF8" w:rsidP="003D4776">
            <w:pPr>
              <w:tabs>
                <w:tab w:val="left" w:pos="8280"/>
              </w:tabs>
              <w:spacing w:after="60"/>
              <w:jc w:val="right"/>
              <w:rPr>
                <w:b/>
                <w:bCs/>
                <w:sz w:val="20"/>
                <w:szCs w:val="20"/>
              </w:rPr>
            </w:pPr>
            <w:r w:rsidRPr="00714101">
              <w:rPr>
                <w:b/>
                <w:bCs/>
                <w:color w:val="000000"/>
                <w:sz w:val="20"/>
                <w:szCs w:val="20"/>
              </w:rPr>
              <w:t>3</w:t>
            </w:r>
            <w:r>
              <w:rPr>
                <w:b/>
                <w:bCs/>
                <w:color w:val="000000"/>
                <w:sz w:val="20"/>
                <w:szCs w:val="20"/>
              </w:rPr>
              <w:t>21</w:t>
            </w:r>
            <w:r w:rsidRPr="00714101">
              <w:rPr>
                <w:b/>
                <w:bCs/>
                <w:color w:val="000000"/>
                <w:sz w:val="20"/>
                <w:szCs w:val="20"/>
              </w:rPr>
              <w:t>,</w:t>
            </w:r>
            <w:r>
              <w:rPr>
                <w:b/>
                <w:bCs/>
                <w:color w:val="000000"/>
                <w:sz w:val="20"/>
                <w:szCs w:val="20"/>
              </w:rPr>
              <w:t>90</w:t>
            </w:r>
            <w:r w:rsidR="00241817">
              <w:rPr>
                <w:b/>
                <w:bCs/>
                <w:color w:val="000000"/>
                <w:sz w:val="20"/>
                <w:szCs w:val="20"/>
              </w:rPr>
              <w:t>3</w:t>
            </w:r>
          </w:p>
        </w:tc>
        <w:tc>
          <w:tcPr>
            <w:tcW w:w="495" w:type="pct"/>
            <w:shd w:val="clear" w:color="auto" w:fill="auto"/>
          </w:tcPr>
          <w:p w14:paraId="264F5B64" w14:textId="77777777" w:rsidR="00532BF8" w:rsidRPr="00C77D4E" w:rsidRDefault="00532BF8" w:rsidP="003D4776">
            <w:pPr>
              <w:tabs>
                <w:tab w:val="left" w:pos="8280"/>
              </w:tabs>
              <w:spacing w:after="60"/>
              <w:jc w:val="right"/>
              <w:rPr>
                <w:sz w:val="20"/>
                <w:szCs w:val="20"/>
              </w:rPr>
            </w:pPr>
            <w:r w:rsidRPr="00C77D4E">
              <w:rPr>
                <w:sz w:val="20"/>
                <w:szCs w:val="20"/>
              </w:rPr>
              <w:t>0</w:t>
            </w:r>
          </w:p>
        </w:tc>
        <w:tc>
          <w:tcPr>
            <w:tcW w:w="533" w:type="pct"/>
            <w:shd w:val="clear" w:color="auto" w:fill="auto"/>
            <w:vAlign w:val="center"/>
          </w:tcPr>
          <w:p w14:paraId="4D71CB3E" w14:textId="215CC561" w:rsidR="00532BF8" w:rsidRPr="00C77D4E" w:rsidRDefault="00532BF8" w:rsidP="003D4776">
            <w:pPr>
              <w:tabs>
                <w:tab w:val="left" w:pos="8280"/>
              </w:tabs>
              <w:spacing w:after="60"/>
              <w:jc w:val="right"/>
              <w:rPr>
                <w:sz w:val="20"/>
                <w:szCs w:val="20"/>
              </w:rPr>
            </w:pPr>
            <w:r>
              <w:rPr>
                <w:color w:val="000000"/>
                <w:sz w:val="20"/>
                <w:szCs w:val="20"/>
              </w:rPr>
              <w:t>26</w:t>
            </w:r>
            <w:r w:rsidR="000D6C0A">
              <w:rPr>
                <w:color w:val="000000"/>
                <w:sz w:val="20"/>
                <w:szCs w:val="20"/>
              </w:rPr>
              <w:t>3</w:t>
            </w:r>
            <w:r w:rsidRPr="00C77D4E">
              <w:rPr>
                <w:color w:val="000000"/>
                <w:sz w:val="20"/>
                <w:szCs w:val="20"/>
              </w:rPr>
              <w:t>,</w:t>
            </w:r>
            <w:r w:rsidR="000D6C0A">
              <w:rPr>
                <w:color w:val="000000"/>
                <w:sz w:val="20"/>
                <w:szCs w:val="20"/>
              </w:rPr>
              <w:t>9</w:t>
            </w:r>
            <w:r>
              <w:rPr>
                <w:color w:val="000000"/>
                <w:sz w:val="20"/>
                <w:szCs w:val="20"/>
              </w:rPr>
              <w:t>10</w:t>
            </w:r>
          </w:p>
        </w:tc>
        <w:tc>
          <w:tcPr>
            <w:tcW w:w="367" w:type="pct"/>
            <w:shd w:val="clear" w:color="auto" w:fill="auto"/>
          </w:tcPr>
          <w:p w14:paraId="218EE10B" w14:textId="77777777" w:rsidR="00532BF8" w:rsidRPr="00C77D4E" w:rsidRDefault="00532BF8" w:rsidP="003D4776">
            <w:pPr>
              <w:tabs>
                <w:tab w:val="left" w:pos="8280"/>
              </w:tabs>
              <w:spacing w:after="60"/>
              <w:jc w:val="right"/>
              <w:rPr>
                <w:sz w:val="20"/>
                <w:szCs w:val="20"/>
              </w:rPr>
            </w:pPr>
            <w:r w:rsidRPr="00C77D4E">
              <w:rPr>
                <w:sz w:val="20"/>
                <w:szCs w:val="20"/>
              </w:rPr>
              <w:t>0</w:t>
            </w:r>
          </w:p>
        </w:tc>
        <w:tc>
          <w:tcPr>
            <w:tcW w:w="543" w:type="pct"/>
            <w:shd w:val="clear" w:color="auto" w:fill="auto"/>
            <w:vAlign w:val="center"/>
          </w:tcPr>
          <w:p w14:paraId="015C1C78" w14:textId="77777777" w:rsidR="00532BF8" w:rsidRPr="00C77D4E" w:rsidRDefault="00532BF8" w:rsidP="003D4776">
            <w:pPr>
              <w:tabs>
                <w:tab w:val="left" w:pos="8280"/>
              </w:tabs>
              <w:spacing w:after="60"/>
              <w:jc w:val="right"/>
              <w:rPr>
                <w:sz w:val="20"/>
                <w:szCs w:val="20"/>
              </w:rPr>
            </w:pPr>
            <w:r>
              <w:rPr>
                <w:color w:val="000000"/>
                <w:sz w:val="20"/>
                <w:szCs w:val="20"/>
              </w:rPr>
              <w:t>63</w:t>
            </w:r>
            <w:r w:rsidRPr="00C77D4E">
              <w:rPr>
                <w:color w:val="000000"/>
                <w:sz w:val="20"/>
                <w:szCs w:val="20"/>
              </w:rPr>
              <w:t>,</w:t>
            </w:r>
            <w:r>
              <w:rPr>
                <w:color w:val="000000"/>
                <w:sz w:val="20"/>
                <w:szCs w:val="20"/>
              </w:rPr>
              <w:t>10</w:t>
            </w:r>
            <w:r w:rsidRPr="00C77D4E">
              <w:rPr>
                <w:color w:val="000000"/>
                <w:sz w:val="20"/>
                <w:szCs w:val="20"/>
              </w:rPr>
              <w:t>2</w:t>
            </w:r>
          </w:p>
        </w:tc>
        <w:tc>
          <w:tcPr>
            <w:tcW w:w="528" w:type="pct"/>
            <w:vAlign w:val="center"/>
          </w:tcPr>
          <w:p w14:paraId="45BCE748" w14:textId="7027593E" w:rsidR="00532BF8" w:rsidRPr="00C77D4E" w:rsidRDefault="00532BF8" w:rsidP="003D4776">
            <w:pPr>
              <w:tabs>
                <w:tab w:val="left" w:pos="8280"/>
              </w:tabs>
              <w:spacing w:after="60"/>
              <w:jc w:val="right"/>
              <w:rPr>
                <w:sz w:val="20"/>
                <w:szCs w:val="20"/>
              </w:rPr>
            </w:pPr>
            <w:r>
              <w:rPr>
                <w:color w:val="000000"/>
                <w:sz w:val="20"/>
                <w:szCs w:val="20"/>
              </w:rPr>
              <w:t>64</w:t>
            </w:r>
            <w:r w:rsidR="000D6C0A">
              <w:rPr>
                <w:color w:val="000000"/>
                <w:sz w:val="20"/>
                <w:szCs w:val="20"/>
              </w:rPr>
              <w:t>8</w:t>
            </w:r>
            <w:r w:rsidRPr="00C77D4E">
              <w:rPr>
                <w:color w:val="000000"/>
                <w:sz w:val="20"/>
                <w:szCs w:val="20"/>
              </w:rPr>
              <w:t>,</w:t>
            </w:r>
            <w:r w:rsidR="000D6C0A">
              <w:rPr>
                <w:color w:val="000000"/>
                <w:sz w:val="20"/>
                <w:szCs w:val="20"/>
              </w:rPr>
              <w:t>9</w:t>
            </w:r>
            <w:r>
              <w:rPr>
                <w:color w:val="000000"/>
                <w:sz w:val="20"/>
                <w:szCs w:val="20"/>
              </w:rPr>
              <w:t>15</w:t>
            </w:r>
          </w:p>
        </w:tc>
      </w:tr>
    </w:tbl>
    <w:p w14:paraId="081C4FA7" w14:textId="77777777" w:rsidR="00532BF8" w:rsidRDefault="00532BF8" w:rsidP="00532BF8">
      <w:pPr>
        <w:ind w:right="-561"/>
        <w:jc w:val="left"/>
        <w:rPr>
          <w:sz w:val="18"/>
          <w:szCs w:val="18"/>
        </w:rPr>
      </w:pPr>
      <w:r w:rsidRPr="00CF4835">
        <w:rPr>
          <w:sz w:val="18"/>
          <w:szCs w:val="18"/>
        </w:rPr>
        <w:t>* Recommended for approval at the present meeting</w:t>
      </w:r>
    </w:p>
    <w:p w14:paraId="4128704A" w14:textId="77777777" w:rsidR="00532BF8" w:rsidRPr="00B65285" w:rsidRDefault="00532BF8" w:rsidP="00532BF8">
      <w:pPr>
        <w:ind w:right="-561"/>
        <w:jc w:val="left"/>
        <w:rPr>
          <w:sz w:val="10"/>
          <w:szCs w:val="10"/>
        </w:rPr>
      </w:pPr>
    </w:p>
    <w:tbl>
      <w:tblPr>
        <w:tblStyle w:val="TableGrid"/>
        <w:tblW w:w="0" w:type="auto"/>
        <w:tblLook w:val="04A0" w:firstRow="1" w:lastRow="0" w:firstColumn="1" w:lastColumn="0" w:noHBand="0" w:noVBand="1"/>
      </w:tblPr>
      <w:tblGrid>
        <w:gridCol w:w="3823"/>
        <w:gridCol w:w="5527"/>
      </w:tblGrid>
      <w:tr w:rsidR="00532BF8" w:rsidRPr="00B65285" w14:paraId="6D406DD6" w14:textId="77777777" w:rsidTr="003D4776">
        <w:tc>
          <w:tcPr>
            <w:tcW w:w="3823" w:type="dxa"/>
          </w:tcPr>
          <w:p w14:paraId="4768B0AE" w14:textId="77777777" w:rsidR="00532BF8" w:rsidRPr="00B65285" w:rsidRDefault="00532BF8" w:rsidP="003D4776">
            <w:pPr>
              <w:spacing w:line="276" w:lineRule="auto"/>
              <w:ind w:right="-561"/>
              <w:jc w:val="left"/>
              <w:rPr>
                <w:sz w:val="20"/>
                <w:szCs w:val="20"/>
              </w:rPr>
            </w:pPr>
            <w:r w:rsidRPr="00B65285">
              <w:rPr>
                <w:sz w:val="20"/>
                <w:szCs w:val="20"/>
              </w:rPr>
              <w:t>Reduction from stage I in CO</w:t>
            </w:r>
            <w:r w:rsidRPr="00B65285">
              <w:rPr>
                <w:sz w:val="20"/>
                <w:szCs w:val="20"/>
                <w:vertAlign w:val="subscript"/>
              </w:rPr>
              <w:t>2</w:t>
            </w:r>
            <w:r w:rsidRPr="00B65285">
              <w:rPr>
                <w:sz w:val="20"/>
                <w:szCs w:val="20"/>
              </w:rPr>
              <w:noBreakHyphen/>
              <w:t>eq tonnes</w:t>
            </w:r>
          </w:p>
        </w:tc>
        <w:tc>
          <w:tcPr>
            <w:tcW w:w="5527" w:type="dxa"/>
          </w:tcPr>
          <w:p w14:paraId="164EEF56" w14:textId="77777777" w:rsidR="00532BF8" w:rsidRPr="00B65285" w:rsidRDefault="00532BF8" w:rsidP="00DB5A50">
            <w:pPr>
              <w:ind w:right="178"/>
              <w:jc w:val="right"/>
              <w:rPr>
                <w:sz w:val="20"/>
                <w:szCs w:val="20"/>
              </w:rPr>
            </w:pPr>
            <w:r w:rsidRPr="00C71E5F">
              <w:rPr>
                <w:sz w:val="20"/>
                <w:szCs w:val="20"/>
              </w:rPr>
              <w:t>226,267</w:t>
            </w:r>
          </w:p>
        </w:tc>
      </w:tr>
    </w:tbl>
    <w:p w14:paraId="5BC2A267" w14:textId="77777777" w:rsidR="00532BF8" w:rsidRPr="00A72033" w:rsidRDefault="00532BF8" w:rsidP="00532BF8">
      <w:pPr>
        <w:jc w:val="center"/>
        <w:rPr>
          <w:sz w:val="10"/>
          <w:szCs w:val="10"/>
        </w:rPr>
      </w:pPr>
    </w:p>
    <w:tbl>
      <w:tblPr>
        <w:tblStyle w:val="TableGrid"/>
        <w:tblW w:w="5000" w:type="pct"/>
        <w:tblLook w:val="04A0" w:firstRow="1" w:lastRow="0" w:firstColumn="1" w:lastColumn="0" w:noHBand="0" w:noVBand="1"/>
      </w:tblPr>
      <w:tblGrid>
        <w:gridCol w:w="3822"/>
        <w:gridCol w:w="5528"/>
      </w:tblGrid>
      <w:tr w:rsidR="00532BF8" w:rsidRPr="00EB31E3" w14:paraId="6A48551A" w14:textId="77777777" w:rsidTr="003D4776">
        <w:trPr>
          <w:trHeight w:hRule="exact" w:val="238"/>
        </w:trPr>
        <w:tc>
          <w:tcPr>
            <w:tcW w:w="2044" w:type="pct"/>
            <w:shd w:val="clear" w:color="auto" w:fill="auto"/>
          </w:tcPr>
          <w:p w14:paraId="54DD2667" w14:textId="77777777" w:rsidR="00532BF8" w:rsidRPr="00996241" w:rsidRDefault="00532BF8" w:rsidP="003D4776">
            <w:pPr>
              <w:jc w:val="left"/>
              <w:rPr>
                <w:b/>
                <w:color w:val="000000" w:themeColor="text1"/>
                <w:sz w:val="20"/>
              </w:rPr>
            </w:pPr>
            <w:r w:rsidRPr="00996241">
              <w:rPr>
                <w:b/>
                <w:color w:val="000000" w:themeColor="text1"/>
                <w:sz w:val="20"/>
              </w:rPr>
              <w:t>Secretariat's recommendation:</w:t>
            </w:r>
          </w:p>
        </w:tc>
        <w:tc>
          <w:tcPr>
            <w:tcW w:w="2956" w:type="pct"/>
            <w:shd w:val="clear" w:color="auto" w:fill="auto"/>
          </w:tcPr>
          <w:p w14:paraId="43172738" w14:textId="77777777" w:rsidR="00532BF8" w:rsidRPr="00996241" w:rsidRDefault="00532BF8" w:rsidP="00DB5A50">
            <w:pPr>
              <w:ind w:right="34"/>
              <w:jc w:val="center"/>
              <w:rPr>
                <w:color w:val="000000" w:themeColor="text1"/>
                <w:sz w:val="20"/>
              </w:rPr>
            </w:pPr>
            <w:r w:rsidRPr="009B091A">
              <w:rPr>
                <w:color w:val="000000" w:themeColor="text1"/>
                <w:sz w:val="20"/>
              </w:rPr>
              <w:t>Individual consideration</w:t>
            </w:r>
            <w:r>
              <w:rPr>
                <w:color w:val="000000" w:themeColor="text1"/>
                <w:sz w:val="20"/>
              </w:rPr>
              <w:t xml:space="preserve"> (Secretariat presentation </w:t>
            </w:r>
            <w:r w:rsidRPr="003B1E9A">
              <w:rPr>
                <w:color w:val="000000" w:themeColor="text1"/>
                <w:sz w:val="20"/>
              </w:rPr>
              <w:t>not</w:t>
            </w:r>
            <w:r>
              <w:rPr>
                <w:color w:val="000000" w:themeColor="text1"/>
                <w:sz w:val="20"/>
              </w:rPr>
              <w:t xml:space="preserve"> required)</w:t>
            </w:r>
          </w:p>
        </w:tc>
      </w:tr>
    </w:tbl>
    <w:p w14:paraId="73F5A467" w14:textId="77777777" w:rsidR="00532BF8" w:rsidRDefault="00532BF8" w:rsidP="00532BF8">
      <w:pPr>
        <w:jc w:val="left"/>
        <w:rPr>
          <w:b/>
        </w:rPr>
      </w:pPr>
      <w:r>
        <w:rPr>
          <w:b/>
        </w:rPr>
        <w:br w:type="page"/>
      </w:r>
    </w:p>
    <w:p w14:paraId="31B0FB14" w14:textId="77777777" w:rsidR="00532BF8" w:rsidRPr="00996241" w:rsidRDefault="00532BF8" w:rsidP="00532BF8">
      <w:pPr>
        <w:widowControl w:val="0"/>
        <w:tabs>
          <w:tab w:val="left" w:pos="2880"/>
          <w:tab w:val="left" w:pos="5760"/>
        </w:tabs>
        <w:spacing w:before="240" w:after="240"/>
        <w:jc w:val="center"/>
        <w:rPr>
          <w:b/>
        </w:rPr>
      </w:pPr>
      <w:r w:rsidRPr="009931F4">
        <w:rPr>
          <w:b/>
        </w:rPr>
        <w:lastRenderedPageBreak/>
        <w:t>PROJECT DESCRIPTION</w:t>
      </w:r>
    </w:p>
    <w:p w14:paraId="6D9D0B40" w14:textId="77777777" w:rsidR="00532BF8" w:rsidRDefault="00532BF8" w:rsidP="00532BF8">
      <w:pPr>
        <w:pStyle w:val="Heading1"/>
      </w:pPr>
      <w:r>
        <w:t>The present document contains the following sections:</w:t>
      </w:r>
    </w:p>
    <w:p w14:paraId="3CC5800D" w14:textId="77777777" w:rsidR="00532BF8" w:rsidRPr="00732AEC" w:rsidRDefault="00532BF8" w:rsidP="00A8679B">
      <w:pPr>
        <w:pStyle w:val="ListParagraph"/>
        <w:numPr>
          <w:ilvl w:val="0"/>
          <w:numId w:val="11"/>
        </w:numPr>
        <w:spacing w:after="120"/>
        <w:ind w:left="1276" w:hanging="567"/>
        <w:contextualSpacing w:val="0"/>
      </w:pPr>
      <w:r w:rsidRPr="00732AEC">
        <w:t xml:space="preserve">Summary of the proposal as </w:t>
      </w:r>
      <w:proofErr w:type="gramStart"/>
      <w:r w:rsidRPr="00732AEC">
        <w:t>submitted</w:t>
      </w:r>
      <w:proofErr w:type="gramEnd"/>
    </w:p>
    <w:p w14:paraId="7FCE387A" w14:textId="77777777" w:rsidR="00532BF8" w:rsidRPr="00732AEC" w:rsidRDefault="00532BF8" w:rsidP="00A8679B">
      <w:pPr>
        <w:pStyle w:val="ListParagraph"/>
        <w:numPr>
          <w:ilvl w:val="0"/>
          <w:numId w:val="11"/>
        </w:numPr>
        <w:spacing w:after="120"/>
        <w:ind w:left="1276" w:hanging="567"/>
        <w:contextualSpacing w:val="0"/>
      </w:pPr>
      <w:r>
        <w:t>Background: I</w:t>
      </w:r>
      <w:r w:rsidRPr="00732AEC">
        <w:t>mplementation status of the country’s HCFC phase-out management plan</w:t>
      </w:r>
    </w:p>
    <w:p w14:paraId="2559A4A5" w14:textId="77777777" w:rsidR="00532BF8" w:rsidRPr="00732AEC" w:rsidRDefault="00532BF8" w:rsidP="00A8679B">
      <w:pPr>
        <w:pStyle w:val="ListParagraph"/>
        <w:numPr>
          <w:ilvl w:val="0"/>
          <w:numId w:val="11"/>
        </w:numPr>
        <w:spacing w:after="120"/>
        <w:ind w:left="1276" w:hanging="567"/>
        <w:contextualSpacing w:val="0"/>
      </w:pPr>
      <w:r>
        <w:t>HFC consumption: O</w:t>
      </w:r>
      <w:r w:rsidRPr="00732AEC">
        <w:t>verview of the country’s HFC consumption</w:t>
      </w:r>
      <w:r>
        <w:t xml:space="preserve"> levels, trends, and sectoral uses</w:t>
      </w:r>
    </w:p>
    <w:p w14:paraId="7B0E1F63" w14:textId="6075467C" w:rsidR="00532BF8" w:rsidRPr="00732AEC" w:rsidRDefault="00532BF8" w:rsidP="00A8679B">
      <w:pPr>
        <w:pStyle w:val="ListParagraph"/>
        <w:numPr>
          <w:ilvl w:val="0"/>
          <w:numId w:val="11"/>
        </w:numPr>
        <w:spacing w:after="120"/>
        <w:ind w:left="1276" w:hanging="567"/>
        <w:contextualSpacing w:val="0"/>
      </w:pPr>
      <w:r w:rsidRPr="00732AEC">
        <w:t>Stage I of the Kigali HFC impl</w:t>
      </w:r>
      <w:r>
        <w:t>ementation plan, as submitted: O</w:t>
      </w:r>
      <w:r w:rsidRPr="00732AEC">
        <w:t xml:space="preserve">verarching strategy and </w:t>
      </w:r>
      <w:r w:rsidR="009C5947" w:rsidRPr="00732AEC">
        <w:t>imple</w:t>
      </w:r>
      <w:r w:rsidR="009C5947">
        <w:t>mentation</w:t>
      </w:r>
      <w:r w:rsidR="009C5947" w:rsidRPr="00732AEC">
        <w:t xml:space="preserve"> </w:t>
      </w:r>
      <w:r w:rsidRPr="00732AEC">
        <w:t xml:space="preserve">plan </w:t>
      </w:r>
      <w:r>
        <w:t xml:space="preserve">for the first </w:t>
      </w:r>
      <w:proofErr w:type="gramStart"/>
      <w:r>
        <w:t>tranche</w:t>
      </w:r>
      <w:proofErr w:type="gramEnd"/>
    </w:p>
    <w:p w14:paraId="67D703CF" w14:textId="77777777" w:rsidR="00532BF8" w:rsidRDefault="00532BF8" w:rsidP="00A8679B">
      <w:pPr>
        <w:pStyle w:val="ListParagraph"/>
        <w:numPr>
          <w:ilvl w:val="0"/>
          <w:numId w:val="11"/>
        </w:numPr>
        <w:spacing w:after="120"/>
        <w:ind w:left="1276" w:hanging="567"/>
        <w:contextualSpacing w:val="0"/>
      </w:pPr>
      <w:r w:rsidRPr="00732AEC">
        <w:t>Secretariat’s comments, including</w:t>
      </w:r>
      <w:r>
        <w:t xml:space="preserve"> the agreed cost of </w:t>
      </w:r>
      <w:proofErr w:type="gramStart"/>
      <w:r>
        <w:t>activities</w:t>
      </w:r>
      <w:proofErr w:type="gramEnd"/>
    </w:p>
    <w:p w14:paraId="3EBA1D4D" w14:textId="77777777" w:rsidR="00532BF8" w:rsidRPr="00732AEC" w:rsidRDefault="00532BF8" w:rsidP="00A8679B">
      <w:pPr>
        <w:pStyle w:val="ListParagraph"/>
        <w:numPr>
          <w:ilvl w:val="0"/>
          <w:numId w:val="11"/>
        </w:numPr>
        <w:spacing w:after="120"/>
        <w:ind w:left="1276" w:hanging="567"/>
        <w:contextualSpacing w:val="0"/>
      </w:pPr>
      <w:r w:rsidRPr="00732AEC">
        <w:t>Recommendation</w:t>
      </w:r>
    </w:p>
    <w:p w14:paraId="0502EB8B" w14:textId="77777777" w:rsidR="00532BF8" w:rsidRPr="00CB33B4" w:rsidRDefault="00532BF8" w:rsidP="00A8679B">
      <w:pPr>
        <w:pStyle w:val="Heading1"/>
        <w:numPr>
          <w:ilvl w:val="0"/>
          <w:numId w:val="12"/>
        </w:numPr>
        <w:spacing w:before="240"/>
        <w:ind w:left="709" w:hanging="709"/>
        <w:rPr>
          <w:b/>
          <w:bCs/>
        </w:rPr>
      </w:pPr>
      <w:r>
        <w:rPr>
          <w:b/>
          <w:bCs/>
        </w:rPr>
        <w:t>Summary of the proposal as submitted</w:t>
      </w:r>
    </w:p>
    <w:p w14:paraId="5C12DB6E" w14:textId="1308714D" w:rsidR="00532BF8" w:rsidRPr="0052540D" w:rsidRDefault="00532BF8" w:rsidP="00532BF8">
      <w:pPr>
        <w:pStyle w:val="Heading1"/>
      </w:pPr>
      <w:r w:rsidRPr="0052540D">
        <w:t xml:space="preserve">On behalf of the Government of Honduras, UNIDO as the lead implementing agency has submitted a request for stage I of the Kigali HFC implementation plan (KIP), at a total cost of </w:t>
      </w:r>
      <w:r w:rsidRPr="00945134">
        <w:t>US $6</w:t>
      </w:r>
      <w:r w:rsidR="00F61EFD">
        <w:t>49,515</w:t>
      </w:r>
      <w:r w:rsidRPr="00945134">
        <w:t>, consisting</w:t>
      </w:r>
      <w:r w:rsidRPr="0052540D">
        <w:t xml:space="preserve"> of US $</w:t>
      </w:r>
      <w:r w:rsidRPr="00945134">
        <w:rPr>
          <w:color w:val="000000"/>
        </w:rPr>
        <w:t>422,210</w:t>
      </w:r>
      <w:r w:rsidRPr="00945134">
        <w:t>, plus agency support costs of US $</w:t>
      </w:r>
      <w:r w:rsidR="00F61EFD">
        <w:t>29</w:t>
      </w:r>
      <w:r w:rsidRPr="00945134">
        <w:rPr>
          <w:color w:val="000000"/>
        </w:rPr>
        <w:t>,</w:t>
      </w:r>
      <w:r w:rsidR="00F61EFD">
        <w:rPr>
          <w:color w:val="000000"/>
        </w:rPr>
        <w:t>555</w:t>
      </w:r>
      <w:r w:rsidR="00FD14C7">
        <w:rPr>
          <w:color w:val="000000"/>
        </w:rPr>
        <w:t>,</w:t>
      </w:r>
      <w:r w:rsidRPr="00945134">
        <w:t xml:space="preserve"> for UNIDO and US $</w:t>
      </w:r>
      <w:r w:rsidRPr="00945134">
        <w:rPr>
          <w:color w:val="000000"/>
        </w:rPr>
        <w:t>175,000</w:t>
      </w:r>
      <w:r w:rsidRPr="00945134">
        <w:t>, plus agency support costs of US $22,750</w:t>
      </w:r>
      <w:r w:rsidR="00FD14C7">
        <w:t>,</w:t>
      </w:r>
      <w:r w:rsidRPr="00945134">
        <w:t xml:space="preserve"> for UNEP, as originally</w:t>
      </w:r>
      <w:r w:rsidRPr="0052540D">
        <w:t xml:space="preserve"> submitted.</w:t>
      </w:r>
      <w:r w:rsidRPr="0052540D">
        <w:rPr>
          <w:vertAlign w:val="superscript"/>
        </w:rPr>
        <w:footnoteReference w:id="2"/>
      </w:r>
    </w:p>
    <w:p w14:paraId="5A79040B" w14:textId="2872D4D8" w:rsidR="00532BF8" w:rsidRPr="00996241" w:rsidRDefault="00532BF8" w:rsidP="00532BF8">
      <w:pPr>
        <w:pStyle w:val="Heading1"/>
      </w:pPr>
      <w:r w:rsidRPr="00945134">
        <w:t xml:space="preserve">The implementation of stage I of the </w:t>
      </w:r>
      <w:r w:rsidRPr="00CF376A">
        <w:t>KIP will assist the Government of Honduras in meeting the target of 15 per cent reduction from its HFC baseline consumption by 1 January 2029.</w:t>
      </w:r>
    </w:p>
    <w:p w14:paraId="6F9D0837" w14:textId="72F0A20E" w:rsidR="00532BF8" w:rsidRPr="00945134" w:rsidRDefault="00532BF8" w:rsidP="00532BF8">
      <w:pPr>
        <w:pStyle w:val="Heading1"/>
      </w:pPr>
      <w:r w:rsidRPr="00945134">
        <w:t xml:space="preserve">The first tranche of stage I of the KIP </w:t>
      </w:r>
      <w:r w:rsidR="00403570">
        <w:t xml:space="preserve">has been </w:t>
      </w:r>
      <w:r w:rsidRPr="00945134">
        <w:t xml:space="preserve">requested </w:t>
      </w:r>
      <w:r w:rsidR="00FD14C7">
        <w:t xml:space="preserve">at this meeting </w:t>
      </w:r>
      <w:r w:rsidR="00E40EDC">
        <w:t xml:space="preserve">in the amount of </w:t>
      </w:r>
      <w:r w:rsidRPr="00945134">
        <w:t>US $</w:t>
      </w:r>
      <w:r w:rsidRPr="00945134">
        <w:rPr>
          <w:color w:val="000000"/>
        </w:rPr>
        <w:t>3</w:t>
      </w:r>
      <w:r w:rsidR="00772321">
        <w:rPr>
          <w:color w:val="000000"/>
        </w:rPr>
        <w:t>21</w:t>
      </w:r>
      <w:r w:rsidRPr="00945134">
        <w:rPr>
          <w:color w:val="000000"/>
        </w:rPr>
        <w:t>,</w:t>
      </w:r>
      <w:r w:rsidR="00772321">
        <w:rPr>
          <w:color w:val="000000"/>
        </w:rPr>
        <w:t>90</w:t>
      </w:r>
      <w:r w:rsidR="004E78CA">
        <w:rPr>
          <w:color w:val="000000"/>
        </w:rPr>
        <w:t>3</w:t>
      </w:r>
      <w:r w:rsidR="00772321">
        <w:rPr>
          <w:color w:val="000000"/>
        </w:rPr>
        <w:t>,</w:t>
      </w:r>
      <w:r w:rsidRPr="00945134">
        <w:t xml:space="preserve"> consisting of US $</w:t>
      </w:r>
      <w:r w:rsidRPr="00945134">
        <w:rPr>
          <w:color w:val="000000"/>
        </w:rPr>
        <w:t>226,918</w:t>
      </w:r>
      <w:r w:rsidRPr="00945134">
        <w:t>, plus agency support costs of US $</w:t>
      </w:r>
      <w:r w:rsidR="00772321">
        <w:t>15,88</w:t>
      </w:r>
      <w:r w:rsidR="004E78CA">
        <w:t>5</w:t>
      </w:r>
      <w:r w:rsidR="00FD14C7">
        <w:rPr>
          <w:color w:val="000000"/>
        </w:rPr>
        <w:t>,</w:t>
      </w:r>
      <w:r w:rsidRPr="00945134">
        <w:t xml:space="preserve"> for UNIDO and US $</w:t>
      </w:r>
      <w:r w:rsidRPr="00945134">
        <w:rPr>
          <w:color w:val="000000"/>
        </w:rPr>
        <w:t>70,000</w:t>
      </w:r>
      <w:r w:rsidRPr="00945134">
        <w:t>, plus agency support costs of US $</w:t>
      </w:r>
      <w:r w:rsidRPr="00945134">
        <w:rPr>
          <w:color w:val="000000"/>
        </w:rPr>
        <w:t>9,100</w:t>
      </w:r>
      <w:r w:rsidR="00FD14C7">
        <w:rPr>
          <w:color w:val="000000"/>
        </w:rPr>
        <w:t>,</w:t>
      </w:r>
      <w:r w:rsidRPr="00945134">
        <w:t xml:space="preserve"> for UNEP, as originally submitted, for the period of June 2024 to December 2026.</w:t>
      </w:r>
    </w:p>
    <w:p w14:paraId="7651073C" w14:textId="77777777" w:rsidR="00532BF8" w:rsidRPr="0071351A" w:rsidRDefault="00532BF8" w:rsidP="00A8679B">
      <w:pPr>
        <w:pStyle w:val="ListParagraph"/>
        <w:numPr>
          <w:ilvl w:val="0"/>
          <w:numId w:val="12"/>
        </w:numPr>
        <w:spacing w:after="240"/>
        <w:ind w:left="709" w:hanging="709"/>
        <w:rPr>
          <w:b/>
        </w:rPr>
      </w:pPr>
      <w:r w:rsidRPr="0071351A">
        <w:rPr>
          <w:b/>
        </w:rPr>
        <w:t>Background</w:t>
      </w:r>
    </w:p>
    <w:p w14:paraId="1D8F804F" w14:textId="77777777" w:rsidR="00532BF8" w:rsidRDefault="00532BF8" w:rsidP="00532BF8">
      <w:pPr>
        <w:spacing w:after="240"/>
        <w:outlineLvl w:val="0"/>
        <w:rPr>
          <w:bCs/>
          <w:u w:val="single"/>
        </w:rPr>
      </w:pPr>
      <w:r w:rsidRPr="00CF372D">
        <w:rPr>
          <w:bCs/>
          <w:u w:val="single"/>
        </w:rPr>
        <w:t>Status of implementation of the HCFC phase-out management plan</w:t>
      </w:r>
    </w:p>
    <w:p w14:paraId="253A25C0" w14:textId="2AA0F80C" w:rsidR="00532BF8" w:rsidRPr="004649E9" w:rsidRDefault="00532BF8" w:rsidP="00532BF8">
      <w:pPr>
        <w:pStyle w:val="Heading1"/>
        <w:keepNext/>
        <w:tabs>
          <w:tab w:val="num" w:pos="709"/>
        </w:tabs>
      </w:pPr>
      <w:r w:rsidRPr="004649E9">
        <w:t>Table</w:t>
      </w:r>
      <w:r>
        <w:t xml:space="preserve"> 1</w:t>
      </w:r>
      <w:r w:rsidRPr="004649E9">
        <w:t xml:space="preserve"> presents information on the </w:t>
      </w:r>
      <w:r w:rsidR="00BA3B4F">
        <w:t xml:space="preserve">implementation of the </w:t>
      </w:r>
      <w:r w:rsidR="00F01F04">
        <w:t>HCFC phase-out management plan (</w:t>
      </w:r>
      <w:r w:rsidRPr="00F20F06">
        <w:t>HPMP</w:t>
      </w:r>
      <w:r w:rsidR="00F01F04">
        <w:t>)</w:t>
      </w:r>
      <w:r w:rsidRPr="00F20F06">
        <w:t xml:space="preserve"> in Honduras as of </w:t>
      </w:r>
      <w:r w:rsidR="00B07F1D">
        <w:t>April</w:t>
      </w:r>
      <w:r w:rsidRPr="00F20F06">
        <w:t> 2023</w:t>
      </w:r>
      <w:r w:rsidRPr="004649E9">
        <w:t>.</w:t>
      </w:r>
    </w:p>
    <w:p w14:paraId="42C7026D" w14:textId="77777777" w:rsidR="00532BF8" w:rsidRPr="007A50B5" w:rsidRDefault="00532BF8" w:rsidP="00532BF8">
      <w:r w:rsidRPr="004649E9">
        <w:rPr>
          <w:b/>
        </w:rPr>
        <w:t>Table</w:t>
      </w:r>
      <w:r>
        <w:rPr>
          <w:b/>
        </w:rPr>
        <w:t xml:space="preserve"> 1</w:t>
      </w:r>
      <w:r w:rsidRPr="004649E9">
        <w:rPr>
          <w:b/>
        </w:rPr>
        <w:t>.</w:t>
      </w:r>
      <w:r w:rsidRPr="00B13BCC">
        <w:rPr>
          <w:b/>
        </w:rPr>
        <w:t xml:space="preserve"> H</w:t>
      </w:r>
      <w:r w:rsidRPr="007A50B5">
        <w:rPr>
          <w:b/>
          <w:bCs/>
        </w:rPr>
        <w:t xml:space="preserve">PMP implementation status </w:t>
      </w:r>
      <w:r w:rsidRPr="00F20F06">
        <w:rPr>
          <w:b/>
          <w:bCs/>
        </w:rPr>
        <w:t>for Honduras</w:t>
      </w:r>
    </w:p>
    <w:tbl>
      <w:tblPr>
        <w:tblStyle w:val="TableGrid"/>
        <w:tblW w:w="5000" w:type="pct"/>
        <w:tblLook w:val="04A0" w:firstRow="1" w:lastRow="0" w:firstColumn="1" w:lastColumn="0" w:noHBand="0" w:noVBand="1"/>
      </w:tblPr>
      <w:tblGrid>
        <w:gridCol w:w="3398"/>
        <w:gridCol w:w="2878"/>
        <w:gridCol w:w="3074"/>
      </w:tblGrid>
      <w:tr w:rsidR="00532BF8" w:rsidRPr="00DC5329" w14:paraId="5E269A3C" w14:textId="77777777" w:rsidTr="003D4776">
        <w:trPr>
          <w:tblHeader/>
        </w:trPr>
        <w:tc>
          <w:tcPr>
            <w:tcW w:w="1817" w:type="pct"/>
          </w:tcPr>
          <w:p w14:paraId="67B4FAF8" w14:textId="77777777" w:rsidR="00532BF8" w:rsidRPr="00DC5329" w:rsidRDefault="00532BF8" w:rsidP="003D4776">
            <w:pPr>
              <w:jc w:val="center"/>
              <w:rPr>
                <w:b/>
                <w:bCs/>
                <w:sz w:val="20"/>
                <w:szCs w:val="20"/>
              </w:rPr>
            </w:pPr>
          </w:p>
        </w:tc>
        <w:tc>
          <w:tcPr>
            <w:tcW w:w="1539" w:type="pct"/>
          </w:tcPr>
          <w:p w14:paraId="250CE119" w14:textId="77777777" w:rsidR="00532BF8" w:rsidRPr="00DC5329" w:rsidRDefault="00532BF8" w:rsidP="003D4776">
            <w:pPr>
              <w:jc w:val="center"/>
              <w:rPr>
                <w:b/>
                <w:bCs/>
                <w:sz w:val="20"/>
                <w:szCs w:val="20"/>
              </w:rPr>
            </w:pPr>
            <w:r w:rsidRPr="00DC5329">
              <w:rPr>
                <w:b/>
                <w:bCs/>
                <w:sz w:val="20"/>
                <w:szCs w:val="20"/>
              </w:rPr>
              <w:t>Stage I</w:t>
            </w:r>
          </w:p>
        </w:tc>
        <w:tc>
          <w:tcPr>
            <w:tcW w:w="1645" w:type="pct"/>
          </w:tcPr>
          <w:p w14:paraId="7A245039" w14:textId="77777777" w:rsidR="00532BF8" w:rsidRPr="00DC5329" w:rsidRDefault="00532BF8" w:rsidP="003D4776">
            <w:pPr>
              <w:jc w:val="center"/>
              <w:rPr>
                <w:b/>
                <w:bCs/>
                <w:sz w:val="20"/>
                <w:szCs w:val="20"/>
              </w:rPr>
            </w:pPr>
            <w:r w:rsidRPr="00DC5329">
              <w:rPr>
                <w:b/>
                <w:bCs/>
                <w:sz w:val="20"/>
                <w:szCs w:val="20"/>
              </w:rPr>
              <w:t>Stage II</w:t>
            </w:r>
          </w:p>
        </w:tc>
      </w:tr>
      <w:tr w:rsidR="00532BF8" w:rsidRPr="00DC5329" w14:paraId="7ABD9401" w14:textId="77777777" w:rsidTr="003D4776">
        <w:trPr>
          <w:trHeight w:val="334"/>
        </w:trPr>
        <w:tc>
          <w:tcPr>
            <w:tcW w:w="1817" w:type="pct"/>
            <w:vAlign w:val="center"/>
          </w:tcPr>
          <w:p w14:paraId="09F7CFA2" w14:textId="7C48272E" w:rsidR="00532BF8" w:rsidRPr="00DC5329" w:rsidRDefault="00532BF8" w:rsidP="003D4776">
            <w:pPr>
              <w:jc w:val="left"/>
              <w:rPr>
                <w:sz w:val="20"/>
                <w:szCs w:val="20"/>
              </w:rPr>
            </w:pPr>
            <w:r w:rsidRPr="00DC5329">
              <w:rPr>
                <w:sz w:val="20"/>
                <w:szCs w:val="20"/>
              </w:rPr>
              <w:t>Meeting when HPMP was approved/</w:t>
            </w:r>
            <w:r w:rsidR="00BA3B4F">
              <w:rPr>
                <w:sz w:val="20"/>
                <w:szCs w:val="20"/>
              </w:rPr>
              <w:t xml:space="preserve"> </w:t>
            </w:r>
            <w:r w:rsidRPr="00DC5329">
              <w:rPr>
                <w:sz w:val="20"/>
                <w:szCs w:val="20"/>
              </w:rPr>
              <w:t>updated</w:t>
            </w:r>
          </w:p>
        </w:tc>
        <w:tc>
          <w:tcPr>
            <w:tcW w:w="1539" w:type="pct"/>
            <w:vAlign w:val="center"/>
          </w:tcPr>
          <w:p w14:paraId="02E5398B" w14:textId="7174950C" w:rsidR="00532BF8" w:rsidRPr="00E878B6" w:rsidRDefault="00532BF8" w:rsidP="003D4776">
            <w:pPr>
              <w:jc w:val="center"/>
              <w:rPr>
                <w:sz w:val="20"/>
                <w:szCs w:val="20"/>
              </w:rPr>
            </w:pPr>
            <w:r w:rsidRPr="00E878B6">
              <w:rPr>
                <w:sz w:val="20"/>
                <w:szCs w:val="20"/>
              </w:rPr>
              <w:t>63</w:t>
            </w:r>
            <w:r w:rsidRPr="00E878B6">
              <w:rPr>
                <w:sz w:val="20"/>
                <w:szCs w:val="20"/>
                <w:vertAlign w:val="superscript"/>
              </w:rPr>
              <w:t>rd</w:t>
            </w:r>
          </w:p>
        </w:tc>
        <w:tc>
          <w:tcPr>
            <w:tcW w:w="1645" w:type="pct"/>
            <w:vAlign w:val="center"/>
          </w:tcPr>
          <w:p w14:paraId="2EDD4C1C" w14:textId="1B76FC26" w:rsidR="00532BF8" w:rsidRPr="00E878B6" w:rsidRDefault="00532BF8" w:rsidP="003D4776">
            <w:pPr>
              <w:jc w:val="center"/>
              <w:rPr>
                <w:sz w:val="20"/>
                <w:szCs w:val="20"/>
              </w:rPr>
            </w:pPr>
            <w:r w:rsidRPr="00E878B6">
              <w:rPr>
                <w:sz w:val="20"/>
                <w:szCs w:val="20"/>
              </w:rPr>
              <w:t>86</w:t>
            </w:r>
            <w:r w:rsidRPr="00E878B6">
              <w:rPr>
                <w:sz w:val="20"/>
                <w:szCs w:val="20"/>
                <w:vertAlign w:val="superscript"/>
              </w:rPr>
              <w:t>th</w:t>
            </w:r>
            <w:r w:rsidR="002B7101">
              <w:rPr>
                <w:sz w:val="20"/>
                <w:szCs w:val="20"/>
              </w:rPr>
              <w:t>/</w:t>
            </w:r>
            <w:r w:rsidRPr="00E878B6">
              <w:rPr>
                <w:sz w:val="20"/>
                <w:szCs w:val="20"/>
              </w:rPr>
              <w:t>92</w:t>
            </w:r>
            <w:r w:rsidRPr="00E878B6">
              <w:rPr>
                <w:sz w:val="20"/>
                <w:szCs w:val="20"/>
                <w:vertAlign w:val="superscript"/>
              </w:rPr>
              <w:t>nd</w:t>
            </w:r>
          </w:p>
        </w:tc>
      </w:tr>
      <w:tr w:rsidR="00532BF8" w:rsidRPr="00DC5329" w14:paraId="54F410A8" w14:textId="77777777" w:rsidTr="003D4776">
        <w:trPr>
          <w:trHeight w:val="53"/>
        </w:trPr>
        <w:tc>
          <w:tcPr>
            <w:tcW w:w="1817" w:type="pct"/>
            <w:vAlign w:val="center"/>
          </w:tcPr>
          <w:p w14:paraId="55E3E64B" w14:textId="77777777" w:rsidR="00532BF8" w:rsidRPr="00DC5329" w:rsidRDefault="00532BF8" w:rsidP="003D4776">
            <w:pPr>
              <w:jc w:val="left"/>
              <w:rPr>
                <w:sz w:val="20"/>
                <w:szCs w:val="20"/>
              </w:rPr>
            </w:pPr>
            <w:r w:rsidRPr="00DC5329">
              <w:rPr>
                <w:sz w:val="20"/>
                <w:szCs w:val="20"/>
              </w:rPr>
              <w:t>Reduction from baseline</w:t>
            </w:r>
          </w:p>
        </w:tc>
        <w:tc>
          <w:tcPr>
            <w:tcW w:w="1539" w:type="pct"/>
            <w:vAlign w:val="center"/>
          </w:tcPr>
          <w:p w14:paraId="2306B5DF" w14:textId="77777777" w:rsidR="00532BF8" w:rsidRPr="00DC5329" w:rsidRDefault="00532BF8" w:rsidP="003D4776">
            <w:pPr>
              <w:jc w:val="center"/>
              <w:rPr>
                <w:sz w:val="20"/>
                <w:szCs w:val="20"/>
              </w:rPr>
            </w:pPr>
            <w:r>
              <w:rPr>
                <w:sz w:val="20"/>
                <w:szCs w:val="20"/>
              </w:rPr>
              <w:t>35</w:t>
            </w:r>
            <w:r w:rsidRPr="00DC5329">
              <w:rPr>
                <w:sz w:val="20"/>
                <w:szCs w:val="20"/>
              </w:rPr>
              <w:t xml:space="preserve">% by </w:t>
            </w:r>
            <w:r>
              <w:rPr>
                <w:sz w:val="20"/>
                <w:szCs w:val="20"/>
              </w:rPr>
              <w:t>2020</w:t>
            </w:r>
          </w:p>
        </w:tc>
        <w:tc>
          <w:tcPr>
            <w:tcW w:w="1645" w:type="pct"/>
            <w:vAlign w:val="center"/>
          </w:tcPr>
          <w:p w14:paraId="537BF1B2" w14:textId="77777777" w:rsidR="00532BF8" w:rsidRPr="00DC5329" w:rsidRDefault="00532BF8" w:rsidP="003D4776">
            <w:pPr>
              <w:jc w:val="center"/>
              <w:rPr>
                <w:sz w:val="20"/>
                <w:szCs w:val="20"/>
              </w:rPr>
            </w:pPr>
            <w:r w:rsidRPr="0016634D">
              <w:rPr>
                <w:sz w:val="20"/>
                <w:szCs w:val="20"/>
              </w:rPr>
              <w:t>67.5% by</w:t>
            </w:r>
            <w:r w:rsidRPr="00DC5329">
              <w:rPr>
                <w:sz w:val="20"/>
                <w:szCs w:val="20"/>
              </w:rPr>
              <w:t xml:space="preserve"> </w:t>
            </w:r>
            <w:r>
              <w:rPr>
                <w:sz w:val="20"/>
                <w:szCs w:val="20"/>
              </w:rPr>
              <w:t>2025 and 100% by 2030</w:t>
            </w:r>
          </w:p>
        </w:tc>
      </w:tr>
      <w:tr w:rsidR="00532BF8" w:rsidRPr="00DC5329" w14:paraId="7C312A24" w14:textId="77777777" w:rsidTr="003D4776">
        <w:trPr>
          <w:trHeight w:val="53"/>
        </w:trPr>
        <w:tc>
          <w:tcPr>
            <w:tcW w:w="1817" w:type="pct"/>
            <w:vAlign w:val="center"/>
          </w:tcPr>
          <w:p w14:paraId="322FD273" w14:textId="77777777" w:rsidR="00532BF8" w:rsidRPr="00DC5329" w:rsidRDefault="00532BF8" w:rsidP="003D4776">
            <w:pPr>
              <w:jc w:val="left"/>
              <w:rPr>
                <w:b/>
                <w:bCs/>
                <w:sz w:val="20"/>
                <w:szCs w:val="20"/>
              </w:rPr>
            </w:pPr>
            <w:r w:rsidRPr="00DC5329">
              <w:rPr>
                <w:b/>
                <w:bCs/>
                <w:sz w:val="20"/>
                <w:szCs w:val="20"/>
              </w:rPr>
              <w:t>Total project cost (US $)</w:t>
            </w:r>
          </w:p>
        </w:tc>
        <w:tc>
          <w:tcPr>
            <w:tcW w:w="1539" w:type="pct"/>
            <w:vAlign w:val="center"/>
          </w:tcPr>
          <w:p w14:paraId="6FA96250" w14:textId="77777777" w:rsidR="00532BF8" w:rsidRPr="00DC5329" w:rsidRDefault="00532BF8" w:rsidP="003D4776">
            <w:pPr>
              <w:jc w:val="center"/>
              <w:rPr>
                <w:sz w:val="20"/>
                <w:szCs w:val="20"/>
              </w:rPr>
            </w:pPr>
            <w:r w:rsidRPr="00FC3419">
              <w:rPr>
                <w:sz w:val="20"/>
                <w:szCs w:val="20"/>
              </w:rPr>
              <w:t>630,000</w:t>
            </w:r>
          </w:p>
        </w:tc>
        <w:tc>
          <w:tcPr>
            <w:tcW w:w="1645" w:type="pct"/>
          </w:tcPr>
          <w:p w14:paraId="502D7D6A" w14:textId="77777777" w:rsidR="00532BF8" w:rsidRPr="00DC5329" w:rsidRDefault="00532BF8" w:rsidP="003D4776">
            <w:pPr>
              <w:jc w:val="center"/>
              <w:rPr>
                <w:sz w:val="20"/>
                <w:szCs w:val="20"/>
              </w:rPr>
            </w:pPr>
            <w:r>
              <w:rPr>
                <w:sz w:val="20"/>
                <w:szCs w:val="20"/>
              </w:rPr>
              <w:t>1,290,000</w:t>
            </w:r>
          </w:p>
        </w:tc>
      </w:tr>
      <w:tr w:rsidR="00532BF8" w:rsidRPr="00DC5329" w14:paraId="7EDD46C0" w14:textId="77777777" w:rsidTr="003D4776">
        <w:tc>
          <w:tcPr>
            <w:tcW w:w="1817" w:type="pct"/>
            <w:vAlign w:val="center"/>
          </w:tcPr>
          <w:p w14:paraId="052A90BB" w14:textId="77777777" w:rsidR="00532BF8" w:rsidRPr="00DC5329" w:rsidRDefault="00532BF8" w:rsidP="003D4776">
            <w:pPr>
              <w:jc w:val="left"/>
              <w:rPr>
                <w:b/>
                <w:bCs/>
                <w:sz w:val="20"/>
                <w:szCs w:val="20"/>
              </w:rPr>
            </w:pPr>
            <w:r w:rsidRPr="00DC5329">
              <w:rPr>
                <w:b/>
                <w:bCs/>
                <w:sz w:val="20"/>
                <w:szCs w:val="20"/>
              </w:rPr>
              <w:t>Date of completion (actual/planned)</w:t>
            </w:r>
          </w:p>
        </w:tc>
        <w:tc>
          <w:tcPr>
            <w:tcW w:w="1539" w:type="pct"/>
            <w:vAlign w:val="center"/>
          </w:tcPr>
          <w:p w14:paraId="4CFF0DE8" w14:textId="77777777" w:rsidR="00532BF8" w:rsidRPr="00DC5329" w:rsidRDefault="00532BF8" w:rsidP="003D4776">
            <w:pPr>
              <w:jc w:val="center"/>
              <w:rPr>
                <w:sz w:val="20"/>
                <w:szCs w:val="20"/>
                <w:highlight w:val="cyan"/>
              </w:rPr>
            </w:pPr>
            <w:r w:rsidRPr="00464982">
              <w:rPr>
                <w:sz w:val="20"/>
                <w:szCs w:val="20"/>
              </w:rPr>
              <w:t>30 September 2022</w:t>
            </w:r>
          </w:p>
        </w:tc>
        <w:tc>
          <w:tcPr>
            <w:tcW w:w="1645" w:type="pct"/>
            <w:vAlign w:val="center"/>
          </w:tcPr>
          <w:p w14:paraId="6FC54B0E" w14:textId="77777777" w:rsidR="00532BF8" w:rsidRPr="00DC5329" w:rsidRDefault="00532BF8" w:rsidP="003D4776">
            <w:pPr>
              <w:jc w:val="center"/>
              <w:rPr>
                <w:sz w:val="20"/>
                <w:szCs w:val="20"/>
                <w:highlight w:val="cyan"/>
              </w:rPr>
            </w:pPr>
            <w:r w:rsidRPr="00A63127">
              <w:rPr>
                <w:sz w:val="20"/>
                <w:szCs w:val="20"/>
              </w:rPr>
              <w:t>31 December 2031</w:t>
            </w:r>
          </w:p>
        </w:tc>
      </w:tr>
    </w:tbl>
    <w:p w14:paraId="09F03EE5" w14:textId="77777777" w:rsidR="00532BF8" w:rsidRPr="003662D4" w:rsidRDefault="00532BF8" w:rsidP="00532BF8">
      <w:pPr>
        <w:pStyle w:val="Heading1"/>
        <w:widowControl w:val="0"/>
        <w:numPr>
          <w:ilvl w:val="0"/>
          <w:numId w:val="0"/>
        </w:numPr>
        <w:tabs>
          <w:tab w:val="num" w:pos="709"/>
        </w:tabs>
        <w:spacing w:before="240"/>
      </w:pPr>
      <w:r w:rsidRPr="00CF372D">
        <w:rPr>
          <w:u w:val="single"/>
        </w:rPr>
        <w:t xml:space="preserve">Status of implementation of </w:t>
      </w:r>
      <w:r>
        <w:rPr>
          <w:u w:val="single"/>
        </w:rPr>
        <w:t xml:space="preserve">previous </w:t>
      </w:r>
      <w:r w:rsidRPr="00CF372D">
        <w:rPr>
          <w:u w:val="single"/>
        </w:rPr>
        <w:t>HFC-related activities</w:t>
      </w:r>
    </w:p>
    <w:p w14:paraId="60A99681" w14:textId="77777777" w:rsidR="00532BF8" w:rsidRDefault="00532BF8" w:rsidP="00532BF8">
      <w:pPr>
        <w:pStyle w:val="Heading1"/>
      </w:pPr>
      <w:r>
        <w:t xml:space="preserve">Table 2 presents an overview of activities implemented </w:t>
      </w:r>
      <w:r w:rsidRPr="009C6950">
        <w:t>in Honduras in the</w:t>
      </w:r>
      <w:r>
        <w:t xml:space="preserve"> context of the Kigali Amendment that have been funded by the Multilateral Fund.</w:t>
      </w:r>
    </w:p>
    <w:p w14:paraId="64FFBF5C" w14:textId="77777777" w:rsidR="00532BF8" w:rsidRPr="00996EBF" w:rsidRDefault="00532BF8" w:rsidP="00A764E4">
      <w:pPr>
        <w:pStyle w:val="Heading1"/>
        <w:keepNext/>
        <w:numPr>
          <w:ilvl w:val="0"/>
          <w:numId w:val="0"/>
        </w:numPr>
        <w:spacing w:after="0"/>
      </w:pPr>
      <w:r w:rsidRPr="00996EBF">
        <w:rPr>
          <w:b/>
          <w:bCs/>
        </w:rPr>
        <w:lastRenderedPageBreak/>
        <w:t>Table</w:t>
      </w:r>
      <w:r>
        <w:rPr>
          <w:b/>
          <w:bCs/>
        </w:rPr>
        <w:t xml:space="preserve"> 2.</w:t>
      </w:r>
      <w:r w:rsidRPr="00996EBF">
        <w:rPr>
          <w:b/>
          <w:bCs/>
        </w:rPr>
        <w:t xml:space="preserve"> </w:t>
      </w:r>
      <w:r>
        <w:rPr>
          <w:b/>
          <w:bCs/>
        </w:rPr>
        <w:t>Previously approved HFC-related a</w:t>
      </w:r>
      <w:r w:rsidRPr="00996EBF">
        <w:rPr>
          <w:b/>
          <w:bCs/>
        </w:rPr>
        <w:t xml:space="preserve">ctivities </w:t>
      </w:r>
      <w:r w:rsidRPr="009C6950">
        <w:rPr>
          <w:b/>
          <w:bCs/>
        </w:rPr>
        <w:t>in Honduras</w:t>
      </w:r>
    </w:p>
    <w:tbl>
      <w:tblPr>
        <w:tblStyle w:val="TableGrid"/>
        <w:tblW w:w="5000" w:type="pct"/>
        <w:tblLayout w:type="fixed"/>
        <w:tblLook w:val="04A0" w:firstRow="1" w:lastRow="0" w:firstColumn="1" w:lastColumn="0" w:noHBand="0" w:noVBand="1"/>
      </w:tblPr>
      <w:tblGrid>
        <w:gridCol w:w="1085"/>
        <w:gridCol w:w="4015"/>
        <w:gridCol w:w="1277"/>
        <w:gridCol w:w="991"/>
        <w:gridCol w:w="1982"/>
      </w:tblGrid>
      <w:tr w:rsidR="00532BF8" w:rsidRPr="007473C4" w14:paraId="25D00C49" w14:textId="77777777" w:rsidTr="00363ED7">
        <w:trPr>
          <w:tblHeader/>
        </w:trPr>
        <w:tc>
          <w:tcPr>
            <w:tcW w:w="580" w:type="pct"/>
            <w:vAlign w:val="center"/>
          </w:tcPr>
          <w:p w14:paraId="425D06DC" w14:textId="77777777" w:rsidR="00532BF8" w:rsidRPr="00554263" w:rsidRDefault="00532BF8" w:rsidP="003D4776">
            <w:pPr>
              <w:ind w:left="-109" w:right="-72"/>
              <w:jc w:val="center"/>
              <w:rPr>
                <w:b/>
                <w:sz w:val="20"/>
                <w:szCs w:val="20"/>
                <w:highlight w:val="cyan"/>
              </w:rPr>
            </w:pPr>
            <w:r w:rsidRPr="00554263">
              <w:rPr>
                <w:b/>
                <w:sz w:val="20"/>
                <w:szCs w:val="20"/>
              </w:rPr>
              <w:t>Approval meeting</w:t>
            </w:r>
          </w:p>
        </w:tc>
        <w:tc>
          <w:tcPr>
            <w:tcW w:w="2147" w:type="pct"/>
            <w:vAlign w:val="center"/>
          </w:tcPr>
          <w:p w14:paraId="05DD08FB" w14:textId="77777777" w:rsidR="00532BF8" w:rsidRPr="007473C4" w:rsidRDefault="00532BF8" w:rsidP="003D4776">
            <w:pPr>
              <w:keepNext/>
              <w:jc w:val="center"/>
              <w:rPr>
                <w:b/>
                <w:bCs/>
                <w:sz w:val="20"/>
                <w:szCs w:val="20"/>
              </w:rPr>
            </w:pPr>
            <w:r w:rsidRPr="007473C4">
              <w:rPr>
                <w:b/>
                <w:bCs/>
                <w:sz w:val="20"/>
                <w:szCs w:val="20"/>
              </w:rPr>
              <w:t>Project</w:t>
            </w:r>
            <w:r>
              <w:rPr>
                <w:b/>
                <w:bCs/>
                <w:sz w:val="20"/>
                <w:szCs w:val="20"/>
              </w:rPr>
              <w:t xml:space="preserve"> title</w:t>
            </w:r>
          </w:p>
        </w:tc>
        <w:tc>
          <w:tcPr>
            <w:tcW w:w="683" w:type="pct"/>
            <w:vAlign w:val="center"/>
          </w:tcPr>
          <w:p w14:paraId="0BAE3D9C" w14:textId="77777777" w:rsidR="00532BF8" w:rsidRPr="007473C4" w:rsidRDefault="00532BF8" w:rsidP="001B4CAC">
            <w:pPr>
              <w:keepNext/>
              <w:ind w:left="-160" w:right="-105"/>
              <w:jc w:val="center"/>
              <w:rPr>
                <w:b/>
                <w:bCs/>
                <w:sz w:val="20"/>
                <w:szCs w:val="20"/>
              </w:rPr>
            </w:pPr>
            <w:r w:rsidRPr="007473C4">
              <w:rPr>
                <w:b/>
                <w:bCs/>
                <w:sz w:val="20"/>
                <w:szCs w:val="20"/>
              </w:rPr>
              <w:t>Implementing agency</w:t>
            </w:r>
          </w:p>
        </w:tc>
        <w:tc>
          <w:tcPr>
            <w:tcW w:w="530" w:type="pct"/>
            <w:vAlign w:val="center"/>
          </w:tcPr>
          <w:p w14:paraId="367E3488" w14:textId="77777777" w:rsidR="00532BF8" w:rsidRPr="007473C4" w:rsidRDefault="00532BF8" w:rsidP="003D4776">
            <w:pPr>
              <w:keepNext/>
              <w:jc w:val="center"/>
              <w:rPr>
                <w:b/>
                <w:bCs/>
                <w:sz w:val="20"/>
                <w:szCs w:val="20"/>
              </w:rPr>
            </w:pPr>
            <w:r w:rsidRPr="007473C4">
              <w:rPr>
                <w:b/>
                <w:bCs/>
                <w:sz w:val="20"/>
                <w:szCs w:val="20"/>
              </w:rPr>
              <w:t>Cost (US $)</w:t>
            </w:r>
          </w:p>
        </w:tc>
        <w:tc>
          <w:tcPr>
            <w:tcW w:w="1060" w:type="pct"/>
            <w:vAlign w:val="center"/>
          </w:tcPr>
          <w:p w14:paraId="22B21B5A" w14:textId="77777777" w:rsidR="00532BF8" w:rsidRPr="007473C4" w:rsidRDefault="00532BF8" w:rsidP="003D4776">
            <w:pPr>
              <w:keepNext/>
              <w:jc w:val="center"/>
              <w:rPr>
                <w:b/>
                <w:bCs/>
                <w:sz w:val="20"/>
                <w:szCs w:val="20"/>
              </w:rPr>
            </w:pPr>
            <w:r w:rsidRPr="007473C4">
              <w:rPr>
                <w:b/>
                <w:bCs/>
                <w:sz w:val="20"/>
                <w:szCs w:val="20"/>
              </w:rPr>
              <w:t>Date of completion</w:t>
            </w:r>
          </w:p>
        </w:tc>
      </w:tr>
      <w:tr w:rsidR="00532BF8" w:rsidRPr="00491369" w14:paraId="21820E93" w14:textId="77777777" w:rsidTr="00363ED7">
        <w:tc>
          <w:tcPr>
            <w:tcW w:w="580" w:type="pct"/>
          </w:tcPr>
          <w:p w14:paraId="39741606" w14:textId="48335056" w:rsidR="00532BF8" w:rsidRPr="003D79F4" w:rsidRDefault="00532BF8" w:rsidP="003D4776">
            <w:pPr>
              <w:ind w:left="-109" w:right="-72"/>
              <w:jc w:val="center"/>
              <w:rPr>
                <w:sz w:val="20"/>
                <w:szCs w:val="20"/>
              </w:rPr>
            </w:pPr>
            <w:r w:rsidRPr="003D79F4">
              <w:rPr>
                <w:sz w:val="20"/>
                <w:szCs w:val="20"/>
              </w:rPr>
              <w:t>74</w:t>
            </w:r>
            <w:r w:rsidRPr="003D79F4">
              <w:rPr>
                <w:sz w:val="20"/>
                <w:szCs w:val="20"/>
                <w:vertAlign w:val="superscript"/>
              </w:rPr>
              <w:t>th</w:t>
            </w:r>
          </w:p>
        </w:tc>
        <w:tc>
          <w:tcPr>
            <w:tcW w:w="2147" w:type="pct"/>
            <w:shd w:val="clear" w:color="auto" w:fill="auto"/>
          </w:tcPr>
          <w:p w14:paraId="357DC54A" w14:textId="77777777" w:rsidR="00532BF8" w:rsidRPr="003D79F4" w:rsidRDefault="00532BF8" w:rsidP="001B4CAC">
            <w:pPr>
              <w:ind w:right="-110"/>
              <w:jc w:val="left"/>
              <w:rPr>
                <w:sz w:val="20"/>
                <w:szCs w:val="20"/>
              </w:rPr>
            </w:pPr>
            <w:r w:rsidRPr="003D79F4">
              <w:rPr>
                <w:sz w:val="20"/>
                <w:szCs w:val="20"/>
              </w:rPr>
              <w:t>Survey of ODS alternatives at the national level</w:t>
            </w:r>
          </w:p>
        </w:tc>
        <w:tc>
          <w:tcPr>
            <w:tcW w:w="683" w:type="pct"/>
            <w:shd w:val="clear" w:color="auto" w:fill="auto"/>
          </w:tcPr>
          <w:p w14:paraId="35066AF2" w14:textId="77777777" w:rsidR="00532BF8" w:rsidRPr="003D79F4" w:rsidRDefault="00532BF8" w:rsidP="003D4776">
            <w:pPr>
              <w:jc w:val="center"/>
              <w:rPr>
                <w:sz w:val="20"/>
                <w:szCs w:val="20"/>
                <w:highlight w:val="cyan"/>
              </w:rPr>
            </w:pPr>
            <w:r w:rsidRPr="003D79F4">
              <w:rPr>
                <w:sz w:val="20"/>
                <w:szCs w:val="20"/>
              </w:rPr>
              <w:t>UNIDO</w:t>
            </w:r>
          </w:p>
        </w:tc>
        <w:tc>
          <w:tcPr>
            <w:tcW w:w="530" w:type="pct"/>
            <w:shd w:val="clear" w:color="auto" w:fill="auto"/>
          </w:tcPr>
          <w:p w14:paraId="52418F31" w14:textId="77777777" w:rsidR="00532BF8" w:rsidRPr="003D79F4" w:rsidRDefault="00532BF8" w:rsidP="003D4776">
            <w:pPr>
              <w:ind w:left="-129"/>
              <w:jc w:val="right"/>
              <w:rPr>
                <w:sz w:val="20"/>
                <w:szCs w:val="20"/>
              </w:rPr>
            </w:pPr>
            <w:r w:rsidRPr="003D79F4">
              <w:rPr>
                <w:sz w:val="20"/>
                <w:szCs w:val="20"/>
              </w:rPr>
              <w:t>70,000</w:t>
            </w:r>
          </w:p>
        </w:tc>
        <w:tc>
          <w:tcPr>
            <w:tcW w:w="1060" w:type="pct"/>
            <w:shd w:val="clear" w:color="auto" w:fill="FFFFFF" w:themeFill="background1"/>
          </w:tcPr>
          <w:p w14:paraId="381F3D5E" w14:textId="77777777" w:rsidR="00532BF8" w:rsidRPr="003D79F4" w:rsidRDefault="00532BF8" w:rsidP="003D4776">
            <w:pPr>
              <w:jc w:val="center"/>
              <w:rPr>
                <w:sz w:val="20"/>
                <w:szCs w:val="20"/>
              </w:rPr>
            </w:pPr>
            <w:r w:rsidRPr="003D79F4">
              <w:rPr>
                <w:sz w:val="20"/>
                <w:szCs w:val="20"/>
              </w:rPr>
              <w:t>November 2017</w:t>
            </w:r>
          </w:p>
        </w:tc>
      </w:tr>
      <w:tr w:rsidR="00532BF8" w:rsidRPr="00491369" w14:paraId="6901B37B" w14:textId="77777777" w:rsidTr="00363ED7">
        <w:tc>
          <w:tcPr>
            <w:tcW w:w="580" w:type="pct"/>
          </w:tcPr>
          <w:p w14:paraId="1575E590" w14:textId="4724104D" w:rsidR="00532BF8" w:rsidRPr="003D79F4" w:rsidRDefault="00532BF8" w:rsidP="003D4776">
            <w:pPr>
              <w:ind w:left="-109" w:right="-72"/>
              <w:jc w:val="center"/>
              <w:rPr>
                <w:sz w:val="20"/>
                <w:szCs w:val="20"/>
              </w:rPr>
            </w:pPr>
            <w:r>
              <w:rPr>
                <w:sz w:val="20"/>
                <w:szCs w:val="20"/>
              </w:rPr>
              <w:t>81</w:t>
            </w:r>
            <w:r w:rsidRPr="004464AB">
              <w:rPr>
                <w:sz w:val="20"/>
                <w:szCs w:val="20"/>
                <w:vertAlign w:val="superscript"/>
              </w:rPr>
              <w:t>st</w:t>
            </w:r>
          </w:p>
        </w:tc>
        <w:tc>
          <w:tcPr>
            <w:tcW w:w="2147" w:type="pct"/>
            <w:shd w:val="clear" w:color="auto" w:fill="auto"/>
          </w:tcPr>
          <w:p w14:paraId="66F475B7" w14:textId="77777777" w:rsidR="00532BF8" w:rsidRPr="003D79F4" w:rsidRDefault="00532BF8" w:rsidP="003D4776">
            <w:pPr>
              <w:jc w:val="left"/>
              <w:rPr>
                <w:sz w:val="20"/>
                <w:szCs w:val="20"/>
              </w:rPr>
            </w:pPr>
            <w:r w:rsidRPr="0071351A">
              <w:rPr>
                <w:sz w:val="20"/>
                <w:szCs w:val="20"/>
              </w:rPr>
              <w:t>Enabling activities for HFC phase-down</w:t>
            </w:r>
          </w:p>
        </w:tc>
        <w:tc>
          <w:tcPr>
            <w:tcW w:w="683" w:type="pct"/>
            <w:shd w:val="clear" w:color="auto" w:fill="auto"/>
          </w:tcPr>
          <w:p w14:paraId="4B54D45B" w14:textId="77777777" w:rsidR="00532BF8" w:rsidRPr="003D79F4" w:rsidRDefault="00532BF8" w:rsidP="003D4776">
            <w:pPr>
              <w:jc w:val="center"/>
              <w:rPr>
                <w:sz w:val="20"/>
                <w:szCs w:val="20"/>
              </w:rPr>
            </w:pPr>
            <w:r>
              <w:rPr>
                <w:sz w:val="20"/>
                <w:szCs w:val="20"/>
              </w:rPr>
              <w:t>UNEP</w:t>
            </w:r>
          </w:p>
        </w:tc>
        <w:tc>
          <w:tcPr>
            <w:tcW w:w="530" w:type="pct"/>
            <w:shd w:val="clear" w:color="auto" w:fill="auto"/>
          </w:tcPr>
          <w:p w14:paraId="10638FF6" w14:textId="77777777" w:rsidR="00532BF8" w:rsidRPr="003D79F4" w:rsidRDefault="00532BF8" w:rsidP="003D4776">
            <w:pPr>
              <w:ind w:left="-129"/>
              <w:jc w:val="right"/>
              <w:rPr>
                <w:sz w:val="20"/>
                <w:szCs w:val="20"/>
              </w:rPr>
            </w:pPr>
            <w:r>
              <w:rPr>
                <w:sz w:val="20"/>
                <w:szCs w:val="20"/>
              </w:rPr>
              <w:t>150,000</w:t>
            </w:r>
          </w:p>
        </w:tc>
        <w:tc>
          <w:tcPr>
            <w:tcW w:w="1060" w:type="pct"/>
            <w:shd w:val="clear" w:color="auto" w:fill="FFFFFF" w:themeFill="background1"/>
          </w:tcPr>
          <w:p w14:paraId="56968F3B" w14:textId="77777777" w:rsidR="00532BF8" w:rsidRPr="003D79F4" w:rsidRDefault="00532BF8" w:rsidP="003D4776">
            <w:pPr>
              <w:jc w:val="center"/>
              <w:rPr>
                <w:sz w:val="20"/>
                <w:szCs w:val="20"/>
              </w:rPr>
            </w:pPr>
            <w:r>
              <w:rPr>
                <w:sz w:val="20"/>
                <w:szCs w:val="20"/>
              </w:rPr>
              <w:t>December 2019</w:t>
            </w:r>
          </w:p>
        </w:tc>
      </w:tr>
    </w:tbl>
    <w:p w14:paraId="3E14C4F4" w14:textId="77777777" w:rsidR="00532BF8" w:rsidRDefault="00532BF8" w:rsidP="00532BF8">
      <w:pPr>
        <w:keepNext/>
        <w:keepLines/>
        <w:spacing w:before="240" w:after="240"/>
        <w:outlineLvl w:val="0"/>
        <w:rPr>
          <w:b/>
          <w:bCs/>
        </w:rPr>
      </w:pPr>
      <w:r>
        <w:rPr>
          <w:b/>
          <w:bCs/>
        </w:rPr>
        <w:t>III.</w:t>
      </w:r>
      <w:r>
        <w:rPr>
          <w:b/>
          <w:bCs/>
        </w:rPr>
        <w:tab/>
      </w:r>
      <w:r w:rsidRPr="004C52A4">
        <w:rPr>
          <w:b/>
          <w:bCs/>
        </w:rPr>
        <w:t>HFC consumption</w:t>
      </w:r>
      <w:r>
        <w:rPr>
          <w:b/>
          <w:bCs/>
        </w:rPr>
        <w:t xml:space="preserve"> overview</w:t>
      </w:r>
    </w:p>
    <w:p w14:paraId="3DD4A141" w14:textId="77777777" w:rsidR="00532BF8" w:rsidRPr="004C52A4" w:rsidRDefault="00532BF8" w:rsidP="00532BF8">
      <w:pPr>
        <w:keepNext/>
        <w:keepLines/>
        <w:spacing w:before="240" w:after="240"/>
        <w:outlineLvl w:val="0"/>
        <w:rPr>
          <w:u w:val="single"/>
        </w:rPr>
      </w:pPr>
      <w:r>
        <w:rPr>
          <w:u w:val="single"/>
        </w:rPr>
        <w:t>HFC c</w:t>
      </w:r>
      <w:r w:rsidRPr="004C52A4">
        <w:rPr>
          <w:u w:val="single"/>
        </w:rPr>
        <w:t>onsumption levels</w:t>
      </w:r>
    </w:p>
    <w:p w14:paraId="213B0193" w14:textId="77777777" w:rsidR="00532BF8" w:rsidRPr="00C53620" w:rsidRDefault="00532BF8" w:rsidP="00532BF8">
      <w:pPr>
        <w:pStyle w:val="Heading1"/>
      </w:pPr>
      <w:r w:rsidRPr="00880FE2">
        <w:t>Honduras only imports</w:t>
      </w:r>
      <w:r>
        <w:t xml:space="preserve"> HFCs for </w:t>
      </w:r>
      <w:r w:rsidRPr="004065DF">
        <w:t>use in the refrigeration and air-conditioning (RAC) servicing, aerosol,</w:t>
      </w:r>
      <w:r>
        <w:t xml:space="preserve"> </w:t>
      </w:r>
      <w:r w:rsidRPr="004065DF">
        <w:t>foam</w:t>
      </w:r>
      <w:r>
        <w:t>,</w:t>
      </w:r>
      <w:r w:rsidRPr="004065DF">
        <w:t xml:space="preserve"> and firefighting sectors.</w:t>
      </w:r>
      <w:r w:rsidRPr="00C53620">
        <w:t xml:space="preserve"> </w:t>
      </w:r>
      <w:r>
        <w:t xml:space="preserve">The most consumed substances </w:t>
      </w:r>
      <w:r w:rsidRPr="00C91F51">
        <w:t>in 2022 were HFC</w:t>
      </w:r>
      <w:r w:rsidRPr="00C91F51">
        <w:noBreakHyphen/>
        <w:t>134a (41.6 per cent of total HFC consumption in CO</w:t>
      </w:r>
      <w:r w:rsidRPr="00C91F51">
        <w:rPr>
          <w:vertAlign w:val="subscript"/>
        </w:rPr>
        <w:t>2</w:t>
      </w:r>
      <w:r w:rsidRPr="00C91F51">
        <w:noBreakHyphen/>
        <w:t>equivalent (CO</w:t>
      </w:r>
      <w:r w:rsidRPr="00C91F51">
        <w:rPr>
          <w:vertAlign w:val="subscript"/>
        </w:rPr>
        <w:t>2</w:t>
      </w:r>
      <w:r w:rsidRPr="00C91F51">
        <w:noBreakHyphen/>
        <w:t>eq) tonnes), R-410A (23.4 per cent), R</w:t>
      </w:r>
      <w:r w:rsidRPr="00C91F51">
        <w:noBreakHyphen/>
        <w:t>404A (20.1 per cent), R-507A (6.8 per cent), and other HFCs (6.5 per cent). Table</w:t>
      </w:r>
      <w:r>
        <w:t xml:space="preserve"> 3</w:t>
      </w:r>
      <w:r w:rsidRPr="00C53620">
        <w:t xml:space="preserve"> presents the country’s HFC consumption </w:t>
      </w:r>
      <w:r w:rsidRPr="00C6464C">
        <w:t xml:space="preserve">as reported </w:t>
      </w:r>
      <w:r>
        <w:t>to the Ozone Secretariat</w:t>
      </w:r>
      <w:r w:rsidRPr="00C6464C">
        <w:t xml:space="preserve"> under </w:t>
      </w:r>
      <w:r>
        <w:t>Article 7 of the Montreal Protocol</w:t>
      </w:r>
      <w:r w:rsidRPr="00C6464C">
        <w:t>.</w:t>
      </w:r>
    </w:p>
    <w:p w14:paraId="6FB81866" w14:textId="43B54155" w:rsidR="00532BF8" w:rsidRPr="005F7522" w:rsidRDefault="00532BF8" w:rsidP="00532BF8">
      <w:pPr>
        <w:pStyle w:val="Heading1"/>
        <w:numPr>
          <w:ilvl w:val="0"/>
          <w:numId w:val="0"/>
        </w:numPr>
        <w:spacing w:after="0"/>
      </w:pPr>
      <w:r w:rsidRPr="005162D4">
        <w:rPr>
          <w:b/>
          <w:bCs/>
        </w:rPr>
        <w:t>Table</w:t>
      </w:r>
      <w:r>
        <w:rPr>
          <w:b/>
          <w:bCs/>
        </w:rPr>
        <w:t xml:space="preserve"> 3</w:t>
      </w:r>
      <w:r w:rsidRPr="005162D4">
        <w:rPr>
          <w:b/>
          <w:bCs/>
        </w:rPr>
        <w:t xml:space="preserve">. HFC consumption </w:t>
      </w:r>
      <w:r w:rsidRPr="0071351A">
        <w:rPr>
          <w:b/>
          <w:bCs/>
        </w:rPr>
        <w:t xml:space="preserve">in </w:t>
      </w:r>
      <w:r w:rsidRPr="00AE2E9D">
        <w:rPr>
          <w:b/>
          <w:bCs/>
        </w:rPr>
        <w:t>Honduras (2019–202</w:t>
      </w:r>
      <w:r w:rsidR="0089430E">
        <w:rPr>
          <w:b/>
          <w:bCs/>
        </w:rPr>
        <w:t>2</w:t>
      </w:r>
      <w:r w:rsidRPr="00AE2E9D">
        <w:rPr>
          <w:b/>
          <w:bCs/>
        </w:rPr>
        <w:t xml:space="preserve"> Article 7 data</w:t>
      </w:r>
      <w:r w:rsidRPr="005162D4">
        <w:rPr>
          <w:b/>
          <w:bCs/>
        </w:rPr>
        <w:t>)</w:t>
      </w:r>
    </w:p>
    <w:tbl>
      <w:tblPr>
        <w:tblStyle w:val="TableGrid"/>
        <w:tblW w:w="5000" w:type="pct"/>
        <w:tblLayout w:type="fixed"/>
        <w:tblLook w:val="04A0" w:firstRow="1" w:lastRow="0" w:firstColumn="1" w:lastColumn="0" w:noHBand="0" w:noVBand="1"/>
      </w:tblPr>
      <w:tblGrid>
        <w:gridCol w:w="1706"/>
        <w:gridCol w:w="1001"/>
        <w:gridCol w:w="1317"/>
        <w:gridCol w:w="15"/>
        <w:gridCol w:w="1320"/>
        <w:gridCol w:w="11"/>
        <w:gridCol w:w="1324"/>
        <w:gridCol w:w="7"/>
        <w:gridCol w:w="1333"/>
        <w:gridCol w:w="1316"/>
      </w:tblGrid>
      <w:tr w:rsidR="00532BF8" w:rsidRPr="00EF66FE" w14:paraId="36CFA9AB" w14:textId="77777777" w:rsidTr="003D4776">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048D0382" w14:textId="77777777" w:rsidR="00532BF8" w:rsidRPr="00EF66FE" w:rsidRDefault="00532BF8" w:rsidP="003D4776">
            <w:pPr>
              <w:keepNext/>
              <w:keepLines/>
              <w:tabs>
                <w:tab w:val="left" w:pos="3141"/>
              </w:tabs>
              <w:suppressAutoHyphens/>
              <w:jc w:val="center"/>
              <w:rPr>
                <w:b/>
                <w:bCs/>
                <w:sz w:val="20"/>
                <w:szCs w:val="20"/>
              </w:rPr>
            </w:pPr>
            <w:r w:rsidRPr="00EF66FE">
              <w:rPr>
                <w:b/>
                <w:bCs/>
                <w:sz w:val="20"/>
                <w:szCs w:val="20"/>
              </w:rPr>
              <w:t>HFC</w:t>
            </w:r>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tcPr>
          <w:p w14:paraId="30CC4ED8" w14:textId="77777777" w:rsidR="00532BF8" w:rsidRPr="00EF66FE" w:rsidRDefault="00532BF8" w:rsidP="003D4776">
            <w:pPr>
              <w:keepNext/>
              <w:keepLines/>
              <w:tabs>
                <w:tab w:val="left" w:pos="3141"/>
              </w:tabs>
              <w:suppressAutoHyphens/>
              <w:jc w:val="center"/>
              <w:rPr>
                <w:b/>
                <w:bCs/>
                <w:sz w:val="20"/>
                <w:szCs w:val="20"/>
              </w:rPr>
            </w:pPr>
            <w:r w:rsidRPr="00EF66FE">
              <w:rPr>
                <w:b/>
                <w:bCs/>
                <w:sz w:val="20"/>
                <w:szCs w:val="20"/>
              </w:rPr>
              <w:t>GWP</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28F98C49" w14:textId="77777777" w:rsidR="00532BF8" w:rsidRPr="00EF66FE" w:rsidRDefault="00532BF8" w:rsidP="003D4776">
            <w:pPr>
              <w:keepNext/>
              <w:keepLines/>
              <w:tabs>
                <w:tab w:val="left" w:pos="3141"/>
              </w:tabs>
              <w:suppressAutoHyphens/>
              <w:jc w:val="center"/>
              <w:rPr>
                <w:b/>
                <w:bCs/>
                <w:sz w:val="20"/>
                <w:szCs w:val="20"/>
              </w:rPr>
            </w:pPr>
            <w:r w:rsidRPr="00EF66FE">
              <w:rPr>
                <w:b/>
                <w:bCs/>
                <w:sz w:val="20"/>
                <w:szCs w:val="20"/>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87A1DE" w14:textId="77777777" w:rsidR="00532BF8" w:rsidRPr="00EF66FE" w:rsidRDefault="00532BF8" w:rsidP="003D4776">
            <w:pPr>
              <w:keepNext/>
              <w:keepLines/>
              <w:tabs>
                <w:tab w:val="left" w:pos="3141"/>
              </w:tabs>
              <w:suppressAutoHyphens/>
              <w:jc w:val="center"/>
              <w:rPr>
                <w:b/>
                <w:bCs/>
                <w:sz w:val="20"/>
                <w:szCs w:val="20"/>
              </w:rPr>
            </w:pPr>
            <w:r w:rsidRPr="00EF66FE">
              <w:rPr>
                <w:b/>
                <w:bCs/>
                <w:sz w:val="20"/>
                <w:szCs w:val="20"/>
              </w:rPr>
              <w:t>2020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5970DA" w14:textId="77777777" w:rsidR="00532BF8" w:rsidRPr="00EF66FE" w:rsidRDefault="00532BF8" w:rsidP="003D4776">
            <w:pPr>
              <w:keepNext/>
              <w:keepLines/>
              <w:tabs>
                <w:tab w:val="left" w:pos="3141"/>
              </w:tabs>
              <w:suppressAutoHyphens/>
              <w:jc w:val="center"/>
              <w:rPr>
                <w:b/>
                <w:bCs/>
                <w:sz w:val="20"/>
                <w:szCs w:val="20"/>
              </w:rPr>
            </w:pPr>
            <w:r w:rsidRPr="00EF66FE">
              <w:rPr>
                <w:b/>
                <w:bCs/>
                <w:sz w:val="20"/>
                <w:szCs w:val="20"/>
              </w:rPr>
              <w:t>2021</w:t>
            </w:r>
          </w:p>
        </w:tc>
        <w:tc>
          <w:tcPr>
            <w:tcW w:w="717" w:type="pct"/>
            <w:gridSpan w:val="2"/>
            <w:tcBorders>
              <w:top w:val="single" w:sz="4" w:space="0" w:color="auto"/>
              <w:left w:val="single" w:sz="4" w:space="0" w:color="auto"/>
              <w:bottom w:val="single" w:sz="4" w:space="0" w:color="auto"/>
              <w:right w:val="single" w:sz="4" w:space="0" w:color="auto"/>
            </w:tcBorders>
            <w:vAlign w:val="center"/>
          </w:tcPr>
          <w:p w14:paraId="404B45AB" w14:textId="77777777" w:rsidR="00532BF8" w:rsidRPr="00EF66FE" w:rsidRDefault="00532BF8" w:rsidP="003D4776">
            <w:pPr>
              <w:keepNext/>
              <w:keepLines/>
              <w:tabs>
                <w:tab w:val="left" w:pos="3141"/>
              </w:tabs>
              <w:suppressAutoHyphens/>
              <w:jc w:val="center"/>
              <w:rPr>
                <w:b/>
                <w:bCs/>
                <w:sz w:val="20"/>
                <w:szCs w:val="20"/>
              </w:rPr>
            </w:pPr>
            <w:r w:rsidRPr="00EF66FE">
              <w:rPr>
                <w:b/>
                <w:bCs/>
                <w:sz w:val="20"/>
                <w:szCs w:val="20"/>
              </w:rPr>
              <w:t>2022</w:t>
            </w:r>
          </w:p>
        </w:tc>
        <w:tc>
          <w:tcPr>
            <w:tcW w:w="705" w:type="pct"/>
            <w:tcBorders>
              <w:top w:val="single" w:sz="4" w:space="0" w:color="auto"/>
              <w:left w:val="single" w:sz="4" w:space="0" w:color="auto"/>
              <w:bottom w:val="single" w:sz="4" w:space="0" w:color="auto"/>
              <w:right w:val="single" w:sz="4" w:space="0" w:color="auto"/>
            </w:tcBorders>
          </w:tcPr>
          <w:p w14:paraId="22BC8F3C" w14:textId="77777777" w:rsidR="00532BF8" w:rsidRPr="00EF66FE" w:rsidRDefault="00532BF8" w:rsidP="003D4776">
            <w:pPr>
              <w:keepNext/>
              <w:keepLines/>
              <w:tabs>
                <w:tab w:val="left" w:pos="3141"/>
              </w:tabs>
              <w:suppressAutoHyphens/>
              <w:ind w:left="-157" w:right="-105"/>
              <w:jc w:val="center"/>
              <w:rPr>
                <w:b/>
                <w:bCs/>
                <w:sz w:val="20"/>
                <w:szCs w:val="20"/>
                <w:highlight w:val="cyan"/>
              </w:rPr>
            </w:pPr>
            <w:r w:rsidRPr="00EF66FE">
              <w:rPr>
                <w:b/>
                <w:bCs/>
                <w:sz w:val="20"/>
                <w:szCs w:val="20"/>
              </w:rPr>
              <w:t>202</w:t>
            </w:r>
            <w:r w:rsidRPr="00AE2E9D">
              <w:rPr>
                <w:b/>
                <w:bCs/>
                <w:sz w:val="20"/>
                <w:szCs w:val="20"/>
              </w:rPr>
              <w:t>3**</w:t>
            </w:r>
          </w:p>
        </w:tc>
      </w:tr>
      <w:tr w:rsidR="00532BF8" w:rsidRPr="00EF66FE" w14:paraId="1D2BFDF7" w14:textId="77777777" w:rsidTr="003D4776">
        <w:tc>
          <w:tcPr>
            <w:tcW w:w="5000" w:type="pct"/>
            <w:gridSpan w:val="10"/>
            <w:tcBorders>
              <w:top w:val="single" w:sz="4" w:space="0" w:color="auto"/>
              <w:left w:val="single" w:sz="4" w:space="0" w:color="auto"/>
              <w:bottom w:val="single" w:sz="4" w:space="0" w:color="auto"/>
              <w:right w:val="single" w:sz="4" w:space="0" w:color="auto"/>
            </w:tcBorders>
          </w:tcPr>
          <w:p w14:paraId="57ACD9CA" w14:textId="77777777" w:rsidR="00532BF8" w:rsidRPr="00EF66FE" w:rsidRDefault="00532BF8" w:rsidP="003D4776">
            <w:pPr>
              <w:keepNext/>
              <w:keepLines/>
              <w:tabs>
                <w:tab w:val="left" w:pos="3141"/>
              </w:tabs>
              <w:suppressAutoHyphens/>
              <w:jc w:val="center"/>
              <w:rPr>
                <w:sz w:val="20"/>
                <w:szCs w:val="20"/>
              </w:rPr>
            </w:pPr>
            <w:r w:rsidRPr="00EF66FE">
              <w:rPr>
                <w:b/>
                <w:bCs/>
                <w:sz w:val="20"/>
                <w:szCs w:val="20"/>
              </w:rPr>
              <w:t>Metric tonnes (mt)</w:t>
            </w:r>
          </w:p>
        </w:tc>
      </w:tr>
      <w:tr w:rsidR="00532BF8" w:rsidRPr="00EF66FE" w14:paraId="0ABD25FE" w14:textId="77777777" w:rsidTr="00BC7FC2">
        <w:tc>
          <w:tcPr>
            <w:tcW w:w="912" w:type="pct"/>
            <w:tcBorders>
              <w:top w:val="single" w:sz="4" w:space="0" w:color="auto"/>
              <w:left w:val="single" w:sz="4" w:space="0" w:color="auto"/>
              <w:bottom w:val="single" w:sz="4" w:space="0" w:color="auto"/>
              <w:right w:val="single" w:sz="4" w:space="0" w:color="auto"/>
            </w:tcBorders>
            <w:shd w:val="clear" w:color="auto" w:fill="auto"/>
          </w:tcPr>
          <w:p w14:paraId="3BBAAF91" w14:textId="77777777" w:rsidR="00532BF8" w:rsidRPr="00EF66FE" w:rsidRDefault="00532BF8" w:rsidP="003D4776">
            <w:pPr>
              <w:keepNext/>
              <w:keepLines/>
              <w:tabs>
                <w:tab w:val="left" w:pos="3141"/>
              </w:tabs>
              <w:suppressAutoHyphens/>
              <w:rPr>
                <w:sz w:val="20"/>
                <w:szCs w:val="20"/>
              </w:rPr>
            </w:pPr>
            <w:r w:rsidRPr="00EF66FE">
              <w:rPr>
                <w:sz w:val="20"/>
                <w:szCs w:val="20"/>
              </w:rPr>
              <w:t>HFC-134a</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03EE286B" w14:textId="77777777" w:rsidR="00532BF8" w:rsidRPr="00EF66FE" w:rsidRDefault="00532BF8" w:rsidP="003D4776">
            <w:pPr>
              <w:keepNext/>
              <w:keepLines/>
              <w:tabs>
                <w:tab w:val="left" w:pos="3141"/>
              </w:tabs>
              <w:suppressAutoHyphens/>
              <w:jc w:val="right"/>
              <w:rPr>
                <w:sz w:val="20"/>
                <w:szCs w:val="20"/>
              </w:rPr>
            </w:pPr>
            <w:r w:rsidRPr="00EF66FE">
              <w:rPr>
                <w:sz w:val="20"/>
                <w:szCs w:val="20"/>
              </w:rPr>
              <w:t>1,430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2914312" w14:textId="77777777" w:rsidR="00532BF8" w:rsidRPr="00EF66FE" w:rsidRDefault="00532BF8" w:rsidP="003D4776">
            <w:pPr>
              <w:keepNext/>
              <w:keepLines/>
              <w:tabs>
                <w:tab w:val="left" w:pos="3141"/>
              </w:tabs>
              <w:suppressAutoHyphens/>
              <w:jc w:val="right"/>
              <w:rPr>
                <w:sz w:val="20"/>
                <w:szCs w:val="20"/>
              </w:rPr>
            </w:pPr>
            <w:r w:rsidRPr="00EF66FE">
              <w:rPr>
                <w:sz w:val="20"/>
                <w:szCs w:val="20"/>
              </w:rPr>
              <w:t>440.43</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9C6FE33" w14:textId="77777777" w:rsidR="00532BF8" w:rsidRPr="00EF66FE" w:rsidRDefault="00532BF8" w:rsidP="003D4776">
            <w:pPr>
              <w:keepNext/>
              <w:keepLines/>
              <w:tabs>
                <w:tab w:val="left" w:pos="3141"/>
              </w:tabs>
              <w:suppressAutoHyphens/>
              <w:jc w:val="right"/>
              <w:rPr>
                <w:sz w:val="20"/>
                <w:szCs w:val="20"/>
              </w:rPr>
            </w:pPr>
            <w:r w:rsidRPr="00EF66FE">
              <w:rPr>
                <w:sz w:val="20"/>
                <w:szCs w:val="20"/>
              </w:rPr>
              <w:t>270.36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212E39C" w14:textId="77777777" w:rsidR="00532BF8" w:rsidRPr="00EF66FE" w:rsidRDefault="00532BF8" w:rsidP="003D4776">
            <w:pPr>
              <w:keepNext/>
              <w:keepLines/>
              <w:tabs>
                <w:tab w:val="left" w:pos="3141"/>
              </w:tabs>
              <w:suppressAutoHyphens/>
              <w:jc w:val="right"/>
              <w:rPr>
                <w:sz w:val="20"/>
                <w:szCs w:val="20"/>
              </w:rPr>
            </w:pPr>
            <w:r w:rsidRPr="00EF66FE">
              <w:rPr>
                <w:sz w:val="20"/>
                <w:szCs w:val="20"/>
              </w:rPr>
              <w:t>275.13</w:t>
            </w:r>
          </w:p>
        </w:tc>
        <w:tc>
          <w:tcPr>
            <w:tcW w:w="713" w:type="pct"/>
            <w:tcBorders>
              <w:top w:val="single" w:sz="4" w:space="0" w:color="auto"/>
              <w:left w:val="single" w:sz="4" w:space="0" w:color="auto"/>
              <w:bottom w:val="single" w:sz="4" w:space="0" w:color="auto"/>
              <w:right w:val="single" w:sz="4" w:space="0" w:color="auto"/>
            </w:tcBorders>
          </w:tcPr>
          <w:p w14:paraId="09B2C5E5" w14:textId="77777777" w:rsidR="00532BF8" w:rsidRPr="00C0719C" w:rsidRDefault="00532BF8" w:rsidP="003D4776">
            <w:pPr>
              <w:keepNext/>
              <w:keepLines/>
              <w:tabs>
                <w:tab w:val="left" w:pos="3141"/>
              </w:tabs>
              <w:suppressAutoHyphens/>
              <w:jc w:val="right"/>
              <w:rPr>
                <w:sz w:val="20"/>
                <w:szCs w:val="20"/>
              </w:rPr>
            </w:pPr>
            <w:r w:rsidRPr="00C0719C">
              <w:rPr>
                <w:sz w:val="20"/>
                <w:szCs w:val="20"/>
              </w:rPr>
              <w:t>307.36</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2A5E9D16" w14:textId="77777777" w:rsidR="00532BF8" w:rsidRPr="009F6318" w:rsidRDefault="00532BF8" w:rsidP="003D4776">
            <w:pPr>
              <w:keepNext/>
              <w:keepLines/>
              <w:tabs>
                <w:tab w:val="left" w:pos="3141"/>
              </w:tabs>
              <w:suppressAutoHyphens/>
              <w:jc w:val="right"/>
              <w:rPr>
                <w:sz w:val="20"/>
                <w:szCs w:val="20"/>
                <w:highlight w:val="lightGray"/>
              </w:rPr>
            </w:pPr>
          </w:p>
        </w:tc>
      </w:tr>
      <w:tr w:rsidR="00532BF8" w:rsidRPr="00EF66FE" w14:paraId="26C4043D" w14:textId="77777777" w:rsidTr="00BC7FC2">
        <w:tc>
          <w:tcPr>
            <w:tcW w:w="912" w:type="pct"/>
            <w:tcBorders>
              <w:top w:val="single" w:sz="4" w:space="0" w:color="auto"/>
              <w:left w:val="single" w:sz="4" w:space="0" w:color="auto"/>
              <w:bottom w:val="single" w:sz="4" w:space="0" w:color="auto"/>
              <w:right w:val="single" w:sz="4" w:space="0" w:color="auto"/>
            </w:tcBorders>
            <w:shd w:val="clear" w:color="auto" w:fill="auto"/>
          </w:tcPr>
          <w:p w14:paraId="15674250" w14:textId="77777777" w:rsidR="00532BF8" w:rsidRPr="00EF66FE" w:rsidRDefault="00532BF8" w:rsidP="003D4776">
            <w:pPr>
              <w:keepNext/>
              <w:keepLines/>
              <w:tabs>
                <w:tab w:val="left" w:pos="3141"/>
              </w:tabs>
              <w:suppressAutoHyphens/>
              <w:rPr>
                <w:sz w:val="20"/>
                <w:szCs w:val="20"/>
              </w:rPr>
            </w:pPr>
            <w:r w:rsidRPr="00EF66FE">
              <w:rPr>
                <w:sz w:val="20"/>
                <w:szCs w:val="20"/>
              </w:rPr>
              <w:t>HFC-152a</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3567C404" w14:textId="77777777" w:rsidR="00532BF8" w:rsidRPr="00EF66FE" w:rsidRDefault="00532BF8" w:rsidP="003D4776">
            <w:pPr>
              <w:keepNext/>
              <w:keepLines/>
              <w:tabs>
                <w:tab w:val="left" w:pos="3141"/>
              </w:tabs>
              <w:suppressAutoHyphens/>
              <w:jc w:val="right"/>
              <w:rPr>
                <w:sz w:val="20"/>
                <w:szCs w:val="20"/>
              </w:rPr>
            </w:pPr>
            <w:r w:rsidRPr="00EF66FE">
              <w:rPr>
                <w:sz w:val="20"/>
                <w:szCs w:val="20"/>
              </w:rPr>
              <w:t>124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8D795D5" w14:textId="77777777" w:rsidR="00532BF8" w:rsidRPr="00EF66FE" w:rsidRDefault="00532BF8" w:rsidP="003D4776">
            <w:pPr>
              <w:keepNext/>
              <w:keepLines/>
              <w:tabs>
                <w:tab w:val="left" w:pos="3141"/>
              </w:tabs>
              <w:suppressAutoHyphens/>
              <w:jc w:val="right"/>
              <w:rPr>
                <w:sz w:val="20"/>
                <w:szCs w:val="20"/>
              </w:rPr>
            </w:pPr>
            <w:r w:rsidRPr="00EF66FE">
              <w:rPr>
                <w:sz w:val="20"/>
                <w:szCs w:val="20"/>
              </w:rPr>
              <w:t>0.18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19BF80D" w14:textId="77777777" w:rsidR="00532BF8" w:rsidRPr="00EF66FE" w:rsidRDefault="00532BF8" w:rsidP="003D4776">
            <w:pPr>
              <w:keepNext/>
              <w:keepLines/>
              <w:tabs>
                <w:tab w:val="left" w:pos="3141"/>
              </w:tabs>
              <w:suppressAutoHyphens/>
              <w:jc w:val="right"/>
              <w:rPr>
                <w:sz w:val="20"/>
                <w:szCs w:val="20"/>
              </w:rPr>
            </w:pPr>
            <w:r w:rsidRPr="00EF66FE">
              <w:rPr>
                <w:sz w:val="20"/>
                <w:szCs w:val="20"/>
              </w:rPr>
              <w:t>1.17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787E53C" w14:textId="77777777" w:rsidR="00532BF8" w:rsidRPr="00EF66FE" w:rsidRDefault="00532BF8" w:rsidP="003D4776">
            <w:pPr>
              <w:keepNext/>
              <w:keepLines/>
              <w:tabs>
                <w:tab w:val="left" w:pos="3141"/>
              </w:tabs>
              <w:suppressAutoHyphens/>
              <w:jc w:val="right"/>
              <w:rPr>
                <w:sz w:val="20"/>
                <w:szCs w:val="20"/>
              </w:rPr>
            </w:pPr>
            <w:r w:rsidRPr="00EF66FE">
              <w:rPr>
                <w:sz w:val="20"/>
                <w:szCs w:val="20"/>
              </w:rPr>
              <w:t>28.25</w:t>
            </w:r>
          </w:p>
        </w:tc>
        <w:tc>
          <w:tcPr>
            <w:tcW w:w="713" w:type="pct"/>
            <w:tcBorders>
              <w:top w:val="single" w:sz="4" w:space="0" w:color="auto"/>
              <w:left w:val="single" w:sz="4" w:space="0" w:color="auto"/>
              <w:bottom w:val="single" w:sz="4" w:space="0" w:color="auto"/>
              <w:right w:val="single" w:sz="4" w:space="0" w:color="auto"/>
            </w:tcBorders>
          </w:tcPr>
          <w:p w14:paraId="437218D2" w14:textId="77777777" w:rsidR="00532BF8" w:rsidRPr="00C0719C" w:rsidRDefault="00532BF8" w:rsidP="003D4776">
            <w:pPr>
              <w:keepNext/>
              <w:keepLines/>
              <w:tabs>
                <w:tab w:val="left" w:pos="3141"/>
              </w:tabs>
              <w:suppressAutoHyphens/>
              <w:jc w:val="right"/>
              <w:rPr>
                <w:sz w:val="20"/>
                <w:szCs w:val="20"/>
              </w:rPr>
            </w:pPr>
            <w:r w:rsidRPr="00C0719C">
              <w:rPr>
                <w:sz w:val="20"/>
                <w:szCs w:val="20"/>
              </w:rPr>
              <w:t>127.46</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0B2F0AF5" w14:textId="77777777" w:rsidR="00532BF8" w:rsidRPr="009F6318" w:rsidRDefault="00532BF8" w:rsidP="003D4776">
            <w:pPr>
              <w:keepNext/>
              <w:keepLines/>
              <w:tabs>
                <w:tab w:val="left" w:pos="3141"/>
              </w:tabs>
              <w:suppressAutoHyphens/>
              <w:jc w:val="right"/>
              <w:rPr>
                <w:sz w:val="20"/>
                <w:szCs w:val="20"/>
                <w:highlight w:val="lightGray"/>
              </w:rPr>
            </w:pPr>
          </w:p>
        </w:tc>
      </w:tr>
      <w:tr w:rsidR="00532BF8" w:rsidRPr="00EF66FE" w14:paraId="7DB6A804" w14:textId="77777777" w:rsidTr="00BC7FC2">
        <w:tc>
          <w:tcPr>
            <w:tcW w:w="912" w:type="pct"/>
            <w:tcBorders>
              <w:top w:val="single" w:sz="4" w:space="0" w:color="auto"/>
              <w:left w:val="single" w:sz="4" w:space="0" w:color="auto"/>
              <w:bottom w:val="single" w:sz="4" w:space="0" w:color="auto"/>
              <w:right w:val="single" w:sz="4" w:space="0" w:color="auto"/>
            </w:tcBorders>
            <w:shd w:val="clear" w:color="auto" w:fill="auto"/>
          </w:tcPr>
          <w:p w14:paraId="48E36A95" w14:textId="77777777" w:rsidR="00532BF8" w:rsidRPr="00EF66FE" w:rsidRDefault="00532BF8" w:rsidP="003D4776">
            <w:pPr>
              <w:keepNext/>
              <w:keepLines/>
              <w:tabs>
                <w:tab w:val="left" w:pos="3141"/>
              </w:tabs>
              <w:suppressAutoHyphens/>
              <w:rPr>
                <w:sz w:val="20"/>
                <w:szCs w:val="20"/>
              </w:rPr>
            </w:pPr>
            <w:r w:rsidRPr="00EF66FE">
              <w:rPr>
                <w:sz w:val="20"/>
                <w:szCs w:val="20"/>
              </w:rPr>
              <w:t>R-404A</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577CA879" w14:textId="77777777" w:rsidR="00532BF8" w:rsidRPr="00EF66FE" w:rsidRDefault="00532BF8" w:rsidP="003D4776">
            <w:pPr>
              <w:keepNext/>
              <w:keepLines/>
              <w:suppressAutoHyphens/>
              <w:jc w:val="right"/>
              <w:rPr>
                <w:sz w:val="20"/>
                <w:szCs w:val="20"/>
              </w:rPr>
            </w:pPr>
            <w:r w:rsidRPr="00EF66FE">
              <w:rPr>
                <w:sz w:val="20"/>
                <w:szCs w:val="20"/>
              </w:rPr>
              <w:t>3,922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4581BB2" w14:textId="77777777" w:rsidR="00532BF8" w:rsidRPr="00EF66FE" w:rsidRDefault="00532BF8" w:rsidP="003D4776">
            <w:pPr>
              <w:keepNext/>
              <w:keepLines/>
              <w:tabs>
                <w:tab w:val="left" w:pos="3141"/>
              </w:tabs>
              <w:suppressAutoHyphens/>
              <w:jc w:val="right"/>
              <w:rPr>
                <w:sz w:val="20"/>
                <w:szCs w:val="20"/>
              </w:rPr>
            </w:pPr>
            <w:r w:rsidRPr="00EF66FE">
              <w:rPr>
                <w:sz w:val="20"/>
                <w:szCs w:val="20"/>
              </w:rPr>
              <w:t>102.15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32B7187" w14:textId="77777777" w:rsidR="00532BF8" w:rsidRPr="00EF66FE" w:rsidRDefault="00532BF8" w:rsidP="003D4776">
            <w:pPr>
              <w:keepNext/>
              <w:keepLines/>
              <w:tabs>
                <w:tab w:val="left" w:pos="3141"/>
              </w:tabs>
              <w:suppressAutoHyphens/>
              <w:jc w:val="right"/>
              <w:rPr>
                <w:sz w:val="20"/>
                <w:szCs w:val="20"/>
              </w:rPr>
            </w:pPr>
            <w:r w:rsidRPr="00EF66FE">
              <w:rPr>
                <w:sz w:val="20"/>
                <w:szCs w:val="20"/>
              </w:rPr>
              <w:t>114.62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4AF172B" w14:textId="77777777" w:rsidR="00532BF8" w:rsidRPr="00EF66FE" w:rsidRDefault="00532BF8" w:rsidP="003D4776">
            <w:pPr>
              <w:keepNext/>
              <w:keepLines/>
              <w:tabs>
                <w:tab w:val="left" w:pos="3141"/>
              </w:tabs>
              <w:suppressAutoHyphens/>
              <w:jc w:val="right"/>
              <w:rPr>
                <w:sz w:val="20"/>
                <w:szCs w:val="20"/>
              </w:rPr>
            </w:pPr>
            <w:r w:rsidRPr="00EF66FE">
              <w:rPr>
                <w:sz w:val="20"/>
                <w:szCs w:val="20"/>
              </w:rPr>
              <w:t>120.82</w:t>
            </w:r>
          </w:p>
        </w:tc>
        <w:tc>
          <w:tcPr>
            <w:tcW w:w="713" w:type="pct"/>
            <w:tcBorders>
              <w:top w:val="single" w:sz="4" w:space="0" w:color="auto"/>
              <w:left w:val="single" w:sz="4" w:space="0" w:color="auto"/>
              <w:bottom w:val="single" w:sz="4" w:space="0" w:color="auto"/>
              <w:right w:val="single" w:sz="4" w:space="0" w:color="auto"/>
            </w:tcBorders>
          </w:tcPr>
          <w:p w14:paraId="5C189F44" w14:textId="08C050BC" w:rsidR="00532BF8" w:rsidRPr="00C0719C" w:rsidRDefault="00532BF8" w:rsidP="003D4776">
            <w:pPr>
              <w:keepNext/>
              <w:keepLines/>
              <w:tabs>
                <w:tab w:val="left" w:pos="3141"/>
              </w:tabs>
              <w:suppressAutoHyphens/>
              <w:jc w:val="right"/>
              <w:rPr>
                <w:sz w:val="20"/>
                <w:szCs w:val="20"/>
              </w:rPr>
            </w:pPr>
            <w:r w:rsidRPr="00C0719C">
              <w:rPr>
                <w:sz w:val="20"/>
                <w:szCs w:val="20"/>
              </w:rPr>
              <w:t>5</w:t>
            </w:r>
            <w:r w:rsidR="00236589">
              <w:rPr>
                <w:sz w:val="20"/>
                <w:szCs w:val="20"/>
              </w:rPr>
              <w:t>4</w:t>
            </w:r>
            <w:r w:rsidRPr="00C0719C">
              <w:rPr>
                <w:sz w:val="20"/>
                <w:szCs w:val="20"/>
              </w:rPr>
              <w:t>.</w:t>
            </w:r>
            <w:r w:rsidR="00236589">
              <w:rPr>
                <w:sz w:val="20"/>
                <w:szCs w:val="20"/>
              </w:rPr>
              <w:t>26</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37A2DAF5" w14:textId="77777777" w:rsidR="00532BF8" w:rsidRPr="009F6318" w:rsidRDefault="00532BF8" w:rsidP="003D4776">
            <w:pPr>
              <w:keepNext/>
              <w:keepLines/>
              <w:tabs>
                <w:tab w:val="left" w:pos="3141"/>
              </w:tabs>
              <w:suppressAutoHyphens/>
              <w:jc w:val="right"/>
              <w:rPr>
                <w:sz w:val="20"/>
                <w:szCs w:val="20"/>
                <w:highlight w:val="lightGray"/>
              </w:rPr>
            </w:pPr>
          </w:p>
        </w:tc>
      </w:tr>
      <w:tr w:rsidR="00532BF8" w:rsidRPr="00EF66FE" w14:paraId="05931285" w14:textId="77777777" w:rsidTr="00BC7FC2">
        <w:tc>
          <w:tcPr>
            <w:tcW w:w="912" w:type="pct"/>
            <w:tcBorders>
              <w:top w:val="single" w:sz="4" w:space="0" w:color="auto"/>
              <w:left w:val="single" w:sz="4" w:space="0" w:color="auto"/>
              <w:bottom w:val="single" w:sz="4" w:space="0" w:color="auto"/>
              <w:right w:val="single" w:sz="4" w:space="0" w:color="auto"/>
            </w:tcBorders>
            <w:shd w:val="clear" w:color="auto" w:fill="auto"/>
          </w:tcPr>
          <w:p w14:paraId="63589870" w14:textId="77777777" w:rsidR="00532BF8" w:rsidRPr="00EF66FE" w:rsidRDefault="00532BF8" w:rsidP="003D4776">
            <w:pPr>
              <w:keepNext/>
              <w:keepLines/>
              <w:tabs>
                <w:tab w:val="left" w:pos="3141"/>
              </w:tabs>
              <w:suppressAutoHyphens/>
              <w:rPr>
                <w:sz w:val="20"/>
                <w:szCs w:val="20"/>
              </w:rPr>
            </w:pPr>
            <w:r w:rsidRPr="00EF66FE">
              <w:rPr>
                <w:sz w:val="20"/>
                <w:szCs w:val="20"/>
              </w:rPr>
              <w:t>R-410A</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58DCEB9C" w14:textId="77777777" w:rsidR="00532BF8" w:rsidRPr="00EF66FE" w:rsidRDefault="00532BF8" w:rsidP="003D4776">
            <w:pPr>
              <w:keepNext/>
              <w:keepLines/>
              <w:tabs>
                <w:tab w:val="left" w:pos="3141"/>
              </w:tabs>
              <w:suppressAutoHyphens/>
              <w:jc w:val="right"/>
              <w:rPr>
                <w:sz w:val="20"/>
                <w:szCs w:val="20"/>
              </w:rPr>
            </w:pPr>
            <w:r w:rsidRPr="00EF66FE">
              <w:rPr>
                <w:sz w:val="20"/>
                <w:szCs w:val="20"/>
              </w:rPr>
              <w:t>2,088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E47A13B" w14:textId="77777777" w:rsidR="00532BF8" w:rsidRPr="00EF66FE" w:rsidRDefault="00532BF8" w:rsidP="003D4776">
            <w:pPr>
              <w:keepNext/>
              <w:keepLines/>
              <w:tabs>
                <w:tab w:val="left" w:pos="3141"/>
              </w:tabs>
              <w:suppressAutoHyphens/>
              <w:jc w:val="right"/>
              <w:rPr>
                <w:sz w:val="20"/>
                <w:szCs w:val="20"/>
              </w:rPr>
            </w:pPr>
            <w:r w:rsidRPr="00EF66FE">
              <w:rPr>
                <w:sz w:val="20"/>
                <w:szCs w:val="20"/>
              </w:rPr>
              <w:t>121.56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D011AF2" w14:textId="77777777" w:rsidR="00532BF8" w:rsidRPr="00EF66FE" w:rsidRDefault="00532BF8" w:rsidP="003D4776">
            <w:pPr>
              <w:keepNext/>
              <w:keepLines/>
              <w:tabs>
                <w:tab w:val="left" w:pos="3141"/>
              </w:tabs>
              <w:suppressAutoHyphens/>
              <w:jc w:val="right"/>
              <w:rPr>
                <w:sz w:val="20"/>
                <w:szCs w:val="20"/>
              </w:rPr>
            </w:pPr>
            <w:r w:rsidRPr="00EF66FE">
              <w:rPr>
                <w:sz w:val="20"/>
                <w:szCs w:val="20"/>
              </w:rPr>
              <w:t>76.94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E736677" w14:textId="77777777" w:rsidR="00532BF8" w:rsidRPr="00EF66FE" w:rsidRDefault="00532BF8" w:rsidP="003D4776">
            <w:pPr>
              <w:keepNext/>
              <w:keepLines/>
              <w:tabs>
                <w:tab w:val="left" w:pos="3141"/>
              </w:tabs>
              <w:suppressAutoHyphens/>
              <w:jc w:val="right"/>
              <w:rPr>
                <w:sz w:val="20"/>
                <w:szCs w:val="20"/>
              </w:rPr>
            </w:pPr>
            <w:r w:rsidRPr="00EF66FE">
              <w:rPr>
                <w:sz w:val="20"/>
                <w:szCs w:val="20"/>
              </w:rPr>
              <w:t>78.67</w:t>
            </w:r>
          </w:p>
        </w:tc>
        <w:tc>
          <w:tcPr>
            <w:tcW w:w="713" w:type="pct"/>
            <w:tcBorders>
              <w:top w:val="single" w:sz="4" w:space="0" w:color="auto"/>
              <w:left w:val="single" w:sz="4" w:space="0" w:color="auto"/>
              <w:bottom w:val="single" w:sz="4" w:space="0" w:color="auto"/>
              <w:right w:val="single" w:sz="4" w:space="0" w:color="auto"/>
            </w:tcBorders>
          </w:tcPr>
          <w:p w14:paraId="2C2ED80C" w14:textId="1320FCA2" w:rsidR="00532BF8" w:rsidRPr="00C0719C" w:rsidRDefault="00532BF8" w:rsidP="003D4776">
            <w:pPr>
              <w:keepNext/>
              <w:keepLines/>
              <w:tabs>
                <w:tab w:val="left" w:pos="3141"/>
              </w:tabs>
              <w:suppressAutoHyphens/>
              <w:jc w:val="right"/>
              <w:rPr>
                <w:sz w:val="20"/>
                <w:szCs w:val="20"/>
              </w:rPr>
            </w:pPr>
            <w:r w:rsidRPr="00C0719C">
              <w:rPr>
                <w:sz w:val="20"/>
                <w:szCs w:val="20"/>
              </w:rPr>
              <w:t>118.8</w:t>
            </w:r>
            <w:r w:rsidR="00236589">
              <w:rPr>
                <w:sz w:val="20"/>
                <w:szCs w:val="20"/>
              </w:rPr>
              <w:t>1</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1C22FEBB" w14:textId="77777777" w:rsidR="00532BF8" w:rsidRPr="009F6318" w:rsidRDefault="00532BF8" w:rsidP="003D4776">
            <w:pPr>
              <w:keepNext/>
              <w:keepLines/>
              <w:tabs>
                <w:tab w:val="left" w:pos="3141"/>
              </w:tabs>
              <w:suppressAutoHyphens/>
              <w:jc w:val="right"/>
              <w:rPr>
                <w:sz w:val="20"/>
                <w:szCs w:val="20"/>
                <w:highlight w:val="lightGray"/>
              </w:rPr>
            </w:pPr>
          </w:p>
        </w:tc>
      </w:tr>
      <w:tr w:rsidR="00532BF8" w:rsidRPr="00EF66FE" w14:paraId="7C78E056" w14:textId="77777777" w:rsidTr="00BC7FC2">
        <w:tc>
          <w:tcPr>
            <w:tcW w:w="912" w:type="pct"/>
            <w:tcBorders>
              <w:top w:val="single" w:sz="4" w:space="0" w:color="auto"/>
              <w:left w:val="single" w:sz="4" w:space="0" w:color="auto"/>
              <w:bottom w:val="single" w:sz="4" w:space="0" w:color="auto"/>
              <w:right w:val="single" w:sz="4" w:space="0" w:color="auto"/>
            </w:tcBorders>
            <w:shd w:val="clear" w:color="auto" w:fill="auto"/>
          </w:tcPr>
          <w:p w14:paraId="763A2FD6" w14:textId="77777777" w:rsidR="00532BF8" w:rsidRPr="00EF66FE" w:rsidRDefault="00532BF8" w:rsidP="003D4776">
            <w:pPr>
              <w:keepNext/>
              <w:keepLines/>
              <w:tabs>
                <w:tab w:val="left" w:pos="3141"/>
              </w:tabs>
              <w:suppressAutoHyphens/>
              <w:rPr>
                <w:sz w:val="20"/>
                <w:szCs w:val="20"/>
              </w:rPr>
            </w:pPr>
            <w:r w:rsidRPr="00EF66FE">
              <w:rPr>
                <w:sz w:val="20"/>
                <w:szCs w:val="20"/>
              </w:rPr>
              <w:t>R-507A</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314A1570" w14:textId="77777777" w:rsidR="00532BF8" w:rsidRPr="00EF66FE" w:rsidRDefault="00532BF8" w:rsidP="003D4776">
            <w:pPr>
              <w:keepNext/>
              <w:keepLines/>
              <w:tabs>
                <w:tab w:val="left" w:pos="3141"/>
              </w:tabs>
              <w:suppressAutoHyphens/>
              <w:jc w:val="right"/>
              <w:rPr>
                <w:sz w:val="20"/>
                <w:szCs w:val="20"/>
              </w:rPr>
            </w:pPr>
            <w:r w:rsidRPr="00EF66FE">
              <w:rPr>
                <w:sz w:val="20"/>
                <w:szCs w:val="20"/>
              </w:rPr>
              <w:t>3,985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225245C" w14:textId="77777777" w:rsidR="00532BF8" w:rsidRPr="00EF66FE" w:rsidRDefault="00532BF8" w:rsidP="003D4776">
            <w:pPr>
              <w:keepNext/>
              <w:keepLines/>
              <w:tabs>
                <w:tab w:val="left" w:pos="3141"/>
              </w:tabs>
              <w:suppressAutoHyphens/>
              <w:jc w:val="right"/>
              <w:rPr>
                <w:sz w:val="20"/>
                <w:szCs w:val="20"/>
              </w:rPr>
            </w:pPr>
            <w:r w:rsidRPr="00EF66FE">
              <w:rPr>
                <w:sz w:val="20"/>
                <w:szCs w:val="20"/>
              </w:rPr>
              <w:t>35.90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5F09983" w14:textId="77777777" w:rsidR="00532BF8" w:rsidRPr="00EF66FE" w:rsidRDefault="00532BF8" w:rsidP="003D4776">
            <w:pPr>
              <w:keepNext/>
              <w:keepLines/>
              <w:tabs>
                <w:tab w:val="left" w:pos="3141"/>
              </w:tabs>
              <w:suppressAutoHyphens/>
              <w:jc w:val="right"/>
              <w:rPr>
                <w:sz w:val="20"/>
                <w:szCs w:val="20"/>
              </w:rPr>
            </w:pPr>
            <w:r w:rsidRPr="00EF66FE">
              <w:rPr>
                <w:sz w:val="20"/>
                <w:szCs w:val="20"/>
              </w:rPr>
              <w:t>11.30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A3E2A5B" w14:textId="77777777" w:rsidR="00532BF8" w:rsidRPr="00EF66FE" w:rsidRDefault="00532BF8" w:rsidP="003D4776">
            <w:pPr>
              <w:keepNext/>
              <w:keepLines/>
              <w:tabs>
                <w:tab w:val="left" w:pos="3141"/>
              </w:tabs>
              <w:suppressAutoHyphens/>
              <w:jc w:val="right"/>
              <w:rPr>
                <w:sz w:val="20"/>
                <w:szCs w:val="20"/>
              </w:rPr>
            </w:pPr>
            <w:r w:rsidRPr="00EF66FE">
              <w:rPr>
                <w:sz w:val="20"/>
                <w:szCs w:val="20"/>
              </w:rPr>
              <w:t>6.32</w:t>
            </w:r>
          </w:p>
        </w:tc>
        <w:tc>
          <w:tcPr>
            <w:tcW w:w="713" w:type="pct"/>
            <w:tcBorders>
              <w:top w:val="single" w:sz="4" w:space="0" w:color="auto"/>
              <w:left w:val="single" w:sz="4" w:space="0" w:color="auto"/>
              <w:bottom w:val="single" w:sz="4" w:space="0" w:color="auto"/>
              <w:right w:val="single" w:sz="4" w:space="0" w:color="auto"/>
            </w:tcBorders>
          </w:tcPr>
          <w:p w14:paraId="1DEBC7E4" w14:textId="43C0E8E2" w:rsidR="00532BF8" w:rsidRPr="00C0719C" w:rsidRDefault="00532BF8" w:rsidP="003D4776">
            <w:pPr>
              <w:keepNext/>
              <w:keepLines/>
              <w:tabs>
                <w:tab w:val="left" w:pos="3141"/>
              </w:tabs>
              <w:suppressAutoHyphens/>
              <w:jc w:val="right"/>
              <w:rPr>
                <w:sz w:val="20"/>
                <w:szCs w:val="20"/>
              </w:rPr>
            </w:pPr>
            <w:r w:rsidRPr="00C0719C">
              <w:rPr>
                <w:sz w:val="20"/>
                <w:szCs w:val="20"/>
              </w:rPr>
              <w:t>18.</w:t>
            </w:r>
            <w:r w:rsidR="00236589">
              <w:rPr>
                <w:sz w:val="20"/>
                <w:szCs w:val="20"/>
              </w:rPr>
              <w:t>17</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79603FB4" w14:textId="77777777" w:rsidR="00532BF8" w:rsidRPr="009F6318" w:rsidRDefault="00532BF8" w:rsidP="003D4776">
            <w:pPr>
              <w:keepNext/>
              <w:keepLines/>
              <w:tabs>
                <w:tab w:val="left" w:pos="3141"/>
              </w:tabs>
              <w:suppressAutoHyphens/>
              <w:jc w:val="right"/>
              <w:rPr>
                <w:sz w:val="20"/>
                <w:szCs w:val="20"/>
                <w:highlight w:val="lightGray"/>
              </w:rPr>
            </w:pPr>
          </w:p>
        </w:tc>
      </w:tr>
      <w:tr w:rsidR="00532BF8" w:rsidRPr="00EF66FE" w14:paraId="514F0EFC" w14:textId="77777777" w:rsidTr="00BC7FC2">
        <w:tc>
          <w:tcPr>
            <w:tcW w:w="912" w:type="pct"/>
            <w:tcBorders>
              <w:top w:val="single" w:sz="4" w:space="0" w:color="auto"/>
              <w:left w:val="single" w:sz="4" w:space="0" w:color="auto"/>
              <w:bottom w:val="single" w:sz="4" w:space="0" w:color="auto"/>
              <w:right w:val="single" w:sz="4" w:space="0" w:color="auto"/>
            </w:tcBorders>
            <w:shd w:val="clear" w:color="auto" w:fill="auto"/>
          </w:tcPr>
          <w:p w14:paraId="44433E80" w14:textId="77777777" w:rsidR="00532BF8" w:rsidRPr="00EF66FE" w:rsidRDefault="00532BF8" w:rsidP="003D4776">
            <w:pPr>
              <w:keepNext/>
              <w:keepLines/>
              <w:tabs>
                <w:tab w:val="left" w:pos="3141"/>
              </w:tabs>
              <w:suppressAutoHyphens/>
              <w:rPr>
                <w:sz w:val="20"/>
                <w:szCs w:val="20"/>
              </w:rPr>
            </w:pPr>
            <w:r w:rsidRPr="00EF66FE">
              <w:rPr>
                <w:sz w:val="20"/>
                <w:szCs w:val="20"/>
              </w:rPr>
              <w:t>R-507C</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62C186B2" w14:textId="77777777" w:rsidR="00532BF8" w:rsidRPr="00EF66FE" w:rsidRDefault="00532BF8" w:rsidP="003D4776">
            <w:pPr>
              <w:keepNext/>
              <w:keepLines/>
              <w:tabs>
                <w:tab w:val="left" w:pos="3141"/>
              </w:tabs>
              <w:suppressAutoHyphens/>
              <w:jc w:val="right"/>
              <w:rPr>
                <w:sz w:val="20"/>
                <w:szCs w:val="20"/>
                <w:highlight w:val="cyan"/>
              </w:rPr>
            </w:pPr>
            <w:r w:rsidRPr="00EF66FE">
              <w:rPr>
                <w:sz w:val="20"/>
                <w:szCs w:val="20"/>
              </w:rPr>
              <w:t>3,985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5593E78" w14:textId="77777777" w:rsidR="00532BF8" w:rsidRPr="00EF66FE" w:rsidRDefault="00532BF8" w:rsidP="003D4776">
            <w:pPr>
              <w:keepNext/>
              <w:keepLines/>
              <w:tabs>
                <w:tab w:val="left" w:pos="3141"/>
              </w:tabs>
              <w:suppressAutoHyphens/>
              <w:jc w:val="right"/>
              <w:rPr>
                <w:sz w:val="20"/>
                <w:szCs w:val="20"/>
              </w:rPr>
            </w:pPr>
            <w:r w:rsidRPr="00EF66FE">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BBE5956" w14:textId="77777777" w:rsidR="00532BF8" w:rsidRPr="00EF66FE" w:rsidRDefault="00532BF8" w:rsidP="003D4776">
            <w:pPr>
              <w:keepNext/>
              <w:keepLines/>
              <w:tabs>
                <w:tab w:val="left" w:pos="3141"/>
              </w:tabs>
              <w:suppressAutoHyphens/>
              <w:jc w:val="right"/>
              <w:rPr>
                <w:sz w:val="20"/>
                <w:szCs w:val="20"/>
              </w:rPr>
            </w:pPr>
            <w:r w:rsidRPr="00EF66FE">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076069F" w14:textId="77777777" w:rsidR="00532BF8" w:rsidRPr="00EF66FE" w:rsidRDefault="00532BF8" w:rsidP="003D4776">
            <w:pPr>
              <w:keepNext/>
              <w:keepLines/>
              <w:tabs>
                <w:tab w:val="left" w:pos="3141"/>
              </w:tabs>
              <w:suppressAutoHyphens/>
              <w:jc w:val="right"/>
              <w:rPr>
                <w:sz w:val="20"/>
                <w:szCs w:val="20"/>
              </w:rPr>
            </w:pPr>
            <w:r w:rsidRPr="00EF66FE">
              <w:rPr>
                <w:sz w:val="20"/>
                <w:szCs w:val="20"/>
              </w:rPr>
              <w:t>0</w:t>
            </w:r>
          </w:p>
        </w:tc>
        <w:tc>
          <w:tcPr>
            <w:tcW w:w="713" w:type="pct"/>
            <w:tcBorders>
              <w:top w:val="single" w:sz="4" w:space="0" w:color="auto"/>
              <w:left w:val="single" w:sz="4" w:space="0" w:color="auto"/>
              <w:bottom w:val="single" w:sz="4" w:space="0" w:color="auto"/>
              <w:right w:val="single" w:sz="4" w:space="0" w:color="auto"/>
            </w:tcBorders>
          </w:tcPr>
          <w:p w14:paraId="1AE8B517" w14:textId="77777777" w:rsidR="00532BF8" w:rsidRPr="00C0719C" w:rsidRDefault="00532BF8" w:rsidP="003D4776">
            <w:pPr>
              <w:keepNext/>
              <w:keepLines/>
              <w:tabs>
                <w:tab w:val="left" w:pos="3141"/>
              </w:tabs>
              <w:suppressAutoHyphens/>
              <w:jc w:val="right"/>
              <w:rPr>
                <w:sz w:val="20"/>
                <w:szCs w:val="20"/>
              </w:rPr>
            </w:pPr>
            <w:r w:rsidRPr="00C0719C">
              <w:rPr>
                <w:sz w:val="20"/>
                <w:szCs w:val="20"/>
              </w:rPr>
              <w:t>13.56</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6C77F717" w14:textId="77777777" w:rsidR="00532BF8" w:rsidRPr="009F6318" w:rsidRDefault="00532BF8" w:rsidP="003D4776">
            <w:pPr>
              <w:keepNext/>
              <w:keepLines/>
              <w:tabs>
                <w:tab w:val="left" w:pos="3141"/>
              </w:tabs>
              <w:suppressAutoHyphens/>
              <w:jc w:val="right"/>
              <w:rPr>
                <w:sz w:val="20"/>
                <w:szCs w:val="20"/>
                <w:highlight w:val="lightGray"/>
              </w:rPr>
            </w:pPr>
          </w:p>
        </w:tc>
      </w:tr>
      <w:tr w:rsidR="00532BF8" w:rsidRPr="00EF66FE" w14:paraId="7D1732A9" w14:textId="77777777" w:rsidTr="00BC7FC2">
        <w:tc>
          <w:tcPr>
            <w:tcW w:w="144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0FECD76" w14:textId="77777777" w:rsidR="00532BF8" w:rsidRPr="00EF66FE" w:rsidRDefault="00532BF8" w:rsidP="003D4776">
            <w:pPr>
              <w:keepNext/>
              <w:keepLines/>
              <w:tabs>
                <w:tab w:val="left" w:pos="3141"/>
              </w:tabs>
              <w:suppressAutoHyphens/>
              <w:rPr>
                <w:sz w:val="20"/>
                <w:szCs w:val="20"/>
              </w:rPr>
            </w:pPr>
            <w:r w:rsidRPr="00EF66FE">
              <w:rPr>
                <w:sz w:val="20"/>
                <w:szCs w:val="20"/>
              </w:rPr>
              <w:t>Others*</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A1D01A2" w14:textId="77777777" w:rsidR="00532BF8" w:rsidRPr="00EF66FE" w:rsidRDefault="00532BF8" w:rsidP="003D4776">
            <w:pPr>
              <w:keepNext/>
              <w:keepLines/>
              <w:tabs>
                <w:tab w:val="left" w:pos="3141"/>
              </w:tabs>
              <w:suppressAutoHyphens/>
              <w:jc w:val="right"/>
              <w:rPr>
                <w:sz w:val="20"/>
                <w:szCs w:val="20"/>
              </w:rPr>
            </w:pPr>
            <w:r w:rsidRPr="00EF66FE">
              <w:rPr>
                <w:sz w:val="20"/>
                <w:szCs w:val="20"/>
              </w:rPr>
              <w:t>1.68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5D46E8E" w14:textId="77777777" w:rsidR="00532BF8" w:rsidRPr="00EF66FE" w:rsidRDefault="00532BF8" w:rsidP="003D4776">
            <w:pPr>
              <w:keepNext/>
              <w:keepLines/>
              <w:tabs>
                <w:tab w:val="left" w:pos="3141"/>
              </w:tabs>
              <w:suppressAutoHyphens/>
              <w:jc w:val="right"/>
              <w:rPr>
                <w:sz w:val="20"/>
                <w:szCs w:val="20"/>
              </w:rPr>
            </w:pPr>
            <w:r w:rsidRPr="00EF66FE">
              <w:rPr>
                <w:sz w:val="20"/>
                <w:szCs w:val="20"/>
              </w:rPr>
              <w:t>11.05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1A21B19" w14:textId="77777777" w:rsidR="00532BF8" w:rsidRPr="00EF66FE" w:rsidRDefault="00532BF8" w:rsidP="003D4776">
            <w:pPr>
              <w:keepNext/>
              <w:keepLines/>
              <w:tabs>
                <w:tab w:val="left" w:pos="3141"/>
              </w:tabs>
              <w:suppressAutoHyphens/>
              <w:jc w:val="right"/>
              <w:rPr>
                <w:sz w:val="20"/>
                <w:szCs w:val="20"/>
              </w:rPr>
            </w:pPr>
            <w:r w:rsidRPr="00EF66FE">
              <w:rPr>
                <w:sz w:val="20"/>
                <w:szCs w:val="20"/>
              </w:rPr>
              <w:t>11.80</w:t>
            </w:r>
          </w:p>
        </w:tc>
        <w:tc>
          <w:tcPr>
            <w:tcW w:w="713" w:type="pct"/>
            <w:tcBorders>
              <w:top w:val="single" w:sz="4" w:space="0" w:color="auto"/>
              <w:left w:val="single" w:sz="4" w:space="0" w:color="auto"/>
              <w:bottom w:val="single" w:sz="4" w:space="0" w:color="auto"/>
              <w:right w:val="single" w:sz="4" w:space="0" w:color="auto"/>
            </w:tcBorders>
          </w:tcPr>
          <w:p w14:paraId="32F65BEF" w14:textId="28E99375" w:rsidR="00532BF8" w:rsidRPr="00C0719C" w:rsidRDefault="00532BF8" w:rsidP="003D4776">
            <w:pPr>
              <w:keepNext/>
              <w:keepLines/>
              <w:tabs>
                <w:tab w:val="left" w:pos="3141"/>
              </w:tabs>
              <w:suppressAutoHyphens/>
              <w:jc w:val="right"/>
              <w:rPr>
                <w:sz w:val="20"/>
                <w:szCs w:val="20"/>
              </w:rPr>
            </w:pPr>
            <w:r w:rsidRPr="00C0719C">
              <w:rPr>
                <w:sz w:val="20"/>
                <w:szCs w:val="20"/>
              </w:rPr>
              <w:t>4.</w:t>
            </w:r>
            <w:r w:rsidR="00236589">
              <w:rPr>
                <w:sz w:val="20"/>
                <w:szCs w:val="20"/>
              </w:rPr>
              <w:t>64</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3031AF1A" w14:textId="77777777" w:rsidR="00532BF8" w:rsidRPr="009F6318" w:rsidRDefault="00532BF8" w:rsidP="003D4776">
            <w:pPr>
              <w:keepNext/>
              <w:keepLines/>
              <w:tabs>
                <w:tab w:val="left" w:pos="3141"/>
              </w:tabs>
              <w:suppressAutoHyphens/>
              <w:jc w:val="right"/>
              <w:rPr>
                <w:sz w:val="20"/>
                <w:szCs w:val="20"/>
                <w:highlight w:val="lightGray"/>
              </w:rPr>
            </w:pPr>
          </w:p>
        </w:tc>
      </w:tr>
      <w:tr w:rsidR="00532BF8" w:rsidRPr="00EF66FE" w14:paraId="6F8B1E15" w14:textId="77777777" w:rsidTr="00BC7FC2">
        <w:tc>
          <w:tcPr>
            <w:tcW w:w="144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FF82C3" w14:textId="77777777" w:rsidR="00532BF8" w:rsidRPr="00EF66FE" w:rsidRDefault="00532BF8" w:rsidP="003D4776">
            <w:pPr>
              <w:keepNext/>
              <w:keepLines/>
              <w:suppressAutoHyphens/>
              <w:jc w:val="left"/>
              <w:rPr>
                <w:b/>
                <w:bCs/>
                <w:sz w:val="20"/>
                <w:szCs w:val="20"/>
              </w:rPr>
            </w:pPr>
            <w:r w:rsidRPr="00EF66FE">
              <w:rPr>
                <w:b/>
                <w:bCs/>
                <w:sz w:val="20"/>
                <w:szCs w:val="20"/>
                <w:lang w:eastAsia="en-CA"/>
              </w:rPr>
              <w:t>Total (mt)</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4E487F54" w14:textId="77777777" w:rsidR="00532BF8" w:rsidRPr="00EF66FE" w:rsidRDefault="00532BF8" w:rsidP="003D4776">
            <w:pPr>
              <w:keepNext/>
              <w:keepLines/>
              <w:tabs>
                <w:tab w:val="left" w:pos="3141"/>
              </w:tabs>
              <w:suppressAutoHyphens/>
              <w:jc w:val="right"/>
              <w:rPr>
                <w:b/>
                <w:bCs/>
                <w:sz w:val="20"/>
                <w:szCs w:val="20"/>
              </w:rPr>
            </w:pPr>
            <w:r w:rsidRPr="00EF66FE">
              <w:rPr>
                <w:b/>
                <w:bCs/>
                <w:sz w:val="20"/>
                <w:szCs w:val="20"/>
              </w:rPr>
              <w:t>701.90</w:t>
            </w:r>
          </w:p>
        </w:tc>
        <w:tc>
          <w:tcPr>
            <w:tcW w:w="712" w:type="pct"/>
            <w:gridSpan w:val="2"/>
            <w:tcBorders>
              <w:top w:val="single" w:sz="4" w:space="0" w:color="auto"/>
              <w:left w:val="single" w:sz="4" w:space="0" w:color="auto"/>
              <w:bottom w:val="single" w:sz="4" w:space="0" w:color="auto"/>
              <w:right w:val="single" w:sz="4" w:space="0" w:color="auto"/>
            </w:tcBorders>
          </w:tcPr>
          <w:p w14:paraId="4E49A988" w14:textId="77777777" w:rsidR="00532BF8" w:rsidRPr="00EF66FE" w:rsidRDefault="00532BF8" w:rsidP="003D4776">
            <w:pPr>
              <w:keepNext/>
              <w:keepLines/>
              <w:tabs>
                <w:tab w:val="left" w:pos="3141"/>
              </w:tabs>
              <w:suppressAutoHyphens/>
              <w:jc w:val="right"/>
              <w:rPr>
                <w:b/>
                <w:bCs/>
                <w:sz w:val="20"/>
                <w:szCs w:val="20"/>
              </w:rPr>
            </w:pPr>
            <w:r w:rsidRPr="00EF66FE">
              <w:rPr>
                <w:b/>
                <w:bCs/>
                <w:sz w:val="20"/>
                <w:szCs w:val="20"/>
              </w:rPr>
              <w:t>485.44</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7AF9B572" w14:textId="77777777" w:rsidR="00532BF8" w:rsidRPr="00EF66FE" w:rsidRDefault="00532BF8" w:rsidP="003D4776">
            <w:pPr>
              <w:keepNext/>
              <w:keepLines/>
              <w:tabs>
                <w:tab w:val="left" w:pos="3141"/>
              </w:tabs>
              <w:suppressAutoHyphens/>
              <w:jc w:val="right"/>
              <w:rPr>
                <w:b/>
                <w:bCs/>
                <w:sz w:val="20"/>
                <w:szCs w:val="20"/>
              </w:rPr>
            </w:pPr>
            <w:r w:rsidRPr="00EF66FE">
              <w:rPr>
                <w:b/>
                <w:bCs/>
                <w:sz w:val="20"/>
                <w:szCs w:val="20"/>
              </w:rPr>
              <w:t>520.99</w:t>
            </w:r>
          </w:p>
        </w:tc>
        <w:tc>
          <w:tcPr>
            <w:tcW w:w="713" w:type="pct"/>
            <w:tcBorders>
              <w:top w:val="single" w:sz="4" w:space="0" w:color="auto"/>
              <w:left w:val="single" w:sz="4" w:space="0" w:color="auto"/>
              <w:bottom w:val="single" w:sz="4" w:space="0" w:color="auto"/>
              <w:right w:val="single" w:sz="4" w:space="0" w:color="auto"/>
            </w:tcBorders>
          </w:tcPr>
          <w:p w14:paraId="58B2DDF5" w14:textId="77777777" w:rsidR="00532BF8" w:rsidRPr="00C0719C" w:rsidRDefault="00532BF8" w:rsidP="003D4776">
            <w:pPr>
              <w:keepNext/>
              <w:keepLines/>
              <w:tabs>
                <w:tab w:val="left" w:pos="3141"/>
              </w:tabs>
              <w:suppressAutoHyphens/>
              <w:jc w:val="right"/>
              <w:rPr>
                <w:b/>
                <w:bCs/>
                <w:sz w:val="20"/>
                <w:szCs w:val="20"/>
              </w:rPr>
            </w:pPr>
            <w:r w:rsidRPr="00C0719C">
              <w:rPr>
                <w:b/>
                <w:bCs/>
                <w:sz w:val="20"/>
                <w:szCs w:val="20"/>
              </w:rPr>
              <w:t>644.26</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60F9F078" w14:textId="77777777" w:rsidR="00532BF8" w:rsidRPr="00EF66FE" w:rsidRDefault="00532BF8" w:rsidP="003D4776">
            <w:pPr>
              <w:keepNext/>
              <w:keepLines/>
              <w:tabs>
                <w:tab w:val="left" w:pos="3141"/>
              </w:tabs>
              <w:suppressAutoHyphens/>
              <w:jc w:val="right"/>
              <w:rPr>
                <w:b/>
                <w:bCs/>
                <w:sz w:val="20"/>
                <w:szCs w:val="20"/>
              </w:rPr>
            </w:pPr>
            <w:r>
              <w:rPr>
                <w:b/>
                <w:bCs/>
                <w:sz w:val="20"/>
                <w:szCs w:val="20"/>
              </w:rPr>
              <w:t>956.00</w:t>
            </w:r>
          </w:p>
        </w:tc>
      </w:tr>
      <w:tr w:rsidR="00532BF8" w:rsidRPr="00EF66FE" w14:paraId="7E4DDA20" w14:textId="77777777" w:rsidTr="00BC7FC2">
        <w:tc>
          <w:tcPr>
            <w:tcW w:w="5000" w:type="pct"/>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470DFA73" w14:textId="77777777" w:rsidR="00532BF8" w:rsidRPr="00C0719C" w:rsidRDefault="00532BF8" w:rsidP="003D4776">
            <w:pPr>
              <w:keepNext/>
              <w:keepLines/>
              <w:tabs>
                <w:tab w:val="left" w:pos="3141"/>
              </w:tabs>
              <w:suppressAutoHyphens/>
              <w:jc w:val="center"/>
              <w:rPr>
                <w:b/>
                <w:bCs/>
                <w:sz w:val="20"/>
                <w:szCs w:val="20"/>
              </w:rPr>
            </w:pPr>
            <w:r w:rsidRPr="00C0719C">
              <w:rPr>
                <w:b/>
                <w:bCs/>
                <w:sz w:val="20"/>
                <w:szCs w:val="20"/>
              </w:rPr>
              <w:t>CO</w:t>
            </w:r>
            <w:r w:rsidRPr="00C0719C">
              <w:rPr>
                <w:b/>
                <w:bCs/>
                <w:sz w:val="20"/>
                <w:szCs w:val="20"/>
                <w:vertAlign w:val="subscript"/>
              </w:rPr>
              <w:t>2</w:t>
            </w:r>
            <w:r w:rsidRPr="00C0719C">
              <w:rPr>
                <w:b/>
                <w:bCs/>
                <w:sz w:val="20"/>
                <w:szCs w:val="20"/>
              </w:rPr>
              <w:t>-eq tonnes</w:t>
            </w:r>
          </w:p>
        </w:tc>
      </w:tr>
      <w:tr w:rsidR="00532BF8" w:rsidRPr="00EF66FE" w14:paraId="153CAB7F" w14:textId="77777777" w:rsidTr="00BC7FC2">
        <w:tc>
          <w:tcPr>
            <w:tcW w:w="912" w:type="pct"/>
            <w:tcBorders>
              <w:top w:val="single" w:sz="4" w:space="0" w:color="auto"/>
              <w:left w:val="single" w:sz="4" w:space="0" w:color="auto"/>
              <w:bottom w:val="single" w:sz="4" w:space="0" w:color="auto"/>
              <w:right w:val="single" w:sz="4" w:space="0" w:color="auto"/>
            </w:tcBorders>
          </w:tcPr>
          <w:p w14:paraId="0BB6015A" w14:textId="77777777" w:rsidR="00532BF8" w:rsidRPr="00EF66FE" w:rsidRDefault="00532BF8" w:rsidP="003D4776">
            <w:pPr>
              <w:shd w:val="clear" w:color="auto" w:fill="FFFFFF" w:themeFill="background1"/>
              <w:suppressAutoHyphens/>
              <w:rPr>
                <w:sz w:val="20"/>
                <w:szCs w:val="20"/>
              </w:rPr>
            </w:pPr>
            <w:r w:rsidRPr="00EF66FE">
              <w:rPr>
                <w:sz w:val="20"/>
                <w:szCs w:val="20"/>
              </w:rPr>
              <w:t>HFC-134a</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605E99C2" w14:textId="77777777" w:rsidR="00532BF8" w:rsidRPr="00EF66FE" w:rsidRDefault="00532BF8" w:rsidP="003D4776">
            <w:pPr>
              <w:shd w:val="clear" w:color="auto" w:fill="FFFFFF" w:themeFill="background1"/>
              <w:suppressAutoHyphens/>
              <w:jc w:val="right"/>
              <w:rPr>
                <w:sz w:val="20"/>
                <w:szCs w:val="20"/>
              </w:rPr>
            </w:pPr>
            <w:r w:rsidRPr="00EF66FE">
              <w:rPr>
                <w:sz w:val="20"/>
                <w:szCs w:val="20"/>
              </w:rPr>
              <w:t>1,430</w:t>
            </w:r>
          </w:p>
        </w:tc>
        <w:tc>
          <w:tcPr>
            <w:tcW w:w="712" w:type="pct"/>
            <w:gridSpan w:val="2"/>
            <w:tcBorders>
              <w:top w:val="single" w:sz="4" w:space="0" w:color="auto"/>
              <w:left w:val="single" w:sz="4" w:space="0" w:color="auto"/>
              <w:bottom w:val="single" w:sz="4" w:space="0" w:color="auto"/>
              <w:right w:val="single" w:sz="4" w:space="0" w:color="auto"/>
            </w:tcBorders>
          </w:tcPr>
          <w:p w14:paraId="283D8CEE" w14:textId="77777777" w:rsidR="00532BF8" w:rsidRPr="00EF66FE" w:rsidRDefault="00532BF8" w:rsidP="003D4776">
            <w:pPr>
              <w:shd w:val="clear" w:color="auto" w:fill="FFFFFF" w:themeFill="background1"/>
              <w:suppressAutoHyphens/>
              <w:jc w:val="right"/>
              <w:rPr>
                <w:sz w:val="20"/>
                <w:szCs w:val="20"/>
              </w:rPr>
            </w:pPr>
            <w:r w:rsidRPr="00EF66FE">
              <w:rPr>
                <w:sz w:val="20"/>
                <w:szCs w:val="20"/>
              </w:rPr>
              <w:t>629,815</w:t>
            </w:r>
          </w:p>
        </w:tc>
        <w:tc>
          <w:tcPr>
            <w:tcW w:w="712" w:type="pct"/>
            <w:gridSpan w:val="2"/>
            <w:tcBorders>
              <w:top w:val="single" w:sz="4" w:space="0" w:color="auto"/>
              <w:left w:val="single" w:sz="4" w:space="0" w:color="auto"/>
              <w:bottom w:val="single" w:sz="4" w:space="0" w:color="auto"/>
              <w:right w:val="single" w:sz="4" w:space="0" w:color="auto"/>
            </w:tcBorders>
          </w:tcPr>
          <w:p w14:paraId="5C545E0D" w14:textId="77777777" w:rsidR="00532BF8" w:rsidRPr="00EF66FE" w:rsidRDefault="00532BF8" w:rsidP="003D4776">
            <w:pPr>
              <w:shd w:val="clear" w:color="auto" w:fill="FFFFFF" w:themeFill="background1"/>
              <w:suppressAutoHyphens/>
              <w:jc w:val="right"/>
              <w:rPr>
                <w:sz w:val="20"/>
                <w:szCs w:val="20"/>
              </w:rPr>
            </w:pPr>
            <w:r w:rsidRPr="00EF66FE">
              <w:rPr>
                <w:sz w:val="20"/>
                <w:szCs w:val="20"/>
              </w:rPr>
              <w:t>386,615</w:t>
            </w:r>
          </w:p>
        </w:tc>
        <w:tc>
          <w:tcPr>
            <w:tcW w:w="712" w:type="pct"/>
            <w:gridSpan w:val="2"/>
            <w:tcBorders>
              <w:top w:val="single" w:sz="4" w:space="0" w:color="auto"/>
              <w:left w:val="single" w:sz="4" w:space="0" w:color="auto"/>
              <w:bottom w:val="single" w:sz="4" w:space="0" w:color="auto"/>
              <w:right w:val="single" w:sz="4" w:space="0" w:color="auto"/>
            </w:tcBorders>
          </w:tcPr>
          <w:p w14:paraId="2BA8FF87" w14:textId="77777777" w:rsidR="00532BF8" w:rsidRPr="00EF66FE" w:rsidRDefault="00532BF8" w:rsidP="003D4776">
            <w:pPr>
              <w:shd w:val="clear" w:color="auto" w:fill="FFFFFF" w:themeFill="background1"/>
              <w:suppressAutoHyphens/>
              <w:jc w:val="right"/>
              <w:rPr>
                <w:sz w:val="20"/>
                <w:szCs w:val="20"/>
              </w:rPr>
            </w:pPr>
            <w:r w:rsidRPr="00EF66FE">
              <w:rPr>
                <w:sz w:val="20"/>
                <w:szCs w:val="20"/>
              </w:rPr>
              <w:t>393,436</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0D5F999D" w14:textId="77777777" w:rsidR="00532BF8" w:rsidRPr="00C0719C" w:rsidRDefault="00532BF8" w:rsidP="003D4776">
            <w:pPr>
              <w:shd w:val="clear" w:color="auto" w:fill="FFFFFF" w:themeFill="background1"/>
              <w:suppressAutoHyphens/>
              <w:jc w:val="right"/>
              <w:rPr>
                <w:sz w:val="20"/>
                <w:szCs w:val="20"/>
              </w:rPr>
            </w:pPr>
            <w:r w:rsidRPr="00C0719C">
              <w:rPr>
                <w:sz w:val="20"/>
                <w:szCs w:val="20"/>
              </w:rPr>
              <w:t>439,525</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2794DF06" w14:textId="77777777" w:rsidR="00532BF8" w:rsidRPr="009F6318" w:rsidRDefault="00532BF8" w:rsidP="009F6318">
            <w:pPr>
              <w:jc w:val="right"/>
              <w:rPr>
                <w:sz w:val="20"/>
                <w:szCs w:val="20"/>
              </w:rPr>
            </w:pPr>
          </w:p>
        </w:tc>
      </w:tr>
      <w:tr w:rsidR="00532BF8" w:rsidRPr="00EF66FE" w14:paraId="1398C634" w14:textId="77777777" w:rsidTr="00BC7FC2">
        <w:tc>
          <w:tcPr>
            <w:tcW w:w="912" w:type="pct"/>
            <w:tcBorders>
              <w:top w:val="single" w:sz="4" w:space="0" w:color="auto"/>
              <w:left w:val="single" w:sz="4" w:space="0" w:color="auto"/>
              <w:bottom w:val="single" w:sz="4" w:space="0" w:color="auto"/>
              <w:right w:val="single" w:sz="4" w:space="0" w:color="auto"/>
            </w:tcBorders>
          </w:tcPr>
          <w:p w14:paraId="538BD118" w14:textId="77777777" w:rsidR="00532BF8" w:rsidRPr="00EF66FE" w:rsidRDefault="00532BF8" w:rsidP="003D4776">
            <w:pPr>
              <w:shd w:val="clear" w:color="auto" w:fill="FFFFFF" w:themeFill="background1"/>
              <w:suppressAutoHyphens/>
              <w:rPr>
                <w:sz w:val="20"/>
                <w:szCs w:val="20"/>
              </w:rPr>
            </w:pPr>
            <w:r w:rsidRPr="00EF66FE">
              <w:rPr>
                <w:sz w:val="20"/>
                <w:szCs w:val="20"/>
              </w:rPr>
              <w:t>HFC-152a</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35E17B22" w14:textId="77777777" w:rsidR="00532BF8" w:rsidRPr="00EF66FE" w:rsidRDefault="00532BF8" w:rsidP="003D4776">
            <w:pPr>
              <w:shd w:val="clear" w:color="auto" w:fill="FFFFFF" w:themeFill="background1"/>
              <w:suppressAutoHyphens/>
              <w:jc w:val="right"/>
              <w:rPr>
                <w:sz w:val="20"/>
                <w:szCs w:val="20"/>
              </w:rPr>
            </w:pPr>
            <w:r w:rsidRPr="00EF66FE">
              <w:rPr>
                <w:sz w:val="20"/>
                <w:szCs w:val="20"/>
              </w:rPr>
              <w:t>124</w:t>
            </w:r>
          </w:p>
        </w:tc>
        <w:tc>
          <w:tcPr>
            <w:tcW w:w="712" w:type="pct"/>
            <w:gridSpan w:val="2"/>
            <w:tcBorders>
              <w:top w:val="single" w:sz="4" w:space="0" w:color="auto"/>
              <w:left w:val="single" w:sz="4" w:space="0" w:color="auto"/>
              <w:bottom w:val="single" w:sz="4" w:space="0" w:color="auto"/>
              <w:right w:val="single" w:sz="4" w:space="0" w:color="auto"/>
            </w:tcBorders>
          </w:tcPr>
          <w:p w14:paraId="263D9308" w14:textId="77777777" w:rsidR="00532BF8" w:rsidRPr="00EF66FE" w:rsidRDefault="00532BF8" w:rsidP="003D4776">
            <w:pPr>
              <w:shd w:val="clear" w:color="auto" w:fill="FFFFFF" w:themeFill="background1"/>
              <w:suppressAutoHyphens/>
              <w:jc w:val="right"/>
              <w:rPr>
                <w:sz w:val="20"/>
                <w:szCs w:val="20"/>
              </w:rPr>
            </w:pPr>
            <w:r w:rsidRPr="00EF66FE">
              <w:rPr>
                <w:sz w:val="20"/>
                <w:szCs w:val="20"/>
              </w:rPr>
              <w:t>22</w:t>
            </w:r>
          </w:p>
        </w:tc>
        <w:tc>
          <w:tcPr>
            <w:tcW w:w="712" w:type="pct"/>
            <w:gridSpan w:val="2"/>
            <w:tcBorders>
              <w:top w:val="single" w:sz="4" w:space="0" w:color="auto"/>
              <w:left w:val="single" w:sz="4" w:space="0" w:color="auto"/>
              <w:bottom w:val="single" w:sz="4" w:space="0" w:color="auto"/>
              <w:right w:val="single" w:sz="4" w:space="0" w:color="auto"/>
            </w:tcBorders>
          </w:tcPr>
          <w:p w14:paraId="233E5EEB" w14:textId="77777777" w:rsidR="00532BF8" w:rsidRPr="00EF66FE" w:rsidRDefault="00532BF8" w:rsidP="003D4776">
            <w:pPr>
              <w:shd w:val="clear" w:color="auto" w:fill="FFFFFF" w:themeFill="background1"/>
              <w:suppressAutoHyphens/>
              <w:jc w:val="right"/>
              <w:rPr>
                <w:sz w:val="20"/>
                <w:szCs w:val="20"/>
              </w:rPr>
            </w:pPr>
            <w:r w:rsidRPr="00EF66FE">
              <w:rPr>
                <w:sz w:val="20"/>
                <w:szCs w:val="20"/>
              </w:rPr>
              <w:t>145</w:t>
            </w:r>
          </w:p>
        </w:tc>
        <w:tc>
          <w:tcPr>
            <w:tcW w:w="712" w:type="pct"/>
            <w:gridSpan w:val="2"/>
            <w:tcBorders>
              <w:top w:val="single" w:sz="4" w:space="0" w:color="auto"/>
              <w:left w:val="single" w:sz="4" w:space="0" w:color="auto"/>
              <w:bottom w:val="single" w:sz="4" w:space="0" w:color="auto"/>
              <w:right w:val="single" w:sz="4" w:space="0" w:color="auto"/>
            </w:tcBorders>
          </w:tcPr>
          <w:p w14:paraId="2ACC1C03" w14:textId="77777777" w:rsidR="00532BF8" w:rsidRPr="00EF66FE" w:rsidRDefault="00532BF8" w:rsidP="003D4776">
            <w:pPr>
              <w:shd w:val="clear" w:color="auto" w:fill="FFFFFF" w:themeFill="background1"/>
              <w:suppressAutoHyphens/>
              <w:jc w:val="right"/>
              <w:rPr>
                <w:sz w:val="20"/>
                <w:szCs w:val="20"/>
              </w:rPr>
            </w:pPr>
            <w:r w:rsidRPr="00EF66FE">
              <w:rPr>
                <w:sz w:val="20"/>
                <w:szCs w:val="20"/>
              </w:rPr>
              <w:t>3,503</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735B733B" w14:textId="77777777" w:rsidR="00532BF8" w:rsidRPr="00C0719C" w:rsidRDefault="00532BF8" w:rsidP="003D4776">
            <w:pPr>
              <w:shd w:val="clear" w:color="auto" w:fill="FFFFFF" w:themeFill="background1"/>
              <w:suppressAutoHyphens/>
              <w:jc w:val="right"/>
              <w:rPr>
                <w:sz w:val="20"/>
                <w:szCs w:val="20"/>
              </w:rPr>
            </w:pPr>
            <w:r w:rsidRPr="00C0719C">
              <w:rPr>
                <w:sz w:val="20"/>
                <w:szCs w:val="20"/>
              </w:rPr>
              <w:t>15,805</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16609DF7" w14:textId="77777777" w:rsidR="00532BF8" w:rsidRPr="009F6318" w:rsidRDefault="00532BF8" w:rsidP="009F6318">
            <w:pPr>
              <w:jc w:val="right"/>
              <w:rPr>
                <w:sz w:val="20"/>
                <w:szCs w:val="20"/>
              </w:rPr>
            </w:pPr>
          </w:p>
        </w:tc>
      </w:tr>
      <w:tr w:rsidR="00532BF8" w:rsidRPr="00EF66FE" w14:paraId="01097DCA" w14:textId="77777777" w:rsidTr="00BC7FC2">
        <w:tc>
          <w:tcPr>
            <w:tcW w:w="912" w:type="pct"/>
            <w:tcBorders>
              <w:top w:val="single" w:sz="4" w:space="0" w:color="auto"/>
              <w:left w:val="single" w:sz="4" w:space="0" w:color="auto"/>
              <w:bottom w:val="single" w:sz="4" w:space="0" w:color="auto"/>
              <w:right w:val="single" w:sz="4" w:space="0" w:color="auto"/>
            </w:tcBorders>
          </w:tcPr>
          <w:p w14:paraId="66F87894" w14:textId="77777777" w:rsidR="00532BF8" w:rsidRPr="00EF66FE" w:rsidRDefault="00532BF8" w:rsidP="003D4776">
            <w:pPr>
              <w:shd w:val="clear" w:color="auto" w:fill="FFFFFF" w:themeFill="background1"/>
              <w:suppressAutoHyphens/>
              <w:rPr>
                <w:sz w:val="20"/>
                <w:szCs w:val="20"/>
              </w:rPr>
            </w:pPr>
            <w:r w:rsidRPr="00EF66FE">
              <w:rPr>
                <w:sz w:val="20"/>
                <w:szCs w:val="20"/>
              </w:rPr>
              <w:t>R-404A</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6536AEBD" w14:textId="77777777" w:rsidR="00532BF8" w:rsidRPr="00EF66FE" w:rsidRDefault="00532BF8" w:rsidP="003D4776">
            <w:pPr>
              <w:shd w:val="clear" w:color="auto" w:fill="FFFFFF" w:themeFill="background1"/>
              <w:suppressAutoHyphens/>
              <w:jc w:val="right"/>
              <w:rPr>
                <w:sz w:val="20"/>
                <w:szCs w:val="20"/>
              </w:rPr>
            </w:pPr>
            <w:r w:rsidRPr="00EF66FE">
              <w:rPr>
                <w:sz w:val="20"/>
                <w:szCs w:val="20"/>
              </w:rPr>
              <w:t>3,922</w:t>
            </w:r>
          </w:p>
        </w:tc>
        <w:tc>
          <w:tcPr>
            <w:tcW w:w="712" w:type="pct"/>
            <w:gridSpan w:val="2"/>
            <w:tcBorders>
              <w:top w:val="single" w:sz="4" w:space="0" w:color="auto"/>
              <w:left w:val="single" w:sz="4" w:space="0" w:color="auto"/>
              <w:bottom w:val="single" w:sz="4" w:space="0" w:color="auto"/>
              <w:right w:val="single" w:sz="4" w:space="0" w:color="auto"/>
            </w:tcBorders>
          </w:tcPr>
          <w:p w14:paraId="7DDA74DA" w14:textId="77777777" w:rsidR="00532BF8" w:rsidRPr="00EF66FE" w:rsidRDefault="00532BF8" w:rsidP="003D4776">
            <w:pPr>
              <w:shd w:val="clear" w:color="auto" w:fill="FFFFFF" w:themeFill="background1"/>
              <w:suppressAutoHyphens/>
              <w:jc w:val="right"/>
              <w:rPr>
                <w:sz w:val="20"/>
                <w:szCs w:val="20"/>
              </w:rPr>
            </w:pPr>
            <w:r w:rsidRPr="00EF66FE">
              <w:rPr>
                <w:sz w:val="20"/>
                <w:szCs w:val="20"/>
              </w:rPr>
              <w:t>400,591</w:t>
            </w:r>
          </w:p>
        </w:tc>
        <w:tc>
          <w:tcPr>
            <w:tcW w:w="712" w:type="pct"/>
            <w:gridSpan w:val="2"/>
            <w:tcBorders>
              <w:top w:val="single" w:sz="4" w:space="0" w:color="auto"/>
              <w:left w:val="single" w:sz="4" w:space="0" w:color="auto"/>
              <w:bottom w:val="single" w:sz="4" w:space="0" w:color="auto"/>
              <w:right w:val="single" w:sz="4" w:space="0" w:color="auto"/>
            </w:tcBorders>
          </w:tcPr>
          <w:p w14:paraId="40C1DA7D" w14:textId="77777777" w:rsidR="00532BF8" w:rsidRPr="00EF66FE" w:rsidRDefault="00532BF8" w:rsidP="003D4776">
            <w:pPr>
              <w:shd w:val="clear" w:color="auto" w:fill="FFFFFF" w:themeFill="background1"/>
              <w:suppressAutoHyphens/>
              <w:jc w:val="right"/>
              <w:rPr>
                <w:sz w:val="20"/>
                <w:szCs w:val="20"/>
              </w:rPr>
            </w:pPr>
            <w:r w:rsidRPr="00EF66FE">
              <w:rPr>
                <w:sz w:val="20"/>
                <w:szCs w:val="20"/>
              </w:rPr>
              <w:t>449,494</w:t>
            </w:r>
          </w:p>
        </w:tc>
        <w:tc>
          <w:tcPr>
            <w:tcW w:w="712" w:type="pct"/>
            <w:gridSpan w:val="2"/>
            <w:tcBorders>
              <w:top w:val="single" w:sz="4" w:space="0" w:color="auto"/>
              <w:left w:val="single" w:sz="4" w:space="0" w:color="auto"/>
              <w:bottom w:val="single" w:sz="4" w:space="0" w:color="auto"/>
              <w:right w:val="single" w:sz="4" w:space="0" w:color="auto"/>
            </w:tcBorders>
          </w:tcPr>
          <w:p w14:paraId="67E7BAA9" w14:textId="77777777" w:rsidR="00532BF8" w:rsidRPr="00EF66FE" w:rsidRDefault="00532BF8" w:rsidP="003D4776">
            <w:pPr>
              <w:shd w:val="clear" w:color="auto" w:fill="FFFFFF" w:themeFill="background1"/>
              <w:suppressAutoHyphens/>
              <w:jc w:val="right"/>
              <w:rPr>
                <w:sz w:val="20"/>
                <w:szCs w:val="20"/>
              </w:rPr>
            </w:pPr>
            <w:r w:rsidRPr="00EF66FE">
              <w:rPr>
                <w:sz w:val="20"/>
                <w:szCs w:val="20"/>
              </w:rPr>
              <w:t>473,808</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3FF0C9A6" w14:textId="77777777" w:rsidR="00532BF8" w:rsidRPr="00C0719C" w:rsidRDefault="00532BF8" w:rsidP="003D4776">
            <w:pPr>
              <w:shd w:val="clear" w:color="auto" w:fill="FFFFFF" w:themeFill="background1"/>
              <w:suppressAutoHyphens/>
              <w:jc w:val="right"/>
              <w:rPr>
                <w:sz w:val="20"/>
                <w:szCs w:val="20"/>
              </w:rPr>
            </w:pPr>
            <w:r w:rsidRPr="00C0719C">
              <w:rPr>
                <w:sz w:val="20"/>
                <w:szCs w:val="20"/>
              </w:rPr>
              <w:t>212,786</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1374C07F" w14:textId="77777777" w:rsidR="00532BF8" w:rsidRPr="009F6318" w:rsidRDefault="00532BF8" w:rsidP="009F6318">
            <w:pPr>
              <w:jc w:val="right"/>
              <w:rPr>
                <w:sz w:val="20"/>
                <w:szCs w:val="20"/>
              </w:rPr>
            </w:pPr>
          </w:p>
        </w:tc>
      </w:tr>
      <w:tr w:rsidR="00532BF8" w:rsidRPr="00EF66FE" w14:paraId="26C8ADBA" w14:textId="77777777" w:rsidTr="00BC7FC2">
        <w:tc>
          <w:tcPr>
            <w:tcW w:w="912" w:type="pct"/>
            <w:tcBorders>
              <w:top w:val="single" w:sz="4" w:space="0" w:color="auto"/>
              <w:left w:val="single" w:sz="4" w:space="0" w:color="auto"/>
              <w:bottom w:val="single" w:sz="4" w:space="0" w:color="auto"/>
              <w:right w:val="single" w:sz="4" w:space="0" w:color="auto"/>
            </w:tcBorders>
          </w:tcPr>
          <w:p w14:paraId="642B63F4" w14:textId="77777777" w:rsidR="00532BF8" w:rsidRPr="00EF66FE" w:rsidRDefault="00532BF8" w:rsidP="003D4776">
            <w:pPr>
              <w:shd w:val="clear" w:color="auto" w:fill="FFFFFF" w:themeFill="background1"/>
              <w:suppressAutoHyphens/>
              <w:rPr>
                <w:sz w:val="20"/>
                <w:szCs w:val="20"/>
              </w:rPr>
            </w:pPr>
            <w:r w:rsidRPr="00EF66FE">
              <w:rPr>
                <w:sz w:val="20"/>
                <w:szCs w:val="20"/>
              </w:rPr>
              <w:t>R-410A</w:t>
            </w:r>
          </w:p>
        </w:tc>
        <w:tc>
          <w:tcPr>
            <w:tcW w:w="535" w:type="pct"/>
            <w:tcBorders>
              <w:top w:val="single" w:sz="4" w:space="0" w:color="auto"/>
              <w:left w:val="single" w:sz="4" w:space="0" w:color="auto"/>
              <w:bottom w:val="single" w:sz="4" w:space="0" w:color="auto"/>
              <w:right w:val="single" w:sz="4" w:space="0" w:color="auto"/>
            </w:tcBorders>
          </w:tcPr>
          <w:p w14:paraId="6FA682F9" w14:textId="77777777" w:rsidR="00532BF8" w:rsidRPr="00EF66FE" w:rsidRDefault="00532BF8" w:rsidP="003D4776">
            <w:pPr>
              <w:shd w:val="clear" w:color="auto" w:fill="FFFFFF" w:themeFill="background1"/>
              <w:suppressAutoHyphens/>
              <w:jc w:val="right"/>
              <w:rPr>
                <w:sz w:val="20"/>
                <w:szCs w:val="20"/>
              </w:rPr>
            </w:pPr>
            <w:r w:rsidRPr="00EF66FE">
              <w:rPr>
                <w:sz w:val="20"/>
                <w:szCs w:val="20"/>
              </w:rPr>
              <w:t>2,088</w:t>
            </w:r>
          </w:p>
        </w:tc>
        <w:tc>
          <w:tcPr>
            <w:tcW w:w="712" w:type="pct"/>
            <w:gridSpan w:val="2"/>
            <w:tcBorders>
              <w:top w:val="single" w:sz="4" w:space="0" w:color="auto"/>
              <w:left w:val="single" w:sz="4" w:space="0" w:color="auto"/>
              <w:bottom w:val="single" w:sz="4" w:space="0" w:color="auto"/>
              <w:right w:val="single" w:sz="4" w:space="0" w:color="auto"/>
            </w:tcBorders>
          </w:tcPr>
          <w:p w14:paraId="61FB6F02" w14:textId="77777777" w:rsidR="00532BF8" w:rsidRPr="00EF66FE" w:rsidRDefault="00532BF8" w:rsidP="003D4776">
            <w:pPr>
              <w:shd w:val="clear" w:color="auto" w:fill="FFFFFF" w:themeFill="background1"/>
              <w:suppressAutoHyphens/>
              <w:jc w:val="right"/>
              <w:rPr>
                <w:sz w:val="20"/>
                <w:szCs w:val="20"/>
              </w:rPr>
            </w:pPr>
            <w:r w:rsidRPr="00EF66FE">
              <w:rPr>
                <w:sz w:val="20"/>
                <w:szCs w:val="20"/>
              </w:rPr>
              <w:t>253,757</w:t>
            </w:r>
          </w:p>
        </w:tc>
        <w:tc>
          <w:tcPr>
            <w:tcW w:w="712" w:type="pct"/>
            <w:gridSpan w:val="2"/>
            <w:tcBorders>
              <w:top w:val="single" w:sz="4" w:space="0" w:color="auto"/>
              <w:left w:val="single" w:sz="4" w:space="0" w:color="auto"/>
              <w:bottom w:val="single" w:sz="4" w:space="0" w:color="auto"/>
              <w:right w:val="single" w:sz="4" w:space="0" w:color="auto"/>
            </w:tcBorders>
          </w:tcPr>
          <w:p w14:paraId="05DE96F1" w14:textId="77777777" w:rsidR="00532BF8" w:rsidRPr="00EF66FE" w:rsidRDefault="00532BF8" w:rsidP="003D4776">
            <w:pPr>
              <w:shd w:val="clear" w:color="auto" w:fill="FFFFFF" w:themeFill="background1"/>
              <w:suppressAutoHyphens/>
              <w:jc w:val="right"/>
              <w:rPr>
                <w:sz w:val="20"/>
                <w:szCs w:val="20"/>
              </w:rPr>
            </w:pPr>
            <w:r w:rsidRPr="00EF66FE">
              <w:rPr>
                <w:sz w:val="20"/>
                <w:szCs w:val="20"/>
              </w:rPr>
              <w:t>160,612</w:t>
            </w:r>
          </w:p>
        </w:tc>
        <w:tc>
          <w:tcPr>
            <w:tcW w:w="712" w:type="pct"/>
            <w:gridSpan w:val="2"/>
            <w:tcBorders>
              <w:top w:val="single" w:sz="4" w:space="0" w:color="auto"/>
              <w:left w:val="single" w:sz="4" w:space="0" w:color="auto"/>
              <w:bottom w:val="single" w:sz="4" w:space="0" w:color="auto"/>
              <w:right w:val="single" w:sz="4" w:space="0" w:color="auto"/>
            </w:tcBorders>
          </w:tcPr>
          <w:p w14:paraId="47514EA7" w14:textId="77777777" w:rsidR="00532BF8" w:rsidRPr="00EF66FE" w:rsidRDefault="00532BF8" w:rsidP="003D4776">
            <w:pPr>
              <w:shd w:val="clear" w:color="auto" w:fill="FFFFFF" w:themeFill="background1"/>
              <w:suppressAutoHyphens/>
              <w:jc w:val="right"/>
              <w:rPr>
                <w:sz w:val="20"/>
                <w:szCs w:val="20"/>
              </w:rPr>
            </w:pPr>
            <w:r w:rsidRPr="00EF66FE">
              <w:rPr>
                <w:sz w:val="20"/>
                <w:szCs w:val="20"/>
              </w:rPr>
              <w:t>164,224</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154331DD" w14:textId="77777777" w:rsidR="00532BF8" w:rsidRPr="00C0719C" w:rsidRDefault="00532BF8" w:rsidP="003D4776">
            <w:pPr>
              <w:shd w:val="clear" w:color="auto" w:fill="FFFFFF" w:themeFill="background1"/>
              <w:suppressAutoHyphens/>
              <w:jc w:val="right"/>
              <w:rPr>
                <w:sz w:val="20"/>
                <w:szCs w:val="20"/>
              </w:rPr>
            </w:pPr>
            <w:r w:rsidRPr="00C0719C">
              <w:rPr>
                <w:sz w:val="20"/>
                <w:szCs w:val="20"/>
              </w:rPr>
              <w:t>248,016</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4DDCB2EB" w14:textId="77777777" w:rsidR="00532BF8" w:rsidRPr="009F6318" w:rsidRDefault="00532BF8" w:rsidP="009F6318">
            <w:pPr>
              <w:jc w:val="right"/>
              <w:rPr>
                <w:sz w:val="20"/>
                <w:szCs w:val="20"/>
              </w:rPr>
            </w:pPr>
          </w:p>
        </w:tc>
      </w:tr>
      <w:tr w:rsidR="00532BF8" w:rsidRPr="00EF66FE" w14:paraId="655F2A92" w14:textId="77777777" w:rsidTr="00BC7FC2">
        <w:tc>
          <w:tcPr>
            <w:tcW w:w="912" w:type="pct"/>
            <w:tcBorders>
              <w:top w:val="single" w:sz="4" w:space="0" w:color="auto"/>
              <w:left w:val="single" w:sz="4" w:space="0" w:color="auto"/>
              <w:bottom w:val="single" w:sz="4" w:space="0" w:color="auto"/>
              <w:right w:val="single" w:sz="4" w:space="0" w:color="auto"/>
            </w:tcBorders>
          </w:tcPr>
          <w:p w14:paraId="7BBD6F90" w14:textId="77777777" w:rsidR="00532BF8" w:rsidRPr="00EF66FE" w:rsidDel="007C588C" w:rsidRDefault="00532BF8" w:rsidP="003D4776">
            <w:pPr>
              <w:shd w:val="clear" w:color="auto" w:fill="FFFFFF" w:themeFill="background1"/>
              <w:suppressAutoHyphens/>
              <w:rPr>
                <w:sz w:val="20"/>
                <w:szCs w:val="20"/>
              </w:rPr>
            </w:pPr>
            <w:r w:rsidRPr="00EF66FE">
              <w:rPr>
                <w:sz w:val="20"/>
                <w:szCs w:val="20"/>
              </w:rPr>
              <w:t>R-507A</w:t>
            </w:r>
          </w:p>
        </w:tc>
        <w:tc>
          <w:tcPr>
            <w:tcW w:w="535" w:type="pct"/>
            <w:tcBorders>
              <w:top w:val="single" w:sz="4" w:space="0" w:color="auto"/>
              <w:left w:val="single" w:sz="4" w:space="0" w:color="auto"/>
              <w:bottom w:val="single" w:sz="4" w:space="0" w:color="auto"/>
              <w:right w:val="single" w:sz="4" w:space="0" w:color="auto"/>
            </w:tcBorders>
          </w:tcPr>
          <w:p w14:paraId="2D6DF3F4" w14:textId="77777777" w:rsidR="00532BF8" w:rsidRPr="00EF66FE" w:rsidRDefault="00532BF8" w:rsidP="003D4776">
            <w:pPr>
              <w:shd w:val="clear" w:color="auto" w:fill="FFFFFF" w:themeFill="background1"/>
              <w:suppressAutoHyphens/>
              <w:jc w:val="right"/>
              <w:rPr>
                <w:sz w:val="20"/>
                <w:szCs w:val="20"/>
              </w:rPr>
            </w:pPr>
            <w:r w:rsidRPr="00EF66FE">
              <w:rPr>
                <w:sz w:val="20"/>
                <w:szCs w:val="20"/>
              </w:rPr>
              <w:t>3,985</w:t>
            </w:r>
          </w:p>
        </w:tc>
        <w:tc>
          <w:tcPr>
            <w:tcW w:w="712" w:type="pct"/>
            <w:gridSpan w:val="2"/>
            <w:tcBorders>
              <w:top w:val="single" w:sz="4" w:space="0" w:color="auto"/>
              <w:left w:val="single" w:sz="4" w:space="0" w:color="auto"/>
              <w:bottom w:val="single" w:sz="4" w:space="0" w:color="auto"/>
              <w:right w:val="single" w:sz="4" w:space="0" w:color="auto"/>
            </w:tcBorders>
          </w:tcPr>
          <w:p w14:paraId="6E34AF3B" w14:textId="77777777" w:rsidR="00532BF8" w:rsidRPr="00EF66FE" w:rsidRDefault="00532BF8" w:rsidP="003D4776">
            <w:pPr>
              <w:shd w:val="clear" w:color="auto" w:fill="FFFFFF" w:themeFill="background1"/>
              <w:suppressAutoHyphens/>
              <w:jc w:val="right"/>
              <w:rPr>
                <w:sz w:val="20"/>
                <w:szCs w:val="20"/>
              </w:rPr>
            </w:pPr>
            <w:r w:rsidRPr="00EF66FE">
              <w:rPr>
                <w:sz w:val="20"/>
                <w:szCs w:val="20"/>
              </w:rPr>
              <w:t>143,062</w:t>
            </w:r>
          </w:p>
        </w:tc>
        <w:tc>
          <w:tcPr>
            <w:tcW w:w="712" w:type="pct"/>
            <w:gridSpan w:val="2"/>
            <w:tcBorders>
              <w:top w:val="single" w:sz="4" w:space="0" w:color="auto"/>
              <w:left w:val="single" w:sz="4" w:space="0" w:color="auto"/>
              <w:bottom w:val="single" w:sz="4" w:space="0" w:color="auto"/>
              <w:right w:val="single" w:sz="4" w:space="0" w:color="auto"/>
            </w:tcBorders>
          </w:tcPr>
          <w:p w14:paraId="7633513B" w14:textId="77777777" w:rsidR="00532BF8" w:rsidRPr="00EF66FE" w:rsidRDefault="00532BF8" w:rsidP="003D4776">
            <w:pPr>
              <w:shd w:val="clear" w:color="auto" w:fill="FFFFFF" w:themeFill="background1"/>
              <w:suppressAutoHyphens/>
              <w:jc w:val="right"/>
              <w:rPr>
                <w:sz w:val="20"/>
                <w:szCs w:val="20"/>
              </w:rPr>
            </w:pPr>
            <w:r w:rsidRPr="00EF66FE">
              <w:rPr>
                <w:sz w:val="20"/>
                <w:szCs w:val="20"/>
              </w:rPr>
              <w:t>45,031</w:t>
            </w:r>
          </w:p>
        </w:tc>
        <w:tc>
          <w:tcPr>
            <w:tcW w:w="712" w:type="pct"/>
            <w:gridSpan w:val="2"/>
            <w:tcBorders>
              <w:top w:val="single" w:sz="4" w:space="0" w:color="auto"/>
              <w:left w:val="single" w:sz="4" w:space="0" w:color="auto"/>
              <w:bottom w:val="single" w:sz="4" w:space="0" w:color="auto"/>
              <w:right w:val="single" w:sz="4" w:space="0" w:color="auto"/>
            </w:tcBorders>
          </w:tcPr>
          <w:p w14:paraId="29C04CBB" w14:textId="77777777" w:rsidR="00532BF8" w:rsidRPr="00EF66FE" w:rsidRDefault="00532BF8" w:rsidP="003D4776">
            <w:pPr>
              <w:shd w:val="clear" w:color="auto" w:fill="FFFFFF" w:themeFill="background1"/>
              <w:suppressAutoHyphens/>
              <w:jc w:val="right"/>
              <w:rPr>
                <w:sz w:val="20"/>
                <w:szCs w:val="20"/>
              </w:rPr>
            </w:pPr>
            <w:r w:rsidRPr="00EF66FE">
              <w:rPr>
                <w:sz w:val="20"/>
                <w:szCs w:val="20"/>
              </w:rPr>
              <w:t>25,185</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514C64FE" w14:textId="77777777" w:rsidR="00532BF8" w:rsidRPr="00C0719C" w:rsidRDefault="00532BF8" w:rsidP="003D4776">
            <w:pPr>
              <w:shd w:val="clear" w:color="auto" w:fill="FFFFFF" w:themeFill="background1"/>
              <w:suppressAutoHyphens/>
              <w:jc w:val="right"/>
              <w:rPr>
                <w:sz w:val="20"/>
                <w:szCs w:val="20"/>
              </w:rPr>
            </w:pPr>
            <w:r w:rsidRPr="00C0719C">
              <w:rPr>
                <w:sz w:val="20"/>
                <w:szCs w:val="20"/>
              </w:rPr>
              <w:t>72,407</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7ACB53EA" w14:textId="77777777" w:rsidR="00532BF8" w:rsidRPr="009F6318" w:rsidRDefault="00532BF8" w:rsidP="009F6318">
            <w:pPr>
              <w:jc w:val="right"/>
              <w:rPr>
                <w:sz w:val="20"/>
                <w:szCs w:val="20"/>
              </w:rPr>
            </w:pPr>
          </w:p>
        </w:tc>
      </w:tr>
      <w:tr w:rsidR="00532BF8" w:rsidRPr="00EF66FE" w14:paraId="1424FC2E" w14:textId="77777777" w:rsidTr="00BC7FC2">
        <w:tc>
          <w:tcPr>
            <w:tcW w:w="912" w:type="pct"/>
            <w:tcBorders>
              <w:top w:val="single" w:sz="4" w:space="0" w:color="auto"/>
              <w:left w:val="single" w:sz="4" w:space="0" w:color="auto"/>
              <w:bottom w:val="single" w:sz="4" w:space="0" w:color="auto"/>
              <w:right w:val="single" w:sz="4" w:space="0" w:color="auto"/>
            </w:tcBorders>
          </w:tcPr>
          <w:p w14:paraId="0EF118E8" w14:textId="77777777" w:rsidR="00532BF8" w:rsidRPr="00EF66FE" w:rsidRDefault="00532BF8" w:rsidP="003D4776">
            <w:pPr>
              <w:shd w:val="clear" w:color="auto" w:fill="FFFFFF" w:themeFill="background1"/>
              <w:suppressAutoHyphens/>
              <w:rPr>
                <w:sz w:val="20"/>
                <w:szCs w:val="20"/>
              </w:rPr>
            </w:pPr>
            <w:r w:rsidRPr="00EF66FE">
              <w:rPr>
                <w:sz w:val="20"/>
                <w:szCs w:val="20"/>
              </w:rPr>
              <w:t>R-507C</w:t>
            </w:r>
          </w:p>
        </w:tc>
        <w:tc>
          <w:tcPr>
            <w:tcW w:w="535" w:type="pct"/>
            <w:tcBorders>
              <w:top w:val="single" w:sz="4" w:space="0" w:color="auto"/>
              <w:left w:val="single" w:sz="4" w:space="0" w:color="auto"/>
              <w:bottom w:val="single" w:sz="4" w:space="0" w:color="auto"/>
              <w:right w:val="single" w:sz="4" w:space="0" w:color="auto"/>
            </w:tcBorders>
          </w:tcPr>
          <w:p w14:paraId="5255250B" w14:textId="77777777" w:rsidR="00532BF8" w:rsidRPr="00EF66FE" w:rsidRDefault="00532BF8" w:rsidP="003D4776">
            <w:pPr>
              <w:shd w:val="clear" w:color="auto" w:fill="FFFFFF" w:themeFill="background1"/>
              <w:suppressAutoHyphens/>
              <w:jc w:val="right"/>
              <w:rPr>
                <w:sz w:val="20"/>
                <w:szCs w:val="20"/>
              </w:rPr>
            </w:pPr>
            <w:r w:rsidRPr="00EF66FE">
              <w:rPr>
                <w:sz w:val="20"/>
                <w:szCs w:val="20"/>
              </w:rPr>
              <w:t>3,985</w:t>
            </w:r>
          </w:p>
        </w:tc>
        <w:tc>
          <w:tcPr>
            <w:tcW w:w="712" w:type="pct"/>
            <w:gridSpan w:val="2"/>
            <w:tcBorders>
              <w:top w:val="single" w:sz="4" w:space="0" w:color="auto"/>
              <w:left w:val="single" w:sz="4" w:space="0" w:color="auto"/>
              <w:bottom w:val="single" w:sz="4" w:space="0" w:color="auto"/>
              <w:right w:val="single" w:sz="4" w:space="0" w:color="auto"/>
            </w:tcBorders>
          </w:tcPr>
          <w:p w14:paraId="277AE9A5" w14:textId="77777777" w:rsidR="00532BF8" w:rsidRPr="00EF66FE" w:rsidRDefault="00532BF8" w:rsidP="003D4776">
            <w:pPr>
              <w:shd w:val="clear" w:color="auto" w:fill="FFFFFF" w:themeFill="background1"/>
              <w:suppressAutoHyphens/>
              <w:jc w:val="right"/>
              <w:rPr>
                <w:sz w:val="20"/>
                <w:szCs w:val="20"/>
              </w:rPr>
            </w:pPr>
            <w:r w:rsidRPr="00EF66FE">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tcPr>
          <w:p w14:paraId="31621FD5" w14:textId="77777777" w:rsidR="00532BF8" w:rsidRPr="00EF66FE" w:rsidRDefault="00532BF8" w:rsidP="003D4776">
            <w:pPr>
              <w:shd w:val="clear" w:color="auto" w:fill="FFFFFF" w:themeFill="background1"/>
              <w:suppressAutoHyphens/>
              <w:jc w:val="right"/>
              <w:rPr>
                <w:sz w:val="20"/>
                <w:szCs w:val="20"/>
              </w:rPr>
            </w:pPr>
            <w:r w:rsidRPr="00EF66FE">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tcPr>
          <w:p w14:paraId="1C6BED65" w14:textId="77777777" w:rsidR="00532BF8" w:rsidRPr="00EF66FE" w:rsidRDefault="00532BF8" w:rsidP="003D4776">
            <w:pPr>
              <w:shd w:val="clear" w:color="auto" w:fill="FFFFFF" w:themeFill="background1"/>
              <w:suppressAutoHyphens/>
              <w:jc w:val="right"/>
              <w:rPr>
                <w:sz w:val="20"/>
                <w:szCs w:val="20"/>
              </w:rPr>
            </w:pPr>
            <w:r w:rsidRPr="00EF66FE">
              <w:rPr>
                <w:sz w:val="20"/>
                <w:szCs w:val="20"/>
              </w:rPr>
              <w:t>0</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737F0C50" w14:textId="77777777" w:rsidR="00532BF8" w:rsidRPr="00C0719C" w:rsidRDefault="00532BF8" w:rsidP="003D4776">
            <w:pPr>
              <w:shd w:val="clear" w:color="auto" w:fill="FFFFFF" w:themeFill="background1"/>
              <w:suppressAutoHyphens/>
              <w:jc w:val="right"/>
              <w:rPr>
                <w:sz w:val="20"/>
                <w:szCs w:val="20"/>
              </w:rPr>
            </w:pPr>
            <w:r w:rsidRPr="00C0719C">
              <w:rPr>
                <w:sz w:val="20"/>
                <w:szCs w:val="20"/>
              </w:rPr>
              <w:t>54,037</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6C0843FC" w14:textId="77777777" w:rsidR="00532BF8" w:rsidRPr="009F6318" w:rsidRDefault="00532BF8" w:rsidP="009F6318">
            <w:pPr>
              <w:jc w:val="right"/>
              <w:rPr>
                <w:sz w:val="20"/>
                <w:szCs w:val="20"/>
              </w:rPr>
            </w:pPr>
          </w:p>
        </w:tc>
      </w:tr>
      <w:tr w:rsidR="00532BF8" w:rsidRPr="00EF66FE" w14:paraId="44B179D9" w14:textId="77777777" w:rsidTr="00BC7FC2">
        <w:tc>
          <w:tcPr>
            <w:tcW w:w="1447" w:type="pct"/>
            <w:gridSpan w:val="2"/>
            <w:tcBorders>
              <w:top w:val="single" w:sz="4" w:space="0" w:color="auto"/>
              <w:left w:val="single" w:sz="4" w:space="0" w:color="auto"/>
              <w:bottom w:val="single" w:sz="4" w:space="0" w:color="auto"/>
              <w:right w:val="single" w:sz="4" w:space="0" w:color="auto"/>
            </w:tcBorders>
          </w:tcPr>
          <w:p w14:paraId="69EB3E42" w14:textId="77777777" w:rsidR="00532BF8" w:rsidRPr="00EF66FE" w:rsidRDefault="00532BF8" w:rsidP="003D4776">
            <w:pPr>
              <w:shd w:val="clear" w:color="auto" w:fill="FFFFFF" w:themeFill="background1"/>
              <w:suppressAutoHyphens/>
              <w:jc w:val="left"/>
              <w:rPr>
                <w:sz w:val="20"/>
                <w:szCs w:val="20"/>
                <w:highlight w:val="cyan"/>
              </w:rPr>
            </w:pPr>
            <w:r w:rsidRPr="00EF66FE">
              <w:rPr>
                <w:sz w:val="20"/>
                <w:szCs w:val="20"/>
              </w:rPr>
              <w:t>Others*</w:t>
            </w:r>
          </w:p>
        </w:tc>
        <w:tc>
          <w:tcPr>
            <w:tcW w:w="712" w:type="pct"/>
            <w:gridSpan w:val="2"/>
            <w:tcBorders>
              <w:top w:val="single" w:sz="4" w:space="0" w:color="auto"/>
              <w:left w:val="single" w:sz="4" w:space="0" w:color="auto"/>
              <w:bottom w:val="single" w:sz="4" w:space="0" w:color="auto"/>
              <w:right w:val="single" w:sz="4" w:space="0" w:color="auto"/>
            </w:tcBorders>
          </w:tcPr>
          <w:p w14:paraId="00C06A1C" w14:textId="77777777" w:rsidR="00532BF8" w:rsidRPr="00EF66FE" w:rsidRDefault="00532BF8" w:rsidP="003D4776">
            <w:pPr>
              <w:shd w:val="clear" w:color="auto" w:fill="FFFFFF" w:themeFill="background1"/>
              <w:suppressAutoHyphens/>
              <w:jc w:val="right"/>
              <w:rPr>
                <w:sz w:val="20"/>
                <w:szCs w:val="20"/>
              </w:rPr>
            </w:pPr>
            <w:r w:rsidRPr="00EF66FE">
              <w:rPr>
                <w:sz w:val="20"/>
                <w:szCs w:val="20"/>
              </w:rPr>
              <w:t>3,832</w:t>
            </w:r>
          </w:p>
        </w:tc>
        <w:tc>
          <w:tcPr>
            <w:tcW w:w="712" w:type="pct"/>
            <w:gridSpan w:val="2"/>
            <w:tcBorders>
              <w:top w:val="single" w:sz="4" w:space="0" w:color="auto"/>
              <w:left w:val="single" w:sz="4" w:space="0" w:color="auto"/>
              <w:bottom w:val="single" w:sz="4" w:space="0" w:color="auto"/>
              <w:right w:val="single" w:sz="4" w:space="0" w:color="auto"/>
            </w:tcBorders>
          </w:tcPr>
          <w:p w14:paraId="70B35882" w14:textId="77777777" w:rsidR="00532BF8" w:rsidRPr="00EF66FE" w:rsidRDefault="00532BF8" w:rsidP="003D4776">
            <w:pPr>
              <w:shd w:val="clear" w:color="auto" w:fill="FFFFFF" w:themeFill="background1"/>
              <w:suppressAutoHyphens/>
              <w:jc w:val="right"/>
              <w:rPr>
                <w:sz w:val="20"/>
                <w:szCs w:val="20"/>
              </w:rPr>
            </w:pPr>
            <w:r w:rsidRPr="00EF66FE">
              <w:rPr>
                <w:sz w:val="20"/>
                <w:szCs w:val="20"/>
              </w:rPr>
              <w:t>20,004</w:t>
            </w:r>
          </w:p>
        </w:tc>
        <w:tc>
          <w:tcPr>
            <w:tcW w:w="712" w:type="pct"/>
            <w:gridSpan w:val="2"/>
            <w:tcBorders>
              <w:top w:val="single" w:sz="4" w:space="0" w:color="auto"/>
              <w:left w:val="single" w:sz="4" w:space="0" w:color="auto"/>
              <w:bottom w:val="single" w:sz="4" w:space="0" w:color="auto"/>
              <w:right w:val="single" w:sz="4" w:space="0" w:color="auto"/>
            </w:tcBorders>
          </w:tcPr>
          <w:p w14:paraId="2B57771A" w14:textId="77777777" w:rsidR="00532BF8" w:rsidRPr="00EF66FE" w:rsidRDefault="00532BF8" w:rsidP="003D4776">
            <w:pPr>
              <w:shd w:val="clear" w:color="auto" w:fill="FFFFFF" w:themeFill="background1"/>
              <w:suppressAutoHyphens/>
              <w:jc w:val="right"/>
              <w:rPr>
                <w:sz w:val="20"/>
                <w:szCs w:val="20"/>
              </w:rPr>
            </w:pPr>
            <w:r w:rsidRPr="00EF66FE">
              <w:rPr>
                <w:sz w:val="20"/>
                <w:szCs w:val="20"/>
              </w:rPr>
              <w:t>22,285</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5580F9D5" w14:textId="77777777" w:rsidR="00532BF8" w:rsidRPr="00C0719C" w:rsidRDefault="00532BF8" w:rsidP="003D4776">
            <w:pPr>
              <w:shd w:val="clear" w:color="auto" w:fill="FFFFFF" w:themeFill="background1"/>
              <w:suppressAutoHyphens/>
              <w:jc w:val="right"/>
              <w:rPr>
                <w:sz w:val="20"/>
                <w:szCs w:val="20"/>
              </w:rPr>
            </w:pPr>
            <w:r w:rsidRPr="00C0719C">
              <w:rPr>
                <w:sz w:val="20"/>
                <w:szCs w:val="20"/>
              </w:rPr>
              <w:t>15,175</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4FFD54F7" w14:textId="77777777" w:rsidR="00532BF8" w:rsidRPr="009F6318" w:rsidRDefault="00532BF8" w:rsidP="009F6318">
            <w:pPr>
              <w:jc w:val="right"/>
              <w:rPr>
                <w:sz w:val="20"/>
                <w:szCs w:val="20"/>
              </w:rPr>
            </w:pPr>
          </w:p>
        </w:tc>
      </w:tr>
      <w:tr w:rsidR="00532BF8" w:rsidRPr="00EF66FE" w14:paraId="64701777" w14:textId="77777777" w:rsidTr="00BC7FC2">
        <w:tc>
          <w:tcPr>
            <w:tcW w:w="1447" w:type="pct"/>
            <w:gridSpan w:val="2"/>
            <w:tcBorders>
              <w:top w:val="single" w:sz="4" w:space="0" w:color="auto"/>
              <w:left w:val="single" w:sz="4" w:space="0" w:color="auto"/>
              <w:bottom w:val="single" w:sz="4" w:space="0" w:color="auto"/>
              <w:right w:val="single" w:sz="4" w:space="0" w:color="auto"/>
            </w:tcBorders>
          </w:tcPr>
          <w:p w14:paraId="679C45CF" w14:textId="77777777" w:rsidR="00532BF8" w:rsidRPr="00EF66FE" w:rsidRDefault="00532BF8" w:rsidP="003D4776">
            <w:pPr>
              <w:shd w:val="clear" w:color="auto" w:fill="FFFFFF" w:themeFill="background1"/>
              <w:suppressAutoHyphens/>
              <w:rPr>
                <w:b/>
                <w:bCs/>
                <w:sz w:val="20"/>
                <w:szCs w:val="20"/>
              </w:rPr>
            </w:pPr>
            <w:r w:rsidRPr="00EF66FE">
              <w:rPr>
                <w:b/>
                <w:bCs/>
                <w:sz w:val="20"/>
                <w:szCs w:val="20"/>
              </w:rPr>
              <w:t>Total (CO</w:t>
            </w:r>
            <w:r w:rsidRPr="00EF66FE">
              <w:rPr>
                <w:b/>
                <w:bCs/>
                <w:sz w:val="20"/>
                <w:szCs w:val="20"/>
                <w:vertAlign w:val="subscript"/>
              </w:rPr>
              <w:t>2</w:t>
            </w:r>
            <w:r w:rsidRPr="00EF66FE">
              <w:rPr>
                <w:b/>
                <w:bCs/>
                <w:sz w:val="20"/>
                <w:szCs w:val="20"/>
              </w:rPr>
              <w:t>-eq tonnes)</w:t>
            </w:r>
          </w:p>
        </w:tc>
        <w:tc>
          <w:tcPr>
            <w:tcW w:w="712" w:type="pct"/>
            <w:gridSpan w:val="2"/>
            <w:tcBorders>
              <w:top w:val="single" w:sz="4" w:space="0" w:color="auto"/>
              <w:left w:val="single" w:sz="4" w:space="0" w:color="auto"/>
              <w:bottom w:val="single" w:sz="4" w:space="0" w:color="auto"/>
              <w:right w:val="single" w:sz="4" w:space="0" w:color="auto"/>
            </w:tcBorders>
          </w:tcPr>
          <w:p w14:paraId="712EF714" w14:textId="77777777" w:rsidR="00532BF8" w:rsidRPr="00EF66FE" w:rsidRDefault="00532BF8" w:rsidP="003D4776">
            <w:pPr>
              <w:shd w:val="clear" w:color="auto" w:fill="FFFFFF" w:themeFill="background1"/>
              <w:suppressAutoHyphens/>
              <w:jc w:val="right"/>
              <w:rPr>
                <w:b/>
                <w:bCs/>
                <w:sz w:val="20"/>
                <w:szCs w:val="20"/>
              </w:rPr>
            </w:pPr>
            <w:r w:rsidRPr="00EF66FE">
              <w:rPr>
                <w:b/>
                <w:bCs/>
                <w:sz w:val="20"/>
                <w:szCs w:val="20"/>
              </w:rPr>
              <w:t>1,431,079</w:t>
            </w:r>
          </w:p>
        </w:tc>
        <w:tc>
          <w:tcPr>
            <w:tcW w:w="712" w:type="pct"/>
            <w:gridSpan w:val="2"/>
            <w:tcBorders>
              <w:top w:val="single" w:sz="4" w:space="0" w:color="auto"/>
              <w:left w:val="single" w:sz="4" w:space="0" w:color="auto"/>
              <w:bottom w:val="single" w:sz="4" w:space="0" w:color="auto"/>
              <w:right w:val="single" w:sz="4" w:space="0" w:color="auto"/>
            </w:tcBorders>
          </w:tcPr>
          <w:p w14:paraId="31C9B526" w14:textId="77777777" w:rsidR="00532BF8" w:rsidRPr="00EF66FE" w:rsidRDefault="00532BF8" w:rsidP="003D4776">
            <w:pPr>
              <w:shd w:val="clear" w:color="auto" w:fill="FFFFFF" w:themeFill="background1"/>
              <w:suppressAutoHyphens/>
              <w:jc w:val="right"/>
              <w:rPr>
                <w:b/>
                <w:bCs/>
                <w:sz w:val="20"/>
                <w:szCs w:val="20"/>
              </w:rPr>
            </w:pPr>
            <w:r w:rsidRPr="00EF66FE">
              <w:rPr>
                <w:b/>
                <w:bCs/>
                <w:sz w:val="20"/>
                <w:szCs w:val="20"/>
              </w:rPr>
              <w:t>1,061,901</w:t>
            </w:r>
          </w:p>
        </w:tc>
        <w:tc>
          <w:tcPr>
            <w:tcW w:w="712" w:type="pct"/>
            <w:gridSpan w:val="2"/>
            <w:tcBorders>
              <w:top w:val="single" w:sz="4" w:space="0" w:color="auto"/>
              <w:left w:val="single" w:sz="4" w:space="0" w:color="auto"/>
              <w:bottom w:val="single" w:sz="4" w:space="0" w:color="auto"/>
              <w:right w:val="single" w:sz="4" w:space="0" w:color="auto"/>
            </w:tcBorders>
          </w:tcPr>
          <w:p w14:paraId="22374873" w14:textId="77777777" w:rsidR="00532BF8" w:rsidRPr="00EF66FE" w:rsidRDefault="00532BF8" w:rsidP="003D4776">
            <w:pPr>
              <w:shd w:val="clear" w:color="auto" w:fill="FFFFFF" w:themeFill="background1"/>
              <w:suppressAutoHyphens/>
              <w:jc w:val="right"/>
              <w:rPr>
                <w:b/>
                <w:bCs/>
                <w:sz w:val="20"/>
                <w:szCs w:val="20"/>
              </w:rPr>
            </w:pPr>
            <w:r w:rsidRPr="00EF66FE">
              <w:rPr>
                <w:b/>
                <w:bCs/>
                <w:sz w:val="20"/>
                <w:szCs w:val="20"/>
              </w:rPr>
              <w:t>1,082,441</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3DE32EDB" w14:textId="77777777" w:rsidR="00532BF8" w:rsidRPr="00C0719C" w:rsidRDefault="00532BF8" w:rsidP="003D4776">
            <w:pPr>
              <w:suppressAutoHyphens/>
              <w:jc w:val="right"/>
              <w:rPr>
                <w:b/>
                <w:bCs/>
                <w:sz w:val="20"/>
                <w:szCs w:val="20"/>
              </w:rPr>
            </w:pPr>
            <w:r w:rsidRPr="00C0719C">
              <w:rPr>
                <w:b/>
                <w:bCs/>
                <w:sz w:val="20"/>
                <w:szCs w:val="20"/>
              </w:rPr>
              <w:t>1,057,751</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4F89618C" w14:textId="77777777" w:rsidR="00532BF8" w:rsidRPr="009F6318" w:rsidRDefault="00532BF8" w:rsidP="009F6318">
            <w:pPr>
              <w:jc w:val="right"/>
              <w:rPr>
                <w:sz w:val="20"/>
                <w:szCs w:val="20"/>
              </w:rPr>
            </w:pPr>
          </w:p>
        </w:tc>
      </w:tr>
    </w:tbl>
    <w:p w14:paraId="3B4127BE" w14:textId="77777777" w:rsidR="00532BF8" w:rsidRDefault="00532BF8" w:rsidP="00532BF8">
      <w:pPr>
        <w:rPr>
          <w:sz w:val="18"/>
          <w:szCs w:val="18"/>
        </w:rPr>
      </w:pPr>
      <w:r w:rsidRPr="00471874">
        <w:rPr>
          <w:sz w:val="18"/>
          <w:szCs w:val="18"/>
        </w:rPr>
        <w:t>* I</w:t>
      </w:r>
      <w:r w:rsidRPr="00D57577">
        <w:rPr>
          <w:sz w:val="18"/>
          <w:szCs w:val="18"/>
        </w:rPr>
        <w:t>nclud</w:t>
      </w:r>
      <w:r>
        <w:rPr>
          <w:sz w:val="18"/>
          <w:szCs w:val="18"/>
        </w:rPr>
        <w:t>ing</w:t>
      </w:r>
      <w:r w:rsidRPr="00D57577">
        <w:rPr>
          <w:sz w:val="18"/>
          <w:szCs w:val="18"/>
        </w:rPr>
        <w:t xml:space="preserve"> </w:t>
      </w:r>
      <w:r>
        <w:rPr>
          <w:sz w:val="18"/>
          <w:szCs w:val="18"/>
        </w:rPr>
        <w:t>HFC-125, HFC-143a, HFC-227ea, HFC-236fa, HFC-365mfc, R-407A, R-407C, R-417A and R-448A.</w:t>
      </w:r>
    </w:p>
    <w:p w14:paraId="4D9E72FF" w14:textId="2431B54D" w:rsidR="00532BF8" w:rsidRPr="00D57577" w:rsidRDefault="00532BF8" w:rsidP="00532BF8">
      <w:pPr>
        <w:rPr>
          <w:sz w:val="18"/>
          <w:szCs w:val="18"/>
        </w:rPr>
      </w:pPr>
      <w:r>
        <w:rPr>
          <w:sz w:val="18"/>
          <w:szCs w:val="18"/>
        </w:rPr>
        <w:t>*</w:t>
      </w:r>
      <w:r w:rsidRPr="001708F0">
        <w:rPr>
          <w:sz w:val="18"/>
          <w:szCs w:val="18"/>
        </w:rPr>
        <w:t xml:space="preserve">* Estimated </w:t>
      </w:r>
      <w:r w:rsidRPr="00DB5A50">
        <w:rPr>
          <w:sz w:val="18"/>
          <w:szCs w:val="18"/>
        </w:rPr>
        <w:t xml:space="preserve">consumption </w:t>
      </w:r>
      <w:r w:rsidR="00F92B54" w:rsidRPr="00DB5A50">
        <w:rPr>
          <w:sz w:val="18"/>
          <w:szCs w:val="18"/>
        </w:rPr>
        <w:t>in mt</w:t>
      </w:r>
      <w:r w:rsidR="00F92B54">
        <w:rPr>
          <w:sz w:val="18"/>
          <w:szCs w:val="18"/>
        </w:rPr>
        <w:t xml:space="preserve"> </w:t>
      </w:r>
      <w:r w:rsidRPr="001708F0">
        <w:rPr>
          <w:sz w:val="18"/>
          <w:szCs w:val="18"/>
        </w:rPr>
        <w:t>at the time of issuance of the document. C</w:t>
      </w:r>
      <w:r w:rsidR="00DB5A50">
        <w:rPr>
          <w:sz w:val="18"/>
          <w:szCs w:val="18"/>
        </w:rPr>
        <w:t>P</w:t>
      </w:r>
      <w:r w:rsidRPr="001708F0">
        <w:rPr>
          <w:sz w:val="18"/>
          <w:szCs w:val="18"/>
        </w:rPr>
        <w:t xml:space="preserve"> data not available yet</w:t>
      </w:r>
      <w:r>
        <w:rPr>
          <w:sz w:val="18"/>
          <w:szCs w:val="18"/>
        </w:rPr>
        <w:t>.</w:t>
      </w:r>
    </w:p>
    <w:p w14:paraId="52AE8BB5" w14:textId="1EFDBDA8" w:rsidR="00532BF8" w:rsidRPr="00665739" w:rsidRDefault="00532BF8" w:rsidP="00532BF8">
      <w:pPr>
        <w:keepNext/>
        <w:spacing w:before="240" w:after="240"/>
        <w:rPr>
          <w:i/>
          <w:iCs/>
        </w:rPr>
      </w:pPr>
      <w:r w:rsidRPr="00DB5A50">
        <w:rPr>
          <w:i/>
          <w:iCs/>
        </w:rPr>
        <w:t>Established HFC baseline</w:t>
      </w:r>
    </w:p>
    <w:p w14:paraId="0D328E40" w14:textId="0CD11F1B" w:rsidR="00532BF8" w:rsidRPr="00365BA6" w:rsidRDefault="00532BF8" w:rsidP="00532BF8">
      <w:pPr>
        <w:pStyle w:val="Heading1"/>
      </w:pPr>
      <w:bookmarkStart w:id="0" w:name="_Hlk118781799"/>
      <w:r w:rsidRPr="00486E19">
        <w:t>The</w:t>
      </w:r>
      <w:r>
        <w:t xml:space="preserve"> </w:t>
      </w:r>
      <w:r w:rsidRPr="00486E19">
        <w:t xml:space="preserve">Government </w:t>
      </w:r>
      <w:r w:rsidRPr="00365BA6">
        <w:rPr>
          <w:shd w:val="clear" w:color="auto" w:fill="FFFFFF" w:themeFill="background1"/>
        </w:rPr>
        <w:t xml:space="preserve">of </w:t>
      </w:r>
      <w:bookmarkStart w:id="1" w:name="_Hlk139986133"/>
      <w:r w:rsidRPr="00365BA6">
        <w:rPr>
          <w:shd w:val="clear" w:color="auto" w:fill="FFFFFF" w:themeFill="background1"/>
        </w:rPr>
        <w:t xml:space="preserve">Honduras </w:t>
      </w:r>
      <w:bookmarkEnd w:id="0"/>
      <w:bookmarkEnd w:id="1"/>
      <w:r w:rsidRPr="00365BA6">
        <w:rPr>
          <w:shd w:val="clear" w:color="auto" w:fill="FFFFFF" w:themeFill="background1"/>
        </w:rPr>
        <w:t>reported</w:t>
      </w:r>
      <w:r w:rsidRPr="00486E19">
        <w:t xml:space="preserve"> </w:t>
      </w:r>
      <w:r>
        <w:t xml:space="preserve">the </w:t>
      </w:r>
      <w:r w:rsidRPr="00486E19">
        <w:t>Article 7 data f</w:t>
      </w:r>
      <w:r>
        <w:t>or</w:t>
      </w:r>
      <w:r w:rsidRPr="00486E19">
        <w:t xml:space="preserve"> 2020</w:t>
      </w:r>
      <w:r>
        <w:t>–</w:t>
      </w:r>
      <w:r w:rsidRPr="00486E19">
        <w:t xml:space="preserve">2022. </w:t>
      </w:r>
      <w:r>
        <w:t xml:space="preserve">The country’s HFC consumption baseline was </w:t>
      </w:r>
      <w:r w:rsidRPr="00C91F51">
        <w:t>established at 1,460,674 CO</w:t>
      </w:r>
      <w:r w:rsidRPr="00C91F51">
        <w:rPr>
          <w:vertAlign w:val="subscript"/>
        </w:rPr>
        <w:t>2</w:t>
      </w:r>
      <w:r w:rsidRPr="00C91F51">
        <w:noBreakHyphen/>
        <w:t>eq </w:t>
      </w:r>
      <w:r w:rsidRPr="00486E19">
        <w:t xml:space="preserve">tonnes </w:t>
      </w:r>
      <w:r>
        <w:t>b</w:t>
      </w:r>
      <w:r w:rsidRPr="00486E19">
        <w:t>y adding 65</w:t>
      </w:r>
      <w:r>
        <w:t> </w:t>
      </w:r>
      <w:r w:rsidRPr="00486E19">
        <w:t>per</w:t>
      </w:r>
      <w:r>
        <w:t> </w:t>
      </w:r>
      <w:r w:rsidRPr="00486E19">
        <w:t xml:space="preserve">cent of </w:t>
      </w:r>
      <w:r>
        <w:t xml:space="preserve">its </w:t>
      </w:r>
      <w:r w:rsidRPr="00486E19">
        <w:t xml:space="preserve">HCFC baseline </w:t>
      </w:r>
      <w:r>
        <w:t xml:space="preserve">(expressed in </w:t>
      </w:r>
      <w:r w:rsidRPr="00486E19">
        <w:t>CO</w:t>
      </w:r>
      <w:r w:rsidRPr="00486E19">
        <w:rPr>
          <w:vertAlign w:val="subscript"/>
        </w:rPr>
        <w:t>2</w:t>
      </w:r>
      <w:r>
        <w:noBreakHyphen/>
      </w:r>
      <w:r w:rsidRPr="00486E19">
        <w:t>eq</w:t>
      </w:r>
      <w:r>
        <w:t> </w:t>
      </w:r>
      <w:r w:rsidRPr="00486E19">
        <w:t>tonnes</w:t>
      </w:r>
      <w:r>
        <w:t>)</w:t>
      </w:r>
      <w:r w:rsidRPr="00486E19">
        <w:t xml:space="preserve"> to </w:t>
      </w:r>
      <w:r>
        <w:t>its</w:t>
      </w:r>
      <w:r w:rsidRPr="00486E19">
        <w:t xml:space="preserve"> average HFC consumption in 2020</w:t>
      </w:r>
      <w:r>
        <w:t>–</w:t>
      </w:r>
      <w:r w:rsidRPr="00486E19">
        <w:t>2022, as shown in table</w:t>
      </w:r>
      <w:r w:rsidR="00D54BF4">
        <w:t> </w:t>
      </w:r>
      <w:r>
        <w:t>4</w:t>
      </w:r>
      <w:r w:rsidRPr="00486E19">
        <w:t>.</w:t>
      </w:r>
    </w:p>
    <w:p w14:paraId="6787EB83" w14:textId="77777777" w:rsidR="00532BF8" w:rsidRPr="00486E19" w:rsidRDefault="00532BF8" w:rsidP="00532BF8">
      <w:pPr>
        <w:suppressAutoHyphens/>
        <w:outlineLvl w:val="0"/>
        <w:rPr>
          <w:b/>
          <w:bCs/>
        </w:rPr>
      </w:pPr>
      <w:r w:rsidRPr="00486E19">
        <w:rPr>
          <w:b/>
          <w:bCs/>
        </w:rPr>
        <w:t xml:space="preserve">Table </w:t>
      </w:r>
      <w:r>
        <w:rPr>
          <w:b/>
          <w:bCs/>
        </w:rPr>
        <w:t>4</w:t>
      </w:r>
      <w:r w:rsidRPr="00486E19">
        <w:rPr>
          <w:b/>
          <w:bCs/>
        </w:rPr>
        <w:t xml:space="preserve">. </w:t>
      </w:r>
      <w:bookmarkStart w:id="2" w:name="_Hlk131922742"/>
      <w:r w:rsidRPr="00486E19">
        <w:rPr>
          <w:b/>
          <w:bCs/>
        </w:rPr>
        <w:t xml:space="preserve">HFC baseline </w:t>
      </w:r>
      <w:r>
        <w:rPr>
          <w:b/>
          <w:bCs/>
        </w:rPr>
        <w:t xml:space="preserve">calculation </w:t>
      </w:r>
      <w:r w:rsidRPr="00486E19">
        <w:rPr>
          <w:b/>
          <w:bCs/>
        </w:rPr>
        <w:t xml:space="preserve">for </w:t>
      </w:r>
      <w:r w:rsidRPr="00EF66FE">
        <w:rPr>
          <w:b/>
          <w:bCs/>
        </w:rPr>
        <w:t>Honduras (CO</w:t>
      </w:r>
      <w:r w:rsidRPr="00EF66FE">
        <w:rPr>
          <w:b/>
          <w:bCs/>
          <w:vertAlign w:val="subscript"/>
        </w:rPr>
        <w:t>2</w:t>
      </w:r>
      <w:r w:rsidRPr="00486E19">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532BF8" w:rsidRPr="00486E19" w14:paraId="31213BBB" w14:textId="77777777" w:rsidTr="003D4776">
        <w:trPr>
          <w:trHeight w:val="22"/>
          <w:tblHeader/>
        </w:trPr>
        <w:tc>
          <w:tcPr>
            <w:tcW w:w="2425" w:type="pct"/>
            <w:shd w:val="clear" w:color="auto" w:fill="auto"/>
            <w:tcMar>
              <w:top w:w="17" w:type="dxa"/>
              <w:left w:w="108" w:type="dxa"/>
              <w:bottom w:w="17" w:type="dxa"/>
              <w:right w:w="108" w:type="dxa"/>
            </w:tcMar>
            <w:vAlign w:val="center"/>
          </w:tcPr>
          <w:p w14:paraId="6462FE9E" w14:textId="77777777" w:rsidR="00532BF8" w:rsidRPr="00486E19" w:rsidRDefault="00532BF8" w:rsidP="003D4776">
            <w:pPr>
              <w:suppressAutoHyphens/>
              <w:jc w:val="center"/>
              <w:rPr>
                <w:b/>
                <w:bCs/>
                <w:sz w:val="20"/>
                <w:szCs w:val="20"/>
              </w:rPr>
            </w:pPr>
            <w:r>
              <w:rPr>
                <w:b/>
                <w:bCs/>
                <w:sz w:val="20"/>
                <w:szCs w:val="20"/>
              </w:rPr>
              <w:t>Baseline calculation components</w:t>
            </w:r>
          </w:p>
        </w:tc>
        <w:tc>
          <w:tcPr>
            <w:tcW w:w="859" w:type="pct"/>
            <w:shd w:val="clear" w:color="auto" w:fill="auto"/>
            <w:tcMar>
              <w:top w:w="17" w:type="dxa"/>
              <w:left w:w="108" w:type="dxa"/>
              <w:bottom w:w="17" w:type="dxa"/>
              <w:right w:w="108" w:type="dxa"/>
            </w:tcMar>
            <w:vAlign w:val="center"/>
          </w:tcPr>
          <w:p w14:paraId="44CEE12B" w14:textId="77777777" w:rsidR="00532BF8" w:rsidRPr="00486E19" w:rsidRDefault="00532BF8" w:rsidP="003D4776">
            <w:pPr>
              <w:suppressAutoHyphens/>
              <w:jc w:val="center"/>
              <w:rPr>
                <w:b/>
                <w:bCs/>
                <w:sz w:val="20"/>
                <w:szCs w:val="20"/>
              </w:rPr>
            </w:pPr>
            <w:r w:rsidRPr="00486E19">
              <w:rPr>
                <w:b/>
                <w:bCs/>
                <w:sz w:val="20"/>
                <w:szCs w:val="20"/>
              </w:rPr>
              <w:t>2020</w:t>
            </w:r>
          </w:p>
        </w:tc>
        <w:tc>
          <w:tcPr>
            <w:tcW w:w="859" w:type="pct"/>
            <w:shd w:val="clear" w:color="auto" w:fill="auto"/>
            <w:tcMar>
              <w:top w:w="17" w:type="dxa"/>
              <w:left w:w="108" w:type="dxa"/>
              <w:bottom w:w="17" w:type="dxa"/>
              <w:right w:w="108" w:type="dxa"/>
            </w:tcMar>
            <w:vAlign w:val="center"/>
          </w:tcPr>
          <w:p w14:paraId="4FA10C6E" w14:textId="77777777" w:rsidR="00532BF8" w:rsidRPr="00486E19" w:rsidRDefault="00532BF8" w:rsidP="003D4776">
            <w:pPr>
              <w:suppressAutoHyphens/>
              <w:jc w:val="center"/>
              <w:rPr>
                <w:b/>
                <w:bCs/>
                <w:sz w:val="20"/>
                <w:szCs w:val="20"/>
              </w:rPr>
            </w:pPr>
            <w:r w:rsidRPr="00486E19">
              <w:rPr>
                <w:b/>
                <w:bCs/>
                <w:sz w:val="20"/>
                <w:szCs w:val="20"/>
              </w:rPr>
              <w:t>2021</w:t>
            </w:r>
          </w:p>
        </w:tc>
        <w:tc>
          <w:tcPr>
            <w:tcW w:w="857" w:type="pct"/>
            <w:shd w:val="clear" w:color="auto" w:fill="auto"/>
            <w:tcMar>
              <w:top w:w="17" w:type="dxa"/>
              <w:left w:w="108" w:type="dxa"/>
              <w:bottom w:w="17" w:type="dxa"/>
              <w:right w:w="108" w:type="dxa"/>
            </w:tcMar>
            <w:vAlign w:val="center"/>
          </w:tcPr>
          <w:p w14:paraId="7066C1AF" w14:textId="77777777" w:rsidR="00532BF8" w:rsidRPr="00486E19" w:rsidRDefault="00532BF8" w:rsidP="003D4776">
            <w:pPr>
              <w:suppressAutoHyphens/>
              <w:jc w:val="center"/>
              <w:rPr>
                <w:b/>
                <w:bCs/>
                <w:sz w:val="20"/>
                <w:szCs w:val="20"/>
              </w:rPr>
            </w:pPr>
            <w:r w:rsidRPr="00486E19">
              <w:rPr>
                <w:b/>
                <w:bCs/>
                <w:sz w:val="20"/>
                <w:szCs w:val="20"/>
              </w:rPr>
              <w:t>2022</w:t>
            </w:r>
          </w:p>
        </w:tc>
      </w:tr>
      <w:tr w:rsidR="00532BF8" w:rsidRPr="00486E19" w14:paraId="4C42C4BF" w14:textId="77777777" w:rsidTr="003D4776">
        <w:trPr>
          <w:trHeight w:val="83"/>
        </w:trPr>
        <w:tc>
          <w:tcPr>
            <w:tcW w:w="2425" w:type="pct"/>
            <w:shd w:val="clear" w:color="auto" w:fill="auto"/>
            <w:tcMar>
              <w:top w:w="17" w:type="dxa"/>
              <w:left w:w="108" w:type="dxa"/>
              <w:bottom w:w="17" w:type="dxa"/>
              <w:right w:w="108" w:type="dxa"/>
            </w:tcMar>
          </w:tcPr>
          <w:p w14:paraId="62FD30CD" w14:textId="77777777" w:rsidR="00532BF8" w:rsidRPr="00486E19" w:rsidRDefault="00532BF8" w:rsidP="003D4776">
            <w:pPr>
              <w:suppressAutoHyphens/>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859" w:type="pct"/>
            <w:shd w:val="clear" w:color="auto" w:fill="auto"/>
            <w:tcMar>
              <w:top w:w="17" w:type="dxa"/>
              <w:left w:w="108" w:type="dxa"/>
              <w:bottom w:w="17" w:type="dxa"/>
              <w:right w:w="108" w:type="dxa"/>
            </w:tcMar>
          </w:tcPr>
          <w:p w14:paraId="26460755" w14:textId="77777777" w:rsidR="00532BF8" w:rsidRPr="003D3F7E" w:rsidRDefault="00532BF8" w:rsidP="003D4776">
            <w:pPr>
              <w:suppressAutoHyphens/>
              <w:ind w:right="179"/>
              <w:jc w:val="right"/>
              <w:rPr>
                <w:sz w:val="20"/>
                <w:szCs w:val="20"/>
              </w:rPr>
            </w:pPr>
            <w:r w:rsidRPr="003D3F7E">
              <w:rPr>
                <w:sz w:val="20"/>
                <w:szCs w:val="20"/>
              </w:rPr>
              <w:t>1,061,901</w:t>
            </w:r>
          </w:p>
        </w:tc>
        <w:tc>
          <w:tcPr>
            <w:tcW w:w="859" w:type="pct"/>
            <w:shd w:val="clear" w:color="auto" w:fill="auto"/>
            <w:tcMar>
              <w:top w:w="17" w:type="dxa"/>
              <w:left w:w="108" w:type="dxa"/>
              <w:bottom w:w="17" w:type="dxa"/>
              <w:right w:w="108" w:type="dxa"/>
            </w:tcMar>
          </w:tcPr>
          <w:p w14:paraId="67942011" w14:textId="77777777" w:rsidR="00532BF8" w:rsidRPr="003D3F7E" w:rsidRDefault="00532BF8" w:rsidP="003D4776">
            <w:pPr>
              <w:suppressAutoHyphens/>
              <w:ind w:right="179"/>
              <w:jc w:val="right"/>
              <w:rPr>
                <w:sz w:val="20"/>
                <w:szCs w:val="20"/>
              </w:rPr>
            </w:pPr>
            <w:r w:rsidRPr="003D3F7E">
              <w:rPr>
                <w:sz w:val="20"/>
                <w:szCs w:val="20"/>
              </w:rPr>
              <w:t>1,082,441</w:t>
            </w:r>
          </w:p>
        </w:tc>
        <w:tc>
          <w:tcPr>
            <w:tcW w:w="857" w:type="pct"/>
            <w:shd w:val="clear" w:color="auto" w:fill="auto"/>
            <w:tcMar>
              <w:top w:w="17" w:type="dxa"/>
              <w:left w:w="108" w:type="dxa"/>
              <w:bottom w:w="17" w:type="dxa"/>
              <w:right w:w="108" w:type="dxa"/>
            </w:tcMar>
          </w:tcPr>
          <w:p w14:paraId="389F245D" w14:textId="77777777" w:rsidR="00532BF8" w:rsidRPr="003D3F7E" w:rsidRDefault="00532BF8" w:rsidP="003D4776">
            <w:pPr>
              <w:suppressAutoHyphens/>
              <w:ind w:right="179"/>
              <w:jc w:val="right"/>
              <w:rPr>
                <w:sz w:val="20"/>
                <w:szCs w:val="20"/>
                <w:highlight w:val="cyan"/>
              </w:rPr>
            </w:pPr>
            <w:r w:rsidRPr="003D3F7E">
              <w:rPr>
                <w:sz w:val="20"/>
                <w:szCs w:val="20"/>
              </w:rPr>
              <w:t>1,057,751</w:t>
            </w:r>
          </w:p>
        </w:tc>
      </w:tr>
      <w:tr w:rsidR="00532BF8" w:rsidRPr="005C2EE8" w14:paraId="74888C67" w14:textId="77777777" w:rsidTr="003D4776">
        <w:trPr>
          <w:trHeight w:val="18"/>
        </w:trPr>
        <w:tc>
          <w:tcPr>
            <w:tcW w:w="2425" w:type="pct"/>
            <w:shd w:val="clear" w:color="auto" w:fill="auto"/>
            <w:tcMar>
              <w:top w:w="17" w:type="dxa"/>
              <w:left w:w="108" w:type="dxa"/>
              <w:bottom w:w="17" w:type="dxa"/>
              <w:right w:w="108" w:type="dxa"/>
            </w:tcMar>
          </w:tcPr>
          <w:p w14:paraId="3882BFBC" w14:textId="5A7F9B6D" w:rsidR="00532BF8" w:rsidRPr="005C2EE8" w:rsidRDefault="00532BF8" w:rsidP="003D4776">
            <w:pPr>
              <w:suppressAutoHyphens/>
              <w:rPr>
                <w:sz w:val="20"/>
                <w:szCs w:val="20"/>
              </w:rPr>
            </w:pPr>
            <w:r w:rsidRPr="005C2EE8">
              <w:rPr>
                <w:sz w:val="20"/>
                <w:szCs w:val="20"/>
              </w:rPr>
              <w:t xml:space="preserve">HFC average consumption in </w:t>
            </w:r>
            <w:r w:rsidRPr="005415FA">
              <w:rPr>
                <w:sz w:val="20"/>
                <w:szCs w:val="20"/>
              </w:rPr>
              <w:t>2020</w:t>
            </w:r>
            <w:r w:rsidR="00D54BF4" w:rsidRPr="005415FA">
              <w:rPr>
                <w:sz w:val="20"/>
                <w:szCs w:val="20"/>
              </w:rPr>
              <w:t>–</w:t>
            </w:r>
            <w:r w:rsidRPr="005415FA">
              <w:rPr>
                <w:sz w:val="20"/>
                <w:szCs w:val="20"/>
              </w:rPr>
              <w:t>2022</w:t>
            </w:r>
          </w:p>
        </w:tc>
        <w:tc>
          <w:tcPr>
            <w:tcW w:w="2575" w:type="pct"/>
            <w:gridSpan w:val="3"/>
            <w:shd w:val="clear" w:color="auto" w:fill="auto"/>
            <w:tcMar>
              <w:top w:w="17" w:type="dxa"/>
              <w:left w:w="108" w:type="dxa"/>
              <w:bottom w:w="17" w:type="dxa"/>
              <w:right w:w="108" w:type="dxa"/>
            </w:tcMar>
          </w:tcPr>
          <w:p w14:paraId="0B025BCD" w14:textId="77777777" w:rsidR="00532BF8" w:rsidRPr="003D3F7E" w:rsidRDefault="00532BF8" w:rsidP="003D4776">
            <w:pPr>
              <w:suppressAutoHyphens/>
              <w:ind w:left="819" w:right="179"/>
              <w:jc w:val="right"/>
              <w:rPr>
                <w:sz w:val="20"/>
                <w:szCs w:val="20"/>
                <w:highlight w:val="cyan"/>
              </w:rPr>
            </w:pPr>
            <w:r w:rsidRPr="003D3F7E">
              <w:rPr>
                <w:sz w:val="20"/>
                <w:szCs w:val="20"/>
              </w:rPr>
              <w:t>1,067,364</w:t>
            </w:r>
          </w:p>
        </w:tc>
      </w:tr>
      <w:tr w:rsidR="00532BF8" w:rsidRPr="005C2EE8" w14:paraId="77A65975" w14:textId="77777777" w:rsidTr="003D4776">
        <w:trPr>
          <w:trHeight w:val="80"/>
        </w:trPr>
        <w:tc>
          <w:tcPr>
            <w:tcW w:w="2425" w:type="pct"/>
            <w:shd w:val="clear" w:color="auto" w:fill="auto"/>
            <w:tcMar>
              <w:top w:w="17" w:type="dxa"/>
              <w:left w:w="108" w:type="dxa"/>
              <w:bottom w:w="17" w:type="dxa"/>
              <w:right w:w="108" w:type="dxa"/>
            </w:tcMar>
          </w:tcPr>
          <w:p w14:paraId="357F4FD1" w14:textId="77777777" w:rsidR="00532BF8" w:rsidRPr="005C2EE8" w:rsidRDefault="00532BF8" w:rsidP="003D4776">
            <w:pPr>
              <w:suppressAutoHyphens/>
              <w:ind w:right="1505"/>
              <w:jc w:val="left"/>
              <w:rPr>
                <w:sz w:val="20"/>
                <w:szCs w:val="20"/>
              </w:rPr>
            </w:pPr>
            <w:r w:rsidRPr="005C2EE8">
              <w:rPr>
                <w:sz w:val="20"/>
                <w:szCs w:val="20"/>
              </w:rPr>
              <w:t xml:space="preserve">HCFC baseline (65%) </w:t>
            </w:r>
          </w:p>
        </w:tc>
        <w:tc>
          <w:tcPr>
            <w:tcW w:w="2575" w:type="pct"/>
            <w:gridSpan w:val="3"/>
            <w:shd w:val="clear" w:color="auto" w:fill="auto"/>
          </w:tcPr>
          <w:p w14:paraId="7025DD43" w14:textId="77777777" w:rsidR="00532BF8" w:rsidRPr="003D3F7E" w:rsidRDefault="00532BF8" w:rsidP="003D4776">
            <w:pPr>
              <w:suppressAutoHyphens/>
              <w:ind w:left="819" w:right="253"/>
              <w:jc w:val="right"/>
              <w:rPr>
                <w:sz w:val="20"/>
                <w:szCs w:val="20"/>
                <w:highlight w:val="cyan"/>
              </w:rPr>
            </w:pPr>
            <w:r w:rsidRPr="003D3F7E">
              <w:rPr>
                <w:sz w:val="20"/>
                <w:szCs w:val="20"/>
              </w:rPr>
              <w:t>393,310</w:t>
            </w:r>
          </w:p>
        </w:tc>
      </w:tr>
      <w:tr w:rsidR="00532BF8" w:rsidRPr="003D3F7E" w14:paraId="5E5EE8FC" w14:textId="77777777" w:rsidTr="003D4776">
        <w:trPr>
          <w:trHeight w:val="221"/>
        </w:trPr>
        <w:tc>
          <w:tcPr>
            <w:tcW w:w="2425" w:type="pct"/>
            <w:shd w:val="clear" w:color="auto" w:fill="auto"/>
            <w:tcMar>
              <w:top w:w="17" w:type="dxa"/>
              <w:left w:w="108" w:type="dxa"/>
              <w:bottom w:w="17" w:type="dxa"/>
              <w:right w:w="108" w:type="dxa"/>
            </w:tcMar>
          </w:tcPr>
          <w:p w14:paraId="43C2E31A" w14:textId="77777777" w:rsidR="00532BF8" w:rsidRPr="005C2EE8" w:rsidRDefault="00532BF8" w:rsidP="003D4776">
            <w:pPr>
              <w:suppressAutoHyphens/>
              <w:ind w:right="1505"/>
              <w:jc w:val="left"/>
              <w:rPr>
                <w:b/>
                <w:bCs/>
                <w:sz w:val="20"/>
                <w:szCs w:val="20"/>
              </w:rPr>
            </w:pPr>
            <w:r w:rsidRPr="005C2EE8">
              <w:rPr>
                <w:b/>
                <w:bCs/>
                <w:sz w:val="20"/>
                <w:szCs w:val="20"/>
              </w:rPr>
              <w:t>HFC baseline</w:t>
            </w:r>
          </w:p>
        </w:tc>
        <w:tc>
          <w:tcPr>
            <w:tcW w:w="2575" w:type="pct"/>
            <w:gridSpan w:val="3"/>
            <w:shd w:val="clear" w:color="auto" w:fill="auto"/>
          </w:tcPr>
          <w:p w14:paraId="268F3131" w14:textId="77777777" w:rsidR="00532BF8" w:rsidRPr="003D3F7E" w:rsidRDefault="00532BF8" w:rsidP="003D4776">
            <w:pPr>
              <w:suppressAutoHyphens/>
              <w:ind w:left="819" w:right="253"/>
              <w:jc w:val="right"/>
              <w:rPr>
                <w:b/>
                <w:bCs/>
                <w:sz w:val="20"/>
                <w:szCs w:val="20"/>
              </w:rPr>
            </w:pPr>
            <w:r w:rsidRPr="003D3F7E">
              <w:rPr>
                <w:b/>
                <w:bCs/>
                <w:sz w:val="20"/>
                <w:szCs w:val="20"/>
              </w:rPr>
              <w:t>1,460,674</w:t>
            </w:r>
          </w:p>
        </w:tc>
      </w:tr>
    </w:tbl>
    <w:bookmarkEnd w:id="2"/>
    <w:p w14:paraId="7A1CF09F" w14:textId="77777777" w:rsidR="00532BF8" w:rsidRPr="00C53D93" w:rsidRDefault="00532BF8" w:rsidP="00532BF8">
      <w:pPr>
        <w:keepNext/>
        <w:spacing w:before="240" w:after="240"/>
        <w:rPr>
          <w:i/>
        </w:rPr>
      </w:pPr>
      <w:r w:rsidRPr="00C53D93">
        <w:rPr>
          <w:i/>
        </w:rPr>
        <w:lastRenderedPageBreak/>
        <w:t>Country programme implementation report</w:t>
      </w:r>
    </w:p>
    <w:p w14:paraId="4348053D" w14:textId="7AA3F27A" w:rsidR="00532BF8" w:rsidRPr="00A8458E" w:rsidRDefault="00532BF8" w:rsidP="00532BF8">
      <w:pPr>
        <w:pStyle w:val="Heading1"/>
      </w:pPr>
      <w:r w:rsidRPr="00996241">
        <w:t>The sector</w:t>
      </w:r>
      <w:r>
        <w:t>al</w:t>
      </w:r>
      <w:r w:rsidRPr="00996241">
        <w:t xml:space="preserve"> </w:t>
      </w:r>
      <w:r w:rsidRPr="00C91F51">
        <w:t xml:space="preserve">HFC consumption data provided by the Government </w:t>
      </w:r>
      <w:r w:rsidRPr="00C91F51">
        <w:rPr>
          <w:shd w:val="clear" w:color="auto" w:fill="FFFFFF" w:themeFill="background1"/>
        </w:rPr>
        <w:t>of Honduras</w:t>
      </w:r>
      <w:r w:rsidRPr="00C91F51">
        <w:t xml:space="preserve"> in its country programme (CP) implementation report for 2022 is consistent with the </w:t>
      </w:r>
      <w:r>
        <w:t xml:space="preserve">HFC consumption </w:t>
      </w:r>
      <w:r w:rsidRPr="00C91F51">
        <w:t>data</w:t>
      </w:r>
      <w:r>
        <w:t xml:space="preserve"> obtained in the survey completed during the preparation of the KIP. To ensure consistency of all data reported, the Government of Honduras has requested the Ozone Secretariat </w:t>
      </w:r>
      <w:r w:rsidR="005415FA">
        <w:t>to correct</w:t>
      </w:r>
      <w:r w:rsidRPr="00F47115">
        <w:t xml:space="preserve"> the consumption of HFC</w:t>
      </w:r>
      <w:r w:rsidR="00B72C35">
        <w:noBreakHyphen/>
      </w:r>
      <w:r w:rsidRPr="00F47115">
        <w:t xml:space="preserve">152a </w:t>
      </w:r>
      <w:r>
        <w:t xml:space="preserve">reported </w:t>
      </w:r>
      <w:r w:rsidR="00253E9C">
        <w:t xml:space="preserve">in 2022 </w:t>
      </w:r>
      <w:r>
        <w:t>under Article 7</w:t>
      </w:r>
      <w:r w:rsidR="00253E9C">
        <w:t xml:space="preserve"> </w:t>
      </w:r>
      <w:r w:rsidRPr="00F47115">
        <w:t>from 127.46 mt to 31.37 mt</w:t>
      </w:r>
      <w:r w:rsidR="00B72C35">
        <w:t>,</w:t>
      </w:r>
      <w:r w:rsidRPr="00F47115">
        <w:t xml:space="preserve"> </w:t>
      </w:r>
      <w:r w:rsidR="00253E9C">
        <w:t>and</w:t>
      </w:r>
      <w:r>
        <w:t xml:space="preserve"> </w:t>
      </w:r>
      <w:r w:rsidR="00B72C35">
        <w:t xml:space="preserve">to </w:t>
      </w:r>
      <w:r w:rsidR="00253E9C">
        <w:t>reflect</w:t>
      </w:r>
      <w:r w:rsidR="000E2827">
        <w:t xml:space="preserve"> </w:t>
      </w:r>
      <w:r w:rsidR="00B72C35">
        <w:t xml:space="preserve">other minor </w:t>
      </w:r>
      <w:r w:rsidR="00253E9C">
        <w:t xml:space="preserve">differences </w:t>
      </w:r>
      <w:r>
        <w:t xml:space="preserve">identified during the preparation of the KIP. </w:t>
      </w:r>
      <w:r w:rsidRPr="006C78CF">
        <w:t xml:space="preserve">The </w:t>
      </w:r>
      <w:r w:rsidRPr="00A8458E">
        <w:t>CP implementation report for 2023 will be submitted on 1</w:t>
      </w:r>
      <w:r w:rsidR="00253E9C" w:rsidRPr="00A8458E">
        <w:t> </w:t>
      </w:r>
      <w:r w:rsidRPr="00A8458E">
        <w:t>May</w:t>
      </w:r>
      <w:r w:rsidR="00253E9C" w:rsidRPr="00A8458E">
        <w:t> </w:t>
      </w:r>
      <w:r w:rsidRPr="00A8458E">
        <w:t>2024.</w:t>
      </w:r>
    </w:p>
    <w:p w14:paraId="3CFDCA34" w14:textId="77777777" w:rsidR="00532BF8" w:rsidRDefault="00532BF8" w:rsidP="00532BF8">
      <w:pPr>
        <w:keepNext/>
        <w:keepLines/>
        <w:spacing w:before="240" w:after="240"/>
        <w:outlineLvl w:val="0"/>
        <w:rPr>
          <w:u w:val="single"/>
        </w:rPr>
      </w:pPr>
      <w:r>
        <w:rPr>
          <w:u w:val="single"/>
        </w:rPr>
        <w:t>HFC c</w:t>
      </w:r>
      <w:r w:rsidRPr="004C52A4">
        <w:rPr>
          <w:u w:val="single"/>
        </w:rPr>
        <w:t xml:space="preserve">onsumption </w:t>
      </w:r>
      <w:r>
        <w:rPr>
          <w:u w:val="single"/>
        </w:rPr>
        <w:t>trend</w:t>
      </w:r>
      <w:r w:rsidRPr="004C52A4">
        <w:rPr>
          <w:u w:val="single"/>
        </w:rPr>
        <w:t>s</w:t>
      </w:r>
    </w:p>
    <w:p w14:paraId="6F430CF2" w14:textId="6E44E8D7" w:rsidR="00532BF8" w:rsidRDefault="00532BF8" w:rsidP="00532BF8">
      <w:pPr>
        <w:pStyle w:val="Heading1"/>
      </w:pPr>
      <w:r>
        <w:t>The 30 per cent reduction in HFC consumption in Honduras in 2020, as compared to the 2019</w:t>
      </w:r>
      <w:r w:rsidR="0041551A">
        <w:t> </w:t>
      </w:r>
      <w:r>
        <w:t>level</w:t>
      </w:r>
      <w:r w:rsidR="0041551A">
        <w:t>s</w:t>
      </w:r>
      <w:r>
        <w:t>, has been attributed to the effects of the COVID</w:t>
      </w:r>
      <w:r>
        <w:noBreakHyphen/>
        <w:t>19 pandemic. HFC consumption</w:t>
      </w:r>
      <w:r w:rsidR="009514D9">
        <w:t>, expressed</w:t>
      </w:r>
      <w:r>
        <w:t xml:space="preserve"> in metric tonnes</w:t>
      </w:r>
      <w:r w:rsidR="009514D9">
        <w:t>,</w:t>
      </w:r>
      <w:r>
        <w:t xml:space="preserve"> increased in 2021 and 2022, although in </w:t>
      </w:r>
      <w:r w:rsidR="00062077">
        <w:t xml:space="preserve">terms of </w:t>
      </w:r>
      <w:r>
        <w:t>CO</w:t>
      </w:r>
      <w:r w:rsidRPr="00F46D75">
        <w:rPr>
          <w:vertAlign w:val="subscript"/>
        </w:rPr>
        <w:t>2</w:t>
      </w:r>
      <w:r>
        <w:noBreakHyphen/>
        <w:t>eq tonnes</w:t>
      </w:r>
      <w:r w:rsidR="00062077">
        <w:t xml:space="preserve"> it</w:t>
      </w:r>
      <w:r>
        <w:t xml:space="preserve"> was slightly lower in</w:t>
      </w:r>
      <w:r w:rsidR="0041551A">
        <w:t> </w:t>
      </w:r>
      <w:r>
        <w:t xml:space="preserve">2022 than in 2021 due to a reduction in imports of R-404A. It is expected that </w:t>
      </w:r>
      <w:r w:rsidR="00140B99">
        <w:t xml:space="preserve">the overall </w:t>
      </w:r>
      <w:r>
        <w:t xml:space="preserve">consumption </w:t>
      </w:r>
      <w:r w:rsidR="00140B99">
        <w:t xml:space="preserve">of HFCs </w:t>
      </w:r>
      <w:r>
        <w:t>will continue to grow in 2023.</w:t>
      </w:r>
    </w:p>
    <w:p w14:paraId="7A549ADE" w14:textId="77777777" w:rsidR="00532BF8" w:rsidRPr="006A150C" w:rsidRDefault="00532BF8" w:rsidP="00532BF8">
      <w:pPr>
        <w:pStyle w:val="Heading1"/>
        <w:numPr>
          <w:ilvl w:val="0"/>
          <w:numId w:val="0"/>
        </w:numPr>
        <w:spacing w:before="240"/>
        <w:rPr>
          <w:u w:val="single"/>
        </w:rPr>
      </w:pPr>
      <w:r>
        <w:rPr>
          <w:u w:val="single"/>
        </w:rPr>
        <w:t>HFC consumption</w:t>
      </w:r>
      <w:r w:rsidRPr="004E10EB">
        <w:rPr>
          <w:u w:val="single"/>
        </w:rPr>
        <w:t xml:space="preserve"> by sector</w:t>
      </w:r>
    </w:p>
    <w:p w14:paraId="1AC639B3" w14:textId="55CE2206" w:rsidR="00532BF8" w:rsidRDefault="00532BF8" w:rsidP="00532BF8">
      <w:pPr>
        <w:pStyle w:val="Heading1"/>
      </w:pPr>
      <w:r w:rsidRPr="006C27C4">
        <w:t xml:space="preserve">HFCs </w:t>
      </w:r>
      <w:r>
        <w:t>are</w:t>
      </w:r>
      <w:r w:rsidRPr="006C27C4">
        <w:t xml:space="preserve"> mainly consumed for servicing</w:t>
      </w:r>
      <w:r>
        <w:t xml:space="preserve"> </w:t>
      </w:r>
      <w:r w:rsidR="0041551A">
        <w:t xml:space="preserve">purposes </w:t>
      </w:r>
      <w:r>
        <w:t xml:space="preserve">in </w:t>
      </w:r>
      <w:r w:rsidR="0041551A">
        <w:t xml:space="preserve">the </w:t>
      </w:r>
      <w:r>
        <w:t>mobile air-conditioning (MAC)</w:t>
      </w:r>
      <w:r w:rsidRPr="000A4838">
        <w:t xml:space="preserve"> (</w:t>
      </w:r>
      <w:r>
        <w:t>31.4</w:t>
      </w:r>
      <w:r w:rsidRPr="000A4838">
        <w:t> per cent in</w:t>
      </w:r>
      <w:r w:rsidR="0041551A">
        <w:t> </w:t>
      </w:r>
      <w:r w:rsidRPr="000A4838">
        <w:t xml:space="preserve">mt and </w:t>
      </w:r>
      <w:r>
        <w:rPr>
          <w:lang w:eastAsia="en-CA"/>
        </w:rPr>
        <w:t>23.6</w:t>
      </w:r>
      <w:r w:rsidRPr="000A4838">
        <w:rPr>
          <w:lang w:eastAsia="en-CA"/>
        </w:rPr>
        <w:t> per</w:t>
      </w:r>
      <w:r>
        <w:rPr>
          <w:lang w:eastAsia="en-CA"/>
        </w:rPr>
        <w:t> </w:t>
      </w:r>
      <w:r w:rsidRPr="000A4838">
        <w:rPr>
          <w:lang w:eastAsia="en-CA"/>
        </w:rPr>
        <w:t>cent</w:t>
      </w:r>
      <w:r w:rsidRPr="000A4838">
        <w:t xml:space="preserve"> in CO</w:t>
      </w:r>
      <w:r w:rsidRPr="00E92DCF">
        <w:rPr>
          <w:vertAlign w:val="subscript"/>
        </w:rPr>
        <w:t>2</w:t>
      </w:r>
      <w:r w:rsidRPr="000A4838">
        <w:noBreakHyphen/>
        <w:t xml:space="preserve">eq tonnes), </w:t>
      </w:r>
      <w:r>
        <w:t>stationary air-conditioning (AC)</w:t>
      </w:r>
      <w:r w:rsidRPr="000A4838">
        <w:t xml:space="preserve"> (</w:t>
      </w:r>
      <w:r>
        <w:t>22.5 </w:t>
      </w:r>
      <w:r w:rsidRPr="00AD70EE">
        <w:t>per</w:t>
      </w:r>
      <w:r>
        <w:t> </w:t>
      </w:r>
      <w:r w:rsidRPr="00AD70EE">
        <w:t xml:space="preserve">cent </w:t>
      </w:r>
      <w:r w:rsidRPr="000A4838">
        <w:t>in</w:t>
      </w:r>
      <w:r w:rsidR="0041551A">
        <w:t> </w:t>
      </w:r>
      <w:r w:rsidRPr="000A4838">
        <w:t xml:space="preserve">mt and </w:t>
      </w:r>
      <w:r>
        <w:t>24.4 </w:t>
      </w:r>
      <w:r w:rsidRPr="00AD70EE">
        <w:t>per</w:t>
      </w:r>
      <w:r>
        <w:t> </w:t>
      </w:r>
      <w:r w:rsidRPr="00AD70EE">
        <w:t xml:space="preserve">cent </w:t>
      </w:r>
      <w:r w:rsidRPr="000A4838">
        <w:t>in CO</w:t>
      </w:r>
      <w:r w:rsidRPr="00E92DCF">
        <w:rPr>
          <w:vertAlign w:val="subscript"/>
        </w:rPr>
        <w:t>2</w:t>
      </w:r>
      <w:r w:rsidRPr="000A4838">
        <w:noBreakHyphen/>
        <w:t xml:space="preserve">eq tonnes), </w:t>
      </w:r>
      <w:r>
        <w:t>domestic refrigeration</w:t>
      </w:r>
      <w:r w:rsidRPr="000A4838">
        <w:t xml:space="preserve"> (</w:t>
      </w:r>
      <w:r>
        <w:t>19.6 </w:t>
      </w:r>
      <w:r w:rsidRPr="000A4838">
        <w:t>per</w:t>
      </w:r>
      <w:r>
        <w:t> </w:t>
      </w:r>
      <w:r w:rsidRPr="000A4838">
        <w:t xml:space="preserve">cent in mt and </w:t>
      </w:r>
      <w:r>
        <w:t>14.8 </w:t>
      </w:r>
      <w:r w:rsidRPr="00AD70EE">
        <w:t>per</w:t>
      </w:r>
      <w:r>
        <w:t> </w:t>
      </w:r>
      <w:r w:rsidRPr="00AD70EE">
        <w:t>cent</w:t>
      </w:r>
      <w:r w:rsidRPr="000A4838">
        <w:t xml:space="preserve"> in CO</w:t>
      </w:r>
      <w:r w:rsidRPr="00E92DCF">
        <w:rPr>
          <w:vertAlign w:val="subscript"/>
        </w:rPr>
        <w:t>2</w:t>
      </w:r>
      <w:r w:rsidRPr="000A4838">
        <w:noBreakHyphen/>
        <w:t xml:space="preserve">eq tonnes), </w:t>
      </w:r>
      <w:r>
        <w:t>commercial refrigeration (11.7 per cent in mt and 20.4 per cent in</w:t>
      </w:r>
      <w:r w:rsidRPr="00CE76E1">
        <w:t xml:space="preserve"> </w:t>
      </w:r>
      <w:r w:rsidRPr="000A4838">
        <w:t>CO</w:t>
      </w:r>
      <w:r w:rsidRPr="00E92DCF">
        <w:rPr>
          <w:vertAlign w:val="subscript"/>
        </w:rPr>
        <w:t>2</w:t>
      </w:r>
      <w:r w:rsidRPr="000A4838">
        <w:noBreakHyphen/>
        <w:t>eq tonnes)</w:t>
      </w:r>
      <w:r>
        <w:t xml:space="preserve"> </w:t>
      </w:r>
      <w:r w:rsidRPr="000A4838">
        <w:t>and other subsectors</w:t>
      </w:r>
      <w:r>
        <w:t>,</w:t>
      </w:r>
      <w:r w:rsidRPr="000A4838">
        <w:t xml:space="preserve"> </w:t>
      </w:r>
      <w:r>
        <w:t xml:space="preserve">as </w:t>
      </w:r>
      <w:r w:rsidRPr="000A4838">
        <w:t>shown in table</w:t>
      </w:r>
      <w:r>
        <w:t>s</w:t>
      </w:r>
      <w:r w:rsidRPr="000A4838">
        <w:t> </w:t>
      </w:r>
      <w:r>
        <w:t xml:space="preserve">5 </w:t>
      </w:r>
      <w:r w:rsidRPr="00201F1B">
        <w:t>and</w:t>
      </w:r>
      <w:r>
        <w:t xml:space="preserve"> 6</w:t>
      </w:r>
      <w:r w:rsidRPr="000A4838">
        <w:t>.</w:t>
      </w:r>
    </w:p>
    <w:p w14:paraId="41A05607" w14:textId="77777777" w:rsidR="00532BF8" w:rsidRPr="000A4838" w:rsidRDefault="00532BF8" w:rsidP="002020F2">
      <w:pPr>
        <w:pStyle w:val="Heading1"/>
        <w:numPr>
          <w:ilvl w:val="0"/>
          <w:numId w:val="0"/>
        </w:numPr>
        <w:spacing w:before="240" w:after="0"/>
        <w:rPr>
          <w:b/>
          <w:bCs/>
        </w:rPr>
      </w:pPr>
      <w:r w:rsidRPr="00133B1F">
        <w:rPr>
          <w:b/>
          <w:bCs/>
        </w:rPr>
        <w:t>Table 5. HFC consumption in Honduras by sector in mt (2022)</w:t>
      </w:r>
    </w:p>
    <w:tbl>
      <w:tblPr>
        <w:tblW w:w="5000" w:type="pct"/>
        <w:tblLayout w:type="fixed"/>
        <w:tblLook w:val="04A0" w:firstRow="1" w:lastRow="0" w:firstColumn="1" w:lastColumn="0" w:noHBand="0" w:noVBand="1"/>
      </w:tblPr>
      <w:tblGrid>
        <w:gridCol w:w="2547"/>
        <w:gridCol w:w="993"/>
        <w:gridCol w:w="847"/>
        <w:gridCol w:w="991"/>
        <w:gridCol w:w="993"/>
        <w:gridCol w:w="991"/>
        <w:gridCol w:w="991"/>
        <w:gridCol w:w="997"/>
      </w:tblGrid>
      <w:tr w:rsidR="00532BF8" w:rsidRPr="006C150B" w14:paraId="618C9254" w14:textId="77777777" w:rsidTr="00415151">
        <w:trPr>
          <w:trHeight w:val="444"/>
          <w:tblHeader/>
        </w:trPr>
        <w:tc>
          <w:tcPr>
            <w:tcW w:w="13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F1127C1" w14:textId="77777777" w:rsidR="00532BF8" w:rsidRPr="006C150B" w:rsidRDefault="00532BF8" w:rsidP="003D4776">
            <w:pPr>
              <w:keepNext/>
              <w:suppressAutoHyphens/>
              <w:jc w:val="center"/>
              <w:rPr>
                <w:b/>
                <w:bCs/>
                <w:sz w:val="20"/>
                <w:szCs w:val="20"/>
                <w:lang w:eastAsia="en-CA"/>
              </w:rPr>
            </w:pPr>
            <w:bookmarkStart w:id="3" w:name="_Hlk162021957"/>
            <w:r w:rsidRPr="006C150B">
              <w:rPr>
                <w:b/>
                <w:bCs/>
                <w:sz w:val="20"/>
                <w:szCs w:val="20"/>
                <w:lang w:eastAsia="en-CA"/>
              </w:rPr>
              <w:t>Sector</w:t>
            </w:r>
          </w:p>
        </w:tc>
        <w:tc>
          <w:tcPr>
            <w:tcW w:w="53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02EEF75" w14:textId="77777777" w:rsidR="00532BF8" w:rsidRPr="0009375C" w:rsidRDefault="00532BF8" w:rsidP="000B2921">
            <w:pPr>
              <w:keepNext/>
              <w:suppressAutoHyphens/>
              <w:ind w:left="-38"/>
              <w:jc w:val="center"/>
              <w:rPr>
                <w:b/>
                <w:bCs/>
                <w:sz w:val="20"/>
                <w:szCs w:val="20"/>
                <w:lang w:eastAsia="en-CA"/>
              </w:rPr>
            </w:pPr>
            <w:r w:rsidRPr="00415151">
              <w:rPr>
                <w:b/>
                <w:bCs/>
                <w:sz w:val="20"/>
                <w:szCs w:val="20"/>
                <w:lang w:eastAsia="en-CA"/>
              </w:rPr>
              <w:t>HFC-134a</w:t>
            </w:r>
          </w:p>
        </w:tc>
        <w:tc>
          <w:tcPr>
            <w:tcW w:w="453" w:type="pct"/>
            <w:tcBorders>
              <w:top w:val="single" w:sz="4" w:space="0" w:color="auto"/>
              <w:left w:val="nil"/>
              <w:bottom w:val="single" w:sz="4" w:space="0" w:color="auto"/>
              <w:right w:val="single" w:sz="4" w:space="0" w:color="auto"/>
            </w:tcBorders>
            <w:tcMar>
              <w:left w:w="43" w:type="dxa"/>
              <w:right w:w="43" w:type="dxa"/>
            </w:tcMar>
            <w:vAlign w:val="center"/>
          </w:tcPr>
          <w:p w14:paraId="73A514E5" w14:textId="77777777" w:rsidR="00532BF8" w:rsidRPr="0009375C" w:rsidRDefault="00532BF8" w:rsidP="003D4776">
            <w:pPr>
              <w:keepNext/>
              <w:suppressAutoHyphens/>
              <w:ind w:left="-48"/>
              <w:jc w:val="center"/>
              <w:rPr>
                <w:b/>
                <w:bCs/>
                <w:sz w:val="20"/>
                <w:szCs w:val="20"/>
                <w:lang w:eastAsia="en-CA"/>
              </w:rPr>
            </w:pPr>
            <w:r w:rsidRPr="0009375C">
              <w:rPr>
                <w:b/>
                <w:bCs/>
                <w:sz w:val="20"/>
                <w:szCs w:val="20"/>
                <w:lang w:eastAsia="en-CA"/>
              </w:rPr>
              <w:t>R-404A</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F1F9AA4" w14:textId="77777777" w:rsidR="00532BF8" w:rsidRPr="0009375C" w:rsidRDefault="00532BF8" w:rsidP="003D4776">
            <w:pPr>
              <w:keepNext/>
              <w:suppressAutoHyphens/>
              <w:ind w:left="-151" w:right="-170"/>
              <w:jc w:val="center"/>
              <w:rPr>
                <w:b/>
                <w:bCs/>
                <w:sz w:val="20"/>
                <w:szCs w:val="20"/>
                <w:lang w:eastAsia="en-CA"/>
              </w:rPr>
            </w:pPr>
            <w:r w:rsidRPr="0009375C">
              <w:rPr>
                <w:b/>
                <w:bCs/>
                <w:sz w:val="20"/>
                <w:szCs w:val="20"/>
                <w:lang w:eastAsia="en-CA"/>
              </w:rPr>
              <w:t>R-410A</w:t>
            </w:r>
          </w:p>
        </w:tc>
        <w:tc>
          <w:tcPr>
            <w:tcW w:w="53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A7C4C63" w14:textId="77777777" w:rsidR="00532BF8" w:rsidRPr="0009375C" w:rsidRDefault="00532BF8" w:rsidP="003D4776">
            <w:pPr>
              <w:keepNext/>
              <w:suppressAutoHyphens/>
              <w:jc w:val="center"/>
              <w:rPr>
                <w:b/>
                <w:bCs/>
                <w:sz w:val="20"/>
                <w:szCs w:val="20"/>
                <w:lang w:eastAsia="en-CA"/>
              </w:rPr>
            </w:pPr>
            <w:r w:rsidRPr="0009375C">
              <w:rPr>
                <w:b/>
                <w:bCs/>
                <w:sz w:val="20"/>
                <w:szCs w:val="20"/>
                <w:lang w:eastAsia="en-CA"/>
              </w:rPr>
              <w:t>R-507A</w:t>
            </w:r>
          </w:p>
        </w:tc>
        <w:tc>
          <w:tcPr>
            <w:tcW w:w="53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D8B3E65" w14:textId="77777777" w:rsidR="00532BF8" w:rsidRPr="0009375C" w:rsidRDefault="00532BF8" w:rsidP="003D4776">
            <w:pPr>
              <w:keepNext/>
              <w:suppressAutoHyphens/>
              <w:jc w:val="center"/>
              <w:rPr>
                <w:b/>
                <w:bCs/>
                <w:sz w:val="20"/>
                <w:szCs w:val="20"/>
                <w:lang w:eastAsia="en-CA"/>
              </w:rPr>
            </w:pPr>
            <w:r w:rsidRPr="0009375C">
              <w:rPr>
                <w:b/>
                <w:bCs/>
                <w:sz w:val="20"/>
                <w:szCs w:val="20"/>
                <w:lang w:eastAsia="en-CA"/>
              </w:rPr>
              <w:t>Others</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1E566A8" w14:textId="77777777" w:rsidR="00532BF8" w:rsidRPr="0009375C" w:rsidRDefault="00532BF8" w:rsidP="003D4776">
            <w:pPr>
              <w:keepNext/>
              <w:suppressAutoHyphens/>
              <w:jc w:val="center"/>
              <w:rPr>
                <w:b/>
                <w:bCs/>
                <w:sz w:val="20"/>
                <w:szCs w:val="20"/>
                <w:lang w:eastAsia="en-CA"/>
              </w:rPr>
            </w:pPr>
            <w:r w:rsidRPr="0009375C">
              <w:rPr>
                <w:b/>
                <w:bCs/>
                <w:sz w:val="20"/>
                <w:szCs w:val="20"/>
                <w:lang w:eastAsia="en-CA"/>
              </w:rPr>
              <w:t>Total</w:t>
            </w:r>
          </w:p>
        </w:tc>
        <w:tc>
          <w:tcPr>
            <w:tcW w:w="53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8A01D2F" w14:textId="294B6F1D" w:rsidR="00532BF8" w:rsidRPr="006C150B" w:rsidRDefault="00532BF8" w:rsidP="006A1EEB">
            <w:pPr>
              <w:keepNext/>
              <w:suppressAutoHyphens/>
              <w:ind w:left="-31"/>
              <w:jc w:val="center"/>
              <w:rPr>
                <w:b/>
                <w:bCs/>
                <w:sz w:val="20"/>
                <w:szCs w:val="20"/>
                <w:lang w:eastAsia="en-CA"/>
              </w:rPr>
            </w:pPr>
            <w:r w:rsidRPr="006C150B">
              <w:rPr>
                <w:b/>
                <w:bCs/>
                <w:sz w:val="20"/>
                <w:szCs w:val="20"/>
                <w:lang w:eastAsia="en-CA"/>
              </w:rPr>
              <w:t>Share</w:t>
            </w:r>
            <w:r w:rsidR="006A1EEB">
              <w:rPr>
                <w:b/>
                <w:bCs/>
                <w:sz w:val="20"/>
                <w:szCs w:val="20"/>
                <w:lang w:eastAsia="en-CA"/>
              </w:rPr>
              <w:t xml:space="preserve"> </w:t>
            </w:r>
            <w:r w:rsidRPr="006C150B">
              <w:rPr>
                <w:b/>
                <w:bCs/>
                <w:sz w:val="20"/>
                <w:szCs w:val="20"/>
                <w:lang w:eastAsia="en-CA"/>
              </w:rPr>
              <w:t>of total</w:t>
            </w:r>
            <w:r w:rsidR="006A1EEB">
              <w:rPr>
                <w:b/>
                <w:bCs/>
                <w:sz w:val="20"/>
                <w:szCs w:val="20"/>
                <w:lang w:eastAsia="en-CA"/>
              </w:rPr>
              <w:t xml:space="preserve"> </w:t>
            </w:r>
            <w:r w:rsidRPr="006C150B">
              <w:rPr>
                <w:b/>
                <w:bCs/>
                <w:sz w:val="20"/>
                <w:szCs w:val="20"/>
                <w:lang w:eastAsia="en-CA"/>
              </w:rPr>
              <w:t>(%)</w:t>
            </w:r>
          </w:p>
        </w:tc>
      </w:tr>
      <w:tr w:rsidR="00532BF8" w:rsidRPr="00133B1F" w14:paraId="077FA277" w14:textId="77777777" w:rsidTr="00697572">
        <w:trPr>
          <w:trHeight w:val="22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tcPr>
          <w:p w14:paraId="68D67CD3" w14:textId="7FCCBF5C" w:rsidR="00532BF8" w:rsidRPr="00133B1F" w:rsidRDefault="00532BF8" w:rsidP="00697572">
            <w:pPr>
              <w:suppressAutoHyphens/>
              <w:ind w:left="238" w:hanging="142"/>
              <w:jc w:val="left"/>
              <w:rPr>
                <w:b/>
                <w:bCs/>
                <w:sz w:val="20"/>
                <w:szCs w:val="20"/>
              </w:rPr>
            </w:pPr>
            <w:bookmarkStart w:id="4" w:name="_Hlk162023597"/>
            <w:r w:rsidRPr="00133B1F">
              <w:rPr>
                <w:b/>
                <w:bCs/>
                <w:sz w:val="20"/>
                <w:szCs w:val="20"/>
                <w:lang w:eastAsia="en-CA"/>
              </w:rPr>
              <w:t xml:space="preserve">Refrigeration and </w:t>
            </w:r>
            <w:r w:rsidR="00726EFE">
              <w:rPr>
                <w:b/>
                <w:bCs/>
                <w:sz w:val="20"/>
                <w:szCs w:val="20"/>
                <w:lang w:eastAsia="en-CA"/>
              </w:rPr>
              <w:t>air-conditioning</w:t>
            </w:r>
            <w:r w:rsidRPr="00133B1F">
              <w:rPr>
                <w:b/>
                <w:bCs/>
                <w:sz w:val="20"/>
                <w:szCs w:val="20"/>
                <w:lang w:eastAsia="en-CA"/>
              </w:rPr>
              <w:t xml:space="preserve"> servicing sector</w:t>
            </w:r>
          </w:p>
        </w:tc>
      </w:tr>
      <w:tr w:rsidR="00532BF8" w:rsidRPr="006C150B" w14:paraId="3366545D"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468873B7" w14:textId="77777777" w:rsidR="00532BF8" w:rsidRPr="006C150B" w:rsidRDefault="00532BF8" w:rsidP="003D4776">
            <w:pPr>
              <w:suppressAutoHyphens/>
              <w:ind w:left="99"/>
              <w:jc w:val="left"/>
              <w:rPr>
                <w:sz w:val="20"/>
                <w:szCs w:val="20"/>
                <w:lang w:eastAsia="en-CA"/>
              </w:rPr>
            </w:pPr>
            <w:bookmarkStart w:id="5" w:name="_Hlk162022328"/>
            <w:bookmarkEnd w:id="4"/>
            <w:r w:rsidRPr="006C150B">
              <w:rPr>
                <w:sz w:val="20"/>
                <w:szCs w:val="20"/>
                <w:lang w:eastAsia="en-CA"/>
              </w:rPr>
              <w:t xml:space="preserve">Domestic </w:t>
            </w:r>
            <w:r>
              <w:rPr>
                <w:sz w:val="20"/>
                <w:szCs w:val="20"/>
                <w:lang w:eastAsia="en-CA"/>
              </w:rPr>
              <w:t>refrigeration</w:t>
            </w:r>
          </w:p>
        </w:tc>
        <w:tc>
          <w:tcPr>
            <w:tcW w:w="531" w:type="pct"/>
            <w:tcBorders>
              <w:top w:val="single" w:sz="4" w:space="0" w:color="auto"/>
              <w:left w:val="nil"/>
              <w:bottom w:val="single" w:sz="4" w:space="0" w:color="auto"/>
              <w:right w:val="single" w:sz="4" w:space="0" w:color="auto"/>
            </w:tcBorders>
            <w:shd w:val="clear" w:color="auto" w:fill="auto"/>
          </w:tcPr>
          <w:p w14:paraId="7BCC0E11" w14:textId="77777777" w:rsidR="00532BF8" w:rsidRPr="006C150B" w:rsidRDefault="00532BF8" w:rsidP="003D4776">
            <w:pPr>
              <w:suppressAutoHyphens/>
              <w:jc w:val="right"/>
              <w:rPr>
                <w:sz w:val="20"/>
                <w:szCs w:val="20"/>
                <w:lang w:eastAsia="en-CA"/>
              </w:rPr>
            </w:pPr>
            <w:r>
              <w:rPr>
                <w:sz w:val="20"/>
                <w:szCs w:val="20"/>
              </w:rPr>
              <w:t>107.58</w:t>
            </w:r>
          </w:p>
        </w:tc>
        <w:tc>
          <w:tcPr>
            <w:tcW w:w="453" w:type="pct"/>
            <w:tcBorders>
              <w:top w:val="single" w:sz="4" w:space="0" w:color="auto"/>
              <w:left w:val="nil"/>
              <w:bottom w:val="single" w:sz="4" w:space="0" w:color="auto"/>
              <w:right w:val="single" w:sz="4" w:space="0" w:color="auto"/>
            </w:tcBorders>
          </w:tcPr>
          <w:p w14:paraId="5E44932B" w14:textId="77777777" w:rsidR="00532BF8" w:rsidRPr="006C150B" w:rsidRDefault="00532BF8" w:rsidP="003D4776">
            <w:pPr>
              <w:suppressAutoHyphens/>
              <w:jc w:val="right"/>
              <w:rPr>
                <w:sz w:val="20"/>
                <w:szCs w:val="20"/>
                <w:lang w:eastAsia="en-CA"/>
              </w:rPr>
            </w:pPr>
            <w:r w:rsidRPr="006C150B">
              <w:rPr>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07CEAF2B" w14:textId="77777777" w:rsidR="00532BF8" w:rsidRPr="006C150B" w:rsidRDefault="00532BF8" w:rsidP="003D4776">
            <w:pPr>
              <w:suppressAutoHyphens/>
              <w:jc w:val="right"/>
              <w:rPr>
                <w:sz w:val="20"/>
                <w:szCs w:val="20"/>
                <w:lang w:eastAsia="en-CA"/>
              </w:rPr>
            </w:pPr>
            <w:r w:rsidRPr="006C150B">
              <w:rPr>
                <w:sz w:val="20"/>
                <w:szCs w:val="20"/>
              </w:rPr>
              <w:t>0.00</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1F22B03B" w14:textId="77777777" w:rsidR="00532BF8" w:rsidRPr="006C150B" w:rsidRDefault="00532BF8" w:rsidP="003D4776">
            <w:pPr>
              <w:suppressAutoHyphens/>
              <w:jc w:val="right"/>
              <w:rPr>
                <w:sz w:val="20"/>
                <w:szCs w:val="20"/>
                <w:lang w:eastAsia="en-CA"/>
              </w:rPr>
            </w:pPr>
            <w:r w:rsidRPr="006C150B">
              <w:rPr>
                <w:sz w:val="20"/>
                <w:szCs w:val="20"/>
              </w:rPr>
              <w:t>0.00</w:t>
            </w:r>
          </w:p>
        </w:tc>
        <w:tc>
          <w:tcPr>
            <w:tcW w:w="530" w:type="pct"/>
            <w:tcBorders>
              <w:top w:val="single" w:sz="4" w:space="0" w:color="auto"/>
              <w:left w:val="nil"/>
              <w:bottom w:val="single" w:sz="4" w:space="0" w:color="auto"/>
              <w:right w:val="single" w:sz="4" w:space="0" w:color="auto"/>
            </w:tcBorders>
            <w:shd w:val="clear" w:color="auto" w:fill="auto"/>
          </w:tcPr>
          <w:p w14:paraId="10CF9656" w14:textId="77777777" w:rsidR="00532BF8" w:rsidRPr="006C150B" w:rsidRDefault="00532BF8" w:rsidP="003D4776">
            <w:pPr>
              <w:suppressAutoHyphens/>
              <w:jc w:val="right"/>
              <w:rPr>
                <w:sz w:val="20"/>
                <w:szCs w:val="20"/>
                <w:lang w:eastAsia="en-CA"/>
              </w:rPr>
            </w:pPr>
            <w:r w:rsidRPr="006C150B">
              <w:rPr>
                <w:sz w:val="20"/>
                <w:szCs w:val="20"/>
              </w:rPr>
              <w:t>0.00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6C71EFD" w14:textId="77777777" w:rsidR="00532BF8" w:rsidRPr="006A1EEB" w:rsidRDefault="00532BF8" w:rsidP="003D4776">
            <w:pPr>
              <w:suppressAutoHyphens/>
              <w:jc w:val="right"/>
              <w:rPr>
                <w:b/>
                <w:bCs/>
                <w:sz w:val="20"/>
                <w:szCs w:val="20"/>
                <w:lang w:eastAsia="en-CA"/>
              </w:rPr>
            </w:pPr>
            <w:r w:rsidRPr="006A1EEB">
              <w:rPr>
                <w:b/>
                <w:bCs/>
                <w:sz w:val="20"/>
                <w:szCs w:val="20"/>
              </w:rPr>
              <w:t>107.58</w:t>
            </w:r>
          </w:p>
        </w:tc>
        <w:tc>
          <w:tcPr>
            <w:tcW w:w="533" w:type="pct"/>
            <w:tcBorders>
              <w:top w:val="nil"/>
              <w:left w:val="nil"/>
              <w:bottom w:val="single" w:sz="4" w:space="0" w:color="auto"/>
              <w:right w:val="single" w:sz="4" w:space="0" w:color="auto"/>
            </w:tcBorders>
            <w:shd w:val="clear" w:color="auto" w:fill="auto"/>
          </w:tcPr>
          <w:p w14:paraId="1FFC76CD" w14:textId="77777777" w:rsidR="00532BF8" w:rsidRPr="006C150B" w:rsidRDefault="00532BF8" w:rsidP="003D4776">
            <w:pPr>
              <w:suppressAutoHyphens/>
              <w:jc w:val="center"/>
              <w:rPr>
                <w:sz w:val="20"/>
                <w:szCs w:val="20"/>
                <w:lang w:eastAsia="en-CA"/>
              </w:rPr>
            </w:pPr>
            <w:r>
              <w:rPr>
                <w:sz w:val="20"/>
                <w:szCs w:val="20"/>
              </w:rPr>
              <w:t>19.7</w:t>
            </w:r>
          </w:p>
        </w:tc>
      </w:tr>
      <w:bookmarkEnd w:id="5"/>
      <w:tr w:rsidR="00532BF8" w:rsidRPr="006C150B" w14:paraId="3510990B" w14:textId="77777777" w:rsidTr="00415151">
        <w:trPr>
          <w:trHeight w:val="227"/>
        </w:trPr>
        <w:tc>
          <w:tcPr>
            <w:tcW w:w="1362" w:type="pct"/>
            <w:tcBorders>
              <w:top w:val="nil"/>
              <w:left w:val="single" w:sz="4" w:space="0" w:color="auto"/>
              <w:right w:val="single" w:sz="4" w:space="0" w:color="auto"/>
            </w:tcBorders>
            <w:shd w:val="clear" w:color="auto" w:fill="auto"/>
            <w:tcMar>
              <w:left w:w="43" w:type="dxa"/>
              <w:right w:w="43" w:type="dxa"/>
            </w:tcMar>
            <w:vAlign w:val="center"/>
            <w:hideMark/>
          </w:tcPr>
          <w:p w14:paraId="01458279" w14:textId="42AC4706" w:rsidR="00532BF8" w:rsidRPr="006C150B" w:rsidRDefault="00532BF8" w:rsidP="000052CA">
            <w:pPr>
              <w:suppressAutoHyphens/>
              <w:ind w:left="99"/>
              <w:jc w:val="left"/>
              <w:rPr>
                <w:sz w:val="20"/>
                <w:szCs w:val="20"/>
                <w:lang w:eastAsia="en-CA"/>
              </w:rPr>
            </w:pPr>
            <w:r w:rsidRPr="006C150B">
              <w:rPr>
                <w:sz w:val="20"/>
                <w:szCs w:val="20"/>
                <w:lang w:eastAsia="en-CA"/>
              </w:rPr>
              <w:t xml:space="preserve">Commercial </w:t>
            </w:r>
            <w:r>
              <w:rPr>
                <w:sz w:val="20"/>
                <w:szCs w:val="20"/>
                <w:lang w:eastAsia="en-CA"/>
              </w:rPr>
              <w:t>refrigeration</w:t>
            </w:r>
            <w:r w:rsidR="006A1EEB">
              <w:rPr>
                <w:sz w:val="20"/>
                <w:szCs w:val="20"/>
                <w:lang w:eastAsia="en-CA"/>
              </w:rPr>
              <w:t>:</w:t>
            </w:r>
          </w:p>
        </w:tc>
        <w:tc>
          <w:tcPr>
            <w:tcW w:w="531" w:type="pct"/>
            <w:tcBorders>
              <w:top w:val="single" w:sz="4" w:space="0" w:color="auto"/>
              <w:left w:val="nil"/>
              <w:right w:val="single" w:sz="4" w:space="0" w:color="auto"/>
            </w:tcBorders>
            <w:shd w:val="clear" w:color="auto" w:fill="auto"/>
          </w:tcPr>
          <w:p w14:paraId="62AB1187" w14:textId="77777777" w:rsidR="00532BF8" w:rsidRPr="006C150B" w:rsidRDefault="00532BF8" w:rsidP="003D4776">
            <w:pPr>
              <w:suppressAutoHyphens/>
              <w:jc w:val="right"/>
              <w:rPr>
                <w:sz w:val="20"/>
                <w:szCs w:val="20"/>
                <w:lang w:eastAsia="en-CA"/>
              </w:rPr>
            </w:pPr>
          </w:p>
        </w:tc>
        <w:tc>
          <w:tcPr>
            <w:tcW w:w="453" w:type="pct"/>
            <w:tcBorders>
              <w:top w:val="single" w:sz="4" w:space="0" w:color="auto"/>
              <w:left w:val="nil"/>
              <w:right w:val="single" w:sz="4" w:space="0" w:color="auto"/>
            </w:tcBorders>
          </w:tcPr>
          <w:p w14:paraId="57CC6360" w14:textId="77777777" w:rsidR="00532BF8" w:rsidRPr="006C150B" w:rsidRDefault="00532BF8" w:rsidP="003D4776">
            <w:pPr>
              <w:suppressAutoHyphens/>
              <w:jc w:val="right"/>
              <w:rPr>
                <w:sz w:val="20"/>
                <w:szCs w:val="20"/>
                <w:lang w:eastAsia="en-CA"/>
              </w:rPr>
            </w:pPr>
          </w:p>
        </w:tc>
        <w:tc>
          <w:tcPr>
            <w:tcW w:w="530" w:type="pct"/>
            <w:tcBorders>
              <w:top w:val="single" w:sz="4" w:space="0" w:color="auto"/>
              <w:left w:val="single" w:sz="4" w:space="0" w:color="auto"/>
              <w:right w:val="single" w:sz="4" w:space="0" w:color="auto"/>
            </w:tcBorders>
          </w:tcPr>
          <w:p w14:paraId="570D3E6D" w14:textId="77777777" w:rsidR="00532BF8" w:rsidRPr="006C150B" w:rsidRDefault="00532BF8" w:rsidP="003D4776">
            <w:pPr>
              <w:suppressAutoHyphens/>
              <w:jc w:val="right"/>
              <w:rPr>
                <w:sz w:val="20"/>
                <w:szCs w:val="20"/>
                <w:lang w:eastAsia="en-CA"/>
              </w:rPr>
            </w:pPr>
          </w:p>
        </w:tc>
        <w:tc>
          <w:tcPr>
            <w:tcW w:w="531" w:type="pct"/>
            <w:tcBorders>
              <w:top w:val="single" w:sz="4" w:space="0" w:color="auto"/>
              <w:left w:val="single" w:sz="4" w:space="0" w:color="auto"/>
              <w:right w:val="single" w:sz="4" w:space="0" w:color="auto"/>
            </w:tcBorders>
            <w:shd w:val="clear" w:color="auto" w:fill="auto"/>
          </w:tcPr>
          <w:p w14:paraId="3220D2A9" w14:textId="77777777" w:rsidR="00532BF8" w:rsidRPr="006C150B" w:rsidRDefault="00532BF8" w:rsidP="003D4776">
            <w:pPr>
              <w:suppressAutoHyphens/>
              <w:jc w:val="right"/>
              <w:rPr>
                <w:sz w:val="20"/>
                <w:szCs w:val="20"/>
                <w:lang w:eastAsia="en-CA"/>
              </w:rPr>
            </w:pPr>
          </w:p>
        </w:tc>
        <w:tc>
          <w:tcPr>
            <w:tcW w:w="530" w:type="pct"/>
            <w:tcBorders>
              <w:top w:val="single" w:sz="4" w:space="0" w:color="auto"/>
              <w:left w:val="nil"/>
              <w:right w:val="single" w:sz="4" w:space="0" w:color="auto"/>
            </w:tcBorders>
            <w:shd w:val="clear" w:color="auto" w:fill="auto"/>
          </w:tcPr>
          <w:p w14:paraId="303E68EC" w14:textId="77777777" w:rsidR="00532BF8" w:rsidRPr="006C150B" w:rsidRDefault="00532BF8" w:rsidP="003D4776">
            <w:pPr>
              <w:suppressAutoHyphens/>
              <w:jc w:val="right"/>
              <w:rPr>
                <w:sz w:val="20"/>
                <w:szCs w:val="20"/>
                <w:lang w:eastAsia="en-CA"/>
              </w:rPr>
            </w:pPr>
          </w:p>
        </w:tc>
        <w:tc>
          <w:tcPr>
            <w:tcW w:w="530" w:type="pct"/>
            <w:tcBorders>
              <w:top w:val="single" w:sz="4" w:space="0" w:color="auto"/>
              <w:left w:val="single" w:sz="4" w:space="0" w:color="auto"/>
              <w:right w:val="single" w:sz="4" w:space="0" w:color="auto"/>
            </w:tcBorders>
            <w:shd w:val="clear" w:color="auto" w:fill="auto"/>
          </w:tcPr>
          <w:p w14:paraId="654C032B" w14:textId="77777777" w:rsidR="00532BF8" w:rsidRPr="006A1EEB" w:rsidRDefault="00532BF8" w:rsidP="003D4776">
            <w:pPr>
              <w:suppressAutoHyphens/>
              <w:jc w:val="right"/>
              <w:rPr>
                <w:b/>
                <w:bCs/>
                <w:sz w:val="20"/>
                <w:szCs w:val="20"/>
                <w:lang w:eastAsia="en-CA"/>
              </w:rPr>
            </w:pPr>
          </w:p>
        </w:tc>
        <w:tc>
          <w:tcPr>
            <w:tcW w:w="533" w:type="pct"/>
            <w:tcBorders>
              <w:top w:val="single" w:sz="4" w:space="0" w:color="auto"/>
              <w:left w:val="nil"/>
              <w:right w:val="single" w:sz="4" w:space="0" w:color="auto"/>
            </w:tcBorders>
            <w:shd w:val="clear" w:color="auto" w:fill="auto"/>
          </w:tcPr>
          <w:p w14:paraId="302275DE" w14:textId="77777777" w:rsidR="00532BF8" w:rsidRPr="006C150B" w:rsidRDefault="00532BF8" w:rsidP="003D4776">
            <w:pPr>
              <w:suppressAutoHyphens/>
              <w:jc w:val="center"/>
              <w:rPr>
                <w:sz w:val="20"/>
                <w:szCs w:val="20"/>
                <w:lang w:eastAsia="en-CA"/>
              </w:rPr>
            </w:pPr>
          </w:p>
        </w:tc>
      </w:tr>
      <w:tr w:rsidR="00532BF8" w:rsidRPr="006C150B" w14:paraId="373C7B91" w14:textId="77777777" w:rsidTr="00415151">
        <w:trPr>
          <w:trHeight w:val="227"/>
        </w:trPr>
        <w:tc>
          <w:tcPr>
            <w:tcW w:w="1362" w:type="pct"/>
            <w:tcBorders>
              <w:top w:val="nil"/>
              <w:left w:val="single" w:sz="4" w:space="0" w:color="auto"/>
              <w:right w:val="single" w:sz="4" w:space="0" w:color="auto"/>
            </w:tcBorders>
            <w:shd w:val="clear" w:color="auto" w:fill="auto"/>
            <w:tcMar>
              <w:left w:w="43" w:type="dxa"/>
              <w:right w:w="43" w:type="dxa"/>
            </w:tcMar>
            <w:vAlign w:val="center"/>
          </w:tcPr>
          <w:p w14:paraId="58CC1B34" w14:textId="5E923154" w:rsidR="00532BF8" w:rsidRDefault="00532BF8" w:rsidP="003D4776">
            <w:pPr>
              <w:suppressAutoHyphens/>
              <w:ind w:left="524"/>
              <w:jc w:val="left"/>
              <w:rPr>
                <w:sz w:val="20"/>
                <w:szCs w:val="20"/>
                <w:lang w:eastAsia="en-CA"/>
              </w:rPr>
            </w:pPr>
            <w:r>
              <w:rPr>
                <w:sz w:val="20"/>
                <w:szCs w:val="20"/>
                <w:lang w:eastAsia="en-CA"/>
              </w:rPr>
              <w:t>Stand-alone</w:t>
            </w:r>
            <w:r w:rsidR="006A1EEB">
              <w:rPr>
                <w:sz w:val="20"/>
                <w:szCs w:val="20"/>
                <w:lang w:eastAsia="en-CA"/>
              </w:rPr>
              <w:t xml:space="preserve"> units</w:t>
            </w:r>
          </w:p>
        </w:tc>
        <w:tc>
          <w:tcPr>
            <w:tcW w:w="531" w:type="pct"/>
            <w:tcBorders>
              <w:left w:val="nil"/>
              <w:right w:val="single" w:sz="4" w:space="0" w:color="auto"/>
            </w:tcBorders>
            <w:shd w:val="clear" w:color="auto" w:fill="auto"/>
          </w:tcPr>
          <w:p w14:paraId="293C7C6C" w14:textId="77777777" w:rsidR="00532BF8" w:rsidRPr="006C150B" w:rsidRDefault="00532BF8" w:rsidP="003D4776">
            <w:pPr>
              <w:suppressAutoHyphens/>
              <w:jc w:val="right"/>
              <w:rPr>
                <w:sz w:val="20"/>
                <w:szCs w:val="20"/>
                <w:lang w:eastAsia="en-CA"/>
              </w:rPr>
            </w:pPr>
            <w:r>
              <w:rPr>
                <w:sz w:val="20"/>
                <w:szCs w:val="20"/>
                <w:lang w:eastAsia="en-CA"/>
              </w:rPr>
              <w:t>15.37</w:t>
            </w:r>
          </w:p>
        </w:tc>
        <w:tc>
          <w:tcPr>
            <w:tcW w:w="453" w:type="pct"/>
            <w:tcBorders>
              <w:left w:val="nil"/>
              <w:right w:val="single" w:sz="4" w:space="0" w:color="auto"/>
            </w:tcBorders>
          </w:tcPr>
          <w:p w14:paraId="107E0F9B" w14:textId="77777777" w:rsidR="00532BF8" w:rsidRPr="006C150B" w:rsidRDefault="00532BF8" w:rsidP="003D4776">
            <w:pPr>
              <w:suppressAutoHyphens/>
              <w:jc w:val="right"/>
              <w:rPr>
                <w:sz w:val="20"/>
                <w:szCs w:val="20"/>
                <w:lang w:eastAsia="en-CA"/>
              </w:rPr>
            </w:pPr>
            <w:r>
              <w:rPr>
                <w:sz w:val="20"/>
                <w:szCs w:val="20"/>
                <w:lang w:eastAsia="en-CA"/>
              </w:rPr>
              <w:t>0.00</w:t>
            </w:r>
          </w:p>
        </w:tc>
        <w:tc>
          <w:tcPr>
            <w:tcW w:w="530" w:type="pct"/>
            <w:tcBorders>
              <w:left w:val="single" w:sz="4" w:space="0" w:color="auto"/>
              <w:right w:val="single" w:sz="4" w:space="0" w:color="auto"/>
            </w:tcBorders>
          </w:tcPr>
          <w:p w14:paraId="4F297504" w14:textId="77777777" w:rsidR="00532BF8" w:rsidRPr="006C150B" w:rsidRDefault="00532BF8" w:rsidP="003D4776">
            <w:pPr>
              <w:suppressAutoHyphens/>
              <w:jc w:val="right"/>
              <w:rPr>
                <w:sz w:val="20"/>
                <w:szCs w:val="20"/>
                <w:lang w:eastAsia="en-CA"/>
              </w:rPr>
            </w:pPr>
            <w:r>
              <w:rPr>
                <w:sz w:val="20"/>
                <w:szCs w:val="20"/>
                <w:lang w:eastAsia="en-CA"/>
              </w:rPr>
              <w:t>0.00</w:t>
            </w:r>
          </w:p>
        </w:tc>
        <w:tc>
          <w:tcPr>
            <w:tcW w:w="531" w:type="pct"/>
            <w:tcBorders>
              <w:left w:val="single" w:sz="4" w:space="0" w:color="auto"/>
              <w:right w:val="single" w:sz="4" w:space="0" w:color="auto"/>
            </w:tcBorders>
            <w:shd w:val="clear" w:color="auto" w:fill="auto"/>
          </w:tcPr>
          <w:p w14:paraId="047AEDC7" w14:textId="77777777" w:rsidR="00532BF8" w:rsidRPr="006C150B" w:rsidRDefault="00532BF8" w:rsidP="003D4776">
            <w:pPr>
              <w:suppressAutoHyphens/>
              <w:jc w:val="right"/>
              <w:rPr>
                <w:sz w:val="20"/>
                <w:szCs w:val="20"/>
                <w:lang w:eastAsia="en-CA"/>
              </w:rPr>
            </w:pPr>
            <w:r>
              <w:rPr>
                <w:sz w:val="20"/>
                <w:szCs w:val="20"/>
                <w:lang w:eastAsia="en-CA"/>
              </w:rPr>
              <w:t>0.00</w:t>
            </w:r>
          </w:p>
        </w:tc>
        <w:tc>
          <w:tcPr>
            <w:tcW w:w="530" w:type="pct"/>
            <w:tcBorders>
              <w:left w:val="nil"/>
              <w:right w:val="single" w:sz="4" w:space="0" w:color="auto"/>
            </w:tcBorders>
            <w:shd w:val="clear" w:color="auto" w:fill="auto"/>
          </w:tcPr>
          <w:p w14:paraId="7B009E2A" w14:textId="77C98A68" w:rsidR="00532BF8" w:rsidRPr="006C150B" w:rsidRDefault="00052325" w:rsidP="003D4776">
            <w:pPr>
              <w:suppressAutoHyphens/>
              <w:jc w:val="right"/>
              <w:rPr>
                <w:sz w:val="20"/>
                <w:szCs w:val="20"/>
                <w:lang w:eastAsia="en-CA"/>
              </w:rPr>
            </w:pPr>
            <w:r>
              <w:rPr>
                <w:sz w:val="20"/>
                <w:szCs w:val="20"/>
                <w:lang w:eastAsia="en-CA"/>
              </w:rPr>
              <w:t>0.00</w:t>
            </w:r>
          </w:p>
        </w:tc>
        <w:tc>
          <w:tcPr>
            <w:tcW w:w="530" w:type="pct"/>
            <w:tcBorders>
              <w:left w:val="single" w:sz="4" w:space="0" w:color="auto"/>
              <w:right w:val="single" w:sz="4" w:space="0" w:color="auto"/>
            </w:tcBorders>
            <w:shd w:val="clear" w:color="auto" w:fill="auto"/>
          </w:tcPr>
          <w:p w14:paraId="61C0BE45" w14:textId="77777777" w:rsidR="00532BF8" w:rsidRPr="006A1EEB" w:rsidRDefault="00532BF8" w:rsidP="003D4776">
            <w:pPr>
              <w:suppressAutoHyphens/>
              <w:jc w:val="right"/>
              <w:rPr>
                <w:b/>
                <w:bCs/>
                <w:sz w:val="20"/>
                <w:szCs w:val="20"/>
                <w:lang w:eastAsia="en-CA"/>
              </w:rPr>
            </w:pPr>
            <w:r w:rsidRPr="006A1EEB">
              <w:rPr>
                <w:b/>
                <w:bCs/>
                <w:sz w:val="20"/>
                <w:szCs w:val="20"/>
                <w:lang w:eastAsia="en-CA"/>
              </w:rPr>
              <w:t>15.37</w:t>
            </w:r>
          </w:p>
        </w:tc>
        <w:tc>
          <w:tcPr>
            <w:tcW w:w="533" w:type="pct"/>
            <w:tcBorders>
              <w:left w:val="nil"/>
              <w:right w:val="single" w:sz="4" w:space="0" w:color="auto"/>
            </w:tcBorders>
            <w:shd w:val="clear" w:color="auto" w:fill="auto"/>
          </w:tcPr>
          <w:p w14:paraId="3A505793" w14:textId="77777777" w:rsidR="00532BF8" w:rsidRPr="006C150B" w:rsidRDefault="00532BF8" w:rsidP="003D4776">
            <w:pPr>
              <w:suppressAutoHyphens/>
              <w:jc w:val="center"/>
              <w:rPr>
                <w:sz w:val="20"/>
                <w:szCs w:val="20"/>
                <w:lang w:eastAsia="en-CA"/>
              </w:rPr>
            </w:pPr>
            <w:r>
              <w:rPr>
                <w:sz w:val="20"/>
                <w:szCs w:val="20"/>
                <w:lang w:eastAsia="en-CA"/>
              </w:rPr>
              <w:t>2.8</w:t>
            </w:r>
          </w:p>
        </w:tc>
      </w:tr>
      <w:tr w:rsidR="00532BF8" w:rsidRPr="006C150B" w14:paraId="20DB9ED3" w14:textId="77777777" w:rsidTr="00415151">
        <w:trPr>
          <w:trHeight w:val="227"/>
        </w:trPr>
        <w:tc>
          <w:tcPr>
            <w:tcW w:w="1362" w:type="pct"/>
            <w:tcBorders>
              <w:left w:val="single" w:sz="4" w:space="0" w:color="auto"/>
              <w:right w:val="single" w:sz="4" w:space="0" w:color="auto"/>
            </w:tcBorders>
            <w:shd w:val="clear" w:color="auto" w:fill="auto"/>
            <w:tcMar>
              <w:left w:w="43" w:type="dxa"/>
              <w:right w:w="43" w:type="dxa"/>
            </w:tcMar>
          </w:tcPr>
          <w:p w14:paraId="265D495C" w14:textId="77777777" w:rsidR="00532BF8" w:rsidRPr="006C150B" w:rsidRDefault="00532BF8" w:rsidP="003D4776">
            <w:pPr>
              <w:suppressAutoHyphens/>
              <w:ind w:left="524"/>
              <w:jc w:val="left"/>
              <w:rPr>
                <w:sz w:val="20"/>
                <w:szCs w:val="20"/>
                <w:lang w:eastAsia="en-CA"/>
              </w:rPr>
            </w:pPr>
            <w:r>
              <w:rPr>
                <w:sz w:val="20"/>
                <w:szCs w:val="20"/>
                <w:lang w:eastAsia="en-CA"/>
              </w:rPr>
              <w:t>Condensing units</w:t>
            </w:r>
          </w:p>
        </w:tc>
        <w:tc>
          <w:tcPr>
            <w:tcW w:w="531" w:type="pct"/>
            <w:tcBorders>
              <w:left w:val="nil"/>
              <w:right w:val="single" w:sz="4" w:space="0" w:color="auto"/>
            </w:tcBorders>
            <w:shd w:val="clear" w:color="auto" w:fill="auto"/>
          </w:tcPr>
          <w:p w14:paraId="63D42689" w14:textId="77777777" w:rsidR="00532BF8" w:rsidRPr="006C150B" w:rsidRDefault="00532BF8" w:rsidP="003D4776">
            <w:pPr>
              <w:suppressAutoHyphens/>
              <w:jc w:val="right"/>
              <w:rPr>
                <w:sz w:val="20"/>
                <w:szCs w:val="20"/>
                <w:lang w:eastAsia="en-CA"/>
              </w:rPr>
            </w:pPr>
            <w:r>
              <w:rPr>
                <w:sz w:val="20"/>
                <w:szCs w:val="20"/>
                <w:lang w:eastAsia="en-CA"/>
              </w:rPr>
              <w:t>0.00</w:t>
            </w:r>
          </w:p>
        </w:tc>
        <w:tc>
          <w:tcPr>
            <w:tcW w:w="453" w:type="pct"/>
            <w:tcBorders>
              <w:left w:val="nil"/>
              <w:right w:val="single" w:sz="4" w:space="0" w:color="auto"/>
            </w:tcBorders>
          </w:tcPr>
          <w:p w14:paraId="5CD746FC" w14:textId="77777777" w:rsidR="00532BF8" w:rsidRPr="006C150B" w:rsidRDefault="00532BF8" w:rsidP="003D4776">
            <w:pPr>
              <w:suppressAutoHyphens/>
              <w:jc w:val="right"/>
              <w:rPr>
                <w:sz w:val="20"/>
                <w:szCs w:val="20"/>
                <w:lang w:eastAsia="en-CA"/>
              </w:rPr>
            </w:pPr>
            <w:r>
              <w:rPr>
                <w:sz w:val="20"/>
                <w:szCs w:val="20"/>
                <w:lang w:eastAsia="en-CA"/>
              </w:rPr>
              <w:t>3.97</w:t>
            </w:r>
          </w:p>
        </w:tc>
        <w:tc>
          <w:tcPr>
            <w:tcW w:w="530" w:type="pct"/>
            <w:tcBorders>
              <w:left w:val="single" w:sz="4" w:space="0" w:color="auto"/>
              <w:right w:val="single" w:sz="4" w:space="0" w:color="auto"/>
            </w:tcBorders>
          </w:tcPr>
          <w:p w14:paraId="49CB1CFE" w14:textId="77777777" w:rsidR="00532BF8" w:rsidRPr="006C150B" w:rsidRDefault="00532BF8" w:rsidP="003D4776">
            <w:pPr>
              <w:suppressAutoHyphens/>
              <w:jc w:val="right"/>
              <w:rPr>
                <w:sz w:val="20"/>
                <w:szCs w:val="20"/>
                <w:lang w:eastAsia="en-CA"/>
              </w:rPr>
            </w:pPr>
            <w:r>
              <w:rPr>
                <w:sz w:val="20"/>
                <w:szCs w:val="20"/>
                <w:lang w:eastAsia="en-CA"/>
              </w:rPr>
              <w:t>0.00</w:t>
            </w:r>
          </w:p>
        </w:tc>
        <w:tc>
          <w:tcPr>
            <w:tcW w:w="531" w:type="pct"/>
            <w:tcBorders>
              <w:left w:val="single" w:sz="4" w:space="0" w:color="auto"/>
              <w:right w:val="single" w:sz="4" w:space="0" w:color="auto"/>
            </w:tcBorders>
            <w:shd w:val="clear" w:color="auto" w:fill="auto"/>
          </w:tcPr>
          <w:p w14:paraId="10242840" w14:textId="77777777" w:rsidR="00532BF8" w:rsidRPr="006C150B" w:rsidRDefault="00532BF8" w:rsidP="003D4776">
            <w:pPr>
              <w:suppressAutoHyphens/>
              <w:jc w:val="right"/>
              <w:rPr>
                <w:sz w:val="20"/>
                <w:szCs w:val="20"/>
                <w:lang w:eastAsia="en-CA"/>
              </w:rPr>
            </w:pPr>
            <w:r>
              <w:rPr>
                <w:sz w:val="20"/>
                <w:szCs w:val="20"/>
                <w:lang w:eastAsia="en-CA"/>
              </w:rPr>
              <w:t>0.00</w:t>
            </w:r>
          </w:p>
        </w:tc>
        <w:tc>
          <w:tcPr>
            <w:tcW w:w="530" w:type="pct"/>
            <w:tcBorders>
              <w:left w:val="nil"/>
              <w:right w:val="single" w:sz="4" w:space="0" w:color="auto"/>
            </w:tcBorders>
            <w:shd w:val="clear" w:color="auto" w:fill="auto"/>
          </w:tcPr>
          <w:p w14:paraId="5628C8E9" w14:textId="77777777" w:rsidR="00532BF8" w:rsidRPr="006C150B" w:rsidRDefault="00532BF8" w:rsidP="003D4776">
            <w:pPr>
              <w:suppressAutoHyphens/>
              <w:jc w:val="right"/>
              <w:rPr>
                <w:sz w:val="20"/>
                <w:szCs w:val="20"/>
                <w:lang w:eastAsia="en-CA"/>
              </w:rPr>
            </w:pPr>
            <w:r>
              <w:rPr>
                <w:sz w:val="20"/>
                <w:szCs w:val="20"/>
                <w:lang w:eastAsia="en-CA"/>
              </w:rPr>
              <w:t>0.00</w:t>
            </w:r>
          </w:p>
        </w:tc>
        <w:tc>
          <w:tcPr>
            <w:tcW w:w="530" w:type="pct"/>
            <w:tcBorders>
              <w:left w:val="single" w:sz="4" w:space="0" w:color="auto"/>
              <w:right w:val="single" w:sz="4" w:space="0" w:color="auto"/>
            </w:tcBorders>
            <w:shd w:val="clear" w:color="auto" w:fill="auto"/>
          </w:tcPr>
          <w:p w14:paraId="75B06C2E" w14:textId="77777777" w:rsidR="00532BF8" w:rsidRPr="006A1EEB" w:rsidRDefault="00532BF8" w:rsidP="003D4776">
            <w:pPr>
              <w:suppressAutoHyphens/>
              <w:jc w:val="right"/>
              <w:rPr>
                <w:b/>
                <w:bCs/>
                <w:sz w:val="20"/>
                <w:szCs w:val="20"/>
                <w:lang w:eastAsia="en-CA"/>
              </w:rPr>
            </w:pPr>
            <w:r w:rsidRPr="006A1EEB">
              <w:rPr>
                <w:b/>
                <w:bCs/>
                <w:sz w:val="20"/>
                <w:szCs w:val="20"/>
                <w:lang w:eastAsia="en-CA"/>
              </w:rPr>
              <w:t>3.97</w:t>
            </w:r>
          </w:p>
        </w:tc>
        <w:tc>
          <w:tcPr>
            <w:tcW w:w="533" w:type="pct"/>
            <w:tcBorders>
              <w:left w:val="nil"/>
              <w:right w:val="single" w:sz="4" w:space="0" w:color="auto"/>
            </w:tcBorders>
            <w:shd w:val="clear" w:color="auto" w:fill="auto"/>
          </w:tcPr>
          <w:p w14:paraId="0C33233D" w14:textId="77777777" w:rsidR="00532BF8" w:rsidRPr="006C150B" w:rsidRDefault="00532BF8" w:rsidP="003D4776">
            <w:pPr>
              <w:suppressAutoHyphens/>
              <w:jc w:val="center"/>
              <w:rPr>
                <w:sz w:val="20"/>
                <w:szCs w:val="20"/>
                <w:lang w:eastAsia="en-CA"/>
              </w:rPr>
            </w:pPr>
            <w:r>
              <w:rPr>
                <w:sz w:val="20"/>
                <w:szCs w:val="20"/>
                <w:lang w:eastAsia="en-CA"/>
              </w:rPr>
              <w:t>0.7</w:t>
            </w:r>
          </w:p>
        </w:tc>
      </w:tr>
      <w:tr w:rsidR="00532BF8" w:rsidRPr="006C150B" w14:paraId="20E6F442" w14:textId="77777777" w:rsidTr="00415151">
        <w:trPr>
          <w:trHeight w:val="227"/>
        </w:trPr>
        <w:tc>
          <w:tcPr>
            <w:tcW w:w="1362" w:type="pct"/>
            <w:tcBorders>
              <w:left w:val="single" w:sz="4" w:space="0" w:color="auto"/>
              <w:bottom w:val="single" w:sz="4" w:space="0" w:color="auto"/>
              <w:right w:val="single" w:sz="4" w:space="0" w:color="auto"/>
            </w:tcBorders>
            <w:shd w:val="clear" w:color="auto" w:fill="auto"/>
            <w:tcMar>
              <w:left w:w="43" w:type="dxa"/>
              <w:right w:w="43" w:type="dxa"/>
            </w:tcMar>
          </w:tcPr>
          <w:p w14:paraId="2468B8F4" w14:textId="77777777" w:rsidR="00532BF8" w:rsidRPr="006C150B" w:rsidRDefault="00532BF8" w:rsidP="003D4776">
            <w:pPr>
              <w:suppressAutoHyphens/>
              <w:ind w:left="524"/>
              <w:jc w:val="left"/>
              <w:rPr>
                <w:sz w:val="20"/>
                <w:szCs w:val="20"/>
                <w:lang w:eastAsia="en-CA"/>
              </w:rPr>
            </w:pPr>
            <w:r>
              <w:rPr>
                <w:sz w:val="20"/>
                <w:szCs w:val="20"/>
                <w:lang w:eastAsia="en-CA"/>
              </w:rPr>
              <w:t>Centralized systems*</w:t>
            </w:r>
          </w:p>
        </w:tc>
        <w:tc>
          <w:tcPr>
            <w:tcW w:w="531" w:type="pct"/>
            <w:tcBorders>
              <w:left w:val="nil"/>
              <w:bottom w:val="single" w:sz="4" w:space="0" w:color="auto"/>
              <w:right w:val="single" w:sz="4" w:space="0" w:color="auto"/>
            </w:tcBorders>
            <w:shd w:val="clear" w:color="auto" w:fill="auto"/>
          </w:tcPr>
          <w:p w14:paraId="608C3A3C" w14:textId="77777777" w:rsidR="00532BF8" w:rsidRPr="006C150B" w:rsidRDefault="00532BF8" w:rsidP="003D4776">
            <w:pPr>
              <w:suppressAutoHyphens/>
              <w:jc w:val="right"/>
              <w:rPr>
                <w:sz w:val="20"/>
                <w:szCs w:val="20"/>
                <w:lang w:eastAsia="en-CA"/>
              </w:rPr>
            </w:pPr>
            <w:r>
              <w:rPr>
                <w:sz w:val="20"/>
                <w:szCs w:val="20"/>
                <w:lang w:eastAsia="en-CA"/>
              </w:rPr>
              <w:t>0.00</w:t>
            </w:r>
          </w:p>
        </w:tc>
        <w:tc>
          <w:tcPr>
            <w:tcW w:w="453" w:type="pct"/>
            <w:tcBorders>
              <w:left w:val="nil"/>
              <w:bottom w:val="single" w:sz="4" w:space="0" w:color="auto"/>
              <w:right w:val="single" w:sz="4" w:space="0" w:color="auto"/>
            </w:tcBorders>
          </w:tcPr>
          <w:p w14:paraId="7EA30894" w14:textId="689A4DF6" w:rsidR="00532BF8" w:rsidRPr="008A1019" w:rsidRDefault="00532BF8" w:rsidP="003D4776">
            <w:pPr>
              <w:suppressAutoHyphens/>
              <w:jc w:val="right"/>
              <w:rPr>
                <w:sz w:val="20"/>
                <w:szCs w:val="20"/>
                <w:lang w:eastAsia="en-CA"/>
              </w:rPr>
            </w:pPr>
            <w:r w:rsidRPr="008A1019">
              <w:rPr>
                <w:sz w:val="20"/>
                <w:szCs w:val="20"/>
                <w:lang w:eastAsia="en-CA"/>
              </w:rPr>
              <w:t>24.42</w:t>
            </w:r>
          </w:p>
        </w:tc>
        <w:tc>
          <w:tcPr>
            <w:tcW w:w="530" w:type="pct"/>
            <w:tcBorders>
              <w:left w:val="single" w:sz="4" w:space="0" w:color="auto"/>
              <w:bottom w:val="single" w:sz="4" w:space="0" w:color="auto"/>
              <w:right w:val="single" w:sz="4" w:space="0" w:color="auto"/>
            </w:tcBorders>
          </w:tcPr>
          <w:p w14:paraId="4F8D0E79" w14:textId="77777777" w:rsidR="00532BF8" w:rsidRPr="008A1019" w:rsidRDefault="00532BF8" w:rsidP="003D4776">
            <w:pPr>
              <w:suppressAutoHyphens/>
              <w:jc w:val="right"/>
              <w:rPr>
                <w:sz w:val="20"/>
                <w:szCs w:val="20"/>
                <w:lang w:eastAsia="en-CA"/>
              </w:rPr>
            </w:pPr>
            <w:r w:rsidRPr="008A1019">
              <w:rPr>
                <w:sz w:val="20"/>
                <w:szCs w:val="20"/>
                <w:lang w:eastAsia="en-CA"/>
              </w:rPr>
              <w:t>0.00</w:t>
            </w:r>
          </w:p>
        </w:tc>
        <w:tc>
          <w:tcPr>
            <w:tcW w:w="531" w:type="pct"/>
            <w:tcBorders>
              <w:left w:val="single" w:sz="4" w:space="0" w:color="auto"/>
              <w:bottom w:val="single" w:sz="4" w:space="0" w:color="auto"/>
              <w:right w:val="single" w:sz="4" w:space="0" w:color="auto"/>
            </w:tcBorders>
            <w:shd w:val="clear" w:color="auto" w:fill="auto"/>
          </w:tcPr>
          <w:p w14:paraId="717129C5" w14:textId="77777777" w:rsidR="00532BF8" w:rsidRPr="008A1019" w:rsidRDefault="00532BF8" w:rsidP="003D4776">
            <w:pPr>
              <w:suppressAutoHyphens/>
              <w:jc w:val="right"/>
              <w:rPr>
                <w:sz w:val="20"/>
                <w:szCs w:val="20"/>
                <w:lang w:eastAsia="en-CA"/>
              </w:rPr>
            </w:pPr>
            <w:r w:rsidRPr="008A1019">
              <w:rPr>
                <w:sz w:val="20"/>
                <w:szCs w:val="20"/>
                <w:lang w:eastAsia="en-CA"/>
              </w:rPr>
              <w:t>10.99</w:t>
            </w:r>
          </w:p>
        </w:tc>
        <w:tc>
          <w:tcPr>
            <w:tcW w:w="530" w:type="pct"/>
            <w:tcBorders>
              <w:left w:val="nil"/>
              <w:bottom w:val="single" w:sz="4" w:space="0" w:color="auto"/>
              <w:right w:val="single" w:sz="4" w:space="0" w:color="auto"/>
            </w:tcBorders>
            <w:shd w:val="clear" w:color="auto" w:fill="auto"/>
          </w:tcPr>
          <w:p w14:paraId="1D5C6766" w14:textId="77777777" w:rsidR="00532BF8" w:rsidRPr="008A1019" w:rsidRDefault="00532BF8" w:rsidP="003D4776">
            <w:pPr>
              <w:suppressAutoHyphens/>
              <w:jc w:val="right"/>
              <w:rPr>
                <w:sz w:val="20"/>
                <w:szCs w:val="20"/>
                <w:lang w:eastAsia="en-CA"/>
              </w:rPr>
            </w:pPr>
            <w:r w:rsidRPr="008A1019">
              <w:rPr>
                <w:sz w:val="20"/>
                <w:szCs w:val="20"/>
                <w:lang w:eastAsia="en-CA"/>
              </w:rPr>
              <w:t>9.50</w:t>
            </w:r>
          </w:p>
        </w:tc>
        <w:tc>
          <w:tcPr>
            <w:tcW w:w="530" w:type="pct"/>
            <w:tcBorders>
              <w:left w:val="single" w:sz="4" w:space="0" w:color="auto"/>
              <w:bottom w:val="single" w:sz="4" w:space="0" w:color="auto"/>
              <w:right w:val="single" w:sz="4" w:space="0" w:color="auto"/>
            </w:tcBorders>
            <w:shd w:val="clear" w:color="auto" w:fill="auto"/>
          </w:tcPr>
          <w:p w14:paraId="7CF77F34" w14:textId="77777777" w:rsidR="00532BF8" w:rsidRPr="006A1EEB" w:rsidRDefault="00532BF8" w:rsidP="003D4776">
            <w:pPr>
              <w:suppressAutoHyphens/>
              <w:jc w:val="right"/>
              <w:rPr>
                <w:b/>
                <w:bCs/>
                <w:sz w:val="20"/>
                <w:szCs w:val="20"/>
                <w:lang w:eastAsia="en-CA"/>
              </w:rPr>
            </w:pPr>
            <w:r w:rsidRPr="006A1EEB">
              <w:rPr>
                <w:b/>
                <w:bCs/>
                <w:sz w:val="20"/>
                <w:szCs w:val="20"/>
                <w:lang w:eastAsia="en-CA"/>
              </w:rPr>
              <w:t>44.91</w:t>
            </w:r>
          </w:p>
        </w:tc>
        <w:tc>
          <w:tcPr>
            <w:tcW w:w="533" w:type="pct"/>
            <w:tcBorders>
              <w:left w:val="nil"/>
              <w:bottom w:val="single" w:sz="4" w:space="0" w:color="auto"/>
              <w:right w:val="single" w:sz="4" w:space="0" w:color="auto"/>
            </w:tcBorders>
            <w:shd w:val="clear" w:color="auto" w:fill="auto"/>
          </w:tcPr>
          <w:p w14:paraId="3DD7F536" w14:textId="77777777" w:rsidR="00532BF8" w:rsidRPr="008A1019" w:rsidRDefault="00532BF8" w:rsidP="003D4776">
            <w:pPr>
              <w:suppressAutoHyphens/>
              <w:jc w:val="center"/>
              <w:rPr>
                <w:sz w:val="20"/>
                <w:szCs w:val="20"/>
                <w:lang w:eastAsia="en-CA"/>
              </w:rPr>
            </w:pPr>
            <w:r w:rsidRPr="008A1019">
              <w:rPr>
                <w:sz w:val="20"/>
                <w:szCs w:val="20"/>
                <w:lang w:eastAsia="en-CA"/>
              </w:rPr>
              <w:t>8.</w:t>
            </w:r>
            <w:r>
              <w:rPr>
                <w:sz w:val="20"/>
                <w:szCs w:val="20"/>
                <w:lang w:eastAsia="en-CA"/>
              </w:rPr>
              <w:t>2</w:t>
            </w:r>
          </w:p>
        </w:tc>
      </w:tr>
      <w:tr w:rsidR="00532BF8" w:rsidRPr="006C150B" w14:paraId="0B3A5B38"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7354112" w14:textId="77777777" w:rsidR="00532BF8" w:rsidRPr="006C150B" w:rsidRDefault="00532BF8" w:rsidP="003D4776">
            <w:pPr>
              <w:suppressAutoHyphens/>
              <w:ind w:left="99"/>
              <w:jc w:val="left"/>
              <w:rPr>
                <w:sz w:val="20"/>
                <w:szCs w:val="20"/>
                <w:lang w:eastAsia="en-CA"/>
              </w:rPr>
            </w:pPr>
            <w:r w:rsidRPr="006C150B">
              <w:rPr>
                <w:sz w:val="20"/>
                <w:szCs w:val="20"/>
                <w:lang w:eastAsia="en-CA"/>
              </w:rPr>
              <w:t xml:space="preserve">Industrial </w:t>
            </w:r>
            <w:r>
              <w:rPr>
                <w:sz w:val="20"/>
                <w:szCs w:val="20"/>
                <w:lang w:eastAsia="en-CA"/>
              </w:rPr>
              <w:t>refrigeration*</w:t>
            </w:r>
          </w:p>
        </w:tc>
        <w:tc>
          <w:tcPr>
            <w:tcW w:w="531" w:type="pct"/>
            <w:tcBorders>
              <w:top w:val="single" w:sz="4" w:space="0" w:color="auto"/>
              <w:left w:val="nil"/>
              <w:bottom w:val="single" w:sz="4" w:space="0" w:color="auto"/>
              <w:right w:val="single" w:sz="4" w:space="0" w:color="auto"/>
            </w:tcBorders>
            <w:shd w:val="clear" w:color="auto" w:fill="auto"/>
          </w:tcPr>
          <w:p w14:paraId="310E391D" w14:textId="77777777" w:rsidR="00532BF8" w:rsidRPr="006C150B" w:rsidRDefault="00532BF8" w:rsidP="003D4776">
            <w:pPr>
              <w:suppressAutoHyphens/>
              <w:jc w:val="right"/>
              <w:rPr>
                <w:sz w:val="20"/>
                <w:szCs w:val="20"/>
                <w:lang w:eastAsia="en-CA"/>
              </w:rPr>
            </w:pPr>
            <w:r>
              <w:rPr>
                <w:sz w:val="20"/>
                <w:szCs w:val="20"/>
                <w:lang w:eastAsia="en-CA"/>
              </w:rPr>
              <w:t>9.22</w:t>
            </w:r>
          </w:p>
        </w:tc>
        <w:tc>
          <w:tcPr>
            <w:tcW w:w="453" w:type="pct"/>
            <w:tcBorders>
              <w:top w:val="single" w:sz="4" w:space="0" w:color="auto"/>
              <w:left w:val="nil"/>
              <w:bottom w:val="single" w:sz="4" w:space="0" w:color="auto"/>
              <w:right w:val="single" w:sz="4" w:space="0" w:color="auto"/>
            </w:tcBorders>
          </w:tcPr>
          <w:p w14:paraId="09B1E4C1" w14:textId="77777777" w:rsidR="00532BF8" w:rsidRPr="008A1019" w:rsidRDefault="00532BF8" w:rsidP="003D4776">
            <w:pPr>
              <w:suppressAutoHyphens/>
              <w:jc w:val="right"/>
              <w:rPr>
                <w:sz w:val="20"/>
                <w:szCs w:val="20"/>
                <w:lang w:eastAsia="en-CA"/>
              </w:rPr>
            </w:pPr>
            <w:r w:rsidRPr="008A1019">
              <w:rPr>
                <w:sz w:val="20"/>
                <w:szCs w:val="20"/>
                <w:lang w:eastAsia="en-CA"/>
              </w:rPr>
              <w:t>22.68</w:t>
            </w:r>
          </w:p>
        </w:tc>
        <w:tc>
          <w:tcPr>
            <w:tcW w:w="530" w:type="pct"/>
            <w:tcBorders>
              <w:top w:val="single" w:sz="4" w:space="0" w:color="auto"/>
              <w:left w:val="single" w:sz="4" w:space="0" w:color="auto"/>
              <w:bottom w:val="single" w:sz="4" w:space="0" w:color="auto"/>
              <w:right w:val="single" w:sz="4" w:space="0" w:color="auto"/>
            </w:tcBorders>
          </w:tcPr>
          <w:p w14:paraId="08A18414" w14:textId="77777777" w:rsidR="00532BF8" w:rsidRPr="008A1019" w:rsidRDefault="00532BF8" w:rsidP="003D4776">
            <w:pPr>
              <w:suppressAutoHyphens/>
              <w:jc w:val="right"/>
              <w:rPr>
                <w:sz w:val="20"/>
                <w:szCs w:val="20"/>
                <w:lang w:eastAsia="en-CA"/>
              </w:rPr>
            </w:pPr>
            <w:r w:rsidRPr="008A1019">
              <w:rPr>
                <w:sz w:val="20"/>
                <w:szCs w:val="20"/>
                <w:lang w:eastAsia="en-CA"/>
              </w:rPr>
              <w:t>0.00</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37549D14" w14:textId="77777777" w:rsidR="00532BF8" w:rsidRPr="008A1019" w:rsidRDefault="00532BF8" w:rsidP="003D4776">
            <w:pPr>
              <w:suppressAutoHyphens/>
              <w:jc w:val="right"/>
              <w:rPr>
                <w:sz w:val="20"/>
                <w:szCs w:val="20"/>
                <w:lang w:eastAsia="en-CA"/>
              </w:rPr>
            </w:pPr>
            <w:r w:rsidRPr="008A1019">
              <w:rPr>
                <w:sz w:val="20"/>
                <w:szCs w:val="20"/>
                <w:lang w:eastAsia="en-CA"/>
              </w:rPr>
              <w:t>7.33</w:t>
            </w:r>
          </w:p>
        </w:tc>
        <w:tc>
          <w:tcPr>
            <w:tcW w:w="530" w:type="pct"/>
            <w:tcBorders>
              <w:top w:val="single" w:sz="4" w:space="0" w:color="auto"/>
              <w:left w:val="nil"/>
              <w:bottom w:val="single" w:sz="4" w:space="0" w:color="auto"/>
              <w:right w:val="single" w:sz="4" w:space="0" w:color="auto"/>
            </w:tcBorders>
            <w:shd w:val="clear" w:color="auto" w:fill="auto"/>
          </w:tcPr>
          <w:p w14:paraId="441AC961" w14:textId="77777777" w:rsidR="00532BF8" w:rsidRPr="008A1019" w:rsidRDefault="00532BF8" w:rsidP="003D4776">
            <w:pPr>
              <w:suppressAutoHyphens/>
              <w:jc w:val="right"/>
              <w:rPr>
                <w:sz w:val="20"/>
                <w:szCs w:val="20"/>
                <w:lang w:eastAsia="en-CA"/>
              </w:rPr>
            </w:pPr>
            <w:r w:rsidRPr="008A1019">
              <w:rPr>
                <w:sz w:val="20"/>
                <w:szCs w:val="20"/>
                <w:lang w:eastAsia="en-CA"/>
              </w:rPr>
              <w:t>5.44</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2AC6228" w14:textId="77777777" w:rsidR="00532BF8" w:rsidRPr="006A1EEB" w:rsidRDefault="00532BF8" w:rsidP="003D4776">
            <w:pPr>
              <w:suppressAutoHyphens/>
              <w:jc w:val="right"/>
              <w:rPr>
                <w:b/>
                <w:bCs/>
                <w:sz w:val="20"/>
                <w:szCs w:val="20"/>
                <w:lang w:eastAsia="en-CA"/>
              </w:rPr>
            </w:pPr>
            <w:r w:rsidRPr="006A1EEB">
              <w:rPr>
                <w:b/>
                <w:bCs/>
                <w:sz w:val="20"/>
                <w:szCs w:val="20"/>
                <w:lang w:eastAsia="en-CA"/>
              </w:rPr>
              <w:t>44.67</w:t>
            </w:r>
          </w:p>
        </w:tc>
        <w:tc>
          <w:tcPr>
            <w:tcW w:w="533" w:type="pct"/>
            <w:tcBorders>
              <w:top w:val="nil"/>
              <w:left w:val="nil"/>
              <w:bottom w:val="single" w:sz="4" w:space="0" w:color="auto"/>
              <w:right w:val="single" w:sz="4" w:space="0" w:color="auto"/>
            </w:tcBorders>
            <w:shd w:val="clear" w:color="auto" w:fill="auto"/>
          </w:tcPr>
          <w:p w14:paraId="3A3E8328" w14:textId="77777777" w:rsidR="00532BF8" w:rsidRPr="008A1019" w:rsidRDefault="00532BF8" w:rsidP="003D4776">
            <w:pPr>
              <w:suppressAutoHyphens/>
              <w:jc w:val="center"/>
              <w:rPr>
                <w:sz w:val="20"/>
                <w:szCs w:val="20"/>
                <w:lang w:eastAsia="en-CA"/>
              </w:rPr>
            </w:pPr>
            <w:r w:rsidRPr="008A1019">
              <w:rPr>
                <w:sz w:val="20"/>
                <w:szCs w:val="20"/>
                <w:lang w:eastAsia="en-CA"/>
              </w:rPr>
              <w:t>8.</w:t>
            </w:r>
            <w:r>
              <w:rPr>
                <w:sz w:val="20"/>
                <w:szCs w:val="20"/>
                <w:lang w:eastAsia="en-CA"/>
              </w:rPr>
              <w:t>2</w:t>
            </w:r>
          </w:p>
        </w:tc>
      </w:tr>
      <w:tr w:rsidR="00532BF8" w:rsidRPr="006C150B" w14:paraId="326AD0C9"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8CA23F9" w14:textId="7EAB75A6" w:rsidR="00532BF8" w:rsidRPr="006C150B" w:rsidRDefault="00532BF8" w:rsidP="003D4776">
            <w:pPr>
              <w:suppressAutoHyphens/>
              <w:ind w:left="99"/>
              <w:jc w:val="left"/>
              <w:rPr>
                <w:sz w:val="20"/>
                <w:szCs w:val="20"/>
                <w:lang w:eastAsia="en-CA"/>
              </w:rPr>
            </w:pPr>
            <w:r w:rsidRPr="006C150B">
              <w:rPr>
                <w:sz w:val="20"/>
                <w:szCs w:val="20"/>
                <w:lang w:eastAsia="en-CA"/>
              </w:rPr>
              <w:t>Transport</w:t>
            </w:r>
            <w:r>
              <w:rPr>
                <w:sz w:val="20"/>
                <w:szCs w:val="20"/>
                <w:lang w:eastAsia="en-CA"/>
              </w:rPr>
              <w:t xml:space="preserve"> refrigeration</w:t>
            </w:r>
          </w:p>
        </w:tc>
        <w:tc>
          <w:tcPr>
            <w:tcW w:w="531" w:type="pct"/>
            <w:tcBorders>
              <w:top w:val="single" w:sz="4" w:space="0" w:color="auto"/>
              <w:left w:val="nil"/>
              <w:bottom w:val="single" w:sz="4" w:space="0" w:color="auto"/>
              <w:right w:val="single" w:sz="4" w:space="0" w:color="auto"/>
            </w:tcBorders>
            <w:shd w:val="clear" w:color="auto" w:fill="auto"/>
          </w:tcPr>
          <w:p w14:paraId="5DD2DCE0" w14:textId="77777777" w:rsidR="00532BF8" w:rsidRPr="006C150B" w:rsidRDefault="00532BF8" w:rsidP="003D4776">
            <w:pPr>
              <w:suppressAutoHyphens/>
              <w:jc w:val="right"/>
              <w:rPr>
                <w:sz w:val="20"/>
                <w:szCs w:val="20"/>
              </w:rPr>
            </w:pPr>
            <w:r>
              <w:rPr>
                <w:sz w:val="20"/>
                <w:szCs w:val="20"/>
              </w:rPr>
              <w:t>0.00</w:t>
            </w:r>
          </w:p>
        </w:tc>
        <w:tc>
          <w:tcPr>
            <w:tcW w:w="453" w:type="pct"/>
            <w:tcBorders>
              <w:top w:val="single" w:sz="4" w:space="0" w:color="auto"/>
              <w:left w:val="nil"/>
              <w:bottom w:val="single" w:sz="4" w:space="0" w:color="auto"/>
              <w:right w:val="single" w:sz="4" w:space="0" w:color="auto"/>
            </w:tcBorders>
          </w:tcPr>
          <w:p w14:paraId="7D7059E8" w14:textId="77777777" w:rsidR="00532BF8" w:rsidRPr="008A1019" w:rsidRDefault="00532BF8" w:rsidP="003D4776">
            <w:pPr>
              <w:suppressAutoHyphens/>
              <w:jc w:val="right"/>
              <w:rPr>
                <w:sz w:val="20"/>
                <w:szCs w:val="20"/>
              </w:rPr>
            </w:pPr>
            <w:r w:rsidRPr="008A1019">
              <w:rPr>
                <w:sz w:val="20"/>
                <w:szCs w:val="20"/>
              </w:rPr>
              <w:t>2.83</w:t>
            </w:r>
          </w:p>
        </w:tc>
        <w:tc>
          <w:tcPr>
            <w:tcW w:w="530" w:type="pct"/>
            <w:tcBorders>
              <w:top w:val="single" w:sz="4" w:space="0" w:color="auto"/>
              <w:left w:val="single" w:sz="4" w:space="0" w:color="auto"/>
              <w:bottom w:val="single" w:sz="4" w:space="0" w:color="auto"/>
              <w:right w:val="single" w:sz="4" w:space="0" w:color="auto"/>
            </w:tcBorders>
          </w:tcPr>
          <w:p w14:paraId="5A3625FF" w14:textId="77777777" w:rsidR="00532BF8" w:rsidRPr="008A1019" w:rsidRDefault="00532BF8" w:rsidP="003D4776">
            <w:pPr>
              <w:suppressAutoHyphens/>
              <w:jc w:val="right"/>
              <w:rPr>
                <w:sz w:val="20"/>
                <w:szCs w:val="20"/>
              </w:rPr>
            </w:pPr>
            <w:r w:rsidRPr="008A1019">
              <w:rPr>
                <w:sz w:val="20"/>
                <w:szCs w:val="20"/>
              </w:rPr>
              <w:t>0.00</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6A5C8645" w14:textId="77777777" w:rsidR="00532BF8" w:rsidRPr="008A1019" w:rsidRDefault="00532BF8" w:rsidP="003D4776">
            <w:pPr>
              <w:suppressAutoHyphens/>
              <w:jc w:val="right"/>
              <w:rPr>
                <w:sz w:val="20"/>
                <w:szCs w:val="20"/>
              </w:rPr>
            </w:pPr>
            <w:r w:rsidRPr="008A1019">
              <w:rPr>
                <w:sz w:val="20"/>
                <w:szCs w:val="20"/>
              </w:rPr>
              <w:t>0.00</w:t>
            </w:r>
          </w:p>
        </w:tc>
        <w:tc>
          <w:tcPr>
            <w:tcW w:w="530" w:type="pct"/>
            <w:tcBorders>
              <w:top w:val="single" w:sz="4" w:space="0" w:color="auto"/>
              <w:left w:val="nil"/>
              <w:bottom w:val="single" w:sz="4" w:space="0" w:color="auto"/>
              <w:right w:val="single" w:sz="4" w:space="0" w:color="auto"/>
            </w:tcBorders>
            <w:shd w:val="clear" w:color="auto" w:fill="auto"/>
          </w:tcPr>
          <w:p w14:paraId="7A97EEB6" w14:textId="77777777" w:rsidR="00532BF8" w:rsidRPr="008A1019" w:rsidRDefault="00532BF8" w:rsidP="003D4776">
            <w:pPr>
              <w:suppressAutoHyphens/>
              <w:jc w:val="right"/>
              <w:rPr>
                <w:sz w:val="20"/>
                <w:szCs w:val="20"/>
              </w:rPr>
            </w:pPr>
            <w:r w:rsidRPr="008A1019">
              <w:rPr>
                <w:sz w:val="20"/>
                <w:szCs w:val="20"/>
              </w:rPr>
              <w:t>0.00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1ADC0AB" w14:textId="77777777" w:rsidR="00532BF8" w:rsidRPr="006A1EEB" w:rsidRDefault="00532BF8" w:rsidP="003D4776">
            <w:pPr>
              <w:suppressAutoHyphens/>
              <w:jc w:val="right"/>
              <w:rPr>
                <w:b/>
                <w:bCs/>
                <w:sz w:val="20"/>
                <w:szCs w:val="20"/>
              </w:rPr>
            </w:pPr>
            <w:r w:rsidRPr="006A1EEB">
              <w:rPr>
                <w:b/>
                <w:bCs/>
                <w:sz w:val="20"/>
                <w:szCs w:val="20"/>
              </w:rPr>
              <w:t>2.83</w:t>
            </w:r>
          </w:p>
        </w:tc>
        <w:tc>
          <w:tcPr>
            <w:tcW w:w="533" w:type="pct"/>
            <w:tcBorders>
              <w:top w:val="nil"/>
              <w:left w:val="nil"/>
              <w:bottom w:val="single" w:sz="4" w:space="0" w:color="auto"/>
              <w:right w:val="single" w:sz="4" w:space="0" w:color="auto"/>
            </w:tcBorders>
            <w:shd w:val="clear" w:color="auto" w:fill="auto"/>
          </w:tcPr>
          <w:p w14:paraId="71C52008" w14:textId="77777777" w:rsidR="00532BF8" w:rsidRPr="008A1019" w:rsidRDefault="00532BF8" w:rsidP="003D4776">
            <w:pPr>
              <w:suppressAutoHyphens/>
              <w:jc w:val="center"/>
              <w:rPr>
                <w:sz w:val="20"/>
                <w:szCs w:val="20"/>
              </w:rPr>
            </w:pPr>
            <w:r w:rsidRPr="008A1019">
              <w:rPr>
                <w:sz w:val="20"/>
                <w:szCs w:val="20"/>
              </w:rPr>
              <w:t>0.5</w:t>
            </w:r>
          </w:p>
        </w:tc>
      </w:tr>
      <w:tr w:rsidR="00532BF8" w:rsidRPr="006C150B" w14:paraId="4D9C8984" w14:textId="77777777" w:rsidTr="00415151">
        <w:trPr>
          <w:trHeight w:val="227"/>
        </w:trPr>
        <w:tc>
          <w:tcPr>
            <w:tcW w:w="13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46D88EDA" w14:textId="77777777" w:rsidR="00532BF8" w:rsidRPr="006C150B" w:rsidRDefault="00532BF8" w:rsidP="003D4776">
            <w:pPr>
              <w:suppressAutoHyphens/>
              <w:ind w:left="99"/>
              <w:jc w:val="left"/>
              <w:rPr>
                <w:sz w:val="20"/>
                <w:szCs w:val="20"/>
                <w:lang w:eastAsia="en-CA"/>
              </w:rPr>
            </w:pPr>
            <w:r>
              <w:rPr>
                <w:sz w:val="20"/>
                <w:szCs w:val="20"/>
                <w:lang w:eastAsia="en-CA"/>
              </w:rPr>
              <w:t>R</w:t>
            </w:r>
            <w:r w:rsidRPr="006C150B">
              <w:rPr>
                <w:sz w:val="20"/>
                <w:szCs w:val="20"/>
                <w:lang w:eastAsia="en-CA"/>
              </w:rPr>
              <w:t>esidential</w:t>
            </w:r>
            <w:r>
              <w:rPr>
                <w:sz w:val="20"/>
                <w:szCs w:val="20"/>
                <w:lang w:eastAsia="en-CA"/>
              </w:rPr>
              <w:t xml:space="preserve"> AC</w:t>
            </w:r>
          </w:p>
        </w:tc>
        <w:tc>
          <w:tcPr>
            <w:tcW w:w="531" w:type="pct"/>
            <w:tcBorders>
              <w:top w:val="single" w:sz="4" w:space="0" w:color="auto"/>
              <w:left w:val="nil"/>
              <w:bottom w:val="single" w:sz="4" w:space="0" w:color="auto"/>
              <w:right w:val="single" w:sz="4" w:space="0" w:color="auto"/>
            </w:tcBorders>
            <w:shd w:val="clear" w:color="auto" w:fill="auto"/>
          </w:tcPr>
          <w:p w14:paraId="7CED273F" w14:textId="77777777" w:rsidR="00532BF8" w:rsidRPr="006C150B" w:rsidRDefault="00532BF8" w:rsidP="003D4776">
            <w:pPr>
              <w:suppressAutoHyphens/>
              <w:jc w:val="right"/>
              <w:rPr>
                <w:sz w:val="20"/>
                <w:szCs w:val="20"/>
                <w:lang w:eastAsia="en-CA"/>
              </w:rPr>
            </w:pPr>
            <w:r>
              <w:rPr>
                <w:sz w:val="20"/>
                <w:szCs w:val="20"/>
                <w:lang w:eastAsia="en-CA"/>
              </w:rPr>
              <w:t>0.00</w:t>
            </w:r>
          </w:p>
        </w:tc>
        <w:tc>
          <w:tcPr>
            <w:tcW w:w="453" w:type="pct"/>
            <w:tcBorders>
              <w:top w:val="single" w:sz="4" w:space="0" w:color="auto"/>
              <w:left w:val="nil"/>
              <w:bottom w:val="single" w:sz="4" w:space="0" w:color="auto"/>
              <w:right w:val="single" w:sz="4" w:space="0" w:color="auto"/>
            </w:tcBorders>
          </w:tcPr>
          <w:p w14:paraId="310784DD" w14:textId="77777777" w:rsidR="00532BF8" w:rsidRPr="008A1019" w:rsidRDefault="00532BF8" w:rsidP="003D4776">
            <w:pPr>
              <w:suppressAutoHyphens/>
              <w:jc w:val="right"/>
              <w:rPr>
                <w:sz w:val="20"/>
                <w:szCs w:val="20"/>
              </w:rPr>
            </w:pPr>
            <w:r w:rsidRPr="008A1019">
              <w:rPr>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0880D832" w14:textId="77777777" w:rsidR="00532BF8" w:rsidRPr="008A1019" w:rsidRDefault="00532BF8" w:rsidP="003D4776">
            <w:pPr>
              <w:suppressAutoHyphens/>
              <w:jc w:val="right"/>
              <w:rPr>
                <w:sz w:val="20"/>
                <w:szCs w:val="20"/>
                <w:lang w:eastAsia="en-CA"/>
              </w:rPr>
            </w:pPr>
            <w:r w:rsidRPr="008A1019">
              <w:rPr>
                <w:sz w:val="20"/>
                <w:szCs w:val="20"/>
                <w:lang w:eastAsia="en-CA"/>
              </w:rPr>
              <w:t>96.24</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51F2BBB2" w14:textId="77777777" w:rsidR="00532BF8" w:rsidRPr="008A1019" w:rsidRDefault="00532BF8" w:rsidP="003D4776">
            <w:pPr>
              <w:suppressAutoHyphens/>
              <w:jc w:val="right"/>
              <w:rPr>
                <w:sz w:val="20"/>
                <w:szCs w:val="20"/>
                <w:lang w:eastAsia="en-CA"/>
              </w:rPr>
            </w:pPr>
            <w:r w:rsidRPr="008A1019">
              <w:rPr>
                <w:sz w:val="20"/>
                <w:szCs w:val="20"/>
                <w:lang w:eastAsia="en-CA"/>
              </w:rPr>
              <w:t>0.00</w:t>
            </w:r>
          </w:p>
        </w:tc>
        <w:tc>
          <w:tcPr>
            <w:tcW w:w="530" w:type="pct"/>
            <w:tcBorders>
              <w:top w:val="single" w:sz="4" w:space="0" w:color="auto"/>
              <w:left w:val="nil"/>
              <w:bottom w:val="single" w:sz="4" w:space="0" w:color="auto"/>
              <w:right w:val="single" w:sz="4" w:space="0" w:color="auto"/>
            </w:tcBorders>
            <w:shd w:val="clear" w:color="auto" w:fill="auto"/>
          </w:tcPr>
          <w:p w14:paraId="68178B15" w14:textId="77777777" w:rsidR="00532BF8" w:rsidRPr="008A1019" w:rsidRDefault="00532BF8" w:rsidP="003D4776">
            <w:pPr>
              <w:suppressAutoHyphens/>
              <w:jc w:val="right"/>
              <w:rPr>
                <w:sz w:val="20"/>
                <w:szCs w:val="20"/>
              </w:rPr>
            </w:pPr>
            <w:r w:rsidRPr="008A1019">
              <w:rPr>
                <w:sz w:val="20"/>
                <w:szCs w:val="20"/>
              </w:rPr>
              <w:t>0.00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A3F8249" w14:textId="77777777" w:rsidR="00532BF8" w:rsidRPr="006A1EEB" w:rsidRDefault="00532BF8" w:rsidP="003D4776">
            <w:pPr>
              <w:suppressAutoHyphens/>
              <w:jc w:val="right"/>
              <w:rPr>
                <w:b/>
                <w:bCs/>
                <w:sz w:val="20"/>
                <w:szCs w:val="20"/>
                <w:lang w:eastAsia="en-CA"/>
              </w:rPr>
            </w:pPr>
            <w:r w:rsidRPr="006A1EEB">
              <w:rPr>
                <w:b/>
                <w:bCs/>
                <w:sz w:val="20"/>
                <w:szCs w:val="20"/>
                <w:lang w:eastAsia="en-CA"/>
              </w:rPr>
              <w:t>96.24</w:t>
            </w:r>
          </w:p>
        </w:tc>
        <w:tc>
          <w:tcPr>
            <w:tcW w:w="533" w:type="pct"/>
            <w:tcBorders>
              <w:top w:val="nil"/>
              <w:left w:val="nil"/>
              <w:bottom w:val="single" w:sz="4" w:space="0" w:color="auto"/>
              <w:right w:val="single" w:sz="4" w:space="0" w:color="auto"/>
            </w:tcBorders>
            <w:shd w:val="clear" w:color="auto" w:fill="auto"/>
          </w:tcPr>
          <w:p w14:paraId="21762CAC" w14:textId="77777777" w:rsidR="00532BF8" w:rsidRPr="008A1019" w:rsidRDefault="00532BF8" w:rsidP="003D4776">
            <w:pPr>
              <w:suppressAutoHyphens/>
              <w:jc w:val="center"/>
              <w:rPr>
                <w:sz w:val="20"/>
                <w:szCs w:val="20"/>
                <w:lang w:eastAsia="en-CA"/>
              </w:rPr>
            </w:pPr>
            <w:r w:rsidRPr="008A1019">
              <w:rPr>
                <w:sz w:val="20"/>
                <w:szCs w:val="20"/>
                <w:lang w:eastAsia="en-CA"/>
              </w:rPr>
              <w:t>17.</w:t>
            </w:r>
            <w:r>
              <w:rPr>
                <w:sz w:val="20"/>
                <w:szCs w:val="20"/>
                <w:lang w:eastAsia="en-CA"/>
              </w:rPr>
              <w:t>6</w:t>
            </w:r>
          </w:p>
        </w:tc>
      </w:tr>
      <w:tr w:rsidR="00532BF8" w:rsidRPr="006C150B" w14:paraId="5C03C614" w14:textId="77777777" w:rsidTr="00415151">
        <w:trPr>
          <w:trHeight w:val="227"/>
        </w:trPr>
        <w:tc>
          <w:tcPr>
            <w:tcW w:w="13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9546E4A" w14:textId="77777777" w:rsidR="00532BF8" w:rsidRPr="006C150B" w:rsidRDefault="00532BF8" w:rsidP="003D4776">
            <w:pPr>
              <w:suppressAutoHyphens/>
              <w:ind w:left="99"/>
              <w:jc w:val="left"/>
              <w:rPr>
                <w:sz w:val="20"/>
                <w:szCs w:val="20"/>
                <w:lang w:eastAsia="en-CA"/>
              </w:rPr>
            </w:pPr>
            <w:r>
              <w:rPr>
                <w:sz w:val="20"/>
                <w:szCs w:val="20"/>
                <w:lang w:eastAsia="en-CA"/>
              </w:rPr>
              <w:t>Commercial AC</w:t>
            </w:r>
          </w:p>
        </w:tc>
        <w:tc>
          <w:tcPr>
            <w:tcW w:w="531" w:type="pct"/>
            <w:tcBorders>
              <w:top w:val="single" w:sz="4" w:space="0" w:color="auto"/>
              <w:left w:val="nil"/>
              <w:bottom w:val="single" w:sz="4" w:space="0" w:color="auto"/>
              <w:right w:val="single" w:sz="4" w:space="0" w:color="auto"/>
            </w:tcBorders>
            <w:shd w:val="clear" w:color="auto" w:fill="auto"/>
          </w:tcPr>
          <w:p w14:paraId="0717BE7D" w14:textId="77777777" w:rsidR="00532BF8" w:rsidRPr="006C150B" w:rsidRDefault="00532BF8" w:rsidP="003D4776">
            <w:pPr>
              <w:suppressAutoHyphens/>
              <w:jc w:val="right"/>
              <w:rPr>
                <w:sz w:val="20"/>
                <w:szCs w:val="20"/>
                <w:lang w:eastAsia="en-CA"/>
              </w:rPr>
            </w:pPr>
            <w:r>
              <w:rPr>
                <w:sz w:val="20"/>
                <w:szCs w:val="20"/>
                <w:lang w:eastAsia="en-CA"/>
              </w:rPr>
              <w:t>3.07</w:t>
            </w:r>
          </w:p>
        </w:tc>
        <w:tc>
          <w:tcPr>
            <w:tcW w:w="453" w:type="pct"/>
            <w:tcBorders>
              <w:top w:val="single" w:sz="4" w:space="0" w:color="auto"/>
              <w:left w:val="nil"/>
              <w:bottom w:val="single" w:sz="4" w:space="0" w:color="auto"/>
              <w:right w:val="single" w:sz="4" w:space="0" w:color="auto"/>
            </w:tcBorders>
          </w:tcPr>
          <w:p w14:paraId="34F37E54" w14:textId="77777777" w:rsidR="00532BF8" w:rsidRPr="008A1019" w:rsidRDefault="00532BF8" w:rsidP="003D4776">
            <w:pPr>
              <w:suppressAutoHyphens/>
              <w:jc w:val="right"/>
              <w:rPr>
                <w:sz w:val="20"/>
                <w:szCs w:val="20"/>
              </w:rPr>
            </w:pPr>
            <w:r w:rsidRPr="008A1019">
              <w:rPr>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7C4229D7" w14:textId="77777777" w:rsidR="00532BF8" w:rsidRPr="008A1019" w:rsidRDefault="00532BF8" w:rsidP="003D4776">
            <w:pPr>
              <w:suppressAutoHyphens/>
              <w:jc w:val="right"/>
              <w:rPr>
                <w:sz w:val="20"/>
                <w:szCs w:val="20"/>
                <w:lang w:eastAsia="en-CA"/>
              </w:rPr>
            </w:pPr>
            <w:r w:rsidRPr="008A1019">
              <w:rPr>
                <w:sz w:val="20"/>
                <w:szCs w:val="20"/>
                <w:lang w:eastAsia="en-CA"/>
              </w:rPr>
              <w:t>22.58</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114C0855" w14:textId="77777777" w:rsidR="00532BF8" w:rsidRPr="008A1019" w:rsidRDefault="00532BF8" w:rsidP="003D4776">
            <w:pPr>
              <w:suppressAutoHyphens/>
              <w:jc w:val="right"/>
              <w:rPr>
                <w:sz w:val="20"/>
                <w:szCs w:val="20"/>
                <w:lang w:eastAsia="en-CA"/>
              </w:rPr>
            </w:pPr>
            <w:r w:rsidRPr="008A1019">
              <w:rPr>
                <w:sz w:val="20"/>
                <w:szCs w:val="20"/>
                <w:lang w:eastAsia="en-CA"/>
              </w:rPr>
              <w:t>0.00</w:t>
            </w:r>
          </w:p>
        </w:tc>
        <w:tc>
          <w:tcPr>
            <w:tcW w:w="530" w:type="pct"/>
            <w:tcBorders>
              <w:top w:val="single" w:sz="4" w:space="0" w:color="auto"/>
              <w:left w:val="nil"/>
              <w:bottom w:val="single" w:sz="4" w:space="0" w:color="auto"/>
              <w:right w:val="single" w:sz="4" w:space="0" w:color="auto"/>
            </w:tcBorders>
            <w:shd w:val="clear" w:color="auto" w:fill="auto"/>
          </w:tcPr>
          <w:p w14:paraId="2CE855A9" w14:textId="77777777" w:rsidR="00532BF8" w:rsidRPr="008A1019" w:rsidRDefault="00532BF8" w:rsidP="003D4776">
            <w:pPr>
              <w:suppressAutoHyphens/>
              <w:jc w:val="right"/>
              <w:rPr>
                <w:sz w:val="20"/>
                <w:szCs w:val="20"/>
              </w:rPr>
            </w:pPr>
            <w:r w:rsidRPr="008A1019">
              <w:rPr>
                <w:sz w:val="20"/>
                <w:szCs w:val="20"/>
              </w:rPr>
              <w:t>1.11</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82AF162" w14:textId="77777777" w:rsidR="00532BF8" w:rsidRPr="006A1EEB" w:rsidRDefault="00532BF8" w:rsidP="003D4776">
            <w:pPr>
              <w:suppressAutoHyphens/>
              <w:jc w:val="right"/>
              <w:rPr>
                <w:b/>
                <w:bCs/>
                <w:sz w:val="20"/>
                <w:szCs w:val="20"/>
                <w:lang w:eastAsia="en-CA"/>
              </w:rPr>
            </w:pPr>
            <w:r w:rsidRPr="006A1EEB">
              <w:rPr>
                <w:b/>
                <w:bCs/>
                <w:sz w:val="20"/>
                <w:szCs w:val="20"/>
                <w:lang w:eastAsia="en-CA"/>
              </w:rPr>
              <w:t>26.76</w:t>
            </w:r>
          </w:p>
        </w:tc>
        <w:tc>
          <w:tcPr>
            <w:tcW w:w="533" w:type="pct"/>
            <w:tcBorders>
              <w:top w:val="nil"/>
              <w:left w:val="nil"/>
              <w:bottom w:val="single" w:sz="4" w:space="0" w:color="auto"/>
              <w:right w:val="single" w:sz="4" w:space="0" w:color="auto"/>
            </w:tcBorders>
            <w:shd w:val="clear" w:color="auto" w:fill="auto"/>
          </w:tcPr>
          <w:p w14:paraId="527B3742" w14:textId="77777777" w:rsidR="00532BF8" w:rsidRPr="008A1019" w:rsidRDefault="00532BF8" w:rsidP="003D4776">
            <w:pPr>
              <w:suppressAutoHyphens/>
              <w:jc w:val="center"/>
              <w:rPr>
                <w:sz w:val="20"/>
                <w:szCs w:val="20"/>
                <w:lang w:eastAsia="en-CA"/>
              </w:rPr>
            </w:pPr>
            <w:r w:rsidRPr="008A1019">
              <w:rPr>
                <w:sz w:val="20"/>
                <w:szCs w:val="20"/>
                <w:lang w:eastAsia="en-CA"/>
              </w:rPr>
              <w:t>4.</w:t>
            </w:r>
            <w:r>
              <w:rPr>
                <w:sz w:val="20"/>
                <w:szCs w:val="20"/>
                <w:lang w:eastAsia="en-CA"/>
              </w:rPr>
              <w:t>9</w:t>
            </w:r>
          </w:p>
        </w:tc>
      </w:tr>
      <w:tr w:rsidR="00532BF8" w:rsidRPr="006C150B" w14:paraId="36AB5B14"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7D2C4B6" w14:textId="17A23E81" w:rsidR="00532BF8" w:rsidRPr="006C150B" w:rsidRDefault="00532BF8" w:rsidP="003D4776">
            <w:pPr>
              <w:suppressAutoHyphens/>
              <w:ind w:left="99"/>
              <w:jc w:val="left"/>
              <w:rPr>
                <w:sz w:val="20"/>
                <w:szCs w:val="20"/>
                <w:lang w:eastAsia="en-CA"/>
              </w:rPr>
            </w:pPr>
            <w:r w:rsidRPr="006C150B">
              <w:rPr>
                <w:sz w:val="20"/>
                <w:szCs w:val="20"/>
                <w:lang w:eastAsia="en-CA"/>
              </w:rPr>
              <w:t>M</w:t>
            </w:r>
            <w:r>
              <w:rPr>
                <w:sz w:val="20"/>
                <w:szCs w:val="20"/>
                <w:lang w:eastAsia="en-CA"/>
              </w:rPr>
              <w:t>AC</w:t>
            </w:r>
          </w:p>
        </w:tc>
        <w:tc>
          <w:tcPr>
            <w:tcW w:w="531" w:type="pct"/>
            <w:tcBorders>
              <w:top w:val="single" w:sz="4" w:space="0" w:color="auto"/>
              <w:left w:val="nil"/>
              <w:bottom w:val="single" w:sz="4" w:space="0" w:color="auto"/>
              <w:right w:val="single" w:sz="4" w:space="0" w:color="auto"/>
            </w:tcBorders>
            <w:shd w:val="clear" w:color="auto" w:fill="auto"/>
          </w:tcPr>
          <w:p w14:paraId="0BD12C9F" w14:textId="77777777" w:rsidR="00532BF8" w:rsidRPr="006C150B" w:rsidRDefault="00532BF8" w:rsidP="003D4776">
            <w:pPr>
              <w:suppressAutoHyphens/>
              <w:jc w:val="right"/>
              <w:rPr>
                <w:sz w:val="20"/>
                <w:szCs w:val="20"/>
                <w:lang w:eastAsia="en-CA"/>
              </w:rPr>
            </w:pPr>
            <w:r>
              <w:rPr>
                <w:sz w:val="20"/>
                <w:szCs w:val="20"/>
                <w:lang w:eastAsia="en-CA"/>
              </w:rPr>
              <w:t>172.12</w:t>
            </w:r>
          </w:p>
        </w:tc>
        <w:tc>
          <w:tcPr>
            <w:tcW w:w="453" w:type="pct"/>
            <w:tcBorders>
              <w:top w:val="single" w:sz="4" w:space="0" w:color="auto"/>
              <w:left w:val="nil"/>
              <w:bottom w:val="single" w:sz="4" w:space="0" w:color="auto"/>
              <w:right w:val="single" w:sz="4" w:space="0" w:color="auto"/>
            </w:tcBorders>
          </w:tcPr>
          <w:p w14:paraId="72A99392" w14:textId="77777777" w:rsidR="00532BF8" w:rsidRPr="008A1019" w:rsidRDefault="00532BF8" w:rsidP="003D4776">
            <w:pPr>
              <w:suppressAutoHyphens/>
              <w:jc w:val="right"/>
              <w:rPr>
                <w:sz w:val="20"/>
                <w:szCs w:val="20"/>
                <w:lang w:eastAsia="en-CA"/>
              </w:rPr>
            </w:pPr>
            <w:r w:rsidRPr="008A1019">
              <w:rPr>
                <w:sz w:val="20"/>
                <w:szCs w:val="20"/>
                <w:lang w:eastAsia="en-CA"/>
              </w:rPr>
              <w:t>0.00</w:t>
            </w:r>
          </w:p>
        </w:tc>
        <w:tc>
          <w:tcPr>
            <w:tcW w:w="530" w:type="pct"/>
            <w:tcBorders>
              <w:top w:val="single" w:sz="4" w:space="0" w:color="auto"/>
              <w:left w:val="single" w:sz="4" w:space="0" w:color="auto"/>
              <w:bottom w:val="single" w:sz="4" w:space="0" w:color="auto"/>
              <w:right w:val="single" w:sz="4" w:space="0" w:color="auto"/>
            </w:tcBorders>
          </w:tcPr>
          <w:p w14:paraId="6E8F30A3" w14:textId="77777777" w:rsidR="00532BF8" w:rsidRPr="008A1019" w:rsidRDefault="00532BF8" w:rsidP="003D4776">
            <w:pPr>
              <w:suppressAutoHyphens/>
              <w:jc w:val="right"/>
              <w:rPr>
                <w:sz w:val="20"/>
                <w:szCs w:val="20"/>
                <w:lang w:eastAsia="en-CA"/>
              </w:rPr>
            </w:pPr>
            <w:r w:rsidRPr="008A1019">
              <w:rPr>
                <w:sz w:val="20"/>
                <w:szCs w:val="20"/>
                <w:lang w:eastAsia="en-CA"/>
              </w:rPr>
              <w:t>0.00</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0649CCF0" w14:textId="77777777" w:rsidR="00532BF8" w:rsidRPr="008A1019" w:rsidRDefault="00532BF8" w:rsidP="003D4776">
            <w:pPr>
              <w:suppressAutoHyphens/>
              <w:jc w:val="right"/>
              <w:rPr>
                <w:sz w:val="20"/>
                <w:szCs w:val="20"/>
                <w:lang w:eastAsia="en-CA"/>
              </w:rPr>
            </w:pPr>
            <w:r w:rsidRPr="008A1019">
              <w:rPr>
                <w:sz w:val="20"/>
                <w:szCs w:val="20"/>
                <w:lang w:eastAsia="en-CA"/>
              </w:rPr>
              <w:t>0.00</w:t>
            </w:r>
          </w:p>
        </w:tc>
        <w:tc>
          <w:tcPr>
            <w:tcW w:w="530" w:type="pct"/>
            <w:tcBorders>
              <w:top w:val="single" w:sz="4" w:space="0" w:color="auto"/>
              <w:left w:val="nil"/>
              <w:bottom w:val="single" w:sz="4" w:space="0" w:color="auto"/>
              <w:right w:val="single" w:sz="4" w:space="0" w:color="auto"/>
            </w:tcBorders>
            <w:shd w:val="clear" w:color="auto" w:fill="auto"/>
          </w:tcPr>
          <w:p w14:paraId="5847C012" w14:textId="77777777" w:rsidR="00532BF8" w:rsidRPr="008A1019" w:rsidRDefault="00532BF8" w:rsidP="003D4776">
            <w:pPr>
              <w:suppressAutoHyphens/>
              <w:jc w:val="right"/>
              <w:rPr>
                <w:sz w:val="20"/>
                <w:szCs w:val="20"/>
                <w:lang w:eastAsia="en-CA"/>
              </w:rPr>
            </w:pPr>
            <w:r w:rsidRPr="008A1019">
              <w:rPr>
                <w:sz w:val="20"/>
                <w:szCs w:val="20"/>
                <w:lang w:eastAsia="en-CA"/>
              </w:rPr>
              <w:t>0.00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3A044CF" w14:textId="77777777" w:rsidR="00532BF8" w:rsidRPr="006A1EEB" w:rsidRDefault="00532BF8" w:rsidP="003D4776">
            <w:pPr>
              <w:suppressAutoHyphens/>
              <w:jc w:val="right"/>
              <w:rPr>
                <w:b/>
                <w:bCs/>
                <w:sz w:val="20"/>
                <w:szCs w:val="20"/>
                <w:lang w:eastAsia="en-CA"/>
              </w:rPr>
            </w:pPr>
            <w:r w:rsidRPr="006A1EEB">
              <w:rPr>
                <w:b/>
                <w:bCs/>
                <w:sz w:val="20"/>
                <w:szCs w:val="20"/>
                <w:lang w:eastAsia="en-CA"/>
              </w:rPr>
              <w:t>172.12</w:t>
            </w:r>
          </w:p>
        </w:tc>
        <w:tc>
          <w:tcPr>
            <w:tcW w:w="533" w:type="pct"/>
            <w:tcBorders>
              <w:top w:val="nil"/>
              <w:left w:val="nil"/>
              <w:bottom w:val="single" w:sz="4" w:space="0" w:color="auto"/>
              <w:right w:val="single" w:sz="4" w:space="0" w:color="auto"/>
            </w:tcBorders>
            <w:shd w:val="clear" w:color="auto" w:fill="auto"/>
          </w:tcPr>
          <w:p w14:paraId="467CA3F9" w14:textId="77777777" w:rsidR="00532BF8" w:rsidRPr="008A1019" w:rsidRDefault="00532BF8" w:rsidP="003D4776">
            <w:pPr>
              <w:suppressAutoHyphens/>
              <w:jc w:val="center"/>
              <w:rPr>
                <w:sz w:val="20"/>
                <w:szCs w:val="20"/>
                <w:lang w:eastAsia="en-CA"/>
              </w:rPr>
            </w:pPr>
            <w:r w:rsidRPr="008A1019">
              <w:rPr>
                <w:sz w:val="20"/>
                <w:szCs w:val="20"/>
                <w:lang w:eastAsia="en-CA"/>
              </w:rPr>
              <w:t>31.</w:t>
            </w:r>
            <w:r>
              <w:rPr>
                <w:sz w:val="20"/>
                <w:szCs w:val="20"/>
                <w:lang w:eastAsia="en-CA"/>
              </w:rPr>
              <w:t>4</w:t>
            </w:r>
          </w:p>
        </w:tc>
      </w:tr>
      <w:tr w:rsidR="00532BF8" w:rsidRPr="006C150B" w14:paraId="17E4BB46"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6D1DD03" w14:textId="5EA82C77" w:rsidR="00532BF8" w:rsidRPr="00A20357" w:rsidRDefault="00532BF8" w:rsidP="00415151">
            <w:pPr>
              <w:suppressAutoHyphens/>
              <w:ind w:right="-40" w:firstLine="96"/>
              <w:jc w:val="left"/>
              <w:rPr>
                <w:b/>
                <w:bCs/>
                <w:sz w:val="20"/>
                <w:szCs w:val="20"/>
                <w:lang w:eastAsia="en-CA"/>
              </w:rPr>
            </w:pPr>
            <w:r w:rsidRPr="00A20357">
              <w:rPr>
                <w:b/>
                <w:bCs/>
                <w:sz w:val="20"/>
                <w:szCs w:val="20"/>
                <w:lang w:eastAsia="en-CA"/>
              </w:rPr>
              <w:t xml:space="preserve">Subtotal for </w:t>
            </w:r>
            <w:r w:rsidR="00415151">
              <w:rPr>
                <w:b/>
                <w:bCs/>
                <w:sz w:val="20"/>
                <w:szCs w:val="20"/>
                <w:lang w:eastAsia="en-CA"/>
              </w:rPr>
              <w:t xml:space="preserve">RAC </w:t>
            </w:r>
            <w:r w:rsidRPr="00A20357">
              <w:rPr>
                <w:b/>
                <w:bCs/>
                <w:sz w:val="20"/>
                <w:szCs w:val="20"/>
                <w:lang w:eastAsia="en-CA"/>
              </w:rPr>
              <w:t>servicing</w:t>
            </w:r>
          </w:p>
        </w:tc>
        <w:tc>
          <w:tcPr>
            <w:tcW w:w="531" w:type="pct"/>
            <w:tcBorders>
              <w:top w:val="single" w:sz="4" w:space="0" w:color="auto"/>
              <w:left w:val="nil"/>
              <w:bottom w:val="single" w:sz="4" w:space="0" w:color="auto"/>
              <w:right w:val="single" w:sz="4" w:space="0" w:color="auto"/>
            </w:tcBorders>
            <w:shd w:val="clear" w:color="auto" w:fill="auto"/>
          </w:tcPr>
          <w:p w14:paraId="1C18B8A0" w14:textId="77777777" w:rsidR="00532BF8" w:rsidRPr="00A20357" w:rsidRDefault="00532BF8" w:rsidP="003D4776">
            <w:pPr>
              <w:suppressAutoHyphens/>
              <w:jc w:val="right"/>
              <w:rPr>
                <w:b/>
                <w:bCs/>
                <w:sz w:val="20"/>
                <w:szCs w:val="20"/>
              </w:rPr>
            </w:pPr>
            <w:r>
              <w:rPr>
                <w:b/>
                <w:bCs/>
                <w:sz w:val="20"/>
                <w:szCs w:val="20"/>
              </w:rPr>
              <w:t>307.36</w:t>
            </w:r>
          </w:p>
        </w:tc>
        <w:tc>
          <w:tcPr>
            <w:tcW w:w="453" w:type="pct"/>
            <w:tcBorders>
              <w:top w:val="single" w:sz="4" w:space="0" w:color="auto"/>
              <w:left w:val="nil"/>
              <w:bottom w:val="single" w:sz="4" w:space="0" w:color="auto"/>
              <w:right w:val="single" w:sz="4" w:space="0" w:color="auto"/>
            </w:tcBorders>
          </w:tcPr>
          <w:p w14:paraId="7B6F8140" w14:textId="77777777" w:rsidR="00532BF8" w:rsidRPr="008A1019" w:rsidRDefault="00532BF8" w:rsidP="003D4776">
            <w:pPr>
              <w:suppressAutoHyphens/>
              <w:jc w:val="right"/>
              <w:rPr>
                <w:b/>
                <w:bCs/>
                <w:sz w:val="20"/>
                <w:szCs w:val="20"/>
              </w:rPr>
            </w:pPr>
            <w:r w:rsidRPr="008A1019">
              <w:rPr>
                <w:b/>
                <w:bCs/>
                <w:sz w:val="20"/>
                <w:szCs w:val="20"/>
              </w:rPr>
              <w:t>53.90</w:t>
            </w:r>
          </w:p>
        </w:tc>
        <w:tc>
          <w:tcPr>
            <w:tcW w:w="530" w:type="pct"/>
            <w:tcBorders>
              <w:top w:val="single" w:sz="4" w:space="0" w:color="auto"/>
              <w:left w:val="single" w:sz="4" w:space="0" w:color="auto"/>
              <w:bottom w:val="single" w:sz="4" w:space="0" w:color="auto"/>
              <w:right w:val="single" w:sz="4" w:space="0" w:color="auto"/>
            </w:tcBorders>
          </w:tcPr>
          <w:p w14:paraId="7FBE7E1D" w14:textId="77777777" w:rsidR="00532BF8" w:rsidRPr="008A1019" w:rsidRDefault="00532BF8" w:rsidP="003D4776">
            <w:pPr>
              <w:suppressAutoHyphens/>
              <w:jc w:val="right"/>
              <w:rPr>
                <w:b/>
                <w:bCs/>
                <w:sz w:val="20"/>
                <w:szCs w:val="20"/>
              </w:rPr>
            </w:pPr>
            <w:r w:rsidRPr="008A1019">
              <w:rPr>
                <w:b/>
                <w:bCs/>
                <w:sz w:val="20"/>
                <w:szCs w:val="20"/>
              </w:rPr>
              <w:t>118.82</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49F92721" w14:textId="77777777" w:rsidR="00532BF8" w:rsidRPr="008A1019" w:rsidRDefault="00532BF8" w:rsidP="003D4776">
            <w:pPr>
              <w:suppressAutoHyphens/>
              <w:jc w:val="right"/>
              <w:rPr>
                <w:b/>
                <w:bCs/>
                <w:sz w:val="20"/>
                <w:szCs w:val="20"/>
              </w:rPr>
            </w:pPr>
            <w:r w:rsidRPr="008A1019">
              <w:rPr>
                <w:b/>
                <w:bCs/>
                <w:sz w:val="20"/>
                <w:szCs w:val="20"/>
              </w:rPr>
              <w:t>18.32</w:t>
            </w:r>
          </w:p>
        </w:tc>
        <w:tc>
          <w:tcPr>
            <w:tcW w:w="530" w:type="pct"/>
            <w:tcBorders>
              <w:top w:val="single" w:sz="4" w:space="0" w:color="auto"/>
              <w:left w:val="nil"/>
              <w:bottom w:val="single" w:sz="4" w:space="0" w:color="auto"/>
              <w:right w:val="single" w:sz="4" w:space="0" w:color="auto"/>
            </w:tcBorders>
            <w:shd w:val="clear" w:color="auto" w:fill="auto"/>
          </w:tcPr>
          <w:p w14:paraId="765EFBEB" w14:textId="77777777" w:rsidR="00532BF8" w:rsidRPr="008A1019" w:rsidRDefault="00532BF8" w:rsidP="003D4776">
            <w:pPr>
              <w:suppressAutoHyphens/>
              <w:jc w:val="right"/>
              <w:rPr>
                <w:b/>
                <w:bCs/>
                <w:sz w:val="20"/>
                <w:szCs w:val="20"/>
              </w:rPr>
            </w:pPr>
            <w:r w:rsidRPr="008A1019">
              <w:rPr>
                <w:b/>
                <w:bCs/>
                <w:sz w:val="20"/>
                <w:szCs w:val="20"/>
              </w:rPr>
              <w:t>16.05</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4F36BE5" w14:textId="77777777" w:rsidR="00532BF8" w:rsidRPr="006A1EEB" w:rsidRDefault="00532BF8" w:rsidP="003D4776">
            <w:pPr>
              <w:suppressAutoHyphens/>
              <w:jc w:val="right"/>
              <w:rPr>
                <w:b/>
                <w:bCs/>
                <w:sz w:val="20"/>
                <w:szCs w:val="20"/>
              </w:rPr>
            </w:pPr>
            <w:r w:rsidRPr="006A1EEB">
              <w:rPr>
                <w:b/>
                <w:bCs/>
                <w:sz w:val="20"/>
                <w:szCs w:val="20"/>
              </w:rPr>
              <w:t>514.45</w:t>
            </w:r>
          </w:p>
        </w:tc>
        <w:tc>
          <w:tcPr>
            <w:tcW w:w="533" w:type="pct"/>
            <w:tcBorders>
              <w:top w:val="single" w:sz="4" w:space="0" w:color="auto"/>
              <w:left w:val="nil"/>
              <w:bottom w:val="single" w:sz="4" w:space="0" w:color="auto"/>
              <w:right w:val="single" w:sz="4" w:space="0" w:color="auto"/>
            </w:tcBorders>
            <w:shd w:val="clear" w:color="auto" w:fill="auto"/>
          </w:tcPr>
          <w:p w14:paraId="797EFE0A" w14:textId="77777777" w:rsidR="00532BF8" w:rsidRPr="008A1019" w:rsidRDefault="00532BF8" w:rsidP="003D4776">
            <w:pPr>
              <w:suppressAutoHyphens/>
              <w:jc w:val="center"/>
              <w:rPr>
                <w:b/>
                <w:bCs/>
                <w:sz w:val="20"/>
                <w:szCs w:val="20"/>
              </w:rPr>
            </w:pPr>
            <w:r w:rsidRPr="008A1019">
              <w:rPr>
                <w:b/>
                <w:bCs/>
                <w:sz w:val="20"/>
                <w:szCs w:val="20"/>
              </w:rPr>
              <w:t>9</w:t>
            </w:r>
            <w:r>
              <w:rPr>
                <w:b/>
                <w:bCs/>
                <w:sz w:val="20"/>
                <w:szCs w:val="20"/>
              </w:rPr>
              <w:t>4.0</w:t>
            </w:r>
          </w:p>
        </w:tc>
      </w:tr>
      <w:tr w:rsidR="00532BF8" w:rsidRPr="00133B1F" w14:paraId="0A6A4D0F" w14:textId="77777777" w:rsidTr="00697572">
        <w:trPr>
          <w:trHeight w:val="22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tcPr>
          <w:p w14:paraId="3CF126CD" w14:textId="77777777" w:rsidR="00532BF8" w:rsidRPr="008A1019" w:rsidRDefault="00532BF8" w:rsidP="00697572">
            <w:pPr>
              <w:suppressAutoHyphens/>
              <w:ind w:firstLine="96"/>
              <w:jc w:val="left"/>
              <w:rPr>
                <w:b/>
                <w:bCs/>
                <w:sz w:val="20"/>
                <w:szCs w:val="20"/>
              </w:rPr>
            </w:pPr>
            <w:r w:rsidRPr="008A1019">
              <w:rPr>
                <w:b/>
                <w:bCs/>
                <w:sz w:val="20"/>
                <w:szCs w:val="20"/>
                <w:lang w:eastAsia="en-CA"/>
              </w:rPr>
              <w:t>Other sectors</w:t>
            </w:r>
          </w:p>
        </w:tc>
      </w:tr>
      <w:tr w:rsidR="00532BF8" w:rsidRPr="006C150B" w14:paraId="2D949481"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B1AEFF9" w14:textId="77777777" w:rsidR="00532BF8" w:rsidRPr="00A20357" w:rsidRDefault="00532BF8" w:rsidP="003D4776">
            <w:pPr>
              <w:suppressAutoHyphens/>
              <w:ind w:left="99" w:right="-86"/>
              <w:jc w:val="left"/>
              <w:rPr>
                <w:sz w:val="20"/>
                <w:szCs w:val="20"/>
                <w:lang w:eastAsia="en-CA"/>
              </w:rPr>
            </w:pPr>
            <w:r>
              <w:rPr>
                <w:sz w:val="20"/>
                <w:szCs w:val="20"/>
                <w:lang w:eastAsia="en-CA"/>
              </w:rPr>
              <w:t>Aerosol</w:t>
            </w:r>
          </w:p>
        </w:tc>
        <w:tc>
          <w:tcPr>
            <w:tcW w:w="531" w:type="pct"/>
            <w:tcBorders>
              <w:top w:val="single" w:sz="4" w:space="0" w:color="auto"/>
              <w:left w:val="nil"/>
              <w:bottom w:val="single" w:sz="4" w:space="0" w:color="auto"/>
              <w:right w:val="single" w:sz="4" w:space="0" w:color="auto"/>
            </w:tcBorders>
            <w:shd w:val="clear" w:color="auto" w:fill="auto"/>
          </w:tcPr>
          <w:p w14:paraId="4374EDC9" w14:textId="77777777" w:rsidR="00532BF8" w:rsidRPr="006C150B" w:rsidRDefault="00532BF8" w:rsidP="003D4776">
            <w:pPr>
              <w:suppressAutoHyphens/>
              <w:jc w:val="right"/>
              <w:rPr>
                <w:sz w:val="20"/>
                <w:szCs w:val="20"/>
              </w:rPr>
            </w:pPr>
            <w:r>
              <w:rPr>
                <w:sz w:val="20"/>
                <w:szCs w:val="20"/>
              </w:rPr>
              <w:t>0.00</w:t>
            </w:r>
          </w:p>
        </w:tc>
        <w:tc>
          <w:tcPr>
            <w:tcW w:w="453" w:type="pct"/>
            <w:tcBorders>
              <w:top w:val="single" w:sz="4" w:space="0" w:color="auto"/>
              <w:left w:val="nil"/>
              <w:bottom w:val="single" w:sz="4" w:space="0" w:color="auto"/>
              <w:right w:val="single" w:sz="4" w:space="0" w:color="auto"/>
            </w:tcBorders>
            <w:shd w:val="clear" w:color="auto" w:fill="auto"/>
          </w:tcPr>
          <w:p w14:paraId="77D3190C" w14:textId="77777777" w:rsidR="00532BF8" w:rsidRPr="008A1019" w:rsidRDefault="00532BF8" w:rsidP="003D4776">
            <w:pPr>
              <w:suppressAutoHyphens/>
              <w:jc w:val="right"/>
              <w:rPr>
                <w:sz w:val="20"/>
                <w:szCs w:val="20"/>
              </w:rPr>
            </w:pPr>
            <w:r w:rsidRPr="008A1019">
              <w:rPr>
                <w:sz w:val="20"/>
                <w:szCs w:val="20"/>
              </w:rPr>
              <w:t>0.00</w:t>
            </w:r>
          </w:p>
        </w:tc>
        <w:tc>
          <w:tcPr>
            <w:tcW w:w="530" w:type="pct"/>
            <w:tcBorders>
              <w:top w:val="single" w:sz="4" w:space="0" w:color="auto"/>
              <w:left w:val="nil"/>
              <w:bottom w:val="single" w:sz="4" w:space="0" w:color="auto"/>
              <w:right w:val="single" w:sz="4" w:space="0" w:color="auto"/>
            </w:tcBorders>
            <w:shd w:val="clear" w:color="auto" w:fill="auto"/>
          </w:tcPr>
          <w:p w14:paraId="7874EA2D" w14:textId="77777777" w:rsidR="00532BF8" w:rsidRPr="008A1019" w:rsidRDefault="00532BF8" w:rsidP="003D4776">
            <w:pPr>
              <w:suppressAutoHyphens/>
              <w:jc w:val="right"/>
              <w:rPr>
                <w:sz w:val="20"/>
                <w:szCs w:val="20"/>
              </w:rPr>
            </w:pPr>
            <w:r w:rsidRPr="008A1019">
              <w:rPr>
                <w:sz w:val="20"/>
                <w:szCs w:val="20"/>
              </w:rPr>
              <w:t>0.00</w:t>
            </w:r>
          </w:p>
        </w:tc>
        <w:tc>
          <w:tcPr>
            <w:tcW w:w="531" w:type="pct"/>
            <w:tcBorders>
              <w:top w:val="single" w:sz="4" w:space="0" w:color="auto"/>
              <w:left w:val="nil"/>
              <w:bottom w:val="single" w:sz="4" w:space="0" w:color="auto"/>
              <w:right w:val="single" w:sz="4" w:space="0" w:color="auto"/>
            </w:tcBorders>
            <w:shd w:val="clear" w:color="auto" w:fill="auto"/>
          </w:tcPr>
          <w:p w14:paraId="3848B443" w14:textId="77777777" w:rsidR="00532BF8" w:rsidRPr="008A1019" w:rsidRDefault="00532BF8" w:rsidP="003D4776">
            <w:pPr>
              <w:suppressAutoHyphens/>
              <w:jc w:val="right"/>
              <w:rPr>
                <w:sz w:val="20"/>
                <w:szCs w:val="20"/>
              </w:rPr>
            </w:pPr>
            <w:r w:rsidRPr="008A1019">
              <w:rPr>
                <w:sz w:val="20"/>
                <w:szCs w:val="20"/>
              </w:rPr>
              <w:t>0.00</w:t>
            </w:r>
          </w:p>
        </w:tc>
        <w:tc>
          <w:tcPr>
            <w:tcW w:w="530" w:type="pct"/>
            <w:tcBorders>
              <w:top w:val="single" w:sz="4" w:space="0" w:color="auto"/>
              <w:left w:val="nil"/>
              <w:bottom w:val="single" w:sz="4" w:space="0" w:color="auto"/>
              <w:right w:val="single" w:sz="4" w:space="0" w:color="auto"/>
            </w:tcBorders>
            <w:shd w:val="clear" w:color="auto" w:fill="auto"/>
          </w:tcPr>
          <w:p w14:paraId="5838482D" w14:textId="77777777" w:rsidR="00532BF8" w:rsidRPr="008A1019" w:rsidRDefault="00532BF8" w:rsidP="003D4776">
            <w:pPr>
              <w:suppressAutoHyphens/>
              <w:jc w:val="right"/>
              <w:rPr>
                <w:sz w:val="20"/>
                <w:szCs w:val="20"/>
              </w:rPr>
            </w:pPr>
            <w:r w:rsidRPr="008A1019">
              <w:rPr>
                <w:sz w:val="20"/>
                <w:szCs w:val="20"/>
              </w:rPr>
              <w:t>32.17</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235DE63" w14:textId="77777777" w:rsidR="00532BF8" w:rsidRPr="006A1EEB" w:rsidRDefault="00532BF8" w:rsidP="003D4776">
            <w:pPr>
              <w:suppressAutoHyphens/>
              <w:jc w:val="right"/>
              <w:rPr>
                <w:b/>
                <w:bCs/>
                <w:sz w:val="20"/>
                <w:szCs w:val="20"/>
              </w:rPr>
            </w:pPr>
            <w:r w:rsidRPr="006A1EEB">
              <w:rPr>
                <w:b/>
                <w:bCs/>
                <w:sz w:val="20"/>
                <w:szCs w:val="20"/>
              </w:rPr>
              <w:t>32.17</w:t>
            </w:r>
          </w:p>
        </w:tc>
        <w:tc>
          <w:tcPr>
            <w:tcW w:w="533" w:type="pct"/>
            <w:tcBorders>
              <w:top w:val="nil"/>
              <w:left w:val="nil"/>
              <w:bottom w:val="single" w:sz="4" w:space="0" w:color="auto"/>
              <w:right w:val="single" w:sz="4" w:space="0" w:color="auto"/>
            </w:tcBorders>
            <w:shd w:val="clear" w:color="auto" w:fill="auto"/>
          </w:tcPr>
          <w:p w14:paraId="67A12EFD" w14:textId="77777777" w:rsidR="00532BF8" w:rsidRPr="008A1019" w:rsidRDefault="00532BF8" w:rsidP="003D4776">
            <w:pPr>
              <w:suppressAutoHyphens/>
              <w:jc w:val="center"/>
              <w:rPr>
                <w:sz w:val="20"/>
                <w:szCs w:val="20"/>
              </w:rPr>
            </w:pPr>
            <w:r>
              <w:rPr>
                <w:sz w:val="20"/>
                <w:szCs w:val="20"/>
              </w:rPr>
              <w:t>5.9</w:t>
            </w:r>
          </w:p>
        </w:tc>
      </w:tr>
      <w:tr w:rsidR="00532BF8" w:rsidRPr="006C150B" w14:paraId="1F88D940"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811D542" w14:textId="16F3041D" w:rsidR="00532BF8" w:rsidRPr="00A20357" w:rsidRDefault="00532BF8" w:rsidP="003D4776">
            <w:pPr>
              <w:suppressAutoHyphens/>
              <w:ind w:left="99" w:right="-86"/>
              <w:jc w:val="left"/>
              <w:rPr>
                <w:sz w:val="20"/>
                <w:szCs w:val="20"/>
                <w:lang w:eastAsia="en-CA"/>
              </w:rPr>
            </w:pPr>
            <w:r>
              <w:rPr>
                <w:sz w:val="20"/>
                <w:szCs w:val="20"/>
                <w:lang w:eastAsia="en-CA"/>
              </w:rPr>
              <w:t>Firefighting</w:t>
            </w:r>
          </w:p>
        </w:tc>
        <w:tc>
          <w:tcPr>
            <w:tcW w:w="531" w:type="pct"/>
            <w:tcBorders>
              <w:top w:val="single" w:sz="4" w:space="0" w:color="auto"/>
              <w:left w:val="nil"/>
              <w:bottom w:val="single" w:sz="4" w:space="0" w:color="auto"/>
              <w:right w:val="single" w:sz="4" w:space="0" w:color="auto"/>
            </w:tcBorders>
            <w:shd w:val="clear" w:color="auto" w:fill="auto"/>
          </w:tcPr>
          <w:p w14:paraId="1F2F07E4" w14:textId="77777777" w:rsidR="00532BF8" w:rsidRPr="006C150B" w:rsidRDefault="00532BF8" w:rsidP="003D4776">
            <w:pPr>
              <w:suppressAutoHyphens/>
              <w:jc w:val="right"/>
              <w:rPr>
                <w:sz w:val="20"/>
                <w:szCs w:val="20"/>
              </w:rPr>
            </w:pPr>
            <w:r>
              <w:rPr>
                <w:sz w:val="20"/>
                <w:szCs w:val="20"/>
              </w:rPr>
              <w:t>0.00</w:t>
            </w:r>
          </w:p>
        </w:tc>
        <w:tc>
          <w:tcPr>
            <w:tcW w:w="453" w:type="pct"/>
            <w:tcBorders>
              <w:top w:val="single" w:sz="4" w:space="0" w:color="auto"/>
              <w:left w:val="nil"/>
              <w:bottom w:val="single" w:sz="4" w:space="0" w:color="auto"/>
              <w:right w:val="single" w:sz="4" w:space="0" w:color="auto"/>
            </w:tcBorders>
            <w:shd w:val="clear" w:color="auto" w:fill="auto"/>
          </w:tcPr>
          <w:p w14:paraId="6A4E712B" w14:textId="77777777" w:rsidR="00532BF8" w:rsidRPr="008A1019" w:rsidRDefault="00532BF8" w:rsidP="003D4776">
            <w:pPr>
              <w:suppressAutoHyphens/>
              <w:jc w:val="right"/>
              <w:rPr>
                <w:sz w:val="20"/>
                <w:szCs w:val="20"/>
              </w:rPr>
            </w:pPr>
            <w:r w:rsidRPr="008A1019">
              <w:rPr>
                <w:sz w:val="20"/>
                <w:szCs w:val="20"/>
              </w:rPr>
              <w:t>0.00</w:t>
            </w:r>
          </w:p>
        </w:tc>
        <w:tc>
          <w:tcPr>
            <w:tcW w:w="530" w:type="pct"/>
            <w:tcBorders>
              <w:top w:val="single" w:sz="4" w:space="0" w:color="auto"/>
              <w:left w:val="nil"/>
              <w:bottom w:val="single" w:sz="4" w:space="0" w:color="auto"/>
              <w:right w:val="single" w:sz="4" w:space="0" w:color="auto"/>
            </w:tcBorders>
            <w:shd w:val="clear" w:color="auto" w:fill="auto"/>
          </w:tcPr>
          <w:p w14:paraId="5E58796D" w14:textId="77777777" w:rsidR="00532BF8" w:rsidRPr="008A1019" w:rsidRDefault="00532BF8" w:rsidP="003D4776">
            <w:pPr>
              <w:suppressAutoHyphens/>
              <w:jc w:val="right"/>
              <w:rPr>
                <w:sz w:val="20"/>
                <w:szCs w:val="20"/>
              </w:rPr>
            </w:pPr>
            <w:r w:rsidRPr="008A1019">
              <w:rPr>
                <w:sz w:val="20"/>
                <w:szCs w:val="20"/>
              </w:rPr>
              <w:t>0.00</w:t>
            </w:r>
          </w:p>
        </w:tc>
        <w:tc>
          <w:tcPr>
            <w:tcW w:w="531" w:type="pct"/>
            <w:tcBorders>
              <w:top w:val="single" w:sz="4" w:space="0" w:color="auto"/>
              <w:left w:val="nil"/>
              <w:bottom w:val="single" w:sz="4" w:space="0" w:color="auto"/>
              <w:right w:val="single" w:sz="4" w:space="0" w:color="auto"/>
            </w:tcBorders>
            <w:shd w:val="clear" w:color="auto" w:fill="auto"/>
          </w:tcPr>
          <w:p w14:paraId="03373FA4" w14:textId="77777777" w:rsidR="00532BF8" w:rsidRPr="008A1019" w:rsidRDefault="00532BF8" w:rsidP="003D4776">
            <w:pPr>
              <w:suppressAutoHyphens/>
              <w:jc w:val="right"/>
              <w:rPr>
                <w:sz w:val="20"/>
                <w:szCs w:val="20"/>
              </w:rPr>
            </w:pPr>
            <w:r w:rsidRPr="008A1019">
              <w:rPr>
                <w:sz w:val="20"/>
                <w:szCs w:val="20"/>
              </w:rPr>
              <w:t>0.00</w:t>
            </w:r>
          </w:p>
        </w:tc>
        <w:tc>
          <w:tcPr>
            <w:tcW w:w="530" w:type="pct"/>
            <w:tcBorders>
              <w:top w:val="single" w:sz="4" w:space="0" w:color="auto"/>
              <w:left w:val="nil"/>
              <w:bottom w:val="single" w:sz="4" w:space="0" w:color="auto"/>
              <w:right w:val="single" w:sz="4" w:space="0" w:color="auto"/>
            </w:tcBorders>
            <w:shd w:val="clear" w:color="auto" w:fill="auto"/>
          </w:tcPr>
          <w:p w14:paraId="79911F69" w14:textId="77777777" w:rsidR="00532BF8" w:rsidRPr="008A1019" w:rsidRDefault="00532BF8" w:rsidP="003D4776">
            <w:pPr>
              <w:suppressAutoHyphens/>
              <w:jc w:val="right"/>
              <w:rPr>
                <w:sz w:val="20"/>
                <w:szCs w:val="20"/>
              </w:rPr>
            </w:pPr>
            <w:r w:rsidRPr="008A1019">
              <w:rPr>
                <w:sz w:val="20"/>
                <w:szCs w:val="20"/>
              </w:rPr>
              <w:t>0.79</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4F6EFF20" w14:textId="77777777" w:rsidR="00532BF8" w:rsidRPr="006A1EEB" w:rsidRDefault="00532BF8" w:rsidP="003D4776">
            <w:pPr>
              <w:suppressAutoHyphens/>
              <w:jc w:val="right"/>
              <w:rPr>
                <w:b/>
                <w:bCs/>
                <w:sz w:val="20"/>
                <w:szCs w:val="20"/>
              </w:rPr>
            </w:pPr>
            <w:r w:rsidRPr="006A1EEB">
              <w:rPr>
                <w:b/>
                <w:bCs/>
                <w:sz w:val="20"/>
                <w:szCs w:val="20"/>
              </w:rPr>
              <w:t>0.79</w:t>
            </w:r>
          </w:p>
        </w:tc>
        <w:tc>
          <w:tcPr>
            <w:tcW w:w="533" w:type="pct"/>
            <w:tcBorders>
              <w:top w:val="nil"/>
              <w:left w:val="nil"/>
              <w:bottom w:val="single" w:sz="4" w:space="0" w:color="auto"/>
              <w:right w:val="single" w:sz="4" w:space="0" w:color="auto"/>
            </w:tcBorders>
            <w:shd w:val="clear" w:color="auto" w:fill="auto"/>
          </w:tcPr>
          <w:p w14:paraId="703E4278" w14:textId="77777777" w:rsidR="00532BF8" w:rsidRPr="008A1019" w:rsidRDefault="00532BF8" w:rsidP="003D4776">
            <w:pPr>
              <w:suppressAutoHyphens/>
              <w:jc w:val="center"/>
              <w:rPr>
                <w:sz w:val="20"/>
                <w:szCs w:val="20"/>
              </w:rPr>
            </w:pPr>
            <w:r>
              <w:rPr>
                <w:sz w:val="20"/>
                <w:szCs w:val="20"/>
              </w:rPr>
              <w:t>0.1</w:t>
            </w:r>
          </w:p>
        </w:tc>
      </w:tr>
      <w:tr w:rsidR="00532BF8" w:rsidRPr="00247057" w14:paraId="55B436A8"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0033634" w14:textId="77777777" w:rsidR="00532BF8" w:rsidRPr="00247057" w:rsidRDefault="00532BF8" w:rsidP="00697572">
            <w:pPr>
              <w:suppressAutoHyphens/>
              <w:ind w:firstLine="96"/>
              <w:jc w:val="left"/>
              <w:rPr>
                <w:b/>
                <w:bCs/>
                <w:sz w:val="20"/>
                <w:szCs w:val="20"/>
                <w:lang w:eastAsia="en-CA"/>
              </w:rPr>
            </w:pPr>
            <w:r w:rsidRPr="00247057">
              <w:rPr>
                <w:b/>
                <w:bCs/>
                <w:sz w:val="20"/>
                <w:szCs w:val="20"/>
                <w:lang w:eastAsia="en-CA"/>
              </w:rPr>
              <w:t>Subtotal for other sectors</w:t>
            </w:r>
          </w:p>
        </w:tc>
        <w:tc>
          <w:tcPr>
            <w:tcW w:w="531" w:type="pct"/>
            <w:tcBorders>
              <w:top w:val="single" w:sz="4" w:space="0" w:color="auto"/>
              <w:left w:val="nil"/>
              <w:bottom w:val="single" w:sz="4" w:space="0" w:color="auto"/>
              <w:right w:val="single" w:sz="4" w:space="0" w:color="auto"/>
            </w:tcBorders>
            <w:shd w:val="clear" w:color="auto" w:fill="auto"/>
          </w:tcPr>
          <w:p w14:paraId="76434D71" w14:textId="77777777" w:rsidR="00532BF8" w:rsidRPr="00247057" w:rsidRDefault="00532BF8" w:rsidP="003D4776">
            <w:pPr>
              <w:suppressAutoHyphens/>
              <w:jc w:val="right"/>
              <w:rPr>
                <w:b/>
                <w:bCs/>
                <w:sz w:val="20"/>
                <w:szCs w:val="20"/>
              </w:rPr>
            </w:pPr>
            <w:r w:rsidRPr="00247057">
              <w:rPr>
                <w:b/>
                <w:bCs/>
                <w:sz w:val="20"/>
                <w:szCs w:val="20"/>
              </w:rPr>
              <w:t>0.00</w:t>
            </w:r>
          </w:p>
        </w:tc>
        <w:tc>
          <w:tcPr>
            <w:tcW w:w="453" w:type="pct"/>
            <w:tcBorders>
              <w:top w:val="single" w:sz="4" w:space="0" w:color="auto"/>
              <w:left w:val="nil"/>
              <w:bottom w:val="single" w:sz="4" w:space="0" w:color="auto"/>
              <w:right w:val="single" w:sz="4" w:space="0" w:color="auto"/>
            </w:tcBorders>
            <w:shd w:val="clear" w:color="auto" w:fill="auto"/>
          </w:tcPr>
          <w:p w14:paraId="0EFEDF1D" w14:textId="7FBB814A" w:rsidR="00532BF8" w:rsidRPr="00800496" w:rsidRDefault="004160B9" w:rsidP="003D4776">
            <w:pPr>
              <w:suppressAutoHyphens/>
              <w:jc w:val="right"/>
              <w:rPr>
                <w:b/>
                <w:bCs/>
                <w:sz w:val="20"/>
                <w:szCs w:val="20"/>
              </w:rPr>
            </w:pPr>
            <w:r w:rsidRPr="00800496">
              <w:rPr>
                <w:b/>
                <w:bCs/>
                <w:sz w:val="20"/>
                <w:szCs w:val="20"/>
              </w:rPr>
              <w:t>0</w:t>
            </w:r>
            <w:r w:rsidR="00532BF8" w:rsidRPr="00800496">
              <w:rPr>
                <w:b/>
                <w:bCs/>
                <w:sz w:val="20"/>
                <w:szCs w:val="20"/>
              </w:rPr>
              <w:t>.</w:t>
            </w:r>
            <w:r w:rsidRPr="00800496">
              <w:rPr>
                <w:b/>
                <w:bCs/>
                <w:sz w:val="20"/>
                <w:szCs w:val="20"/>
              </w:rPr>
              <w:t>00</w:t>
            </w:r>
          </w:p>
        </w:tc>
        <w:tc>
          <w:tcPr>
            <w:tcW w:w="530" w:type="pct"/>
            <w:tcBorders>
              <w:top w:val="single" w:sz="4" w:space="0" w:color="auto"/>
              <w:left w:val="nil"/>
              <w:bottom w:val="single" w:sz="4" w:space="0" w:color="auto"/>
              <w:right w:val="single" w:sz="4" w:space="0" w:color="auto"/>
            </w:tcBorders>
            <w:shd w:val="clear" w:color="auto" w:fill="auto"/>
          </w:tcPr>
          <w:p w14:paraId="62C22723" w14:textId="77777777" w:rsidR="00532BF8" w:rsidRPr="008A1019" w:rsidRDefault="00532BF8" w:rsidP="003D4776">
            <w:pPr>
              <w:suppressAutoHyphens/>
              <w:jc w:val="right"/>
              <w:rPr>
                <w:b/>
                <w:bCs/>
                <w:sz w:val="20"/>
                <w:szCs w:val="20"/>
              </w:rPr>
            </w:pPr>
            <w:r w:rsidRPr="008A1019">
              <w:rPr>
                <w:b/>
                <w:bCs/>
                <w:sz w:val="20"/>
                <w:szCs w:val="20"/>
              </w:rPr>
              <w:t>0.00</w:t>
            </w:r>
          </w:p>
        </w:tc>
        <w:tc>
          <w:tcPr>
            <w:tcW w:w="531" w:type="pct"/>
            <w:tcBorders>
              <w:top w:val="single" w:sz="4" w:space="0" w:color="auto"/>
              <w:left w:val="nil"/>
              <w:bottom w:val="single" w:sz="4" w:space="0" w:color="auto"/>
              <w:right w:val="single" w:sz="4" w:space="0" w:color="auto"/>
            </w:tcBorders>
            <w:shd w:val="clear" w:color="auto" w:fill="auto"/>
          </w:tcPr>
          <w:p w14:paraId="4D644E1E" w14:textId="77777777" w:rsidR="00532BF8" w:rsidRPr="008A1019" w:rsidRDefault="00532BF8" w:rsidP="003D4776">
            <w:pPr>
              <w:suppressAutoHyphens/>
              <w:jc w:val="right"/>
              <w:rPr>
                <w:b/>
                <w:bCs/>
                <w:sz w:val="20"/>
                <w:szCs w:val="20"/>
              </w:rPr>
            </w:pPr>
            <w:r w:rsidRPr="008A1019">
              <w:rPr>
                <w:b/>
                <w:bCs/>
                <w:sz w:val="20"/>
                <w:szCs w:val="20"/>
              </w:rPr>
              <w:t>0.00</w:t>
            </w:r>
          </w:p>
        </w:tc>
        <w:tc>
          <w:tcPr>
            <w:tcW w:w="530" w:type="pct"/>
            <w:tcBorders>
              <w:top w:val="single" w:sz="4" w:space="0" w:color="auto"/>
              <w:left w:val="nil"/>
              <w:bottom w:val="single" w:sz="4" w:space="0" w:color="auto"/>
              <w:right w:val="single" w:sz="4" w:space="0" w:color="auto"/>
            </w:tcBorders>
            <w:shd w:val="clear" w:color="auto" w:fill="auto"/>
          </w:tcPr>
          <w:p w14:paraId="1C15BE06" w14:textId="77777777" w:rsidR="00532BF8" w:rsidRPr="008A1019" w:rsidRDefault="00532BF8" w:rsidP="003D4776">
            <w:pPr>
              <w:suppressAutoHyphens/>
              <w:jc w:val="right"/>
              <w:rPr>
                <w:b/>
                <w:bCs/>
                <w:sz w:val="20"/>
                <w:szCs w:val="20"/>
              </w:rPr>
            </w:pPr>
            <w:r w:rsidRPr="008A1019">
              <w:rPr>
                <w:b/>
                <w:bCs/>
                <w:sz w:val="20"/>
                <w:szCs w:val="20"/>
              </w:rPr>
              <w:t>32.96</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927BFF4" w14:textId="77777777" w:rsidR="00532BF8" w:rsidRPr="008A1019" w:rsidRDefault="00532BF8" w:rsidP="003D4776">
            <w:pPr>
              <w:suppressAutoHyphens/>
              <w:jc w:val="right"/>
              <w:rPr>
                <w:b/>
                <w:bCs/>
                <w:sz w:val="20"/>
                <w:szCs w:val="20"/>
              </w:rPr>
            </w:pPr>
            <w:r w:rsidRPr="008A1019">
              <w:rPr>
                <w:b/>
                <w:bCs/>
                <w:sz w:val="20"/>
                <w:szCs w:val="20"/>
              </w:rPr>
              <w:t>32.96</w:t>
            </w:r>
          </w:p>
        </w:tc>
        <w:tc>
          <w:tcPr>
            <w:tcW w:w="533" w:type="pct"/>
            <w:tcBorders>
              <w:top w:val="nil"/>
              <w:left w:val="nil"/>
              <w:bottom w:val="single" w:sz="4" w:space="0" w:color="auto"/>
              <w:right w:val="single" w:sz="4" w:space="0" w:color="auto"/>
            </w:tcBorders>
            <w:shd w:val="clear" w:color="auto" w:fill="auto"/>
          </w:tcPr>
          <w:p w14:paraId="54FBA9F6" w14:textId="77777777" w:rsidR="00532BF8" w:rsidRPr="008A1019" w:rsidRDefault="00532BF8" w:rsidP="003D4776">
            <w:pPr>
              <w:suppressAutoHyphens/>
              <w:jc w:val="center"/>
              <w:rPr>
                <w:b/>
                <w:bCs/>
                <w:sz w:val="20"/>
                <w:szCs w:val="20"/>
              </w:rPr>
            </w:pPr>
            <w:r w:rsidRPr="008A1019">
              <w:rPr>
                <w:b/>
                <w:bCs/>
                <w:sz w:val="20"/>
                <w:szCs w:val="20"/>
              </w:rPr>
              <w:t>6.</w:t>
            </w:r>
            <w:r>
              <w:rPr>
                <w:b/>
                <w:bCs/>
                <w:sz w:val="20"/>
                <w:szCs w:val="20"/>
              </w:rPr>
              <w:t>0</w:t>
            </w:r>
          </w:p>
        </w:tc>
      </w:tr>
      <w:tr w:rsidR="00532BF8" w:rsidRPr="006C150B" w14:paraId="03B10CB7"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DA1A145" w14:textId="77777777" w:rsidR="00532BF8" w:rsidRPr="006C150B" w:rsidRDefault="00532BF8" w:rsidP="00697572">
            <w:pPr>
              <w:suppressAutoHyphens/>
              <w:ind w:right="84" w:firstLine="96"/>
              <w:jc w:val="left"/>
              <w:rPr>
                <w:sz w:val="20"/>
                <w:szCs w:val="20"/>
                <w:lang w:eastAsia="en-CA"/>
              </w:rPr>
            </w:pPr>
            <w:r w:rsidRPr="006C150B">
              <w:rPr>
                <w:b/>
                <w:bCs/>
                <w:sz w:val="20"/>
                <w:szCs w:val="20"/>
                <w:lang w:eastAsia="en-CA"/>
              </w:rPr>
              <w:t>Total</w:t>
            </w:r>
          </w:p>
        </w:tc>
        <w:tc>
          <w:tcPr>
            <w:tcW w:w="531" w:type="pct"/>
            <w:tcBorders>
              <w:top w:val="single" w:sz="4" w:space="0" w:color="auto"/>
              <w:left w:val="nil"/>
              <w:bottom w:val="single" w:sz="4" w:space="0" w:color="auto"/>
              <w:right w:val="single" w:sz="4" w:space="0" w:color="auto"/>
            </w:tcBorders>
            <w:shd w:val="clear" w:color="auto" w:fill="auto"/>
          </w:tcPr>
          <w:p w14:paraId="3CB4D6E4" w14:textId="2BC38D77" w:rsidR="00532BF8" w:rsidRPr="006C150B" w:rsidRDefault="00532BF8" w:rsidP="003D4776">
            <w:pPr>
              <w:suppressAutoHyphens/>
              <w:jc w:val="right"/>
              <w:rPr>
                <w:b/>
                <w:bCs/>
                <w:sz w:val="20"/>
                <w:szCs w:val="20"/>
                <w:lang w:eastAsia="en-CA"/>
              </w:rPr>
            </w:pPr>
            <w:r>
              <w:rPr>
                <w:b/>
                <w:bCs/>
                <w:sz w:val="20"/>
                <w:szCs w:val="20"/>
              </w:rPr>
              <w:t>307</w:t>
            </w:r>
            <w:r w:rsidR="003A5458">
              <w:rPr>
                <w:b/>
                <w:bCs/>
                <w:sz w:val="20"/>
                <w:szCs w:val="20"/>
              </w:rPr>
              <w:t>.</w:t>
            </w:r>
            <w:r>
              <w:rPr>
                <w:b/>
                <w:bCs/>
                <w:sz w:val="20"/>
                <w:szCs w:val="20"/>
              </w:rPr>
              <w:t>36</w:t>
            </w:r>
          </w:p>
        </w:tc>
        <w:tc>
          <w:tcPr>
            <w:tcW w:w="453" w:type="pct"/>
            <w:tcBorders>
              <w:top w:val="single" w:sz="4" w:space="0" w:color="auto"/>
              <w:left w:val="nil"/>
              <w:bottom w:val="single" w:sz="4" w:space="0" w:color="auto"/>
              <w:right w:val="single" w:sz="4" w:space="0" w:color="auto"/>
            </w:tcBorders>
            <w:shd w:val="clear" w:color="auto" w:fill="auto"/>
          </w:tcPr>
          <w:p w14:paraId="00A4C85E" w14:textId="67C9FB72" w:rsidR="00532BF8" w:rsidRPr="00800496" w:rsidRDefault="00532BF8" w:rsidP="003D4776">
            <w:pPr>
              <w:suppressAutoHyphens/>
              <w:jc w:val="right"/>
              <w:rPr>
                <w:b/>
                <w:bCs/>
                <w:sz w:val="20"/>
                <w:szCs w:val="20"/>
                <w:lang w:eastAsia="en-CA"/>
              </w:rPr>
            </w:pPr>
            <w:r w:rsidRPr="00800496">
              <w:rPr>
                <w:b/>
                <w:bCs/>
                <w:sz w:val="20"/>
                <w:szCs w:val="20"/>
              </w:rPr>
              <w:t>5</w:t>
            </w:r>
            <w:r w:rsidR="00F3615B" w:rsidRPr="00800496">
              <w:rPr>
                <w:b/>
                <w:bCs/>
                <w:sz w:val="20"/>
                <w:szCs w:val="20"/>
              </w:rPr>
              <w:t>3</w:t>
            </w:r>
            <w:r w:rsidRPr="00800496">
              <w:rPr>
                <w:b/>
                <w:bCs/>
                <w:sz w:val="20"/>
                <w:szCs w:val="20"/>
              </w:rPr>
              <w:t>.</w:t>
            </w:r>
            <w:r w:rsidR="00F3615B" w:rsidRPr="00800496">
              <w:rPr>
                <w:b/>
                <w:bCs/>
                <w:sz w:val="20"/>
                <w:szCs w:val="20"/>
              </w:rPr>
              <w:t>9</w:t>
            </w:r>
            <w:r w:rsidRPr="00800496">
              <w:rPr>
                <w:b/>
                <w:bCs/>
                <w:sz w:val="20"/>
                <w:szCs w:val="20"/>
              </w:rPr>
              <w:t>0</w:t>
            </w:r>
          </w:p>
        </w:tc>
        <w:tc>
          <w:tcPr>
            <w:tcW w:w="530" w:type="pct"/>
            <w:tcBorders>
              <w:top w:val="single" w:sz="4" w:space="0" w:color="auto"/>
              <w:left w:val="single" w:sz="4" w:space="0" w:color="auto"/>
              <w:bottom w:val="single" w:sz="4" w:space="0" w:color="auto"/>
              <w:right w:val="single" w:sz="4" w:space="0" w:color="auto"/>
            </w:tcBorders>
          </w:tcPr>
          <w:p w14:paraId="4CA761F7" w14:textId="77777777" w:rsidR="00532BF8" w:rsidRPr="006C150B" w:rsidRDefault="00532BF8" w:rsidP="003D4776">
            <w:pPr>
              <w:suppressAutoHyphens/>
              <w:jc w:val="right"/>
              <w:rPr>
                <w:b/>
                <w:bCs/>
                <w:sz w:val="20"/>
                <w:szCs w:val="20"/>
              </w:rPr>
            </w:pPr>
            <w:r>
              <w:rPr>
                <w:b/>
                <w:bCs/>
                <w:sz w:val="20"/>
                <w:szCs w:val="20"/>
              </w:rPr>
              <w:t>118.82</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4C6613D4" w14:textId="77777777" w:rsidR="00532BF8" w:rsidRPr="006C150B" w:rsidRDefault="00532BF8" w:rsidP="003D4776">
            <w:pPr>
              <w:suppressAutoHyphens/>
              <w:jc w:val="right"/>
              <w:rPr>
                <w:b/>
                <w:bCs/>
                <w:sz w:val="20"/>
                <w:szCs w:val="20"/>
                <w:lang w:eastAsia="en-CA"/>
              </w:rPr>
            </w:pPr>
            <w:r>
              <w:rPr>
                <w:b/>
                <w:bCs/>
                <w:sz w:val="20"/>
                <w:szCs w:val="20"/>
              </w:rPr>
              <w:t>18.32</w:t>
            </w:r>
          </w:p>
        </w:tc>
        <w:tc>
          <w:tcPr>
            <w:tcW w:w="530" w:type="pct"/>
            <w:tcBorders>
              <w:top w:val="single" w:sz="4" w:space="0" w:color="auto"/>
              <w:left w:val="nil"/>
              <w:bottom w:val="single" w:sz="4" w:space="0" w:color="auto"/>
              <w:right w:val="single" w:sz="4" w:space="0" w:color="auto"/>
            </w:tcBorders>
            <w:shd w:val="clear" w:color="auto" w:fill="auto"/>
          </w:tcPr>
          <w:p w14:paraId="03137BD1" w14:textId="77777777" w:rsidR="00532BF8" w:rsidRPr="006C150B" w:rsidRDefault="00532BF8" w:rsidP="003D4776">
            <w:pPr>
              <w:suppressAutoHyphens/>
              <w:jc w:val="right"/>
              <w:rPr>
                <w:b/>
                <w:bCs/>
                <w:sz w:val="20"/>
                <w:szCs w:val="20"/>
                <w:lang w:eastAsia="en-CA"/>
              </w:rPr>
            </w:pPr>
            <w:r>
              <w:rPr>
                <w:b/>
                <w:bCs/>
                <w:sz w:val="20"/>
                <w:szCs w:val="20"/>
              </w:rPr>
              <w:t>49.01</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1D81C590" w14:textId="77777777" w:rsidR="00532BF8" w:rsidRPr="006C150B" w:rsidRDefault="00532BF8" w:rsidP="003D4776">
            <w:pPr>
              <w:suppressAutoHyphens/>
              <w:jc w:val="right"/>
              <w:rPr>
                <w:b/>
                <w:bCs/>
                <w:sz w:val="20"/>
                <w:szCs w:val="20"/>
                <w:lang w:eastAsia="en-CA"/>
              </w:rPr>
            </w:pPr>
            <w:r>
              <w:rPr>
                <w:b/>
                <w:bCs/>
                <w:sz w:val="20"/>
                <w:szCs w:val="20"/>
              </w:rPr>
              <w:t>547.40</w:t>
            </w:r>
          </w:p>
        </w:tc>
        <w:tc>
          <w:tcPr>
            <w:tcW w:w="533" w:type="pct"/>
            <w:tcBorders>
              <w:top w:val="nil"/>
              <w:left w:val="nil"/>
              <w:bottom w:val="single" w:sz="4" w:space="0" w:color="auto"/>
              <w:right w:val="single" w:sz="4" w:space="0" w:color="auto"/>
            </w:tcBorders>
            <w:shd w:val="clear" w:color="auto" w:fill="auto"/>
          </w:tcPr>
          <w:p w14:paraId="1684E77B" w14:textId="77777777" w:rsidR="00532BF8" w:rsidRPr="006C150B" w:rsidRDefault="00532BF8" w:rsidP="003D4776">
            <w:pPr>
              <w:suppressAutoHyphens/>
              <w:jc w:val="center"/>
              <w:rPr>
                <w:b/>
                <w:bCs/>
                <w:sz w:val="20"/>
                <w:szCs w:val="20"/>
                <w:lang w:eastAsia="en-CA"/>
              </w:rPr>
            </w:pPr>
            <w:r w:rsidRPr="006C150B">
              <w:rPr>
                <w:b/>
                <w:bCs/>
                <w:sz w:val="20"/>
                <w:szCs w:val="20"/>
              </w:rPr>
              <w:t>100</w:t>
            </w:r>
          </w:p>
        </w:tc>
      </w:tr>
    </w:tbl>
    <w:p w14:paraId="3A417058" w14:textId="507CBDB6" w:rsidR="00532BF8" w:rsidRPr="002535B9" w:rsidRDefault="00532BF8" w:rsidP="006A1EEB">
      <w:pPr>
        <w:pStyle w:val="Heading1"/>
        <w:numPr>
          <w:ilvl w:val="0"/>
          <w:numId w:val="0"/>
        </w:numPr>
        <w:rPr>
          <w:sz w:val="18"/>
          <w:szCs w:val="18"/>
        </w:rPr>
      </w:pPr>
      <w:bookmarkStart w:id="6" w:name="_Hlk162955244"/>
      <w:bookmarkEnd w:id="3"/>
      <w:r w:rsidRPr="002535B9">
        <w:rPr>
          <w:sz w:val="18"/>
          <w:szCs w:val="18"/>
        </w:rPr>
        <w:t>*</w:t>
      </w:r>
      <w:r w:rsidR="00BA16B2">
        <w:rPr>
          <w:sz w:val="18"/>
          <w:szCs w:val="18"/>
        </w:rPr>
        <w:t>O</w:t>
      </w:r>
      <w:r w:rsidRPr="002535B9">
        <w:rPr>
          <w:sz w:val="18"/>
          <w:szCs w:val="18"/>
        </w:rPr>
        <w:t xml:space="preserve">ut of the total </w:t>
      </w:r>
      <w:r w:rsidR="00890078">
        <w:rPr>
          <w:sz w:val="18"/>
          <w:szCs w:val="18"/>
        </w:rPr>
        <w:t>HFC c</w:t>
      </w:r>
      <w:r w:rsidRPr="002535B9">
        <w:rPr>
          <w:sz w:val="18"/>
          <w:szCs w:val="18"/>
        </w:rPr>
        <w:t xml:space="preserve">onsumption </w:t>
      </w:r>
      <w:r w:rsidR="00890078">
        <w:rPr>
          <w:sz w:val="18"/>
          <w:szCs w:val="18"/>
        </w:rPr>
        <w:t>recorded for the</w:t>
      </w:r>
      <w:r w:rsidRPr="002535B9">
        <w:rPr>
          <w:sz w:val="18"/>
          <w:szCs w:val="18"/>
        </w:rPr>
        <w:t xml:space="preserve"> </w:t>
      </w:r>
      <w:r w:rsidR="00890078" w:rsidRPr="002535B9">
        <w:rPr>
          <w:sz w:val="18"/>
          <w:szCs w:val="18"/>
        </w:rPr>
        <w:t xml:space="preserve">industrial </w:t>
      </w:r>
      <w:r w:rsidRPr="002535B9">
        <w:rPr>
          <w:sz w:val="18"/>
          <w:szCs w:val="18"/>
        </w:rPr>
        <w:t xml:space="preserve">and </w:t>
      </w:r>
      <w:r w:rsidR="00890078" w:rsidRPr="002535B9">
        <w:rPr>
          <w:sz w:val="18"/>
          <w:szCs w:val="18"/>
        </w:rPr>
        <w:t xml:space="preserve">commercial (centralized systems) </w:t>
      </w:r>
      <w:r w:rsidRPr="002535B9">
        <w:rPr>
          <w:sz w:val="18"/>
          <w:szCs w:val="18"/>
        </w:rPr>
        <w:t xml:space="preserve">refrigeration, </w:t>
      </w:r>
      <w:r w:rsidR="00890078">
        <w:rPr>
          <w:sz w:val="18"/>
          <w:szCs w:val="18"/>
        </w:rPr>
        <w:t>an</w:t>
      </w:r>
      <w:r w:rsidR="00890078" w:rsidRPr="00890078">
        <w:rPr>
          <w:sz w:val="18"/>
          <w:szCs w:val="18"/>
        </w:rPr>
        <w:t xml:space="preserve"> estimated </w:t>
      </w:r>
      <w:r w:rsidRPr="002535B9">
        <w:rPr>
          <w:sz w:val="18"/>
          <w:szCs w:val="18"/>
        </w:rPr>
        <w:t>5.40</w:t>
      </w:r>
      <w:r w:rsidR="00C22E7E">
        <w:rPr>
          <w:sz w:val="18"/>
          <w:szCs w:val="18"/>
        </w:rPr>
        <w:t> </w:t>
      </w:r>
      <w:r w:rsidRPr="002535B9">
        <w:rPr>
          <w:sz w:val="18"/>
          <w:szCs w:val="18"/>
        </w:rPr>
        <w:t>mt</w:t>
      </w:r>
      <w:r>
        <w:rPr>
          <w:sz w:val="18"/>
          <w:szCs w:val="18"/>
        </w:rPr>
        <w:t xml:space="preserve"> </w:t>
      </w:r>
      <w:r w:rsidRPr="002535B9">
        <w:rPr>
          <w:sz w:val="18"/>
          <w:szCs w:val="18"/>
        </w:rPr>
        <w:t xml:space="preserve">are used </w:t>
      </w:r>
      <w:r w:rsidR="00AE1CF4">
        <w:rPr>
          <w:sz w:val="18"/>
          <w:szCs w:val="18"/>
        </w:rPr>
        <w:t>for</w:t>
      </w:r>
      <w:r w:rsidRPr="002535B9">
        <w:rPr>
          <w:sz w:val="18"/>
          <w:szCs w:val="18"/>
        </w:rPr>
        <w:t xml:space="preserve"> the first charge of new systems (local installation and assembly subsector)</w:t>
      </w:r>
      <w:r>
        <w:rPr>
          <w:sz w:val="18"/>
          <w:szCs w:val="18"/>
        </w:rPr>
        <w:t>.</w:t>
      </w:r>
    </w:p>
    <w:bookmarkEnd w:id="6"/>
    <w:p w14:paraId="7B7FABB8" w14:textId="77777777" w:rsidR="00532BF8" w:rsidRDefault="00532BF8" w:rsidP="002020F2">
      <w:pPr>
        <w:pStyle w:val="Heading1"/>
        <w:keepNext/>
        <w:keepLines/>
        <w:numPr>
          <w:ilvl w:val="0"/>
          <w:numId w:val="0"/>
        </w:numPr>
        <w:spacing w:before="240" w:after="0"/>
        <w:rPr>
          <w:b/>
          <w:bCs/>
        </w:rPr>
      </w:pPr>
      <w:r w:rsidRPr="00133B1F">
        <w:rPr>
          <w:b/>
          <w:bCs/>
        </w:rPr>
        <w:lastRenderedPageBreak/>
        <w:t>Table 6. HFC consumption in Honduras by sector in CO</w:t>
      </w:r>
      <w:r w:rsidRPr="00133B1F">
        <w:rPr>
          <w:b/>
          <w:bCs/>
          <w:vertAlign w:val="subscript"/>
        </w:rPr>
        <w:t>2</w:t>
      </w:r>
      <w:r w:rsidRPr="00133B1F">
        <w:rPr>
          <w:b/>
          <w:bCs/>
        </w:rPr>
        <w:noBreakHyphen/>
        <w:t>eq tonnes (2022)</w:t>
      </w:r>
    </w:p>
    <w:tbl>
      <w:tblPr>
        <w:tblW w:w="5000" w:type="pct"/>
        <w:tblLook w:val="04A0" w:firstRow="1" w:lastRow="0" w:firstColumn="1" w:lastColumn="0" w:noHBand="0" w:noVBand="1"/>
      </w:tblPr>
      <w:tblGrid>
        <w:gridCol w:w="2547"/>
        <w:gridCol w:w="991"/>
        <w:gridCol w:w="948"/>
        <w:gridCol w:w="959"/>
        <w:gridCol w:w="961"/>
        <w:gridCol w:w="959"/>
        <w:gridCol w:w="1016"/>
        <w:gridCol w:w="969"/>
      </w:tblGrid>
      <w:tr w:rsidR="00532BF8" w:rsidRPr="006C150B" w14:paraId="08FF961D" w14:textId="77777777" w:rsidTr="00415151">
        <w:trPr>
          <w:trHeight w:val="444"/>
          <w:tblHeader/>
        </w:trPr>
        <w:tc>
          <w:tcPr>
            <w:tcW w:w="13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BEBA42F" w14:textId="77777777" w:rsidR="00532BF8" w:rsidRPr="006C150B" w:rsidRDefault="00532BF8" w:rsidP="00F363DE">
            <w:pPr>
              <w:keepNext/>
              <w:keepLines/>
              <w:jc w:val="center"/>
              <w:rPr>
                <w:b/>
                <w:bCs/>
                <w:sz w:val="20"/>
                <w:szCs w:val="20"/>
                <w:lang w:eastAsia="en-CA"/>
              </w:rPr>
            </w:pPr>
            <w:r w:rsidRPr="006C150B">
              <w:rPr>
                <w:b/>
                <w:bCs/>
                <w:sz w:val="20"/>
                <w:szCs w:val="20"/>
                <w:lang w:eastAsia="en-CA"/>
              </w:rPr>
              <w:t>Sector</w:t>
            </w:r>
          </w:p>
        </w:tc>
        <w:tc>
          <w:tcPr>
            <w:tcW w:w="53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A06801B" w14:textId="77777777" w:rsidR="00532BF8" w:rsidRPr="0009375C" w:rsidRDefault="00532BF8" w:rsidP="00F363DE">
            <w:pPr>
              <w:keepNext/>
              <w:keepLines/>
              <w:ind w:left="-181" w:right="-136"/>
              <w:jc w:val="center"/>
              <w:rPr>
                <w:b/>
                <w:bCs/>
                <w:sz w:val="20"/>
                <w:szCs w:val="20"/>
                <w:lang w:eastAsia="en-CA"/>
              </w:rPr>
            </w:pPr>
            <w:r w:rsidRPr="0009375C">
              <w:rPr>
                <w:b/>
                <w:bCs/>
                <w:sz w:val="20"/>
                <w:szCs w:val="20"/>
                <w:lang w:eastAsia="en-CA"/>
              </w:rPr>
              <w:t>HFC-134a</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766D6E56" w14:textId="77777777" w:rsidR="00532BF8" w:rsidRPr="0009375C" w:rsidRDefault="00532BF8" w:rsidP="00F363DE">
            <w:pPr>
              <w:keepNext/>
              <w:keepLines/>
              <w:ind w:left="-48"/>
              <w:jc w:val="center"/>
              <w:rPr>
                <w:b/>
                <w:bCs/>
                <w:sz w:val="20"/>
                <w:szCs w:val="20"/>
                <w:lang w:eastAsia="en-CA"/>
              </w:rPr>
            </w:pPr>
            <w:r w:rsidRPr="0009375C">
              <w:rPr>
                <w:b/>
                <w:bCs/>
                <w:sz w:val="20"/>
                <w:szCs w:val="20"/>
                <w:lang w:eastAsia="en-CA"/>
              </w:rPr>
              <w:t>R-404A</w:t>
            </w:r>
          </w:p>
        </w:tc>
        <w:tc>
          <w:tcPr>
            <w:tcW w:w="51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F2ED3F9" w14:textId="77777777" w:rsidR="00532BF8" w:rsidRPr="0009375C" w:rsidRDefault="00532BF8" w:rsidP="00F363DE">
            <w:pPr>
              <w:keepNext/>
              <w:keepLines/>
              <w:ind w:left="-151" w:right="-170"/>
              <w:jc w:val="center"/>
              <w:rPr>
                <w:b/>
                <w:bCs/>
                <w:sz w:val="20"/>
                <w:szCs w:val="20"/>
                <w:lang w:eastAsia="en-CA"/>
              </w:rPr>
            </w:pPr>
            <w:r w:rsidRPr="0009375C">
              <w:rPr>
                <w:b/>
                <w:bCs/>
                <w:sz w:val="20"/>
                <w:szCs w:val="20"/>
                <w:lang w:eastAsia="en-CA"/>
              </w:rPr>
              <w:t>R-410A</w:t>
            </w:r>
          </w:p>
        </w:tc>
        <w:tc>
          <w:tcPr>
            <w:tcW w:w="5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286E5AE" w14:textId="77777777" w:rsidR="00532BF8" w:rsidRPr="0009375C" w:rsidRDefault="00532BF8" w:rsidP="00F363DE">
            <w:pPr>
              <w:keepNext/>
              <w:keepLines/>
              <w:jc w:val="center"/>
              <w:rPr>
                <w:b/>
                <w:bCs/>
                <w:sz w:val="20"/>
                <w:szCs w:val="20"/>
                <w:lang w:eastAsia="en-CA"/>
              </w:rPr>
            </w:pPr>
            <w:r w:rsidRPr="0009375C">
              <w:rPr>
                <w:b/>
                <w:bCs/>
                <w:sz w:val="20"/>
                <w:szCs w:val="20"/>
                <w:lang w:eastAsia="en-CA"/>
              </w:rPr>
              <w:t>R-507A</w:t>
            </w:r>
          </w:p>
        </w:tc>
        <w:tc>
          <w:tcPr>
            <w:tcW w:w="51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C25FF1B" w14:textId="77777777" w:rsidR="00532BF8" w:rsidRPr="0009375C" w:rsidRDefault="00532BF8" w:rsidP="00F363DE">
            <w:pPr>
              <w:keepNext/>
              <w:keepLines/>
              <w:jc w:val="center"/>
              <w:rPr>
                <w:b/>
                <w:bCs/>
                <w:sz w:val="20"/>
                <w:szCs w:val="20"/>
                <w:lang w:eastAsia="en-CA"/>
              </w:rPr>
            </w:pPr>
            <w:r w:rsidRPr="0009375C">
              <w:rPr>
                <w:b/>
                <w:bCs/>
                <w:sz w:val="20"/>
                <w:szCs w:val="20"/>
                <w:lang w:eastAsia="en-CA"/>
              </w:rPr>
              <w:t>Others</w:t>
            </w:r>
          </w:p>
        </w:tc>
        <w:tc>
          <w:tcPr>
            <w:tcW w:w="5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8B87FCE" w14:textId="77777777" w:rsidR="00532BF8" w:rsidRPr="0009375C" w:rsidRDefault="00532BF8" w:rsidP="00F363DE">
            <w:pPr>
              <w:keepNext/>
              <w:keepLines/>
              <w:jc w:val="center"/>
              <w:rPr>
                <w:b/>
                <w:bCs/>
                <w:sz w:val="20"/>
                <w:szCs w:val="20"/>
                <w:lang w:eastAsia="en-CA"/>
              </w:rPr>
            </w:pPr>
            <w:r w:rsidRPr="0009375C">
              <w:rPr>
                <w:b/>
                <w:bCs/>
                <w:sz w:val="20"/>
                <w:szCs w:val="20"/>
                <w:lang w:eastAsia="en-CA"/>
              </w:rPr>
              <w:t>Total</w:t>
            </w:r>
          </w:p>
        </w:tc>
        <w:tc>
          <w:tcPr>
            <w:tcW w:w="51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90BE93C" w14:textId="0F5B63B2" w:rsidR="00532BF8" w:rsidRPr="006C150B" w:rsidRDefault="00532BF8" w:rsidP="00F363DE">
            <w:pPr>
              <w:keepNext/>
              <w:keepLines/>
              <w:ind w:left="-31"/>
              <w:jc w:val="center"/>
              <w:rPr>
                <w:b/>
                <w:bCs/>
                <w:sz w:val="20"/>
                <w:szCs w:val="20"/>
                <w:lang w:eastAsia="en-CA"/>
              </w:rPr>
            </w:pPr>
            <w:r w:rsidRPr="006C150B">
              <w:rPr>
                <w:b/>
                <w:bCs/>
                <w:sz w:val="20"/>
                <w:szCs w:val="20"/>
                <w:lang w:eastAsia="en-CA"/>
              </w:rPr>
              <w:t>Share</w:t>
            </w:r>
            <w:r w:rsidR="00F8341A">
              <w:rPr>
                <w:b/>
                <w:bCs/>
                <w:sz w:val="20"/>
                <w:szCs w:val="20"/>
                <w:lang w:eastAsia="en-CA"/>
              </w:rPr>
              <w:t xml:space="preserve"> </w:t>
            </w:r>
            <w:r w:rsidRPr="006C150B">
              <w:rPr>
                <w:b/>
                <w:bCs/>
                <w:sz w:val="20"/>
                <w:szCs w:val="20"/>
                <w:lang w:eastAsia="en-CA"/>
              </w:rPr>
              <w:t>of total</w:t>
            </w:r>
            <w:r w:rsidR="00F8341A">
              <w:rPr>
                <w:b/>
                <w:bCs/>
                <w:sz w:val="20"/>
                <w:szCs w:val="20"/>
                <w:lang w:eastAsia="en-CA"/>
              </w:rPr>
              <w:t xml:space="preserve"> </w:t>
            </w:r>
            <w:r w:rsidRPr="006C150B">
              <w:rPr>
                <w:b/>
                <w:bCs/>
                <w:sz w:val="20"/>
                <w:szCs w:val="20"/>
                <w:lang w:eastAsia="en-CA"/>
              </w:rPr>
              <w:t>(%)</w:t>
            </w:r>
          </w:p>
        </w:tc>
      </w:tr>
      <w:tr w:rsidR="00532BF8" w:rsidRPr="00133B1F" w14:paraId="279362AE" w14:textId="77777777" w:rsidTr="003D4776">
        <w:trPr>
          <w:trHeight w:val="22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tcPr>
          <w:p w14:paraId="502E9EEA" w14:textId="7A3C075D" w:rsidR="00532BF8" w:rsidRPr="00133B1F" w:rsidRDefault="00532BF8" w:rsidP="00F363DE">
            <w:pPr>
              <w:keepNext/>
              <w:keepLines/>
              <w:ind w:left="96"/>
              <w:jc w:val="left"/>
              <w:rPr>
                <w:b/>
                <w:bCs/>
                <w:sz w:val="20"/>
                <w:szCs w:val="20"/>
              </w:rPr>
            </w:pPr>
            <w:r w:rsidRPr="00133B1F">
              <w:rPr>
                <w:b/>
                <w:bCs/>
                <w:sz w:val="20"/>
                <w:szCs w:val="20"/>
                <w:lang w:eastAsia="en-CA"/>
              </w:rPr>
              <w:t xml:space="preserve">Refrigeration and </w:t>
            </w:r>
            <w:r w:rsidR="00726EFE">
              <w:rPr>
                <w:b/>
                <w:bCs/>
                <w:sz w:val="20"/>
                <w:szCs w:val="20"/>
                <w:lang w:eastAsia="en-CA"/>
              </w:rPr>
              <w:t>air-conditioning</w:t>
            </w:r>
            <w:r w:rsidRPr="00133B1F">
              <w:rPr>
                <w:b/>
                <w:bCs/>
                <w:sz w:val="20"/>
                <w:szCs w:val="20"/>
                <w:lang w:eastAsia="en-CA"/>
              </w:rPr>
              <w:t xml:space="preserve"> servicing sector</w:t>
            </w:r>
          </w:p>
        </w:tc>
      </w:tr>
      <w:tr w:rsidR="00532BF8" w:rsidRPr="006C150B" w14:paraId="3C78BFC8"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C3D87B9" w14:textId="77777777" w:rsidR="00532BF8" w:rsidRPr="006C150B" w:rsidRDefault="00532BF8" w:rsidP="00F363DE">
            <w:pPr>
              <w:keepNext/>
              <w:keepLines/>
              <w:ind w:left="99"/>
              <w:jc w:val="left"/>
              <w:rPr>
                <w:sz w:val="20"/>
                <w:szCs w:val="20"/>
                <w:lang w:eastAsia="en-CA"/>
              </w:rPr>
            </w:pPr>
            <w:bookmarkStart w:id="7" w:name="OLE_LINK4"/>
            <w:r w:rsidRPr="006C150B">
              <w:rPr>
                <w:sz w:val="20"/>
                <w:szCs w:val="20"/>
                <w:lang w:eastAsia="en-CA"/>
              </w:rPr>
              <w:t xml:space="preserve">Domestic </w:t>
            </w:r>
            <w:r>
              <w:rPr>
                <w:sz w:val="20"/>
                <w:szCs w:val="20"/>
                <w:lang w:eastAsia="en-CA"/>
              </w:rPr>
              <w:t>refrigeration</w:t>
            </w:r>
          </w:p>
        </w:tc>
        <w:tc>
          <w:tcPr>
            <w:tcW w:w="530" w:type="pct"/>
            <w:tcBorders>
              <w:top w:val="single" w:sz="4" w:space="0" w:color="auto"/>
              <w:left w:val="nil"/>
              <w:bottom w:val="single" w:sz="4" w:space="0" w:color="auto"/>
              <w:right w:val="single" w:sz="4" w:space="0" w:color="auto"/>
            </w:tcBorders>
            <w:shd w:val="clear" w:color="auto" w:fill="auto"/>
          </w:tcPr>
          <w:p w14:paraId="3F8CAE3B" w14:textId="77777777" w:rsidR="00532BF8" w:rsidRPr="006C150B" w:rsidRDefault="00532BF8" w:rsidP="00F363DE">
            <w:pPr>
              <w:keepNext/>
              <w:keepLines/>
              <w:jc w:val="right"/>
              <w:rPr>
                <w:sz w:val="20"/>
                <w:szCs w:val="20"/>
                <w:lang w:eastAsia="en-CA"/>
              </w:rPr>
            </w:pPr>
            <w:r>
              <w:rPr>
                <w:sz w:val="20"/>
                <w:szCs w:val="20"/>
              </w:rPr>
              <w:t>153,839</w:t>
            </w:r>
          </w:p>
        </w:tc>
        <w:tc>
          <w:tcPr>
            <w:tcW w:w="507" w:type="pct"/>
            <w:tcBorders>
              <w:top w:val="single" w:sz="4" w:space="0" w:color="auto"/>
              <w:left w:val="nil"/>
              <w:bottom w:val="single" w:sz="4" w:space="0" w:color="auto"/>
              <w:right w:val="single" w:sz="4" w:space="0" w:color="auto"/>
            </w:tcBorders>
          </w:tcPr>
          <w:p w14:paraId="1304E81A" w14:textId="77777777" w:rsidR="00532BF8" w:rsidRPr="006C150B" w:rsidRDefault="00532BF8" w:rsidP="00F363DE">
            <w:pPr>
              <w:keepNext/>
              <w:keepLines/>
              <w:jc w:val="right"/>
              <w:rPr>
                <w:sz w:val="20"/>
                <w:szCs w:val="20"/>
                <w:lang w:eastAsia="en-CA"/>
              </w:rPr>
            </w:pPr>
            <w:r w:rsidRPr="006C150B">
              <w:rPr>
                <w:sz w:val="20"/>
                <w:szCs w:val="20"/>
              </w:rPr>
              <w:t>0</w:t>
            </w:r>
          </w:p>
        </w:tc>
        <w:tc>
          <w:tcPr>
            <w:tcW w:w="513" w:type="pct"/>
            <w:tcBorders>
              <w:top w:val="single" w:sz="4" w:space="0" w:color="auto"/>
              <w:left w:val="single" w:sz="4" w:space="0" w:color="auto"/>
              <w:bottom w:val="single" w:sz="4" w:space="0" w:color="auto"/>
              <w:right w:val="single" w:sz="4" w:space="0" w:color="auto"/>
            </w:tcBorders>
          </w:tcPr>
          <w:p w14:paraId="3E48D8AE" w14:textId="77777777" w:rsidR="00532BF8" w:rsidRPr="006C150B" w:rsidRDefault="00532BF8" w:rsidP="00F363DE">
            <w:pPr>
              <w:keepNext/>
              <w:keepLines/>
              <w:jc w:val="right"/>
              <w:rPr>
                <w:sz w:val="20"/>
                <w:szCs w:val="20"/>
                <w:lang w:eastAsia="en-CA"/>
              </w:rPr>
            </w:pPr>
            <w:r w:rsidRPr="006C150B">
              <w:rPr>
                <w:sz w:val="20"/>
                <w:szCs w:val="20"/>
              </w:rPr>
              <w:t>0</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0BAD5DA3" w14:textId="77777777" w:rsidR="00532BF8" w:rsidRPr="006C150B" w:rsidRDefault="00532BF8" w:rsidP="00F363DE">
            <w:pPr>
              <w:keepNext/>
              <w:keepLines/>
              <w:jc w:val="right"/>
              <w:rPr>
                <w:sz w:val="20"/>
                <w:szCs w:val="20"/>
                <w:lang w:eastAsia="en-CA"/>
              </w:rPr>
            </w:pPr>
            <w:r>
              <w:rPr>
                <w:sz w:val="20"/>
                <w:szCs w:val="20"/>
              </w:rPr>
              <w:t>0</w:t>
            </w:r>
          </w:p>
        </w:tc>
        <w:tc>
          <w:tcPr>
            <w:tcW w:w="513" w:type="pct"/>
            <w:tcBorders>
              <w:top w:val="single" w:sz="4" w:space="0" w:color="auto"/>
              <w:left w:val="nil"/>
              <w:bottom w:val="single" w:sz="4" w:space="0" w:color="auto"/>
              <w:right w:val="single" w:sz="4" w:space="0" w:color="auto"/>
            </w:tcBorders>
            <w:shd w:val="clear" w:color="auto" w:fill="auto"/>
          </w:tcPr>
          <w:p w14:paraId="14EDE233" w14:textId="77777777" w:rsidR="00532BF8" w:rsidRPr="006C150B" w:rsidRDefault="00532BF8" w:rsidP="00F363DE">
            <w:pPr>
              <w:keepNext/>
              <w:keepLines/>
              <w:jc w:val="right"/>
              <w:rPr>
                <w:sz w:val="20"/>
                <w:szCs w:val="20"/>
                <w:lang w:eastAsia="en-CA"/>
              </w:rPr>
            </w:pPr>
            <w:r>
              <w:rPr>
                <w:sz w:val="20"/>
                <w:szCs w:val="20"/>
              </w:rPr>
              <w:t>0</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050B89E9" w14:textId="77777777" w:rsidR="00532BF8" w:rsidRPr="006C150B" w:rsidRDefault="00532BF8" w:rsidP="00F363DE">
            <w:pPr>
              <w:keepNext/>
              <w:keepLines/>
              <w:jc w:val="right"/>
              <w:rPr>
                <w:sz w:val="20"/>
                <w:szCs w:val="20"/>
                <w:lang w:eastAsia="en-CA"/>
              </w:rPr>
            </w:pPr>
            <w:r>
              <w:rPr>
                <w:sz w:val="20"/>
                <w:szCs w:val="20"/>
              </w:rPr>
              <w:t>153,839</w:t>
            </w:r>
          </w:p>
        </w:tc>
        <w:tc>
          <w:tcPr>
            <w:tcW w:w="517" w:type="pct"/>
            <w:tcBorders>
              <w:top w:val="nil"/>
              <w:left w:val="nil"/>
              <w:bottom w:val="single" w:sz="4" w:space="0" w:color="auto"/>
              <w:right w:val="single" w:sz="4" w:space="0" w:color="auto"/>
            </w:tcBorders>
            <w:shd w:val="clear" w:color="auto" w:fill="auto"/>
          </w:tcPr>
          <w:p w14:paraId="26B658C8" w14:textId="77777777" w:rsidR="00532BF8" w:rsidRPr="006C150B" w:rsidRDefault="00532BF8" w:rsidP="00F363DE">
            <w:pPr>
              <w:keepNext/>
              <w:keepLines/>
              <w:jc w:val="center"/>
              <w:rPr>
                <w:sz w:val="20"/>
                <w:szCs w:val="20"/>
                <w:lang w:eastAsia="en-CA"/>
              </w:rPr>
            </w:pPr>
            <w:r>
              <w:rPr>
                <w:sz w:val="20"/>
                <w:szCs w:val="20"/>
                <w:lang w:eastAsia="en-CA"/>
              </w:rPr>
              <w:t>14.8</w:t>
            </w:r>
          </w:p>
        </w:tc>
      </w:tr>
      <w:tr w:rsidR="00532BF8" w:rsidRPr="006C150B" w14:paraId="0252480E" w14:textId="77777777" w:rsidTr="00415151">
        <w:trPr>
          <w:trHeight w:val="227"/>
        </w:trPr>
        <w:tc>
          <w:tcPr>
            <w:tcW w:w="1362" w:type="pct"/>
            <w:tcBorders>
              <w:top w:val="nil"/>
              <w:left w:val="single" w:sz="4" w:space="0" w:color="auto"/>
              <w:right w:val="single" w:sz="4" w:space="0" w:color="auto"/>
            </w:tcBorders>
            <w:shd w:val="clear" w:color="auto" w:fill="auto"/>
            <w:tcMar>
              <w:left w:w="43" w:type="dxa"/>
              <w:right w:w="43" w:type="dxa"/>
            </w:tcMar>
            <w:vAlign w:val="center"/>
            <w:hideMark/>
          </w:tcPr>
          <w:p w14:paraId="74972739" w14:textId="4F4B1EC9" w:rsidR="00532BF8" w:rsidRPr="006C150B" w:rsidRDefault="00532BF8" w:rsidP="00F363DE">
            <w:pPr>
              <w:keepNext/>
              <w:keepLines/>
              <w:ind w:left="99" w:hanging="3"/>
              <w:jc w:val="left"/>
              <w:rPr>
                <w:sz w:val="20"/>
                <w:szCs w:val="20"/>
                <w:lang w:eastAsia="en-CA"/>
              </w:rPr>
            </w:pPr>
            <w:r w:rsidRPr="006C150B">
              <w:rPr>
                <w:sz w:val="20"/>
                <w:szCs w:val="20"/>
                <w:lang w:eastAsia="en-CA"/>
              </w:rPr>
              <w:t xml:space="preserve">Commercial </w:t>
            </w:r>
            <w:r>
              <w:rPr>
                <w:sz w:val="20"/>
                <w:szCs w:val="20"/>
                <w:lang w:eastAsia="en-CA"/>
              </w:rPr>
              <w:t>refrigeration</w:t>
            </w:r>
            <w:r w:rsidR="006A1EEB">
              <w:rPr>
                <w:sz w:val="20"/>
                <w:szCs w:val="20"/>
                <w:lang w:eastAsia="en-CA"/>
              </w:rPr>
              <w:t>:</w:t>
            </w:r>
          </w:p>
        </w:tc>
        <w:tc>
          <w:tcPr>
            <w:tcW w:w="530" w:type="pct"/>
            <w:tcBorders>
              <w:top w:val="single" w:sz="4" w:space="0" w:color="auto"/>
              <w:left w:val="nil"/>
              <w:right w:val="single" w:sz="4" w:space="0" w:color="auto"/>
            </w:tcBorders>
            <w:shd w:val="clear" w:color="auto" w:fill="auto"/>
          </w:tcPr>
          <w:p w14:paraId="65C89B3C" w14:textId="77777777" w:rsidR="00532BF8" w:rsidRPr="006C150B" w:rsidRDefault="00532BF8" w:rsidP="00F363DE">
            <w:pPr>
              <w:keepNext/>
              <w:keepLines/>
              <w:jc w:val="right"/>
              <w:rPr>
                <w:sz w:val="20"/>
                <w:szCs w:val="20"/>
                <w:lang w:eastAsia="en-CA"/>
              </w:rPr>
            </w:pPr>
          </w:p>
        </w:tc>
        <w:tc>
          <w:tcPr>
            <w:tcW w:w="507" w:type="pct"/>
            <w:tcBorders>
              <w:top w:val="single" w:sz="4" w:space="0" w:color="auto"/>
              <w:left w:val="nil"/>
              <w:right w:val="single" w:sz="4" w:space="0" w:color="auto"/>
            </w:tcBorders>
          </w:tcPr>
          <w:p w14:paraId="5BF82B6E" w14:textId="77777777" w:rsidR="00532BF8" w:rsidRPr="006C150B" w:rsidRDefault="00532BF8" w:rsidP="00F363DE">
            <w:pPr>
              <w:keepNext/>
              <w:keepLines/>
              <w:jc w:val="right"/>
              <w:rPr>
                <w:sz w:val="20"/>
                <w:szCs w:val="20"/>
                <w:lang w:eastAsia="en-CA"/>
              </w:rPr>
            </w:pPr>
          </w:p>
        </w:tc>
        <w:tc>
          <w:tcPr>
            <w:tcW w:w="513" w:type="pct"/>
            <w:tcBorders>
              <w:top w:val="single" w:sz="4" w:space="0" w:color="auto"/>
              <w:left w:val="single" w:sz="4" w:space="0" w:color="auto"/>
              <w:right w:val="single" w:sz="4" w:space="0" w:color="auto"/>
            </w:tcBorders>
          </w:tcPr>
          <w:p w14:paraId="5AA7049C" w14:textId="77777777" w:rsidR="00532BF8" w:rsidRPr="006C150B" w:rsidRDefault="00532BF8" w:rsidP="00F363DE">
            <w:pPr>
              <w:keepNext/>
              <w:keepLines/>
              <w:jc w:val="right"/>
              <w:rPr>
                <w:sz w:val="20"/>
                <w:szCs w:val="20"/>
                <w:lang w:eastAsia="en-CA"/>
              </w:rPr>
            </w:pPr>
          </w:p>
        </w:tc>
        <w:tc>
          <w:tcPr>
            <w:tcW w:w="514" w:type="pct"/>
            <w:tcBorders>
              <w:top w:val="single" w:sz="4" w:space="0" w:color="auto"/>
              <w:left w:val="single" w:sz="4" w:space="0" w:color="auto"/>
              <w:right w:val="single" w:sz="4" w:space="0" w:color="auto"/>
            </w:tcBorders>
            <w:shd w:val="clear" w:color="auto" w:fill="auto"/>
          </w:tcPr>
          <w:p w14:paraId="5468B2DB" w14:textId="77777777" w:rsidR="00532BF8" w:rsidRPr="006C150B" w:rsidRDefault="00532BF8" w:rsidP="00F363DE">
            <w:pPr>
              <w:keepNext/>
              <w:keepLines/>
              <w:jc w:val="right"/>
              <w:rPr>
                <w:sz w:val="20"/>
                <w:szCs w:val="20"/>
                <w:lang w:eastAsia="en-CA"/>
              </w:rPr>
            </w:pPr>
          </w:p>
        </w:tc>
        <w:tc>
          <w:tcPr>
            <w:tcW w:w="513" w:type="pct"/>
            <w:tcBorders>
              <w:top w:val="single" w:sz="4" w:space="0" w:color="auto"/>
              <w:left w:val="nil"/>
              <w:right w:val="single" w:sz="4" w:space="0" w:color="auto"/>
            </w:tcBorders>
            <w:shd w:val="clear" w:color="auto" w:fill="auto"/>
          </w:tcPr>
          <w:p w14:paraId="4FA261C3" w14:textId="77777777" w:rsidR="00532BF8" w:rsidRPr="006C150B" w:rsidRDefault="00532BF8" w:rsidP="00F363DE">
            <w:pPr>
              <w:keepNext/>
              <w:keepLines/>
              <w:jc w:val="right"/>
              <w:rPr>
                <w:sz w:val="20"/>
                <w:szCs w:val="20"/>
                <w:lang w:eastAsia="en-CA"/>
              </w:rPr>
            </w:pPr>
          </w:p>
        </w:tc>
        <w:tc>
          <w:tcPr>
            <w:tcW w:w="543" w:type="pct"/>
            <w:tcBorders>
              <w:top w:val="single" w:sz="4" w:space="0" w:color="auto"/>
              <w:left w:val="single" w:sz="4" w:space="0" w:color="auto"/>
              <w:right w:val="single" w:sz="4" w:space="0" w:color="auto"/>
            </w:tcBorders>
            <w:shd w:val="clear" w:color="auto" w:fill="auto"/>
          </w:tcPr>
          <w:p w14:paraId="238D4664" w14:textId="77777777" w:rsidR="00532BF8" w:rsidRPr="006C150B" w:rsidRDefault="00532BF8" w:rsidP="00F363DE">
            <w:pPr>
              <w:keepNext/>
              <w:keepLines/>
              <w:jc w:val="right"/>
              <w:rPr>
                <w:sz w:val="20"/>
                <w:szCs w:val="20"/>
                <w:lang w:eastAsia="en-CA"/>
              </w:rPr>
            </w:pPr>
          </w:p>
        </w:tc>
        <w:tc>
          <w:tcPr>
            <w:tcW w:w="517" w:type="pct"/>
            <w:tcBorders>
              <w:top w:val="single" w:sz="4" w:space="0" w:color="auto"/>
              <w:left w:val="nil"/>
              <w:right w:val="single" w:sz="4" w:space="0" w:color="auto"/>
            </w:tcBorders>
            <w:shd w:val="clear" w:color="auto" w:fill="auto"/>
          </w:tcPr>
          <w:p w14:paraId="7DD227EA" w14:textId="77777777" w:rsidR="00532BF8" w:rsidRPr="006C150B" w:rsidRDefault="00532BF8" w:rsidP="00F363DE">
            <w:pPr>
              <w:keepNext/>
              <w:keepLines/>
              <w:jc w:val="center"/>
              <w:rPr>
                <w:sz w:val="20"/>
                <w:szCs w:val="20"/>
                <w:lang w:eastAsia="en-CA"/>
              </w:rPr>
            </w:pPr>
          </w:p>
        </w:tc>
      </w:tr>
      <w:tr w:rsidR="00532BF8" w:rsidRPr="006C150B" w14:paraId="2B05BD6B" w14:textId="77777777" w:rsidTr="00415151">
        <w:trPr>
          <w:trHeight w:val="227"/>
        </w:trPr>
        <w:tc>
          <w:tcPr>
            <w:tcW w:w="1362" w:type="pct"/>
            <w:tcBorders>
              <w:top w:val="nil"/>
              <w:left w:val="single" w:sz="4" w:space="0" w:color="auto"/>
              <w:right w:val="single" w:sz="4" w:space="0" w:color="auto"/>
            </w:tcBorders>
            <w:shd w:val="clear" w:color="auto" w:fill="auto"/>
            <w:tcMar>
              <w:left w:w="43" w:type="dxa"/>
              <w:right w:w="43" w:type="dxa"/>
            </w:tcMar>
            <w:vAlign w:val="center"/>
          </w:tcPr>
          <w:p w14:paraId="29A2E0EF" w14:textId="2C8E9EF7" w:rsidR="00532BF8" w:rsidRDefault="00532BF8" w:rsidP="00735DA8">
            <w:pPr>
              <w:keepNext/>
              <w:keepLines/>
              <w:ind w:left="524" w:hanging="3"/>
              <w:jc w:val="left"/>
              <w:rPr>
                <w:sz w:val="20"/>
                <w:szCs w:val="20"/>
                <w:lang w:eastAsia="en-CA"/>
              </w:rPr>
            </w:pPr>
            <w:r>
              <w:rPr>
                <w:sz w:val="20"/>
                <w:szCs w:val="20"/>
                <w:lang w:eastAsia="en-CA"/>
              </w:rPr>
              <w:t>Stand-alone</w:t>
            </w:r>
            <w:r w:rsidR="006A1EEB">
              <w:rPr>
                <w:sz w:val="20"/>
                <w:szCs w:val="20"/>
                <w:lang w:eastAsia="en-CA"/>
              </w:rPr>
              <w:t xml:space="preserve"> units</w:t>
            </w:r>
          </w:p>
        </w:tc>
        <w:tc>
          <w:tcPr>
            <w:tcW w:w="530" w:type="pct"/>
            <w:tcBorders>
              <w:left w:val="nil"/>
              <w:right w:val="single" w:sz="4" w:space="0" w:color="auto"/>
            </w:tcBorders>
            <w:shd w:val="clear" w:color="auto" w:fill="auto"/>
          </w:tcPr>
          <w:p w14:paraId="689BEBDE" w14:textId="77777777" w:rsidR="00532BF8" w:rsidRPr="006C150B" w:rsidRDefault="00532BF8" w:rsidP="00F8341A">
            <w:pPr>
              <w:widowControl w:val="0"/>
              <w:jc w:val="right"/>
              <w:rPr>
                <w:sz w:val="20"/>
                <w:szCs w:val="20"/>
                <w:lang w:eastAsia="en-CA"/>
              </w:rPr>
            </w:pPr>
            <w:r>
              <w:rPr>
                <w:sz w:val="20"/>
                <w:szCs w:val="20"/>
                <w:lang w:eastAsia="en-CA"/>
              </w:rPr>
              <w:t>21,979</w:t>
            </w:r>
          </w:p>
        </w:tc>
        <w:tc>
          <w:tcPr>
            <w:tcW w:w="507" w:type="pct"/>
            <w:tcBorders>
              <w:left w:val="nil"/>
              <w:right w:val="single" w:sz="4" w:space="0" w:color="auto"/>
            </w:tcBorders>
          </w:tcPr>
          <w:p w14:paraId="40B49996" w14:textId="77777777" w:rsidR="00532BF8" w:rsidRPr="006C150B" w:rsidRDefault="00532BF8" w:rsidP="00F8341A">
            <w:pPr>
              <w:widowControl w:val="0"/>
              <w:jc w:val="right"/>
              <w:rPr>
                <w:sz w:val="20"/>
                <w:szCs w:val="20"/>
                <w:lang w:eastAsia="en-CA"/>
              </w:rPr>
            </w:pPr>
            <w:r>
              <w:rPr>
                <w:sz w:val="20"/>
                <w:szCs w:val="20"/>
                <w:lang w:eastAsia="en-CA"/>
              </w:rPr>
              <w:t>0</w:t>
            </w:r>
          </w:p>
        </w:tc>
        <w:tc>
          <w:tcPr>
            <w:tcW w:w="513" w:type="pct"/>
            <w:tcBorders>
              <w:left w:val="single" w:sz="4" w:space="0" w:color="auto"/>
              <w:right w:val="single" w:sz="4" w:space="0" w:color="auto"/>
            </w:tcBorders>
          </w:tcPr>
          <w:p w14:paraId="6B74E595" w14:textId="77777777" w:rsidR="00532BF8" w:rsidRPr="006C150B" w:rsidRDefault="00532BF8" w:rsidP="00F8341A">
            <w:pPr>
              <w:widowControl w:val="0"/>
              <w:jc w:val="right"/>
              <w:rPr>
                <w:sz w:val="20"/>
                <w:szCs w:val="20"/>
                <w:lang w:eastAsia="en-CA"/>
              </w:rPr>
            </w:pPr>
            <w:r>
              <w:rPr>
                <w:sz w:val="20"/>
                <w:szCs w:val="20"/>
                <w:lang w:eastAsia="en-CA"/>
              </w:rPr>
              <w:t>0</w:t>
            </w:r>
          </w:p>
        </w:tc>
        <w:tc>
          <w:tcPr>
            <w:tcW w:w="514" w:type="pct"/>
            <w:tcBorders>
              <w:left w:val="single" w:sz="4" w:space="0" w:color="auto"/>
              <w:right w:val="single" w:sz="4" w:space="0" w:color="auto"/>
            </w:tcBorders>
            <w:shd w:val="clear" w:color="auto" w:fill="auto"/>
          </w:tcPr>
          <w:p w14:paraId="7E987A03" w14:textId="77777777" w:rsidR="00532BF8" w:rsidRPr="006C150B" w:rsidRDefault="00532BF8" w:rsidP="00F8341A">
            <w:pPr>
              <w:widowControl w:val="0"/>
              <w:jc w:val="right"/>
              <w:rPr>
                <w:sz w:val="20"/>
                <w:szCs w:val="20"/>
                <w:lang w:eastAsia="en-CA"/>
              </w:rPr>
            </w:pPr>
            <w:r>
              <w:rPr>
                <w:sz w:val="20"/>
                <w:szCs w:val="20"/>
                <w:lang w:eastAsia="en-CA"/>
              </w:rPr>
              <w:t>0</w:t>
            </w:r>
          </w:p>
        </w:tc>
        <w:tc>
          <w:tcPr>
            <w:tcW w:w="513" w:type="pct"/>
            <w:tcBorders>
              <w:left w:val="nil"/>
              <w:right w:val="single" w:sz="4" w:space="0" w:color="auto"/>
            </w:tcBorders>
            <w:shd w:val="clear" w:color="auto" w:fill="auto"/>
          </w:tcPr>
          <w:p w14:paraId="3A8DD314" w14:textId="77777777" w:rsidR="00532BF8" w:rsidRPr="006C150B" w:rsidRDefault="00532BF8" w:rsidP="00F8341A">
            <w:pPr>
              <w:widowControl w:val="0"/>
              <w:jc w:val="right"/>
              <w:rPr>
                <w:sz w:val="20"/>
                <w:szCs w:val="20"/>
                <w:lang w:eastAsia="en-CA"/>
              </w:rPr>
            </w:pPr>
            <w:r>
              <w:rPr>
                <w:sz w:val="20"/>
                <w:szCs w:val="20"/>
                <w:lang w:eastAsia="en-CA"/>
              </w:rPr>
              <w:t>0</w:t>
            </w:r>
          </w:p>
        </w:tc>
        <w:tc>
          <w:tcPr>
            <w:tcW w:w="543" w:type="pct"/>
            <w:tcBorders>
              <w:left w:val="single" w:sz="4" w:space="0" w:color="auto"/>
              <w:right w:val="single" w:sz="4" w:space="0" w:color="auto"/>
            </w:tcBorders>
            <w:shd w:val="clear" w:color="auto" w:fill="auto"/>
          </w:tcPr>
          <w:p w14:paraId="6DE78832" w14:textId="77777777" w:rsidR="00532BF8" w:rsidRPr="006C150B" w:rsidRDefault="00532BF8" w:rsidP="00F8341A">
            <w:pPr>
              <w:widowControl w:val="0"/>
              <w:jc w:val="right"/>
              <w:rPr>
                <w:sz w:val="20"/>
                <w:szCs w:val="20"/>
                <w:lang w:eastAsia="en-CA"/>
              </w:rPr>
            </w:pPr>
            <w:r>
              <w:rPr>
                <w:sz w:val="20"/>
                <w:szCs w:val="20"/>
                <w:lang w:eastAsia="en-CA"/>
              </w:rPr>
              <w:t>21,979</w:t>
            </w:r>
          </w:p>
        </w:tc>
        <w:tc>
          <w:tcPr>
            <w:tcW w:w="517" w:type="pct"/>
            <w:tcBorders>
              <w:left w:val="nil"/>
              <w:right w:val="single" w:sz="4" w:space="0" w:color="auto"/>
            </w:tcBorders>
            <w:shd w:val="clear" w:color="auto" w:fill="auto"/>
          </w:tcPr>
          <w:p w14:paraId="6660CF83" w14:textId="77777777" w:rsidR="00532BF8" w:rsidRPr="006C150B" w:rsidRDefault="00532BF8" w:rsidP="00F8341A">
            <w:pPr>
              <w:widowControl w:val="0"/>
              <w:jc w:val="center"/>
              <w:rPr>
                <w:sz w:val="20"/>
                <w:szCs w:val="20"/>
                <w:lang w:eastAsia="en-CA"/>
              </w:rPr>
            </w:pPr>
            <w:r>
              <w:rPr>
                <w:sz w:val="20"/>
                <w:szCs w:val="20"/>
                <w:lang w:eastAsia="en-CA"/>
              </w:rPr>
              <w:t>2.1</w:t>
            </w:r>
          </w:p>
        </w:tc>
      </w:tr>
      <w:tr w:rsidR="00532BF8" w:rsidRPr="006C150B" w14:paraId="62678F78" w14:textId="77777777" w:rsidTr="00415151">
        <w:trPr>
          <w:trHeight w:val="227"/>
        </w:trPr>
        <w:tc>
          <w:tcPr>
            <w:tcW w:w="1362" w:type="pct"/>
            <w:tcBorders>
              <w:left w:val="single" w:sz="4" w:space="0" w:color="auto"/>
              <w:right w:val="single" w:sz="4" w:space="0" w:color="auto"/>
            </w:tcBorders>
            <w:shd w:val="clear" w:color="auto" w:fill="auto"/>
            <w:tcMar>
              <w:left w:w="43" w:type="dxa"/>
              <w:right w:w="43" w:type="dxa"/>
            </w:tcMar>
          </w:tcPr>
          <w:p w14:paraId="164069C5" w14:textId="77777777" w:rsidR="00532BF8" w:rsidRPr="006C150B" w:rsidRDefault="00532BF8" w:rsidP="00735DA8">
            <w:pPr>
              <w:widowControl w:val="0"/>
              <w:ind w:left="524" w:hanging="3"/>
              <w:jc w:val="left"/>
              <w:rPr>
                <w:sz w:val="20"/>
                <w:szCs w:val="20"/>
                <w:lang w:eastAsia="en-CA"/>
              </w:rPr>
            </w:pPr>
            <w:r>
              <w:rPr>
                <w:sz w:val="20"/>
                <w:szCs w:val="20"/>
                <w:lang w:eastAsia="en-CA"/>
              </w:rPr>
              <w:t>Condensing units</w:t>
            </w:r>
          </w:p>
        </w:tc>
        <w:tc>
          <w:tcPr>
            <w:tcW w:w="530" w:type="pct"/>
            <w:tcBorders>
              <w:left w:val="nil"/>
              <w:right w:val="single" w:sz="4" w:space="0" w:color="auto"/>
            </w:tcBorders>
            <w:shd w:val="clear" w:color="auto" w:fill="auto"/>
          </w:tcPr>
          <w:p w14:paraId="40267160" w14:textId="77777777" w:rsidR="00532BF8" w:rsidRPr="006C150B" w:rsidRDefault="00532BF8" w:rsidP="00F8341A">
            <w:pPr>
              <w:widowControl w:val="0"/>
              <w:jc w:val="right"/>
              <w:rPr>
                <w:sz w:val="20"/>
                <w:szCs w:val="20"/>
                <w:lang w:eastAsia="en-CA"/>
              </w:rPr>
            </w:pPr>
            <w:r>
              <w:rPr>
                <w:sz w:val="20"/>
                <w:szCs w:val="20"/>
                <w:lang w:eastAsia="en-CA"/>
              </w:rPr>
              <w:t>0</w:t>
            </w:r>
          </w:p>
        </w:tc>
        <w:tc>
          <w:tcPr>
            <w:tcW w:w="507" w:type="pct"/>
            <w:tcBorders>
              <w:left w:val="nil"/>
              <w:right w:val="single" w:sz="4" w:space="0" w:color="auto"/>
            </w:tcBorders>
          </w:tcPr>
          <w:p w14:paraId="1DD83C4E" w14:textId="77777777" w:rsidR="00532BF8" w:rsidRPr="006C150B" w:rsidRDefault="00532BF8" w:rsidP="00F8341A">
            <w:pPr>
              <w:widowControl w:val="0"/>
              <w:jc w:val="right"/>
              <w:rPr>
                <w:sz w:val="20"/>
                <w:szCs w:val="20"/>
                <w:lang w:eastAsia="en-CA"/>
              </w:rPr>
            </w:pPr>
            <w:r>
              <w:rPr>
                <w:sz w:val="20"/>
                <w:szCs w:val="20"/>
                <w:lang w:eastAsia="en-CA"/>
              </w:rPr>
              <w:t>15,569</w:t>
            </w:r>
          </w:p>
        </w:tc>
        <w:tc>
          <w:tcPr>
            <w:tcW w:w="513" w:type="pct"/>
            <w:tcBorders>
              <w:left w:val="single" w:sz="4" w:space="0" w:color="auto"/>
              <w:right w:val="single" w:sz="4" w:space="0" w:color="auto"/>
            </w:tcBorders>
          </w:tcPr>
          <w:p w14:paraId="0B8E3A4E" w14:textId="77777777" w:rsidR="00532BF8" w:rsidRPr="006C150B" w:rsidRDefault="00532BF8" w:rsidP="00F8341A">
            <w:pPr>
              <w:widowControl w:val="0"/>
              <w:jc w:val="right"/>
              <w:rPr>
                <w:sz w:val="20"/>
                <w:szCs w:val="20"/>
                <w:lang w:eastAsia="en-CA"/>
              </w:rPr>
            </w:pPr>
            <w:r>
              <w:rPr>
                <w:sz w:val="20"/>
                <w:szCs w:val="20"/>
                <w:lang w:eastAsia="en-CA"/>
              </w:rPr>
              <w:t>0</w:t>
            </w:r>
          </w:p>
        </w:tc>
        <w:tc>
          <w:tcPr>
            <w:tcW w:w="514" w:type="pct"/>
            <w:tcBorders>
              <w:left w:val="single" w:sz="4" w:space="0" w:color="auto"/>
              <w:right w:val="single" w:sz="4" w:space="0" w:color="auto"/>
            </w:tcBorders>
            <w:shd w:val="clear" w:color="auto" w:fill="auto"/>
          </w:tcPr>
          <w:p w14:paraId="6A5F7E20" w14:textId="77777777" w:rsidR="00532BF8" w:rsidRPr="006C150B" w:rsidRDefault="00532BF8" w:rsidP="00F8341A">
            <w:pPr>
              <w:widowControl w:val="0"/>
              <w:jc w:val="right"/>
              <w:rPr>
                <w:sz w:val="20"/>
                <w:szCs w:val="20"/>
                <w:lang w:eastAsia="en-CA"/>
              </w:rPr>
            </w:pPr>
            <w:r>
              <w:rPr>
                <w:sz w:val="20"/>
                <w:szCs w:val="20"/>
                <w:lang w:eastAsia="en-CA"/>
              </w:rPr>
              <w:t>0</w:t>
            </w:r>
          </w:p>
        </w:tc>
        <w:tc>
          <w:tcPr>
            <w:tcW w:w="513" w:type="pct"/>
            <w:tcBorders>
              <w:left w:val="nil"/>
              <w:right w:val="single" w:sz="4" w:space="0" w:color="auto"/>
            </w:tcBorders>
            <w:shd w:val="clear" w:color="auto" w:fill="auto"/>
          </w:tcPr>
          <w:p w14:paraId="6C768FE0" w14:textId="77777777" w:rsidR="00532BF8" w:rsidRPr="006C150B" w:rsidRDefault="00532BF8" w:rsidP="00F8341A">
            <w:pPr>
              <w:widowControl w:val="0"/>
              <w:jc w:val="right"/>
              <w:rPr>
                <w:sz w:val="20"/>
                <w:szCs w:val="20"/>
                <w:lang w:eastAsia="en-CA"/>
              </w:rPr>
            </w:pPr>
            <w:r>
              <w:rPr>
                <w:sz w:val="20"/>
                <w:szCs w:val="20"/>
                <w:lang w:eastAsia="en-CA"/>
              </w:rPr>
              <w:t>0</w:t>
            </w:r>
          </w:p>
        </w:tc>
        <w:tc>
          <w:tcPr>
            <w:tcW w:w="543" w:type="pct"/>
            <w:tcBorders>
              <w:left w:val="single" w:sz="4" w:space="0" w:color="auto"/>
              <w:right w:val="single" w:sz="4" w:space="0" w:color="auto"/>
            </w:tcBorders>
            <w:shd w:val="clear" w:color="auto" w:fill="auto"/>
          </w:tcPr>
          <w:p w14:paraId="1B7A870D" w14:textId="77777777" w:rsidR="00532BF8" w:rsidRPr="006C150B" w:rsidRDefault="00532BF8" w:rsidP="00F8341A">
            <w:pPr>
              <w:widowControl w:val="0"/>
              <w:jc w:val="right"/>
              <w:rPr>
                <w:sz w:val="20"/>
                <w:szCs w:val="20"/>
                <w:lang w:eastAsia="en-CA"/>
              </w:rPr>
            </w:pPr>
            <w:r>
              <w:rPr>
                <w:sz w:val="20"/>
                <w:szCs w:val="20"/>
                <w:lang w:eastAsia="en-CA"/>
              </w:rPr>
              <w:t>15,569</w:t>
            </w:r>
          </w:p>
        </w:tc>
        <w:tc>
          <w:tcPr>
            <w:tcW w:w="517" w:type="pct"/>
            <w:tcBorders>
              <w:left w:val="nil"/>
              <w:right w:val="single" w:sz="4" w:space="0" w:color="auto"/>
            </w:tcBorders>
            <w:shd w:val="clear" w:color="auto" w:fill="auto"/>
          </w:tcPr>
          <w:p w14:paraId="469BCF2B" w14:textId="77777777" w:rsidR="00532BF8" w:rsidRPr="006C150B" w:rsidRDefault="00532BF8" w:rsidP="00F8341A">
            <w:pPr>
              <w:widowControl w:val="0"/>
              <w:jc w:val="center"/>
              <w:rPr>
                <w:sz w:val="20"/>
                <w:szCs w:val="20"/>
                <w:lang w:eastAsia="en-CA"/>
              </w:rPr>
            </w:pPr>
            <w:r>
              <w:rPr>
                <w:sz w:val="20"/>
                <w:szCs w:val="20"/>
                <w:lang w:eastAsia="en-CA"/>
              </w:rPr>
              <w:t>1.5</w:t>
            </w:r>
          </w:p>
        </w:tc>
      </w:tr>
      <w:tr w:rsidR="00532BF8" w:rsidRPr="006C150B" w14:paraId="4F9BB71E" w14:textId="77777777" w:rsidTr="00415151">
        <w:trPr>
          <w:trHeight w:val="227"/>
        </w:trPr>
        <w:tc>
          <w:tcPr>
            <w:tcW w:w="1362" w:type="pct"/>
            <w:tcBorders>
              <w:left w:val="single" w:sz="4" w:space="0" w:color="auto"/>
              <w:bottom w:val="single" w:sz="4" w:space="0" w:color="auto"/>
              <w:right w:val="single" w:sz="4" w:space="0" w:color="auto"/>
            </w:tcBorders>
            <w:shd w:val="clear" w:color="auto" w:fill="auto"/>
            <w:tcMar>
              <w:left w:w="43" w:type="dxa"/>
              <w:right w:w="43" w:type="dxa"/>
            </w:tcMar>
          </w:tcPr>
          <w:p w14:paraId="39F7C92F" w14:textId="77777777" w:rsidR="00532BF8" w:rsidRPr="006C150B" w:rsidRDefault="00532BF8" w:rsidP="00735DA8">
            <w:pPr>
              <w:widowControl w:val="0"/>
              <w:ind w:left="524" w:hanging="3"/>
              <w:jc w:val="left"/>
              <w:rPr>
                <w:sz w:val="20"/>
                <w:szCs w:val="20"/>
                <w:lang w:eastAsia="en-CA"/>
              </w:rPr>
            </w:pPr>
            <w:r>
              <w:rPr>
                <w:sz w:val="20"/>
                <w:szCs w:val="20"/>
                <w:lang w:eastAsia="en-CA"/>
              </w:rPr>
              <w:t>Centralized systems*</w:t>
            </w:r>
          </w:p>
        </w:tc>
        <w:tc>
          <w:tcPr>
            <w:tcW w:w="530" w:type="pct"/>
            <w:tcBorders>
              <w:left w:val="nil"/>
              <w:bottom w:val="single" w:sz="4" w:space="0" w:color="auto"/>
              <w:right w:val="single" w:sz="4" w:space="0" w:color="auto"/>
            </w:tcBorders>
            <w:shd w:val="clear" w:color="auto" w:fill="auto"/>
          </w:tcPr>
          <w:p w14:paraId="71EDDAB3" w14:textId="77777777" w:rsidR="00532BF8" w:rsidRPr="006C150B" w:rsidRDefault="00532BF8" w:rsidP="00F8341A">
            <w:pPr>
              <w:widowControl w:val="0"/>
              <w:jc w:val="right"/>
              <w:rPr>
                <w:sz w:val="20"/>
                <w:szCs w:val="20"/>
                <w:lang w:eastAsia="en-CA"/>
              </w:rPr>
            </w:pPr>
            <w:r>
              <w:rPr>
                <w:sz w:val="20"/>
                <w:szCs w:val="20"/>
                <w:lang w:eastAsia="en-CA"/>
              </w:rPr>
              <w:t>0</w:t>
            </w:r>
          </w:p>
        </w:tc>
        <w:tc>
          <w:tcPr>
            <w:tcW w:w="507" w:type="pct"/>
            <w:tcBorders>
              <w:left w:val="nil"/>
              <w:bottom w:val="single" w:sz="4" w:space="0" w:color="auto"/>
              <w:right w:val="single" w:sz="4" w:space="0" w:color="auto"/>
            </w:tcBorders>
          </w:tcPr>
          <w:p w14:paraId="4CEC01EF" w14:textId="4F606E25" w:rsidR="00532BF8" w:rsidRPr="006C150B" w:rsidRDefault="00532BF8" w:rsidP="00F8341A">
            <w:pPr>
              <w:widowControl w:val="0"/>
              <w:jc w:val="right"/>
              <w:rPr>
                <w:sz w:val="20"/>
                <w:szCs w:val="20"/>
                <w:lang w:eastAsia="en-CA"/>
              </w:rPr>
            </w:pPr>
            <w:r w:rsidRPr="002535B9">
              <w:rPr>
                <w:sz w:val="20"/>
                <w:szCs w:val="20"/>
                <w:lang w:eastAsia="en-CA"/>
              </w:rPr>
              <w:t>95,765</w:t>
            </w:r>
          </w:p>
        </w:tc>
        <w:tc>
          <w:tcPr>
            <w:tcW w:w="513" w:type="pct"/>
            <w:tcBorders>
              <w:left w:val="single" w:sz="4" w:space="0" w:color="auto"/>
              <w:bottom w:val="single" w:sz="4" w:space="0" w:color="auto"/>
              <w:right w:val="single" w:sz="4" w:space="0" w:color="auto"/>
            </w:tcBorders>
          </w:tcPr>
          <w:p w14:paraId="1512FFE0" w14:textId="77777777" w:rsidR="00532BF8" w:rsidRPr="006C150B" w:rsidRDefault="00532BF8" w:rsidP="00F8341A">
            <w:pPr>
              <w:widowControl w:val="0"/>
              <w:jc w:val="right"/>
              <w:rPr>
                <w:sz w:val="20"/>
                <w:szCs w:val="20"/>
                <w:lang w:eastAsia="en-CA"/>
              </w:rPr>
            </w:pPr>
            <w:r>
              <w:rPr>
                <w:sz w:val="20"/>
                <w:szCs w:val="20"/>
                <w:lang w:eastAsia="en-CA"/>
              </w:rPr>
              <w:t>0</w:t>
            </w:r>
          </w:p>
        </w:tc>
        <w:tc>
          <w:tcPr>
            <w:tcW w:w="514" w:type="pct"/>
            <w:tcBorders>
              <w:left w:val="single" w:sz="4" w:space="0" w:color="auto"/>
              <w:bottom w:val="single" w:sz="4" w:space="0" w:color="auto"/>
              <w:right w:val="single" w:sz="4" w:space="0" w:color="auto"/>
            </w:tcBorders>
            <w:shd w:val="clear" w:color="auto" w:fill="auto"/>
          </w:tcPr>
          <w:p w14:paraId="14EEE3E2" w14:textId="77777777" w:rsidR="00532BF8" w:rsidRPr="006C150B" w:rsidRDefault="00532BF8" w:rsidP="00F8341A">
            <w:pPr>
              <w:widowControl w:val="0"/>
              <w:jc w:val="right"/>
              <w:rPr>
                <w:sz w:val="20"/>
                <w:szCs w:val="20"/>
                <w:lang w:eastAsia="en-CA"/>
              </w:rPr>
            </w:pPr>
            <w:r>
              <w:rPr>
                <w:sz w:val="20"/>
                <w:szCs w:val="20"/>
                <w:lang w:eastAsia="en-CA"/>
              </w:rPr>
              <w:t>43,775</w:t>
            </w:r>
          </w:p>
        </w:tc>
        <w:tc>
          <w:tcPr>
            <w:tcW w:w="513" w:type="pct"/>
            <w:tcBorders>
              <w:left w:val="nil"/>
              <w:bottom w:val="single" w:sz="4" w:space="0" w:color="auto"/>
              <w:right w:val="single" w:sz="4" w:space="0" w:color="auto"/>
            </w:tcBorders>
            <w:shd w:val="clear" w:color="auto" w:fill="auto"/>
          </w:tcPr>
          <w:p w14:paraId="2BA90EB9" w14:textId="77777777" w:rsidR="00532BF8" w:rsidRPr="006C150B" w:rsidRDefault="00532BF8" w:rsidP="00F8341A">
            <w:pPr>
              <w:widowControl w:val="0"/>
              <w:jc w:val="right"/>
              <w:rPr>
                <w:sz w:val="20"/>
                <w:szCs w:val="20"/>
                <w:lang w:eastAsia="en-CA"/>
              </w:rPr>
            </w:pPr>
            <w:r>
              <w:rPr>
                <w:sz w:val="20"/>
                <w:szCs w:val="20"/>
                <w:lang w:eastAsia="en-CA"/>
              </w:rPr>
              <w:t>9,251</w:t>
            </w:r>
          </w:p>
        </w:tc>
        <w:tc>
          <w:tcPr>
            <w:tcW w:w="543" w:type="pct"/>
            <w:tcBorders>
              <w:left w:val="single" w:sz="4" w:space="0" w:color="auto"/>
              <w:bottom w:val="single" w:sz="4" w:space="0" w:color="auto"/>
              <w:right w:val="single" w:sz="4" w:space="0" w:color="auto"/>
            </w:tcBorders>
            <w:shd w:val="clear" w:color="auto" w:fill="auto"/>
          </w:tcPr>
          <w:p w14:paraId="0FA69CD6" w14:textId="77777777" w:rsidR="00532BF8" w:rsidRPr="006C150B" w:rsidRDefault="00532BF8" w:rsidP="00F8341A">
            <w:pPr>
              <w:widowControl w:val="0"/>
              <w:jc w:val="right"/>
              <w:rPr>
                <w:sz w:val="20"/>
                <w:szCs w:val="20"/>
                <w:lang w:eastAsia="en-CA"/>
              </w:rPr>
            </w:pPr>
            <w:r>
              <w:rPr>
                <w:sz w:val="20"/>
                <w:szCs w:val="20"/>
                <w:lang w:eastAsia="en-CA"/>
              </w:rPr>
              <w:t>148,792</w:t>
            </w:r>
          </w:p>
        </w:tc>
        <w:tc>
          <w:tcPr>
            <w:tcW w:w="517" w:type="pct"/>
            <w:tcBorders>
              <w:left w:val="nil"/>
              <w:bottom w:val="single" w:sz="4" w:space="0" w:color="auto"/>
              <w:right w:val="single" w:sz="4" w:space="0" w:color="auto"/>
            </w:tcBorders>
            <w:shd w:val="clear" w:color="auto" w:fill="auto"/>
          </w:tcPr>
          <w:p w14:paraId="05DB781D" w14:textId="77777777" w:rsidR="00532BF8" w:rsidRPr="006C150B" w:rsidRDefault="00532BF8" w:rsidP="00F8341A">
            <w:pPr>
              <w:widowControl w:val="0"/>
              <w:jc w:val="center"/>
              <w:rPr>
                <w:sz w:val="20"/>
                <w:szCs w:val="20"/>
                <w:lang w:eastAsia="en-CA"/>
              </w:rPr>
            </w:pPr>
            <w:r>
              <w:rPr>
                <w:sz w:val="20"/>
                <w:szCs w:val="20"/>
                <w:lang w:eastAsia="en-CA"/>
              </w:rPr>
              <w:t>14.3</w:t>
            </w:r>
          </w:p>
        </w:tc>
      </w:tr>
      <w:tr w:rsidR="00532BF8" w:rsidRPr="006C150B" w14:paraId="67D0DF5E"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3CCD7C9" w14:textId="77777777" w:rsidR="00532BF8" w:rsidRPr="006C150B" w:rsidRDefault="00532BF8" w:rsidP="003D4776">
            <w:pPr>
              <w:suppressAutoHyphens/>
              <w:ind w:left="99"/>
              <w:jc w:val="left"/>
              <w:rPr>
                <w:sz w:val="20"/>
                <w:szCs w:val="20"/>
                <w:lang w:eastAsia="en-CA"/>
              </w:rPr>
            </w:pPr>
            <w:r w:rsidRPr="006C150B">
              <w:rPr>
                <w:sz w:val="20"/>
                <w:szCs w:val="20"/>
                <w:lang w:eastAsia="en-CA"/>
              </w:rPr>
              <w:t xml:space="preserve">Industrial </w:t>
            </w:r>
            <w:r>
              <w:rPr>
                <w:sz w:val="20"/>
                <w:szCs w:val="20"/>
                <w:lang w:eastAsia="en-CA"/>
              </w:rPr>
              <w:t>refrigeration*</w:t>
            </w:r>
          </w:p>
        </w:tc>
        <w:tc>
          <w:tcPr>
            <w:tcW w:w="530" w:type="pct"/>
            <w:tcBorders>
              <w:top w:val="single" w:sz="4" w:space="0" w:color="auto"/>
              <w:left w:val="nil"/>
              <w:bottom w:val="single" w:sz="4" w:space="0" w:color="auto"/>
              <w:right w:val="single" w:sz="4" w:space="0" w:color="auto"/>
            </w:tcBorders>
            <w:shd w:val="clear" w:color="auto" w:fill="auto"/>
          </w:tcPr>
          <w:p w14:paraId="047F045A" w14:textId="77777777" w:rsidR="00532BF8" w:rsidRPr="006C150B" w:rsidRDefault="00532BF8" w:rsidP="003D4776">
            <w:pPr>
              <w:suppressAutoHyphens/>
              <w:jc w:val="right"/>
              <w:rPr>
                <w:sz w:val="20"/>
                <w:szCs w:val="20"/>
                <w:lang w:eastAsia="en-CA"/>
              </w:rPr>
            </w:pPr>
            <w:r>
              <w:rPr>
                <w:sz w:val="20"/>
                <w:szCs w:val="20"/>
                <w:lang w:eastAsia="en-CA"/>
              </w:rPr>
              <w:t>13,185</w:t>
            </w:r>
          </w:p>
        </w:tc>
        <w:tc>
          <w:tcPr>
            <w:tcW w:w="507" w:type="pct"/>
            <w:tcBorders>
              <w:top w:val="single" w:sz="4" w:space="0" w:color="auto"/>
              <w:left w:val="nil"/>
              <w:bottom w:val="single" w:sz="4" w:space="0" w:color="auto"/>
              <w:right w:val="single" w:sz="4" w:space="0" w:color="auto"/>
            </w:tcBorders>
          </w:tcPr>
          <w:p w14:paraId="17D6AB5E" w14:textId="77777777" w:rsidR="00532BF8" w:rsidRPr="006C150B" w:rsidRDefault="00532BF8" w:rsidP="003D4776">
            <w:pPr>
              <w:suppressAutoHyphens/>
              <w:jc w:val="right"/>
              <w:rPr>
                <w:sz w:val="20"/>
                <w:szCs w:val="20"/>
                <w:lang w:eastAsia="en-CA"/>
              </w:rPr>
            </w:pPr>
            <w:r>
              <w:rPr>
                <w:sz w:val="20"/>
                <w:szCs w:val="20"/>
                <w:lang w:eastAsia="en-CA"/>
              </w:rPr>
              <w:t>88,942</w:t>
            </w:r>
          </w:p>
        </w:tc>
        <w:tc>
          <w:tcPr>
            <w:tcW w:w="513" w:type="pct"/>
            <w:tcBorders>
              <w:top w:val="single" w:sz="4" w:space="0" w:color="auto"/>
              <w:left w:val="single" w:sz="4" w:space="0" w:color="auto"/>
              <w:bottom w:val="single" w:sz="4" w:space="0" w:color="auto"/>
              <w:right w:val="single" w:sz="4" w:space="0" w:color="auto"/>
            </w:tcBorders>
          </w:tcPr>
          <w:p w14:paraId="2178F13E" w14:textId="77777777" w:rsidR="00532BF8" w:rsidRPr="006C150B" w:rsidRDefault="00532BF8" w:rsidP="003D4776">
            <w:pPr>
              <w:suppressAutoHyphens/>
              <w:jc w:val="right"/>
              <w:rPr>
                <w:sz w:val="20"/>
                <w:szCs w:val="20"/>
                <w:lang w:eastAsia="en-CA"/>
              </w:rPr>
            </w:pPr>
            <w:r>
              <w:rPr>
                <w:sz w:val="20"/>
                <w:szCs w:val="20"/>
                <w:lang w:eastAsia="en-CA"/>
              </w:rPr>
              <w:t>0</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37CBA4ED" w14:textId="77777777" w:rsidR="00532BF8" w:rsidRPr="006C150B" w:rsidRDefault="00532BF8" w:rsidP="003D4776">
            <w:pPr>
              <w:suppressAutoHyphens/>
              <w:jc w:val="right"/>
              <w:rPr>
                <w:sz w:val="20"/>
                <w:szCs w:val="20"/>
                <w:lang w:eastAsia="en-CA"/>
              </w:rPr>
            </w:pPr>
            <w:r>
              <w:rPr>
                <w:sz w:val="20"/>
                <w:szCs w:val="20"/>
                <w:lang w:eastAsia="en-CA"/>
              </w:rPr>
              <w:t>29,210</w:t>
            </w:r>
          </w:p>
        </w:tc>
        <w:tc>
          <w:tcPr>
            <w:tcW w:w="513" w:type="pct"/>
            <w:tcBorders>
              <w:top w:val="single" w:sz="4" w:space="0" w:color="auto"/>
              <w:left w:val="nil"/>
              <w:bottom w:val="single" w:sz="4" w:space="0" w:color="auto"/>
              <w:right w:val="single" w:sz="4" w:space="0" w:color="auto"/>
            </w:tcBorders>
            <w:shd w:val="clear" w:color="auto" w:fill="auto"/>
          </w:tcPr>
          <w:p w14:paraId="1A82E3ED" w14:textId="77777777" w:rsidR="00532BF8" w:rsidRPr="006C150B" w:rsidRDefault="00532BF8" w:rsidP="003D4776">
            <w:pPr>
              <w:suppressAutoHyphens/>
              <w:jc w:val="right"/>
              <w:rPr>
                <w:sz w:val="20"/>
                <w:szCs w:val="20"/>
                <w:lang w:eastAsia="en-CA"/>
              </w:rPr>
            </w:pPr>
            <w:r>
              <w:rPr>
                <w:sz w:val="20"/>
                <w:szCs w:val="20"/>
                <w:lang w:eastAsia="en-CA"/>
              </w:rPr>
              <w:t>42,270</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2A6ECE0B" w14:textId="77777777" w:rsidR="00532BF8" w:rsidRPr="006C150B" w:rsidRDefault="00532BF8" w:rsidP="003D4776">
            <w:pPr>
              <w:suppressAutoHyphens/>
              <w:jc w:val="right"/>
              <w:rPr>
                <w:sz w:val="20"/>
                <w:szCs w:val="20"/>
                <w:lang w:eastAsia="en-CA"/>
              </w:rPr>
            </w:pPr>
            <w:r>
              <w:rPr>
                <w:sz w:val="20"/>
                <w:szCs w:val="20"/>
                <w:lang w:eastAsia="en-CA"/>
              </w:rPr>
              <w:t>173,607</w:t>
            </w:r>
          </w:p>
        </w:tc>
        <w:tc>
          <w:tcPr>
            <w:tcW w:w="517" w:type="pct"/>
            <w:tcBorders>
              <w:top w:val="nil"/>
              <w:left w:val="nil"/>
              <w:bottom w:val="single" w:sz="4" w:space="0" w:color="auto"/>
              <w:right w:val="single" w:sz="4" w:space="0" w:color="auto"/>
            </w:tcBorders>
            <w:shd w:val="clear" w:color="auto" w:fill="auto"/>
          </w:tcPr>
          <w:p w14:paraId="77E358C1" w14:textId="77777777" w:rsidR="00532BF8" w:rsidRPr="006C150B" w:rsidRDefault="00532BF8" w:rsidP="003D4776">
            <w:pPr>
              <w:suppressAutoHyphens/>
              <w:jc w:val="center"/>
              <w:rPr>
                <w:sz w:val="20"/>
                <w:szCs w:val="20"/>
                <w:lang w:eastAsia="en-CA"/>
              </w:rPr>
            </w:pPr>
            <w:r>
              <w:rPr>
                <w:sz w:val="20"/>
                <w:szCs w:val="20"/>
                <w:lang w:eastAsia="en-CA"/>
              </w:rPr>
              <w:t>16.7</w:t>
            </w:r>
          </w:p>
        </w:tc>
      </w:tr>
      <w:tr w:rsidR="00532BF8" w:rsidRPr="006C150B" w14:paraId="559B16A5"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31611B5" w14:textId="77777777" w:rsidR="00532BF8" w:rsidRPr="006C150B" w:rsidRDefault="00532BF8" w:rsidP="003D4776">
            <w:pPr>
              <w:suppressAutoHyphens/>
              <w:ind w:left="99"/>
              <w:jc w:val="left"/>
              <w:rPr>
                <w:sz w:val="20"/>
                <w:szCs w:val="20"/>
                <w:lang w:eastAsia="en-CA"/>
              </w:rPr>
            </w:pPr>
            <w:r w:rsidRPr="006C150B">
              <w:rPr>
                <w:sz w:val="20"/>
                <w:szCs w:val="20"/>
                <w:lang w:eastAsia="en-CA"/>
              </w:rPr>
              <w:t>Transport</w:t>
            </w:r>
            <w:r>
              <w:rPr>
                <w:sz w:val="20"/>
                <w:szCs w:val="20"/>
                <w:lang w:eastAsia="en-CA"/>
              </w:rPr>
              <w:t xml:space="preserve"> refrigeration </w:t>
            </w:r>
          </w:p>
        </w:tc>
        <w:tc>
          <w:tcPr>
            <w:tcW w:w="530" w:type="pct"/>
            <w:tcBorders>
              <w:top w:val="single" w:sz="4" w:space="0" w:color="auto"/>
              <w:left w:val="nil"/>
              <w:bottom w:val="single" w:sz="4" w:space="0" w:color="auto"/>
              <w:right w:val="single" w:sz="4" w:space="0" w:color="auto"/>
            </w:tcBorders>
            <w:shd w:val="clear" w:color="auto" w:fill="auto"/>
          </w:tcPr>
          <w:p w14:paraId="10B23090" w14:textId="77777777" w:rsidR="00532BF8" w:rsidRPr="006C150B" w:rsidRDefault="00532BF8" w:rsidP="003D4776">
            <w:pPr>
              <w:suppressAutoHyphens/>
              <w:jc w:val="right"/>
              <w:rPr>
                <w:sz w:val="20"/>
                <w:szCs w:val="20"/>
              </w:rPr>
            </w:pPr>
            <w:r>
              <w:rPr>
                <w:sz w:val="20"/>
                <w:szCs w:val="20"/>
              </w:rPr>
              <w:t>0</w:t>
            </w:r>
          </w:p>
        </w:tc>
        <w:tc>
          <w:tcPr>
            <w:tcW w:w="507" w:type="pct"/>
            <w:tcBorders>
              <w:top w:val="single" w:sz="4" w:space="0" w:color="auto"/>
              <w:left w:val="nil"/>
              <w:bottom w:val="single" w:sz="4" w:space="0" w:color="auto"/>
              <w:right w:val="single" w:sz="4" w:space="0" w:color="auto"/>
            </w:tcBorders>
          </w:tcPr>
          <w:p w14:paraId="1EFDB5B1" w14:textId="77777777" w:rsidR="00532BF8" w:rsidRPr="006C150B" w:rsidRDefault="00532BF8" w:rsidP="003D4776">
            <w:pPr>
              <w:suppressAutoHyphens/>
              <w:jc w:val="right"/>
              <w:rPr>
                <w:sz w:val="20"/>
                <w:szCs w:val="20"/>
              </w:rPr>
            </w:pPr>
            <w:r>
              <w:rPr>
                <w:sz w:val="20"/>
                <w:szCs w:val="20"/>
              </w:rPr>
              <w:t>11,098</w:t>
            </w:r>
          </w:p>
        </w:tc>
        <w:tc>
          <w:tcPr>
            <w:tcW w:w="513" w:type="pct"/>
            <w:tcBorders>
              <w:top w:val="single" w:sz="4" w:space="0" w:color="auto"/>
              <w:left w:val="single" w:sz="4" w:space="0" w:color="auto"/>
              <w:bottom w:val="single" w:sz="4" w:space="0" w:color="auto"/>
              <w:right w:val="single" w:sz="4" w:space="0" w:color="auto"/>
            </w:tcBorders>
          </w:tcPr>
          <w:p w14:paraId="063015AE" w14:textId="77777777" w:rsidR="00532BF8" w:rsidRPr="006C150B" w:rsidRDefault="00532BF8" w:rsidP="003D4776">
            <w:pPr>
              <w:suppressAutoHyphens/>
              <w:jc w:val="right"/>
              <w:rPr>
                <w:sz w:val="20"/>
                <w:szCs w:val="20"/>
              </w:rPr>
            </w:pPr>
            <w:r>
              <w:rPr>
                <w:sz w:val="20"/>
                <w:szCs w:val="20"/>
              </w:rPr>
              <w:t>0</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7DBC6789" w14:textId="77777777" w:rsidR="00532BF8" w:rsidRPr="006C150B" w:rsidRDefault="00532BF8" w:rsidP="003D4776">
            <w:pPr>
              <w:suppressAutoHyphens/>
              <w:jc w:val="right"/>
              <w:rPr>
                <w:sz w:val="20"/>
                <w:szCs w:val="20"/>
              </w:rPr>
            </w:pPr>
            <w:r>
              <w:rPr>
                <w:sz w:val="20"/>
                <w:szCs w:val="20"/>
              </w:rPr>
              <w:t>0</w:t>
            </w:r>
          </w:p>
        </w:tc>
        <w:tc>
          <w:tcPr>
            <w:tcW w:w="513" w:type="pct"/>
            <w:tcBorders>
              <w:top w:val="single" w:sz="4" w:space="0" w:color="auto"/>
              <w:left w:val="nil"/>
              <w:bottom w:val="single" w:sz="4" w:space="0" w:color="auto"/>
              <w:right w:val="single" w:sz="4" w:space="0" w:color="auto"/>
            </w:tcBorders>
            <w:shd w:val="clear" w:color="auto" w:fill="auto"/>
          </w:tcPr>
          <w:p w14:paraId="3FDCDCDE" w14:textId="77777777" w:rsidR="00532BF8" w:rsidRPr="006C150B" w:rsidRDefault="00532BF8" w:rsidP="003D4776">
            <w:pPr>
              <w:suppressAutoHyphens/>
              <w:jc w:val="right"/>
              <w:rPr>
                <w:sz w:val="20"/>
                <w:szCs w:val="20"/>
              </w:rPr>
            </w:pPr>
            <w:r>
              <w:rPr>
                <w:sz w:val="20"/>
                <w:szCs w:val="20"/>
              </w:rPr>
              <w:t>0</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17121248" w14:textId="77777777" w:rsidR="00532BF8" w:rsidRPr="006C150B" w:rsidRDefault="00532BF8" w:rsidP="003D4776">
            <w:pPr>
              <w:suppressAutoHyphens/>
              <w:jc w:val="right"/>
              <w:rPr>
                <w:sz w:val="20"/>
                <w:szCs w:val="20"/>
              </w:rPr>
            </w:pPr>
            <w:r>
              <w:rPr>
                <w:sz w:val="20"/>
                <w:szCs w:val="20"/>
              </w:rPr>
              <w:t>11,098</w:t>
            </w:r>
          </w:p>
        </w:tc>
        <w:tc>
          <w:tcPr>
            <w:tcW w:w="517" w:type="pct"/>
            <w:tcBorders>
              <w:top w:val="nil"/>
              <w:left w:val="nil"/>
              <w:bottom w:val="single" w:sz="4" w:space="0" w:color="auto"/>
              <w:right w:val="single" w:sz="4" w:space="0" w:color="auto"/>
            </w:tcBorders>
            <w:shd w:val="clear" w:color="auto" w:fill="auto"/>
          </w:tcPr>
          <w:p w14:paraId="2B5421A2" w14:textId="77777777" w:rsidR="00532BF8" w:rsidRPr="006C150B" w:rsidRDefault="00532BF8" w:rsidP="003D4776">
            <w:pPr>
              <w:suppressAutoHyphens/>
              <w:jc w:val="center"/>
              <w:rPr>
                <w:sz w:val="20"/>
                <w:szCs w:val="20"/>
              </w:rPr>
            </w:pPr>
            <w:r>
              <w:rPr>
                <w:sz w:val="20"/>
                <w:szCs w:val="20"/>
              </w:rPr>
              <w:t>1.1</w:t>
            </w:r>
          </w:p>
        </w:tc>
      </w:tr>
      <w:tr w:rsidR="00532BF8" w:rsidRPr="006C150B" w14:paraId="5E22D769" w14:textId="77777777" w:rsidTr="00415151">
        <w:trPr>
          <w:trHeight w:val="227"/>
        </w:trPr>
        <w:tc>
          <w:tcPr>
            <w:tcW w:w="13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39C0AD21" w14:textId="77777777" w:rsidR="00532BF8" w:rsidRPr="006C150B" w:rsidRDefault="00532BF8" w:rsidP="003D4776">
            <w:pPr>
              <w:suppressAutoHyphens/>
              <w:ind w:left="99"/>
              <w:jc w:val="left"/>
              <w:rPr>
                <w:sz w:val="20"/>
                <w:szCs w:val="20"/>
                <w:lang w:eastAsia="en-CA"/>
              </w:rPr>
            </w:pPr>
            <w:r>
              <w:rPr>
                <w:sz w:val="20"/>
                <w:szCs w:val="20"/>
                <w:lang w:eastAsia="en-CA"/>
              </w:rPr>
              <w:t>R</w:t>
            </w:r>
            <w:r w:rsidRPr="006C150B">
              <w:rPr>
                <w:sz w:val="20"/>
                <w:szCs w:val="20"/>
                <w:lang w:eastAsia="en-CA"/>
              </w:rPr>
              <w:t>esidential</w:t>
            </w:r>
            <w:r>
              <w:rPr>
                <w:sz w:val="20"/>
                <w:szCs w:val="20"/>
                <w:lang w:eastAsia="en-CA"/>
              </w:rPr>
              <w:t xml:space="preserve"> AC</w:t>
            </w:r>
          </w:p>
        </w:tc>
        <w:tc>
          <w:tcPr>
            <w:tcW w:w="530" w:type="pct"/>
            <w:tcBorders>
              <w:top w:val="single" w:sz="4" w:space="0" w:color="auto"/>
              <w:left w:val="nil"/>
              <w:bottom w:val="single" w:sz="4" w:space="0" w:color="auto"/>
              <w:right w:val="single" w:sz="4" w:space="0" w:color="auto"/>
            </w:tcBorders>
            <w:shd w:val="clear" w:color="auto" w:fill="auto"/>
          </w:tcPr>
          <w:p w14:paraId="2FBEA820" w14:textId="77777777" w:rsidR="00532BF8" w:rsidRPr="006C150B" w:rsidRDefault="00532BF8" w:rsidP="003D4776">
            <w:pPr>
              <w:suppressAutoHyphens/>
              <w:jc w:val="right"/>
              <w:rPr>
                <w:sz w:val="20"/>
                <w:szCs w:val="20"/>
                <w:lang w:eastAsia="en-CA"/>
              </w:rPr>
            </w:pPr>
            <w:r>
              <w:rPr>
                <w:sz w:val="20"/>
                <w:szCs w:val="20"/>
                <w:lang w:eastAsia="en-CA"/>
              </w:rPr>
              <w:t>0</w:t>
            </w:r>
          </w:p>
        </w:tc>
        <w:tc>
          <w:tcPr>
            <w:tcW w:w="507" w:type="pct"/>
            <w:tcBorders>
              <w:top w:val="single" w:sz="4" w:space="0" w:color="auto"/>
              <w:left w:val="nil"/>
              <w:bottom w:val="single" w:sz="4" w:space="0" w:color="auto"/>
              <w:right w:val="single" w:sz="4" w:space="0" w:color="auto"/>
            </w:tcBorders>
          </w:tcPr>
          <w:p w14:paraId="4044A4FF" w14:textId="77777777" w:rsidR="00532BF8" w:rsidRPr="006C150B" w:rsidRDefault="00532BF8" w:rsidP="003D4776">
            <w:pPr>
              <w:suppressAutoHyphens/>
              <w:jc w:val="right"/>
              <w:rPr>
                <w:sz w:val="20"/>
                <w:szCs w:val="20"/>
              </w:rPr>
            </w:pPr>
            <w:r>
              <w:rPr>
                <w:sz w:val="20"/>
                <w:szCs w:val="20"/>
              </w:rPr>
              <w:t>0</w:t>
            </w:r>
          </w:p>
        </w:tc>
        <w:tc>
          <w:tcPr>
            <w:tcW w:w="513" w:type="pct"/>
            <w:tcBorders>
              <w:top w:val="single" w:sz="4" w:space="0" w:color="auto"/>
              <w:left w:val="single" w:sz="4" w:space="0" w:color="auto"/>
              <w:bottom w:val="single" w:sz="4" w:space="0" w:color="auto"/>
              <w:right w:val="single" w:sz="4" w:space="0" w:color="auto"/>
            </w:tcBorders>
          </w:tcPr>
          <w:p w14:paraId="247AAE85" w14:textId="77777777" w:rsidR="00532BF8" w:rsidRPr="006C150B" w:rsidRDefault="00532BF8" w:rsidP="003D4776">
            <w:pPr>
              <w:suppressAutoHyphens/>
              <w:jc w:val="right"/>
              <w:rPr>
                <w:sz w:val="20"/>
                <w:szCs w:val="20"/>
                <w:lang w:eastAsia="en-CA"/>
              </w:rPr>
            </w:pPr>
            <w:r>
              <w:rPr>
                <w:sz w:val="20"/>
                <w:szCs w:val="20"/>
                <w:lang w:eastAsia="en-CA"/>
              </w:rPr>
              <w:t>200,893</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1185DCAA" w14:textId="77777777" w:rsidR="00532BF8" w:rsidRPr="006C150B" w:rsidRDefault="00532BF8" w:rsidP="003D4776">
            <w:pPr>
              <w:suppressAutoHyphens/>
              <w:jc w:val="right"/>
              <w:rPr>
                <w:sz w:val="20"/>
                <w:szCs w:val="20"/>
                <w:lang w:eastAsia="en-CA"/>
              </w:rPr>
            </w:pPr>
            <w:r>
              <w:rPr>
                <w:sz w:val="20"/>
                <w:szCs w:val="20"/>
                <w:lang w:eastAsia="en-CA"/>
              </w:rPr>
              <w:t>0</w:t>
            </w:r>
          </w:p>
        </w:tc>
        <w:tc>
          <w:tcPr>
            <w:tcW w:w="513" w:type="pct"/>
            <w:tcBorders>
              <w:top w:val="single" w:sz="4" w:space="0" w:color="auto"/>
              <w:left w:val="nil"/>
              <w:bottom w:val="single" w:sz="4" w:space="0" w:color="auto"/>
              <w:right w:val="single" w:sz="4" w:space="0" w:color="auto"/>
            </w:tcBorders>
            <w:shd w:val="clear" w:color="auto" w:fill="auto"/>
          </w:tcPr>
          <w:p w14:paraId="576F3003" w14:textId="77777777" w:rsidR="00532BF8" w:rsidRPr="006C150B" w:rsidRDefault="00532BF8" w:rsidP="003D4776">
            <w:pPr>
              <w:suppressAutoHyphens/>
              <w:jc w:val="right"/>
              <w:rPr>
                <w:sz w:val="20"/>
                <w:szCs w:val="20"/>
              </w:rPr>
            </w:pPr>
            <w:r>
              <w:rPr>
                <w:sz w:val="20"/>
                <w:szCs w:val="20"/>
              </w:rPr>
              <w:t>0</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5F91BD27" w14:textId="77777777" w:rsidR="00532BF8" w:rsidRPr="006C150B" w:rsidRDefault="00532BF8" w:rsidP="003D4776">
            <w:pPr>
              <w:suppressAutoHyphens/>
              <w:jc w:val="right"/>
              <w:rPr>
                <w:sz w:val="20"/>
                <w:szCs w:val="20"/>
                <w:lang w:eastAsia="en-CA"/>
              </w:rPr>
            </w:pPr>
            <w:r>
              <w:rPr>
                <w:sz w:val="20"/>
                <w:szCs w:val="20"/>
                <w:lang w:eastAsia="en-CA"/>
              </w:rPr>
              <w:t>200,893</w:t>
            </w:r>
          </w:p>
        </w:tc>
        <w:tc>
          <w:tcPr>
            <w:tcW w:w="517" w:type="pct"/>
            <w:tcBorders>
              <w:top w:val="nil"/>
              <w:left w:val="nil"/>
              <w:bottom w:val="single" w:sz="4" w:space="0" w:color="auto"/>
              <w:right w:val="single" w:sz="4" w:space="0" w:color="auto"/>
            </w:tcBorders>
            <w:shd w:val="clear" w:color="auto" w:fill="auto"/>
          </w:tcPr>
          <w:p w14:paraId="751267BE" w14:textId="77777777" w:rsidR="00532BF8" w:rsidRPr="006C150B" w:rsidRDefault="00532BF8" w:rsidP="003D4776">
            <w:pPr>
              <w:suppressAutoHyphens/>
              <w:jc w:val="center"/>
              <w:rPr>
                <w:sz w:val="20"/>
                <w:szCs w:val="20"/>
                <w:lang w:eastAsia="en-CA"/>
              </w:rPr>
            </w:pPr>
            <w:r>
              <w:rPr>
                <w:sz w:val="20"/>
                <w:szCs w:val="20"/>
                <w:lang w:eastAsia="en-CA"/>
              </w:rPr>
              <w:t>19.3</w:t>
            </w:r>
          </w:p>
        </w:tc>
      </w:tr>
      <w:tr w:rsidR="00532BF8" w:rsidRPr="006C150B" w14:paraId="43002003" w14:textId="77777777" w:rsidTr="00415151">
        <w:trPr>
          <w:trHeight w:val="227"/>
        </w:trPr>
        <w:tc>
          <w:tcPr>
            <w:tcW w:w="13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9AECCDB" w14:textId="77777777" w:rsidR="00532BF8" w:rsidRPr="006C150B" w:rsidRDefault="00532BF8" w:rsidP="003D4776">
            <w:pPr>
              <w:suppressAutoHyphens/>
              <w:ind w:left="99"/>
              <w:jc w:val="left"/>
              <w:rPr>
                <w:sz w:val="20"/>
                <w:szCs w:val="20"/>
                <w:lang w:eastAsia="en-CA"/>
              </w:rPr>
            </w:pPr>
            <w:r>
              <w:rPr>
                <w:sz w:val="20"/>
                <w:szCs w:val="20"/>
                <w:lang w:eastAsia="en-CA"/>
              </w:rPr>
              <w:t>Commercial AC</w:t>
            </w:r>
          </w:p>
        </w:tc>
        <w:tc>
          <w:tcPr>
            <w:tcW w:w="530" w:type="pct"/>
            <w:tcBorders>
              <w:top w:val="single" w:sz="4" w:space="0" w:color="auto"/>
              <w:left w:val="nil"/>
              <w:bottom w:val="single" w:sz="4" w:space="0" w:color="auto"/>
              <w:right w:val="single" w:sz="4" w:space="0" w:color="auto"/>
            </w:tcBorders>
            <w:shd w:val="clear" w:color="auto" w:fill="auto"/>
          </w:tcPr>
          <w:p w14:paraId="41F5D51C" w14:textId="77777777" w:rsidR="00532BF8" w:rsidRPr="006C150B" w:rsidRDefault="00532BF8" w:rsidP="003D4776">
            <w:pPr>
              <w:suppressAutoHyphens/>
              <w:jc w:val="right"/>
              <w:rPr>
                <w:sz w:val="20"/>
                <w:szCs w:val="20"/>
                <w:lang w:eastAsia="en-CA"/>
              </w:rPr>
            </w:pPr>
            <w:r>
              <w:rPr>
                <w:sz w:val="20"/>
                <w:szCs w:val="20"/>
                <w:lang w:eastAsia="en-CA"/>
              </w:rPr>
              <w:t>4,390</w:t>
            </w:r>
          </w:p>
        </w:tc>
        <w:tc>
          <w:tcPr>
            <w:tcW w:w="507" w:type="pct"/>
            <w:tcBorders>
              <w:top w:val="single" w:sz="4" w:space="0" w:color="auto"/>
              <w:left w:val="nil"/>
              <w:bottom w:val="single" w:sz="4" w:space="0" w:color="auto"/>
              <w:right w:val="single" w:sz="4" w:space="0" w:color="auto"/>
            </w:tcBorders>
          </w:tcPr>
          <w:p w14:paraId="0EFD6E37" w14:textId="77777777" w:rsidR="00532BF8" w:rsidRPr="006C150B" w:rsidRDefault="00532BF8" w:rsidP="003D4776">
            <w:pPr>
              <w:suppressAutoHyphens/>
              <w:jc w:val="right"/>
              <w:rPr>
                <w:sz w:val="20"/>
                <w:szCs w:val="20"/>
              </w:rPr>
            </w:pPr>
            <w:r>
              <w:rPr>
                <w:sz w:val="20"/>
                <w:szCs w:val="20"/>
              </w:rPr>
              <w:t>0</w:t>
            </w:r>
          </w:p>
        </w:tc>
        <w:tc>
          <w:tcPr>
            <w:tcW w:w="513" w:type="pct"/>
            <w:tcBorders>
              <w:top w:val="single" w:sz="4" w:space="0" w:color="auto"/>
              <w:left w:val="single" w:sz="4" w:space="0" w:color="auto"/>
              <w:bottom w:val="single" w:sz="4" w:space="0" w:color="auto"/>
              <w:right w:val="single" w:sz="4" w:space="0" w:color="auto"/>
            </w:tcBorders>
          </w:tcPr>
          <w:p w14:paraId="2B79DBB2" w14:textId="77777777" w:rsidR="00532BF8" w:rsidRPr="006C150B" w:rsidRDefault="00532BF8" w:rsidP="003D4776">
            <w:pPr>
              <w:suppressAutoHyphens/>
              <w:jc w:val="right"/>
              <w:rPr>
                <w:sz w:val="20"/>
                <w:szCs w:val="20"/>
                <w:lang w:eastAsia="en-CA"/>
              </w:rPr>
            </w:pPr>
            <w:r>
              <w:rPr>
                <w:sz w:val="20"/>
                <w:szCs w:val="20"/>
                <w:lang w:eastAsia="en-CA"/>
              </w:rPr>
              <w:t>47,136</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7CEDF97A" w14:textId="77777777" w:rsidR="00532BF8" w:rsidRPr="006C150B" w:rsidRDefault="00532BF8" w:rsidP="003D4776">
            <w:pPr>
              <w:suppressAutoHyphens/>
              <w:jc w:val="right"/>
              <w:rPr>
                <w:sz w:val="20"/>
                <w:szCs w:val="20"/>
                <w:lang w:eastAsia="en-CA"/>
              </w:rPr>
            </w:pPr>
            <w:r>
              <w:rPr>
                <w:sz w:val="20"/>
                <w:szCs w:val="20"/>
                <w:lang w:eastAsia="en-CA"/>
              </w:rPr>
              <w:t>0</w:t>
            </w:r>
          </w:p>
        </w:tc>
        <w:tc>
          <w:tcPr>
            <w:tcW w:w="513" w:type="pct"/>
            <w:tcBorders>
              <w:top w:val="single" w:sz="4" w:space="0" w:color="auto"/>
              <w:left w:val="nil"/>
              <w:bottom w:val="single" w:sz="4" w:space="0" w:color="auto"/>
              <w:right w:val="single" w:sz="4" w:space="0" w:color="auto"/>
            </w:tcBorders>
            <w:shd w:val="clear" w:color="auto" w:fill="auto"/>
          </w:tcPr>
          <w:p w14:paraId="5088B7E7" w14:textId="77777777" w:rsidR="00532BF8" w:rsidRPr="006C150B" w:rsidRDefault="00532BF8" w:rsidP="003D4776">
            <w:pPr>
              <w:suppressAutoHyphens/>
              <w:jc w:val="right"/>
              <w:rPr>
                <w:sz w:val="20"/>
                <w:szCs w:val="20"/>
              </w:rPr>
            </w:pPr>
            <w:r>
              <w:rPr>
                <w:sz w:val="20"/>
                <w:szCs w:val="20"/>
              </w:rPr>
              <w:t>7,214</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2803F90E" w14:textId="77777777" w:rsidR="00532BF8" w:rsidRPr="006C150B" w:rsidRDefault="00532BF8" w:rsidP="003D4776">
            <w:pPr>
              <w:suppressAutoHyphens/>
              <w:jc w:val="right"/>
              <w:rPr>
                <w:sz w:val="20"/>
                <w:szCs w:val="20"/>
                <w:lang w:eastAsia="en-CA"/>
              </w:rPr>
            </w:pPr>
            <w:r>
              <w:rPr>
                <w:sz w:val="20"/>
                <w:szCs w:val="20"/>
                <w:lang w:eastAsia="en-CA"/>
              </w:rPr>
              <w:t>58,740</w:t>
            </w:r>
          </w:p>
        </w:tc>
        <w:tc>
          <w:tcPr>
            <w:tcW w:w="517" w:type="pct"/>
            <w:tcBorders>
              <w:top w:val="nil"/>
              <w:left w:val="nil"/>
              <w:bottom w:val="single" w:sz="4" w:space="0" w:color="auto"/>
              <w:right w:val="single" w:sz="4" w:space="0" w:color="auto"/>
            </w:tcBorders>
            <w:shd w:val="clear" w:color="auto" w:fill="auto"/>
          </w:tcPr>
          <w:p w14:paraId="3B764349" w14:textId="77777777" w:rsidR="00532BF8" w:rsidRPr="006C150B" w:rsidRDefault="00532BF8" w:rsidP="003D4776">
            <w:pPr>
              <w:suppressAutoHyphens/>
              <w:jc w:val="center"/>
              <w:rPr>
                <w:sz w:val="20"/>
                <w:szCs w:val="20"/>
                <w:lang w:eastAsia="en-CA"/>
              </w:rPr>
            </w:pPr>
            <w:r>
              <w:rPr>
                <w:sz w:val="20"/>
                <w:szCs w:val="20"/>
                <w:lang w:eastAsia="en-CA"/>
              </w:rPr>
              <w:t>5.6</w:t>
            </w:r>
          </w:p>
        </w:tc>
      </w:tr>
      <w:tr w:rsidR="00532BF8" w:rsidRPr="006C150B" w14:paraId="26F7E11A"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6D8DA6B" w14:textId="4F733988" w:rsidR="00532BF8" w:rsidRPr="006C150B" w:rsidRDefault="00532BF8" w:rsidP="003D4776">
            <w:pPr>
              <w:suppressAutoHyphens/>
              <w:ind w:left="99"/>
              <w:jc w:val="left"/>
              <w:rPr>
                <w:sz w:val="20"/>
                <w:szCs w:val="20"/>
                <w:lang w:eastAsia="en-CA"/>
              </w:rPr>
            </w:pPr>
            <w:r w:rsidRPr="006C150B">
              <w:rPr>
                <w:sz w:val="20"/>
                <w:szCs w:val="20"/>
                <w:lang w:eastAsia="en-CA"/>
              </w:rPr>
              <w:t>M</w:t>
            </w:r>
            <w:r>
              <w:rPr>
                <w:sz w:val="20"/>
                <w:szCs w:val="20"/>
                <w:lang w:eastAsia="en-CA"/>
              </w:rPr>
              <w:t>AC</w:t>
            </w:r>
          </w:p>
        </w:tc>
        <w:tc>
          <w:tcPr>
            <w:tcW w:w="530" w:type="pct"/>
            <w:tcBorders>
              <w:top w:val="single" w:sz="4" w:space="0" w:color="auto"/>
              <w:left w:val="nil"/>
              <w:bottom w:val="single" w:sz="4" w:space="0" w:color="auto"/>
              <w:right w:val="single" w:sz="4" w:space="0" w:color="auto"/>
            </w:tcBorders>
            <w:shd w:val="clear" w:color="auto" w:fill="auto"/>
          </w:tcPr>
          <w:p w14:paraId="78403813" w14:textId="77777777" w:rsidR="00532BF8" w:rsidRPr="006C150B" w:rsidRDefault="00532BF8" w:rsidP="003D4776">
            <w:pPr>
              <w:suppressAutoHyphens/>
              <w:jc w:val="right"/>
              <w:rPr>
                <w:sz w:val="20"/>
                <w:szCs w:val="20"/>
                <w:lang w:eastAsia="en-CA"/>
              </w:rPr>
            </w:pPr>
            <w:r>
              <w:rPr>
                <w:sz w:val="20"/>
                <w:szCs w:val="20"/>
                <w:lang w:eastAsia="en-CA"/>
              </w:rPr>
              <w:t>246,132</w:t>
            </w:r>
          </w:p>
        </w:tc>
        <w:tc>
          <w:tcPr>
            <w:tcW w:w="507" w:type="pct"/>
            <w:tcBorders>
              <w:top w:val="single" w:sz="4" w:space="0" w:color="auto"/>
              <w:left w:val="nil"/>
              <w:bottom w:val="single" w:sz="4" w:space="0" w:color="auto"/>
              <w:right w:val="single" w:sz="4" w:space="0" w:color="auto"/>
            </w:tcBorders>
          </w:tcPr>
          <w:p w14:paraId="52B41ED2" w14:textId="77777777" w:rsidR="00532BF8" w:rsidRPr="006C150B" w:rsidRDefault="00532BF8" w:rsidP="003D4776">
            <w:pPr>
              <w:suppressAutoHyphens/>
              <w:jc w:val="right"/>
              <w:rPr>
                <w:sz w:val="20"/>
                <w:szCs w:val="20"/>
                <w:lang w:eastAsia="en-CA"/>
              </w:rPr>
            </w:pPr>
            <w:r>
              <w:rPr>
                <w:sz w:val="20"/>
                <w:szCs w:val="20"/>
                <w:lang w:eastAsia="en-CA"/>
              </w:rPr>
              <w:t>0</w:t>
            </w:r>
          </w:p>
        </w:tc>
        <w:tc>
          <w:tcPr>
            <w:tcW w:w="513" w:type="pct"/>
            <w:tcBorders>
              <w:top w:val="single" w:sz="4" w:space="0" w:color="auto"/>
              <w:left w:val="single" w:sz="4" w:space="0" w:color="auto"/>
              <w:bottom w:val="single" w:sz="4" w:space="0" w:color="auto"/>
              <w:right w:val="single" w:sz="4" w:space="0" w:color="auto"/>
            </w:tcBorders>
          </w:tcPr>
          <w:p w14:paraId="630F4A1C" w14:textId="77777777" w:rsidR="00532BF8" w:rsidRPr="006C150B" w:rsidRDefault="00532BF8" w:rsidP="003D4776">
            <w:pPr>
              <w:suppressAutoHyphens/>
              <w:jc w:val="right"/>
              <w:rPr>
                <w:sz w:val="20"/>
                <w:szCs w:val="20"/>
                <w:lang w:eastAsia="en-CA"/>
              </w:rPr>
            </w:pPr>
            <w:r>
              <w:rPr>
                <w:sz w:val="20"/>
                <w:szCs w:val="20"/>
                <w:lang w:eastAsia="en-CA"/>
              </w:rPr>
              <w:t>0</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5C9AFC9F" w14:textId="77777777" w:rsidR="00532BF8" w:rsidRPr="006C150B" w:rsidRDefault="00532BF8" w:rsidP="003D4776">
            <w:pPr>
              <w:suppressAutoHyphens/>
              <w:jc w:val="right"/>
              <w:rPr>
                <w:sz w:val="20"/>
                <w:szCs w:val="20"/>
                <w:lang w:eastAsia="en-CA"/>
              </w:rPr>
            </w:pPr>
            <w:r>
              <w:rPr>
                <w:sz w:val="20"/>
                <w:szCs w:val="20"/>
                <w:lang w:eastAsia="en-CA"/>
              </w:rPr>
              <w:t>0</w:t>
            </w:r>
          </w:p>
        </w:tc>
        <w:tc>
          <w:tcPr>
            <w:tcW w:w="513" w:type="pct"/>
            <w:tcBorders>
              <w:top w:val="single" w:sz="4" w:space="0" w:color="auto"/>
              <w:left w:val="nil"/>
              <w:bottom w:val="single" w:sz="4" w:space="0" w:color="auto"/>
              <w:right w:val="single" w:sz="4" w:space="0" w:color="auto"/>
            </w:tcBorders>
            <w:shd w:val="clear" w:color="auto" w:fill="auto"/>
          </w:tcPr>
          <w:p w14:paraId="40DA418B" w14:textId="77777777" w:rsidR="00532BF8" w:rsidRPr="006C150B" w:rsidRDefault="00532BF8" w:rsidP="003D4776">
            <w:pPr>
              <w:suppressAutoHyphens/>
              <w:jc w:val="right"/>
              <w:rPr>
                <w:sz w:val="20"/>
                <w:szCs w:val="20"/>
                <w:lang w:eastAsia="en-CA"/>
              </w:rPr>
            </w:pPr>
            <w:r>
              <w:rPr>
                <w:sz w:val="20"/>
                <w:szCs w:val="20"/>
                <w:lang w:eastAsia="en-CA"/>
              </w:rPr>
              <w:t>0</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10114CE9" w14:textId="77777777" w:rsidR="00532BF8" w:rsidRPr="006C150B" w:rsidRDefault="00532BF8" w:rsidP="003D4776">
            <w:pPr>
              <w:suppressAutoHyphens/>
              <w:jc w:val="right"/>
              <w:rPr>
                <w:sz w:val="20"/>
                <w:szCs w:val="20"/>
                <w:lang w:eastAsia="en-CA"/>
              </w:rPr>
            </w:pPr>
            <w:r>
              <w:rPr>
                <w:sz w:val="20"/>
                <w:szCs w:val="20"/>
                <w:lang w:eastAsia="en-CA"/>
              </w:rPr>
              <w:t>246,132</w:t>
            </w:r>
          </w:p>
        </w:tc>
        <w:tc>
          <w:tcPr>
            <w:tcW w:w="517" w:type="pct"/>
            <w:tcBorders>
              <w:top w:val="nil"/>
              <w:left w:val="nil"/>
              <w:bottom w:val="single" w:sz="4" w:space="0" w:color="auto"/>
              <w:right w:val="single" w:sz="4" w:space="0" w:color="auto"/>
            </w:tcBorders>
            <w:shd w:val="clear" w:color="auto" w:fill="auto"/>
          </w:tcPr>
          <w:p w14:paraId="02C05134" w14:textId="77777777" w:rsidR="00532BF8" w:rsidRPr="006C150B" w:rsidRDefault="00532BF8" w:rsidP="003D4776">
            <w:pPr>
              <w:suppressAutoHyphens/>
              <w:jc w:val="center"/>
              <w:rPr>
                <w:sz w:val="20"/>
                <w:szCs w:val="20"/>
                <w:lang w:eastAsia="en-CA"/>
              </w:rPr>
            </w:pPr>
            <w:r>
              <w:rPr>
                <w:sz w:val="20"/>
                <w:szCs w:val="20"/>
                <w:lang w:eastAsia="en-CA"/>
              </w:rPr>
              <w:t>23.6</w:t>
            </w:r>
          </w:p>
        </w:tc>
      </w:tr>
      <w:tr w:rsidR="00532BF8" w:rsidRPr="006C150B" w14:paraId="5442DB34"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E83788B" w14:textId="5EB4E7E5" w:rsidR="00532BF8" w:rsidRPr="00A20357" w:rsidRDefault="00532BF8" w:rsidP="00415151">
            <w:pPr>
              <w:suppressAutoHyphens/>
              <w:ind w:firstLine="96"/>
              <w:jc w:val="left"/>
              <w:rPr>
                <w:b/>
                <w:bCs/>
                <w:sz w:val="20"/>
                <w:szCs w:val="20"/>
                <w:lang w:eastAsia="en-CA"/>
              </w:rPr>
            </w:pPr>
            <w:r w:rsidRPr="00A20357">
              <w:rPr>
                <w:b/>
                <w:bCs/>
                <w:sz w:val="20"/>
                <w:szCs w:val="20"/>
                <w:lang w:eastAsia="en-CA"/>
              </w:rPr>
              <w:t xml:space="preserve">Subtotal for </w:t>
            </w:r>
            <w:r w:rsidR="00415151">
              <w:rPr>
                <w:b/>
                <w:bCs/>
                <w:sz w:val="20"/>
                <w:szCs w:val="20"/>
                <w:lang w:eastAsia="en-CA"/>
              </w:rPr>
              <w:t xml:space="preserve">RAC </w:t>
            </w:r>
            <w:r w:rsidRPr="00A20357">
              <w:rPr>
                <w:b/>
                <w:bCs/>
                <w:sz w:val="20"/>
                <w:szCs w:val="20"/>
                <w:lang w:eastAsia="en-CA"/>
              </w:rPr>
              <w:t>servicing</w:t>
            </w:r>
          </w:p>
        </w:tc>
        <w:tc>
          <w:tcPr>
            <w:tcW w:w="530" w:type="pct"/>
            <w:tcBorders>
              <w:top w:val="single" w:sz="4" w:space="0" w:color="auto"/>
              <w:left w:val="nil"/>
              <w:bottom w:val="single" w:sz="4" w:space="0" w:color="auto"/>
              <w:right w:val="single" w:sz="4" w:space="0" w:color="auto"/>
            </w:tcBorders>
            <w:shd w:val="clear" w:color="auto" w:fill="auto"/>
          </w:tcPr>
          <w:p w14:paraId="64B42BA9" w14:textId="77777777" w:rsidR="00532BF8" w:rsidRPr="00A20357" w:rsidRDefault="00532BF8" w:rsidP="003D4776">
            <w:pPr>
              <w:suppressAutoHyphens/>
              <w:jc w:val="right"/>
              <w:rPr>
                <w:b/>
                <w:bCs/>
                <w:sz w:val="20"/>
                <w:szCs w:val="20"/>
              </w:rPr>
            </w:pPr>
            <w:r>
              <w:rPr>
                <w:b/>
                <w:bCs/>
                <w:sz w:val="20"/>
                <w:szCs w:val="20"/>
              </w:rPr>
              <w:t>439,525</w:t>
            </w:r>
          </w:p>
        </w:tc>
        <w:tc>
          <w:tcPr>
            <w:tcW w:w="507" w:type="pct"/>
            <w:tcBorders>
              <w:top w:val="single" w:sz="4" w:space="0" w:color="auto"/>
              <w:left w:val="nil"/>
              <w:bottom w:val="single" w:sz="4" w:space="0" w:color="auto"/>
              <w:right w:val="single" w:sz="4" w:space="0" w:color="auto"/>
            </w:tcBorders>
          </w:tcPr>
          <w:p w14:paraId="6EFBD0F4" w14:textId="77777777" w:rsidR="00532BF8" w:rsidRPr="00A20357" w:rsidRDefault="00532BF8" w:rsidP="003D4776">
            <w:pPr>
              <w:suppressAutoHyphens/>
              <w:jc w:val="right"/>
              <w:rPr>
                <w:b/>
                <w:bCs/>
                <w:sz w:val="20"/>
                <w:szCs w:val="20"/>
              </w:rPr>
            </w:pPr>
            <w:r>
              <w:rPr>
                <w:b/>
                <w:bCs/>
                <w:sz w:val="20"/>
                <w:szCs w:val="20"/>
              </w:rPr>
              <w:t>211,374</w:t>
            </w:r>
          </w:p>
        </w:tc>
        <w:tc>
          <w:tcPr>
            <w:tcW w:w="513" w:type="pct"/>
            <w:tcBorders>
              <w:top w:val="single" w:sz="4" w:space="0" w:color="auto"/>
              <w:left w:val="single" w:sz="4" w:space="0" w:color="auto"/>
              <w:bottom w:val="single" w:sz="4" w:space="0" w:color="auto"/>
              <w:right w:val="single" w:sz="4" w:space="0" w:color="auto"/>
            </w:tcBorders>
          </w:tcPr>
          <w:p w14:paraId="4D8C0352" w14:textId="77777777" w:rsidR="00532BF8" w:rsidRPr="00A20357" w:rsidRDefault="00532BF8" w:rsidP="003D4776">
            <w:pPr>
              <w:suppressAutoHyphens/>
              <w:jc w:val="right"/>
              <w:rPr>
                <w:b/>
                <w:bCs/>
                <w:sz w:val="20"/>
                <w:szCs w:val="20"/>
              </w:rPr>
            </w:pPr>
            <w:r>
              <w:rPr>
                <w:b/>
                <w:bCs/>
                <w:sz w:val="20"/>
                <w:szCs w:val="20"/>
              </w:rPr>
              <w:t>248,028</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0F68432C" w14:textId="77777777" w:rsidR="00532BF8" w:rsidRPr="00A20357" w:rsidRDefault="00532BF8" w:rsidP="003D4776">
            <w:pPr>
              <w:suppressAutoHyphens/>
              <w:jc w:val="right"/>
              <w:rPr>
                <w:b/>
                <w:bCs/>
                <w:sz w:val="20"/>
                <w:szCs w:val="20"/>
              </w:rPr>
            </w:pPr>
            <w:r>
              <w:rPr>
                <w:b/>
                <w:bCs/>
                <w:sz w:val="20"/>
                <w:szCs w:val="20"/>
              </w:rPr>
              <w:t>72,985</w:t>
            </w:r>
          </w:p>
        </w:tc>
        <w:tc>
          <w:tcPr>
            <w:tcW w:w="513" w:type="pct"/>
            <w:tcBorders>
              <w:top w:val="single" w:sz="4" w:space="0" w:color="auto"/>
              <w:left w:val="nil"/>
              <w:bottom w:val="single" w:sz="4" w:space="0" w:color="auto"/>
              <w:right w:val="single" w:sz="4" w:space="0" w:color="auto"/>
            </w:tcBorders>
            <w:shd w:val="clear" w:color="auto" w:fill="auto"/>
          </w:tcPr>
          <w:p w14:paraId="2DE5B56B" w14:textId="77777777" w:rsidR="00532BF8" w:rsidRPr="00A20357" w:rsidRDefault="00532BF8" w:rsidP="003D4776">
            <w:pPr>
              <w:suppressAutoHyphens/>
              <w:jc w:val="right"/>
              <w:rPr>
                <w:b/>
                <w:bCs/>
                <w:sz w:val="20"/>
                <w:szCs w:val="20"/>
              </w:rPr>
            </w:pPr>
            <w:r>
              <w:rPr>
                <w:b/>
                <w:bCs/>
                <w:sz w:val="20"/>
                <w:szCs w:val="20"/>
              </w:rPr>
              <w:t>58,735</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606D99D1" w14:textId="77777777" w:rsidR="00532BF8" w:rsidRPr="00A20357" w:rsidRDefault="00532BF8" w:rsidP="003D4776">
            <w:pPr>
              <w:suppressAutoHyphens/>
              <w:jc w:val="right"/>
              <w:rPr>
                <w:b/>
                <w:bCs/>
                <w:sz w:val="20"/>
                <w:szCs w:val="20"/>
              </w:rPr>
            </w:pPr>
            <w:r>
              <w:rPr>
                <w:b/>
                <w:bCs/>
                <w:sz w:val="20"/>
                <w:szCs w:val="20"/>
              </w:rPr>
              <w:t>1,030,648</w:t>
            </w:r>
          </w:p>
        </w:tc>
        <w:tc>
          <w:tcPr>
            <w:tcW w:w="517" w:type="pct"/>
            <w:tcBorders>
              <w:top w:val="single" w:sz="4" w:space="0" w:color="auto"/>
              <w:left w:val="nil"/>
              <w:bottom w:val="single" w:sz="4" w:space="0" w:color="auto"/>
              <w:right w:val="single" w:sz="4" w:space="0" w:color="auto"/>
            </w:tcBorders>
            <w:shd w:val="clear" w:color="auto" w:fill="auto"/>
          </w:tcPr>
          <w:p w14:paraId="67B2DFDC" w14:textId="77777777" w:rsidR="00532BF8" w:rsidRPr="00A20357" w:rsidRDefault="00532BF8" w:rsidP="003D4776">
            <w:pPr>
              <w:suppressAutoHyphens/>
              <w:jc w:val="center"/>
              <w:rPr>
                <w:b/>
                <w:bCs/>
                <w:sz w:val="20"/>
                <w:szCs w:val="20"/>
              </w:rPr>
            </w:pPr>
            <w:r>
              <w:rPr>
                <w:b/>
                <w:bCs/>
                <w:sz w:val="20"/>
                <w:szCs w:val="20"/>
              </w:rPr>
              <w:t>98.9</w:t>
            </w:r>
          </w:p>
        </w:tc>
      </w:tr>
      <w:tr w:rsidR="00532BF8" w:rsidRPr="00133B1F" w14:paraId="6D862393" w14:textId="77777777" w:rsidTr="00F8341A">
        <w:trPr>
          <w:trHeight w:val="227"/>
        </w:trPr>
        <w:tc>
          <w:tcPr>
            <w:tcW w:w="5000" w:type="pct"/>
            <w:gridSpan w:val="8"/>
            <w:tcBorders>
              <w:top w:val="nil"/>
              <w:left w:val="single" w:sz="4" w:space="0" w:color="auto"/>
              <w:bottom w:val="single" w:sz="4" w:space="0" w:color="auto"/>
              <w:right w:val="single" w:sz="4" w:space="0" w:color="auto"/>
            </w:tcBorders>
            <w:shd w:val="clear" w:color="auto" w:fill="auto"/>
          </w:tcPr>
          <w:p w14:paraId="23E04364" w14:textId="77777777" w:rsidR="00532BF8" w:rsidRPr="00133B1F" w:rsidRDefault="00532BF8" w:rsidP="00697572">
            <w:pPr>
              <w:suppressAutoHyphens/>
              <w:ind w:firstLine="96"/>
              <w:jc w:val="left"/>
              <w:rPr>
                <w:b/>
                <w:bCs/>
                <w:sz w:val="20"/>
                <w:szCs w:val="20"/>
              </w:rPr>
            </w:pPr>
            <w:r w:rsidRPr="00133B1F">
              <w:rPr>
                <w:b/>
                <w:bCs/>
                <w:sz w:val="20"/>
                <w:szCs w:val="20"/>
                <w:lang w:eastAsia="en-CA"/>
              </w:rPr>
              <w:t>Other sect</w:t>
            </w:r>
            <w:r>
              <w:rPr>
                <w:b/>
                <w:bCs/>
                <w:sz w:val="20"/>
                <w:szCs w:val="20"/>
                <w:lang w:eastAsia="en-CA"/>
              </w:rPr>
              <w:t>or</w:t>
            </w:r>
            <w:r w:rsidRPr="00133B1F">
              <w:rPr>
                <w:b/>
                <w:bCs/>
                <w:sz w:val="20"/>
                <w:szCs w:val="20"/>
                <w:lang w:eastAsia="en-CA"/>
              </w:rPr>
              <w:t>s</w:t>
            </w:r>
          </w:p>
        </w:tc>
      </w:tr>
      <w:tr w:rsidR="00532BF8" w:rsidRPr="006C150B" w14:paraId="5FC607AA" w14:textId="77777777" w:rsidTr="00415151">
        <w:trPr>
          <w:trHeight w:val="158"/>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E0FACD9" w14:textId="77777777" w:rsidR="00532BF8" w:rsidRPr="00A20357" w:rsidRDefault="00532BF8" w:rsidP="003D4776">
            <w:pPr>
              <w:suppressAutoHyphens/>
              <w:ind w:left="99" w:right="-86"/>
              <w:jc w:val="left"/>
              <w:rPr>
                <w:sz w:val="20"/>
                <w:szCs w:val="20"/>
                <w:lang w:eastAsia="en-CA"/>
              </w:rPr>
            </w:pPr>
            <w:r>
              <w:rPr>
                <w:sz w:val="20"/>
                <w:szCs w:val="20"/>
                <w:lang w:eastAsia="en-CA"/>
              </w:rPr>
              <w:t>Aerosol</w:t>
            </w:r>
          </w:p>
        </w:tc>
        <w:tc>
          <w:tcPr>
            <w:tcW w:w="530" w:type="pct"/>
            <w:tcBorders>
              <w:top w:val="single" w:sz="4" w:space="0" w:color="auto"/>
              <w:left w:val="nil"/>
              <w:bottom w:val="single" w:sz="4" w:space="0" w:color="auto"/>
              <w:right w:val="single" w:sz="4" w:space="0" w:color="auto"/>
            </w:tcBorders>
            <w:shd w:val="clear" w:color="auto" w:fill="auto"/>
          </w:tcPr>
          <w:p w14:paraId="4A66D0C8" w14:textId="77777777" w:rsidR="00532BF8" w:rsidRPr="002535B9" w:rsidRDefault="00532BF8" w:rsidP="003D4776">
            <w:pPr>
              <w:suppressAutoHyphens/>
              <w:jc w:val="right"/>
              <w:rPr>
                <w:sz w:val="20"/>
                <w:szCs w:val="20"/>
              </w:rPr>
            </w:pPr>
            <w:r w:rsidRPr="002535B9">
              <w:rPr>
                <w:sz w:val="20"/>
                <w:szCs w:val="20"/>
              </w:rPr>
              <w:t>0</w:t>
            </w:r>
          </w:p>
        </w:tc>
        <w:tc>
          <w:tcPr>
            <w:tcW w:w="507" w:type="pct"/>
            <w:tcBorders>
              <w:top w:val="single" w:sz="4" w:space="0" w:color="auto"/>
              <w:left w:val="nil"/>
              <w:bottom w:val="single" w:sz="4" w:space="0" w:color="auto"/>
              <w:right w:val="single" w:sz="4" w:space="0" w:color="auto"/>
            </w:tcBorders>
            <w:shd w:val="clear" w:color="auto" w:fill="auto"/>
          </w:tcPr>
          <w:p w14:paraId="65645B3A" w14:textId="77777777" w:rsidR="00532BF8" w:rsidRPr="002535B9" w:rsidRDefault="00532BF8" w:rsidP="003D4776">
            <w:pPr>
              <w:suppressAutoHyphens/>
              <w:jc w:val="right"/>
              <w:rPr>
                <w:sz w:val="20"/>
                <w:szCs w:val="20"/>
              </w:rPr>
            </w:pPr>
            <w:r w:rsidRPr="002535B9">
              <w:rPr>
                <w:sz w:val="20"/>
                <w:szCs w:val="20"/>
              </w:rPr>
              <w:t>0</w:t>
            </w:r>
          </w:p>
        </w:tc>
        <w:tc>
          <w:tcPr>
            <w:tcW w:w="513" w:type="pct"/>
            <w:tcBorders>
              <w:top w:val="single" w:sz="4" w:space="0" w:color="auto"/>
              <w:left w:val="nil"/>
              <w:bottom w:val="single" w:sz="4" w:space="0" w:color="auto"/>
              <w:right w:val="single" w:sz="4" w:space="0" w:color="auto"/>
            </w:tcBorders>
            <w:shd w:val="clear" w:color="auto" w:fill="auto"/>
          </w:tcPr>
          <w:p w14:paraId="560CA05A" w14:textId="77777777" w:rsidR="00532BF8" w:rsidRPr="002535B9" w:rsidRDefault="00532BF8" w:rsidP="003D4776">
            <w:pPr>
              <w:suppressAutoHyphens/>
              <w:jc w:val="right"/>
              <w:rPr>
                <w:sz w:val="20"/>
                <w:szCs w:val="20"/>
              </w:rPr>
            </w:pPr>
            <w:r w:rsidRPr="002535B9">
              <w:rPr>
                <w:sz w:val="20"/>
                <w:szCs w:val="20"/>
              </w:rPr>
              <w:t>0</w:t>
            </w:r>
          </w:p>
        </w:tc>
        <w:tc>
          <w:tcPr>
            <w:tcW w:w="514" w:type="pct"/>
            <w:tcBorders>
              <w:top w:val="single" w:sz="4" w:space="0" w:color="auto"/>
              <w:left w:val="nil"/>
              <w:bottom w:val="single" w:sz="4" w:space="0" w:color="auto"/>
              <w:right w:val="single" w:sz="4" w:space="0" w:color="auto"/>
            </w:tcBorders>
            <w:shd w:val="clear" w:color="auto" w:fill="auto"/>
          </w:tcPr>
          <w:p w14:paraId="3D708632" w14:textId="77777777" w:rsidR="00532BF8" w:rsidRPr="002535B9" w:rsidRDefault="00532BF8" w:rsidP="003D4776">
            <w:pPr>
              <w:suppressAutoHyphens/>
              <w:jc w:val="right"/>
              <w:rPr>
                <w:sz w:val="20"/>
                <w:szCs w:val="20"/>
              </w:rPr>
            </w:pPr>
            <w:r w:rsidRPr="002535B9">
              <w:rPr>
                <w:sz w:val="20"/>
                <w:szCs w:val="20"/>
              </w:rPr>
              <w:t>0</w:t>
            </w:r>
          </w:p>
        </w:tc>
        <w:tc>
          <w:tcPr>
            <w:tcW w:w="513" w:type="pct"/>
            <w:tcBorders>
              <w:top w:val="single" w:sz="4" w:space="0" w:color="auto"/>
              <w:left w:val="nil"/>
              <w:bottom w:val="single" w:sz="4" w:space="0" w:color="auto"/>
              <w:right w:val="single" w:sz="4" w:space="0" w:color="auto"/>
            </w:tcBorders>
            <w:shd w:val="clear" w:color="auto" w:fill="auto"/>
          </w:tcPr>
          <w:p w14:paraId="20D8FC6A" w14:textId="77777777" w:rsidR="00532BF8" w:rsidRPr="002535B9" w:rsidRDefault="00532BF8" w:rsidP="003D4776">
            <w:pPr>
              <w:suppressAutoHyphens/>
              <w:jc w:val="right"/>
              <w:rPr>
                <w:sz w:val="20"/>
                <w:szCs w:val="20"/>
              </w:rPr>
            </w:pPr>
            <w:r w:rsidRPr="002535B9">
              <w:rPr>
                <w:sz w:val="20"/>
                <w:szCs w:val="20"/>
              </w:rPr>
              <w:t>7,034</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3F583697" w14:textId="77777777" w:rsidR="00532BF8" w:rsidRPr="002535B9" w:rsidRDefault="00532BF8" w:rsidP="003D4776">
            <w:pPr>
              <w:suppressAutoHyphens/>
              <w:jc w:val="right"/>
              <w:rPr>
                <w:sz w:val="20"/>
                <w:szCs w:val="20"/>
              </w:rPr>
            </w:pPr>
            <w:r w:rsidRPr="002535B9">
              <w:rPr>
                <w:sz w:val="20"/>
                <w:szCs w:val="20"/>
              </w:rPr>
              <w:t>7,034</w:t>
            </w:r>
          </w:p>
        </w:tc>
        <w:tc>
          <w:tcPr>
            <w:tcW w:w="517" w:type="pct"/>
            <w:tcBorders>
              <w:top w:val="nil"/>
              <w:left w:val="nil"/>
              <w:bottom w:val="single" w:sz="4" w:space="0" w:color="auto"/>
              <w:right w:val="single" w:sz="4" w:space="0" w:color="auto"/>
            </w:tcBorders>
            <w:shd w:val="clear" w:color="auto" w:fill="auto"/>
          </w:tcPr>
          <w:p w14:paraId="36330EA8" w14:textId="77777777" w:rsidR="00532BF8" w:rsidRPr="002535B9" w:rsidRDefault="00532BF8" w:rsidP="003D4776">
            <w:pPr>
              <w:suppressAutoHyphens/>
              <w:jc w:val="center"/>
              <w:rPr>
                <w:sz w:val="20"/>
                <w:szCs w:val="20"/>
              </w:rPr>
            </w:pPr>
            <w:r>
              <w:rPr>
                <w:sz w:val="20"/>
                <w:szCs w:val="20"/>
              </w:rPr>
              <w:t>0.7</w:t>
            </w:r>
          </w:p>
        </w:tc>
      </w:tr>
      <w:tr w:rsidR="00532BF8" w:rsidRPr="006C150B" w14:paraId="7AD8CB05"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B20ED48" w14:textId="03F18E1A" w:rsidR="00532BF8" w:rsidRPr="00A20357" w:rsidRDefault="00532BF8" w:rsidP="003D4776">
            <w:pPr>
              <w:suppressAutoHyphens/>
              <w:ind w:left="99" w:right="-86"/>
              <w:jc w:val="left"/>
              <w:rPr>
                <w:sz w:val="20"/>
                <w:szCs w:val="20"/>
                <w:lang w:eastAsia="en-CA"/>
              </w:rPr>
            </w:pPr>
            <w:r>
              <w:rPr>
                <w:sz w:val="20"/>
                <w:szCs w:val="20"/>
                <w:lang w:eastAsia="en-CA"/>
              </w:rPr>
              <w:t>Firefighting</w:t>
            </w:r>
          </w:p>
        </w:tc>
        <w:tc>
          <w:tcPr>
            <w:tcW w:w="530" w:type="pct"/>
            <w:tcBorders>
              <w:top w:val="single" w:sz="4" w:space="0" w:color="auto"/>
              <w:left w:val="nil"/>
              <w:bottom w:val="single" w:sz="4" w:space="0" w:color="auto"/>
              <w:right w:val="single" w:sz="4" w:space="0" w:color="auto"/>
            </w:tcBorders>
            <w:shd w:val="clear" w:color="auto" w:fill="auto"/>
          </w:tcPr>
          <w:p w14:paraId="493BCBE8" w14:textId="77777777" w:rsidR="00532BF8" w:rsidRPr="002535B9" w:rsidRDefault="00532BF8" w:rsidP="003D4776">
            <w:pPr>
              <w:suppressAutoHyphens/>
              <w:jc w:val="right"/>
              <w:rPr>
                <w:sz w:val="20"/>
                <w:szCs w:val="20"/>
              </w:rPr>
            </w:pPr>
            <w:r w:rsidRPr="002535B9">
              <w:rPr>
                <w:sz w:val="20"/>
                <w:szCs w:val="20"/>
              </w:rPr>
              <w:t>0</w:t>
            </w:r>
          </w:p>
        </w:tc>
        <w:tc>
          <w:tcPr>
            <w:tcW w:w="507" w:type="pct"/>
            <w:tcBorders>
              <w:top w:val="single" w:sz="4" w:space="0" w:color="auto"/>
              <w:left w:val="nil"/>
              <w:bottom w:val="single" w:sz="4" w:space="0" w:color="auto"/>
              <w:right w:val="single" w:sz="4" w:space="0" w:color="auto"/>
            </w:tcBorders>
            <w:shd w:val="clear" w:color="auto" w:fill="auto"/>
          </w:tcPr>
          <w:p w14:paraId="160A5A93" w14:textId="77777777" w:rsidR="00532BF8" w:rsidRPr="002535B9" w:rsidRDefault="00532BF8" w:rsidP="003D4776">
            <w:pPr>
              <w:suppressAutoHyphens/>
              <w:jc w:val="right"/>
              <w:rPr>
                <w:sz w:val="20"/>
                <w:szCs w:val="20"/>
              </w:rPr>
            </w:pPr>
            <w:r w:rsidRPr="002535B9">
              <w:rPr>
                <w:sz w:val="20"/>
                <w:szCs w:val="20"/>
              </w:rPr>
              <w:t>0</w:t>
            </w:r>
          </w:p>
        </w:tc>
        <w:tc>
          <w:tcPr>
            <w:tcW w:w="513" w:type="pct"/>
            <w:tcBorders>
              <w:top w:val="single" w:sz="4" w:space="0" w:color="auto"/>
              <w:left w:val="nil"/>
              <w:bottom w:val="single" w:sz="4" w:space="0" w:color="auto"/>
              <w:right w:val="single" w:sz="4" w:space="0" w:color="auto"/>
            </w:tcBorders>
            <w:shd w:val="clear" w:color="auto" w:fill="auto"/>
          </w:tcPr>
          <w:p w14:paraId="26418455" w14:textId="77777777" w:rsidR="00532BF8" w:rsidRPr="002535B9" w:rsidRDefault="00532BF8" w:rsidP="003D4776">
            <w:pPr>
              <w:suppressAutoHyphens/>
              <w:jc w:val="right"/>
              <w:rPr>
                <w:sz w:val="20"/>
                <w:szCs w:val="20"/>
              </w:rPr>
            </w:pPr>
            <w:r w:rsidRPr="002535B9">
              <w:rPr>
                <w:sz w:val="20"/>
                <w:szCs w:val="20"/>
              </w:rPr>
              <w:t>0</w:t>
            </w:r>
          </w:p>
        </w:tc>
        <w:tc>
          <w:tcPr>
            <w:tcW w:w="514" w:type="pct"/>
            <w:tcBorders>
              <w:top w:val="single" w:sz="4" w:space="0" w:color="auto"/>
              <w:left w:val="nil"/>
              <w:bottom w:val="single" w:sz="4" w:space="0" w:color="auto"/>
              <w:right w:val="single" w:sz="4" w:space="0" w:color="auto"/>
            </w:tcBorders>
            <w:shd w:val="clear" w:color="auto" w:fill="auto"/>
          </w:tcPr>
          <w:p w14:paraId="3A7E7CEF" w14:textId="77777777" w:rsidR="00532BF8" w:rsidRPr="002535B9" w:rsidRDefault="00532BF8" w:rsidP="003D4776">
            <w:pPr>
              <w:suppressAutoHyphens/>
              <w:jc w:val="right"/>
              <w:rPr>
                <w:sz w:val="20"/>
                <w:szCs w:val="20"/>
              </w:rPr>
            </w:pPr>
            <w:r w:rsidRPr="002535B9">
              <w:rPr>
                <w:sz w:val="20"/>
                <w:szCs w:val="20"/>
              </w:rPr>
              <w:t>0</w:t>
            </w:r>
          </w:p>
        </w:tc>
        <w:tc>
          <w:tcPr>
            <w:tcW w:w="513" w:type="pct"/>
            <w:tcBorders>
              <w:top w:val="single" w:sz="4" w:space="0" w:color="auto"/>
              <w:left w:val="nil"/>
              <w:bottom w:val="single" w:sz="4" w:space="0" w:color="auto"/>
              <w:right w:val="single" w:sz="4" w:space="0" w:color="auto"/>
            </w:tcBorders>
            <w:shd w:val="clear" w:color="auto" w:fill="auto"/>
          </w:tcPr>
          <w:p w14:paraId="218B9E50" w14:textId="77777777" w:rsidR="00532BF8" w:rsidRPr="002535B9" w:rsidRDefault="00532BF8" w:rsidP="003D4776">
            <w:pPr>
              <w:suppressAutoHyphens/>
              <w:jc w:val="right"/>
              <w:rPr>
                <w:sz w:val="20"/>
                <w:szCs w:val="20"/>
              </w:rPr>
            </w:pPr>
            <w:r w:rsidRPr="002535B9">
              <w:rPr>
                <w:sz w:val="20"/>
                <w:szCs w:val="20"/>
              </w:rPr>
              <w:t>4,287</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04453377" w14:textId="77777777" w:rsidR="00532BF8" w:rsidRPr="002535B9" w:rsidRDefault="00532BF8" w:rsidP="003D4776">
            <w:pPr>
              <w:suppressAutoHyphens/>
              <w:jc w:val="right"/>
              <w:rPr>
                <w:sz w:val="20"/>
                <w:szCs w:val="20"/>
              </w:rPr>
            </w:pPr>
            <w:r w:rsidRPr="002535B9">
              <w:rPr>
                <w:sz w:val="20"/>
                <w:szCs w:val="20"/>
              </w:rPr>
              <w:t>4,287</w:t>
            </w:r>
          </w:p>
        </w:tc>
        <w:tc>
          <w:tcPr>
            <w:tcW w:w="517" w:type="pct"/>
            <w:tcBorders>
              <w:top w:val="nil"/>
              <w:left w:val="nil"/>
              <w:bottom w:val="single" w:sz="4" w:space="0" w:color="auto"/>
              <w:right w:val="single" w:sz="4" w:space="0" w:color="auto"/>
            </w:tcBorders>
            <w:shd w:val="clear" w:color="auto" w:fill="auto"/>
          </w:tcPr>
          <w:p w14:paraId="6DD40BE2" w14:textId="77777777" w:rsidR="00532BF8" w:rsidRPr="002535B9" w:rsidRDefault="00532BF8" w:rsidP="003D4776">
            <w:pPr>
              <w:suppressAutoHyphens/>
              <w:jc w:val="center"/>
              <w:rPr>
                <w:sz w:val="20"/>
                <w:szCs w:val="20"/>
              </w:rPr>
            </w:pPr>
            <w:r>
              <w:rPr>
                <w:sz w:val="20"/>
                <w:szCs w:val="20"/>
              </w:rPr>
              <w:t>0.4</w:t>
            </w:r>
          </w:p>
        </w:tc>
      </w:tr>
      <w:tr w:rsidR="00532BF8" w:rsidRPr="002020F2" w14:paraId="06CD66C0"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9F16AA3" w14:textId="77777777" w:rsidR="00532BF8" w:rsidRPr="002020F2" w:rsidRDefault="00532BF8" w:rsidP="00697572">
            <w:pPr>
              <w:suppressAutoHyphens/>
              <w:ind w:firstLine="96"/>
              <w:jc w:val="left"/>
              <w:rPr>
                <w:b/>
                <w:bCs/>
                <w:sz w:val="20"/>
                <w:szCs w:val="20"/>
                <w:lang w:eastAsia="en-CA"/>
              </w:rPr>
            </w:pPr>
            <w:r w:rsidRPr="002020F2">
              <w:rPr>
                <w:b/>
                <w:bCs/>
                <w:sz w:val="20"/>
                <w:szCs w:val="20"/>
                <w:lang w:eastAsia="en-CA"/>
              </w:rPr>
              <w:t>Subtotal for other sectors</w:t>
            </w:r>
          </w:p>
        </w:tc>
        <w:tc>
          <w:tcPr>
            <w:tcW w:w="530" w:type="pct"/>
            <w:tcBorders>
              <w:top w:val="single" w:sz="4" w:space="0" w:color="auto"/>
              <w:left w:val="nil"/>
              <w:bottom w:val="single" w:sz="4" w:space="0" w:color="auto"/>
              <w:right w:val="single" w:sz="4" w:space="0" w:color="auto"/>
            </w:tcBorders>
            <w:shd w:val="clear" w:color="auto" w:fill="auto"/>
          </w:tcPr>
          <w:p w14:paraId="6D94D7BD" w14:textId="77777777" w:rsidR="00532BF8" w:rsidRPr="002020F2" w:rsidRDefault="00532BF8" w:rsidP="003D4776">
            <w:pPr>
              <w:suppressAutoHyphens/>
              <w:jc w:val="right"/>
              <w:rPr>
                <w:b/>
                <w:bCs/>
                <w:sz w:val="20"/>
                <w:szCs w:val="20"/>
              </w:rPr>
            </w:pPr>
            <w:r w:rsidRPr="002020F2">
              <w:rPr>
                <w:b/>
                <w:bCs/>
                <w:sz w:val="20"/>
                <w:szCs w:val="20"/>
              </w:rPr>
              <w:t>0</w:t>
            </w:r>
          </w:p>
        </w:tc>
        <w:tc>
          <w:tcPr>
            <w:tcW w:w="507" w:type="pct"/>
            <w:tcBorders>
              <w:top w:val="single" w:sz="4" w:space="0" w:color="auto"/>
              <w:left w:val="nil"/>
              <w:bottom w:val="single" w:sz="4" w:space="0" w:color="auto"/>
              <w:right w:val="single" w:sz="4" w:space="0" w:color="auto"/>
            </w:tcBorders>
            <w:shd w:val="clear" w:color="auto" w:fill="auto"/>
          </w:tcPr>
          <w:p w14:paraId="0225566A" w14:textId="77777777" w:rsidR="00532BF8" w:rsidRPr="002020F2" w:rsidRDefault="00532BF8" w:rsidP="003D4776">
            <w:pPr>
              <w:suppressAutoHyphens/>
              <w:jc w:val="right"/>
              <w:rPr>
                <w:b/>
                <w:bCs/>
                <w:sz w:val="20"/>
                <w:szCs w:val="20"/>
              </w:rPr>
            </w:pPr>
            <w:r w:rsidRPr="002020F2">
              <w:rPr>
                <w:b/>
                <w:bCs/>
                <w:sz w:val="20"/>
                <w:szCs w:val="20"/>
              </w:rPr>
              <w:t>0</w:t>
            </w:r>
          </w:p>
        </w:tc>
        <w:tc>
          <w:tcPr>
            <w:tcW w:w="513" w:type="pct"/>
            <w:tcBorders>
              <w:top w:val="single" w:sz="4" w:space="0" w:color="auto"/>
              <w:left w:val="nil"/>
              <w:bottom w:val="single" w:sz="4" w:space="0" w:color="auto"/>
              <w:right w:val="single" w:sz="4" w:space="0" w:color="auto"/>
            </w:tcBorders>
            <w:shd w:val="clear" w:color="auto" w:fill="auto"/>
          </w:tcPr>
          <w:p w14:paraId="6D70D195" w14:textId="77777777" w:rsidR="00532BF8" w:rsidRPr="002020F2" w:rsidRDefault="00532BF8" w:rsidP="003D4776">
            <w:pPr>
              <w:suppressAutoHyphens/>
              <w:jc w:val="right"/>
              <w:rPr>
                <w:b/>
                <w:bCs/>
                <w:sz w:val="20"/>
                <w:szCs w:val="20"/>
              </w:rPr>
            </w:pPr>
            <w:r w:rsidRPr="002020F2">
              <w:rPr>
                <w:b/>
                <w:bCs/>
                <w:sz w:val="20"/>
                <w:szCs w:val="20"/>
              </w:rPr>
              <w:t>0</w:t>
            </w:r>
          </w:p>
        </w:tc>
        <w:tc>
          <w:tcPr>
            <w:tcW w:w="514" w:type="pct"/>
            <w:tcBorders>
              <w:top w:val="single" w:sz="4" w:space="0" w:color="auto"/>
              <w:left w:val="nil"/>
              <w:bottom w:val="single" w:sz="4" w:space="0" w:color="auto"/>
              <w:right w:val="single" w:sz="4" w:space="0" w:color="auto"/>
            </w:tcBorders>
            <w:shd w:val="clear" w:color="auto" w:fill="auto"/>
          </w:tcPr>
          <w:p w14:paraId="1C25405D" w14:textId="77777777" w:rsidR="00532BF8" w:rsidRPr="002020F2" w:rsidRDefault="00532BF8" w:rsidP="003D4776">
            <w:pPr>
              <w:suppressAutoHyphens/>
              <w:jc w:val="right"/>
              <w:rPr>
                <w:b/>
                <w:bCs/>
                <w:sz w:val="20"/>
                <w:szCs w:val="20"/>
              </w:rPr>
            </w:pPr>
            <w:r w:rsidRPr="002020F2">
              <w:rPr>
                <w:b/>
                <w:bCs/>
                <w:sz w:val="20"/>
                <w:szCs w:val="20"/>
              </w:rPr>
              <w:t>0</w:t>
            </w:r>
          </w:p>
        </w:tc>
        <w:tc>
          <w:tcPr>
            <w:tcW w:w="513" w:type="pct"/>
            <w:tcBorders>
              <w:top w:val="single" w:sz="4" w:space="0" w:color="auto"/>
              <w:left w:val="nil"/>
              <w:bottom w:val="single" w:sz="4" w:space="0" w:color="auto"/>
              <w:right w:val="single" w:sz="4" w:space="0" w:color="auto"/>
            </w:tcBorders>
            <w:shd w:val="clear" w:color="auto" w:fill="auto"/>
          </w:tcPr>
          <w:p w14:paraId="5C22E44F" w14:textId="77777777" w:rsidR="00532BF8" w:rsidRPr="002020F2" w:rsidRDefault="00532BF8" w:rsidP="003D4776">
            <w:pPr>
              <w:suppressAutoHyphens/>
              <w:jc w:val="right"/>
              <w:rPr>
                <w:b/>
                <w:bCs/>
                <w:sz w:val="20"/>
                <w:szCs w:val="20"/>
              </w:rPr>
            </w:pPr>
            <w:r w:rsidRPr="002020F2">
              <w:rPr>
                <w:b/>
                <w:bCs/>
                <w:sz w:val="20"/>
                <w:szCs w:val="20"/>
              </w:rPr>
              <w:t>11,321</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419D9134" w14:textId="77777777" w:rsidR="00532BF8" w:rsidRPr="002020F2" w:rsidRDefault="00532BF8" w:rsidP="003D4776">
            <w:pPr>
              <w:suppressAutoHyphens/>
              <w:jc w:val="right"/>
              <w:rPr>
                <w:b/>
                <w:bCs/>
                <w:sz w:val="20"/>
                <w:szCs w:val="20"/>
              </w:rPr>
            </w:pPr>
            <w:r w:rsidRPr="002020F2">
              <w:rPr>
                <w:b/>
                <w:bCs/>
                <w:sz w:val="20"/>
                <w:szCs w:val="20"/>
              </w:rPr>
              <w:t>11,321</w:t>
            </w:r>
          </w:p>
        </w:tc>
        <w:tc>
          <w:tcPr>
            <w:tcW w:w="517" w:type="pct"/>
            <w:tcBorders>
              <w:top w:val="nil"/>
              <w:left w:val="nil"/>
              <w:bottom w:val="single" w:sz="4" w:space="0" w:color="auto"/>
              <w:right w:val="single" w:sz="4" w:space="0" w:color="auto"/>
            </w:tcBorders>
            <w:shd w:val="clear" w:color="auto" w:fill="auto"/>
          </w:tcPr>
          <w:p w14:paraId="54D83DF3" w14:textId="77777777" w:rsidR="00532BF8" w:rsidRPr="002020F2" w:rsidRDefault="00532BF8" w:rsidP="003D4776">
            <w:pPr>
              <w:suppressAutoHyphens/>
              <w:jc w:val="center"/>
              <w:rPr>
                <w:b/>
                <w:bCs/>
                <w:sz w:val="20"/>
                <w:szCs w:val="20"/>
              </w:rPr>
            </w:pPr>
            <w:r w:rsidRPr="002020F2">
              <w:rPr>
                <w:b/>
                <w:bCs/>
                <w:sz w:val="20"/>
                <w:szCs w:val="20"/>
              </w:rPr>
              <w:t>1.1</w:t>
            </w:r>
          </w:p>
        </w:tc>
      </w:tr>
      <w:tr w:rsidR="00532BF8" w:rsidRPr="002020F2" w14:paraId="460867C9"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0EB9491" w14:textId="77777777" w:rsidR="00532BF8" w:rsidRPr="002020F2" w:rsidRDefault="00532BF8" w:rsidP="00697572">
            <w:pPr>
              <w:suppressAutoHyphens/>
              <w:ind w:right="84" w:firstLine="96"/>
              <w:jc w:val="left"/>
              <w:rPr>
                <w:sz w:val="20"/>
                <w:szCs w:val="20"/>
                <w:lang w:eastAsia="en-CA"/>
              </w:rPr>
            </w:pPr>
            <w:r w:rsidRPr="002020F2">
              <w:rPr>
                <w:b/>
                <w:bCs/>
                <w:sz w:val="20"/>
                <w:szCs w:val="20"/>
                <w:lang w:eastAsia="en-CA"/>
              </w:rPr>
              <w:t>Total</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38AF36B9" w14:textId="2119CAC3" w:rsidR="00532BF8" w:rsidRPr="002020F2" w:rsidRDefault="00532BF8" w:rsidP="003D4776">
            <w:pPr>
              <w:suppressAutoHyphens/>
              <w:jc w:val="right"/>
              <w:rPr>
                <w:b/>
                <w:bCs/>
                <w:sz w:val="20"/>
                <w:szCs w:val="20"/>
                <w:lang w:eastAsia="en-CA"/>
              </w:rPr>
            </w:pPr>
            <w:r w:rsidRPr="002020F2">
              <w:rPr>
                <w:b/>
                <w:bCs/>
                <w:color w:val="000000"/>
                <w:sz w:val="20"/>
                <w:szCs w:val="20"/>
              </w:rPr>
              <w:t>439,525</w:t>
            </w:r>
          </w:p>
        </w:tc>
        <w:tc>
          <w:tcPr>
            <w:tcW w:w="507" w:type="pct"/>
            <w:tcBorders>
              <w:top w:val="single" w:sz="4" w:space="0" w:color="auto"/>
              <w:left w:val="nil"/>
              <w:bottom w:val="single" w:sz="4" w:space="0" w:color="auto"/>
              <w:right w:val="single" w:sz="4" w:space="0" w:color="auto"/>
            </w:tcBorders>
            <w:shd w:val="clear" w:color="auto" w:fill="auto"/>
            <w:vAlign w:val="center"/>
          </w:tcPr>
          <w:p w14:paraId="34D32BF4" w14:textId="4BA6B077" w:rsidR="00532BF8" w:rsidRPr="002020F2" w:rsidRDefault="00532BF8" w:rsidP="003D4776">
            <w:pPr>
              <w:suppressAutoHyphens/>
              <w:jc w:val="right"/>
              <w:rPr>
                <w:b/>
                <w:bCs/>
                <w:sz w:val="20"/>
                <w:szCs w:val="20"/>
                <w:lang w:eastAsia="en-CA"/>
              </w:rPr>
            </w:pPr>
            <w:r w:rsidRPr="002020F2">
              <w:rPr>
                <w:b/>
                <w:bCs/>
                <w:color w:val="000000"/>
                <w:sz w:val="20"/>
                <w:szCs w:val="20"/>
              </w:rPr>
              <w:t>2</w:t>
            </w:r>
            <w:r w:rsidR="00ED7CED" w:rsidRPr="002020F2">
              <w:rPr>
                <w:b/>
                <w:bCs/>
                <w:color w:val="000000"/>
                <w:sz w:val="20"/>
                <w:szCs w:val="20"/>
              </w:rPr>
              <w:t>11</w:t>
            </w:r>
            <w:r w:rsidRPr="002020F2">
              <w:rPr>
                <w:b/>
                <w:bCs/>
                <w:color w:val="000000"/>
                <w:sz w:val="20"/>
                <w:szCs w:val="20"/>
              </w:rPr>
              <w:t>,</w:t>
            </w:r>
            <w:r w:rsidR="00ED7CED" w:rsidRPr="002020F2">
              <w:rPr>
                <w:b/>
                <w:bCs/>
                <w:color w:val="000000"/>
                <w:sz w:val="20"/>
                <w:szCs w:val="20"/>
              </w:rPr>
              <w:t>374</w:t>
            </w:r>
          </w:p>
        </w:tc>
        <w:tc>
          <w:tcPr>
            <w:tcW w:w="513" w:type="pct"/>
            <w:tcBorders>
              <w:top w:val="single" w:sz="4" w:space="0" w:color="auto"/>
              <w:left w:val="nil"/>
              <w:bottom w:val="single" w:sz="4" w:space="0" w:color="auto"/>
              <w:right w:val="single" w:sz="4" w:space="0" w:color="auto"/>
            </w:tcBorders>
            <w:shd w:val="clear" w:color="auto" w:fill="auto"/>
            <w:vAlign w:val="center"/>
          </w:tcPr>
          <w:p w14:paraId="2449F3D4" w14:textId="77777777" w:rsidR="00532BF8" w:rsidRPr="002020F2" w:rsidRDefault="00532BF8" w:rsidP="003D4776">
            <w:pPr>
              <w:suppressAutoHyphens/>
              <w:jc w:val="right"/>
              <w:rPr>
                <w:b/>
                <w:bCs/>
                <w:sz w:val="20"/>
                <w:szCs w:val="20"/>
              </w:rPr>
            </w:pPr>
            <w:r w:rsidRPr="002020F2">
              <w:rPr>
                <w:b/>
                <w:bCs/>
                <w:color w:val="000000"/>
                <w:sz w:val="20"/>
                <w:szCs w:val="20"/>
              </w:rPr>
              <w:t>248,028</w:t>
            </w:r>
          </w:p>
        </w:tc>
        <w:tc>
          <w:tcPr>
            <w:tcW w:w="514" w:type="pct"/>
            <w:tcBorders>
              <w:top w:val="single" w:sz="4" w:space="0" w:color="auto"/>
              <w:left w:val="nil"/>
              <w:bottom w:val="single" w:sz="4" w:space="0" w:color="auto"/>
              <w:right w:val="single" w:sz="4" w:space="0" w:color="auto"/>
            </w:tcBorders>
            <w:shd w:val="clear" w:color="auto" w:fill="auto"/>
            <w:vAlign w:val="center"/>
          </w:tcPr>
          <w:p w14:paraId="441BCABB" w14:textId="0C971EF0" w:rsidR="00532BF8" w:rsidRPr="002020F2" w:rsidRDefault="00532BF8" w:rsidP="003D4776">
            <w:pPr>
              <w:suppressAutoHyphens/>
              <w:jc w:val="right"/>
              <w:rPr>
                <w:b/>
                <w:bCs/>
                <w:sz w:val="20"/>
                <w:szCs w:val="20"/>
                <w:lang w:eastAsia="en-CA"/>
              </w:rPr>
            </w:pPr>
            <w:r w:rsidRPr="002020F2">
              <w:rPr>
                <w:b/>
                <w:bCs/>
                <w:color w:val="000000"/>
                <w:sz w:val="20"/>
                <w:szCs w:val="20"/>
              </w:rPr>
              <w:t>72,985</w:t>
            </w:r>
          </w:p>
        </w:tc>
        <w:tc>
          <w:tcPr>
            <w:tcW w:w="513" w:type="pct"/>
            <w:tcBorders>
              <w:top w:val="single" w:sz="4" w:space="0" w:color="auto"/>
              <w:left w:val="nil"/>
              <w:bottom w:val="single" w:sz="4" w:space="0" w:color="auto"/>
              <w:right w:val="single" w:sz="4" w:space="0" w:color="auto"/>
            </w:tcBorders>
            <w:shd w:val="clear" w:color="auto" w:fill="auto"/>
            <w:vAlign w:val="center"/>
          </w:tcPr>
          <w:p w14:paraId="793D430B" w14:textId="08F3F16B" w:rsidR="00532BF8" w:rsidRPr="002020F2" w:rsidRDefault="00532BF8" w:rsidP="003D4776">
            <w:pPr>
              <w:suppressAutoHyphens/>
              <w:jc w:val="right"/>
              <w:rPr>
                <w:b/>
                <w:bCs/>
                <w:sz w:val="20"/>
                <w:szCs w:val="20"/>
                <w:lang w:eastAsia="en-CA"/>
              </w:rPr>
            </w:pPr>
            <w:r w:rsidRPr="002020F2">
              <w:rPr>
                <w:b/>
                <w:bCs/>
                <w:color w:val="000000"/>
                <w:sz w:val="20"/>
                <w:szCs w:val="20"/>
              </w:rPr>
              <w:t>70,057</w:t>
            </w:r>
          </w:p>
        </w:tc>
        <w:tc>
          <w:tcPr>
            <w:tcW w:w="543" w:type="pct"/>
            <w:tcBorders>
              <w:top w:val="single" w:sz="4" w:space="0" w:color="auto"/>
              <w:left w:val="nil"/>
              <w:bottom w:val="single" w:sz="4" w:space="0" w:color="auto"/>
              <w:right w:val="single" w:sz="4" w:space="0" w:color="auto"/>
            </w:tcBorders>
            <w:shd w:val="clear" w:color="auto" w:fill="auto"/>
            <w:vAlign w:val="center"/>
          </w:tcPr>
          <w:p w14:paraId="3E41F867" w14:textId="77777777" w:rsidR="00532BF8" w:rsidRPr="002020F2" w:rsidRDefault="00532BF8" w:rsidP="003D4776">
            <w:pPr>
              <w:suppressAutoHyphens/>
              <w:jc w:val="right"/>
              <w:rPr>
                <w:b/>
                <w:bCs/>
                <w:sz w:val="20"/>
                <w:szCs w:val="20"/>
                <w:lang w:eastAsia="en-CA"/>
              </w:rPr>
            </w:pPr>
            <w:r w:rsidRPr="002020F2">
              <w:rPr>
                <w:b/>
                <w:bCs/>
                <w:color w:val="000000"/>
                <w:sz w:val="20"/>
                <w:szCs w:val="20"/>
              </w:rPr>
              <w:t>1,041,968</w:t>
            </w:r>
          </w:p>
        </w:tc>
        <w:tc>
          <w:tcPr>
            <w:tcW w:w="517" w:type="pct"/>
            <w:tcBorders>
              <w:top w:val="nil"/>
              <w:left w:val="nil"/>
              <w:bottom w:val="single" w:sz="4" w:space="0" w:color="auto"/>
              <w:right w:val="single" w:sz="4" w:space="0" w:color="auto"/>
            </w:tcBorders>
            <w:shd w:val="clear" w:color="auto" w:fill="auto"/>
          </w:tcPr>
          <w:p w14:paraId="03E3678E" w14:textId="77777777" w:rsidR="00532BF8" w:rsidRPr="002020F2" w:rsidRDefault="00532BF8" w:rsidP="003D4776">
            <w:pPr>
              <w:suppressAutoHyphens/>
              <w:jc w:val="center"/>
              <w:rPr>
                <w:b/>
                <w:bCs/>
                <w:sz w:val="20"/>
                <w:szCs w:val="20"/>
                <w:lang w:eastAsia="en-CA"/>
              </w:rPr>
            </w:pPr>
            <w:r w:rsidRPr="002020F2">
              <w:rPr>
                <w:b/>
                <w:bCs/>
                <w:sz w:val="20"/>
                <w:szCs w:val="20"/>
                <w:lang w:eastAsia="en-CA"/>
              </w:rPr>
              <w:t>100</w:t>
            </w:r>
          </w:p>
        </w:tc>
      </w:tr>
    </w:tbl>
    <w:bookmarkEnd w:id="7"/>
    <w:p w14:paraId="1722BE07" w14:textId="5A652027" w:rsidR="00DD5574" w:rsidRPr="002020F2" w:rsidRDefault="00DD5574" w:rsidP="00DD5574">
      <w:pPr>
        <w:spacing w:after="240"/>
        <w:outlineLvl w:val="0"/>
        <w:rPr>
          <w:sz w:val="18"/>
          <w:szCs w:val="18"/>
        </w:rPr>
      </w:pPr>
      <w:r w:rsidRPr="002020F2">
        <w:rPr>
          <w:sz w:val="18"/>
          <w:szCs w:val="18"/>
        </w:rPr>
        <w:t>*Out of the total HFC consumption recorded for the industrial and commercial (centralized systems) refrigeration, an estimated 21,177 CO</w:t>
      </w:r>
      <w:r w:rsidRPr="002020F2">
        <w:rPr>
          <w:sz w:val="18"/>
          <w:szCs w:val="18"/>
          <w:vertAlign w:val="subscript"/>
        </w:rPr>
        <w:t>2</w:t>
      </w:r>
      <w:r w:rsidRPr="002020F2">
        <w:rPr>
          <w:sz w:val="18"/>
          <w:szCs w:val="18"/>
        </w:rPr>
        <w:noBreakHyphen/>
        <w:t xml:space="preserve">eq tonnes are used </w:t>
      </w:r>
      <w:r w:rsidR="00AE1CF4" w:rsidRPr="002020F2">
        <w:rPr>
          <w:sz w:val="18"/>
          <w:szCs w:val="18"/>
        </w:rPr>
        <w:t>for</w:t>
      </w:r>
      <w:r w:rsidRPr="002020F2">
        <w:rPr>
          <w:sz w:val="18"/>
          <w:szCs w:val="18"/>
        </w:rPr>
        <w:t xml:space="preserve"> the first charge of new systems (local installation and assembly subsector).</w:t>
      </w:r>
    </w:p>
    <w:p w14:paraId="6F1EEE93" w14:textId="77777777" w:rsidR="00532BF8" w:rsidRPr="002020F2" w:rsidRDefault="00532BF8" w:rsidP="00532BF8">
      <w:pPr>
        <w:keepNext/>
        <w:spacing w:after="240"/>
        <w:rPr>
          <w:rFonts w:eastAsia="Calibri"/>
          <w:i/>
          <w:iCs/>
        </w:rPr>
      </w:pPr>
      <w:r w:rsidRPr="002020F2">
        <w:rPr>
          <w:rFonts w:eastAsia="Calibri"/>
          <w:i/>
          <w:iCs/>
        </w:rPr>
        <w:t>Manufacturing sectors</w:t>
      </w:r>
    </w:p>
    <w:p w14:paraId="10B36B40" w14:textId="6A875EFC" w:rsidR="00532BF8" w:rsidRPr="002020F2" w:rsidRDefault="00532BF8" w:rsidP="00532BF8">
      <w:pPr>
        <w:pStyle w:val="Heading1"/>
        <w:rPr>
          <w:rFonts w:eastAsia="Calibri"/>
        </w:rPr>
      </w:pPr>
      <w:r w:rsidRPr="002020F2">
        <w:rPr>
          <w:rFonts w:eastAsia="Calibri"/>
        </w:rPr>
        <w:t>There is no consumption of HFCs in the RAC or foam manufacturing sectors in Honduras. In</w:t>
      </w:r>
      <w:r w:rsidR="00A03829" w:rsidRPr="002020F2">
        <w:rPr>
          <w:rFonts w:eastAsia="Calibri"/>
        </w:rPr>
        <w:t> </w:t>
      </w:r>
      <w:r w:rsidRPr="002020F2">
        <w:rPr>
          <w:rFonts w:eastAsia="Calibri"/>
        </w:rPr>
        <w:t xml:space="preserve">2022, around 32 mt of HFC-152a, HFC-143a, and HFC-125 were used in aerosols for lubricants and compressed air, and small quantities of HFC-227ea and HFC-236fa were consumed in firefighting. These applications are not </w:t>
      </w:r>
      <w:r w:rsidR="0018093A" w:rsidRPr="002020F2">
        <w:rPr>
          <w:rFonts w:eastAsia="Calibri"/>
        </w:rPr>
        <w:t>being addressed in</w:t>
      </w:r>
      <w:r w:rsidRPr="002020F2">
        <w:rPr>
          <w:rFonts w:eastAsia="Calibri"/>
        </w:rPr>
        <w:t xml:space="preserve"> stage</w:t>
      </w:r>
      <w:r w:rsidR="0018093A" w:rsidRPr="002020F2">
        <w:rPr>
          <w:rFonts w:eastAsia="Calibri"/>
        </w:rPr>
        <w:t xml:space="preserve"> I</w:t>
      </w:r>
      <w:r w:rsidRPr="002020F2">
        <w:rPr>
          <w:rFonts w:eastAsia="Calibri"/>
        </w:rPr>
        <w:t xml:space="preserve"> of the KIP.</w:t>
      </w:r>
    </w:p>
    <w:p w14:paraId="4E2634D1" w14:textId="77777777" w:rsidR="00532BF8" w:rsidRPr="0059564C" w:rsidRDefault="00532BF8" w:rsidP="00532BF8">
      <w:pPr>
        <w:pStyle w:val="Heading1"/>
        <w:keepNext/>
        <w:numPr>
          <w:ilvl w:val="0"/>
          <w:numId w:val="0"/>
        </w:numPr>
        <w:spacing w:before="240"/>
        <w:rPr>
          <w:i/>
          <w:iCs/>
        </w:rPr>
      </w:pPr>
      <w:r w:rsidRPr="0059564C">
        <w:rPr>
          <w:i/>
          <w:iCs/>
        </w:rPr>
        <w:t>Refrigeration and air-conditioning servicing sector</w:t>
      </w:r>
    </w:p>
    <w:p w14:paraId="2AC5031B" w14:textId="73F0D2DA" w:rsidR="00532BF8" w:rsidRPr="009D0790" w:rsidRDefault="00532BF8" w:rsidP="00532BF8">
      <w:pPr>
        <w:pStyle w:val="Heading1"/>
      </w:pPr>
      <w:r w:rsidRPr="00996241">
        <w:t xml:space="preserve">There </w:t>
      </w:r>
      <w:r w:rsidRPr="002E62F0">
        <w:t xml:space="preserve">are approximately </w:t>
      </w:r>
      <w:r>
        <w:t>3,600</w:t>
      </w:r>
      <w:r w:rsidRPr="00996241">
        <w:t xml:space="preserve"> technicians </w:t>
      </w:r>
      <w:r>
        <w:t xml:space="preserve">(an estimated </w:t>
      </w:r>
      <w:r w:rsidR="00A03829">
        <w:t>1</w:t>
      </w:r>
      <w:r>
        <w:t xml:space="preserve"> per cent of whom are women) </w:t>
      </w:r>
      <w:r w:rsidRPr="00996241">
        <w:t xml:space="preserve">and </w:t>
      </w:r>
      <w:r>
        <w:t>1,800 </w:t>
      </w:r>
      <w:r w:rsidR="0008782D">
        <w:t xml:space="preserve">RAC </w:t>
      </w:r>
      <w:r w:rsidRPr="00996241">
        <w:t xml:space="preserve">workshops </w:t>
      </w:r>
      <w:r w:rsidRPr="003F0E7B">
        <w:t>in Honduras</w:t>
      </w:r>
      <w:r>
        <w:t xml:space="preserve">. </w:t>
      </w:r>
      <w:r w:rsidRPr="00930BD2">
        <w:rPr>
          <w:rFonts w:eastAsia="Arial Unicode MS"/>
        </w:rPr>
        <w:t xml:space="preserve">Around 95 per cent of </w:t>
      </w:r>
      <w:r w:rsidR="0008782D">
        <w:rPr>
          <w:rFonts w:eastAsia="Arial Unicode MS"/>
        </w:rPr>
        <w:t>those</w:t>
      </w:r>
      <w:r w:rsidRPr="00930BD2">
        <w:rPr>
          <w:rFonts w:eastAsia="Arial Unicode MS"/>
        </w:rPr>
        <w:t xml:space="preserve"> are </w:t>
      </w:r>
      <w:r>
        <w:rPr>
          <w:rFonts w:eastAsia="Arial Unicode MS"/>
        </w:rPr>
        <w:t xml:space="preserve">small </w:t>
      </w:r>
      <w:r w:rsidR="007D6EAF">
        <w:rPr>
          <w:rFonts w:eastAsia="Arial Unicode MS"/>
        </w:rPr>
        <w:t xml:space="preserve">and </w:t>
      </w:r>
      <w:r w:rsidRPr="00930BD2">
        <w:rPr>
          <w:rFonts w:eastAsia="Arial Unicode MS"/>
        </w:rPr>
        <w:t>independent</w:t>
      </w:r>
      <w:r w:rsidR="007D6EAF">
        <w:rPr>
          <w:rFonts w:eastAsia="Arial Unicode MS"/>
        </w:rPr>
        <w:t>,</w:t>
      </w:r>
      <w:r>
        <w:rPr>
          <w:rFonts w:eastAsia="Arial Unicode MS"/>
        </w:rPr>
        <w:t xml:space="preserve"> serving</w:t>
      </w:r>
      <w:r w:rsidRPr="00930BD2">
        <w:rPr>
          <w:rFonts w:eastAsia="Arial Unicode MS"/>
        </w:rPr>
        <w:t xml:space="preserve"> mostly the residential </w:t>
      </w:r>
      <w:r w:rsidR="007E104B">
        <w:rPr>
          <w:rFonts w:eastAsia="Arial Unicode MS"/>
        </w:rPr>
        <w:t>R</w:t>
      </w:r>
      <w:r w:rsidRPr="00453BC9">
        <w:rPr>
          <w:rFonts w:eastAsia="Arial Unicode MS"/>
        </w:rPr>
        <w:t xml:space="preserve">AC and MAC sectors, while the remaining ones are part of large chains servicing the commercial and industrial RAC sectors. </w:t>
      </w:r>
      <w:r w:rsidRPr="00453BC9">
        <w:t>Most technicians have received some training in RAC from one of the vocational institutes in the country</w:t>
      </w:r>
      <w:r>
        <w:t>.</w:t>
      </w:r>
      <w:r w:rsidRPr="00453BC9">
        <w:t xml:space="preserve"> </w:t>
      </w:r>
      <w:r>
        <w:t>H</w:t>
      </w:r>
      <w:r w:rsidRPr="00453BC9">
        <w:t xml:space="preserve">owever, around 3,000 technicians have not yet received any training on handling </w:t>
      </w:r>
      <w:r w:rsidR="00DD690B">
        <w:t>flammable</w:t>
      </w:r>
      <w:r w:rsidRPr="00453BC9">
        <w:t xml:space="preserve"> refrigerants, some are inadequately</w:t>
      </w:r>
      <w:r w:rsidRPr="009D0790">
        <w:t xml:space="preserve"> equipped to handle HFCs, and most </w:t>
      </w:r>
      <w:r>
        <w:t>are</w:t>
      </w:r>
      <w:r w:rsidRPr="009D0790">
        <w:t xml:space="preserve"> unequipped to handle flammable refrigerants.</w:t>
      </w:r>
    </w:p>
    <w:p w14:paraId="6314D9BB" w14:textId="75ED9159" w:rsidR="00532BF8" w:rsidRDefault="00B93EED" w:rsidP="00532BF8">
      <w:pPr>
        <w:pStyle w:val="Heading1"/>
      </w:pPr>
      <w:r>
        <w:t>A</w:t>
      </w:r>
      <w:r w:rsidRPr="009D0790">
        <w:t xml:space="preserve"> licensing and registration system for RAC technicians </w:t>
      </w:r>
      <w:r w:rsidR="00532BF8" w:rsidRPr="009D0790">
        <w:t xml:space="preserve">has </w:t>
      </w:r>
      <w:r>
        <w:t>been</w:t>
      </w:r>
      <w:r w:rsidR="00532BF8" w:rsidRPr="009D0790">
        <w:t xml:space="preserve"> </w:t>
      </w:r>
      <w:r w:rsidRPr="009D0790">
        <w:t xml:space="preserve">mandatory </w:t>
      </w:r>
      <w:r w:rsidR="00532BF8" w:rsidRPr="009D0790">
        <w:t>since 2012</w:t>
      </w:r>
      <w:r w:rsidR="00532BF8">
        <w:t>.</w:t>
      </w:r>
      <w:r w:rsidR="00532BF8" w:rsidRPr="009D0790">
        <w:t xml:space="preserve"> </w:t>
      </w:r>
      <w:r w:rsidR="00532BF8">
        <w:t>T</w:t>
      </w:r>
      <w:r w:rsidR="00532BF8" w:rsidRPr="009D0790">
        <w:t>he official labour competenc</w:t>
      </w:r>
      <w:r w:rsidR="00532BF8">
        <w:t>y</w:t>
      </w:r>
      <w:r w:rsidR="00532BF8" w:rsidRPr="009D0790">
        <w:t xml:space="preserve"> standard on good practices in RAC was approved in September 2019 </w:t>
      </w:r>
      <w:r w:rsidR="00532BF8">
        <w:t>and</w:t>
      </w:r>
      <w:r w:rsidR="00532BF8" w:rsidRPr="009D0790">
        <w:t xml:space="preserve"> the technician certification programme is starting to be implemented within the framework of the HPMP.</w:t>
      </w:r>
    </w:p>
    <w:p w14:paraId="31F1BA3E" w14:textId="77777777" w:rsidR="00532BF8" w:rsidRPr="006355C0" w:rsidRDefault="00532BF8" w:rsidP="00532BF8">
      <w:pPr>
        <w:pStyle w:val="Heading1"/>
      </w:pPr>
      <w:r>
        <w:t>T</w:t>
      </w:r>
      <w:r w:rsidRPr="006355C0">
        <w:t>he National Institute of Professional Training (INFOP)</w:t>
      </w:r>
      <w:r>
        <w:t>, the</w:t>
      </w:r>
      <w:r w:rsidRPr="006355C0">
        <w:t xml:space="preserve"> </w:t>
      </w:r>
      <w:r>
        <w:t>governing national institution for</w:t>
      </w:r>
      <w:r w:rsidRPr="006355C0">
        <w:t xml:space="preserve"> vocational training</w:t>
      </w:r>
      <w:r>
        <w:t xml:space="preserve">, continues to work on </w:t>
      </w:r>
      <w:r w:rsidRPr="006355C0">
        <w:t>strengthen</w:t>
      </w:r>
      <w:r>
        <w:t>ing</w:t>
      </w:r>
      <w:r w:rsidRPr="006355C0">
        <w:t xml:space="preserve"> the</w:t>
      </w:r>
      <w:r>
        <w:t xml:space="preserve"> sector’s</w:t>
      </w:r>
      <w:r w:rsidRPr="006355C0">
        <w:t xml:space="preserve"> technical capacity</w:t>
      </w:r>
      <w:r>
        <w:t xml:space="preserve">. It is also </w:t>
      </w:r>
      <w:r w:rsidRPr="006355C0">
        <w:t>updat</w:t>
      </w:r>
      <w:r>
        <w:t>ing</w:t>
      </w:r>
      <w:r w:rsidRPr="006355C0">
        <w:t xml:space="preserve"> </w:t>
      </w:r>
      <w:r>
        <w:t>its</w:t>
      </w:r>
      <w:r w:rsidRPr="006355C0">
        <w:t xml:space="preserve"> training offer </w:t>
      </w:r>
      <w:r>
        <w:t xml:space="preserve">to include </w:t>
      </w:r>
      <w:r w:rsidRPr="006355C0">
        <w:t>alternative refrigerants</w:t>
      </w:r>
      <w:r>
        <w:t xml:space="preserve"> in its RAC </w:t>
      </w:r>
      <w:proofErr w:type="gramStart"/>
      <w:r>
        <w:t>m</w:t>
      </w:r>
      <w:r w:rsidRPr="006355C0">
        <w:t>echanic</w:t>
      </w:r>
      <w:r>
        <w:t>s</w:t>
      </w:r>
      <w:proofErr w:type="gramEnd"/>
      <w:r w:rsidRPr="006355C0">
        <w:t xml:space="preserve"> program</w:t>
      </w:r>
      <w:r>
        <w:t>me</w:t>
      </w:r>
      <w:r w:rsidRPr="006355C0">
        <w:t xml:space="preserve">. </w:t>
      </w:r>
      <w:r>
        <w:t>There are 20 relevant technical and vocational training institutes in the country, including three INFOP branches, one private centre of excellence and one university.</w:t>
      </w:r>
    </w:p>
    <w:p w14:paraId="2182B82A" w14:textId="77777777" w:rsidR="00532BF8" w:rsidRDefault="00532BF8" w:rsidP="00532BF8">
      <w:pPr>
        <w:pStyle w:val="Heading1"/>
        <w:numPr>
          <w:ilvl w:val="0"/>
          <w:numId w:val="0"/>
        </w:numPr>
        <w:rPr>
          <w:i/>
          <w:iCs/>
          <w:u w:val="single"/>
        </w:rPr>
      </w:pPr>
      <w:r>
        <w:rPr>
          <w:i/>
          <w:iCs/>
          <w:u w:val="single"/>
        </w:rPr>
        <w:t>Domestic refrigeration</w:t>
      </w:r>
    </w:p>
    <w:p w14:paraId="2EDFDC5B" w14:textId="6F6C8A75" w:rsidR="00532BF8" w:rsidRPr="00520D6F" w:rsidRDefault="00532BF8" w:rsidP="00532BF8">
      <w:pPr>
        <w:pStyle w:val="Heading1"/>
        <w:shd w:val="clear" w:color="auto" w:fill="FFFFFF" w:themeFill="background1"/>
      </w:pPr>
      <w:r>
        <w:t>Domestic refrigerators are used by approximately 80 per cent</w:t>
      </w:r>
      <w:r w:rsidRPr="00FB4344">
        <w:t xml:space="preserve"> of </w:t>
      </w:r>
      <w:r>
        <w:t xml:space="preserve">all </w:t>
      </w:r>
      <w:r w:rsidRPr="00FB4344">
        <w:t xml:space="preserve">households </w:t>
      </w:r>
      <w:r>
        <w:t xml:space="preserve">in the country and by some commercial establishments (e.g., </w:t>
      </w:r>
      <w:r w:rsidRPr="00FB4344">
        <w:t>restaurants</w:t>
      </w:r>
      <w:r>
        <w:t xml:space="preserve">). </w:t>
      </w:r>
      <w:r w:rsidRPr="00405538">
        <w:t xml:space="preserve">An estimated 98 per cent of </w:t>
      </w:r>
      <w:r>
        <w:t xml:space="preserve">the domestic refrigerators in the country are based on </w:t>
      </w:r>
      <w:r w:rsidRPr="00405538">
        <w:t>HFC-134a</w:t>
      </w:r>
      <w:r w:rsidR="0065307E">
        <w:t>,</w:t>
      </w:r>
      <w:r w:rsidRPr="00405538">
        <w:t xml:space="preserve"> </w:t>
      </w:r>
      <w:r>
        <w:t>while the remaining 2 per cent</w:t>
      </w:r>
      <w:r w:rsidR="00F80EE4">
        <w:t xml:space="preserve"> </w:t>
      </w:r>
      <w:r>
        <w:t>are R</w:t>
      </w:r>
      <w:r w:rsidR="00CF11E0">
        <w:noBreakHyphen/>
      </w:r>
      <w:r>
        <w:t>600a</w:t>
      </w:r>
      <w:r w:rsidR="00CF11E0">
        <w:noBreakHyphen/>
      </w:r>
      <w:r>
        <w:t xml:space="preserve">based. </w:t>
      </w:r>
      <w:r>
        <w:lastRenderedPageBreak/>
        <w:t>Around 30 per cent of the installed equipment, especially units older than 10 years, require regular servicing and recharging.</w:t>
      </w:r>
      <w:r w:rsidRPr="00405538">
        <w:t xml:space="preserve"> </w:t>
      </w:r>
      <w:r>
        <w:t>Imports of used HFC-based equipment are also common in this sector.</w:t>
      </w:r>
    </w:p>
    <w:p w14:paraId="5D155245" w14:textId="77777777" w:rsidR="00532BF8" w:rsidRDefault="00532BF8" w:rsidP="00532BF8">
      <w:pPr>
        <w:pStyle w:val="Heading1"/>
        <w:numPr>
          <w:ilvl w:val="0"/>
          <w:numId w:val="0"/>
        </w:numPr>
        <w:rPr>
          <w:i/>
          <w:iCs/>
          <w:u w:val="single"/>
        </w:rPr>
      </w:pPr>
      <w:r>
        <w:rPr>
          <w:i/>
          <w:iCs/>
          <w:u w:val="single"/>
        </w:rPr>
        <w:t>Commercial refrigeration</w:t>
      </w:r>
    </w:p>
    <w:p w14:paraId="1601F849" w14:textId="0CD81069" w:rsidR="00532BF8" w:rsidRDefault="00532BF8" w:rsidP="00532BF8">
      <w:pPr>
        <w:pStyle w:val="Heading1"/>
      </w:pPr>
      <w:r>
        <w:t>C</w:t>
      </w:r>
      <w:r w:rsidRPr="00DB072C">
        <w:t xml:space="preserve">ommercial refrigeration equipment </w:t>
      </w:r>
      <w:r>
        <w:t>in Honduras includes</w:t>
      </w:r>
      <w:r w:rsidRPr="00DB072C">
        <w:t xml:space="preserve"> </w:t>
      </w:r>
      <w:r w:rsidRPr="00810404">
        <w:t xml:space="preserve">self-contained </w:t>
      </w:r>
      <w:r>
        <w:t xml:space="preserve">plug-in </w:t>
      </w:r>
      <w:r w:rsidRPr="00810404">
        <w:t>freezers, display cabinets and beverage coolers</w:t>
      </w:r>
      <w:r w:rsidR="00CF11E0">
        <w:t>,</w:t>
      </w:r>
      <w:r w:rsidRPr="00DB072C">
        <w:t xml:space="preserve"> condensing units </w:t>
      </w:r>
      <w:r>
        <w:t xml:space="preserve">at </w:t>
      </w:r>
      <w:r w:rsidRPr="00DB072C">
        <w:t>convenience stores</w:t>
      </w:r>
      <w:r>
        <w:t xml:space="preserve"> and </w:t>
      </w:r>
      <w:r w:rsidRPr="00DB072C">
        <w:t xml:space="preserve">centralized </w:t>
      </w:r>
      <w:r>
        <w:t>units in</w:t>
      </w:r>
      <w:r w:rsidRPr="00DB072C">
        <w:t xml:space="preserve"> supermarket</w:t>
      </w:r>
      <w:r>
        <w:t>s</w:t>
      </w:r>
      <w:r w:rsidRPr="00DB072C">
        <w:t>.</w:t>
      </w:r>
    </w:p>
    <w:p w14:paraId="649ECC7A" w14:textId="1DBF18B3" w:rsidR="00532BF8" w:rsidRPr="00D23A10" w:rsidRDefault="00623F0A" w:rsidP="00532BF8">
      <w:pPr>
        <w:pStyle w:val="Heading1"/>
      </w:pPr>
      <w:r>
        <w:t xml:space="preserve">While </w:t>
      </w:r>
      <w:r w:rsidR="00594DE0">
        <w:t xml:space="preserve">most </w:t>
      </w:r>
      <w:r>
        <w:t>s</w:t>
      </w:r>
      <w:r w:rsidR="00532BF8">
        <w:t xml:space="preserve">elf-contained </w:t>
      </w:r>
      <w:r>
        <w:t>refrigerators</w:t>
      </w:r>
      <w:r w:rsidR="00532BF8">
        <w:t xml:space="preserve"> </w:t>
      </w:r>
      <w:r w:rsidR="00EA5BF6">
        <w:t>are currently</w:t>
      </w:r>
      <w:r w:rsidR="00532BF8">
        <w:t xml:space="preserve"> HFC-134a</w:t>
      </w:r>
      <w:r w:rsidR="00EA5BF6">
        <w:t>-based</w:t>
      </w:r>
      <w:r w:rsidR="00532BF8">
        <w:t xml:space="preserve">, R-290 </w:t>
      </w:r>
      <w:r w:rsidR="00594DE0">
        <w:t xml:space="preserve">is </w:t>
      </w:r>
      <w:r w:rsidR="00532BF8">
        <w:t>considered as a viable alternative. About 80 per cent</w:t>
      </w:r>
      <w:r w:rsidR="00532BF8" w:rsidRPr="00DB072C">
        <w:t xml:space="preserve"> </w:t>
      </w:r>
      <w:r w:rsidR="00532BF8">
        <w:t>of condensing units and centralized systems are</w:t>
      </w:r>
      <w:r w:rsidR="00532BF8" w:rsidRPr="00DB072C">
        <w:t xml:space="preserve"> charged with </w:t>
      </w:r>
      <w:r w:rsidR="00532BF8">
        <w:t xml:space="preserve">HFCs and the remaining 20 per cent use </w:t>
      </w:r>
      <w:r w:rsidR="00532BF8" w:rsidRPr="00DB072C">
        <w:t>HCFC</w:t>
      </w:r>
      <w:r w:rsidR="00532BF8">
        <w:noBreakHyphen/>
      </w:r>
      <w:r w:rsidR="00532BF8" w:rsidRPr="00DB072C">
        <w:t xml:space="preserve">22. </w:t>
      </w:r>
      <w:r w:rsidR="00532BF8">
        <w:t>R</w:t>
      </w:r>
      <w:r w:rsidR="00532BF8">
        <w:noBreakHyphen/>
        <w:t>404A is used mostly in condensing and centralized units, and R</w:t>
      </w:r>
      <w:r w:rsidR="00532BF8">
        <w:noBreakHyphen/>
        <w:t>507A is used primarily as a substitute for HCFC</w:t>
      </w:r>
      <w:r w:rsidR="00532BF8">
        <w:noBreakHyphen/>
        <w:t xml:space="preserve">22 in centralized systems. Some factors that drive the </w:t>
      </w:r>
      <w:r w:rsidR="00532BF8" w:rsidRPr="00DB072C">
        <w:t>high demand for refrigerants</w:t>
      </w:r>
      <w:r w:rsidR="00532BF8">
        <w:t xml:space="preserve"> in these applications</w:t>
      </w:r>
      <w:r w:rsidR="00532BF8" w:rsidRPr="00DB072C">
        <w:t xml:space="preserve"> </w:t>
      </w:r>
      <w:r w:rsidR="00532BF8">
        <w:t>include t</w:t>
      </w:r>
      <w:r w:rsidR="00532BF8" w:rsidRPr="00D23A10">
        <w:t>he size</w:t>
      </w:r>
      <w:r w:rsidR="00532BF8">
        <w:t xml:space="preserve"> and age</w:t>
      </w:r>
      <w:r w:rsidR="00532BF8" w:rsidRPr="00D23A10">
        <w:t xml:space="preserve"> of </w:t>
      </w:r>
      <w:r w:rsidR="00532BF8">
        <w:t>equipment (especially for centralized systems)</w:t>
      </w:r>
      <w:r w:rsidR="00594DE0">
        <w:t>,</w:t>
      </w:r>
      <w:r w:rsidR="00532BF8">
        <w:t xml:space="preserve"> frequent leaks</w:t>
      </w:r>
      <w:r w:rsidR="00532BF8" w:rsidRPr="00DB072C">
        <w:t xml:space="preserve"> due to </w:t>
      </w:r>
      <w:r w:rsidR="00532BF8">
        <w:t xml:space="preserve">the </w:t>
      </w:r>
      <w:r w:rsidR="00532BF8" w:rsidRPr="00DB072C">
        <w:t>lack of preventive maintenance</w:t>
      </w:r>
      <w:r w:rsidR="00532BF8">
        <w:t xml:space="preserve">, </w:t>
      </w:r>
      <w:r w:rsidR="00532BF8" w:rsidRPr="00D23A10">
        <w:t xml:space="preserve">and </w:t>
      </w:r>
      <w:r w:rsidR="00532BF8">
        <w:t xml:space="preserve">the </w:t>
      </w:r>
      <w:r w:rsidR="00532BF8" w:rsidRPr="00D23A10">
        <w:t xml:space="preserve">lack of refrigerant recovery </w:t>
      </w:r>
      <w:r w:rsidR="00532BF8">
        <w:t>practices</w:t>
      </w:r>
      <w:r w:rsidR="00532BF8" w:rsidRPr="00D23A10">
        <w:t>.</w:t>
      </w:r>
      <w:r w:rsidR="00532BF8">
        <w:t xml:space="preserve"> The </w:t>
      </w:r>
      <w:r w:rsidR="00493D6F">
        <w:t xml:space="preserve">availability of alternatives with low global-warming potential (GWP) </w:t>
      </w:r>
      <w:r w:rsidR="00532BF8">
        <w:t>is limited and work is required to develop components and safety standards.</w:t>
      </w:r>
    </w:p>
    <w:p w14:paraId="3B175ADC" w14:textId="77777777" w:rsidR="00532BF8" w:rsidRDefault="00532BF8" w:rsidP="00532BF8">
      <w:pPr>
        <w:pStyle w:val="Heading1"/>
        <w:numPr>
          <w:ilvl w:val="0"/>
          <w:numId w:val="0"/>
        </w:numPr>
        <w:rPr>
          <w:i/>
          <w:iCs/>
          <w:u w:val="single"/>
        </w:rPr>
      </w:pPr>
      <w:r>
        <w:rPr>
          <w:i/>
          <w:iCs/>
          <w:u w:val="single"/>
        </w:rPr>
        <w:t>I</w:t>
      </w:r>
      <w:r w:rsidRPr="00AF59FB">
        <w:rPr>
          <w:i/>
          <w:iCs/>
          <w:u w:val="single"/>
        </w:rPr>
        <w:t xml:space="preserve">ndustrial </w:t>
      </w:r>
      <w:r>
        <w:rPr>
          <w:i/>
          <w:iCs/>
          <w:u w:val="single"/>
        </w:rPr>
        <w:t xml:space="preserve">and transport </w:t>
      </w:r>
      <w:r w:rsidRPr="00AF59FB">
        <w:rPr>
          <w:i/>
          <w:iCs/>
          <w:u w:val="single"/>
        </w:rPr>
        <w:t>refrigeration</w:t>
      </w:r>
    </w:p>
    <w:p w14:paraId="0A056B0A" w14:textId="482D3F18" w:rsidR="00532BF8" w:rsidRPr="003A19B9" w:rsidRDefault="00532BF8" w:rsidP="00532BF8">
      <w:pPr>
        <w:pStyle w:val="Heading1"/>
      </w:pPr>
      <w:r>
        <w:t>Most of the industrial refrigeration equipment installed in the country is charged with ammonia; however, HFCs (i.e., R-</w:t>
      </w:r>
      <w:r w:rsidRPr="003A19B9">
        <w:t>404A, HFC-134a, R-407C and R-507A</w:t>
      </w:r>
      <w:r>
        <w:t xml:space="preserve">) are widely used for the servicing and maintenance of refrigeration chambers, process coolers, and, </w:t>
      </w:r>
      <w:r w:rsidRPr="00D45508">
        <w:t xml:space="preserve">to a lesser extent, distributed systems. Most of the sector’s refrigerant consumption is for food processing and distribution and </w:t>
      </w:r>
      <w:r w:rsidR="008518B3">
        <w:t xml:space="preserve">for </w:t>
      </w:r>
      <w:r w:rsidR="00530ADA" w:rsidRPr="00D45508">
        <w:t>agro-indust</w:t>
      </w:r>
      <w:r w:rsidR="00530ADA">
        <w:t>rial</w:t>
      </w:r>
      <w:r w:rsidRPr="00D45508">
        <w:t xml:space="preserve"> cold rooms and chambers.</w:t>
      </w:r>
      <w:r w:rsidRPr="00FB4344">
        <w:t xml:space="preserve"> </w:t>
      </w:r>
      <w:r>
        <w:t>The estimated</w:t>
      </w:r>
      <w:r w:rsidRPr="00FB4344">
        <w:t xml:space="preserve"> </w:t>
      </w:r>
      <w:r>
        <w:t>1,680</w:t>
      </w:r>
      <w:r w:rsidR="00530ADA">
        <w:t xml:space="preserve"> </w:t>
      </w:r>
      <w:r>
        <w:t>HFC</w:t>
      </w:r>
      <w:r>
        <w:noBreakHyphen/>
        <w:t xml:space="preserve">based </w:t>
      </w:r>
      <w:r w:rsidRPr="00FB4344">
        <w:t xml:space="preserve">equipment </w:t>
      </w:r>
      <w:r>
        <w:t>units</w:t>
      </w:r>
      <w:r w:rsidRPr="00FB4344">
        <w:t xml:space="preserve"> </w:t>
      </w:r>
      <w:r>
        <w:t>operating in the sector have</w:t>
      </w:r>
      <w:r w:rsidRPr="00FB4344">
        <w:t xml:space="preserve"> charges</w:t>
      </w:r>
      <w:r>
        <w:t xml:space="preserve"> ranging from</w:t>
      </w:r>
      <w:r w:rsidRPr="00FB4344">
        <w:t xml:space="preserve"> 10</w:t>
      </w:r>
      <w:r>
        <w:t xml:space="preserve"> </w:t>
      </w:r>
      <w:r w:rsidRPr="00FB4344">
        <w:t xml:space="preserve">kg </w:t>
      </w:r>
      <w:r>
        <w:t xml:space="preserve">to </w:t>
      </w:r>
      <w:r w:rsidRPr="00FB4344">
        <w:t>2.6</w:t>
      </w:r>
      <w:r w:rsidR="00070711">
        <w:t xml:space="preserve"> </w:t>
      </w:r>
      <w:r w:rsidRPr="00FB4344">
        <w:t xml:space="preserve">mt </w:t>
      </w:r>
      <w:r>
        <w:t xml:space="preserve">of refrigerant </w:t>
      </w:r>
      <w:r w:rsidRPr="00FB4344">
        <w:t>for large</w:t>
      </w:r>
      <w:r>
        <w:noBreakHyphen/>
      </w:r>
      <w:r w:rsidRPr="00FB4344">
        <w:t xml:space="preserve">capacity </w:t>
      </w:r>
      <w:r w:rsidRPr="003A19B9">
        <w:t>chillers</w:t>
      </w:r>
      <w:r w:rsidR="008D2B09">
        <w:t>;</w:t>
      </w:r>
      <w:r>
        <w:t xml:space="preserve"> around 10 per cent of them are serviced each year</w:t>
      </w:r>
      <w:r w:rsidRPr="003A19B9">
        <w:t>.</w:t>
      </w:r>
    </w:p>
    <w:p w14:paraId="0CE80C31" w14:textId="55FB7AE4" w:rsidR="00532BF8" w:rsidRPr="003A19B9" w:rsidRDefault="00532BF8" w:rsidP="00532BF8">
      <w:pPr>
        <w:pStyle w:val="Heading1"/>
      </w:pPr>
      <w:r w:rsidRPr="003A19B9">
        <w:t xml:space="preserve">Refrigerated transport includes maritime transport vessels, road vehicles and containers used for the distribution of food and </w:t>
      </w:r>
      <w:r w:rsidRPr="008A1019">
        <w:t>pharmaceutic</w:t>
      </w:r>
      <w:r>
        <w:t>al</w:t>
      </w:r>
      <w:r w:rsidRPr="008A1019">
        <w:t xml:space="preserve">s, with 94 per cent of the </w:t>
      </w:r>
      <w:r w:rsidR="002565D1" w:rsidRPr="008A1019">
        <w:t>sector</w:t>
      </w:r>
      <w:r w:rsidR="002565D1">
        <w:t>’s</w:t>
      </w:r>
      <w:r w:rsidR="002565D1" w:rsidRPr="008A1019">
        <w:t xml:space="preserve"> </w:t>
      </w:r>
      <w:r w:rsidRPr="008A1019">
        <w:t>equipment based on HCFC</w:t>
      </w:r>
      <w:r>
        <w:noBreakHyphen/>
      </w:r>
      <w:r w:rsidRPr="008A1019">
        <w:t>22. Due to</w:t>
      </w:r>
      <w:r w:rsidR="002565D1">
        <w:t xml:space="preserve"> </w:t>
      </w:r>
      <w:r w:rsidRPr="008A1019">
        <w:t>intensive use, these</w:t>
      </w:r>
      <w:r w:rsidRPr="00670164">
        <w:t xml:space="preserve"> applications require frequent refrigerant recharging. The need for cooling in transport and storage</w:t>
      </w:r>
      <w:r w:rsidRPr="003A19B9">
        <w:t xml:space="preserve"> is expected to grow in the coming years, entailing a significant increase in the consumption of HFCs and </w:t>
      </w:r>
      <w:r>
        <w:t>their</w:t>
      </w:r>
      <w:r w:rsidRPr="003A19B9">
        <w:t xml:space="preserve"> alternatives.</w:t>
      </w:r>
    </w:p>
    <w:p w14:paraId="3D287810" w14:textId="77777777" w:rsidR="00532BF8" w:rsidRPr="00204FBD" w:rsidRDefault="00532BF8" w:rsidP="00532BF8">
      <w:pPr>
        <w:suppressAutoHyphens/>
        <w:spacing w:after="240"/>
        <w:rPr>
          <w:i/>
          <w:iCs/>
        </w:rPr>
      </w:pPr>
      <w:r w:rsidRPr="003A19B9">
        <w:rPr>
          <w:i/>
          <w:iCs/>
          <w:u w:val="single"/>
        </w:rPr>
        <w:t xml:space="preserve">Residential </w:t>
      </w:r>
      <w:r w:rsidRPr="00204FBD">
        <w:rPr>
          <w:i/>
          <w:iCs/>
          <w:u w:val="single"/>
        </w:rPr>
        <w:t>and commercial air-conditioning</w:t>
      </w:r>
    </w:p>
    <w:p w14:paraId="5492C37F" w14:textId="34ABCB33" w:rsidR="00532BF8" w:rsidRPr="008A1019" w:rsidRDefault="00532BF8" w:rsidP="00532BF8">
      <w:pPr>
        <w:pStyle w:val="Heading1"/>
      </w:pPr>
      <w:r>
        <w:t xml:space="preserve">In 2022, the </w:t>
      </w:r>
      <w:r w:rsidRPr="00204FBD">
        <w:t xml:space="preserve">stationary AC </w:t>
      </w:r>
      <w:r w:rsidR="007660DC">
        <w:t xml:space="preserve">equipment servicing </w:t>
      </w:r>
      <w:r w:rsidR="006B2639">
        <w:t>sub</w:t>
      </w:r>
      <w:r w:rsidR="007660DC">
        <w:t xml:space="preserve">sector </w:t>
      </w:r>
      <w:r>
        <w:t xml:space="preserve">was </w:t>
      </w:r>
      <w:r w:rsidRPr="00204FBD">
        <w:t>the second largest consumer of HFCs in the country</w:t>
      </w:r>
      <w:r>
        <w:t xml:space="preserve"> in </w:t>
      </w:r>
      <w:r w:rsidR="007660DC">
        <w:t xml:space="preserve">terms of </w:t>
      </w:r>
      <w:r>
        <w:t>m</w:t>
      </w:r>
      <w:r w:rsidR="00D632B9">
        <w:t xml:space="preserve">etric </w:t>
      </w:r>
      <w:r>
        <w:t>t</w:t>
      </w:r>
      <w:r w:rsidR="00D632B9">
        <w:t>onnage,</w:t>
      </w:r>
      <w:r>
        <w:t xml:space="preserve"> and the main consumer in </w:t>
      </w:r>
      <w:r w:rsidR="006B2639">
        <w:t xml:space="preserve">terms of </w:t>
      </w:r>
      <w:r>
        <w:t>CO</w:t>
      </w:r>
      <w:r w:rsidRPr="00204FBD">
        <w:rPr>
          <w:vertAlign w:val="subscript"/>
        </w:rPr>
        <w:t>2</w:t>
      </w:r>
      <w:r>
        <w:t>-eq tonnes</w:t>
      </w:r>
      <w:r w:rsidRPr="00204FBD">
        <w:t xml:space="preserve">. </w:t>
      </w:r>
      <w:r>
        <w:t>Following</w:t>
      </w:r>
      <w:r w:rsidRPr="00204FBD">
        <w:t xml:space="preserve"> </w:t>
      </w:r>
      <w:r w:rsidR="00FE7111">
        <w:t>an</w:t>
      </w:r>
      <w:r w:rsidRPr="00204FBD">
        <w:t xml:space="preserve"> </w:t>
      </w:r>
      <w:r w:rsidR="006B2639">
        <w:t xml:space="preserve">import </w:t>
      </w:r>
      <w:r w:rsidRPr="00204FBD">
        <w:t>ban on</w:t>
      </w:r>
      <w:r>
        <w:t xml:space="preserve"> </w:t>
      </w:r>
      <w:r w:rsidRPr="00204FBD">
        <w:t>HCFC</w:t>
      </w:r>
      <w:r w:rsidRPr="00204FBD">
        <w:noBreakHyphen/>
        <w:t>based equipment</w:t>
      </w:r>
      <w:r>
        <w:t xml:space="preserve"> in 2012</w:t>
      </w:r>
      <w:r w:rsidRPr="00204FBD">
        <w:t xml:space="preserve"> and </w:t>
      </w:r>
      <w:r>
        <w:t>a</w:t>
      </w:r>
      <w:r w:rsidRPr="00204FBD">
        <w:t xml:space="preserve"> drop in prices of R</w:t>
      </w:r>
      <w:r w:rsidRPr="00204FBD">
        <w:noBreakHyphen/>
        <w:t>410A</w:t>
      </w:r>
      <w:r w:rsidRPr="00204FBD">
        <w:noBreakHyphen/>
        <w:t>based mini</w:t>
      </w:r>
      <w:r w:rsidRPr="00204FBD">
        <w:noBreakHyphen/>
        <w:t>split units, R</w:t>
      </w:r>
      <w:r w:rsidR="008E3B71">
        <w:noBreakHyphen/>
      </w:r>
      <w:r w:rsidRPr="00204FBD">
        <w:t xml:space="preserve">410A has become the preferred alternative, representing 79 per cent of all installed </w:t>
      </w:r>
      <w:r>
        <w:t>self-contained</w:t>
      </w:r>
      <w:r w:rsidRPr="00204FBD">
        <w:t xml:space="preserve"> and split residential AC units. </w:t>
      </w:r>
      <w:r w:rsidRPr="008A1019">
        <w:t xml:space="preserve">Variable speed (inverter) AC units are the most popular as they offer higher energy savings than </w:t>
      </w:r>
      <w:r>
        <w:t xml:space="preserve">units using </w:t>
      </w:r>
      <w:r w:rsidRPr="008A1019">
        <w:t>traditional single-speed compressors.</w:t>
      </w:r>
      <w:r>
        <w:t xml:space="preserve"> </w:t>
      </w:r>
      <w:r w:rsidRPr="00204FBD">
        <w:t>R-407C is used as an alternative to HCFC</w:t>
      </w:r>
      <w:r w:rsidR="008E3B71">
        <w:noBreakHyphen/>
      </w:r>
      <w:r w:rsidRPr="00204FBD">
        <w:t xml:space="preserve">22 in installed </w:t>
      </w:r>
      <w:r w:rsidRPr="008A1019">
        <w:t>equipment.</w:t>
      </w:r>
    </w:p>
    <w:p w14:paraId="1D62B622" w14:textId="34150A34" w:rsidR="00532BF8" w:rsidRDefault="00532BF8" w:rsidP="00532BF8">
      <w:pPr>
        <w:pStyle w:val="Heading1"/>
      </w:pPr>
      <w:r>
        <w:t>A</w:t>
      </w:r>
      <w:r w:rsidRPr="0065394F">
        <w:t xml:space="preserve">bout 54 per cent </w:t>
      </w:r>
      <w:r>
        <w:t xml:space="preserve">of all </w:t>
      </w:r>
      <w:r w:rsidRPr="0065394F">
        <w:t xml:space="preserve">commercial </w:t>
      </w:r>
      <w:r>
        <w:t>AC units (whether r</w:t>
      </w:r>
      <w:r w:rsidRPr="0065394F">
        <w:t>ooftop, packaged</w:t>
      </w:r>
      <w:r>
        <w:t xml:space="preserve"> or </w:t>
      </w:r>
      <w:r w:rsidRPr="0065394F">
        <w:t>split</w:t>
      </w:r>
      <w:r>
        <w:t>)</w:t>
      </w:r>
      <w:r w:rsidRPr="0065394F">
        <w:t xml:space="preserve"> </w:t>
      </w:r>
      <w:r>
        <w:t xml:space="preserve">currently in use are </w:t>
      </w:r>
      <w:r w:rsidRPr="0065394F">
        <w:t>based on R</w:t>
      </w:r>
      <w:r w:rsidRPr="0065394F">
        <w:noBreakHyphen/>
        <w:t xml:space="preserve">410A, while the rest still </w:t>
      </w:r>
      <w:r>
        <w:t>use</w:t>
      </w:r>
      <w:r w:rsidRPr="0065394F">
        <w:t xml:space="preserve"> HCFC-22. High refrigerant consumption in the sector is linked to the servicing and maintenance needs of the existing equipment, with R</w:t>
      </w:r>
      <w:r>
        <w:noBreakHyphen/>
      </w:r>
      <w:r w:rsidRPr="0065394F">
        <w:t xml:space="preserve">407C </w:t>
      </w:r>
      <w:r>
        <w:t xml:space="preserve">being </w:t>
      </w:r>
      <w:r w:rsidRPr="0065394F">
        <w:t>a second preferred alternative to HCFC</w:t>
      </w:r>
      <w:r w:rsidRPr="0065394F">
        <w:noBreakHyphen/>
        <w:t xml:space="preserve">22, </w:t>
      </w:r>
      <w:r w:rsidR="00192C2B">
        <w:t>and</w:t>
      </w:r>
      <w:r w:rsidRPr="0065394F">
        <w:t xml:space="preserve"> HFC</w:t>
      </w:r>
      <w:r w:rsidRPr="0065394F">
        <w:noBreakHyphen/>
        <w:t>134a mainly used for servicing chillers.</w:t>
      </w:r>
    </w:p>
    <w:p w14:paraId="6EF1E567" w14:textId="77777777" w:rsidR="00532BF8" w:rsidRPr="007C3D38" w:rsidRDefault="00532BF8" w:rsidP="00532BF8">
      <w:pPr>
        <w:suppressAutoHyphens/>
        <w:spacing w:after="240"/>
      </w:pPr>
      <w:r w:rsidRPr="007C3D38">
        <w:rPr>
          <w:i/>
          <w:iCs/>
          <w:u w:val="single"/>
        </w:rPr>
        <w:t>Mobile air-conditioning</w:t>
      </w:r>
    </w:p>
    <w:p w14:paraId="50FAA351" w14:textId="7DA3D763" w:rsidR="00532BF8" w:rsidRPr="00630C48" w:rsidRDefault="00532BF8" w:rsidP="00532BF8">
      <w:pPr>
        <w:pStyle w:val="Heading1"/>
        <w:rPr>
          <w:b/>
        </w:rPr>
      </w:pPr>
      <w:r>
        <w:t xml:space="preserve">In 2022, </w:t>
      </w:r>
      <w:r w:rsidR="00192C2B">
        <w:t xml:space="preserve">the </w:t>
      </w:r>
      <w:r>
        <w:t>s</w:t>
      </w:r>
      <w:r w:rsidRPr="007C3D38">
        <w:t xml:space="preserve">ervicing </w:t>
      </w:r>
      <w:r>
        <w:t xml:space="preserve">of </w:t>
      </w:r>
      <w:r w:rsidRPr="007C3D38">
        <w:t xml:space="preserve">MAC </w:t>
      </w:r>
      <w:r>
        <w:t>units</w:t>
      </w:r>
      <w:r w:rsidRPr="007C3D38">
        <w:t xml:space="preserve"> </w:t>
      </w:r>
      <w:r>
        <w:t xml:space="preserve">accounted for </w:t>
      </w:r>
      <w:r w:rsidRPr="007C3D38">
        <w:t xml:space="preserve">the highest </w:t>
      </w:r>
      <w:r w:rsidR="00192C2B">
        <w:t xml:space="preserve">metric tonnage of </w:t>
      </w:r>
      <w:r w:rsidRPr="007C3D38">
        <w:t xml:space="preserve">HFC consumption in </w:t>
      </w:r>
      <w:r w:rsidR="00192C2B">
        <w:t>the country</w:t>
      </w:r>
      <w:r w:rsidRPr="007C3D38">
        <w:t xml:space="preserve">, and </w:t>
      </w:r>
      <w:r>
        <w:t xml:space="preserve">the </w:t>
      </w:r>
      <w:r w:rsidRPr="007C3D38">
        <w:t xml:space="preserve">second highest </w:t>
      </w:r>
      <w:r>
        <w:t xml:space="preserve">consumption </w:t>
      </w:r>
      <w:r w:rsidRPr="007C3D38">
        <w:t>in CO</w:t>
      </w:r>
      <w:r w:rsidRPr="00F0413F">
        <w:rPr>
          <w:vertAlign w:val="subscript"/>
        </w:rPr>
        <w:t>2</w:t>
      </w:r>
      <w:r w:rsidRPr="007C3D38">
        <w:noBreakHyphen/>
        <w:t>eq</w:t>
      </w:r>
      <w:r w:rsidR="00192C2B">
        <w:t xml:space="preserve"> </w:t>
      </w:r>
      <w:r w:rsidRPr="007C3D38">
        <w:t xml:space="preserve">tonnes </w:t>
      </w:r>
      <w:r>
        <w:t>of all servicing subsectors</w:t>
      </w:r>
      <w:r w:rsidRPr="007C3D38">
        <w:t>.</w:t>
      </w:r>
      <w:r w:rsidR="00D00B77">
        <w:t xml:space="preserve"> </w:t>
      </w:r>
      <w:r>
        <w:lastRenderedPageBreak/>
        <w:t>A</w:t>
      </w:r>
      <w:r w:rsidRPr="007C3D38">
        <w:t>pproximately 64</w:t>
      </w:r>
      <w:r>
        <w:t xml:space="preserve"> per cent of the estimated</w:t>
      </w:r>
      <w:r w:rsidRPr="007C3D38">
        <w:t xml:space="preserve"> 1.4 million vehicles </w:t>
      </w:r>
      <w:r>
        <w:t xml:space="preserve">circulating in Honduras </w:t>
      </w:r>
      <w:r w:rsidR="00836FF1">
        <w:t>are equipped with</w:t>
      </w:r>
      <w:r w:rsidRPr="007C3D38">
        <w:t xml:space="preserve"> AC</w:t>
      </w:r>
      <w:r>
        <w:t xml:space="preserve"> units. More than</w:t>
      </w:r>
      <w:r w:rsidRPr="007C3D38">
        <w:t xml:space="preserve"> 20</w:t>
      </w:r>
      <w:r>
        <w:t xml:space="preserve"> per cent </w:t>
      </w:r>
      <w:r w:rsidRPr="007C3D38">
        <w:t xml:space="preserve">of </w:t>
      </w:r>
      <w:r>
        <w:t>vehicles</w:t>
      </w:r>
      <w:r w:rsidRPr="007C3D38">
        <w:t xml:space="preserve"> </w:t>
      </w:r>
      <w:r>
        <w:t>that are over</w:t>
      </w:r>
      <w:r w:rsidRPr="007C3D38">
        <w:t xml:space="preserve"> 10</w:t>
      </w:r>
      <w:r w:rsidR="00836FF1">
        <w:t xml:space="preserve"> </w:t>
      </w:r>
      <w:r w:rsidRPr="007C3D38">
        <w:t xml:space="preserve">years </w:t>
      </w:r>
      <w:r>
        <w:t xml:space="preserve">old </w:t>
      </w:r>
      <w:r w:rsidRPr="007C3D38">
        <w:t>require annual</w:t>
      </w:r>
      <w:r>
        <w:t xml:space="preserve"> </w:t>
      </w:r>
      <w:r w:rsidRPr="00630C48">
        <w:t xml:space="preserve">refrigerant recharging, and an estimated 5 per cent of </w:t>
      </w:r>
      <w:r w:rsidR="00836FF1">
        <w:t xml:space="preserve">the </w:t>
      </w:r>
      <w:r w:rsidR="001B6A3B">
        <w:t xml:space="preserve">country’s </w:t>
      </w:r>
      <w:r w:rsidRPr="00630C48">
        <w:t xml:space="preserve">large vehicle </w:t>
      </w:r>
      <w:r>
        <w:t>fleet</w:t>
      </w:r>
      <w:r w:rsidRPr="00630C48">
        <w:t xml:space="preserve"> </w:t>
      </w:r>
      <w:r w:rsidR="00815B3F">
        <w:t>is</w:t>
      </w:r>
      <w:r w:rsidRPr="00630C48">
        <w:t xml:space="preserve"> serviced annually. Light motor vehicles consume the most HFCs due to frequent leaks in their AC systems, particularly in regions with extreme climate conditions. The existing stock of MAC equipment is currently almost entirely based on HFC</w:t>
      </w:r>
      <w:r w:rsidR="001B6A3B">
        <w:noBreakHyphen/>
      </w:r>
      <w:r w:rsidRPr="00630C48">
        <w:t xml:space="preserve">134a. The imports and sales of vehicles with AC units based on HFO-1234yf are negligible but are expected to gradually grow by </w:t>
      </w:r>
      <w:r w:rsidR="00447059">
        <w:t>2030</w:t>
      </w:r>
      <w:r w:rsidRPr="00630C48">
        <w:t>.</w:t>
      </w:r>
    </w:p>
    <w:p w14:paraId="3A5840DA" w14:textId="77777777" w:rsidR="00532BF8" w:rsidRPr="007B573E" w:rsidRDefault="00532BF8" w:rsidP="00532BF8">
      <w:pPr>
        <w:keepNext/>
        <w:suppressAutoHyphens/>
        <w:spacing w:after="240"/>
        <w:rPr>
          <w:i/>
          <w:iCs/>
          <w:u w:val="single"/>
        </w:rPr>
      </w:pPr>
      <w:r w:rsidRPr="00630C48">
        <w:rPr>
          <w:i/>
          <w:iCs/>
          <w:u w:val="single"/>
        </w:rPr>
        <w:t xml:space="preserve">Local </w:t>
      </w:r>
      <w:r w:rsidRPr="007B573E">
        <w:rPr>
          <w:i/>
          <w:iCs/>
          <w:u w:val="single"/>
        </w:rPr>
        <w:t>installation and assembly subsector</w:t>
      </w:r>
    </w:p>
    <w:p w14:paraId="66BCD0A5" w14:textId="76037B5D" w:rsidR="00532BF8" w:rsidRPr="007B573E" w:rsidRDefault="00532BF8" w:rsidP="00532BF8">
      <w:pPr>
        <w:pStyle w:val="Heading1"/>
      </w:pPr>
      <w:r>
        <w:t>It is p</w:t>
      </w:r>
      <w:r w:rsidRPr="007B573E">
        <w:t xml:space="preserve">rimarily R-404A </w:t>
      </w:r>
      <w:r>
        <w:t>that i</w:t>
      </w:r>
      <w:r w:rsidRPr="007B573E">
        <w:t xml:space="preserve">s consumed for the assembly and initial charge of new centralized systems and condensing units in the expanding commercial refrigeration subsector, especially in supermarkets and convenience stores, as well as in some cold room applications. The refrigeration capacity of typically installed condensing units is up to 5 </w:t>
      </w:r>
      <w:r>
        <w:t xml:space="preserve">tonnes of </w:t>
      </w:r>
      <w:r w:rsidRPr="007B573E">
        <w:t>refrigeration (T</w:t>
      </w:r>
      <w:r>
        <w:t>R</w:t>
      </w:r>
      <w:r w:rsidRPr="007B573E">
        <w:t xml:space="preserve">), </w:t>
      </w:r>
      <w:r>
        <w:t>with</w:t>
      </w:r>
      <w:r w:rsidRPr="007B573E">
        <w:t xml:space="preserve"> refrigerant charges rang</w:t>
      </w:r>
      <w:r>
        <w:t>ing</w:t>
      </w:r>
      <w:r w:rsidRPr="007B573E">
        <w:t xml:space="preserve"> from 1 to 10</w:t>
      </w:r>
      <w:r w:rsidR="006735CE">
        <w:t xml:space="preserve"> </w:t>
      </w:r>
      <w:r w:rsidRPr="007B573E">
        <w:t>kg, while the capacity of centralized systems ranges from 10 to 50</w:t>
      </w:r>
      <w:r w:rsidR="006735CE">
        <w:t xml:space="preserve"> </w:t>
      </w:r>
      <w:r w:rsidRPr="007B573E">
        <w:t>T</w:t>
      </w:r>
      <w:r>
        <w:t>R</w:t>
      </w:r>
      <w:r w:rsidRPr="007B573E">
        <w:t>, with charges from 200</w:t>
      </w:r>
      <w:r w:rsidR="006735CE">
        <w:t xml:space="preserve"> </w:t>
      </w:r>
      <w:r w:rsidRPr="007B573E">
        <w:t>to 800</w:t>
      </w:r>
      <w:r w:rsidR="006735CE">
        <w:t xml:space="preserve"> </w:t>
      </w:r>
      <w:r w:rsidRPr="007B573E">
        <w:t xml:space="preserve">kg. Detailed information on the profile of the installation and assembly enterprises will be collected </w:t>
      </w:r>
      <w:proofErr w:type="gramStart"/>
      <w:r w:rsidRPr="007B573E">
        <w:t>in the course of</w:t>
      </w:r>
      <w:proofErr w:type="gramEnd"/>
      <w:r w:rsidRPr="007B573E">
        <w:t xml:space="preserve"> implementation of stage I of the KIP.</w:t>
      </w:r>
    </w:p>
    <w:p w14:paraId="749D47E5" w14:textId="77777777" w:rsidR="00532BF8" w:rsidRDefault="00532BF8" w:rsidP="00532BF8">
      <w:pPr>
        <w:pStyle w:val="Heading1"/>
        <w:numPr>
          <w:ilvl w:val="0"/>
          <w:numId w:val="0"/>
        </w:numPr>
        <w:rPr>
          <w:b/>
          <w:bCs/>
        </w:rPr>
      </w:pPr>
      <w:r>
        <w:rPr>
          <w:b/>
          <w:bCs/>
        </w:rPr>
        <w:t>IV.</w:t>
      </w:r>
      <w:r>
        <w:rPr>
          <w:b/>
          <w:bCs/>
        </w:rPr>
        <w:tab/>
        <w:t>Stage I of the Kigali HFC implementation plan as submitted</w:t>
      </w:r>
    </w:p>
    <w:p w14:paraId="50DC02FE" w14:textId="77777777" w:rsidR="00532BF8" w:rsidRPr="00CF372D" w:rsidRDefault="00532BF8" w:rsidP="00532BF8">
      <w:pPr>
        <w:widowControl w:val="0"/>
        <w:spacing w:after="240"/>
        <w:rPr>
          <w:u w:val="single"/>
        </w:rPr>
      </w:pPr>
      <w:r>
        <w:rPr>
          <w:u w:val="single"/>
        </w:rPr>
        <w:t>I</w:t>
      </w:r>
      <w:r w:rsidRPr="00CF372D">
        <w:rPr>
          <w:u w:val="single"/>
        </w:rPr>
        <w:t>nstitutional</w:t>
      </w:r>
      <w:r>
        <w:rPr>
          <w:u w:val="single"/>
        </w:rPr>
        <w:t>,</w:t>
      </w:r>
      <w:r w:rsidRPr="00CF372D">
        <w:rPr>
          <w:u w:val="single"/>
        </w:rPr>
        <w:t xml:space="preserve"> </w:t>
      </w:r>
      <w:r>
        <w:rPr>
          <w:u w:val="single"/>
        </w:rPr>
        <w:t xml:space="preserve">policy and </w:t>
      </w:r>
      <w:r w:rsidRPr="00CF372D">
        <w:rPr>
          <w:u w:val="single"/>
        </w:rPr>
        <w:t>regulatory framework</w:t>
      </w:r>
    </w:p>
    <w:p w14:paraId="236BAC35" w14:textId="1643F7D3" w:rsidR="00532BF8" w:rsidRDefault="00532BF8" w:rsidP="00532BF8">
      <w:pPr>
        <w:pStyle w:val="Heading1"/>
      </w:pPr>
      <w:r>
        <w:t xml:space="preserve">Embedded within </w:t>
      </w:r>
      <w:r w:rsidR="00285BAA" w:rsidRPr="0075278B">
        <w:t xml:space="preserve">the Secretariat of Natural Resources and </w:t>
      </w:r>
      <w:r w:rsidR="00285BAA">
        <w:t xml:space="preserve">the </w:t>
      </w:r>
      <w:r w:rsidR="00285BAA" w:rsidRPr="0075278B">
        <w:t>Environment</w:t>
      </w:r>
      <w:r>
        <w:t>, the national o</w:t>
      </w:r>
      <w:r w:rsidRPr="000D65C9">
        <w:t xml:space="preserve">zone </w:t>
      </w:r>
      <w:r>
        <w:t>u</w:t>
      </w:r>
      <w:r w:rsidRPr="000D65C9">
        <w:t xml:space="preserve">nit </w:t>
      </w:r>
      <w:r w:rsidRPr="004D7832">
        <w:t>(</w:t>
      </w:r>
      <w:r>
        <w:t>NOU</w:t>
      </w:r>
      <w:r w:rsidRPr="000D65C9">
        <w:t>) coordinates</w:t>
      </w:r>
      <w:r>
        <w:t xml:space="preserve"> and monitors all measures adopted </w:t>
      </w:r>
      <w:r w:rsidR="00E0259A">
        <w:t>regarding</w:t>
      </w:r>
      <w:r>
        <w:t xml:space="preserve"> the import, export, production and consumption of substances controlled by the Montreal Protocol, including the application of the licensing and quota system,</w:t>
      </w:r>
      <w:r w:rsidRPr="00A42D04">
        <w:t xml:space="preserve"> </w:t>
      </w:r>
      <w:r>
        <w:t xml:space="preserve">which was extended to cover </w:t>
      </w:r>
      <w:r w:rsidRPr="00A42D04">
        <w:t xml:space="preserve">HFCs </w:t>
      </w:r>
      <w:r>
        <w:t>in</w:t>
      </w:r>
      <w:r w:rsidRPr="00A42D04">
        <w:t xml:space="preserve"> January</w:t>
      </w:r>
      <w:r w:rsidR="00E0259A">
        <w:t xml:space="preserve"> </w:t>
      </w:r>
      <w:r w:rsidRPr="00A42D04">
        <w:t>2024. Executive Agreement</w:t>
      </w:r>
      <w:r w:rsidR="00E0259A">
        <w:t xml:space="preserve"> </w:t>
      </w:r>
      <w:r w:rsidRPr="00A42D04">
        <w:t>006/2012</w:t>
      </w:r>
      <w:r>
        <w:t xml:space="preserve"> is</w:t>
      </w:r>
      <w:r w:rsidRPr="00A42D04">
        <w:t xml:space="preserve"> the legal instrument used to establish annual </w:t>
      </w:r>
      <w:r w:rsidR="00950CFC" w:rsidRPr="00A42D04">
        <w:t xml:space="preserve">import and export </w:t>
      </w:r>
      <w:r w:rsidRPr="00A42D04">
        <w:t xml:space="preserve">quotas for </w:t>
      </w:r>
      <w:r w:rsidR="00950CFC">
        <w:t>ozone-depleting substances</w:t>
      </w:r>
      <w:r w:rsidRPr="00A42D04">
        <w:t xml:space="preserve"> </w:t>
      </w:r>
      <w:r w:rsidR="005817D6">
        <w:t xml:space="preserve">(ODSs) </w:t>
      </w:r>
      <w:r>
        <w:t>and HFC</w:t>
      </w:r>
      <w:r w:rsidR="00950CFC">
        <w:t>s</w:t>
      </w:r>
      <w:r w:rsidRPr="00A42D04">
        <w:t xml:space="preserve">. </w:t>
      </w:r>
      <w:r>
        <w:t xml:space="preserve">HFC quotas are allocated to importers in metric and </w:t>
      </w:r>
      <w:r w:rsidRPr="00A42D04">
        <w:t>CO</w:t>
      </w:r>
      <w:r w:rsidRPr="000D6B33">
        <w:rPr>
          <w:vertAlign w:val="subscript"/>
        </w:rPr>
        <w:t>2</w:t>
      </w:r>
      <w:r w:rsidRPr="00A42D04">
        <w:noBreakHyphen/>
        <w:t xml:space="preserve">eq tonnes and </w:t>
      </w:r>
      <w:r>
        <w:t xml:space="preserve">are </w:t>
      </w:r>
      <w:r w:rsidRPr="00A42D04">
        <w:t>valid for 30</w:t>
      </w:r>
      <w:r w:rsidR="001526DD">
        <w:t> </w:t>
      </w:r>
      <w:r w:rsidRPr="00A42D04">
        <w:t xml:space="preserve">calendar days up to 31 December of the year, </w:t>
      </w:r>
      <w:r w:rsidR="001C42F3">
        <w:t>with</w:t>
      </w:r>
      <w:r>
        <w:t xml:space="preserve"> a reserve that c</w:t>
      </w:r>
      <w:r w:rsidR="001526DD">
        <w:t>an</w:t>
      </w:r>
      <w:r>
        <w:t xml:space="preserve"> be allocated in extraordinary cases.</w:t>
      </w:r>
    </w:p>
    <w:p w14:paraId="74BA303D" w14:textId="12836111" w:rsidR="00532BF8" w:rsidRDefault="00532BF8" w:rsidP="00532BF8">
      <w:pPr>
        <w:pStyle w:val="Heading1"/>
      </w:pPr>
      <w:r w:rsidRPr="00134DE1">
        <w:t>In the context of the Paris Agreement, Honduras updat</w:t>
      </w:r>
      <w:r>
        <w:t>ed</w:t>
      </w:r>
      <w:r w:rsidRPr="00134DE1">
        <w:t xml:space="preserve"> its </w:t>
      </w:r>
      <w:r>
        <w:t>N</w:t>
      </w:r>
      <w:r w:rsidRPr="00134DE1">
        <w:t>ational</w:t>
      </w:r>
      <w:r>
        <w:t>ly</w:t>
      </w:r>
      <w:r w:rsidRPr="00134DE1">
        <w:t xml:space="preserve"> </w:t>
      </w:r>
      <w:r>
        <w:t>D</w:t>
      </w:r>
      <w:r w:rsidRPr="00134DE1">
        <w:t>etermin</w:t>
      </w:r>
      <w:r>
        <w:t>ed</w:t>
      </w:r>
      <w:r w:rsidRPr="00134DE1">
        <w:t xml:space="preserve"> </w:t>
      </w:r>
      <w:r>
        <w:t>C</w:t>
      </w:r>
      <w:r w:rsidRPr="00134DE1">
        <w:t>ontributions in</w:t>
      </w:r>
      <w:r w:rsidR="001526DD">
        <w:t> </w:t>
      </w:r>
      <w:r w:rsidRPr="00134DE1">
        <w:t>2021</w:t>
      </w:r>
      <w:r>
        <w:t xml:space="preserve">, </w:t>
      </w:r>
      <w:r w:rsidRPr="00134DE1">
        <w:t>committ</w:t>
      </w:r>
      <w:r>
        <w:t>ing</w:t>
      </w:r>
      <w:r w:rsidRPr="00134DE1">
        <w:t xml:space="preserve"> to </w:t>
      </w:r>
      <w:r>
        <w:t xml:space="preserve">achieving a </w:t>
      </w:r>
      <w:r w:rsidRPr="00134DE1">
        <w:t>1</w:t>
      </w:r>
      <w:r>
        <w:t xml:space="preserve">6 per cent </w:t>
      </w:r>
      <w:r w:rsidRPr="00134DE1">
        <w:t>reduc</w:t>
      </w:r>
      <w:r>
        <w:t>tion of</w:t>
      </w:r>
      <w:r w:rsidRPr="00134DE1">
        <w:t xml:space="preserve"> </w:t>
      </w:r>
      <w:r>
        <w:t>its greenhouse gas</w:t>
      </w:r>
      <w:r w:rsidRPr="00134DE1">
        <w:t xml:space="preserve"> </w:t>
      </w:r>
      <w:r>
        <w:t xml:space="preserve">(GHG) </w:t>
      </w:r>
      <w:r w:rsidRPr="00134DE1">
        <w:t>emissions by</w:t>
      </w:r>
      <w:r w:rsidR="001526DD">
        <w:t> </w:t>
      </w:r>
      <w:r w:rsidRPr="00134DE1">
        <w:t>2030.</w:t>
      </w:r>
      <w:r>
        <w:t xml:space="preserve"> </w:t>
      </w:r>
      <w:r w:rsidR="001526DD">
        <w:t>The i</w:t>
      </w:r>
      <w:r>
        <w:t>mplementation of t</w:t>
      </w:r>
      <w:r w:rsidRPr="000D6B33">
        <w:t xml:space="preserve">he Kigali Amendment </w:t>
      </w:r>
      <w:r>
        <w:t>is considered relevant in th</w:t>
      </w:r>
      <w:r w:rsidR="001526DD">
        <w:t>e</w:t>
      </w:r>
      <w:r>
        <w:t xml:space="preserve"> context of GHG </w:t>
      </w:r>
      <w:r w:rsidR="001526DD">
        <w:t>reduction</w:t>
      </w:r>
      <w:r w:rsidR="00D62802">
        <w:t>s</w:t>
      </w:r>
      <w:r>
        <w:t>.</w:t>
      </w:r>
    </w:p>
    <w:p w14:paraId="25D97CD6" w14:textId="2A23D7FA" w:rsidR="00532BF8" w:rsidRDefault="00532BF8" w:rsidP="00532BF8">
      <w:pPr>
        <w:pStyle w:val="Heading1"/>
      </w:pPr>
      <w:r w:rsidRPr="000D6B33">
        <w:t xml:space="preserve">The energy sector </w:t>
      </w:r>
      <w:r w:rsidR="00833C3D">
        <w:t>accounts for over</w:t>
      </w:r>
      <w:r w:rsidRPr="000D6B33">
        <w:t xml:space="preserve"> 40</w:t>
      </w:r>
      <w:r>
        <w:t xml:space="preserve"> per cent</w:t>
      </w:r>
      <w:r w:rsidRPr="000D6B33">
        <w:t xml:space="preserve"> of national GHG emissions</w:t>
      </w:r>
      <w:r>
        <w:t>. T</w:t>
      </w:r>
      <w:r w:rsidRPr="00A35F38">
        <w:t xml:space="preserve">he </w:t>
      </w:r>
      <w:r w:rsidRPr="005E5245">
        <w:t>Secretariat of Energy (SEN) is the institution responsible for governing and guiding the development of the energy sector. The Honduran Standardization Organization, composed of representatives of the private, public, academic and consumer sectors, coordinates</w:t>
      </w:r>
      <w:r w:rsidR="000F2473">
        <w:t xml:space="preserve"> </w:t>
      </w:r>
      <w:r w:rsidR="000F2473">
        <w:rPr>
          <w:i/>
          <w:iCs/>
        </w:rPr>
        <w:t xml:space="preserve">inter alia </w:t>
      </w:r>
      <w:r w:rsidRPr="005E5245">
        <w:t>the development and issuance of standards related to energy efficiency in the RAC sector</w:t>
      </w:r>
      <w:r>
        <w:t>,</w:t>
      </w:r>
      <w:r w:rsidRPr="005E5245">
        <w:t xml:space="preserve"> including two minimum energy performance standards (MEPS)</w:t>
      </w:r>
      <w:r>
        <w:t>,</w:t>
      </w:r>
      <w:r w:rsidRPr="005E5245">
        <w:t xml:space="preserve"> so far </w:t>
      </w:r>
      <w:r>
        <w:t>voluntary,</w:t>
      </w:r>
      <w:r w:rsidRPr="005E5245">
        <w:t xml:space="preserve"> and </w:t>
      </w:r>
      <w:r w:rsidR="008C2750">
        <w:t xml:space="preserve">the </w:t>
      </w:r>
      <w:r w:rsidRPr="005E5245">
        <w:t xml:space="preserve">labelling requirements for stationary AC units issued in 2022. </w:t>
      </w:r>
      <w:r>
        <w:t>T</w:t>
      </w:r>
      <w:r w:rsidRPr="005E5245">
        <w:t xml:space="preserve">he SEN is </w:t>
      </w:r>
      <w:r>
        <w:t xml:space="preserve">currently </w:t>
      </w:r>
      <w:r w:rsidRPr="005E5245">
        <w:t>drafting a new Law on the Rational Use of Electric Energy</w:t>
      </w:r>
      <w:r w:rsidR="00503050">
        <w:t xml:space="preserve"> </w:t>
      </w:r>
      <w:r w:rsidRPr="005E5245">
        <w:t>in the electrical subsector, including mak</w:t>
      </w:r>
      <w:r>
        <w:t>ing</w:t>
      </w:r>
      <w:r w:rsidRPr="005E5245">
        <w:t xml:space="preserve"> the </w:t>
      </w:r>
      <w:r w:rsidR="00DA2E5D">
        <w:t>MEPS</w:t>
      </w:r>
      <w:r w:rsidRPr="005E5245">
        <w:t xml:space="preserve"> mandatory.</w:t>
      </w:r>
    </w:p>
    <w:p w14:paraId="2396EE24" w14:textId="77777777" w:rsidR="00532BF8" w:rsidRDefault="00532BF8" w:rsidP="00532BF8">
      <w:pPr>
        <w:keepNext/>
        <w:suppressAutoHyphens/>
        <w:spacing w:before="240" w:after="240"/>
        <w:rPr>
          <w:u w:val="single"/>
        </w:rPr>
      </w:pPr>
      <w:r w:rsidRPr="00B228F4">
        <w:rPr>
          <w:u w:val="single"/>
        </w:rPr>
        <w:t>Phase-down strategy for stage I of the Kigali HFC implementation plan</w:t>
      </w:r>
    </w:p>
    <w:p w14:paraId="703AB118" w14:textId="77777777" w:rsidR="00532BF8" w:rsidRPr="001C3C94" w:rsidRDefault="00532BF8" w:rsidP="00532BF8">
      <w:pPr>
        <w:suppressAutoHyphens/>
        <w:spacing w:before="240" w:after="240"/>
        <w:outlineLvl w:val="0"/>
        <w:rPr>
          <w:i/>
          <w:iCs/>
        </w:rPr>
      </w:pPr>
      <w:r w:rsidRPr="001C3C94">
        <w:rPr>
          <w:i/>
          <w:iCs/>
        </w:rPr>
        <w:t>Overarching strategy</w:t>
      </w:r>
    </w:p>
    <w:p w14:paraId="16A8D3A4" w14:textId="4157A6BA" w:rsidR="00532BF8" w:rsidRDefault="00532BF8" w:rsidP="00532BF8">
      <w:pPr>
        <w:pStyle w:val="Heading1"/>
      </w:pPr>
      <w:r w:rsidRPr="00F26DC2">
        <w:t xml:space="preserve">Stage I </w:t>
      </w:r>
      <w:r w:rsidRPr="000D65C9">
        <w:t xml:space="preserve">proposes to </w:t>
      </w:r>
      <w:r w:rsidR="00787476" w:rsidRPr="000D65C9">
        <w:t>eliminat</w:t>
      </w:r>
      <w:r w:rsidR="00787476">
        <w:t>e</w:t>
      </w:r>
      <w:r w:rsidR="00787476" w:rsidRPr="000D65C9">
        <w:t xml:space="preserve"> 218,813 CO</w:t>
      </w:r>
      <w:r w:rsidR="00787476" w:rsidRPr="000D65C9">
        <w:rPr>
          <w:vertAlign w:val="subscript"/>
        </w:rPr>
        <w:t>2</w:t>
      </w:r>
      <w:r w:rsidR="00787476" w:rsidRPr="000D65C9">
        <w:noBreakHyphen/>
        <w:t>eq tonnes of</w:t>
      </w:r>
      <w:r w:rsidR="00787476" w:rsidRPr="00F26DC2">
        <w:t xml:space="preserve"> HFCs</w:t>
      </w:r>
      <w:r w:rsidR="00131D6E">
        <w:t>,</w:t>
      </w:r>
      <w:r w:rsidR="00787476" w:rsidRPr="000D65C9">
        <w:t xml:space="preserve"> </w:t>
      </w:r>
      <w:r w:rsidRPr="000D65C9">
        <w:t>reduc</w:t>
      </w:r>
      <w:r w:rsidR="00131D6E">
        <w:t>ing</w:t>
      </w:r>
      <w:r w:rsidRPr="000D65C9">
        <w:t xml:space="preserve"> the country’s HFC consumption by 15 per cent of </w:t>
      </w:r>
      <w:r w:rsidR="00131D6E">
        <w:t>its</w:t>
      </w:r>
      <w:r w:rsidRPr="000D65C9">
        <w:t xml:space="preserve"> baseline level by</w:t>
      </w:r>
      <w:r w:rsidR="00131D6E">
        <w:t xml:space="preserve"> </w:t>
      </w:r>
      <w:r w:rsidRPr="000D65C9">
        <w:t>2029</w:t>
      </w:r>
      <w:r w:rsidR="008F5F7F">
        <w:t xml:space="preserve">. It </w:t>
      </w:r>
      <w:r>
        <w:t>prioriti</w:t>
      </w:r>
      <w:r w:rsidR="008F5F7F">
        <w:t>zes</w:t>
      </w:r>
      <w:r w:rsidR="00667819">
        <w:t xml:space="preserve"> the</w:t>
      </w:r>
      <w:r>
        <w:t xml:space="preserve"> strengthening </w:t>
      </w:r>
      <w:r w:rsidR="00667819">
        <w:t xml:space="preserve">of </w:t>
      </w:r>
      <w:r>
        <w:t xml:space="preserve">the regulatory framework to reduce the </w:t>
      </w:r>
      <w:r w:rsidR="002A0F16">
        <w:t xml:space="preserve">HFC </w:t>
      </w:r>
      <w:r>
        <w:t>supply and demand</w:t>
      </w:r>
      <w:r w:rsidR="008F5F7F">
        <w:t>,</w:t>
      </w:r>
      <w:r>
        <w:t xml:space="preserve"> regulatory support, training and certification on </w:t>
      </w:r>
      <w:r w:rsidR="002A0F16">
        <w:t xml:space="preserve">the </w:t>
      </w:r>
      <w:r>
        <w:t xml:space="preserve">handling </w:t>
      </w:r>
      <w:r w:rsidR="002A0F16">
        <w:t xml:space="preserve">of </w:t>
      </w:r>
      <w:r>
        <w:t>available low-GWP technologies (R-600a and R-290) to facilitate their adoption in domestic and commercial stand-alone refrigeration applications</w:t>
      </w:r>
      <w:r w:rsidR="00131D6E">
        <w:t>,</w:t>
      </w:r>
      <w:r>
        <w:t xml:space="preserve"> and good servicing practices to reduce HFC</w:t>
      </w:r>
      <w:r w:rsidR="00C618C8">
        <w:noBreakHyphen/>
      </w:r>
      <w:r>
        <w:t>134a consumption</w:t>
      </w:r>
      <w:r w:rsidR="00C618C8" w:rsidRPr="00C618C8">
        <w:t xml:space="preserve"> </w:t>
      </w:r>
      <w:r w:rsidR="00C618C8">
        <w:t>in the MAC sector,</w:t>
      </w:r>
      <w:r>
        <w:t xml:space="preserve"> </w:t>
      </w:r>
      <w:r w:rsidR="00C618C8">
        <w:t>where</w:t>
      </w:r>
      <w:r>
        <w:t xml:space="preserve"> no alternatives are available</w:t>
      </w:r>
      <w:r w:rsidR="00C618C8" w:rsidRPr="00C618C8">
        <w:t xml:space="preserve"> </w:t>
      </w:r>
      <w:r w:rsidR="00C618C8">
        <w:t>yet</w:t>
      </w:r>
      <w:r>
        <w:t xml:space="preserve">. For commercial and industrial </w:t>
      </w:r>
      <w:r>
        <w:lastRenderedPageBreak/>
        <w:t xml:space="preserve">refrigeration, where </w:t>
      </w:r>
      <w:r w:rsidR="00C618C8">
        <w:t xml:space="preserve">the </w:t>
      </w:r>
      <w:r w:rsidRPr="00B66D4D">
        <w:t>availability of low-GWP alternatives</w:t>
      </w:r>
      <w:r w:rsidR="00C618C8" w:rsidRPr="00C618C8">
        <w:t xml:space="preserve"> </w:t>
      </w:r>
      <w:r w:rsidR="00C618C8" w:rsidRPr="00B66D4D">
        <w:t>is limited</w:t>
      </w:r>
      <w:r>
        <w:t xml:space="preserve">, </w:t>
      </w:r>
      <w:r w:rsidR="00C618C8">
        <w:t>stage I</w:t>
      </w:r>
      <w:r>
        <w:t xml:space="preserve"> proposes gaining additional understanding of the sectors and strengthening the capacity of technical institutions to provide training to large end users on potential low-GWP alternatives and associated energy-efficiency savings.</w:t>
      </w:r>
    </w:p>
    <w:p w14:paraId="65CC0009" w14:textId="77777777" w:rsidR="00532BF8" w:rsidRPr="00EA1395" w:rsidRDefault="00532BF8" w:rsidP="00532BF8">
      <w:pPr>
        <w:pStyle w:val="Heading1"/>
        <w:keepNext/>
        <w:numPr>
          <w:ilvl w:val="0"/>
          <w:numId w:val="0"/>
        </w:numPr>
        <w:spacing w:before="240"/>
        <w:rPr>
          <w:u w:val="single"/>
        </w:rPr>
      </w:pPr>
      <w:r w:rsidRPr="00EA1395">
        <w:rPr>
          <w:u w:val="single"/>
        </w:rPr>
        <w:t>Proposed activities and total cost</w:t>
      </w:r>
    </w:p>
    <w:p w14:paraId="5E2A41B8" w14:textId="00EADF67" w:rsidR="00532BF8" w:rsidRPr="00F229E9" w:rsidRDefault="00954B08" w:rsidP="00532BF8">
      <w:pPr>
        <w:pStyle w:val="Heading1"/>
      </w:pPr>
      <w:r>
        <w:t>T</w:t>
      </w:r>
      <w:r w:rsidR="00532BF8" w:rsidRPr="00EA1395">
        <w:t xml:space="preserve">he budget for stage I </w:t>
      </w:r>
      <w:r>
        <w:t>has been established</w:t>
      </w:r>
      <w:r w:rsidR="00532BF8" w:rsidRPr="00EA1395">
        <w:t xml:space="preserve"> at US</w:t>
      </w:r>
      <w:r w:rsidR="00A052AA">
        <w:t> </w:t>
      </w:r>
      <w:r w:rsidR="00532BF8" w:rsidRPr="00EA1395">
        <w:t>$</w:t>
      </w:r>
      <w:r w:rsidR="00532BF8">
        <w:t>597,210</w:t>
      </w:r>
      <w:r w:rsidR="00CB5212">
        <w:t>,</w:t>
      </w:r>
      <w:r w:rsidRPr="00954B08">
        <w:t xml:space="preserve"> </w:t>
      </w:r>
      <w:r w:rsidR="00CB5212">
        <w:t>a</w:t>
      </w:r>
      <w:r w:rsidRPr="00EA1395">
        <w:t>s submitted</w:t>
      </w:r>
      <w:r w:rsidR="00532BF8" w:rsidRPr="00EA1395">
        <w:t xml:space="preserve">. The costs of activities in the refrigeration servicing sector have been </w:t>
      </w:r>
      <w:r w:rsidR="00884D46">
        <w:t xml:space="preserve">established </w:t>
      </w:r>
      <w:r w:rsidR="00532BF8" w:rsidRPr="00EA1395">
        <w:t xml:space="preserve">in line with decision 92/37. The proposed activities and their costs are summarized in table </w:t>
      </w:r>
      <w:r w:rsidR="00532BF8">
        <w:t>7.</w:t>
      </w:r>
    </w:p>
    <w:p w14:paraId="162811A1" w14:textId="77777777" w:rsidR="00532BF8" w:rsidRPr="0098479A" w:rsidRDefault="00532BF8" w:rsidP="00532BF8">
      <w:pPr>
        <w:pStyle w:val="Heading1"/>
        <w:numPr>
          <w:ilvl w:val="0"/>
          <w:numId w:val="0"/>
        </w:numPr>
        <w:spacing w:after="0"/>
        <w:rPr>
          <w:b/>
          <w:bCs/>
        </w:rPr>
      </w:pPr>
      <w:r w:rsidRPr="0098479A">
        <w:rPr>
          <w:b/>
          <w:bCs/>
        </w:rPr>
        <w:t>Table</w:t>
      </w:r>
      <w:r>
        <w:rPr>
          <w:b/>
          <w:bCs/>
        </w:rPr>
        <w:t xml:space="preserve"> 7</w:t>
      </w:r>
      <w:r w:rsidRPr="0098479A">
        <w:rPr>
          <w:b/>
          <w:bCs/>
        </w:rPr>
        <w:t xml:space="preserve">. Activities planned for implementation in stage I of the KIP for </w:t>
      </w:r>
      <w:r w:rsidRPr="00860ACA">
        <w:rPr>
          <w:b/>
          <w:bCs/>
        </w:rPr>
        <w:t>Honduras (as submitted)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601"/>
        <w:gridCol w:w="866"/>
        <w:gridCol w:w="883"/>
      </w:tblGrid>
      <w:tr w:rsidR="00532BF8" w:rsidRPr="008A3228" w14:paraId="195C5984" w14:textId="77777777" w:rsidTr="003D4776">
        <w:trPr>
          <w:trHeight w:val="296"/>
          <w:tblHeader/>
        </w:trPr>
        <w:tc>
          <w:tcPr>
            <w:tcW w:w="4065" w:type="pct"/>
            <w:vMerge w:val="restart"/>
            <w:shd w:val="clear" w:color="auto" w:fill="FFFFFF" w:themeFill="background1"/>
            <w:vAlign w:val="center"/>
          </w:tcPr>
          <w:p w14:paraId="1A39028A" w14:textId="77777777" w:rsidR="00532BF8" w:rsidRPr="008A3228" w:rsidRDefault="00532BF8" w:rsidP="003D4776">
            <w:pPr>
              <w:jc w:val="center"/>
              <w:rPr>
                <w:b/>
                <w:bCs/>
                <w:color w:val="000000"/>
                <w:sz w:val="20"/>
                <w:szCs w:val="20"/>
              </w:rPr>
            </w:pPr>
            <w:bookmarkStart w:id="8" w:name="_Hlk163307130"/>
            <w:r w:rsidRPr="008A3228">
              <w:rPr>
                <w:b/>
                <w:bCs/>
                <w:color w:val="000000"/>
                <w:sz w:val="20"/>
                <w:szCs w:val="20"/>
              </w:rPr>
              <w:t>Project component</w:t>
            </w:r>
            <w:r>
              <w:rPr>
                <w:b/>
                <w:bCs/>
                <w:color w:val="000000"/>
                <w:sz w:val="20"/>
                <w:szCs w:val="20"/>
              </w:rPr>
              <w:t xml:space="preserve"> / </w:t>
            </w:r>
            <w:r w:rsidRPr="008A3228">
              <w:rPr>
                <w:b/>
                <w:bCs/>
                <w:color w:val="000000"/>
                <w:sz w:val="20"/>
                <w:szCs w:val="20"/>
              </w:rPr>
              <w:t>Planned activities</w:t>
            </w:r>
          </w:p>
        </w:tc>
        <w:tc>
          <w:tcPr>
            <w:tcW w:w="935" w:type="pct"/>
            <w:gridSpan w:val="2"/>
            <w:shd w:val="clear" w:color="auto" w:fill="FFFFFF" w:themeFill="background1"/>
            <w:vAlign w:val="center"/>
          </w:tcPr>
          <w:p w14:paraId="182332B0" w14:textId="242E52A0" w:rsidR="00532BF8" w:rsidRDefault="00532BF8" w:rsidP="003D4776">
            <w:pPr>
              <w:jc w:val="center"/>
              <w:rPr>
                <w:b/>
                <w:bCs/>
                <w:color w:val="000000"/>
                <w:sz w:val="20"/>
                <w:szCs w:val="20"/>
              </w:rPr>
            </w:pPr>
            <w:r>
              <w:rPr>
                <w:b/>
                <w:bCs/>
                <w:color w:val="000000"/>
                <w:sz w:val="20"/>
                <w:szCs w:val="20"/>
              </w:rPr>
              <w:t>Cost (US $)</w:t>
            </w:r>
          </w:p>
        </w:tc>
      </w:tr>
      <w:tr w:rsidR="00532BF8" w:rsidRPr="008A3228" w14:paraId="7933939B" w14:textId="77777777" w:rsidTr="003D4776">
        <w:trPr>
          <w:trHeight w:val="342"/>
          <w:tblHeader/>
        </w:trPr>
        <w:tc>
          <w:tcPr>
            <w:tcW w:w="4065" w:type="pct"/>
            <w:vMerge/>
            <w:shd w:val="clear" w:color="auto" w:fill="FFFFFF" w:themeFill="background1"/>
            <w:vAlign w:val="center"/>
          </w:tcPr>
          <w:p w14:paraId="06E2CCB0" w14:textId="77777777" w:rsidR="00532BF8" w:rsidRPr="008A3228" w:rsidRDefault="00532BF8" w:rsidP="003D4776">
            <w:pPr>
              <w:ind w:right="-106"/>
              <w:jc w:val="center"/>
              <w:rPr>
                <w:color w:val="000000"/>
                <w:sz w:val="20"/>
                <w:szCs w:val="20"/>
              </w:rPr>
            </w:pPr>
          </w:p>
        </w:tc>
        <w:tc>
          <w:tcPr>
            <w:tcW w:w="463" w:type="pct"/>
            <w:shd w:val="clear" w:color="auto" w:fill="FFFFFF" w:themeFill="background1"/>
            <w:vAlign w:val="center"/>
          </w:tcPr>
          <w:p w14:paraId="45D32419" w14:textId="77777777" w:rsidR="00532BF8" w:rsidRDefault="00532BF8" w:rsidP="003D4776">
            <w:pPr>
              <w:jc w:val="center"/>
              <w:rPr>
                <w:color w:val="000000"/>
                <w:sz w:val="20"/>
                <w:szCs w:val="20"/>
              </w:rPr>
            </w:pPr>
            <w:r>
              <w:rPr>
                <w:b/>
                <w:bCs/>
                <w:color w:val="000000"/>
                <w:sz w:val="20"/>
                <w:szCs w:val="20"/>
              </w:rPr>
              <w:t>UNEP</w:t>
            </w:r>
          </w:p>
        </w:tc>
        <w:tc>
          <w:tcPr>
            <w:tcW w:w="472" w:type="pct"/>
            <w:shd w:val="clear" w:color="auto" w:fill="FFFFFF" w:themeFill="background1"/>
            <w:vAlign w:val="center"/>
          </w:tcPr>
          <w:p w14:paraId="501CBAB5" w14:textId="77777777" w:rsidR="00532BF8" w:rsidRPr="008A3228" w:rsidRDefault="00532BF8" w:rsidP="003D4776">
            <w:pPr>
              <w:jc w:val="center"/>
              <w:rPr>
                <w:color w:val="000000"/>
                <w:sz w:val="20"/>
                <w:szCs w:val="20"/>
              </w:rPr>
            </w:pPr>
            <w:r>
              <w:rPr>
                <w:b/>
                <w:bCs/>
                <w:color w:val="000000"/>
                <w:sz w:val="20"/>
                <w:szCs w:val="20"/>
              </w:rPr>
              <w:t>UNIDO</w:t>
            </w:r>
          </w:p>
        </w:tc>
      </w:tr>
      <w:bookmarkEnd w:id="8"/>
      <w:tr w:rsidR="00532BF8" w:rsidRPr="008A3228" w14:paraId="4332A198" w14:textId="77777777" w:rsidTr="003D4776">
        <w:trPr>
          <w:trHeight w:val="85"/>
        </w:trPr>
        <w:tc>
          <w:tcPr>
            <w:tcW w:w="5000" w:type="pct"/>
            <w:gridSpan w:val="3"/>
            <w:shd w:val="clear" w:color="auto" w:fill="FFFFFF" w:themeFill="background1"/>
            <w:vAlign w:val="center"/>
          </w:tcPr>
          <w:p w14:paraId="4AB2AA0D" w14:textId="77777777" w:rsidR="00532BF8" w:rsidRPr="00206B6B" w:rsidRDefault="00532BF8" w:rsidP="00A8679B">
            <w:pPr>
              <w:pStyle w:val="ListParagraph"/>
              <w:numPr>
                <w:ilvl w:val="0"/>
                <w:numId w:val="13"/>
              </w:numPr>
              <w:jc w:val="left"/>
              <w:rPr>
                <w:b/>
                <w:bCs/>
                <w:color w:val="000000"/>
                <w:sz w:val="20"/>
                <w:szCs w:val="20"/>
              </w:rPr>
            </w:pPr>
            <w:r>
              <w:rPr>
                <w:b/>
                <w:bCs/>
                <w:color w:val="000000"/>
                <w:sz w:val="20"/>
                <w:szCs w:val="20"/>
              </w:rPr>
              <w:t>Limiting HFC demand and supply</w:t>
            </w:r>
          </w:p>
        </w:tc>
      </w:tr>
      <w:tr w:rsidR="00532BF8" w:rsidRPr="008A3228" w14:paraId="0313DC2B" w14:textId="77777777" w:rsidTr="003D4776">
        <w:trPr>
          <w:trHeight w:val="47"/>
        </w:trPr>
        <w:tc>
          <w:tcPr>
            <w:tcW w:w="5000" w:type="pct"/>
            <w:gridSpan w:val="3"/>
            <w:shd w:val="clear" w:color="auto" w:fill="FFFFFF" w:themeFill="background1"/>
            <w:vAlign w:val="center"/>
          </w:tcPr>
          <w:p w14:paraId="086E1B24" w14:textId="77777777" w:rsidR="00532BF8" w:rsidRDefault="00532BF8" w:rsidP="003D4776">
            <w:pPr>
              <w:pStyle w:val="ListParagraph"/>
              <w:jc w:val="left"/>
              <w:rPr>
                <w:b/>
                <w:bCs/>
                <w:color w:val="000000"/>
                <w:sz w:val="20"/>
                <w:szCs w:val="20"/>
              </w:rPr>
            </w:pPr>
            <w:r>
              <w:rPr>
                <w:b/>
                <w:bCs/>
                <w:color w:val="000000"/>
                <w:sz w:val="20"/>
                <w:szCs w:val="20"/>
              </w:rPr>
              <w:t>1.1. Customs and trade control</w:t>
            </w:r>
          </w:p>
        </w:tc>
      </w:tr>
      <w:tr w:rsidR="00532BF8" w:rsidRPr="008A3228" w14:paraId="427113D7" w14:textId="77777777" w:rsidTr="003D4776">
        <w:trPr>
          <w:trHeight w:val="95"/>
        </w:trPr>
        <w:tc>
          <w:tcPr>
            <w:tcW w:w="4065" w:type="pct"/>
            <w:shd w:val="clear" w:color="auto" w:fill="FFFFFF" w:themeFill="background1"/>
            <w:vAlign w:val="center"/>
            <w:hideMark/>
          </w:tcPr>
          <w:p w14:paraId="2BF217EB" w14:textId="77777777" w:rsidR="00532BF8" w:rsidRPr="008A3228" w:rsidRDefault="00532BF8" w:rsidP="003D4776">
            <w:pPr>
              <w:ind w:right="-106"/>
              <w:jc w:val="left"/>
              <w:rPr>
                <w:color w:val="000000"/>
                <w:sz w:val="20"/>
                <w:szCs w:val="20"/>
              </w:rPr>
            </w:pPr>
            <w:r w:rsidRPr="008A3228">
              <w:rPr>
                <w:color w:val="000000"/>
                <w:sz w:val="20"/>
                <w:szCs w:val="20"/>
              </w:rPr>
              <w:t>De</w:t>
            </w:r>
            <w:r>
              <w:rPr>
                <w:color w:val="000000"/>
                <w:sz w:val="20"/>
                <w:szCs w:val="20"/>
              </w:rPr>
              <w:t xml:space="preserve">velopment of a </w:t>
            </w:r>
            <w:r w:rsidRPr="008A3228">
              <w:rPr>
                <w:color w:val="000000"/>
                <w:sz w:val="20"/>
                <w:szCs w:val="20"/>
              </w:rPr>
              <w:t xml:space="preserve">handbook on HFC controls and </w:t>
            </w:r>
            <w:r>
              <w:rPr>
                <w:color w:val="000000"/>
                <w:sz w:val="20"/>
                <w:szCs w:val="20"/>
              </w:rPr>
              <w:t>related training material for the Customs Department</w:t>
            </w:r>
          </w:p>
        </w:tc>
        <w:tc>
          <w:tcPr>
            <w:tcW w:w="463" w:type="pct"/>
            <w:shd w:val="clear" w:color="auto" w:fill="FFFFFF" w:themeFill="background1"/>
          </w:tcPr>
          <w:p w14:paraId="018C51FE" w14:textId="77777777" w:rsidR="00532BF8" w:rsidRPr="008A3228" w:rsidRDefault="00532BF8" w:rsidP="003D4776">
            <w:pPr>
              <w:jc w:val="right"/>
              <w:rPr>
                <w:color w:val="000000"/>
                <w:sz w:val="20"/>
                <w:szCs w:val="20"/>
              </w:rPr>
            </w:pPr>
            <w:r>
              <w:rPr>
                <w:color w:val="000000"/>
                <w:sz w:val="20"/>
                <w:szCs w:val="20"/>
              </w:rPr>
              <w:t>15,000</w:t>
            </w:r>
          </w:p>
        </w:tc>
        <w:tc>
          <w:tcPr>
            <w:tcW w:w="472" w:type="pct"/>
            <w:shd w:val="clear" w:color="auto" w:fill="FFFFFF" w:themeFill="background1"/>
          </w:tcPr>
          <w:p w14:paraId="7F32298D" w14:textId="77777777" w:rsidR="00532BF8" w:rsidRPr="008A3228" w:rsidRDefault="00532BF8" w:rsidP="003D4776">
            <w:pPr>
              <w:jc w:val="right"/>
              <w:rPr>
                <w:color w:val="000000"/>
                <w:sz w:val="20"/>
                <w:szCs w:val="20"/>
              </w:rPr>
            </w:pPr>
            <w:r>
              <w:rPr>
                <w:color w:val="000000"/>
                <w:sz w:val="20"/>
                <w:szCs w:val="20"/>
              </w:rPr>
              <w:t>0</w:t>
            </w:r>
          </w:p>
        </w:tc>
      </w:tr>
      <w:tr w:rsidR="00532BF8" w:rsidRPr="008A3228" w14:paraId="32AF3F0A" w14:textId="77777777" w:rsidTr="003D4776">
        <w:trPr>
          <w:trHeight w:val="39"/>
        </w:trPr>
        <w:tc>
          <w:tcPr>
            <w:tcW w:w="4065" w:type="pct"/>
            <w:shd w:val="clear" w:color="auto" w:fill="FFFFFF" w:themeFill="background1"/>
            <w:vAlign w:val="center"/>
            <w:hideMark/>
          </w:tcPr>
          <w:p w14:paraId="0712E9AA" w14:textId="77777777" w:rsidR="00532BF8" w:rsidRPr="008A3228" w:rsidRDefault="00532BF8" w:rsidP="003D4776">
            <w:pPr>
              <w:jc w:val="left"/>
              <w:rPr>
                <w:color w:val="000000"/>
                <w:sz w:val="20"/>
                <w:szCs w:val="20"/>
              </w:rPr>
            </w:pPr>
            <w:r>
              <w:rPr>
                <w:color w:val="000000"/>
                <w:sz w:val="20"/>
                <w:szCs w:val="20"/>
              </w:rPr>
              <w:t>Training of 40</w:t>
            </w:r>
            <w:r w:rsidRPr="008A3228">
              <w:rPr>
                <w:color w:val="000000"/>
                <w:sz w:val="20"/>
                <w:szCs w:val="20"/>
              </w:rPr>
              <w:t xml:space="preserve"> customs officers</w:t>
            </w:r>
            <w:r>
              <w:rPr>
                <w:color w:val="000000"/>
                <w:sz w:val="20"/>
                <w:szCs w:val="20"/>
              </w:rPr>
              <w:t xml:space="preserve"> in the prevention of illegal trade in HFC-containing products and equipment, and in the handling of flammable refrigerants</w:t>
            </w:r>
          </w:p>
        </w:tc>
        <w:tc>
          <w:tcPr>
            <w:tcW w:w="463" w:type="pct"/>
            <w:shd w:val="clear" w:color="auto" w:fill="FFFFFF" w:themeFill="background1"/>
          </w:tcPr>
          <w:p w14:paraId="7B9AC7F7" w14:textId="77777777" w:rsidR="00532BF8" w:rsidRPr="008A3228" w:rsidRDefault="00532BF8" w:rsidP="003D4776">
            <w:pPr>
              <w:jc w:val="right"/>
              <w:rPr>
                <w:color w:val="000000"/>
                <w:sz w:val="20"/>
                <w:szCs w:val="20"/>
              </w:rPr>
            </w:pPr>
            <w:r w:rsidRPr="008A3228">
              <w:rPr>
                <w:color w:val="000000"/>
                <w:sz w:val="20"/>
                <w:szCs w:val="20"/>
              </w:rPr>
              <w:t>15,000</w:t>
            </w:r>
          </w:p>
        </w:tc>
        <w:tc>
          <w:tcPr>
            <w:tcW w:w="472" w:type="pct"/>
            <w:shd w:val="clear" w:color="auto" w:fill="FFFFFF" w:themeFill="background1"/>
          </w:tcPr>
          <w:p w14:paraId="7BF64B2F" w14:textId="77777777" w:rsidR="00532BF8" w:rsidRPr="008A3228" w:rsidRDefault="00532BF8" w:rsidP="003D4776">
            <w:pPr>
              <w:jc w:val="right"/>
              <w:rPr>
                <w:color w:val="000000"/>
                <w:sz w:val="20"/>
                <w:szCs w:val="20"/>
              </w:rPr>
            </w:pPr>
            <w:r>
              <w:rPr>
                <w:color w:val="000000"/>
                <w:sz w:val="20"/>
                <w:szCs w:val="20"/>
              </w:rPr>
              <w:t>0</w:t>
            </w:r>
          </w:p>
        </w:tc>
      </w:tr>
      <w:tr w:rsidR="00532BF8" w:rsidRPr="008A3228" w14:paraId="3DC0A284" w14:textId="77777777" w:rsidTr="003D4776">
        <w:trPr>
          <w:trHeight w:val="39"/>
        </w:trPr>
        <w:tc>
          <w:tcPr>
            <w:tcW w:w="4065" w:type="pct"/>
            <w:shd w:val="clear" w:color="auto" w:fill="FFFFFF" w:themeFill="background1"/>
            <w:vAlign w:val="center"/>
            <w:hideMark/>
          </w:tcPr>
          <w:p w14:paraId="08122AF1" w14:textId="2D982B06" w:rsidR="00532BF8" w:rsidRPr="008A3228" w:rsidRDefault="00532BF8" w:rsidP="003D4776">
            <w:pPr>
              <w:jc w:val="left"/>
              <w:rPr>
                <w:color w:val="000000"/>
                <w:sz w:val="20"/>
                <w:szCs w:val="20"/>
              </w:rPr>
            </w:pPr>
            <w:r>
              <w:rPr>
                <w:color w:val="000000"/>
                <w:sz w:val="20"/>
                <w:szCs w:val="20"/>
              </w:rPr>
              <w:t>T</w:t>
            </w:r>
            <w:r w:rsidRPr="008A3228">
              <w:rPr>
                <w:color w:val="000000"/>
                <w:sz w:val="20"/>
                <w:szCs w:val="20"/>
              </w:rPr>
              <w:t>wo</w:t>
            </w:r>
            <w:r>
              <w:rPr>
                <w:color w:val="000000"/>
                <w:sz w:val="20"/>
                <w:szCs w:val="20"/>
              </w:rPr>
              <w:t>-</w:t>
            </w:r>
            <w:r w:rsidRPr="008A3228">
              <w:rPr>
                <w:color w:val="000000"/>
                <w:sz w:val="20"/>
                <w:szCs w:val="20"/>
              </w:rPr>
              <w:t>day</w:t>
            </w:r>
            <w:r>
              <w:rPr>
                <w:color w:val="000000"/>
                <w:sz w:val="20"/>
                <w:szCs w:val="20"/>
              </w:rPr>
              <w:t xml:space="preserve"> </w:t>
            </w:r>
            <w:r w:rsidRPr="008A3228">
              <w:rPr>
                <w:color w:val="000000"/>
                <w:sz w:val="20"/>
                <w:szCs w:val="20"/>
              </w:rPr>
              <w:t xml:space="preserve">international workshop </w:t>
            </w:r>
            <w:r>
              <w:rPr>
                <w:color w:val="000000"/>
                <w:sz w:val="20"/>
                <w:szCs w:val="20"/>
              </w:rPr>
              <w:t>in the</w:t>
            </w:r>
            <w:r w:rsidRPr="008A3228">
              <w:rPr>
                <w:color w:val="000000"/>
                <w:sz w:val="20"/>
                <w:szCs w:val="20"/>
              </w:rPr>
              <w:t xml:space="preserve"> </w:t>
            </w:r>
            <w:r>
              <w:rPr>
                <w:color w:val="000000"/>
                <w:sz w:val="20"/>
                <w:szCs w:val="20"/>
              </w:rPr>
              <w:t>C</w:t>
            </w:r>
            <w:r w:rsidRPr="008A3228">
              <w:rPr>
                <w:color w:val="000000"/>
                <w:sz w:val="20"/>
                <w:szCs w:val="20"/>
              </w:rPr>
              <w:t xml:space="preserve">entral </w:t>
            </w:r>
            <w:r>
              <w:rPr>
                <w:color w:val="000000"/>
                <w:sz w:val="20"/>
                <w:szCs w:val="20"/>
              </w:rPr>
              <w:t>A</w:t>
            </w:r>
            <w:r w:rsidRPr="008A3228">
              <w:rPr>
                <w:color w:val="000000"/>
                <w:sz w:val="20"/>
                <w:szCs w:val="20"/>
              </w:rPr>
              <w:t>merica</w:t>
            </w:r>
            <w:r>
              <w:rPr>
                <w:color w:val="000000"/>
                <w:sz w:val="20"/>
                <w:szCs w:val="20"/>
              </w:rPr>
              <w:t>n</w:t>
            </w:r>
            <w:r w:rsidRPr="008A3228">
              <w:rPr>
                <w:color w:val="000000"/>
                <w:sz w:val="20"/>
                <w:szCs w:val="20"/>
              </w:rPr>
              <w:t xml:space="preserve"> </w:t>
            </w:r>
            <w:r>
              <w:rPr>
                <w:color w:val="000000"/>
                <w:sz w:val="20"/>
                <w:szCs w:val="20"/>
              </w:rPr>
              <w:t>r</w:t>
            </w:r>
            <w:r w:rsidRPr="008A3228">
              <w:rPr>
                <w:color w:val="000000"/>
                <w:sz w:val="20"/>
                <w:szCs w:val="20"/>
              </w:rPr>
              <w:t>egion</w:t>
            </w:r>
            <w:r>
              <w:rPr>
                <w:color w:val="000000"/>
                <w:sz w:val="20"/>
                <w:szCs w:val="20"/>
              </w:rPr>
              <w:t xml:space="preserve"> </w:t>
            </w:r>
            <w:r w:rsidR="00815B3F">
              <w:rPr>
                <w:color w:val="000000"/>
                <w:sz w:val="20"/>
                <w:szCs w:val="20"/>
              </w:rPr>
              <w:t xml:space="preserve">for customs officers </w:t>
            </w:r>
            <w:r w:rsidR="00CB63A5">
              <w:rPr>
                <w:color w:val="000000"/>
                <w:sz w:val="20"/>
                <w:szCs w:val="20"/>
              </w:rPr>
              <w:t xml:space="preserve">to </w:t>
            </w:r>
            <w:r>
              <w:rPr>
                <w:color w:val="000000"/>
                <w:sz w:val="20"/>
                <w:szCs w:val="20"/>
              </w:rPr>
              <w:t xml:space="preserve">exchange </w:t>
            </w:r>
            <w:r w:rsidR="001228EE">
              <w:rPr>
                <w:color w:val="000000"/>
                <w:sz w:val="20"/>
                <w:szCs w:val="20"/>
              </w:rPr>
              <w:t xml:space="preserve">information </w:t>
            </w:r>
            <w:r>
              <w:rPr>
                <w:color w:val="000000"/>
                <w:sz w:val="20"/>
                <w:szCs w:val="20"/>
              </w:rPr>
              <w:t>on HFC controls and energy-efficiency standards</w:t>
            </w:r>
          </w:p>
        </w:tc>
        <w:tc>
          <w:tcPr>
            <w:tcW w:w="463" w:type="pct"/>
            <w:shd w:val="clear" w:color="auto" w:fill="FFFFFF" w:themeFill="background1"/>
          </w:tcPr>
          <w:p w14:paraId="3C061DE4" w14:textId="77777777" w:rsidR="00532BF8" w:rsidRPr="008A3228" w:rsidRDefault="00532BF8" w:rsidP="003D4776">
            <w:pPr>
              <w:jc w:val="right"/>
              <w:rPr>
                <w:color w:val="000000"/>
                <w:sz w:val="20"/>
                <w:szCs w:val="20"/>
              </w:rPr>
            </w:pPr>
            <w:r w:rsidRPr="008A3228">
              <w:rPr>
                <w:color w:val="000000"/>
                <w:sz w:val="20"/>
                <w:szCs w:val="20"/>
              </w:rPr>
              <w:t>10,000</w:t>
            </w:r>
          </w:p>
        </w:tc>
        <w:tc>
          <w:tcPr>
            <w:tcW w:w="472" w:type="pct"/>
            <w:shd w:val="clear" w:color="auto" w:fill="FFFFFF" w:themeFill="background1"/>
          </w:tcPr>
          <w:p w14:paraId="51B59276" w14:textId="77777777" w:rsidR="00532BF8" w:rsidRPr="008A3228" w:rsidRDefault="00532BF8" w:rsidP="003D4776">
            <w:pPr>
              <w:jc w:val="right"/>
              <w:rPr>
                <w:color w:val="000000"/>
                <w:sz w:val="20"/>
                <w:szCs w:val="20"/>
              </w:rPr>
            </w:pPr>
            <w:r>
              <w:rPr>
                <w:color w:val="000000"/>
                <w:sz w:val="20"/>
                <w:szCs w:val="20"/>
              </w:rPr>
              <w:t>0</w:t>
            </w:r>
          </w:p>
        </w:tc>
      </w:tr>
      <w:tr w:rsidR="00532BF8" w:rsidRPr="008A3228" w14:paraId="25446A54" w14:textId="77777777" w:rsidTr="003D4776">
        <w:trPr>
          <w:trHeight w:val="81"/>
        </w:trPr>
        <w:tc>
          <w:tcPr>
            <w:tcW w:w="4065" w:type="pct"/>
            <w:shd w:val="clear" w:color="auto" w:fill="FFFFFF" w:themeFill="background1"/>
            <w:vAlign w:val="center"/>
            <w:hideMark/>
          </w:tcPr>
          <w:p w14:paraId="22278024" w14:textId="5C3E6313" w:rsidR="00532BF8" w:rsidRPr="008A3228" w:rsidRDefault="00532BF8" w:rsidP="003D4776">
            <w:pPr>
              <w:jc w:val="left"/>
              <w:rPr>
                <w:color w:val="000000"/>
                <w:sz w:val="20"/>
                <w:szCs w:val="20"/>
              </w:rPr>
            </w:pPr>
            <w:r w:rsidRPr="008A3228">
              <w:rPr>
                <w:color w:val="000000"/>
                <w:sz w:val="20"/>
                <w:szCs w:val="20"/>
              </w:rPr>
              <w:t xml:space="preserve">Design </w:t>
            </w:r>
            <w:r>
              <w:rPr>
                <w:color w:val="000000"/>
                <w:sz w:val="20"/>
                <w:szCs w:val="20"/>
              </w:rPr>
              <w:t>of</w:t>
            </w:r>
            <w:r w:rsidRPr="008A3228">
              <w:rPr>
                <w:color w:val="000000"/>
                <w:sz w:val="20"/>
                <w:szCs w:val="20"/>
              </w:rPr>
              <w:t xml:space="preserve"> </w:t>
            </w:r>
            <w:r>
              <w:rPr>
                <w:color w:val="000000"/>
                <w:sz w:val="20"/>
                <w:szCs w:val="20"/>
              </w:rPr>
              <w:t xml:space="preserve">a </w:t>
            </w:r>
            <w:r w:rsidRPr="008A3228">
              <w:rPr>
                <w:color w:val="000000"/>
                <w:sz w:val="20"/>
                <w:szCs w:val="20"/>
              </w:rPr>
              <w:t xml:space="preserve">guideline and </w:t>
            </w:r>
            <w:r w:rsidR="00CB63A5">
              <w:rPr>
                <w:color w:val="000000"/>
                <w:sz w:val="20"/>
                <w:szCs w:val="20"/>
              </w:rPr>
              <w:t xml:space="preserve">a </w:t>
            </w:r>
            <w:r w:rsidRPr="008A3228">
              <w:rPr>
                <w:color w:val="000000"/>
                <w:sz w:val="20"/>
                <w:szCs w:val="20"/>
              </w:rPr>
              <w:t xml:space="preserve">training course on </w:t>
            </w:r>
            <w:r w:rsidR="001C42F3" w:rsidRPr="00F8537B">
              <w:rPr>
                <w:sz w:val="20"/>
                <w:szCs w:val="20"/>
                <w:lang w:val="en-US"/>
              </w:rPr>
              <w:t>Harmonized System</w:t>
            </w:r>
            <w:r w:rsidR="001C42F3" w:rsidRPr="008A3228">
              <w:rPr>
                <w:color w:val="000000"/>
                <w:sz w:val="20"/>
                <w:szCs w:val="20"/>
              </w:rPr>
              <w:t xml:space="preserve"> </w:t>
            </w:r>
            <w:r w:rsidRPr="008A3228">
              <w:rPr>
                <w:color w:val="000000"/>
                <w:sz w:val="20"/>
                <w:szCs w:val="20"/>
              </w:rPr>
              <w:t xml:space="preserve">codes for </w:t>
            </w:r>
            <w:r>
              <w:rPr>
                <w:color w:val="000000"/>
                <w:sz w:val="20"/>
                <w:szCs w:val="20"/>
              </w:rPr>
              <w:t xml:space="preserve">HFC </w:t>
            </w:r>
            <w:r w:rsidRPr="008A3228">
              <w:rPr>
                <w:color w:val="000000"/>
                <w:sz w:val="20"/>
                <w:szCs w:val="20"/>
              </w:rPr>
              <w:t>brokers and importers</w:t>
            </w:r>
          </w:p>
        </w:tc>
        <w:tc>
          <w:tcPr>
            <w:tcW w:w="463" w:type="pct"/>
            <w:shd w:val="clear" w:color="auto" w:fill="FFFFFF" w:themeFill="background1"/>
            <w:hideMark/>
          </w:tcPr>
          <w:p w14:paraId="606BA4EA" w14:textId="77777777" w:rsidR="00532BF8" w:rsidRPr="008A3228" w:rsidRDefault="00532BF8" w:rsidP="003D4776">
            <w:pPr>
              <w:jc w:val="right"/>
              <w:rPr>
                <w:color w:val="000000"/>
                <w:sz w:val="20"/>
                <w:szCs w:val="20"/>
              </w:rPr>
            </w:pPr>
            <w:r w:rsidRPr="008A3228">
              <w:rPr>
                <w:color w:val="000000"/>
                <w:sz w:val="20"/>
                <w:szCs w:val="20"/>
              </w:rPr>
              <w:t>10,000</w:t>
            </w:r>
          </w:p>
        </w:tc>
        <w:tc>
          <w:tcPr>
            <w:tcW w:w="472" w:type="pct"/>
            <w:shd w:val="clear" w:color="auto" w:fill="FFFFFF" w:themeFill="background1"/>
          </w:tcPr>
          <w:p w14:paraId="1CA29BEC" w14:textId="77777777" w:rsidR="00532BF8" w:rsidRPr="008A3228" w:rsidRDefault="00532BF8" w:rsidP="003D4776">
            <w:pPr>
              <w:jc w:val="right"/>
              <w:rPr>
                <w:color w:val="000000"/>
                <w:sz w:val="20"/>
                <w:szCs w:val="20"/>
              </w:rPr>
            </w:pPr>
            <w:r>
              <w:rPr>
                <w:color w:val="000000"/>
                <w:sz w:val="20"/>
                <w:szCs w:val="20"/>
              </w:rPr>
              <w:t>0</w:t>
            </w:r>
          </w:p>
        </w:tc>
      </w:tr>
      <w:tr w:rsidR="00532BF8" w:rsidRPr="008A3228" w14:paraId="406E2799" w14:textId="77777777" w:rsidTr="003D4776">
        <w:trPr>
          <w:trHeight w:val="131"/>
        </w:trPr>
        <w:tc>
          <w:tcPr>
            <w:tcW w:w="4065" w:type="pct"/>
            <w:shd w:val="clear" w:color="auto" w:fill="FFFFFF" w:themeFill="background1"/>
            <w:vAlign w:val="center"/>
            <w:hideMark/>
          </w:tcPr>
          <w:p w14:paraId="4CAFD7D4" w14:textId="77777777" w:rsidR="00532BF8" w:rsidRPr="008A3228" w:rsidRDefault="00532BF8" w:rsidP="003D4776">
            <w:pPr>
              <w:jc w:val="left"/>
              <w:rPr>
                <w:color w:val="000000"/>
                <w:sz w:val="20"/>
                <w:szCs w:val="20"/>
              </w:rPr>
            </w:pPr>
            <w:r>
              <w:rPr>
                <w:color w:val="000000"/>
                <w:sz w:val="20"/>
                <w:szCs w:val="20"/>
              </w:rPr>
              <w:t>Distribution o</w:t>
            </w:r>
            <w:r w:rsidRPr="008A3228">
              <w:rPr>
                <w:color w:val="000000"/>
                <w:sz w:val="20"/>
                <w:szCs w:val="20"/>
              </w:rPr>
              <w:t xml:space="preserve">f 5 </w:t>
            </w:r>
            <w:r>
              <w:rPr>
                <w:color w:val="000000"/>
                <w:sz w:val="20"/>
                <w:szCs w:val="20"/>
              </w:rPr>
              <w:t>r</w:t>
            </w:r>
            <w:r w:rsidRPr="008A3228">
              <w:rPr>
                <w:color w:val="000000"/>
                <w:sz w:val="20"/>
                <w:szCs w:val="20"/>
              </w:rPr>
              <w:t>efrigerant identifiers</w:t>
            </w:r>
            <w:r>
              <w:rPr>
                <w:color w:val="000000"/>
                <w:sz w:val="20"/>
                <w:szCs w:val="20"/>
              </w:rPr>
              <w:t xml:space="preserve"> to customs entry points and central laboratory</w:t>
            </w:r>
          </w:p>
        </w:tc>
        <w:tc>
          <w:tcPr>
            <w:tcW w:w="463" w:type="pct"/>
            <w:shd w:val="clear" w:color="auto" w:fill="FFFFFF" w:themeFill="background1"/>
            <w:hideMark/>
          </w:tcPr>
          <w:p w14:paraId="10F7CC84" w14:textId="77777777" w:rsidR="00532BF8" w:rsidRPr="008A3228" w:rsidRDefault="00532BF8" w:rsidP="003D4776">
            <w:pPr>
              <w:jc w:val="right"/>
              <w:rPr>
                <w:color w:val="000000"/>
                <w:sz w:val="20"/>
                <w:szCs w:val="20"/>
              </w:rPr>
            </w:pPr>
            <w:r>
              <w:rPr>
                <w:color w:val="000000"/>
                <w:sz w:val="20"/>
                <w:szCs w:val="20"/>
              </w:rPr>
              <w:t>0</w:t>
            </w:r>
          </w:p>
        </w:tc>
        <w:tc>
          <w:tcPr>
            <w:tcW w:w="472" w:type="pct"/>
            <w:shd w:val="clear" w:color="auto" w:fill="FFFFFF" w:themeFill="background1"/>
          </w:tcPr>
          <w:p w14:paraId="0D6D9808" w14:textId="77777777" w:rsidR="00532BF8" w:rsidRPr="008A3228" w:rsidRDefault="00532BF8" w:rsidP="003D4776">
            <w:pPr>
              <w:jc w:val="right"/>
              <w:rPr>
                <w:color w:val="000000"/>
                <w:sz w:val="20"/>
                <w:szCs w:val="20"/>
              </w:rPr>
            </w:pPr>
            <w:r w:rsidRPr="008A3228">
              <w:rPr>
                <w:color w:val="000000"/>
                <w:sz w:val="20"/>
                <w:szCs w:val="20"/>
              </w:rPr>
              <w:t>30,000</w:t>
            </w:r>
          </w:p>
        </w:tc>
      </w:tr>
      <w:tr w:rsidR="00532BF8" w:rsidRPr="008A3228" w14:paraId="64FC0517" w14:textId="77777777" w:rsidTr="003D4776">
        <w:trPr>
          <w:trHeight w:val="72"/>
        </w:trPr>
        <w:tc>
          <w:tcPr>
            <w:tcW w:w="4065" w:type="pct"/>
            <w:shd w:val="clear" w:color="auto" w:fill="FFFFFF" w:themeFill="background1"/>
            <w:vAlign w:val="center"/>
          </w:tcPr>
          <w:p w14:paraId="5CF1F75D" w14:textId="77777777" w:rsidR="00532BF8" w:rsidRPr="00B968EF" w:rsidRDefault="00532BF8" w:rsidP="003D4776">
            <w:pPr>
              <w:ind w:left="741"/>
              <w:jc w:val="left"/>
              <w:rPr>
                <w:b/>
                <w:bCs/>
                <w:color w:val="000000"/>
                <w:sz w:val="20"/>
                <w:szCs w:val="20"/>
              </w:rPr>
            </w:pPr>
            <w:r w:rsidRPr="00B968EF">
              <w:rPr>
                <w:b/>
                <w:bCs/>
                <w:color w:val="000000"/>
                <w:sz w:val="20"/>
                <w:szCs w:val="20"/>
              </w:rPr>
              <w:t>Subtotal 1.1</w:t>
            </w:r>
          </w:p>
        </w:tc>
        <w:tc>
          <w:tcPr>
            <w:tcW w:w="463" w:type="pct"/>
            <w:shd w:val="clear" w:color="auto" w:fill="FFFFFF" w:themeFill="background1"/>
          </w:tcPr>
          <w:p w14:paraId="49ABA25F" w14:textId="77777777" w:rsidR="00532BF8" w:rsidRPr="00B968EF" w:rsidRDefault="00532BF8" w:rsidP="003D4776">
            <w:pPr>
              <w:jc w:val="right"/>
              <w:rPr>
                <w:b/>
                <w:bCs/>
                <w:color w:val="000000"/>
                <w:sz w:val="20"/>
                <w:szCs w:val="20"/>
              </w:rPr>
            </w:pPr>
            <w:r w:rsidRPr="00B968EF">
              <w:rPr>
                <w:b/>
                <w:bCs/>
                <w:color w:val="000000"/>
                <w:sz w:val="20"/>
                <w:szCs w:val="20"/>
              </w:rPr>
              <w:t>50,000</w:t>
            </w:r>
          </w:p>
        </w:tc>
        <w:tc>
          <w:tcPr>
            <w:tcW w:w="472" w:type="pct"/>
            <w:shd w:val="clear" w:color="auto" w:fill="FFFFFF" w:themeFill="background1"/>
          </w:tcPr>
          <w:p w14:paraId="5880EC74" w14:textId="77777777" w:rsidR="00532BF8" w:rsidRPr="00B968EF" w:rsidRDefault="00532BF8" w:rsidP="003D4776">
            <w:pPr>
              <w:jc w:val="right"/>
              <w:rPr>
                <w:b/>
                <w:bCs/>
                <w:color w:val="000000"/>
                <w:sz w:val="20"/>
                <w:szCs w:val="20"/>
              </w:rPr>
            </w:pPr>
            <w:r w:rsidRPr="00B968EF">
              <w:rPr>
                <w:b/>
                <w:bCs/>
                <w:color w:val="000000"/>
                <w:sz w:val="20"/>
                <w:szCs w:val="20"/>
              </w:rPr>
              <w:t>30,000</w:t>
            </w:r>
          </w:p>
        </w:tc>
      </w:tr>
      <w:tr w:rsidR="00532BF8" w:rsidRPr="008A3228" w14:paraId="7325F2D0" w14:textId="77777777" w:rsidTr="003D4776">
        <w:trPr>
          <w:trHeight w:val="105"/>
        </w:trPr>
        <w:tc>
          <w:tcPr>
            <w:tcW w:w="5000" w:type="pct"/>
            <w:gridSpan w:val="3"/>
            <w:shd w:val="clear" w:color="auto" w:fill="FFFFFF" w:themeFill="background1"/>
            <w:vAlign w:val="center"/>
          </w:tcPr>
          <w:p w14:paraId="335C3339" w14:textId="77777777" w:rsidR="00532BF8" w:rsidRPr="00FF737C" w:rsidRDefault="00532BF8" w:rsidP="003D4776">
            <w:pPr>
              <w:pStyle w:val="ListParagraph"/>
              <w:jc w:val="left"/>
              <w:rPr>
                <w:b/>
                <w:bCs/>
                <w:color w:val="000000"/>
                <w:sz w:val="20"/>
                <w:szCs w:val="20"/>
              </w:rPr>
            </w:pPr>
            <w:r>
              <w:rPr>
                <w:b/>
                <w:bCs/>
                <w:color w:val="000000"/>
                <w:sz w:val="20"/>
                <w:szCs w:val="20"/>
              </w:rPr>
              <w:t xml:space="preserve">1.2. </w:t>
            </w:r>
            <w:r w:rsidRPr="00FF737C">
              <w:rPr>
                <w:b/>
                <w:bCs/>
                <w:color w:val="000000"/>
                <w:sz w:val="20"/>
                <w:szCs w:val="20"/>
              </w:rPr>
              <w:t>Regulatory framework</w:t>
            </w:r>
          </w:p>
        </w:tc>
      </w:tr>
      <w:tr w:rsidR="00532BF8" w:rsidRPr="008A3228" w14:paraId="2CC6F4D4" w14:textId="77777777" w:rsidTr="003D4776">
        <w:trPr>
          <w:trHeight w:val="97"/>
        </w:trPr>
        <w:tc>
          <w:tcPr>
            <w:tcW w:w="4065" w:type="pct"/>
            <w:shd w:val="clear" w:color="auto" w:fill="FFFFFF" w:themeFill="background1"/>
            <w:vAlign w:val="center"/>
            <w:hideMark/>
          </w:tcPr>
          <w:p w14:paraId="11E0FEFD" w14:textId="1279F010" w:rsidR="00532BF8" w:rsidRPr="008A3228" w:rsidRDefault="00532BF8" w:rsidP="003D4776">
            <w:pPr>
              <w:jc w:val="left"/>
              <w:rPr>
                <w:color w:val="000000"/>
                <w:sz w:val="20"/>
                <w:szCs w:val="20"/>
              </w:rPr>
            </w:pPr>
            <w:r>
              <w:rPr>
                <w:color w:val="000000"/>
                <w:sz w:val="20"/>
                <w:szCs w:val="20"/>
              </w:rPr>
              <w:t>Establish</w:t>
            </w:r>
            <w:r w:rsidR="005F5016">
              <w:rPr>
                <w:color w:val="000000"/>
                <w:sz w:val="20"/>
                <w:szCs w:val="20"/>
              </w:rPr>
              <w:t>ment of</w:t>
            </w:r>
            <w:r>
              <w:rPr>
                <w:color w:val="000000"/>
                <w:sz w:val="20"/>
                <w:szCs w:val="20"/>
              </w:rPr>
              <w:t xml:space="preserve"> an online platform for the management of </w:t>
            </w:r>
            <w:r w:rsidRPr="008A3228">
              <w:rPr>
                <w:color w:val="000000"/>
                <w:sz w:val="20"/>
                <w:szCs w:val="20"/>
              </w:rPr>
              <w:t xml:space="preserve">the </w:t>
            </w:r>
            <w:r>
              <w:rPr>
                <w:color w:val="000000"/>
                <w:sz w:val="20"/>
                <w:szCs w:val="20"/>
              </w:rPr>
              <w:t xml:space="preserve">HFC </w:t>
            </w:r>
            <w:r w:rsidRPr="008A3228">
              <w:rPr>
                <w:color w:val="000000"/>
                <w:sz w:val="20"/>
                <w:szCs w:val="20"/>
              </w:rPr>
              <w:t>quota and licens</w:t>
            </w:r>
            <w:r>
              <w:rPr>
                <w:color w:val="000000"/>
                <w:sz w:val="20"/>
                <w:szCs w:val="20"/>
              </w:rPr>
              <w:t>ing</w:t>
            </w:r>
            <w:r w:rsidRPr="008A3228">
              <w:rPr>
                <w:color w:val="000000"/>
                <w:sz w:val="20"/>
                <w:szCs w:val="20"/>
              </w:rPr>
              <w:t xml:space="preserve"> system</w:t>
            </w:r>
          </w:p>
        </w:tc>
        <w:tc>
          <w:tcPr>
            <w:tcW w:w="463" w:type="pct"/>
            <w:shd w:val="clear" w:color="auto" w:fill="FFFFFF" w:themeFill="background1"/>
            <w:hideMark/>
          </w:tcPr>
          <w:p w14:paraId="7FA2F943" w14:textId="77777777" w:rsidR="00532BF8" w:rsidRPr="008A3228" w:rsidRDefault="00532BF8" w:rsidP="003D4776">
            <w:pPr>
              <w:jc w:val="right"/>
              <w:rPr>
                <w:color w:val="000000"/>
                <w:sz w:val="20"/>
                <w:szCs w:val="20"/>
              </w:rPr>
            </w:pPr>
            <w:r w:rsidRPr="008A3228">
              <w:rPr>
                <w:color w:val="000000"/>
                <w:sz w:val="20"/>
                <w:szCs w:val="20"/>
              </w:rPr>
              <w:t>30,000</w:t>
            </w:r>
          </w:p>
        </w:tc>
        <w:tc>
          <w:tcPr>
            <w:tcW w:w="472" w:type="pct"/>
            <w:shd w:val="clear" w:color="auto" w:fill="FFFFFF" w:themeFill="background1"/>
          </w:tcPr>
          <w:p w14:paraId="2A4178E0" w14:textId="77777777" w:rsidR="00532BF8" w:rsidRPr="008A3228" w:rsidRDefault="00532BF8" w:rsidP="003D4776">
            <w:pPr>
              <w:jc w:val="right"/>
              <w:rPr>
                <w:color w:val="000000"/>
                <w:sz w:val="20"/>
                <w:szCs w:val="20"/>
              </w:rPr>
            </w:pPr>
            <w:r>
              <w:rPr>
                <w:color w:val="000000"/>
                <w:sz w:val="20"/>
                <w:szCs w:val="20"/>
              </w:rPr>
              <w:t>0</w:t>
            </w:r>
          </w:p>
        </w:tc>
      </w:tr>
      <w:tr w:rsidR="00532BF8" w:rsidRPr="008A3228" w14:paraId="72D788C0" w14:textId="77777777" w:rsidTr="003D4776">
        <w:trPr>
          <w:trHeight w:val="484"/>
        </w:trPr>
        <w:tc>
          <w:tcPr>
            <w:tcW w:w="4065" w:type="pct"/>
            <w:shd w:val="clear" w:color="auto" w:fill="FFFFFF" w:themeFill="background1"/>
            <w:vAlign w:val="center"/>
            <w:hideMark/>
          </w:tcPr>
          <w:p w14:paraId="67AB3F7B" w14:textId="73C838F2" w:rsidR="00532BF8" w:rsidRPr="008A3228" w:rsidRDefault="00532BF8" w:rsidP="003D4776">
            <w:pPr>
              <w:jc w:val="left"/>
              <w:rPr>
                <w:color w:val="000000"/>
                <w:sz w:val="20"/>
                <w:szCs w:val="20"/>
              </w:rPr>
            </w:pPr>
            <w:r w:rsidRPr="003E4002">
              <w:rPr>
                <w:color w:val="000000"/>
                <w:sz w:val="20"/>
                <w:szCs w:val="20"/>
              </w:rPr>
              <w:t xml:space="preserve">Feasibility study and drafting of </w:t>
            </w:r>
            <w:r w:rsidR="00C013DE">
              <w:rPr>
                <w:color w:val="000000"/>
                <w:sz w:val="20"/>
                <w:szCs w:val="20"/>
              </w:rPr>
              <w:t xml:space="preserve">a </w:t>
            </w:r>
            <w:r w:rsidRPr="003E4002">
              <w:rPr>
                <w:color w:val="000000"/>
                <w:sz w:val="20"/>
                <w:szCs w:val="20"/>
              </w:rPr>
              <w:t>regulatory proposal to restrict imports of second</w:t>
            </w:r>
            <w:r w:rsidRPr="003E4002">
              <w:rPr>
                <w:color w:val="000000"/>
                <w:sz w:val="20"/>
                <w:szCs w:val="20"/>
              </w:rPr>
              <w:noBreakHyphen/>
              <w:t>hand HFC</w:t>
            </w:r>
            <w:r w:rsidRPr="003E4002">
              <w:rPr>
                <w:color w:val="000000"/>
                <w:sz w:val="20"/>
                <w:szCs w:val="20"/>
              </w:rPr>
              <w:noBreakHyphen/>
              <w:t xml:space="preserve">based domestic refrigerators, </w:t>
            </w:r>
            <w:r>
              <w:rPr>
                <w:color w:val="000000"/>
                <w:sz w:val="20"/>
                <w:szCs w:val="20"/>
              </w:rPr>
              <w:t xml:space="preserve">with </w:t>
            </w:r>
            <w:r w:rsidRPr="003E4002">
              <w:rPr>
                <w:color w:val="000000"/>
                <w:sz w:val="20"/>
                <w:szCs w:val="20"/>
              </w:rPr>
              <w:t xml:space="preserve">dissemination of results to the </w:t>
            </w:r>
            <w:r w:rsidR="00CE3EB0">
              <w:rPr>
                <w:color w:val="000000"/>
                <w:sz w:val="20"/>
                <w:szCs w:val="20"/>
              </w:rPr>
              <w:t>n</w:t>
            </w:r>
            <w:r w:rsidRPr="003E4002">
              <w:rPr>
                <w:color w:val="000000"/>
                <w:sz w:val="20"/>
                <w:szCs w:val="20"/>
              </w:rPr>
              <w:t xml:space="preserve">ational </w:t>
            </w:r>
            <w:r w:rsidR="00CE3EB0">
              <w:rPr>
                <w:color w:val="000000"/>
                <w:sz w:val="20"/>
                <w:szCs w:val="20"/>
              </w:rPr>
              <w:t>a</w:t>
            </w:r>
            <w:r w:rsidRPr="003E4002">
              <w:rPr>
                <w:color w:val="000000"/>
                <w:sz w:val="20"/>
                <w:szCs w:val="20"/>
              </w:rPr>
              <w:t>ssociation of</w:t>
            </w:r>
            <w:r w:rsidR="00833A46">
              <w:rPr>
                <w:color w:val="000000"/>
                <w:sz w:val="20"/>
                <w:szCs w:val="20"/>
              </w:rPr>
              <w:t xml:space="preserve"> </w:t>
            </w:r>
            <w:r w:rsidR="00607FEC">
              <w:rPr>
                <w:color w:val="000000"/>
                <w:sz w:val="20"/>
                <w:szCs w:val="20"/>
              </w:rPr>
              <w:t xml:space="preserve">the </w:t>
            </w:r>
            <w:r w:rsidR="000F2E85">
              <w:rPr>
                <w:color w:val="000000"/>
                <w:sz w:val="20"/>
                <w:szCs w:val="20"/>
              </w:rPr>
              <w:t>importers and retailers</w:t>
            </w:r>
            <w:r w:rsidR="000F2E85" w:rsidRPr="003E4002">
              <w:rPr>
                <w:color w:val="000000"/>
                <w:sz w:val="20"/>
                <w:szCs w:val="20"/>
              </w:rPr>
              <w:t xml:space="preserve"> </w:t>
            </w:r>
            <w:r w:rsidR="000F2E85">
              <w:rPr>
                <w:color w:val="000000"/>
                <w:sz w:val="20"/>
                <w:szCs w:val="20"/>
              </w:rPr>
              <w:t xml:space="preserve">of </w:t>
            </w:r>
            <w:r w:rsidRPr="003E4002">
              <w:rPr>
                <w:color w:val="000000"/>
                <w:sz w:val="20"/>
                <w:szCs w:val="20"/>
              </w:rPr>
              <w:t>second-hand RAC</w:t>
            </w:r>
            <w:r w:rsidR="00833A46">
              <w:rPr>
                <w:color w:val="000000"/>
                <w:sz w:val="20"/>
                <w:szCs w:val="20"/>
              </w:rPr>
              <w:t xml:space="preserve"> </w:t>
            </w:r>
            <w:r w:rsidR="000F2E85">
              <w:rPr>
                <w:color w:val="000000"/>
                <w:sz w:val="20"/>
                <w:szCs w:val="20"/>
              </w:rPr>
              <w:t>products</w:t>
            </w:r>
          </w:p>
        </w:tc>
        <w:tc>
          <w:tcPr>
            <w:tcW w:w="463" w:type="pct"/>
            <w:shd w:val="clear" w:color="auto" w:fill="FFFFFF" w:themeFill="background1"/>
            <w:hideMark/>
          </w:tcPr>
          <w:p w14:paraId="2FAF430D" w14:textId="77777777" w:rsidR="00532BF8" w:rsidRPr="008A3228" w:rsidRDefault="00532BF8" w:rsidP="003D4776">
            <w:pPr>
              <w:jc w:val="right"/>
              <w:rPr>
                <w:color w:val="000000"/>
                <w:sz w:val="20"/>
                <w:szCs w:val="20"/>
              </w:rPr>
            </w:pPr>
            <w:r>
              <w:rPr>
                <w:color w:val="000000"/>
                <w:sz w:val="20"/>
                <w:szCs w:val="20"/>
              </w:rPr>
              <w:t>3</w:t>
            </w:r>
            <w:r w:rsidRPr="008A3228">
              <w:rPr>
                <w:color w:val="000000"/>
                <w:sz w:val="20"/>
                <w:szCs w:val="20"/>
              </w:rPr>
              <w:t>0,000</w:t>
            </w:r>
          </w:p>
        </w:tc>
        <w:tc>
          <w:tcPr>
            <w:tcW w:w="472" w:type="pct"/>
            <w:shd w:val="clear" w:color="auto" w:fill="FFFFFF" w:themeFill="background1"/>
          </w:tcPr>
          <w:p w14:paraId="71AC1CBE" w14:textId="77777777" w:rsidR="00532BF8" w:rsidRPr="008A3228" w:rsidRDefault="00532BF8" w:rsidP="003D4776">
            <w:pPr>
              <w:jc w:val="right"/>
              <w:rPr>
                <w:color w:val="000000"/>
                <w:sz w:val="20"/>
                <w:szCs w:val="20"/>
              </w:rPr>
            </w:pPr>
            <w:r>
              <w:rPr>
                <w:color w:val="000000"/>
                <w:sz w:val="20"/>
                <w:szCs w:val="20"/>
              </w:rPr>
              <w:t>0</w:t>
            </w:r>
          </w:p>
        </w:tc>
      </w:tr>
      <w:tr w:rsidR="00532BF8" w:rsidRPr="008A3228" w14:paraId="74EF9312" w14:textId="77777777" w:rsidTr="003D4776">
        <w:trPr>
          <w:trHeight w:val="65"/>
        </w:trPr>
        <w:tc>
          <w:tcPr>
            <w:tcW w:w="4065" w:type="pct"/>
            <w:shd w:val="clear" w:color="auto" w:fill="FFFFFF" w:themeFill="background1"/>
            <w:vAlign w:val="center"/>
          </w:tcPr>
          <w:p w14:paraId="51A624F6" w14:textId="77777777" w:rsidR="00532BF8" w:rsidRPr="00B968EF" w:rsidRDefault="00532BF8" w:rsidP="003D4776">
            <w:pPr>
              <w:widowControl w:val="0"/>
              <w:ind w:left="741"/>
              <w:jc w:val="left"/>
              <w:rPr>
                <w:b/>
                <w:bCs/>
                <w:color w:val="000000"/>
                <w:sz w:val="20"/>
                <w:szCs w:val="20"/>
              </w:rPr>
            </w:pPr>
            <w:r w:rsidRPr="00B968EF">
              <w:rPr>
                <w:b/>
                <w:bCs/>
                <w:color w:val="000000"/>
                <w:sz w:val="20"/>
                <w:szCs w:val="20"/>
              </w:rPr>
              <w:t>Subtotal 1.2</w:t>
            </w:r>
          </w:p>
        </w:tc>
        <w:tc>
          <w:tcPr>
            <w:tcW w:w="463" w:type="pct"/>
            <w:shd w:val="clear" w:color="auto" w:fill="FFFFFF" w:themeFill="background1"/>
          </w:tcPr>
          <w:p w14:paraId="6DE4CAE7" w14:textId="77777777" w:rsidR="00532BF8" w:rsidRPr="00B968EF" w:rsidRDefault="00532BF8" w:rsidP="003D4776">
            <w:pPr>
              <w:widowControl w:val="0"/>
              <w:jc w:val="right"/>
              <w:rPr>
                <w:b/>
                <w:bCs/>
                <w:color w:val="000000"/>
                <w:sz w:val="20"/>
                <w:szCs w:val="20"/>
              </w:rPr>
            </w:pPr>
            <w:r w:rsidRPr="00B968EF">
              <w:rPr>
                <w:b/>
                <w:bCs/>
                <w:color w:val="000000"/>
                <w:sz w:val="20"/>
                <w:szCs w:val="20"/>
              </w:rPr>
              <w:t>60,000</w:t>
            </w:r>
          </w:p>
        </w:tc>
        <w:tc>
          <w:tcPr>
            <w:tcW w:w="472" w:type="pct"/>
            <w:shd w:val="clear" w:color="auto" w:fill="FFFFFF" w:themeFill="background1"/>
          </w:tcPr>
          <w:p w14:paraId="7D490271" w14:textId="77777777" w:rsidR="00532BF8" w:rsidRPr="00B968EF" w:rsidRDefault="00532BF8" w:rsidP="003D4776">
            <w:pPr>
              <w:widowControl w:val="0"/>
              <w:jc w:val="right"/>
              <w:rPr>
                <w:b/>
                <w:bCs/>
                <w:color w:val="000000"/>
                <w:sz w:val="20"/>
                <w:szCs w:val="20"/>
              </w:rPr>
            </w:pPr>
            <w:r w:rsidRPr="00B968EF">
              <w:rPr>
                <w:b/>
                <w:bCs/>
                <w:color w:val="000000"/>
                <w:sz w:val="20"/>
                <w:szCs w:val="20"/>
              </w:rPr>
              <w:t>0</w:t>
            </w:r>
          </w:p>
        </w:tc>
      </w:tr>
      <w:tr w:rsidR="00532BF8" w:rsidRPr="008A3228" w14:paraId="2D5058A3" w14:textId="77777777" w:rsidTr="003D4776">
        <w:trPr>
          <w:trHeight w:val="47"/>
        </w:trPr>
        <w:tc>
          <w:tcPr>
            <w:tcW w:w="4065" w:type="pct"/>
            <w:shd w:val="clear" w:color="auto" w:fill="FFFFFF" w:themeFill="background1"/>
            <w:vAlign w:val="center"/>
            <w:hideMark/>
          </w:tcPr>
          <w:p w14:paraId="25EA1AA4" w14:textId="77777777" w:rsidR="00532BF8" w:rsidRPr="008A3228" w:rsidRDefault="00532BF8" w:rsidP="003D4776">
            <w:pPr>
              <w:widowControl w:val="0"/>
              <w:ind w:left="738"/>
              <w:jc w:val="left"/>
              <w:rPr>
                <w:b/>
                <w:bCs/>
                <w:color w:val="000000"/>
                <w:sz w:val="20"/>
                <w:szCs w:val="20"/>
              </w:rPr>
            </w:pPr>
            <w:r w:rsidRPr="008A3228">
              <w:rPr>
                <w:b/>
                <w:bCs/>
                <w:color w:val="000000"/>
                <w:sz w:val="20"/>
                <w:szCs w:val="20"/>
              </w:rPr>
              <w:t>Subtotal</w:t>
            </w:r>
            <w:r>
              <w:rPr>
                <w:b/>
                <w:bCs/>
                <w:color w:val="000000"/>
                <w:sz w:val="20"/>
                <w:szCs w:val="20"/>
              </w:rPr>
              <w:t xml:space="preserve"> 1</w:t>
            </w:r>
          </w:p>
        </w:tc>
        <w:tc>
          <w:tcPr>
            <w:tcW w:w="463" w:type="pct"/>
            <w:shd w:val="clear" w:color="auto" w:fill="FFFFFF" w:themeFill="background1"/>
            <w:hideMark/>
          </w:tcPr>
          <w:p w14:paraId="210CDE38" w14:textId="77777777" w:rsidR="00532BF8" w:rsidRPr="00A3232F" w:rsidRDefault="00532BF8" w:rsidP="003D4776">
            <w:pPr>
              <w:widowControl w:val="0"/>
              <w:jc w:val="right"/>
              <w:rPr>
                <w:b/>
                <w:bCs/>
                <w:color w:val="000000"/>
                <w:sz w:val="20"/>
                <w:szCs w:val="20"/>
              </w:rPr>
            </w:pPr>
            <w:r w:rsidRPr="00A3232F">
              <w:rPr>
                <w:b/>
                <w:bCs/>
                <w:color w:val="000000"/>
                <w:sz w:val="20"/>
                <w:szCs w:val="20"/>
              </w:rPr>
              <w:t>110,000</w:t>
            </w:r>
          </w:p>
        </w:tc>
        <w:tc>
          <w:tcPr>
            <w:tcW w:w="472" w:type="pct"/>
            <w:shd w:val="clear" w:color="auto" w:fill="FFFFFF" w:themeFill="background1"/>
          </w:tcPr>
          <w:p w14:paraId="05B5DF9E" w14:textId="77777777" w:rsidR="00532BF8" w:rsidRPr="00A3232F" w:rsidRDefault="00532BF8" w:rsidP="003D4776">
            <w:pPr>
              <w:widowControl w:val="0"/>
              <w:jc w:val="right"/>
              <w:rPr>
                <w:b/>
                <w:bCs/>
                <w:color w:val="000000"/>
                <w:sz w:val="20"/>
                <w:szCs w:val="20"/>
              </w:rPr>
            </w:pPr>
            <w:r w:rsidRPr="00A3232F">
              <w:rPr>
                <w:b/>
                <w:bCs/>
                <w:color w:val="000000"/>
                <w:sz w:val="20"/>
                <w:szCs w:val="20"/>
              </w:rPr>
              <w:t>30,000</w:t>
            </w:r>
          </w:p>
        </w:tc>
      </w:tr>
      <w:tr w:rsidR="00532BF8" w:rsidRPr="008A3228" w14:paraId="0A8D4C27" w14:textId="77777777" w:rsidTr="003D4776">
        <w:trPr>
          <w:trHeight w:val="47"/>
        </w:trPr>
        <w:tc>
          <w:tcPr>
            <w:tcW w:w="5000" w:type="pct"/>
            <w:gridSpan w:val="3"/>
            <w:shd w:val="clear" w:color="auto" w:fill="FFFFFF" w:themeFill="background1"/>
          </w:tcPr>
          <w:p w14:paraId="7E652D71" w14:textId="77777777" w:rsidR="00532BF8" w:rsidRPr="00116400" w:rsidRDefault="00532BF8" w:rsidP="00A8679B">
            <w:pPr>
              <w:pStyle w:val="ListParagraph"/>
              <w:keepNext/>
              <w:numPr>
                <w:ilvl w:val="0"/>
                <w:numId w:val="13"/>
              </w:numPr>
              <w:ind w:left="737" w:hanging="357"/>
              <w:rPr>
                <w:b/>
                <w:bCs/>
                <w:color w:val="000000"/>
                <w:sz w:val="20"/>
                <w:szCs w:val="20"/>
              </w:rPr>
            </w:pPr>
            <w:r>
              <w:rPr>
                <w:b/>
                <w:bCs/>
                <w:color w:val="000000"/>
                <w:sz w:val="20"/>
                <w:szCs w:val="20"/>
              </w:rPr>
              <w:t>Kigali refrigerant management programme</w:t>
            </w:r>
          </w:p>
        </w:tc>
      </w:tr>
      <w:tr w:rsidR="00532BF8" w:rsidRPr="001177EF" w14:paraId="00E9A719" w14:textId="77777777" w:rsidTr="003D4776">
        <w:trPr>
          <w:trHeight w:val="47"/>
        </w:trPr>
        <w:tc>
          <w:tcPr>
            <w:tcW w:w="5000" w:type="pct"/>
            <w:gridSpan w:val="3"/>
            <w:shd w:val="clear" w:color="auto" w:fill="FFFFFF" w:themeFill="background1"/>
          </w:tcPr>
          <w:p w14:paraId="69AF30A2" w14:textId="093927FC" w:rsidR="00532BF8" w:rsidRPr="006D149E" w:rsidRDefault="00C63074" w:rsidP="00C63074">
            <w:pPr>
              <w:keepNext/>
              <w:ind w:left="739"/>
              <w:rPr>
                <w:b/>
                <w:bCs/>
                <w:color w:val="000000"/>
                <w:sz w:val="20"/>
                <w:szCs w:val="20"/>
              </w:rPr>
            </w:pPr>
            <w:r>
              <w:rPr>
                <w:b/>
                <w:bCs/>
                <w:color w:val="000000"/>
                <w:sz w:val="20"/>
                <w:szCs w:val="20"/>
              </w:rPr>
              <w:t>2.1. </w:t>
            </w:r>
            <w:r w:rsidR="00532BF8" w:rsidRPr="006D149E">
              <w:rPr>
                <w:b/>
                <w:bCs/>
                <w:color w:val="000000"/>
                <w:sz w:val="20"/>
                <w:szCs w:val="20"/>
              </w:rPr>
              <w:t>MAC and domestic and commercial stand-alone refrigeration</w:t>
            </w:r>
          </w:p>
        </w:tc>
      </w:tr>
      <w:tr w:rsidR="00532BF8" w:rsidRPr="008A3228" w14:paraId="1E6F6DAF" w14:textId="77777777" w:rsidTr="003D4776">
        <w:trPr>
          <w:trHeight w:val="345"/>
        </w:trPr>
        <w:tc>
          <w:tcPr>
            <w:tcW w:w="4065" w:type="pct"/>
            <w:shd w:val="clear" w:color="auto" w:fill="FFFFFF" w:themeFill="background1"/>
            <w:vAlign w:val="center"/>
            <w:hideMark/>
          </w:tcPr>
          <w:p w14:paraId="1EBC214E" w14:textId="7ECE04C7" w:rsidR="00532BF8" w:rsidRPr="008A3228" w:rsidRDefault="00532BF8" w:rsidP="00A6213A">
            <w:pPr>
              <w:jc w:val="left"/>
              <w:rPr>
                <w:color w:val="000000"/>
                <w:sz w:val="20"/>
                <w:szCs w:val="20"/>
              </w:rPr>
            </w:pPr>
            <w:bookmarkStart w:id="9" w:name="_Hlk160557176"/>
            <w:r>
              <w:rPr>
                <w:color w:val="000000"/>
                <w:sz w:val="20"/>
                <w:szCs w:val="20"/>
              </w:rPr>
              <w:t>D</w:t>
            </w:r>
            <w:r w:rsidRPr="008A3228">
              <w:rPr>
                <w:color w:val="000000"/>
                <w:sz w:val="20"/>
                <w:szCs w:val="20"/>
              </w:rPr>
              <w:t>esign</w:t>
            </w:r>
            <w:r>
              <w:rPr>
                <w:color w:val="000000"/>
                <w:sz w:val="20"/>
                <w:szCs w:val="20"/>
              </w:rPr>
              <w:t xml:space="preserve"> of manuals,</w:t>
            </w:r>
            <w:r w:rsidRPr="008A3228">
              <w:rPr>
                <w:color w:val="000000"/>
                <w:sz w:val="20"/>
                <w:szCs w:val="20"/>
              </w:rPr>
              <w:t xml:space="preserve"> training program</w:t>
            </w:r>
            <w:r>
              <w:rPr>
                <w:color w:val="000000"/>
                <w:sz w:val="20"/>
                <w:szCs w:val="20"/>
              </w:rPr>
              <w:t>mes</w:t>
            </w:r>
            <w:r w:rsidRPr="008A3228">
              <w:rPr>
                <w:color w:val="000000"/>
                <w:sz w:val="20"/>
                <w:szCs w:val="20"/>
              </w:rPr>
              <w:t xml:space="preserve"> and teaching material</w:t>
            </w:r>
            <w:r>
              <w:rPr>
                <w:color w:val="000000"/>
                <w:sz w:val="20"/>
                <w:szCs w:val="20"/>
              </w:rPr>
              <w:t xml:space="preserve"> for servicing technicians working with </w:t>
            </w:r>
            <w:r w:rsidRPr="008A3228">
              <w:rPr>
                <w:color w:val="000000"/>
                <w:sz w:val="20"/>
                <w:szCs w:val="20"/>
              </w:rPr>
              <w:t xml:space="preserve">MAC and </w:t>
            </w:r>
            <w:r>
              <w:rPr>
                <w:color w:val="000000"/>
                <w:sz w:val="20"/>
                <w:szCs w:val="20"/>
              </w:rPr>
              <w:t>domestic</w:t>
            </w:r>
            <w:r w:rsidRPr="008A3228">
              <w:rPr>
                <w:color w:val="000000"/>
                <w:sz w:val="20"/>
                <w:szCs w:val="20"/>
              </w:rPr>
              <w:t xml:space="preserve"> and commercial stand-alone</w:t>
            </w:r>
            <w:r>
              <w:rPr>
                <w:color w:val="000000"/>
                <w:sz w:val="20"/>
                <w:szCs w:val="20"/>
              </w:rPr>
              <w:t xml:space="preserve"> refrigeration</w:t>
            </w:r>
          </w:p>
        </w:tc>
        <w:tc>
          <w:tcPr>
            <w:tcW w:w="463" w:type="pct"/>
            <w:shd w:val="clear" w:color="auto" w:fill="FFFFFF" w:themeFill="background1"/>
          </w:tcPr>
          <w:p w14:paraId="32568228" w14:textId="77777777" w:rsidR="00532BF8" w:rsidRPr="008A3228" w:rsidRDefault="00532BF8" w:rsidP="003D4776">
            <w:pPr>
              <w:jc w:val="right"/>
              <w:rPr>
                <w:color w:val="000000"/>
                <w:sz w:val="20"/>
                <w:szCs w:val="20"/>
              </w:rPr>
            </w:pPr>
            <w:r>
              <w:rPr>
                <w:color w:val="000000"/>
                <w:sz w:val="20"/>
                <w:szCs w:val="20"/>
              </w:rPr>
              <w:t>0</w:t>
            </w:r>
          </w:p>
        </w:tc>
        <w:tc>
          <w:tcPr>
            <w:tcW w:w="472" w:type="pct"/>
            <w:shd w:val="clear" w:color="auto" w:fill="FFFFFF" w:themeFill="background1"/>
          </w:tcPr>
          <w:p w14:paraId="3BCC0F30" w14:textId="77777777" w:rsidR="00532BF8" w:rsidRPr="008A3228" w:rsidRDefault="00532BF8" w:rsidP="003D4776">
            <w:pPr>
              <w:jc w:val="right"/>
              <w:rPr>
                <w:color w:val="000000"/>
                <w:sz w:val="20"/>
                <w:szCs w:val="20"/>
              </w:rPr>
            </w:pPr>
            <w:r w:rsidRPr="008A3228">
              <w:rPr>
                <w:color w:val="000000"/>
                <w:sz w:val="20"/>
                <w:szCs w:val="20"/>
              </w:rPr>
              <w:t>12,918</w:t>
            </w:r>
          </w:p>
        </w:tc>
      </w:tr>
      <w:tr w:rsidR="00532BF8" w:rsidRPr="008A3228" w14:paraId="6BB87754" w14:textId="77777777" w:rsidTr="003D4776">
        <w:trPr>
          <w:trHeight w:val="219"/>
        </w:trPr>
        <w:tc>
          <w:tcPr>
            <w:tcW w:w="4065" w:type="pct"/>
            <w:shd w:val="clear" w:color="auto" w:fill="FFFFFF" w:themeFill="background1"/>
            <w:vAlign w:val="center"/>
            <w:hideMark/>
          </w:tcPr>
          <w:p w14:paraId="33CF8813" w14:textId="77777777" w:rsidR="00532BF8" w:rsidRPr="008A3228" w:rsidRDefault="00532BF8" w:rsidP="00A6213A">
            <w:pPr>
              <w:jc w:val="left"/>
              <w:rPr>
                <w:color w:val="000000"/>
                <w:sz w:val="20"/>
                <w:szCs w:val="20"/>
              </w:rPr>
            </w:pPr>
            <w:r>
              <w:rPr>
                <w:color w:val="000000"/>
                <w:sz w:val="20"/>
                <w:szCs w:val="20"/>
              </w:rPr>
              <w:t>Development of</w:t>
            </w:r>
            <w:r w:rsidRPr="008A3228">
              <w:rPr>
                <w:color w:val="000000"/>
                <w:sz w:val="20"/>
                <w:szCs w:val="20"/>
              </w:rPr>
              <w:t xml:space="preserve"> </w:t>
            </w:r>
            <w:r>
              <w:rPr>
                <w:color w:val="000000"/>
                <w:sz w:val="20"/>
                <w:szCs w:val="20"/>
              </w:rPr>
              <w:t xml:space="preserve">a </w:t>
            </w:r>
            <w:r w:rsidRPr="008A3228">
              <w:rPr>
                <w:color w:val="000000"/>
                <w:sz w:val="20"/>
                <w:szCs w:val="20"/>
              </w:rPr>
              <w:t>competenc</w:t>
            </w:r>
            <w:r>
              <w:rPr>
                <w:color w:val="000000"/>
                <w:sz w:val="20"/>
                <w:szCs w:val="20"/>
              </w:rPr>
              <w:t>y-based</w:t>
            </w:r>
            <w:r w:rsidRPr="008A3228">
              <w:rPr>
                <w:color w:val="000000"/>
                <w:sz w:val="20"/>
                <w:szCs w:val="20"/>
              </w:rPr>
              <w:t xml:space="preserve"> </w:t>
            </w:r>
            <w:r>
              <w:rPr>
                <w:color w:val="000000"/>
                <w:sz w:val="20"/>
                <w:szCs w:val="20"/>
              </w:rPr>
              <w:t>labour</w:t>
            </w:r>
            <w:r w:rsidRPr="008A3228">
              <w:rPr>
                <w:color w:val="000000"/>
                <w:sz w:val="20"/>
                <w:szCs w:val="20"/>
              </w:rPr>
              <w:t xml:space="preserve"> standard for handling refrigerants in the MAC sector</w:t>
            </w:r>
            <w:r>
              <w:rPr>
                <w:color w:val="000000"/>
                <w:sz w:val="20"/>
                <w:szCs w:val="20"/>
              </w:rPr>
              <w:t xml:space="preserve"> to allow certification of technicians</w:t>
            </w:r>
          </w:p>
        </w:tc>
        <w:tc>
          <w:tcPr>
            <w:tcW w:w="463" w:type="pct"/>
            <w:shd w:val="clear" w:color="auto" w:fill="FFFFFF" w:themeFill="background1"/>
            <w:hideMark/>
          </w:tcPr>
          <w:p w14:paraId="3BA40EE7" w14:textId="77777777" w:rsidR="00532BF8" w:rsidRPr="008A3228" w:rsidRDefault="00532BF8" w:rsidP="003D4776">
            <w:pPr>
              <w:jc w:val="right"/>
              <w:rPr>
                <w:color w:val="000000"/>
                <w:sz w:val="20"/>
                <w:szCs w:val="20"/>
              </w:rPr>
            </w:pPr>
            <w:r w:rsidRPr="008A3228">
              <w:rPr>
                <w:color w:val="000000"/>
                <w:sz w:val="20"/>
                <w:szCs w:val="20"/>
              </w:rPr>
              <w:t>15,000</w:t>
            </w:r>
          </w:p>
        </w:tc>
        <w:tc>
          <w:tcPr>
            <w:tcW w:w="472" w:type="pct"/>
            <w:shd w:val="clear" w:color="auto" w:fill="FFFFFF" w:themeFill="background1"/>
          </w:tcPr>
          <w:p w14:paraId="1FDC9122" w14:textId="77777777" w:rsidR="00532BF8" w:rsidRPr="008A3228" w:rsidRDefault="00532BF8" w:rsidP="003D4776">
            <w:pPr>
              <w:jc w:val="right"/>
              <w:rPr>
                <w:color w:val="000000"/>
                <w:sz w:val="20"/>
                <w:szCs w:val="20"/>
              </w:rPr>
            </w:pPr>
            <w:r>
              <w:rPr>
                <w:color w:val="000000"/>
                <w:sz w:val="20"/>
                <w:szCs w:val="20"/>
              </w:rPr>
              <w:t>0</w:t>
            </w:r>
          </w:p>
        </w:tc>
      </w:tr>
      <w:tr w:rsidR="00532BF8" w:rsidRPr="008A3228" w14:paraId="0708402E" w14:textId="77777777" w:rsidTr="003D4776">
        <w:trPr>
          <w:trHeight w:val="290"/>
        </w:trPr>
        <w:tc>
          <w:tcPr>
            <w:tcW w:w="4065" w:type="pct"/>
            <w:shd w:val="clear" w:color="auto" w:fill="FFFFFF" w:themeFill="background1"/>
            <w:vAlign w:val="center"/>
            <w:hideMark/>
          </w:tcPr>
          <w:p w14:paraId="1EC6B147" w14:textId="52D8E47F" w:rsidR="00532BF8" w:rsidRPr="008A3228" w:rsidRDefault="00532BF8" w:rsidP="00A6213A">
            <w:pPr>
              <w:jc w:val="left"/>
              <w:rPr>
                <w:color w:val="000000"/>
                <w:sz w:val="20"/>
                <w:szCs w:val="20"/>
              </w:rPr>
            </w:pPr>
            <w:r>
              <w:rPr>
                <w:color w:val="000000"/>
                <w:sz w:val="20"/>
                <w:szCs w:val="20"/>
              </w:rPr>
              <w:t>T</w:t>
            </w:r>
            <w:r w:rsidRPr="00475EA7">
              <w:rPr>
                <w:color w:val="000000"/>
                <w:sz w:val="20"/>
                <w:szCs w:val="20"/>
              </w:rPr>
              <w:t>raining and certification of at least 10 trainers in selected training institutes</w:t>
            </w:r>
            <w:r>
              <w:rPr>
                <w:color w:val="000000"/>
                <w:sz w:val="20"/>
                <w:szCs w:val="20"/>
              </w:rPr>
              <w:t>, study tour to</w:t>
            </w:r>
            <w:r w:rsidRPr="008A3228">
              <w:rPr>
                <w:color w:val="000000"/>
                <w:sz w:val="20"/>
                <w:szCs w:val="20"/>
              </w:rPr>
              <w:t xml:space="preserve"> an </w:t>
            </w:r>
            <w:r w:rsidRPr="00475EA7">
              <w:rPr>
                <w:color w:val="000000"/>
                <w:sz w:val="20"/>
                <w:szCs w:val="20"/>
              </w:rPr>
              <w:t>international training centre for 4 instructors to receive training in handling low</w:t>
            </w:r>
            <w:r w:rsidR="009A2891">
              <w:rPr>
                <w:color w:val="000000"/>
                <w:sz w:val="20"/>
                <w:szCs w:val="20"/>
              </w:rPr>
              <w:noBreakHyphen/>
            </w:r>
            <w:r w:rsidRPr="00475EA7">
              <w:rPr>
                <w:color w:val="000000"/>
                <w:sz w:val="20"/>
                <w:szCs w:val="20"/>
              </w:rPr>
              <w:t>GWP alternatives</w:t>
            </w:r>
            <w:r>
              <w:rPr>
                <w:color w:val="000000"/>
                <w:sz w:val="20"/>
                <w:szCs w:val="20"/>
              </w:rPr>
              <w:t>,</w:t>
            </w:r>
            <w:r w:rsidRPr="00475EA7">
              <w:rPr>
                <w:color w:val="000000"/>
                <w:sz w:val="20"/>
                <w:szCs w:val="20"/>
              </w:rPr>
              <w:t xml:space="preserve"> and </w:t>
            </w:r>
            <w:r>
              <w:rPr>
                <w:color w:val="000000"/>
                <w:sz w:val="20"/>
                <w:szCs w:val="20"/>
              </w:rPr>
              <w:t xml:space="preserve">training and certification of </w:t>
            </w:r>
            <w:r w:rsidRPr="00475EA7">
              <w:rPr>
                <w:color w:val="000000"/>
                <w:sz w:val="20"/>
                <w:szCs w:val="20"/>
              </w:rPr>
              <w:t xml:space="preserve">400 technicians in </w:t>
            </w:r>
            <w:r w:rsidR="009A2891">
              <w:rPr>
                <w:color w:val="000000"/>
                <w:sz w:val="20"/>
                <w:szCs w:val="20"/>
              </w:rPr>
              <w:t xml:space="preserve">the </w:t>
            </w:r>
            <w:r w:rsidRPr="00475EA7">
              <w:rPr>
                <w:color w:val="000000"/>
                <w:sz w:val="20"/>
                <w:szCs w:val="20"/>
              </w:rPr>
              <w:t xml:space="preserve">proper handling of flammable refrigerants </w:t>
            </w:r>
            <w:r w:rsidR="005A7C22">
              <w:rPr>
                <w:color w:val="000000"/>
                <w:sz w:val="20"/>
                <w:szCs w:val="20"/>
              </w:rPr>
              <w:t>in</w:t>
            </w:r>
            <w:r w:rsidR="005A7C22" w:rsidRPr="00475EA7">
              <w:rPr>
                <w:color w:val="000000"/>
                <w:sz w:val="20"/>
                <w:szCs w:val="20"/>
              </w:rPr>
              <w:t xml:space="preserve"> </w:t>
            </w:r>
            <w:r w:rsidR="005A7C22">
              <w:rPr>
                <w:color w:val="000000"/>
                <w:sz w:val="20"/>
                <w:szCs w:val="20"/>
              </w:rPr>
              <w:t xml:space="preserve">the </w:t>
            </w:r>
            <w:r w:rsidR="005A7C22" w:rsidRPr="00475EA7">
              <w:rPr>
                <w:color w:val="000000"/>
                <w:sz w:val="20"/>
                <w:szCs w:val="20"/>
              </w:rPr>
              <w:t xml:space="preserve">servicing </w:t>
            </w:r>
            <w:r w:rsidR="005A7C22">
              <w:rPr>
                <w:color w:val="000000"/>
                <w:sz w:val="20"/>
                <w:szCs w:val="20"/>
              </w:rPr>
              <w:t xml:space="preserve">of </w:t>
            </w:r>
            <w:r w:rsidR="005A7C22" w:rsidRPr="00475EA7">
              <w:rPr>
                <w:color w:val="000000"/>
                <w:sz w:val="20"/>
                <w:szCs w:val="20"/>
              </w:rPr>
              <w:t xml:space="preserve">MAC systems </w:t>
            </w:r>
            <w:r w:rsidRPr="00475EA7">
              <w:rPr>
                <w:color w:val="000000"/>
                <w:sz w:val="20"/>
                <w:szCs w:val="20"/>
              </w:rPr>
              <w:t xml:space="preserve">and </w:t>
            </w:r>
            <w:r w:rsidR="005A7C22">
              <w:rPr>
                <w:color w:val="000000"/>
                <w:sz w:val="20"/>
                <w:szCs w:val="20"/>
              </w:rPr>
              <w:t xml:space="preserve">in </w:t>
            </w:r>
            <w:r w:rsidRPr="00475EA7">
              <w:rPr>
                <w:color w:val="000000"/>
                <w:sz w:val="20"/>
                <w:szCs w:val="20"/>
              </w:rPr>
              <w:t xml:space="preserve">good practices for </w:t>
            </w:r>
            <w:r w:rsidR="004E6395">
              <w:rPr>
                <w:color w:val="000000"/>
                <w:sz w:val="20"/>
                <w:szCs w:val="20"/>
              </w:rPr>
              <w:t xml:space="preserve">handling </w:t>
            </w:r>
            <w:r w:rsidRPr="00475EA7">
              <w:rPr>
                <w:color w:val="000000"/>
                <w:sz w:val="20"/>
                <w:szCs w:val="20"/>
              </w:rPr>
              <w:t>R</w:t>
            </w:r>
            <w:r w:rsidR="00A6213A">
              <w:rPr>
                <w:color w:val="000000"/>
                <w:sz w:val="20"/>
                <w:szCs w:val="20"/>
              </w:rPr>
              <w:noBreakHyphen/>
            </w:r>
            <w:r w:rsidRPr="00475EA7">
              <w:rPr>
                <w:color w:val="000000"/>
                <w:sz w:val="20"/>
                <w:szCs w:val="20"/>
              </w:rPr>
              <w:t>600a and R-290 in domestic and commercial stand</w:t>
            </w:r>
            <w:r w:rsidR="004E6395">
              <w:rPr>
                <w:color w:val="000000"/>
                <w:sz w:val="20"/>
                <w:szCs w:val="20"/>
              </w:rPr>
              <w:noBreakHyphen/>
            </w:r>
            <w:r w:rsidRPr="00475EA7">
              <w:rPr>
                <w:color w:val="000000"/>
                <w:sz w:val="20"/>
                <w:szCs w:val="20"/>
              </w:rPr>
              <w:t>alone refriger</w:t>
            </w:r>
            <w:r>
              <w:rPr>
                <w:color w:val="000000"/>
                <w:sz w:val="20"/>
                <w:szCs w:val="20"/>
              </w:rPr>
              <w:t>ation</w:t>
            </w:r>
          </w:p>
        </w:tc>
        <w:tc>
          <w:tcPr>
            <w:tcW w:w="463" w:type="pct"/>
            <w:shd w:val="clear" w:color="auto" w:fill="FFFFFF" w:themeFill="background1"/>
          </w:tcPr>
          <w:p w14:paraId="478BA9AA" w14:textId="77777777" w:rsidR="00532BF8" w:rsidRPr="008A3228" w:rsidRDefault="00532BF8" w:rsidP="003D4776">
            <w:pPr>
              <w:jc w:val="right"/>
              <w:rPr>
                <w:color w:val="000000"/>
                <w:sz w:val="20"/>
                <w:szCs w:val="20"/>
              </w:rPr>
            </w:pPr>
            <w:r>
              <w:rPr>
                <w:color w:val="000000"/>
                <w:sz w:val="20"/>
                <w:szCs w:val="20"/>
              </w:rPr>
              <w:t>20,000</w:t>
            </w:r>
          </w:p>
        </w:tc>
        <w:tc>
          <w:tcPr>
            <w:tcW w:w="472" w:type="pct"/>
            <w:shd w:val="clear" w:color="auto" w:fill="FFFFFF" w:themeFill="background1"/>
          </w:tcPr>
          <w:p w14:paraId="53F8B36D" w14:textId="77777777" w:rsidR="00532BF8" w:rsidRPr="008A3228" w:rsidRDefault="00532BF8" w:rsidP="003D4776">
            <w:pPr>
              <w:jc w:val="right"/>
              <w:rPr>
                <w:color w:val="000000"/>
                <w:sz w:val="20"/>
                <w:szCs w:val="20"/>
              </w:rPr>
            </w:pPr>
            <w:r>
              <w:rPr>
                <w:color w:val="000000"/>
                <w:sz w:val="20"/>
                <w:szCs w:val="20"/>
              </w:rPr>
              <w:t>45</w:t>
            </w:r>
            <w:r w:rsidRPr="008A3228">
              <w:rPr>
                <w:color w:val="000000"/>
                <w:sz w:val="20"/>
                <w:szCs w:val="20"/>
              </w:rPr>
              <w:t>,000</w:t>
            </w:r>
          </w:p>
        </w:tc>
      </w:tr>
      <w:tr w:rsidR="00532BF8" w:rsidRPr="008A3228" w14:paraId="0F9D2E1C" w14:textId="77777777" w:rsidTr="003D4776">
        <w:trPr>
          <w:trHeight w:val="508"/>
        </w:trPr>
        <w:tc>
          <w:tcPr>
            <w:tcW w:w="4065" w:type="pct"/>
            <w:shd w:val="clear" w:color="auto" w:fill="FFFFFF" w:themeFill="background1"/>
            <w:vAlign w:val="center"/>
            <w:hideMark/>
          </w:tcPr>
          <w:p w14:paraId="6292E78C" w14:textId="51FDAF9B" w:rsidR="00532BF8" w:rsidRPr="008A3228" w:rsidRDefault="00532BF8" w:rsidP="00A6213A">
            <w:pPr>
              <w:jc w:val="left"/>
              <w:rPr>
                <w:color w:val="000000"/>
                <w:sz w:val="20"/>
                <w:szCs w:val="20"/>
              </w:rPr>
            </w:pPr>
            <w:r>
              <w:rPr>
                <w:color w:val="000000"/>
                <w:sz w:val="20"/>
                <w:szCs w:val="20"/>
              </w:rPr>
              <w:t>Acquisition of w</w:t>
            </w:r>
            <w:r w:rsidRPr="008A3228">
              <w:rPr>
                <w:color w:val="000000"/>
                <w:sz w:val="20"/>
                <w:szCs w:val="20"/>
              </w:rPr>
              <w:t>orkstation</w:t>
            </w:r>
            <w:r>
              <w:rPr>
                <w:color w:val="000000"/>
                <w:sz w:val="20"/>
                <w:szCs w:val="20"/>
              </w:rPr>
              <w:t>s</w:t>
            </w:r>
            <w:r w:rsidRPr="008A3228">
              <w:rPr>
                <w:color w:val="000000"/>
                <w:sz w:val="20"/>
                <w:szCs w:val="20"/>
              </w:rPr>
              <w:t xml:space="preserve"> and simulators</w:t>
            </w:r>
            <w:r>
              <w:rPr>
                <w:rStyle w:val="FootnoteReference"/>
                <w:color w:val="000000"/>
                <w:sz w:val="20"/>
                <w:szCs w:val="20"/>
              </w:rPr>
              <w:footnoteReference w:id="3"/>
            </w:r>
            <w:r w:rsidRPr="008A3228">
              <w:rPr>
                <w:color w:val="000000"/>
                <w:sz w:val="20"/>
                <w:szCs w:val="20"/>
              </w:rPr>
              <w:t xml:space="preserve"> for 2 training institutions </w:t>
            </w:r>
            <w:r>
              <w:rPr>
                <w:color w:val="000000"/>
                <w:sz w:val="20"/>
                <w:szCs w:val="20"/>
              </w:rPr>
              <w:t xml:space="preserve">for </w:t>
            </w:r>
            <w:r w:rsidR="00D13342">
              <w:rPr>
                <w:color w:val="000000"/>
                <w:sz w:val="20"/>
                <w:szCs w:val="20"/>
              </w:rPr>
              <w:t xml:space="preserve">the </w:t>
            </w:r>
            <w:r>
              <w:rPr>
                <w:color w:val="000000"/>
                <w:sz w:val="20"/>
                <w:szCs w:val="20"/>
              </w:rPr>
              <w:t xml:space="preserve">training on </w:t>
            </w:r>
            <w:r w:rsidRPr="008A3228">
              <w:rPr>
                <w:color w:val="000000"/>
                <w:sz w:val="20"/>
                <w:szCs w:val="20"/>
              </w:rPr>
              <w:t xml:space="preserve">MAC and </w:t>
            </w:r>
            <w:r>
              <w:rPr>
                <w:color w:val="000000"/>
                <w:sz w:val="20"/>
                <w:szCs w:val="20"/>
              </w:rPr>
              <w:t>domestic and c</w:t>
            </w:r>
            <w:r w:rsidRPr="008A3228">
              <w:rPr>
                <w:color w:val="000000"/>
                <w:sz w:val="20"/>
                <w:szCs w:val="20"/>
              </w:rPr>
              <w:t>ommercial refrigeration</w:t>
            </w:r>
          </w:p>
        </w:tc>
        <w:tc>
          <w:tcPr>
            <w:tcW w:w="463" w:type="pct"/>
            <w:shd w:val="clear" w:color="auto" w:fill="FFFFFF" w:themeFill="background1"/>
          </w:tcPr>
          <w:p w14:paraId="38C9C099" w14:textId="77777777" w:rsidR="00532BF8" w:rsidRPr="008A3228" w:rsidRDefault="00532BF8" w:rsidP="003D4776">
            <w:pPr>
              <w:jc w:val="right"/>
              <w:rPr>
                <w:color w:val="000000"/>
                <w:sz w:val="20"/>
                <w:szCs w:val="20"/>
              </w:rPr>
            </w:pPr>
            <w:r>
              <w:rPr>
                <w:color w:val="000000"/>
                <w:sz w:val="20"/>
                <w:szCs w:val="20"/>
              </w:rPr>
              <w:t>0</w:t>
            </w:r>
          </w:p>
        </w:tc>
        <w:tc>
          <w:tcPr>
            <w:tcW w:w="472" w:type="pct"/>
            <w:shd w:val="clear" w:color="auto" w:fill="FFFFFF" w:themeFill="background1"/>
          </w:tcPr>
          <w:p w14:paraId="2EEE8626" w14:textId="77777777" w:rsidR="00532BF8" w:rsidRPr="008A3228" w:rsidRDefault="00532BF8" w:rsidP="003D4776">
            <w:pPr>
              <w:jc w:val="right"/>
              <w:rPr>
                <w:color w:val="000000"/>
                <w:sz w:val="20"/>
                <w:szCs w:val="20"/>
              </w:rPr>
            </w:pPr>
            <w:r w:rsidRPr="008A3228">
              <w:rPr>
                <w:color w:val="000000"/>
                <w:sz w:val="20"/>
                <w:szCs w:val="20"/>
              </w:rPr>
              <w:t>160,000</w:t>
            </w:r>
          </w:p>
        </w:tc>
      </w:tr>
      <w:tr w:rsidR="002315F6" w:rsidRPr="008A3228" w14:paraId="3B226BD6" w14:textId="77777777" w:rsidTr="00A86997">
        <w:trPr>
          <w:trHeight w:val="54"/>
        </w:trPr>
        <w:tc>
          <w:tcPr>
            <w:tcW w:w="4065" w:type="pct"/>
            <w:shd w:val="clear" w:color="auto" w:fill="FFFFFF" w:themeFill="background1"/>
          </w:tcPr>
          <w:p w14:paraId="12D68D29" w14:textId="2BA31D0D" w:rsidR="002315F6" w:rsidRPr="00C63074" w:rsidRDefault="00C63074" w:rsidP="00C63074">
            <w:pPr>
              <w:ind w:left="739"/>
              <w:jc w:val="left"/>
              <w:rPr>
                <w:b/>
                <w:bCs/>
                <w:color w:val="000000"/>
                <w:sz w:val="20"/>
                <w:szCs w:val="20"/>
              </w:rPr>
            </w:pPr>
            <w:r>
              <w:rPr>
                <w:b/>
                <w:bCs/>
                <w:color w:val="000000"/>
                <w:sz w:val="20"/>
                <w:szCs w:val="20"/>
              </w:rPr>
              <w:t>Su</w:t>
            </w:r>
            <w:r w:rsidR="00910D11">
              <w:rPr>
                <w:b/>
                <w:bCs/>
                <w:color w:val="000000"/>
                <w:sz w:val="20"/>
                <w:szCs w:val="20"/>
              </w:rPr>
              <w:t>btotal 2.1</w:t>
            </w:r>
          </w:p>
        </w:tc>
        <w:tc>
          <w:tcPr>
            <w:tcW w:w="463" w:type="pct"/>
            <w:shd w:val="clear" w:color="auto" w:fill="FFFFFF" w:themeFill="background1"/>
          </w:tcPr>
          <w:p w14:paraId="4BF225AD" w14:textId="09986700" w:rsidR="002315F6" w:rsidRPr="00C7224F" w:rsidRDefault="00910D11" w:rsidP="002315F6">
            <w:pPr>
              <w:jc w:val="right"/>
              <w:rPr>
                <w:b/>
                <w:bCs/>
                <w:color w:val="000000"/>
                <w:sz w:val="20"/>
                <w:szCs w:val="20"/>
              </w:rPr>
            </w:pPr>
            <w:r w:rsidRPr="00C7224F">
              <w:rPr>
                <w:b/>
                <w:bCs/>
                <w:color w:val="000000"/>
                <w:sz w:val="20"/>
                <w:szCs w:val="20"/>
              </w:rPr>
              <w:t>35,000</w:t>
            </w:r>
          </w:p>
        </w:tc>
        <w:tc>
          <w:tcPr>
            <w:tcW w:w="472" w:type="pct"/>
            <w:shd w:val="clear" w:color="auto" w:fill="FFFFFF" w:themeFill="background1"/>
          </w:tcPr>
          <w:p w14:paraId="239C3823" w14:textId="7AABF0AF" w:rsidR="002315F6" w:rsidRPr="00C7224F" w:rsidRDefault="00C7224F" w:rsidP="002315F6">
            <w:pPr>
              <w:jc w:val="right"/>
              <w:rPr>
                <w:b/>
                <w:bCs/>
                <w:color w:val="000000"/>
                <w:sz w:val="20"/>
                <w:szCs w:val="20"/>
              </w:rPr>
            </w:pPr>
            <w:r w:rsidRPr="00C7224F">
              <w:rPr>
                <w:b/>
                <w:bCs/>
                <w:color w:val="000000"/>
                <w:sz w:val="20"/>
                <w:szCs w:val="20"/>
              </w:rPr>
              <w:t>217,918</w:t>
            </w:r>
          </w:p>
        </w:tc>
      </w:tr>
      <w:tr w:rsidR="00532BF8" w:rsidRPr="008A3228" w14:paraId="1094ED44" w14:textId="77777777" w:rsidTr="003D4776">
        <w:trPr>
          <w:trHeight w:val="77"/>
        </w:trPr>
        <w:tc>
          <w:tcPr>
            <w:tcW w:w="5000" w:type="pct"/>
            <w:gridSpan w:val="3"/>
            <w:shd w:val="clear" w:color="auto" w:fill="FFFFFF" w:themeFill="background1"/>
            <w:vAlign w:val="center"/>
          </w:tcPr>
          <w:p w14:paraId="1BFE9488" w14:textId="7F6B0816" w:rsidR="00532BF8" w:rsidRPr="00C7224F" w:rsidRDefault="00C7224F" w:rsidP="00C7224F">
            <w:pPr>
              <w:ind w:left="739"/>
              <w:jc w:val="left"/>
              <w:rPr>
                <w:b/>
                <w:bCs/>
                <w:color w:val="000000"/>
                <w:sz w:val="20"/>
                <w:szCs w:val="20"/>
              </w:rPr>
            </w:pPr>
            <w:r>
              <w:rPr>
                <w:b/>
                <w:bCs/>
                <w:color w:val="000000"/>
                <w:sz w:val="20"/>
                <w:szCs w:val="20"/>
              </w:rPr>
              <w:t>2.2. </w:t>
            </w:r>
            <w:r w:rsidR="00532BF8" w:rsidRPr="00C7224F">
              <w:rPr>
                <w:b/>
                <w:bCs/>
                <w:color w:val="000000"/>
                <w:sz w:val="20"/>
                <w:szCs w:val="20"/>
              </w:rPr>
              <w:t>Commercial and industrial refrigeration</w:t>
            </w:r>
          </w:p>
        </w:tc>
      </w:tr>
      <w:tr w:rsidR="00532BF8" w:rsidRPr="008A3228" w14:paraId="55412192" w14:textId="77777777" w:rsidTr="003D4776">
        <w:trPr>
          <w:trHeight w:val="310"/>
        </w:trPr>
        <w:tc>
          <w:tcPr>
            <w:tcW w:w="4065" w:type="pct"/>
            <w:shd w:val="clear" w:color="auto" w:fill="FFFFFF" w:themeFill="background1"/>
            <w:vAlign w:val="center"/>
            <w:hideMark/>
          </w:tcPr>
          <w:p w14:paraId="3C5F0499" w14:textId="02EE1F16" w:rsidR="00532BF8" w:rsidRPr="008A3228" w:rsidRDefault="00532BF8" w:rsidP="00E808EA">
            <w:pPr>
              <w:ind w:left="30"/>
              <w:jc w:val="left"/>
              <w:rPr>
                <w:color w:val="000000"/>
                <w:sz w:val="20"/>
                <w:szCs w:val="20"/>
              </w:rPr>
            </w:pPr>
            <w:r>
              <w:rPr>
                <w:color w:val="000000"/>
                <w:sz w:val="20"/>
                <w:szCs w:val="20"/>
              </w:rPr>
              <w:t>Assessment of the installed inventory of condensing units and centralized systems</w:t>
            </w:r>
            <w:r w:rsidR="00DC035A">
              <w:rPr>
                <w:color w:val="000000"/>
                <w:sz w:val="20"/>
                <w:szCs w:val="20"/>
              </w:rPr>
              <w:t xml:space="preserve"> and of</w:t>
            </w:r>
            <w:r>
              <w:rPr>
                <w:color w:val="000000"/>
                <w:sz w:val="20"/>
                <w:szCs w:val="20"/>
              </w:rPr>
              <w:t xml:space="preserve"> </w:t>
            </w:r>
            <w:r w:rsidR="001B0F38">
              <w:rPr>
                <w:color w:val="000000"/>
                <w:sz w:val="20"/>
                <w:szCs w:val="20"/>
              </w:rPr>
              <w:t xml:space="preserve">the market </w:t>
            </w:r>
            <w:r>
              <w:rPr>
                <w:color w:val="000000"/>
                <w:sz w:val="20"/>
                <w:szCs w:val="20"/>
              </w:rPr>
              <w:t xml:space="preserve">penetration of </w:t>
            </w:r>
            <w:r w:rsidRPr="008A3228">
              <w:rPr>
                <w:color w:val="000000"/>
                <w:sz w:val="20"/>
                <w:szCs w:val="20"/>
              </w:rPr>
              <w:t>low</w:t>
            </w:r>
            <w:r>
              <w:rPr>
                <w:color w:val="000000"/>
                <w:sz w:val="20"/>
                <w:szCs w:val="20"/>
              </w:rPr>
              <w:t>-</w:t>
            </w:r>
            <w:r w:rsidRPr="008A3228">
              <w:rPr>
                <w:color w:val="000000"/>
                <w:sz w:val="20"/>
                <w:szCs w:val="20"/>
              </w:rPr>
              <w:t>GWP technologies</w:t>
            </w:r>
            <w:r w:rsidR="00DC035A">
              <w:rPr>
                <w:color w:val="000000"/>
                <w:sz w:val="20"/>
                <w:szCs w:val="20"/>
              </w:rPr>
              <w:t>,</w:t>
            </w:r>
            <w:r w:rsidR="001B0F38">
              <w:rPr>
                <w:color w:val="000000"/>
                <w:sz w:val="20"/>
                <w:szCs w:val="20"/>
              </w:rPr>
              <w:t xml:space="preserve"> </w:t>
            </w:r>
            <w:r w:rsidR="00633C83">
              <w:rPr>
                <w:color w:val="000000"/>
                <w:sz w:val="20"/>
                <w:szCs w:val="20"/>
              </w:rPr>
              <w:t xml:space="preserve">establishment of an </w:t>
            </w:r>
            <w:r>
              <w:rPr>
                <w:color w:val="000000"/>
                <w:sz w:val="20"/>
                <w:szCs w:val="20"/>
              </w:rPr>
              <w:t xml:space="preserve">energy consumption </w:t>
            </w:r>
            <w:r>
              <w:rPr>
                <w:color w:val="000000"/>
                <w:sz w:val="20"/>
                <w:szCs w:val="20"/>
              </w:rPr>
              <w:lastRenderedPageBreak/>
              <w:t>baseline</w:t>
            </w:r>
            <w:r w:rsidR="001B0F38">
              <w:rPr>
                <w:color w:val="000000"/>
                <w:sz w:val="20"/>
                <w:szCs w:val="20"/>
              </w:rPr>
              <w:t>, and</w:t>
            </w:r>
            <w:r>
              <w:rPr>
                <w:color w:val="000000"/>
                <w:sz w:val="20"/>
                <w:szCs w:val="20"/>
              </w:rPr>
              <w:t xml:space="preserve"> </w:t>
            </w:r>
            <w:r w:rsidR="003152B5">
              <w:rPr>
                <w:color w:val="000000"/>
                <w:sz w:val="20"/>
                <w:szCs w:val="20"/>
              </w:rPr>
              <w:t>d</w:t>
            </w:r>
            <w:r>
              <w:rPr>
                <w:color w:val="000000"/>
                <w:sz w:val="20"/>
                <w:szCs w:val="20"/>
              </w:rPr>
              <w:t>i</w:t>
            </w:r>
            <w:r w:rsidRPr="008A3228">
              <w:rPr>
                <w:color w:val="000000"/>
                <w:sz w:val="20"/>
                <w:szCs w:val="20"/>
              </w:rPr>
              <w:t xml:space="preserve">ssemination </w:t>
            </w:r>
            <w:r>
              <w:rPr>
                <w:color w:val="000000"/>
                <w:sz w:val="20"/>
                <w:szCs w:val="20"/>
              </w:rPr>
              <w:t xml:space="preserve">of results </w:t>
            </w:r>
            <w:r w:rsidR="003152B5">
              <w:rPr>
                <w:color w:val="000000"/>
                <w:sz w:val="20"/>
                <w:szCs w:val="20"/>
              </w:rPr>
              <w:t xml:space="preserve">and information </w:t>
            </w:r>
            <w:r>
              <w:rPr>
                <w:color w:val="000000"/>
                <w:sz w:val="20"/>
                <w:szCs w:val="20"/>
              </w:rPr>
              <w:t>on feasible low-GWP technologies and energy</w:t>
            </w:r>
            <w:r w:rsidR="003152B5">
              <w:rPr>
                <w:color w:val="000000"/>
                <w:sz w:val="20"/>
                <w:szCs w:val="20"/>
              </w:rPr>
              <w:noBreakHyphen/>
            </w:r>
            <w:r>
              <w:rPr>
                <w:color w:val="000000"/>
                <w:sz w:val="20"/>
                <w:szCs w:val="20"/>
              </w:rPr>
              <w:t>efficiency improvement opportunitie</w:t>
            </w:r>
            <w:r w:rsidRPr="008A3228">
              <w:rPr>
                <w:color w:val="000000"/>
                <w:sz w:val="20"/>
                <w:szCs w:val="20"/>
              </w:rPr>
              <w:t>s</w:t>
            </w:r>
            <w:r>
              <w:rPr>
                <w:color w:val="000000"/>
                <w:sz w:val="20"/>
                <w:szCs w:val="20"/>
              </w:rPr>
              <w:t xml:space="preserve"> </w:t>
            </w:r>
            <w:r w:rsidR="003152B5">
              <w:rPr>
                <w:color w:val="000000"/>
                <w:sz w:val="20"/>
                <w:szCs w:val="20"/>
              </w:rPr>
              <w:t>among large end users</w:t>
            </w:r>
          </w:p>
        </w:tc>
        <w:tc>
          <w:tcPr>
            <w:tcW w:w="463" w:type="pct"/>
            <w:shd w:val="clear" w:color="auto" w:fill="FFFFFF" w:themeFill="background1"/>
            <w:hideMark/>
          </w:tcPr>
          <w:p w14:paraId="24403295" w14:textId="77777777" w:rsidR="00532BF8" w:rsidRPr="008A3228" w:rsidRDefault="00532BF8" w:rsidP="003D4776">
            <w:pPr>
              <w:jc w:val="right"/>
              <w:rPr>
                <w:color w:val="000000"/>
                <w:sz w:val="20"/>
                <w:szCs w:val="20"/>
              </w:rPr>
            </w:pPr>
            <w:r w:rsidRPr="008A3228">
              <w:rPr>
                <w:color w:val="000000"/>
                <w:sz w:val="20"/>
                <w:szCs w:val="20"/>
              </w:rPr>
              <w:lastRenderedPageBreak/>
              <w:t>30,000</w:t>
            </w:r>
          </w:p>
        </w:tc>
        <w:tc>
          <w:tcPr>
            <w:tcW w:w="472" w:type="pct"/>
            <w:shd w:val="clear" w:color="auto" w:fill="FFFFFF" w:themeFill="background1"/>
          </w:tcPr>
          <w:p w14:paraId="4DE13F2B" w14:textId="77777777" w:rsidR="00532BF8" w:rsidRPr="008A3228" w:rsidRDefault="00532BF8" w:rsidP="003D4776">
            <w:pPr>
              <w:jc w:val="right"/>
              <w:rPr>
                <w:color w:val="000000"/>
                <w:sz w:val="20"/>
                <w:szCs w:val="20"/>
              </w:rPr>
            </w:pPr>
            <w:r>
              <w:rPr>
                <w:color w:val="000000"/>
                <w:sz w:val="20"/>
                <w:szCs w:val="20"/>
              </w:rPr>
              <w:t>0</w:t>
            </w:r>
          </w:p>
        </w:tc>
      </w:tr>
      <w:tr w:rsidR="00532BF8" w:rsidRPr="008A3228" w14:paraId="19EC0392" w14:textId="77777777" w:rsidTr="003D4776">
        <w:trPr>
          <w:trHeight w:val="131"/>
        </w:trPr>
        <w:tc>
          <w:tcPr>
            <w:tcW w:w="4065" w:type="pct"/>
            <w:shd w:val="clear" w:color="auto" w:fill="FFFFFF" w:themeFill="background1"/>
            <w:vAlign w:val="center"/>
            <w:hideMark/>
          </w:tcPr>
          <w:p w14:paraId="3EB1CCC9" w14:textId="0C275BDF" w:rsidR="00532BF8" w:rsidRPr="008A3228" w:rsidRDefault="00532BF8" w:rsidP="00E808EA">
            <w:pPr>
              <w:ind w:left="30"/>
              <w:jc w:val="left"/>
              <w:rPr>
                <w:color w:val="000000"/>
                <w:sz w:val="20"/>
                <w:szCs w:val="20"/>
              </w:rPr>
            </w:pPr>
            <w:r>
              <w:rPr>
                <w:sz w:val="20"/>
                <w:szCs w:val="20"/>
              </w:rPr>
              <w:t xml:space="preserve">Installation of </w:t>
            </w:r>
            <w:r w:rsidRPr="00D544DA">
              <w:rPr>
                <w:sz w:val="20"/>
                <w:szCs w:val="20"/>
              </w:rPr>
              <w:t xml:space="preserve">dual cold room simulators based on low-GWP refrigerants </w:t>
            </w:r>
            <w:r>
              <w:rPr>
                <w:sz w:val="20"/>
                <w:szCs w:val="20"/>
              </w:rPr>
              <w:t xml:space="preserve">in </w:t>
            </w:r>
            <w:r w:rsidR="009C4D92">
              <w:rPr>
                <w:sz w:val="20"/>
                <w:szCs w:val="20"/>
              </w:rPr>
              <w:t>2</w:t>
            </w:r>
            <w:r w:rsidR="002E03A4">
              <w:rPr>
                <w:sz w:val="20"/>
                <w:szCs w:val="20"/>
              </w:rPr>
              <w:t> </w:t>
            </w:r>
            <w:r>
              <w:rPr>
                <w:sz w:val="20"/>
                <w:szCs w:val="20"/>
              </w:rPr>
              <w:t>training centres f</w:t>
            </w:r>
            <w:r w:rsidRPr="00D544DA">
              <w:rPr>
                <w:sz w:val="20"/>
                <w:szCs w:val="20"/>
              </w:rPr>
              <w:t xml:space="preserve">or practical training on </w:t>
            </w:r>
            <w:r>
              <w:rPr>
                <w:sz w:val="20"/>
                <w:szCs w:val="20"/>
              </w:rPr>
              <w:t xml:space="preserve">low-GWP technologies and </w:t>
            </w:r>
            <w:r w:rsidRPr="00D544DA">
              <w:rPr>
                <w:sz w:val="20"/>
                <w:szCs w:val="20"/>
              </w:rPr>
              <w:t xml:space="preserve">energy efficiency in the commercial and industrial refrigeration sectors, </w:t>
            </w:r>
            <w:r>
              <w:rPr>
                <w:sz w:val="20"/>
                <w:szCs w:val="20"/>
              </w:rPr>
              <w:t>and r</w:t>
            </w:r>
            <w:r w:rsidRPr="00D544DA">
              <w:rPr>
                <w:sz w:val="20"/>
                <w:szCs w:val="20"/>
              </w:rPr>
              <w:t xml:space="preserve">elated training courses for </w:t>
            </w:r>
            <w:r>
              <w:rPr>
                <w:sz w:val="20"/>
                <w:szCs w:val="20"/>
              </w:rPr>
              <w:t>large</w:t>
            </w:r>
            <w:r w:rsidRPr="00D544DA">
              <w:rPr>
                <w:sz w:val="20"/>
                <w:szCs w:val="20"/>
              </w:rPr>
              <w:t xml:space="preserve"> end users and instructors</w:t>
            </w:r>
          </w:p>
        </w:tc>
        <w:tc>
          <w:tcPr>
            <w:tcW w:w="463" w:type="pct"/>
            <w:shd w:val="clear" w:color="auto" w:fill="FFFFFF" w:themeFill="background1"/>
          </w:tcPr>
          <w:p w14:paraId="460A0054" w14:textId="77777777" w:rsidR="00532BF8" w:rsidRPr="008A3228" w:rsidRDefault="00532BF8" w:rsidP="003D4776">
            <w:pPr>
              <w:jc w:val="right"/>
              <w:rPr>
                <w:color w:val="000000"/>
                <w:sz w:val="20"/>
                <w:szCs w:val="20"/>
              </w:rPr>
            </w:pPr>
            <w:r>
              <w:rPr>
                <w:color w:val="000000"/>
                <w:sz w:val="20"/>
                <w:szCs w:val="20"/>
              </w:rPr>
              <w:t>0</w:t>
            </w:r>
          </w:p>
        </w:tc>
        <w:tc>
          <w:tcPr>
            <w:tcW w:w="472" w:type="pct"/>
            <w:shd w:val="clear" w:color="auto" w:fill="FFFFFF" w:themeFill="background1"/>
          </w:tcPr>
          <w:p w14:paraId="08BB7108" w14:textId="77777777" w:rsidR="00532BF8" w:rsidRPr="008A3228" w:rsidRDefault="00532BF8" w:rsidP="003D4776">
            <w:pPr>
              <w:jc w:val="right"/>
              <w:rPr>
                <w:color w:val="000000"/>
                <w:sz w:val="20"/>
                <w:szCs w:val="20"/>
              </w:rPr>
            </w:pPr>
            <w:r w:rsidRPr="008A3228">
              <w:rPr>
                <w:color w:val="000000"/>
                <w:sz w:val="20"/>
                <w:szCs w:val="20"/>
              </w:rPr>
              <w:t>1</w:t>
            </w:r>
            <w:r>
              <w:rPr>
                <w:color w:val="000000"/>
                <w:sz w:val="20"/>
                <w:szCs w:val="20"/>
              </w:rPr>
              <w:t>2</w:t>
            </w:r>
            <w:r w:rsidRPr="008A3228">
              <w:rPr>
                <w:color w:val="000000"/>
                <w:sz w:val="20"/>
                <w:szCs w:val="20"/>
              </w:rPr>
              <w:t>0,000</w:t>
            </w:r>
          </w:p>
        </w:tc>
      </w:tr>
      <w:tr w:rsidR="003152B5" w:rsidRPr="008A3228" w14:paraId="6A277F29" w14:textId="77777777" w:rsidTr="00A05CAE">
        <w:trPr>
          <w:trHeight w:val="131"/>
        </w:trPr>
        <w:tc>
          <w:tcPr>
            <w:tcW w:w="4065" w:type="pct"/>
            <w:shd w:val="clear" w:color="auto" w:fill="FFFFFF" w:themeFill="background1"/>
            <w:vAlign w:val="center"/>
          </w:tcPr>
          <w:p w14:paraId="4B77E487" w14:textId="04C65CC6" w:rsidR="003152B5" w:rsidRPr="003152B5" w:rsidRDefault="003152B5" w:rsidP="003152B5">
            <w:pPr>
              <w:ind w:left="739"/>
              <w:jc w:val="left"/>
              <w:rPr>
                <w:b/>
                <w:bCs/>
                <w:sz w:val="20"/>
                <w:szCs w:val="20"/>
              </w:rPr>
            </w:pPr>
            <w:r w:rsidRPr="003152B5">
              <w:rPr>
                <w:b/>
                <w:bCs/>
                <w:sz w:val="20"/>
                <w:szCs w:val="20"/>
              </w:rPr>
              <w:t>Subtotal 2.2</w:t>
            </w:r>
            <w:r>
              <w:rPr>
                <w:b/>
                <w:bCs/>
                <w:sz w:val="20"/>
                <w:szCs w:val="20"/>
              </w:rPr>
              <w:t>.</w:t>
            </w:r>
          </w:p>
        </w:tc>
        <w:tc>
          <w:tcPr>
            <w:tcW w:w="463" w:type="pct"/>
            <w:shd w:val="clear" w:color="auto" w:fill="FFFFFF" w:themeFill="background1"/>
          </w:tcPr>
          <w:p w14:paraId="5186E6EF" w14:textId="4C310348" w:rsidR="003152B5" w:rsidRPr="00A05CAE" w:rsidRDefault="00A05CAE" w:rsidP="00A05CAE">
            <w:pPr>
              <w:jc w:val="right"/>
              <w:rPr>
                <w:b/>
                <w:bCs/>
                <w:color w:val="000000"/>
                <w:sz w:val="20"/>
                <w:szCs w:val="20"/>
              </w:rPr>
            </w:pPr>
            <w:r w:rsidRPr="00A05CAE">
              <w:rPr>
                <w:b/>
                <w:bCs/>
                <w:color w:val="000000"/>
                <w:sz w:val="20"/>
                <w:szCs w:val="20"/>
              </w:rPr>
              <w:t>30,000</w:t>
            </w:r>
          </w:p>
        </w:tc>
        <w:tc>
          <w:tcPr>
            <w:tcW w:w="472" w:type="pct"/>
            <w:shd w:val="clear" w:color="auto" w:fill="FFFFFF" w:themeFill="background1"/>
          </w:tcPr>
          <w:p w14:paraId="3F563B23" w14:textId="0814DD30" w:rsidR="003152B5" w:rsidRPr="00A05CAE" w:rsidRDefault="00A05CAE" w:rsidP="00A05CAE">
            <w:pPr>
              <w:jc w:val="right"/>
              <w:rPr>
                <w:b/>
                <w:bCs/>
                <w:color w:val="000000"/>
                <w:sz w:val="20"/>
                <w:szCs w:val="20"/>
              </w:rPr>
            </w:pPr>
            <w:r w:rsidRPr="00A05CAE">
              <w:rPr>
                <w:b/>
                <w:bCs/>
                <w:color w:val="000000"/>
                <w:sz w:val="20"/>
                <w:szCs w:val="20"/>
              </w:rPr>
              <w:t>120,000</w:t>
            </w:r>
          </w:p>
        </w:tc>
      </w:tr>
      <w:bookmarkEnd w:id="9"/>
      <w:tr w:rsidR="00532BF8" w:rsidRPr="008A3228" w14:paraId="1DD82769" w14:textId="77777777" w:rsidTr="00A05CAE">
        <w:trPr>
          <w:trHeight w:val="92"/>
        </w:trPr>
        <w:tc>
          <w:tcPr>
            <w:tcW w:w="4065" w:type="pct"/>
            <w:shd w:val="clear" w:color="auto" w:fill="FFFFFF" w:themeFill="background1"/>
            <w:vAlign w:val="center"/>
            <w:hideMark/>
          </w:tcPr>
          <w:p w14:paraId="0E51AC58" w14:textId="77777777" w:rsidR="00532BF8" w:rsidRPr="008A3228" w:rsidRDefault="00532BF8" w:rsidP="003D4776">
            <w:pPr>
              <w:ind w:left="738"/>
              <w:jc w:val="left"/>
              <w:rPr>
                <w:b/>
                <w:bCs/>
                <w:color w:val="000000"/>
                <w:sz w:val="20"/>
                <w:szCs w:val="20"/>
              </w:rPr>
            </w:pPr>
            <w:r w:rsidRPr="008A3228">
              <w:rPr>
                <w:b/>
                <w:bCs/>
                <w:color w:val="000000"/>
                <w:sz w:val="20"/>
                <w:szCs w:val="20"/>
              </w:rPr>
              <w:t>Subtotal</w:t>
            </w:r>
            <w:r>
              <w:rPr>
                <w:b/>
                <w:bCs/>
                <w:color w:val="000000"/>
                <w:sz w:val="20"/>
                <w:szCs w:val="20"/>
              </w:rPr>
              <w:t xml:space="preserve"> 2</w:t>
            </w:r>
          </w:p>
        </w:tc>
        <w:tc>
          <w:tcPr>
            <w:tcW w:w="463" w:type="pct"/>
            <w:shd w:val="clear" w:color="auto" w:fill="FFFFFF" w:themeFill="background1"/>
            <w:hideMark/>
          </w:tcPr>
          <w:p w14:paraId="6E4D5733" w14:textId="77777777" w:rsidR="00532BF8" w:rsidRPr="00635132" w:rsidRDefault="00532BF8" w:rsidP="00A05CAE">
            <w:pPr>
              <w:jc w:val="right"/>
              <w:rPr>
                <w:b/>
                <w:bCs/>
                <w:color w:val="000000"/>
                <w:sz w:val="20"/>
                <w:szCs w:val="20"/>
              </w:rPr>
            </w:pPr>
            <w:r w:rsidRPr="00635132">
              <w:rPr>
                <w:b/>
                <w:bCs/>
                <w:color w:val="000000"/>
                <w:sz w:val="20"/>
                <w:szCs w:val="20"/>
              </w:rPr>
              <w:t>65,000</w:t>
            </w:r>
          </w:p>
        </w:tc>
        <w:tc>
          <w:tcPr>
            <w:tcW w:w="472" w:type="pct"/>
            <w:shd w:val="clear" w:color="auto" w:fill="FFFFFF" w:themeFill="background1"/>
          </w:tcPr>
          <w:p w14:paraId="28173850" w14:textId="77777777" w:rsidR="00532BF8" w:rsidRPr="00635132" w:rsidRDefault="00532BF8" w:rsidP="00A05CAE">
            <w:pPr>
              <w:jc w:val="right"/>
              <w:rPr>
                <w:b/>
                <w:bCs/>
                <w:color w:val="000000"/>
                <w:sz w:val="20"/>
                <w:szCs w:val="20"/>
              </w:rPr>
            </w:pPr>
            <w:r w:rsidRPr="00635132">
              <w:rPr>
                <w:b/>
                <w:bCs/>
                <w:color w:val="000000"/>
                <w:sz w:val="20"/>
                <w:szCs w:val="20"/>
              </w:rPr>
              <w:t>337,918</w:t>
            </w:r>
          </w:p>
        </w:tc>
      </w:tr>
      <w:tr w:rsidR="00532BF8" w:rsidRPr="008A3228" w14:paraId="4D098E2E" w14:textId="77777777" w:rsidTr="003D4776">
        <w:trPr>
          <w:trHeight w:val="290"/>
        </w:trPr>
        <w:tc>
          <w:tcPr>
            <w:tcW w:w="5000" w:type="pct"/>
            <w:gridSpan w:val="3"/>
            <w:shd w:val="clear" w:color="auto" w:fill="FFFFFF" w:themeFill="background1"/>
            <w:vAlign w:val="center"/>
          </w:tcPr>
          <w:p w14:paraId="086CB287" w14:textId="77777777" w:rsidR="00532BF8" w:rsidRPr="00A94159" w:rsidRDefault="00532BF8" w:rsidP="00A8679B">
            <w:pPr>
              <w:pStyle w:val="ListParagraph"/>
              <w:numPr>
                <w:ilvl w:val="0"/>
                <w:numId w:val="13"/>
              </w:numPr>
              <w:jc w:val="left"/>
              <w:rPr>
                <w:b/>
                <w:bCs/>
                <w:color w:val="000000"/>
                <w:sz w:val="20"/>
                <w:szCs w:val="20"/>
              </w:rPr>
            </w:pPr>
            <w:r>
              <w:rPr>
                <w:b/>
                <w:bCs/>
                <w:color w:val="000000"/>
                <w:sz w:val="20"/>
                <w:szCs w:val="20"/>
              </w:rPr>
              <w:t>Project coordination and monitoring</w:t>
            </w:r>
          </w:p>
        </w:tc>
      </w:tr>
      <w:tr w:rsidR="00532BF8" w:rsidRPr="008A3228" w14:paraId="19F3545D" w14:textId="77777777" w:rsidTr="00A05CAE">
        <w:trPr>
          <w:trHeight w:val="47"/>
        </w:trPr>
        <w:tc>
          <w:tcPr>
            <w:tcW w:w="4065" w:type="pct"/>
            <w:shd w:val="clear" w:color="auto" w:fill="FFFFFF" w:themeFill="background1"/>
            <w:vAlign w:val="center"/>
            <w:hideMark/>
          </w:tcPr>
          <w:p w14:paraId="02A049D7" w14:textId="77777777" w:rsidR="00532BF8" w:rsidRPr="008A3228" w:rsidRDefault="00532BF8" w:rsidP="003D4776">
            <w:pPr>
              <w:jc w:val="left"/>
              <w:rPr>
                <w:color w:val="000000"/>
                <w:sz w:val="20"/>
                <w:szCs w:val="20"/>
              </w:rPr>
            </w:pPr>
            <w:r>
              <w:rPr>
                <w:color w:val="000000"/>
                <w:sz w:val="20"/>
                <w:szCs w:val="20"/>
              </w:rPr>
              <w:t>Project coordinator, consultants and experts</w:t>
            </w:r>
          </w:p>
        </w:tc>
        <w:tc>
          <w:tcPr>
            <w:tcW w:w="463" w:type="pct"/>
            <w:shd w:val="clear" w:color="auto" w:fill="FFFFFF" w:themeFill="background1"/>
          </w:tcPr>
          <w:p w14:paraId="5A3D6963" w14:textId="77777777" w:rsidR="00532BF8" w:rsidRPr="008A3228" w:rsidRDefault="00532BF8" w:rsidP="00A05CAE">
            <w:pPr>
              <w:jc w:val="right"/>
              <w:rPr>
                <w:color w:val="000000"/>
                <w:sz w:val="20"/>
                <w:szCs w:val="20"/>
              </w:rPr>
            </w:pPr>
            <w:r>
              <w:rPr>
                <w:color w:val="000000"/>
                <w:sz w:val="20"/>
                <w:szCs w:val="20"/>
              </w:rPr>
              <w:t>0</w:t>
            </w:r>
          </w:p>
        </w:tc>
        <w:tc>
          <w:tcPr>
            <w:tcW w:w="472" w:type="pct"/>
            <w:shd w:val="clear" w:color="auto" w:fill="FFFFFF" w:themeFill="background1"/>
          </w:tcPr>
          <w:p w14:paraId="0100E239" w14:textId="77777777" w:rsidR="00532BF8" w:rsidRPr="008A3228" w:rsidRDefault="00532BF8" w:rsidP="00A05CAE">
            <w:pPr>
              <w:jc w:val="right"/>
              <w:rPr>
                <w:color w:val="000000"/>
                <w:sz w:val="20"/>
                <w:szCs w:val="20"/>
              </w:rPr>
            </w:pPr>
            <w:r>
              <w:rPr>
                <w:color w:val="000000"/>
                <w:sz w:val="20"/>
                <w:szCs w:val="20"/>
              </w:rPr>
              <w:t>44,000</w:t>
            </w:r>
          </w:p>
        </w:tc>
      </w:tr>
      <w:tr w:rsidR="00532BF8" w:rsidRPr="008A3228" w14:paraId="0B07CC78" w14:textId="77777777" w:rsidTr="00A05CAE">
        <w:trPr>
          <w:trHeight w:val="258"/>
        </w:trPr>
        <w:tc>
          <w:tcPr>
            <w:tcW w:w="4065" w:type="pct"/>
            <w:shd w:val="clear" w:color="auto" w:fill="FFFFFF" w:themeFill="background1"/>
            <w:vAlign w:val="center"/>
          </w:tcPr>
          <w:p w14:paraId="26F83B58" w14:textId="77777777" w:rsidR="00532BF8" w:rsidRDefault="00532BF8" w:rsidP="003D4776">
            <w:pPr>
              <w:jc w:val="left"/>
              <w:rPr>
                <w:color w:val="000000"/>
                <w:sz w:val="20"/>
                <w:szCs w:val="20"/>
              </w:rPr>
            </w:pPr>
            <w:r>
              <w:rPr>
                <w:color w:val="000000"/>
                <w:sz w:val="20"/>
                <w:szCs w:val="20"/>
              </w:rPr>
              <w:t>Monitoring and coordination visits to HFC importers, associations, industry, Government stakeholders and project beneficiaries</w:t>
            </w:r>
          </w:p>
        </w:tc>
        <w:tc>
          <w:tcPr>
            <w:tcW w:w="463" w:type="pct"/>
            <w:shd w:val="clear" w:color="auto" w:fill="FFFFFF" w:themeFill="background1"/>
          </w:tcPr>
          <w:p w14:paraId="1C096FDB" w14:textId="7DA0A6C1" w:rsidR="00532BF8" w:rsidRDefault="00A05CAE" w:rsidP="00A05CAE">
            <w:pPr>
              <w:jc w:val="right"/>
              <w:rPr>
                <w:color w:val="000000"/>
                <w:sz w:val="20"/>
                <w:szCs w:val="20"/>
              </w:rPr>
            </w:pPr>
            <w:r>
              <w:rPr>
                <w:color w:val="000000"/>
                <w:sz w:val="20"/>
                <w:szCs w:val="20"/>
              </w:rPr>
              <w:t>0</w:t>
            </w:r>
          </w:p>
        </w:tc>
        <w:tc>
          <w:tcPr>
            <w:tcW w:w="472" w:type="pct"/>
            <w:shd w:val="clear" w:color="auto" w:fill="FFFFFF" w:themeFill="background1"/>
          </w:tcPr>
          <w:p w14:paraId="3114EE54" w14:textId="77777777" w:rsidR="00532BF8" w:rsidRPr="008A3228" w:rsidRDefault="00532BF8" w:rsidP="00A05CAE">
            <w:pPr>
              <w:jc w:val="right"/>
              <w:rPr>
                <w:color w:val="000000"/>
                <w:sz w:val="20"/>
                <w:szCs w:val="20"/>
              </w:rPr>
            </w:pPr>
            <w:r>
              <w:rPr>
                <w:color w:val="000000"/>
                <w:sz w:val="20"/>
                <w:szCs w:val="20"/>
              </w:rPr>
              <w:t>10,292</w:t>
            </w:r>
          </w:p>
        </w:tc>
      </w:tr>
      <w:tr w:rsidR="00532BF8" w:rsidRPr="008A3228" w14:paraId="5E41E211" w14:textId="77777777" w:rsidTr="00A05CAE">
        <w:trPr>
          <w:trHeight w:val="47"/>
        </w:trPr>
        <w:tc>
          <w:tcPr>
            <w:tcW w:w="4065" w:type="pct"/>
            <w:shd w:val="clear" w:color="auto" w:fill="FFFFFF" w:themeFill="background1"/>
            <w:vAlign w:val="center"/>
            <w:hideMark/>
          </w:tcPr>
          <w:p w14:paraId="453BDF6A" w14:textId="77777777" w:rsidR="00532BF8" w:rsidRPr="008A3228" w:rsidRDefault="00532BF8" w:rsidP="003D4776">
            <w:pPr>
              <w:ind w:left="738"/>
              <w:jc w:val="left"/>
              <w:rPr>
                <w:b/>
                <w:bCs/>
                <w:color w:val="000000"/>
                <w:sz w:val="20"/>
                <w:szCs w:val="20"/>
              </w:rPr>
            </w:pPr>
            <w:r w:rsidRPr="008A3228">
              <w:rPr>
                <w:b/>
                <w:bCs/>
                <w:color w:val="000000"/>
                <w:sz w:val="20"/>
                <w:szCs w:val="20"/>
              </w:rPr>
              <w:t>Subtotal 3</w:t>
            </w:r>
          </w:p>
        </w:tc>
        <w:tc>
          <w:tcPr>
            <w:tcW w:w="463" w:type="pct"/>
            <w:shd w:val="clear" w:color="auto" w:fill="FFFFFF" w:themeFill="background1"/>
          </w:tcPr>
          <w:p w14:paraId="24F6B01A" w14:textId="77777777" w:rsidR="00532BF8" w:rsidRPr="008A3228" w:rsidRDefault="00532BF8" w:rsidP="00A05CAE">
            <w:pPr>
              <w:jc w:val="right"/>
              <w:rPr>
                <w:b/>
                <w:bCs/>
                <w:color w:val="000000"/>
                <w:sz w:val="20"/>
                <w:szCs w:val="20"/>
              </w:rPr>
            </w:pPr>
            <w:r>
              <w:rPr>
                <w:b/>
                <w:bCs/>
                <w:color w:val="000000"/>
                <w:sz w:val="20"/>
                <w:szCs w:val="20"/>
              </w:rPr>
              <w:t>0</w:t>
            </w:r>
          </w:p>
        </w:tc>
        <w:tc>
          <w:tcPr>
            <w:tcW w:w="472" w:type="pct"/>
            <w:shd w:val="clear" w:color="auto" w:fill="FFFFFF" w:themeFill="background1"/>
          </w:tcPr>
          <w:p w14:paraId="26CE9549" w14:textId="77777777" w:rsidR="00532BF8" w:rsidRPr="008A3228" w:rsidRDefault="00532BF8" w:rsidP="00A05CAE">
            <w:pPr>
              <w:jc w:val="right"/>
              <w:rPr>
                <w:color w:val="000000"/>
                <w:sz w:val="20"/>
                <w:szCs w:val="20"/>
              </w:rPr>
            </w:pPr>
            <w:r w:rsidRPr="008A3228">
              <w:rPr>
                <w:b/>
                <w:bCs/>
                <w:color w:val="000000"/>
                <w:sz w:val="20"/>
                <w:szCs w:val="20"/>
              </w:rPr>
              <w:t>54,292</w:t>
            </w:r>
          </w:p>
        </w:tc>
      </w:tr>
      <w:tr w:rsidR="00532BF8" w:rsidRPr="008A3228" w14:paraId="1D6F270E" w14:textId="77777777" w:rsidTr="00A05CAE">
        <w:trPr>
          <w:trHeight w:val="172"/>
        </w:trPr>
        <w:tc>
          <w:tcPr>
            <w:tcW w:w="4065" w:type="pct"/>
            <w:shd w:val="clear" w:color="auto" w:fill="FFFFFF" w:themeFill="background1"/>
            <w:vAlign w:val="center"/>
            <w:hideMark/>
          </w:tcPr>
          <w:p w14:paraId="208A8A22" w14:textId="77777777" w:rsidR="00532BF8" w:rsidRPr="008A3228" w:rsidRDefault="00532BF8" w:rsidP="003D4776">
            <w:pPr>
              <w:ind w:left="738"/>
              <w:jc w:val="left"/>
              <w:rPr>
                <w:b/>
                <w:bCs/>
                <w:color w:val="000000"/>
                <w:sz w:val="20"/>
                <w:szCs w:val="20"/>
              </w:rPr>
            </w:pPr>
            <w:r>
              <w:rPr>
                <w:b/>
                <w:bCs/>
                <w:color w:val="000000"/>
                <w:sz w:val="20"/>
                <w:szCs w:val="20"/>
              </w:rPr>
              <w:t>Subtotals per agency</w:t>
            </w:r>
          </w:p>
        </w:tc>
        <w:tc>
          <w:tcPr>
            <w:tcW w:w="463" w:type="pct"/>
            <w:shd w:val="clear" w:color="auto" w:fill="FFFFFF" w:themeFill="background1"/>
            <w:noWrap/>
            <w:hideMark/>
          </w:tcPr>
          <w:p w14:paraId="7DE1F9AA" w14:textId="77777777" w:rsidR="00532BF8" w:rsidRPr="00857AC3" w:rsidRDefault="00532BF8" w:rsidP="00A05CAE">
            <w:pPr>
              <w:jc w:val="right"/>
              <w:rPr>
                <w:b/>
                <w:bCs/>
                <w:color w:val="000000"/>
                <w:sz w:val="20"/>
                <w:szCs w:val="20"/>
              </w:rPr>
            </w:pPr>
            <w:r w:rsidRPr="00857AC3">
              <w:rPr>
                <w:b/>
                <w:bCs/>
                <w:color w:val="000000"/>
                <w:sz w:val="20"/>
                <w:szCs w:val="20"/>
              </w:rPr>
              <w:t>175,000</w:t>
            </w:r>
          </w:p>
        </w:tc>
        <w:tc>
          <w:tcPr>
            <w:tcW w:w="472" w:type="pct"/>
            <w:shd w:val="clear" w:color="auto" w:fill="FFFFFF" w:themeFill="background1"/>
          </w:tcPr>
          <w:p w14:paraId="6133DB41" w14:textId="77777777" w:rsidR="00532BF8" w:rsidRPr="00857AC3" w:rsidRDefault="00532BF8" w:rsidP="00A05CAE">
            <w:pPr>
              <w:jc w:val="right"/>
              <w:rPr>
                <w:b/>
                <w:bCs/>
                <w:color w:val="000000"/>
                <w:sz w:val="20"/>
                <w:szCs w:val="20"/>
              </w:rPr>
            </w:pPr>
            <w:r w:rsidRPr="00857AC3">
              <w:rPr>
                <w:b/>
                <w:bCs/>
                <w:color w:val="000000"/>
                <w:sz w:val="20"/>
                <w:szCs w:val="20"/>
              </w:rPr>
              <w:t>422,210</w:t>
            </w:r>
          </w:p>
        </w:tc>
      </w:tr>
      <w:tr w:rsidR="00532BF8" w:rsidRPr="008A3228" w14:paraId="7B621D7C" w14:textId="77777777" w:rsidTr="003D4776">
        <w:trPr>
          <w:trHeight w:val="77"/>
        </w:trPr>
        <w:tc>
          <w:tcPr>
            <w:tcW w:w="4065" w:type="pct"/>
            <w:shd w:val="clear" w:color="auto" w:fill="FFFFFF" w:themeFill="background1"/>
            <w:vAlign w:val="center"/>
          </w:tcPr>
          <w:p w14:paraId="4C3A00C7" w14:textId="77777777" w:rsidR="00532BF8" w:rsidRPr="008A3228" w:rsidRDefault="00532BF8" w:rsidP="003D4776">
            <w:pPr>
              <w:ind w:left="738"/>
              <w:rPr>
                <w:b/>
                <w:bCs/>
                <w:color w:val="000000"/>
                <w:sz w:val="20"/>
                <w:szCs w:val="20"/>
              </w:rPr>
            </w:pPr>
            <w:r>
              <w:rPr>
                <w:b/>
                <w:bCs/>
                <w:color w:val="000000"/>
                <w:sz w:val="20"/>
                <w:szCs w:val="20"/>
              </w:rPr>
              <w:t>Total</w:t>
            </w:r>
          </w:p>
        </w:tc>
        <w:tc>
          <w:tcPr>
            <w:tcW w:w="935" w:type="pct"/>
            <w:gridSpan w:val="2"/>
            <w:shd w:val="clear" w:color="auto" w:fill="FFFFFF" w:themeFill="background1"/>
            <w:noWrap/>
          </w:tcPr>
          <w:p w14:paraId="683CB113" w14:textId="77777777" w:rsidR="00532BF8" w:rsidRPr="00857AC3" w:rsidRDefault="00532BF8" w:rsidP="003D4776">
            <w:pPr>
              <w:jc w:val="right"/>
              <w:rPr>
                <w:b/>
                <w:bCs/>
                <w:color w:val="000000"/>
                <w:sz w:val="20"/>
                <w:szCs w:val="20"/>
              </w:rPr>
            </w:pPr>
            <w:r w:rsidRPr="00857AC3">
              <w:rPr>
                <w:b/>
                <w:bCs/>
                <w:color w:val="000000"/>
                <w:sz w:val="20"/>
                <w:szCs w:val="20"/>
              </w:rPr>
              <w:t>597,210</w:t>
            </w:r>
          </w:p>
        </w:tc>
      </w:tr>
    </w:tbl>
    <w:p w14:paraId="7E121A59" w14:textId="77777777" w:rsidR="00532BF8" w:rsidRPr="00715013" w:rsidRDefault="00532BF8" w:rsidP="00532BF8">
      <w:pPr>
        <w:pStyle w:val="Heading1"/>
        <w:numPr>
          <w:ilvl w:val="0"/>
          <w:numId w:val="0"/>
        </w:numPr>
        <w:spacing w:before="240"/>
      </w:pPr>
      <w:r w:rsidRPr="00715013">
        <w:rPr>
          <w:i/>
          <w:iCs/>
        </w:rPr>
        <w:t>Project coordination and monitoring</w:t>
      </w:r>
    </w:p>
    <w:p w14:paraId="1789D5B9" w14:textId="149BF299" w:rsidR="00532BF8" w:rsidRPr="00CB3C43" w:rsidRDefault="00532BF8" w:rsidP="005E64F0">
      <w:pPr>
        <w:pStyle w:val="Heading1"/>
        <w:rPr>
          <w:i/>
        </w:rPr>
      </w:pPr>
      <w:r>
        <w:t xml:space="preserve">The NOU will implement the KIP with the assistance of one full-time </w:t>
      </w:r>
      <w:r w:rsidRPr="0023110D">
        <w:t xml:space="preserve">coordinator </w:t>
      </w:r>
      <w:r>
        <w:t>work</w:t>
      </w:r>
      <w:r w:rsidR="00D9175C">
        <w:t>ing</w:t>
      </w:r>
      <w:r>
        <w:t xml:space="preserve"> in cooperation with the HPMP coordinator. </w:t>
      </w:r>
      <w:r w:rsidR="008B6178">
        <w:t>T</w:t>
      </w:r>
      <w:r>
        <w:t>he coordinators will obtain the assistance of temporary local experts</w:t>
      </w:r>
      <w:r w:rsidR="005E64F0">
        <w:t xml:space="preserve"> and</w:t>
      </w:r>
      <w:r w:rsidR="00B72E2A">
        <w:t xml:space="preserve"> the</w:t>
      </w:r>
      <w:r w:rsidR="005E64F0">
        <w:t xml:space="preserve"> </w:t>
      </w:r>
      <w:r w:rsidR="00B72E2A">
        <w:t>su</w:t>
      </w:r>
      <w:r w:rsidR="00B72E2A" w:rsidRPr="00C46C9A">
        <w:t xml:space="preserve">pport and guidance </w:t>
      </w:r>
      <w:r w:rsidR="00B72E2A">
        <w:t xml:space="preserve">of one specialist </w:t>
      </w:r>
      <w:r w:rsidR="00B72E2A" w:rsidRPr="00C46C9A">
        <w:t>on gender mainstreaming</w:t>
      </w:r>
      <w:r w:rsidR="008B6178" w:rsidRPr="008B6178">
        <w:t xml:space="preserve"> </w:t>
      </w:r>
      <w:r w:rsidR="008B6178">
        <w:t>as required</w:t>
      </w:r>
      <w:r>
        <w:t>.</w:t>
      </w:r>
    </w:p>
    <w:p w14:paraId="1DD8EAC2" w14:textId="5B31B4EC" w:rsidR="00532BF8" w:rsidRPr="00CB3C43" w:rsidRDefault="00532BF8" w:rsidP="00532BF8">
      <w:pPr>
        <w:pStyle w:val="Heading1"/>
        <w:keepNext/>
        <w:numPr>
          <w:ilvl w:val="0"/>
          <w:numId w:val="0"/>
        </w:numPr>
        <w:spacing w:before="240"/>
        <w:rPr>
          <w:i/>
        </w:rPr>
      </w:pPr>
      <w:r w:rsidRPr="00CB3C43">
        <w:rPr>
          <w:i/>
        </w:rPr>
        <w:t>Gender policy implementation</w:t>
      </w:r>
    </w:p>
    <w:p w14:paraId="25B2D212" w14:textId="322AE675" w:rsidR="00532BF8" w:rsidRPr="00680D79" w:rsidRDefault="00532BF8" w:rsidP="00532BF8">
      <w:pPr>
        <w:pStyle w:val="Heading1"/>
      </w:pPr>
      <w:r w:rsidRPr="00680D79">
        <w:t xml:space="preserve">In line with decisions 84/92(d), 90/48(c) and 92/40(b), meaningful inclusion of women in the RAC sector will be encouraged under the KIP through the creation of a favourable environment. This will include facilitated access to opportunities and good working conditions, as well as </w:t>
      </w:r>
      <w:r w:rsidR="00895E37">
        <w:t xml:space="preserve">the </w:t>
      </w:r>
      <w:r w:rsidRPr="00680D79">
        <w:t xml:space="preserve">strengthening </w:t>
      </w:r>
      <w:r w:rsidR="00895E37">
        <w:t xml:space="preserve">of </w:t>
      </w:r>
      <w:r w:rsidRPr="00680D79">
        <w:t>technical capacit</w:t>
      </w:r>
      <w:r w:rsidR="00895E37">
        <w:t xml:space="preserve">ies </w:t>
      </w:r>
      <w:r w:rsidRPr="00680D79">
        <w:t>of female technicians through training courses and the provision of tools and equipment. The KIP plans to train at least one female customs trainer and five female customs officers (out of the total of 20 officers to be trained)</w:t>
      </w:r>
      <w:r w:rsidR="00895E37">
        <w:t>,</w:t>
      </w:r>
      <w:r w:rsidRPr="00680D79">
        <w:t xml:space="preserve"> ensure that at least two of the engaged experts (i.e., communication specialist and gender specialist) are women</w:t>
      </w:r>
      <w:r w:rsidR="001162B5">
        <w:t>,</w:t>
      </w:r>
      <w:r w:rsidRPr="00680D79">
        <w:t xml:space="preserve"> provide training to four female RAC trainers (out of a total of 10</w:t>
      </w:r>
      <w:r w:rsidR="001162B5">
        <w:t> </w:t>
      </w:r>
      <w:r w:rsidRPr="00680D79">
        <w:t>instructors) and at least 20 female technicians (from a total of 340 technicians)</w:t>
      </w:r>
      <w:r w:rsidR="001162B5">
        <w:t>,</w:t>
      </w:r>
      <w:r w:rsidRPr="00680D79">
        <w:t xml:space="preserve"> and to certify at least 10 female RAC technicians (out of the 100 total) in the safe handling of flammable refrigerants.</w:t>
      </w:r>
    </w:p>
    <w:p w14:paraId="5831BBDA" w14:textId="77777777" w:rsidR="00532BF8" w:rsidRPr="00CA6833" w:rsidRDefault="00532BF8" w:rsidP="00532BF8">
      <w:pPr>
        <w:pStyle w:val="Heading1"/>
        <w:numPr>
          <w:ilvl w:val="0"/>
          <w:numId w:val="0"/>
        </w:numPr>
        <w:spacing w:before="240"/>
        <w:rPr>
          <w:i/>
        </w:rPr>
      </w:pPr>
      <w:r w:rsidRPr="00CA6833">
        <w:rPr>
          <w:i/>
        </w:rPr>
        <w:t>Coordination of activities in the servicing sector under HCFC phase-out and HFC phase-down plans</w:t>
      </w:r>
    </w:p>
    <w:p w14:paraId="070086B2" w14:textId="2E282616" w:rsidR="00532BF8" w:rsidRPr="00325801" w:rsidRDefault="00532BF8" w:rsidP="00532BF8">
      <w:pPr>
        <w:pStyle w:val="Heading1"/>
      </w:pPr>
      <w:r>
        <w:t xml:space="preserve">Stage II of the HPMP and stage I of the KIP will be implemented simultaneously. The KIP </w:t>
      </w:r>
      <w:r w:rsidR="00772471">
        <w:t>envision</w:t>
      </w:r>
      <w:r>
        <w:t>s further strengthening of the regulatory framework, implementation of the quota system</w:t>
      </w:r>
      <w:r w:rsidR="00A558AC">
        <w:t xml:space="preserve"> for HFCs</w:t>
      </w:r>
      <w:r>
        <w:t xml:space="preserve"> and training of customs officers</w:t>
      </w:r>
      <w:r w:rsidR="001422EA">
        <w:t>,</w:t>
      </w:r>
      <w:r>
        <w:t xml:space="preserve"> certification of technicians using the </w:t>
      </w:r>
      <w:r w:rsidRPr="00D511E4">
        <w:t>labour competency standard for the safe handling of flammable refrigerants</w:t>
      </w:r>
      <w:r>
        <w:t xml:space="preserve"> established under the HPMP</w:t>
      </w:r>
      <w:r w:rsidR="001422EA">
        <w:t>,</w:t>
      </w:r>
      <w:r>
        <w:t xml:space="preserve"> and expansion of the certification system to MAC servicing. Stage I of the KIP does not include </w:t>
      </w:r>
      <w:r w:rsidR="001422EA">
        <w:t xml:space="preserve">any refrigerant </w:t>
      </w:r>
      <w:r>
        <w:t xml:space="preserve">recovery, recycling and reclaim activities </w:t>
      </w:r>
      <w:r w:rsidR="001422EA">
        <w:t xml:space="preserve">further </w:t>
      </w:r>
      <w:r>
        <w:t xml:space="preserve">to those being implemented under the HPMP. The demonstration of equipment </w:t>
      </w:r>
      <w:r w:rsidR="00485BC3">
        <w:t>based on low</w:t>
      </w:r>
      <w:r w:rsidR="00485BC3">
        <w:noBreakHyphen/>
        <w:t xml:space="preserve">GWP refrigerants </w:t>
      </w:r>
      <w:r>
        <w:t xml:space="preserve">in commercial refrigeration applications under the HPMP will inform the technical assistance activity proposed for the sector </w:t>
      </w:r>
      <w:r w:rsidR="00B81DE6">
        <w:t>under</w:t>
      </w:r>
      <w:r>
        <w:t xml:space="preserve"> the KIP. </w:t>
      </w:r>
      <w:r w:rsidRPr="00325801">
        <w:t>The schedule of HFC phase-down and HCFC phase</w:t>
      </w:r>
      <w:r w:rsidR="00B81DE6">
        <w:noBreakHyphen/>
      </w:r>
      <w:r w:rsidRPr="00325801">
        <w:t>out commitments, and of the KIP and HPMP tranches, is presented in annex I to the present document, while activities to be implemented under the HPMP and the KIP are listed in annex</w:t>
      </w:r>
      <w:r w:rsidR="00B81DE6">
        <w:t> </w:t>
      </w:r>
      <w:r w:rsidRPr="00325801">
        <w:t>II.</w:t>
      </w:r>
    </w:p>
    <w:p w14:paraId="3A3C0EBD" w14:textId="77777777" w:rsidR="00532BF8" w:rsidRPr="00486E19" w:rsidRDefault="00532BF8" w:rsidP="00532BF8">
      <w:pPr>
        <w:keepNext/>
        <w:suppressAutoHyphens/>
        <w:spacing w:before="240" w:after="240"/>
        <w:outlineLvl w:val="0"/>
        <w:rPr>
          <w:u w:val="single"/>
        </w:rPr>
      </w:pPr>
      <w:r>
        <w:rPr>
          <w:u w:val="single"/>
        </w:rPr>
        <w:lastRenderedPageBreak/>
        <w:t>Implementation</w:t>
      </w:r>
      <w:r w:rsidRPr="00486E19">
        <w:rPr>
          <w:u w:val="single"/>
        </w:rPr>
        <w:t xml:space="preserve"> </w:t>
      </w:r>
      <w:r>
        <w:rPr>
          <w:u w:val="single"/>
        </w:rPr>
        <w:t>of</w:t>
      </w:r>
      <w:r w:rsidRPr="00486E19">
        <w:rPr>
          <w:u w:val="single"/>
        </w:rPr>
        <w:t xml:space="preserve"> the first tranche of stage I </w:t>
      </w:r>
      <w:r>
        <w:rPr>
          <w:u w:val="single"/>
        </w:rPr>
        <w:t>of the Kigali HFC implementation plan</w:t>
      </w:r>
    </w:p>
    <w:p w14:paraId="2D0E4BB8" w14:textId="77777777" w:rsidR="00532BF8" w:rsidRPr="00DF093F" w:rsidRDefault="00532BF8" w:rsidP="00532BF8">
      <w:pPr>
        <w:pStyle w:val="Heading1"/>
      </w:pPr>
      <w:r w:rsidRPr="00486E19">
        <w:t xml:space="preserve">The </w:t>
      </w:r>
      <w:r w:rsidRPr="00DF093F">
        <w:t>first funding tranche of stage I of the KIP, in the total amount of US $296,918, will be implemented between June 2024 and December 2026. The proposed activities and their cost breakdown are detailed in table 8.</w:t>
      </w:r>
    </w:p>
    <w:p w14:paraId="187B8A44" w14:textId="77777777" w:rsidR="00532BF8" w:rsidRPr="007D5E33" w:rsidRDefault="00532BF8" w:rsidP="00532BF8">
      <w:pPr>
        <w:pStyle w:val="Heading1"/>
        <w:numPr>
          <w:ilvl w:val="0"/>
          <w:numId w:val="0"/>
        </w:numPr>
        <w:spacing w:after="0"/>
        <w:rPr>
          <w:b/>
          <w:bCs/>
        </w:rPr>
      </w:pPr>
      <w:r w:rsidRPr="007D5E33">
        <w:rPr>
          <w:b/>
          <w:bCs/>
        </w:rPr>
        <w:t xml:space="preserve">Table </w:t>
      </w:r>
      <w:r>
        <w:rPr>
          <w:b/>
          <w:bCs/>
        </w:rPr>
        <w:t>8</w:t>
      </w:r>
      <w:r w:rsidRPr="007D5E33">
        <w:rPr>
          <w:b/>
          <w:bCs/>
        </w:rPr>
        <w:t>. Activities planned for the first tranche of stage I of the KIP for Honduras (as submitted)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508"/>
        <w:gridCol w:w="959"/>
        <w:gridCol w:w="883"/>
      </w:tblGrid>
      <w:tr w:rsidR="00532BF8" w:rsidRPr="008A3228" w14:paraId="65019395" w14:textId="77777777" w:rsidTr="003D4776">
        <w:trPr>
          <w:trHeight w:val="296"/>
          <w:tblHeader/>
        </w:trPr>
        <w:tc>
          <w:tcPr>
            <w:tcW w:w="4015" w:type="pct"/>
            <w:vMerge w:val="restart"/>
            <w:shd w:val="clear" w:color="auto" w:fill="FFFFFF" w:themeFill="background1"/>
            <w:vAlign w:val="center"/>
          </w:tcPr>
          <w:p w14:paraId="567423ED" w14:textId="77777777" w:rsidR="00532BF8" w:rsidRPr="008A3228" w:rsidRDefault="00532BF8" w:rsidP="003D4776">
            <w:pPr>
              <w:jc w:val="center"/>
              <w:rPr>
                <w:b/>
                <w:bCs/>
                <w:color w:val="000000"/>
                <w:sz w:val="20"/>
                <w:szCs w:val="20"/>
              </w:rPr>
            </w:pPr>
            <w:r w:rsidRPr="008A3228">
              <w:rPr>
                <w:b/>
                <w:bCs/>
                <w:color w:val="000000"/>
                <w:sz w:val="20"/>
                <w:szCs w:val="20"/>
              </w:rPr>
              <w:t>Project component</w:t>
            </w:r>
            <w:r>
              <w:rPr>
                <w:b/>
                <w:bCs/>
                <w:color w:val="000000"/>
                <w:sz w:val="20"/>
                <w:szCs w:val="20"/>
              </w:rPr>
              <w:t xml:space="preserve"> / </w:t>
            </w:r>
            <w:r w:rsidRPr="008A3228">
              <w:rPr>
                <w:b/>
                <w:bCs/>
                <w:color w:val="000000"/>
                <w:sz w:val="20"/>
                <w:szCs w:val="20"/>
              </w:rPr>
              <w:t>Planned activities</w:t>
            </w:r>
          </w:p>
        </w:tc>
        <w:tc>
          <w:tcPr>
            <w:tcW w:w="985" w:type="pct"/>
            <w:gridSpan w:val="2"/>
            <w:shd w:val="clear" w:color="auto" w:fill="FFFFFF" w:themeFill="background1"/>
            <w:vAlign w:val="center"/>
          </w:tcPr>
          <w:p w14:paraId="4093110A" w14:textId="77777777" w:rsidR="00532BF8" w:rsidRDefault="00532BF8" w:rsidP="003D4776">
            <w:pPr>
              <w:jc w:val="center"/>
              <w:rPr>
                <w:b/>
                <w:bCs/>
                <w:color w:val="000000"/>
                <w:sz w:val="20"/>
                <w:szCs w:val="20"/>
              </w:rPr>
            </w:pPr>
            <w:r>
              <w:rPr>
                <w:b/>
                <w:bCs/>
                <w:color w:val="000000"/>
                <w:sz w:val="20"/>
                <w:szCs w:val="20"/>
              </w:rPr>
              <w:t>Costs (US $)</w:t>
            </w:r>
          </w:p>
        </w:tc>
      </w:tr>
      <w:tr w:rsidR="00532BF8" w:rsidRPr="008A3228" w14:paraId="1F41000F" w14:textId="77777777" w:rsidTr="003D4776">
        <w:trPr>
          <w:trHeight w:val="342"/>
          <w:tblHeader/>
        </w:trPr>
        <w:tc>
          <w:tcPr>
            <w:tcW w:w="4015" w:type="pct"/>
            <w:vMerge/>
            <w:shd w:val="clear" w:color="auto" w:fill="FFFFFF" w:themeFill="background1"/>
            <w:vAlign w:val="center"/>
          </w:tcPr>
          <w:p w14:paraId="0887AB00" w14:textId="77777777" w:rsidR="00532BF8" w:rsidRPr="008A3228" w:rsidRDefault="00532BF8" w:rsidP="003D4776">
            <w:pPr>
              <w:ind w:right="-106"/>
              <w:jc w:val="center"/>
              <w:rPr>
                <w:color w:val="000000"/>
                <w:sz w:val="20"/>
                <w:szCs w:val="20"/>
              </w:rPr>
            </w:pPr>
          </w:p>
        </w:tc>
        <w:tc>
          <w:tcPr>
            <w:tcW w:w="513" w:type="pct"/>
            <w:shd w:val="clear" w:color="auto" w:fill="FFFFFF" w:themeFill="background1"/>
            <w:vAlign w:val="center"/>
          </w:tcPr>
          <w:p w14:paraId="57B7D9BE" w14:textId="77777777" w:rsidR="00532BF8" w:rsidRDefault="00532BF8" w:rsidP="003D4776">
            <w:pPr>
              <w:jc w:val="center"/>
              <w:rPr>
                <w:color w:val="000000"/>
                <w:sz w:val="20"/>
                <w:szCs w:val="20"/>
              </w:rPr>
            </w:pPr>
            <w:r>
              <w:rPr>
                <w:b/>
                <w:bCs/>
                <w:color w:val="000000"/>
                <w:sz w:val="20"/>
                <w:szCs w:val="20"/>
              </w:rPr>
              <w:t>UNEP</w:t>
            </w:r>
          </w:p>
        </w:tc>
        <w:tc>
          <w:tcPr>
            <w:tcW w:w="472" w:type="pct"/>
            <w:shd w:val="clear" w:color="auto" w:fill="FFFFFF" w:themeFill="background1"/>
            <w:vAlign w:val="center"/>
          </w:tcPr>
          <w:p w14:paraId="43293773" w14:textId="77777777" w:rsidR="00532BF8" w:rsidRPr="008A3228" w:rsidRDefault="00532BF8" w:rsidP="003D4776">
            <w:pPr>
              <w:jc w:val="center"/>
              <w:rPr>
                <w:color w:val="000000"/>
                <w:sz w:val="20"/>
                <w:szCs w:val="20"/>
              </w:rPr>
            </w:pPr>
            <w:r>
              <w:rPr>
                <w:b/>
                <w:bCs/>
                <w:color w:val="000000"/>
                <w:sz w:val="20"/>
                <w:szCs w:val="20"/>
              </w:rPr>
              <w:t>UNIDO</w:t>
            </w:r>
          </w:p>
        </w:tc>
      </w:tr>
      <w:tr w:rsidR="00532BF8" w:rsidRPr="008A3228" w14:paraId="3247D518" w14:textId="77777777" w:rsidTr="003D4776">
        <w:trPr>
          <w:trHeight w:val="95"/>
        </w:trPr>
        <w:tc>
          <w:tcPr>
            <w:tcW w:w="5000" w:type="pct"/>
            <w:gridSpan w:val="3"/>
            <w:shd w:val="clear" w:color="auto" w:fill="FFFFFF" w:themeFill="background1"/>
            <w:vAlign w:val="center"/>
          </w:tcPr>
          <w:p w14:paraId="1BAC0BA7" w14:textId="77777777" w:rsidR="00532BF8" w:rsidRPr="00206B6B" w:rsidRDefault="00532BF8" w:rsidP="00A8679B">
            <w:pPr>
              <w:pStyle w:val="ListParagraph"/>
              <w:numPr>
                <w:ilvl w:val="0"/>
                <w:numId w:val="14"/>
              </w:numPr>
              <w:jc w:val="left"/>
              <w:rPr>
                <w:b/>
                <w:bCs/>
                <w:color w:val="000000"/>
                <w:sz w:val="20"/>
                <w:szCs w:val="20"/>
              </w:rPr>
            </w:pPr>
            <w:r>
              <w:rPr>
                <w:b/>
                <w:bCs/>
                <w:color w:val="000000"/>
                <w:sz w:val="20"/>
                <w:szCs w:val="20"/>
              </w:rPr>
              <w:t>Limiting HFC demand and supply</w:t>
            </w:r>
          </w:p>
        </w:tc>
      </w:tr>
      <w:tr w:rsidR="00532BF8" w:rsidRPr="008A3228" w14:paraId="4C088524" w14:textId="77777777" w:rsidTr="003D4776">
        <w:trPr>
          <w:trHeight w:val="47"/>
        </w:trPr>
        <w:tc>
          <w:tcPr>
            <w:tcW w:w="5000" w:type="pct"/>
            <w:gridSpan w:val="3"/>
            <w:shd w:val="clear" w:color="auto" w:fill="FFFFFF" w:themeFill="background1"/>
            <w:vAlign w:val="center"/>
          </w:tcPr>
          <w:p w14:paraId="08C6C1E1" w14:textId="77777777" w:rsidR="00532BF8" w:rsidRDefault="00532BF8" w:rsidP="003D4776">
            <w:pPr>
              <w:pStyle w:val="ListParagraph"/>
              <w:jc w:val="left"/>
              <w:rPr>
                <w:b/>
                <w:bCs/>
                <w:color w:val="000000"/>
                <w:sz w:val="20"/>
                <w:szCs w:val="20"/>
              </w:rPr>
            </w:pPr>
            <w:r>
              <w:rPr>
                <w:b/>
                <w:bCs/>
                <w:color w:val="000000"/>
                <w:sz w:val="20"/>
                <w:szCs w:val="20"/>
              </w:rPr>
              <w:t>1.1. Customs and trade control</w:t>
            </w:r>
          </w:p>
        </w:tc>
      </w:tr>
      <w:tr w:rsidR="00532BF8" w:rsidRPr="008A3228" w14:paraId="5CB72678" w14:textId="77777777" w:rsidTr="003D4776">
        <w:trPr>
          <w:trHeight w:val="95"/>
        </w:trPr>
        <w:tc>
          <w:tcPr>
            <w:tcW w:w="4015" w:type="pct"/>
            <w:shd w:val="clear" w:color="auto" w:fill="FFFFFF" w:themeFill="background1"/>
            <w:vAlign w:val="center"/>
            <w:hideMark/>
          </w:tcPr>
          <w:p w14:paraId="7DE89CF4" w14:textId="77777777" w:rsidR="00532BF8" w:rsidRPr="008A3228" w:rsidRDefault="00532BF8" w:rsidP="003D4776">
            <w:pPr>
              <w:ind w:right="-106"/>
              <w:jc w:val="left"/>
              <w:rPr>
                <w:color w:val="000000"/>
                <w:sz w:val="20"/>
                <w:szCs w:val="20"/>
              </w:rPr>
            </w:pPr>
            <w:r w:rsidRPr="008A3228">
              <w:rPr>
                <w:color w:val="000000"/>
                <w:sz w:val="20"/>
                <w:szCs w:val="20"/>
              </w:rPr>
              <w:t>De</w:t>
            </w:r>
            <w:r>
              <w:rPr>
                <w:color w:val="000000"/>
                <w:sz w:val="20"/>
                <w:szCs w:val="20"/>
              </w:rPr>
              <w:t>velopment o</w:t>
            </w:r>
            <w:r w:rsidRPr="008A3228">
              <w:rPr>
                <w:color w:val="000000"/>
                <w:sz w:val="20"/>
                <w:szCs w:val="20"/>
              </w:rPr>
              <w:t xml:space="preserve">f </w:t>
            </w:r>
            <w:r>
              <w:rPr>
                <w:color w:val="000000"/>
                <w:sz w:val="20"/>
                <w:szCs w:val="20"/>
              </w:rPr>
              <w:t xml:space="preserve">a </w:t>
            </w:r>
            <w:r w:rsidRPr="008A3228">
              <w:rPr>
                <w:color w:val="000000"/>
                <w:sz w:val="20"/>
                <w:szCs w:val="20"/>
              </w:rPr>
              <w:t xml:space="preserve">handbook on HFC controls and </w:t>
            </w:r>
            <w:r>
              <w:rPr>
                <w:color w:val="000000"/>
                <w:sz w:val="20"/>
                <w:szCs w:val="20"/>
              </w:rPr>
              <w:t>related training material for the Customs Department</w:t>
            </w:r>
          </w:p>
        </w:tc>
        <w:tc>
          <w:tcPr>
            <w:tcW w:w="513" w:type="pct"/>
            <w:shd w:val="clear" w:color="auto" w:fill="FFFFFF" w:themeFill="background1"/>
          </w:tcPr>
          <w:p w14:paraId="5FDA258A" w14:textId="77777777" w:rsidR="00532BF8" w:rsidRPr="008A3228" w:rsidRDefault="00532BF8" w:rsidP="003D4776">
            <w:pPr>
              <w:jc w:val="right"/>
              <w:rPr>
                <w:color w:val="000000"/>
                <w:sz w:val="20"/>
                <w:szCs w:val="20"/>
              </w:rPr>
            </w:pPr>
            <w:r>
              <w:rPr>
                <w:color w:val="000000"/>
                <w:sz w:val="20"/>
                <w:szCs w:val="20"/>
              </w:rPr>
              <w:t>15,000</w:t>
            </w:r>
          </w:p>
        </w:tc>
        <w:tc>
          <w:tcPr>
            <w:tcW w:w="472" w:type="pct"/>
            <w:shd w:val="clear" w:color="auto" w:fill="FFFFFF" w:themeFill="background1"/>
          </w:tcPr>
          <w:p w14:paraId="4EDF045C" w14:textId="77777777" w:rsidR="00532BF8" w:rsidRPr="008A3228" w:rsidRDefault="00532BF8" w:rsidP="003D4776">
            <w:pPr>
              <w:jc w:val="right"/>
              <w:rPr>
                <w:color w:val="000000"/>
                <w:sz w:val="20"/>
                <w:szCs w:val="20"/>
              </w:rPr>
            </w:pPr>
            <w:r>
              <w:rPr>
                <w:color w:val="000000"/>
                <w:sz w:val="20"/>
                <w:szCs w:val="20"/>
              </w:rPr>
              <w:t>0</w:t>
            </w:r>
          </w:p>
        </w:tc>
      </w:tr>
      <w:tr w:rsidR="00532BF8" w:rsidRPr="008A3228" w14:paraId="0F95094E" w14:textId="77777777" w:rsidTr="003D4776">
        <w:trPr>
          <w:trHeight w:val="131"/>
        </w:trPr>
        <w:tc>
          <w:tcPr>
            <w:tcW w:w="4015" w:type="pct"/>
            <w:shd w:val="clear" w:color="auto" w:fill="FFFFFF" w:themeFill="background1"/>
            <w:vAlign w:val="center"/>
            <w:hideMark/>
          </w:tcPr>
          <w:p w14:paraId="794BBCC1" w14:textId="77777777" w:rsidR="00532BF8" w:rsidRPr="008A3228" w:rsidRDefault="00532BF8" w:rsidP="003D4776">
            <w:pPr>
              <w:jc w:val="left"/>
              <w:rPr>
                <w:color w:val="000000"/>
                <w:sz w:val="20"/>
                <w:szCs w:val="20"/>
              </w:rPr>
            </w:pPr>
            <w:r>
              <w:rPr>
                <w:color w:val="000000"/>
                <w:sz w:val="20"/>
                <w:szCs w:val="20"/>
              </w:rPr>
              <w:t>Distribution of</w:t>
            </w:r>
            <w:r w:rsidRPr="008A3228">
              <w:rPr>
                <w:color w:val="000000"/>
                <w:sz w:val="20"/>
                <w:szCs w:val="20"/>
              </w:rPr>
              <w:t xml:space="preserve"> </w:t>
            </w:r>
            <w:r>
              <w:rPr>
                <w:color w:val="000000"/>
                <w:sz w:val="20"/>
                <w:szCs w:val="20"/>
              </w:rPr>
              <w:t>3</w:t>
            </w:r>
            <w:r w:rsidRPr="008A3228">
              <w:rPr>
                <w:color w:val="000000"/>
                <w:sz w:val="20"/>
                <w:szCs w:val="20"/>
              </w:rPr>
              <w:t xml:space="preserve"> </w:t>
            </w:r>
            <w:r>
              <w:rPr>
                <w:color w:val="000000"/>
                <w:sz w:val="20"/>
                <w:szCs w:val="20"/>
              </w:rPr>
              <w:t>r</w:t>
            </w:r>
            <w:r w:rsidRPr="008A3228">
              <w:rPr>
                <w:color w:val="000000"/>
                <w:sz w:val="20"/>
                <w:szCs w:val="20"/>
              </w:rPr>
              <w:t>efrigerant identifiers</w:t>
            </w:r>
            <w:r>
              <w:rPr>
                <w:color w:val="000000"/>
                <w:sz w:val="20"/>
                <w:szCs w:val="20"/>
              </w:rPr>
              <w:t xml:space="preserve"> to customs entry points</w:t>
            </w:r>
          </w:p>
        </w:tc>
        <w:tc>
          <w:tcPr>
            <w:tcW w:w="513" w:type="pct"/>
            <w:shd w:val="clear" w:color="auto" w:fill="FFFFFF" w:themeFill="background1"/>
            <w:hideMark/>
          </w:tcPr>
          <w:p w14:paraId="69953F48" w14:textId="77777777" w:rsidR="00532BF8" w:rsidRPr="008A3228" w:rsidRDefault="00532BF8" w:rsidP="003D4776">
            <w:pPr>
              <w:jc w:val="right"/>
              <w:rPr>
                <w:color w:val="000000"/>
                <w:sz w:val="20"/>
                <w:szCs w:val="20"/>
              </w:rPr>
            </w:pPr>
            <w:r>
              <w:rPr>
                <w:color w:val="000000"/>
                <w:sz w:val="20"/>
                <w:szCs w:val="20"/>
              </w:rPr>
              <w:t>0</w:t>
            </w:r>
          </w:p>
        </w:tc>
        <w:tc>
          <w:tcPr>
            <w:tcW w:w="472" w:type="pct"/>
            <w:shd w:val="clear" w:color="auto" w:fill="FFFFFF" w:themeFill="background1"/>
          </w:tcPr>
          <w:p w14:paraId="1DA9A113" w14:textId="77777777" w:rsidR="00532BF8" w:rsidRPr="008A3228" w:rsidRDefault="00532BF8" w:rsidP="003D4776">
            <w:pPr>
              <w:jc w:val="right"/>
              <w:rPr>
                <w:color w:val="000000"/>
                <w:sz w:val="20"/>
                <w:szCs w:val="20"/>
              </w:rPr>
            </w:pPr>
            <w:r>
              <w:rPr>
                <w:color w:val="000000"/>
                <w:sz w:val="20"/>
                <w:szCs w:val="20"/>
              </w:rPr>
              <w:t>18</w:t>
            </w:r>
            <w:r w:rsidRPr="008A3228">
              <w:rPr>
                <w:color w:val="000000"/>
                <w:sz w:val="20"/>
                <w:szCs w:val="20"/>
              </w:rPr>
              <w:t>,000</w:t>
            </w:r>
          </w:p>
        </w:tc>
      </w:tr>
      <w:tr w:rsidR="00532BF8" w:rsidRPr="008A3228" w14:paraId="3DC62685" w14:textId="77777777" w:rsidTr="003D4776">
        <w:trPr>
          <w:trHeight w:val="131"/>
        </w:trPr>
        <w:tc>
          <w:tcPr>
            <w:tcW w:w="4015" w:type="pct"/>
            <w:shd w:val="clear" w:color="auto" w:fill="FFFFFF" w:themeFill="background1"/>
            <w:vAlign w:val="center"/>
          </w:tcPr>
          <w:p w14:paraId="6392C00A" w14:textId="77777777" w:rsidR="00532BF8" w:rsidRPr="00B968EF" w:rsidRDefault="00532BF8" w:rsidP="003D4776">
            <w:pPr>
              <w:ind w:left="741"/>
              <w:jc w:val="left"/>
              <w:rPr>
                <w:b/>
                <w:bCs/>
                <w:color w:val="000000"/>
                <w:sz w:val="20"/>
                <w:szCs w:val="20"/>
              </w:rPr>
            </w:pPr>
            <w:r w:rsidRPr="00B968EF">
              <w:rPr>
                <w:b/>
                <w:bCs/>
                <w:color w:val="000000"/>
                <w:sz w:val="20"/>
                <w:szCs w:val="20"/>
              </w:rPr>
              <w:t>Subtotal 1.1</w:t>
            </w:r>
          </w:p>
        </w:tc>
        <w:tc>
          <w:tcPr>
            <w:tcW w:w="513" w:type="pct"/>
            <w:shd w:val="clear" w:color="auto" w:fill="FFFFFF" w:themeFill="background1"/>
          </w:tcPr>
          <w:p w14:paraId="0FDE1D26" w14:textId="77777777" w:rsidR="00532BF8" w:rsidRPr="00B968EF" w:rsidRDefault="00532BF8" w:rsidP="003D4776">
            <w:pPr>
              <w:jc w:val="right"/>
              <w:rPr>
                <w:b/>
                <w:bCs/>
                <w:color w:val="000000"/>
                <w:sz w:val="20"/>
                <w:szCs w:val="20"/>
              </w:rPr>
            </w:pPr>
            <w:r>
              <w:rPr>
                <w:b/>
                <w:bCs/>
                <w:color w:val="000000"/>
                <w:sz w:val="20"/>
                <w:szCs w:val="20"/>
              </w:rPr>
              <w:t>15</w:t>
            </w:r>
            <w:r w:rsidRPr="00B968EF">
              <w:rPr>
                <w:b/>
                <w:bCs/>
                <w:color w:val="000000"/>
                <w:sz w:val="20"/>
                <w:szCs w:val="20"/>
              </w:rPr>
              <w:t>,000</w:t>
            </w:r>
          </w:p>
        </w:tc>
        <w:tc>
          <w:tcPr>
            <w:tcW w:w="472" w:type="pct"/>
            <w:shd w:val="clear" w:color="auto" w:fill="FFFFFF" w:themeFill="background1"/>
          </w:tcPr>
          <w:p w14:paraId="5710E24A" w14:textId="77777777" w:rsidR="00532BF8" w:rsidRPr="00B968EF" w:rsidRDefault="00532BF8" w:rsidP="003D4776">
            <w:pPr>
              <w:jc w:val="right"/>
              <w:rPr>
                <w:b/>
                <w:bCs/>
                <w:color w:val="000000"/>
                <w:sz w:val="20"/>
                <w:szCs w:val="20"/>
              </w:rPr>
            </w:pPr>
            <w:r>
              <w:rPr>
                <w:b/>
                <w:bCs/>
                <w:color w:val="000000"/>
                <w:sz w:val="20"/>
                <w:szCs w:val="20"/>
              </w:rPr>
              <w:t>18</w:t>
            </w:r>
            <w:r w:rsidRPr="00B968EF">
              <w:rPr>
                <w:b/>
                <w:bCs/>
                <w:color w:val="000000"/>
                <w:sz w:val="20"/>
                <w:szCs w:val="20"/>
              </w:rPr>
              <w:t>,000</w:t>
            </w:r>
          </w:p>
        </w:tc>
      </w:tr>
      <w:tr w:rsidR="00532BF8" w:rsidRPr="008A3228" w14:paraId="79500290" w14:textId="77777777" w:rsidTr="003D4776">
        <w:trPr>
          <w:trHeight w:val="63"/>
        </w:trPr>
        <w:tc>
          <w:tcPr>
            <w:tcW w:w="5000" w:type="pct"/>
            <w:gridSpan w:val="3"/>
            <w:shd w:val="clear" w:color="auto" w:fill="FFFFFF" w:themeFill="background1"/>
            <w:vAlign w:val="center"/>
          </w:tcPr>
          <w:p w14:paraId="75C09CE5" w14:textId="77777777" w:rsidR="00532BF8" w:rsidRPr="00FF737C" w:rsidRDefault="00532BF8" w:rsidP="003D4776">
            <w:pPr>
              <w:pStyle w:val="ListParagraph"/>
              <w:jc w:val="left"/>
              <w:rPr>
                <w:b/>
                <w:bCs/>
                <w:color w:val="000000"/>
                <w:sz w:val="20"/>
                <w:szCs w:val="20"/>
              </w:rPr>
            </w:pPr>
            <w:r>
              <w:rPr>
                <w:b/>
                <w:bCs/>
                <w:color w:val="000000"/>
                <w:sz w:val="20"/>
                <w:szCs w:val="20"/>
              </w:rPr>
              <w:t xml:space="preserve">1.2. </w:t>
            </w:r>
            <w:r w:rsidRPr="00FF737C">
              <w:rPr>
                <w:b/>
                <w:bCs/>
                <w:color w:val="000000"/>
                <w:sz w:val="20"/>
                <w:szCs w:val="20"/>
              </w:rPr>
              <w:t>Regulatory framework</w:t>
            </w:r>
          </w:p>
        </w:tc>
      </w:tr>
      <w:tr w:rsidR="00532BF8" w:rsidRPr="008A3228" w14:paraId="68564781" w14:textId="77777777" w:rsidTr="003D4776">
        <w:trPr>
          <w:trHeight w:val="97"/>
        </w:trPr>
        <w:tc>
          <w:tcPr>
            <w:tcW w:w="4015" w:type="pct"/>
            <w:shd w:val="clear" w:color="auto" w:fill="FFFFFF" w:themeFill="background1"/>
            <w:vAlign w:val="center"/>
            <w:hideMark/>
          </w:tcPr>
          <w:p w14:paraId="0D7F3471" w14:textId="0BD2DF04" w:rsidR="00532BF8" w:rsidRPr="008A3228" w:rsidRDefault="00532BF8" w:rsidP="003D4776">
            <w:pPr>
              <w:jc w:val="left"/>
              <w:rPr>
                <w:color w:val="000000"/>
                <w:sz w:val="20"/>
                <w:szCs w:val="20"/>
              </w:rPr>
            </w:pPr>
            <w:r w:rsidRPr="00645A45">
              <w:rPr>
                <w:color w:val="000000"/>
                <w:sz w:val="20"/>
                <w:szCs w:val="20"/>
              </w:rPr>
              <w:t>Establish</w:t>
            </w:r>
            <w:r w:rsidR="009631DF">
              <w:rPr>
                <w:color w:val="000000"/>
                <w:sz w:val="20"/>
                <w:szCs w:val="20"/>
              </w:rPr>
              <w:t>ment of</w:t>
            </w:r>
            <w:r w:rsidRPr="00645A45">
              <w:rPr>
                <w:color w:val="000000"/>
                <w:sz w:val="20"/>
                <w:szCs w:val="20"/>
              </w:rPr>
              <w:t xml:space="preserve"> </w:t>
            </w:r>
            <w:r>
              <w:rPr>
                <w:color w:val="000000"/>
                <w:sz w:val="20"/>
                <w:szCs w:val="20"/>
              </w:rPr>
              <w:t xml:space="preserve">an </w:t>
            </w:r>
            <w:r w:rsidRPr="00645A45">
              <w:rPr>
                <w:color w:val="000000"/>
                <w:sz w:val="20"/>
                <w:szCs w:val="20"/>
              </w:rPr>
              <w:t>online platform for the management of the HFC quota and licensing system</w:t>
            </w:r>
          </w:p>
        </w:tc>
        <w:tc>
          <w:tcPr>
            <w:tcW w:w="513" w:type="pct"/>
            <w:shd w:val="clear" w:color="auto" w:fill="FFFFFF" w:themeFill="background1"/>
            <w:hideMark/>
          </w:tcPr>
          <w:p w14:paraId="640B9CB4" w14:textId="16063A5D" w:rsidR="00532BF8" w:rsidRPr="00C37C86" w:rsidRDefault="00532BF8" w:rsidP="003D4776">
            <w:pPr>
              <w:jc w:val="right"/>
              <w:rPr>
                <w:color w:val="000000"/>
                <w:sz w:val="20"/>
                <w:szCs w:val="20"/>
              </w:rPr>
            </w:pPr>
            <w:r w:rsidRPr="00C37C86">
              <w:rPr>
                <w:color w:val="000000"/>
                <w:sz w:val="20"/>
                <w:szCs w:val="20"/>
              </w:rPr>
              <w:t>20,000</w:t>
            </w:r>
          </w:p>
        </w:tc>
        <w:tc>
          <w:tcPr>
            <w:tcW w:w="472" w:type="pct"/>
            <w:shd w:val="clear" w:color="auto" w:fill="FFFFFF" w:themeFill="background1"/>
          </w:tcPr>
          <w:p w14:paraId="2C879470" w14:textId="77777777" w:rsidR="00532BF8" w:rsidRPr="008A3228" w:rsidRDefault="00532BF8" w:rsidP="003D4776">
            <w:pPr>
              <w:jc w:val="right"/>
              <w:rPr>
                <w:color w:val="000000"/>
                <w:sz w:val="20"/>
                <w:szCs w:val="20"/>
              </w:rPr>
            </w:pPr>
            <w:r>
              <w:rPr>
                <w:color w:val="000000"/>
                <w:sz w:val="20"/>
                <w:szCs w:val="20"/>
              </w:rPr>
              <w:t>0</w:t>
            </w:r>
          </w:p>
        </w:tc>
      </w:tr>
      <w:tr w:rsidR="00532BF8" w:rsidRPr="008A3228" w14:paraId="16620927" w14:textId="77777777" w:rsidTr="003D4776">
        <w:trPr>
          <w:trHeight w:val="240"/>
        </w:trPr>
        <w:tc>
          <w:tcPr>
            <w:tcW w:w="4015" w:type="pct"/>
            <w:shd w:val="clear" w:color="auto" w:fill="FFFFFF" w:themeFill="background1"/>
            <w:vAlign w:val="center"/>
            <w:hideMark/>
          </w:tcPr>
          <w:p w14:paraId="51021041" w14:textId="39A9CDDA" w:rsidR="00532BF8" w:rsidRPr="008A3228" w:rsidRDefault="00532BF8" w:rsidP="003D4776">
            <w:pPr>
              <w:jc w:val="left"/>
              <w:rPr>
                <w:color w:val="000000"/>
                <w:sz w:val="20"/>
                <w:szCs w:val="20"/>
              </w:rPr>
            </w:pPr>
            <w:r>
              <w:rPr>
                <w:color w:val="000000"/>
                <w:sz w:val="20"/>
                <w:szCs w:val="20"/>
              </w:rPr>
              <w:t>Feasibility</w:t>
            </w:r>
            <w:r w:rsidRPr="008A3228">
              <w:rPr>
                <w:color w:val="000000"/>
                <w:sz w:val="20"/>
                <w:szCs w:val="20"/>
              </w:rPr>
              <w:t xml:space="preserve"> study to restric</w:t>
            </w:r>
            <w:r>
              <w:rPr>
                <w:color w:val="000000"/>
                <w:sz w:val="20"/>
                <w:szCs w:val="20"/>
              </w:rPr>
              <w:t>t</w:t>
            </w:r>
            <w:r w:rsidRPr="008A3228">
              <w:rPr>
                <w:color w:val="000000"/>
                <w:sz w:val="20"/>
                <w:szCs w:val="20"/>
              </w:rPr>
              <w:t xml:space="preserve"> import</w:t>
            </w:r>
            <w:r>
              <w:rPr>
                <w:color w:val="000000"/>
                <w:sz w:val="20"/>
                <w:szCs w:val="20"/>
              </w:rPr>
              <w:t>s</w:t>
            </w:r>
            <w:r w:rsidRPr="008A3228">
              <w:rPr>
                <w:color w:val="000000"/>
                <w:sz w:val="20"/>
                <w:szCs w:val="20"/>
              </w:rPr>
              <w:t xml:space="preserve"> of second</w:t>
            </w:r>
            <w:r>
              <w:rPr>
                <w:color w:val="000000"/>
                <w:sz w:val="20"/>
                <w:szCs w:val="20"/>
              </w:rPr>
              <w:noBreakHyphen/>
            </w:r>
            <w:r w:rsidRPr="008A3228">
              <w:rPr>
                <w:color w:val="000000"/>
                <w:sz w:val="20"/>
                <w:szCs w:val="20"/>
              </w:rPr>
              <w:t xml:space="preserve">hand </w:t>
            </w:r>
            <w:r>
              <w:rPr>
                <w:color w:val="000000"/>
                <w:sz w:val="20"/>
                <w:szCs w:val="20"/>
              </w:rPr>
              <w:t>HFC</w:t>
            </w:r>
            <w:r>
              <w:rPr>
                <w:color w:val="000000"/>
                <w:sz w:val="20"/>
                <w:szCs w:val="20"/>
              </w:rPr>
              <w:noBreakHyphen/>
              <w:t xml:space="preserve">based domestic refrigerators and </w:t>
            </w:r>
            <w:r w:rsidR="00CE3A6A" w:rsidRPr="00CE3A6A">
              <w:rPr>
                <w:color w:val="000000"/>
                <w:sz w:val="20"/>
                <w:szCs w:val="20"/>
              </w:rPr>
              <w:t xml:space="preserve">dissemination of results to the national association of </w:t>
            </w:r>
            <w:r w:rsidR="00607FEC">
              <w:rPr>
                <w:color w:val="000000"/>
                <w:sz w:val="20"/>
                <w:szCs w:val="20"/>
              </w:rPr>
              <w:t xml:space="preserve">the </w:t>
            </w:r>
            <w:r w:rsidR="00CE3A6A" w:rsidRPr="00CE3A6A">
              <w:rPr>
                <w:color w:val="000000"/>
                <w:sz w:val="20"/>
                <w:szCs w:val="20"/>
              </w:rPr>
              <w:t>importers and retailers of second</w:t>
            </w:r>
            <w:r w:rsidR="00CE3A6A">
              <w:rPr>
                <w:color w:val="000000"/>
                <w:sz w:val="20"/>
                <w:szCs w:val="20"/>
              </w:rPr>
              <w:noBreakHyphen/>
            </w:r>
            <w:r w:rsidR="00CE3A6A" w:rsidRPr="00CE3A6A">
              <w:rPr>
                <w:color w:val="000000"/>
                <w:sz w:val="20"/>
                <w:szCs w:val="20"/>
              </w:rPr>
              <w:t>hand RAC products</w:t>
            </w:r>
          </w:p>
        </w:tc>
        <w:tc>
          <w:tcPr>
            <w:tcW w:w="513" w:type="pct"/>
            <w:shd w:val="clear" w:color="auto" w:fill="FFFFFF" w:themeFill="background1"/>
            <w:hideMark/>
          </w:tcPr>
          <w:p w14:paraId="57367922" w14:textId="77777777" w:rsidR="00532BF8" w:rsidRPr="00C37C86" w:rsidRDefault="00532BF8" w:rsidP="003D4776">
            <w:pPr>
              <w:jc w:val="right"/>
              <w:rPr>
                <w:color w:val="000000"/>
                <w:sz w:val="20"/>
                <w:szCs w:val="20"/>
              </w:rPr>
            </w:pPr>
            <w:r w:rsidRPr="00C37C86">
              <w:rPr>
                <w:color w:val="000000"/>
                <w:sz w:val="20"/>
                <w:szCs w:val="20"/>
              </w:rPr>
              <w:t>20,000</w:t>
            </w:r>
          </w:p>
        </w:tc>
        <w:tc>
          <w:tcPr>
            <w:tcW w:w="472" w:type="pct"/>
            <w:shd w:val="clear" w:color="auto" w:fill="FFFFFF" w:themeFill="background1"/>
          </w:tcPr>
          <w:p w14:paraId="5FD2004A" w14:textId="77777777" w:rsidR="00532BF8" w:rsidRPr="008A3228" w:rsidRDefault="00532BF8" w:rsidP="003D4776">
            <w:pPr>
              <w:jc w:val="right"/>
              <w:rPr>
                <w:color w:val="000000"/>
                <w:sz w:val="20"/>
                <w:szCs w:val="20"/>
              </w:rPr>
            </w:pPr>
            <w:r>
              <w:rPr>
                <w:color w:val="000000"/>
                <w:sz w:val="20"/>
                <w:szCs w:val="20"/>
              </w:rPr>
              <w:t>0</w:t>
            </w:r>
          </w:p>
        </w:tc>
      </w:tr>
      <w:tr w:rsidR="00532BF8" w:rsidRPr="008A3228" w14:paraId="0A968707" w14:textId="77777777" w:rsidTr="003D4776">
        <w:trPr>
          <w:trHeight w:val="47"/>
        </w:trPr>
        <w:tc>
          <w:tcPr>
            <w:tcW w:w="4015" w:type="pct"/>
            <w:shd w:val="clear" w:color="auto" w:fill="FFFFFF" w:themeFill="background1"/>
            <w:vAlign w:val="center"/>
          </w:tcPr>
          <w:p w14:paraId="4A05D0B8" w14:textId="77777777" w:rsidR="00532BF8" w:rsidRPr="00B968EF" w:rsidRDefault="00532BF8" w:rsidP="003D4776">
            <w:pPr>
              <w:widowControl w:val="0"/>
              <w:ind w:left="741"/>
              <w:jc w:val="left"/>
              <w:rPr>
                <w:b/>
                <w:bCs/>
                <w:color w:val="000000"/>
                <w:sz w:val="20"/>
                <w:szCs w:val="20"/>
              </w:rPr>
            </w:pPr>
            <w:r w:rsidRPr="00B968EF">
              <w:rPr>
                <w:b/>
                <w:bCs/>
                <w:color w:val="000000"/>
                <w:sz w:val="20"/>
                <w:szCs w:val="20"/>
              </w:rPr>
              <w:t>Subtotal 1.2</w:t>
            </w:r>
          </w:p>
        </w:tc>
        <w:tc>
          <w:tcPr>
            <w:tcW w:w="513" w:type="pct"/>
            <w:shd w:val="clear" w:color="auto" w:fill="FFFFFF" w:themeFill="background1"/>
          </w:tcPr>
          <w:p w14:paraId="5C24FB7C" w14:textId="77777777" w:rsidR="00532BF8" w:rsidRPr="00C37C86" w:rsidRDefault="00532BF8" w:rsidP="003D4776">
            <w:pPr>
              <w:widowControl w:val="0"/>
              <w:jc w:val="right"/>
              <w:rPr>
                <w:b/>
                <w:bCs/>
                <w:color w:val="000000"/>
                <w:sz w:val="20"/>
                <w:szCs w:val="20"/>
              </w:rPr>
            </w:pPr>
            <w:r w:rsidRPr="00C37C86">
              <w:rPr>
                <w:b/>
                <w:bCs/>
                <w:color w:val="000000"/>
                <w:sz w:val="20"/>
                <w:szCs w:val="20"/>
              </w:rPr>
              <w:t>40,000</w:t>
            </w:r>
          </w:p>
        </w:tc>
        <w:tc>
          <w:tcPr>
            <w:tcW w:w="472" w:type="pct"/>
            <w:shd w:val="clear" w:color="auto" w:fill="FFFFFF" w:themeFill="background1"/>
          </w:tcPr>
          <w:p w14:paraId="11D09952" w14:textId="77777777" w:rsidR="00532BF8" w:rsidRPr="00B968EF" w:rsidRDefault="00532BF8" w:rsidP="003D4776">
            <w:pPr>
              <w:widowControl w:val="0"/>
              <w:jc w:val="right"/>
              <w:rPr>
                <w:b/>
                <w:bCs/>
                <w:color w:val="000000"/>
                <w:sz w:val="20"/>
                <w:szCs w:val="20"/>
              </w:rPr>
            </w:pPr>
            <w:r w:rsidRPr="00B968EF">
              <w:rPr>
                <w:b/>
                <w:bCs/>
                <w:color w:val="000000"/>
                <w:sz w:val="20"/>
                <w:szCs w:val="20"/>
              </w:rPr>
              <w:t>0</w:t>
            </w:r>
          </w:p>
        </w:tc>
      </w:tr>
      <w:tr w:rsidR="00532BF8" w:rsidRPr="008A3228" w14:paraId="425CE2DD" w14:textId="77777777" w:rsidTr="003D4776">
        <w:trPr>
          <w:trHeight w:val="47"/>
        </w:trPr>
        <w:tc>
          <w:tcPr>
            <w:tcW w:w="4015" w:type="pct"/>
            <w:shd w:val="clear" w:color="auto" w:fill="FFFFFF" w:themeFill="background1"/>
            <w:vAlign w:val="center"/>
            <w:hideMark/>
          </w:tcPr>
          <w:p w14:paraId="4BC6DFC6" w14:textId="77777777" w:rsidR="00532BF8" w:rsidRPr="008A3228" w:rsidRDefault="00532BF8" w:rsidP="003D4776">
            <w:pPr>
              <w:widowControl w:val="0"/>
              <w:ind w:left="738"/>
              <w:jc w:val="left"/>
              <w:rPr>
                <w:b/>
                <w:bCs/>
                <w:color w:val="000000"/>
                <w:sz w:val="20"/>
                <w:szCs w:val="20"/>
              </w:rPr>
            </w:pPr>
            <w:r w:rsidRPr="008A3228">
              <w:rPr>
                <w:b/>
                <w:bCs/>
                <w:color w:val="000000"/>
                <w:sz w:val="20"/>
                <w:szCs w:val="20"/>
              </w:rPr>
              <w:t>Subtotal</w:t>
            </w:r>
            <w:r>
              <w:rPr>
                <w:b/>
                <w:bCs/>
                <w:color w:val="000000"/>
                <w:sz w:val="20"/>
                <w:szCs w:val="20"/>
              </w:rPr>
              <w:t xml:space="preserve"> 1</w:t>
            </w:r>
          </w:p>
        </w:tc>
        <w:tc>
          <w:tcPr>
            <w:tcW w:w="513" w:type="pct"/>
            <w:shd w:val="clear" w:color="auto" w:fill="FFFFFF" w:themeFill="background1"/>
            <w:hideMark/>
          </w:tcPr>
          <w:p w14:paraId="27838CAB" w14:textId="77777777" w:rsidR="00532BF8" w:rsidRPr="00C37C86" w:rsidRDefault="00532BF8" w:rsidP="003D4776">
            <w:pPr>
              <w:widowControl w:val="0"/>
              <w:jc w:val="right"/>
              <w:rPr>
                <w:b/>
                <w:bCs/>
                <w:color w:val="000000"/>
                <w:sz w:val="20"/>
                <w:szCs w:val="20"/>
              </w:rPr>
            </w:pPr>
            <w:r w:rsidRPr="00C37C86">
              <w:rPr>
                <w:b/>
                <w:bCs/>
                <w:color w:val="000000"/>
                <w:sz w:val="20"/>
                <w:szCs w:val="20"/>
              </w:rPr>
              <w:t>55,000</w:t>
            </w:r>
          </w:p>
        </w:tc>
        <w:tc>
          <w:tcPr>
            <w:tcW w:w="472" w:type="pct"/>
            <w:shd w:val="clear" w:color="auto" w:fill="FFFFFF" w:themeFill="background1"/>
          </w:tcPr>
          <w:p w14:paraId="7CB83883" w14:textId="77777777" w:rsidR="00532BF8" w:rsidRPr="00A3232F" w:rsidRDefault="00532BF8" w:rsidP="003D4776">
            <w:pPr>
              <w:widowControl w:val="0"/>
              <w:jc w:val="right"/>
              <w:rPr>
                <w:b/>
                <w:bCs/>
                <w:color w:val="000000"/>
                <w:sz w:val="20"/>
                <w:szCs w:val="20"/>
              </w:rPr>
            </w:pPr>
            <w:r>
              <w:rPr>
                <w:b/>
                <w:bCs/>
                <w:color w:val="000000"/>
                <w:sz w:val="20"/>
                <w:szCs w:val="20"/>
              </w:rPr>
              <w:t>18,000</w:t>
            </w:r>
          </w:p>
        </w:tc>
      </w:tr>
      <w:tr w:rsidR="00532BF8" w:rsidRPr="008A3228" w14:paraId="1A8CD997" w14:textId="77777777" w:rsidTr="003D4776">
        <w:trPr>
          <w:trHeight w:val="47"/>
        </w:trPr>
        <w:tc>
          <w:tcPr>
            <w:tcW w:w="5000" w:type="pct"/>
            <w:gridSpan w:val="3"/>
            <w:shd w:val="clear" w:color="auto" w:fill="FFFFFF" w:themeFill="background1"/>
          </w:tcPr>
          <w:p w14:paraId="00781A12" w14:textId="77777777" w:rsidR="00532BF8" w:rsidRPr="00C37C86" w:rsidRDefault="00532BF8" w:rsidP="00A8679B">
            <w:pPr>
              <w:pStyle w:val="ListParagraph"/>
              <w:keepNext/>
              <w:numPr>
                <w:ilvl w:val="0"/>
                <w:numId w:val="14"/>
              </w:numPr>
              <w:ind w:left="737" w:hanging="357"/>
              <w:rPr>
                <w:b/>
                <w:bCs/>
                <w:color w:val="000000"/>
                <w:sz w:val="20"/>
                <w:szCs w:val="20"/>
              </w:rPr>
            </w:pPr>
            <w:r w:rsidRPr="00C37C86">
              <w:rPr>
                <w:b/>
                <w:bCs/>
                <w:color w:val="000000"/>
                <w:sz w:val="20"/>
                <w:szCs w:val="20"/>
              </w:rPr>
              <w:t>Kigali refrigerant management programme</w:t>
            </w:r>
          </w:p>
        </w:tc>
      </w:tr>
      <w:tr w:rsidR="00532BF8" w:rsidRPr="008A3228" w14:paraId="74A7D738" w14:textId="77777777" w:rsidTr="003D4776">
        <w:trPr>
          <w:trHeight w:val="47"/>
        </w:trPr>
        <w:tc>
          <w:tcPr>
            <w:tcW w:w="5000" w:type="pct"/>
            <w:gridSpan w:val="3"/>
            <w:shd w:val="clear" w:color="auto" w:fill="FFFFFF" w:themeFill="background1"/>
          </w:tcPr>
          <w:p w14:paraId="28844069" w14:textId="77777777" w:rsidR="00532BF8" w:rsidRPr="00AC2F11" w:rsidRDefault="00532BF8" w:rsidP="00AC2F11">
            <w:pPr>
              <w:keepNext/>
              <w:ind w:left="739"/>
              <w:rPr>
                <w:b/>
                <w:bCs/>
                <w:color w:val="000000"/>
                <w:sz w:val="20"/>
                <w:szCs w:val="20"/>
              </w:rPr>
            </w:pPr>
            <w:r w:rsidRPr="00AC2F11">
              <w:rPr>
                <w:b/>
                <w:bCs/>
                <w:color w:val="000000"/>
                <w:sz w:val="20"/>
                <w:szCs w:val="20"/>
              </w:rPr>
              <w:t>MAC and domestic and commercial stand-alone refrigeration</w:t>
            </w:r>
          </w:p>
        </w:tc>
      </w:tr>
      <w:tr w:rsidR="00532BF8" w:rsidRPr="008A3228" w14:paraId="54B9E5DB" w14:textId="77777777" w:rsidTr="003D4776">
        <w:trPr>
          <w:trHeight w:val="345"/>
        </w:trPr>
        <w:tc>
          <w:tcPr>
            <w:tcW w:w="4015" w:type="pct"/>
            <w:shd w:val="clear" w:color="auto" w:fill="FFFFFF" w:themeFill="background1"/>
            <w:vAlign w:val="center"/>
            <w:hideMark/>
          </w:tcPr>
          <w:p w14:paraId="65F86415" w14:textId="6D8E1524" w:rsidR="00532BF8" w:rsidRPr="008A3228" w:rsidRDefault="00532BF8" w:rsidP="001B7645">
            <w:pPr>
              <w:jc w:val="left"/>
              <w:rPr>
                <w:color w:val="000000"/>
                <w:sz w:val="20"/>
                <w:szCs w:val="20"/>
              </w:rPr>
            </w:pPr>
            <w:r>
              <w:rPr>
                <w:color w:val="000000"/>
                <w:sz w:val="20"/>
                <w:szCs w:val="20"/>
              </w:rPr>
              <w:t>D</w:t>
            </w:r>
            <w:r w:rsidRPr="008A3228">
              <w:rPr>
                <w:color w:val="000000"/>
                <w:sz w:val="20"/>
                <w:szCs w:val="20"/>
              </w:rPr>
              <w:t>esign</w:t>
            </w:r>
            <w:r>
              <w:rPr>
                <w:color w:val="000000"/>
                <w:sz w:val="20"/>
                <w:szCs w:val="20"/>
              </w:rPr>
              <w:t xml:space="preserve"> of manuals,</w:t>
            </w:r>
            <w:r w:rsidRPr="008A3228">
              <w:rPr>
                <w:color w:val="000000"/>
                <w:sz w:val="20"/>
                <w:szCs w:val="20"/>
              </w:rPr>
              <w:t xml:space="preserve"> training program</w:t>
            </w:r>
            <w:r>
              <w:rPr>
                <w:color w:val="000000"/>
                <w:sz w:val="20"/>
                <w:szCs w:val="20"/>
              </w:rPr>
              <w:t>mes</w:t>
            </w:r>
            <w:r w:rsidRPr="008A3228">
              <w:rPr>
                <w:color w:val="000000"/>
                <w:sz w:val="20"/>
                <w:szCs w:val="20"/>
              </w:rPr>
              <w:t xml:space="preserve"> and teaching material</w:t>
            </w:r>
            <w:r>
              <w:rPr>
                <w:color w:val="000000"/>
                <w:sz w:val="20"/>
                <w:szCs w:val="20"/>
              </w:rPr>
              <w:t xml:space="preserve"> for servicing technicians working with </w:t>
            </w:r>
            <w:r w:rsidRPr="008A3228">
              <w:rPr>
                <w:color w:val="000000"/>
                <w:sz w:val="20"/>
                <w:szCs w:val="20"/>
              </w:rPr>
              <w:t xml:space="preserve">MAC and </w:t>
            </w:r>
            <w:r>
              <w:rPr>
                <w:color w:val="000000"/>
                <w:sz w:val="20"/>
                <w:szCs w:val="20"/>
              </w:rPr>
              <w:t>domestic</w:t>
            </w:r>
            <w:r w:rsidRPr="008A3228">
              <w:rPr>
                <w:color w:val="000000"/>
                <w:sz w:val="20"/>
                <w:szCs w:val="20"/>
              </w:rPr>
              <w:t xml:space="preserve"> and commercial stand-alone</w:t>
            </w:r>
            <w:r>
              <w:rPr>
                <w:color w:val="000000"/>
                <w:sz w:val="20"/>
                <w:szCs w:val="20"/>
              </w:rPr>
              <w:t xml:space="preserve"> refrigeration</w:t>
            </w:r>
          </w:p>
        </w:tc>
        <w:tc>
          <w:tcPr>
            <w:tcW w:w="513" w:type="pct"/>
            <w:shd w:val="clear" w:color="auto" w:fill="FFFFFF" w:themeFill="background1"/>
          </w:tcPr>
          <w:p w14:paraId="05246F0C" w14:textId="77777777" w:rsidR="00532BF8" w:rsidRPr="00C37C86" w:rsidRDefault="00532BF8" w:rsidP="003D4776">
            <w:pPr>
              <w:jc w:val="right"/>
              <w:rPr>
                <w:color w:val="000000"/>
                <w:sz w:val="20"/>
                <w:szCs w:val="20"/>
              </w:rPr>
            </w:pPr>
            <w:r w:rsidRPr="00C37C86">
              <w:rPr>
                <w:color w:val="000000"/>
                <w:sz w:val="20"/>
                <w:szCs w:val="20"/>
              </w:rPr>
              <w:t>0</w:t>
            </w:r>
          </w:p>
        </w:tc>
        <w:tc>
          <w:tcPr>
            <w:tcW w:w="472" w:type="pct"/>
            <w:shd w:val="clear" w:color="auto" w:fill="FFFFFF" w:themeFill="background1"/>
          </w:tcPr>
          <w:p w14:paraId="61C4C4AC" w14:textId="77777777" w:rsidR="00532BF8" w:rsidRPr="008A3228" w:rsidRDefault="00532BF8" w:rsidP="003D4776">
            <w:pPr>
              <w:jc w:val="right"/>
              <w:rPr>
                <w:color w:val="000000"/>
                <w:sz w:val="20"/>
                <w:szCs w:val="20"/>
              </w:rPr>
            </w:pPr>
            <w:r w:rsidRPr="008A3228">
              <w:rPr>
                <w:color w:val="000000"/>
                <w:sz w:val="20"/>
                <w:szCs w:val="20"/>
              </w:rPr>
              <w:t>12,918</w:t>
            </w:r>
          </w:p>
        </w:tc>
      </w:tr>
      <w:tr w:rsidR="00532BF8" w:rsidRPr="008A3228" w14:paraId="447C0BD8" w14:textId="77777777" w:rsidTr="003D4776">
        <w:trPr>
          <w:trHeight w:val="219"/>
        </w:trPr>
        <w:tc>
          <w:tcPr>
            <w:tcW w:w="4015" w:type="pct"/>
            <w:shd w:val="clear" w:color="auto" w:fill="FFFFFF" w:themeFill="background1"/>
            <w:vAlign w:val="center"/>
            <w:hideMark/>
          </w:tcPr>
          <w:p w14:paraId="7AB3E78F" w14:textId="48E5817D" w:rsidR="00532BF8" w:rsidRPr="008A3228" w:rsidRDefault="00532BF8" w:rsidP="001B7645">
            <w:pPr>
              <w:jc w:val="left"/>
              <w:rPr>
                <w:color w:val="000000"/>
                <w:sz w:val="20"/>
                <w:szCs w:val="20"/>
              </w:rPr>
            </w:pPr>
            <w:r>
              <w:rPr>
                <w:color w:val="000000"/>
                <w:sz w:val="20"/>
                <w:szCs w:val="20"/>
              </w:rPr>
              <w:t>Development of</w:t>
            </w:r>
            <w:r w:rsidRPr="008A3228">
              <w:rPr>
                <w:color w:val="000000"/>
                <w:sz w:val="20"/>
                <w:szCs w:val="20"/>
              </w:rPr>
              <w:t xml:space="preserve"> </w:t>
            </w:r>
            <w:r>
              <w:rPr>
                <w:color w:val="000000"/>
                <w:sz w:val="20"/>
                <w:szCs w:val="20"/>
              </w:rPr>
              <w:t xml:space="preserve">a </w:t>
            </w:r>
            <w:r w:rsidRPr="008A3228">
              <w:rPr>
                <w:color w:val="000000"/>
                <w:sz w:val="20"/>
                <w:szCs w:val="20"/>
              </w:rPr>
              <w:t>competenc</w:t>
            </w:r>
            <w:r>
              <w:rPr>
                <w:color w:val="000000"/>
                <w:sz w:val="20"/>
                <w:szCs w:val="20"/>
              </w:rPr>
              <w:t>y-based</w:t>
            </w:r>
            <w:r w:rsidRPr="008A3228">
              <w:rPr>
                <w:color w:val="000000"/>
                <w:sz w:val="20"/>
                <w:szCs w:val="20"/>
              </w:rPr>
              <w:t xml:space="preserve"> </w:t>
            </w:r>
            <w:r>
              <w:rPr>
                <w:color w:val="000000"/>
                <w:sz w:val="20"/>
                <w:szCs w:val="20"/>
              </w:rPr>
              <w:t>labour</w:t>
            </w:r>
            <w:r w:rsidRPr="008A3228">
              <w:rPr>
                <w:color w:val="000000"/>
                <w:sz w:val="20"/>
                <w:szCs w:val="20"/>
              </w:rPr>
              <w:t xml:space="preserve"> standard for handling refrigerants in the MAC sector</w:t>
            </w:r>
            <w:r w:rsidR="00AE18C1">
              <w:rPr>
                <w:color w:val="000000"/>
                <w:sz w:val="20"/>
                <w:szCs w:val="20"/>
              </w:rPr>
              <w:t>, training and certification of 10 trainers and initiation of training and certification of technicians</w:t>
            </w:r>
          </w:p>
        </w:tc>
        <w:tc>
          <w:tcPr>
            <w:tcW w:w="513" w:type="pct"/>
            <w:shd w:val="clear" w:color="auto" w:fill="FFFFFF" w:themeFill="background1"/>
            <w:hideMark/>
          </w:tcPr>
          <w:p w14:paraId="13D988BF" w14:textId="677014D2" w:rsidR="00532BF8" w:rsidRPr="00C37C86" w:rsidRDefault="00532BF8" w:rsidP="0044065A">
            <w:pPr>
              <w:jc w:val="right"/>
              <w:rPr>
                <w:color w:val="000000"/>
                <w:sz w:val="20"/>
                <w:szCs w:val="20"/>
              </w:rPr>
            </w:pPr>
            <w:r w:rsidRPr="00C37C86">
              <w:rPr>
                <w:color w:val="000000"/>
                <w:sz w:val="20"/>
                <w:szCs w:val="20"/>
              </w:rPr>
              <w:t>15,000</w:t>
            </w:r>
          </w:p>
        </w:tc>
        <w:tc>
          <w:tcPr>
            <w:tcW w:w="472" w:type="pct"/>
            <w:shd w:val="clear" w:color="auto" w:fill="FFFFFF" w:themeFill="background1"/>
          </w:tcPr>
          <w:p w14:paraId="1B5FC7AE" w14:textId="77777777" w:rsidR="00532BF8" w:rsidRPr="008A3228" w:rsidRDefault="00532BF8" w:rsidP="003D4776">
            <w:pPr>
              <w:jc w:val="right"/>
              <w:rPr>
                <w:color w:val="000000"/>
                <w:sz w:val="20"/>
                <w:szCs w:val="20"/>
              </w:rPr>
            </w:pPr>
            <w:r>
              <w:rPr>
                <w:color w:val="000000"/>
                <w:sz w:val="20"/>
                <w:szCs w:val="20"/>
              </w:rPr>
              <w:t>0</w:t>
            </w:r>
          </w:p>
        </w:tc>
      </w:tr>
      <w:tr w:rsidR="00532BF8" w:rsidRPr="008A3228" w14:paraId="7DBAF09A" w14:textId="77777777" w:rsidTr="003D4776">
        <w:trPr>
          <w:trHeight w:val="47"/>
        </w:trPr>
        <w:tc>
          <w:tcPr>
            <w:tcW w:w="4015" w:type="pct"/>
            <w:shd w:val="clear" w:color="auto" w:fill="FFFFFF" w:themeFill="background1"/>
            <w:vAlign w:val="center"/>
            <w:hideMark/>
          </w:tcPr>
          <w:p w14:paraId="65DF28B2" w14:textId="77777777" w:rsidR="00532BF8" w:rsidRPr="008A3228" w:rsidRDefault="00532BF8" w:rsidP="001B7645">
            <w:pPr>
              <w:jc w:val="left"/>
              <w:rPr>
                <w:color w:val="000000"/>
                <w:sz w:val="20"/>
                <w:szCs w:val="20"/>
              </w:rPr>
            </w:pPr>
            <w:r w:rsidRPr="00645A45">
              <w:rPr>
                <w:color w:val="000000"/>
                <w:sz w:val="20"/>
                <w:szCs w:val="20"/>
              </w:rPr>
              <w:t>Study tour to an international training centre for 4 instructors to receive training in handling low-GWP alternatives</w:t>
            </w:r>
          </w:p>
        </w:tc>
        <w:tc>
          <w:tcPr>
            <w:tcW w:w="513" w:type="pct"/>
            <w:shd w:val="clear" w:color="auto" w:fill="FFFFFF" w:themeFill="background1"/>
          </w:tcPr>
          <w:p w14:paraId="3D291C97" w14:textId="77777777" w:rsidR="00532BF8" w:rsidRPr="00C37C86" w:rsidRDefault="00532BF8" w:rsidP="003D4776">
            <w:pPr>
              <w:jc w:val="right"/>
              <w:rPr>
                <w:color w:val="000000"/>
                <w:sz w:val="20"/>
                <w:szCs w:val="20"/>
              </w:rPr>
            </w:pPr>
            <w:r w:rsidRPr="00C37C86">
              <w:rPr>
                <w:color w:val="000000"/>
                <w:sz w:val="20"/>
                <w:szCs w:val="20"/>
              </w:rPr>
              <w:t>0</w:t>
            </w:r>
          </w:p>
        </w:tc>
        <w:tc>
          <w:tcPr>
            <w:tcW w:w="472" w:type="pct"/>
            <w:shd w:val="clear" w:color="auto" w:fill="FFFFFF" w:themeFill="background1"/>
          </w:tcPr>
          <w:p w14:paraId="6D3AA438" w14:textId="77777777" w:rsidR="00532BF8" w:rsidRPr="008A3228" w:rsidRDefault="00532BF8" w:rsidP="003D4776">
            <w:pPr>
              <w:jc w:val="right"/>
              <w:rPr>
                <w:color w:val="000000"/>
                <w:sz w:val="20"/>
                <w:szCs w:val="20"/>
              </w:rPr>
            </w:pPr>
            <w:r w:rsidRPr="008A3228">
              <w:rPr>
                <w:color w:val="000000"/>
                <w:sz w:val="20"/>
                <w:szCs w:val="20"/>
              </w:rPr>
              <w:t>12,000</w:t>
            </w:r>
          </w:p>
        </w:tc>
      </w:tr>
      <w:tr w:rsidR="00532BF8" w:rsidRPr="008A3228" w14:paraId="2A7319FA" w14:textId="77777777" w:rsidTr="003D4776">
        <w:trPr>
          <w:trHeight w:val="284"/>
        </w:trPr>
        <w:tc>
          <w:tcPr>
            <w:tcW w:w="4015" w:type="pct"/>
            <w:shd w:val="clear" w:color="auto" w:fill="FFFFFF" w:themeFill="background1"/>
            <w:vAlign w:val="center"/>
            <w:hideMark/>
          </w:tcPr>
          <w:p w14:paraId="07AD3252" w14:textId="64702856" w:rsidR="00532BF8" w:rsidRPr="008A3228" w:rsidRDefault="00532BF8" w:rsidP="001B7645">
            <w:pPr>
              <w:jc w:val="left"/>
              <w:rPr>
                <w:color w:val="000000"/>
                <w:sz w:val="20"/>
                <w:szCs w:val="20"/>
              </w:rPr>
            </w:pPr>
            <w:r>
              <w:rPr>
                <w:color w:val="000000"/>
                <w:sz w:val="20"/>
                <w:szCs w:val="20"/>
              </w:rPr>
              <w:t>Acquisition of w</w:t>
            </w:r>
            <w:r w:rsidRPr="008A3228">
              <w:rPr>
                <w:color w:val="000000"/>
                <w:sz w:val="20"/>
                <w:szCs w:val="20"/>
              </w:rPr>
              <w:t>orkstation</w:t>
            </w:r>
            <w:r>
              <w:rPr>
                <w:color w:val="000000"/>
                <w:sz w:val="20"/>
                <w:szCs w:val="20"/>
              </w:rPr>
              <w:t>s</w:t>
            </w:r>
            <w:r w:rsidRPr="008A3228">
              <w:rPr>
                <w:color w:val="000000"/>
                <w:sz w:val="20"/>
                <w:szCs w:val="20"/>
              </w:rPr>
              <w:t xml:space="preserve"> and simulators for 2 training institutions </w:t>
            </w:r>
            <w:r>
              <w:rPr>
                <w:color w:val="000000"/>
                <w:sz w:val="20"/>
                <w:szCs w:val="20"/>
              </w:rPr>
              <w:t xml:space="preserve">for courses related to </w:t>
            </w:r>
            <w:r w:rsidRPr="008A3228">
              <w:rPr>
                <w:color w:val="000000"/>
                <w:sz w:val="20"/>
                <w:szCs w:val="20"/>
              </w:rPr>
              <w:t xml:space="preserve">MAC and </w:t>
            </w:r>
            <w:r>
              <w:rPr>
                <w:color w:val="000000"/>
                <w:sz w:val="20"/>
                <w:szCs w:val="20"/>
              </w:rPr>
              <w:t>domestic and c</w:t>
            </w:r>
            <w:r w:rsidRPr="008A3228">
              <w:rPr>
                <w:color w:val="000000"/>
                <w:sz w:val="20"/>
                <w:szCs w:val="20"/>
              </w:rPr>
              <w:t>ommercial refrigeration</w:t>
            </w:r>
          </w:p>
        </w:tc>
        <w:tc>
          <w:tcPr>
            <w:tcW w:w="513" w:type="pct"/>
            <w:shd w:val="clear" w:color="auto" w:fill="FFFFFF" w:themeFill="background1"/>
          </w:tcPr>
          <w:p w14:paraId="1A701655" w14:textId="77777777" w:rsidR="00532BF8" w:rsidRPr="008A3228" w:rsidRDefault="00532BF8" w:rsidP="003D4776">
            <w:pPr>
              <w:jc w:val="right"/>
              <w:rPr>
                <w:color w:val="000000"/>
                <w:sz w:val="20"/>
                <w:szCs w:val="20"/>
              </w:rPr>
            </w:pPr>
            <w:r>
              <w:rPr>
                <w:color w:val="000000"/>
                <w:sz w:val="20"/>
                <w:szCs w:val="20"/>
              </w:rPr>
              <w:t>0</w:t>
            </w:r>
          </w:p>
        </w:tc>
        <w:tc>
          <w:tcPr>
            <w:tcW w:w="472" w:type="pct"/>
            <w:shd w:val="clear" w:color="auto" w:fill="FFFFFF" w:themeFill="background1"/>
          </w:tcPr>
          <w:p w14:paraId="59158A9A" w14:textId="77777777" w:rsidR="00532BF8" w:rsidRPr="008A3228" w:rsidRDefault="00532BF8" w:rsidP="003D4776">
            <w:pPr>
              <w:jc w:val="right"/>
              <w:rPr>
                <w:color w:val="000000"/>
                <w:sz w:val="20"/>
                <w:szCs w:val="20"/>
              </w:rPr>
            </w:pPr>
            <w:r w:rsidRPr="008A3228">
              <w:rPr>
                <w:color w:val="000000"/>
                <w:sz w:val="20"/>
                <w:szCs w:val="20"/>
              </w:rPr>
              <w:t>160,000</w:t>
            </w:r>
          </w:p>
        </w:tc>
      </w:tr>
      <w:tr w:rsidR="00532BF8" w:rsidRPr="008A3228" w14:paraId="4EB07AFA" w14:textId="77777777" w:rsidTr="003D4776">
        <w:trPr>
          <w:trHeight w:val="47"/>
        </w:trPr>
        <w:tc>
          <w:tcPr>
            <w:tcW w:w="4015" w:type="pct"/>
            <w:shd w:val="clear" w:color="auto" w:fill="FFFFFF" w:themeFill="background1"/>
            <w:vAlign w:val="center"/>
            <w:hideMark/>
          </w:tcPr>
          <w:p w14:paraId="1CB8521B" w14:textId="77777777" w:rsidR="00532BF8" w:rsidRPr="008A3228" w:rsidRDefault="00532BF8" w:rsidP="003D4776">
            <w:pPr>
              <w:ind w:left="738"/>
              <w:jc w:val="left"/>
              <w:rPr>
                <w:b/>
                <w:bCs/>
                <w:color w:val="000000"/>
                <w:sz w:val="20"/>
                <w:szCs w:val="20"/>
              </w:rPr>
            </w:pPr>
            <w:r w:rsidRPr="008A3228">
              <w:rPr>
                <w:b/>
                <w:bCs/>
                <w:color w:val="000000"/>
                <w:sz w:val="20"/>
                <w:szCs w:val="20"/>
              </w:rPr>
              <w:t>Subtotal</w:t>
            </w:r>
            <w:r>
              <w:rPr>
                <w:b/>
                <w:bCs/>
                <w:color w:val="000000"/>
                <w:sz w:val="20"/>
                <w:szCs w:val="20"/>
              </w:rPr>
              <w:t xml:space="preserve"> 2</w:t>
            </w:r>
          </w:p>
        </w:tc>
        <w:tc>
          <w:tcPr>
            <w:tcW w:w="513" w:type="pct"/>
            <w:shd w:val="clear" w:color="auto" w:fill="FFFFFF" w:themeFill="background1"/>
            <w:hideMark/>
          </w:tcPr>
          <w:p w14:paraId="663297D2" w14:textId="77777777" w:rsidR="00532BF8" w:rsidRPr="00635132" w:rsidRDefault="00532BF8" w:rsidP="003D4776">
            <w:pPr>
              <w:jc w:val="right"/>
              <w:rPr>
                <w:b/>
                <w:bCs/>
                <w:color w:val="000000"/>
                <w:sz w:val="20"/>
                <w:szCs w:val="20"/>
              </w:rPr>
            </w:pPr>
            <w:r>
              <w:rPr>
                <w:b/>
                <w:bCs/>
                <w:color w:val="000000"/>
                <w:sz w:val="20"/>
                <w:szCs w:val="20"/>
              </w:rPr>
              <w:t>1</w:t>
            </w:r>
            <w:r w:rsidRPr="00635132">
              <w:rPr>
                <w:b/>
                <w:bCs/>
                <w:color w:val="000000"/>
                <w:sz w:val="20"/>
                <w:szCs w:val="20"/>
              </w:rPr>
              <w:t>5,000</w:t>
            </w:r>
          </w:p>
        </w:tc>
        <w:tc>
          <w:tcPr>
            <w:tcW w:w="472" w:type="pct"/>
            <w:shd w:val="clear" w:color="auto" w:fill="FFFFFF" w:themeFill="background1"/>
          </w:tcPr>
          <w:p w14:paraId="3DF72E1A" w14:textId="77777777" w:rsidR="00532BF8" w:rsidRPr="00635132" w:rsidRDefault="00532BF8" w:rsidP="003D4776">
            <w:pPr>
              <w:jc w:val="right"/>
              <w:rPr>
                <w:b/>
                <w:bCs/>
                <w:color w:val="000000"/>
                <w:sz w:val="20"/>
                <w:szCs w:val="20"/>
              </w:rPr>
            </w:pPr>
            <w:r>
              <w:rPr>
                <w:b/>
                <w:bCs/>
                <w:color w:val="000000"/>
                <w:sz w:val="20"/>
                <w:szCs w:val="20"/>
              </w:rPr>
              <w:t>184</w:t>
            </w:r>
            <w:r w:rsidRPr="00635132">
              <w:rPr>
                <w:b/>
                <w:bCs/>
                <w:color w:val="000000"/>
                <w:sz w:val="20"/>
                <w:szCs w:val="20"/>
              </w:rPr>
              <w:t>,918</w:t>
            </w:r>
          </w:p>
        </w:tc>
      </w:tr>
      <w:tr w:rsidR="00532BF8" w:rsidRPr="008A3228" w14:paraId="1055F7E2" w14:textId="77777777" w:rsidTr="003D4776">
        <w:trPr>
          <w:trHeight w:val="47"/>
        </w:trPr>
        <w:tc>
          <w:tcPr>
            <w:tcW w:w="5000" w:type="pct"/>
            <w:gridSpan w:val="3"/>
            <w:shd w:val="clear" w:color="auto" w:fill="FFFFFF" w:themeFill="background1"/>
            <w:vAlign w:val="center"/>
          </w:tcPr>
          <w:p w14:paraId="636AB95C" w14:textId="77777777" w:rsidR="00532BF8" w:rsidRPr="00A94159" w:rsidRDefault="00532BF8" w:rsidP="00A8679B">
            <w:pPr>
              <w:pStyle w:val="ListParagraph"/>
              <w:numPr>
                <w:ilvl w:val="0"/>
                <w:numId w:val="14"/>
              </w:numPr>
              <w:jc w:val="left"/>
              <w:rPr>
                <w:b/>
                <w:bCs/>
                <w:color w:val="000000"/>
                <w:sz w:val="20"/>
                <w:szCs w:val="20"/>
              </w:rPr>
            </w:pPr>
            <w:r>
              <w:rPr>
                <w:b/>
                <w:bCs/>
                <w:color w:val="000000"/>
                <w:sz w:val="20"/>
                <w:szCs w:val="20"/>
              </w:rPr>
              <w:t>Project coordination and monitoring</w:t>
            </w:r>
          </w:p>
        </w:tc>
      </w:tr>
      <w:tr w:rsidR="00532BF8" w:rsidRPr="008A3228" w14:paraId="5F6FD843" w14:textId="77777777" w:rsidTr="00926C60">
        <w:trPr>
          <w:trHeight w:val="258"/>
        </w:trPr>
        <w:tc>
          <w:tcPr>
            <w:tcW w:w="4015" w:type="pct"/>
            <w:shd w:val="clear" w:color="auto" w:fill="FFFFFF" w:themeFill="background1"/>
            <w:vAlign w:val="center"/>
            <w:hideMark/>
          </w:tcPr>
          <w:p w14:paraId="4D135D70" w14:textId="457DB49E" w:rsidR="00532BF8" w:rsidRPr="008A3228" w:rsidRDefault="00532BF8" w:rsidP="003D4776">
            <w:pPr>
              <w:jc w:val="left"/>
              <w:rPr>
                <w:color w:val="000000"/>
                <w:sz w:val="20"/>
                <w:szCs w:val="20"/>
              </w:rPr>
            </w:pPr>
            <w:r>
              <w:rPr>
                <w:color w:val="000000"/>
                <w:sz w:val="20"/>
                <w:szCs w:val="20"/>
              </w:rPr>
              <w:t xml:space="preserve">Coordinator, consultants </w:t>
            </w:r>
            <w:r w:rsidRPr="008A3228">
              <w:rPr>
                <w:color w:val="000000"/>
                <w:sz w:val="20"/>
                <w:szCs w:val="20"/>
              </w:rPr>
              <w:t>and</w:t>
            </w:r>
            <w:r>
              <w:rPr>
                <w:color w:val="000000"/>
                <w:sz w:val="20"/>
                <w:szCs w:val="20"/>
              </w:rPr>
              <w:t xml:space="preserve"> experts (US</w:t>
            </w:r>
            <w:r w:rsidR="00926C60">
              <w:rPr>
                <w:color w:val="000000"/>
                <w:sz w:val="20"/>
                <w:szCs w:val="20"/>
              </w:rPr>
              <w:t> </w:t>
            </w:r>
            <w:r>
              <w:rPr>
                <w:color w:val="000000"/>
                <w:sz w:val="20"/>
                <w:szCs w:val="20"/>
              </w:rPr>
              <w:t>$19,500), monitoring and coordination visits (US</w:t>
            </w:r>
            <w:r w:rsidR="00926C60">
              <w:rPr>
                <w:color w:val="000000"/>
                <w:sz w:val="20"/>
                <w:szCs w:val="20"/>
              </w:rPr>
              <w:t> </w:t>
            </w:r>
            <w:r>
              <w:rPr>
                <w:color w:val="000000"/>
                <w:sz w:val="20"/>
                <w:szCs w:val="20"/>
              </w:rPr>
              <w:t>$4,500)</w:t>
            </w:r>
          </w:p>
        </w:tc>
        <w:tc>
          <w:tcPr>
            <w:tcW w:w="513" w:type="pct"/>
            <w:shd w:val="clear" w:color="auto" w:fill="FFFFFF" w:themeFill="background1"/>
          </w:tcPr>
          <w:p w14:paraId="7AF45E56" w14:textId="77777777" w:rsidR="00532BF8" w:rsidRPr="008A3228" w:rsidRDefault="00532BF8" w:rsidP="00926C60">
            <w:pPr>
              <w:jc w:val="right"/>
              <w:rPr>
                <w:color w:val="000000"/>
                <w:sz w:val="20"/>
                <w:szCs w:val="20"/>
              </w:rPr>
            </w:pPr>
            <w:r>
              <w:rPr>
                <w:color w:val="000000"/>
                <w:sz w:val="20"/>
                <w:szCs w:val="20"/>
              </w:rPr>
              <w:t>0</w:t>
            </w:r>
          </w:p>
        </w:tc>
        <w:tc>
          <w:tcPr>
            <w:tcW w:w="472" w:type="pct"/>
            <w:shd w:val="clear" w:color="auto" w:fill="FFFFFF" w:themeFill="background1"/>
          </w:tcPr>
          <w:p w14:paraId="0BD4027B" w14:textId="77777777" w:rsidR="00532BF8" w:rsidRPr="008A3228" w:rsidRDefault="00532BF8" w:rsidP="00926C60">
            <w:pPr>
              <w:jc w:val="right"/>
              <w:rPr>
                <w:color w:val="000000"/>
                <w:sz w:val="20"/>
                <w:szCs w:val="20"/>
              </w:rPr>
            </w:pPr>
            <w:r>
              <w:rPr>
                <w:color w:val="000000"/>
                <w:sz w:val="20"/>
                <w:szCs w:val="20"/>
              </w:rPr>
              <w:t>24,000</w:t>
            </w:r>
          </w:p>
        </w:tc>
      </w:tr>
      <w:tr w:rsidR="00532BF8" w:rsidRPr="008A3228" w14:paraId="252FCBFC" w14:textId="77777777" w:rsidTr="00926C60">
        <w:trPr>
          <w:trHeight w:val="163"/>
        </w:trPr>
        <w:tc>
          <w:tcPr>
            <w:tcW w:w="4015" w:type="pct"/>
            <w:shd w:val="clear" w:color="auto" w:fill="FFFFFF" w:themeFill="background1"/>
            <w:vAlign w:val="center"/>
            <w:hideMark/>
          </w:tcPr>
          <w:p w14:paraId="60C8694A" w14:textId="77777777" w:rsidR="00532BF8" w:rsidRPr="008A3228" w:rsidRDefault="00532BF8" w:rsidP="003D4776">
            <w:pPr>
              <w:ind w:left="738"/>
              <w:jc w:val="left"/>
              <w:rPr>
                <w:b/>
                <w:bCs/>
                <w:color w:val="000000"/>
                <w:sz w:val="20"/>
                <w:szCs w:val="20"/>
              </w:rPr>
            </w:pPr>
            <w:r w:rsidRPr="008A3228">
              <w:rPr>
                <w:b/>
                <w:bCs/>
                <w:color w:val="000000"/>
                <w:sz w:val="20"/>
                <w:szCs w:val="20"/>
              </w:rPr>
              <w:t>Subtotal 3</w:t>
            </w:r>
          </w:p>
        </w:tc>
        <w:tc>
          <w:tcPr>
            <w:tcW w:w="513" w:type="pct"/>
            <w:shd w:val="clear" w:color="auto" w:fill="FFFFFF" w:themeFill="background1"/>
          </w:tcPr>
          <w:p w14:paraId="037C2BC1" w14:textId="77777777" w:rsidR="00532BF8" w:rsidRPr="008A3228" w:rsidRDefault="00532BF8" w:rsidP="00926C60">
            <w:pPr>
              <w:jc w:val="right"/>
              <w:rPr>
                <w:b/>
                <w:bCs/>
                <w:color w:val="000000"/>
                <w:sz w:val="20"/>
                <w:szCs w:val="20"/>
              </w:rPr>
            </w:pPr>
            <w:r>
              <w:rPr>
                <w:b/>
                <w:bCs/>
                <w:color w:val="000000"/>
                <w:sz w:val="20"/>
                <w:szCs w:val="20"/>
              </w:rPr>
              <w:t>0</w:t>
            </w:r>
          </w:p>
        </w:tc>
        <w:tc>
          <w:tcPr>
            <w:tcW w:w="472" w:type="pct"/>
            <w:shd w:val="clear" w:color="auto" w:fill="FFFFFF" w:themeFill="background1"/>
          </w:tcPr>
          <w:p w14:paraId="4DA745DB" w14:textId="77777777" w:rsidR="00532BF8" w:rsidRPr="008A3228" w:rsidRDefault="00532BF8" w:rsidP="00926C60">
            <w:pPr>
              <w:jc w:val="right"/>
              <w:rPr>
                <w:color w:val="000000"/>
                <w:sz w:val="20"/>
                <w:szCs w:val="20"/>
              </w:rPr>
            </w:pPr>
            <w:r>
              <w:rPr>
                <w:b/>
                <w:bCs/>
                <w:color w:val="000000"/>
                <w:sz w:val="20"/>
                <w:szCs w:val="20"/>
              </w:rPr>
              <w:t>2</w:t>
            </w:r>
            <w:r w:rsidRPr="008A3228">
              <w:rPr>
                <w:b/>
                <w:bCs/>
                <w:color w:val="000000"/>
                <w:sz w:val="20"/>
                <w:szCs w:val="20"/>
              </w:rPr>
              <w:t>4,</w:t>
            </w:r>
            <w:r>
              <w:rPr>
                <w:b/>
                <w:bCs/>
                <w:color w:val="000000"/>
                <w:sz w:val="20"/>
                <w:szCs w:val="20"/>
              </w:rPr>
              <w:t>000</w:t>
            </w:r>
          </w:p>
        </w:tc>
      </w:tr>
      <w:tr w:rsidR="00532BF8" w:rsidRPr="008A3228" w14:paraId="638924B8" w14:textId="77777777" w:rsidTr="00926C60">
        <w:trPr>
          <w:trHeight w:val="47"/>
        </w:trPr>
        <w:tc>
          <w:tcPr>
            <w:tcW w:w="4015" w:type="pct"/>
            <w:shd w:val="clear" w:color="auto" w:fill="FFFFFF" w:themeFill="background1"/>
            <w:vAlign w:val="center"/>
            <w:hideMark/>
          </w:tcPr>
          <w:p w14:paraId="35B14BD4" w14:textId="77777777" w:rsidR="00532BF8" w:rsidRPr="008A3228" w:rsidRDefault="00532BF8" w:rsidP="003D4776">
            <w:pPr>
              <w:ind w:left="738"/>
              <w:jc w:val="left"/>
              <w:rPr>
                <w:b/>
                <w:bCs/>
                <w:color w:val="000000"/>
                <w:sz w:val="20"/>
                <w:szCs w:val="20"/>
              </w:rPr>
            </w:pPr>
            <w:r>
              <w:rPr>
                <w:b/>
                <w:bCs/>
                <w:color w:val="000000"/>
                <w:sz w:val="20"/>
                <w:szCs w:val="20"/>
              </w:rPr>
              <w:t>Subtotals per agency</w:t>
            </w:r>
          </w:p>
        </w:tc>
        <w:tc>
          <w:tcPr>
            <w:tcW w:w="513" w:type="pct"/>
            <w:shd w:val="clear" w:color="auto" w:fill="FFFFFF" w:themeFill="background1"/>
            <w:noWrap/>
            <w:hideMark/>
          </w:tcPr>
          <w:p w14:paraId="6DB6D037" w14:textId="77777777" w:rsidR="00532BF8" w:rsidRPr="00857AC3" w:rsidRDefault="00532BF8" w:rsidP="00926C60">
            <w:pPr>
              <w:jc w:val="right"/>
              <w:rPr>
                <w:b/>
                <w:bCs/>
                <w:color w:val="000000"/>
                <w:sz w:val="20"/>
                <w:szCs w:val="20"/>
              </w:rPr>
            </w:pPr>
            <w:r>
              <w:rPr>
                <w:b/>
                <w:bCs/>
                <w:color w:val="000000"/>
                <w:sz w:val="20"/>
                <w:szCs w:val="20"/>
              </w:rPr>
              <w:t>70,000</w:t>
            </w:r>
          </w:p>
        </w:tc>
        <w:tc>
          <w:tcPr>
            <w:tcW w:w="472" w:type="pct"/>
            <w:shd w:val="clear" w:color="auto" w:fill="FFFFFF" w:themeFill="background1"/>
          </w:tcPr>
          <w:p w14:paraId="195EC3C5" w14:textId="77777777" w:rsidR="00532BF8" w:rsidRPr="00857AC3" w:rsidRDefault="00532BF8" w:rsidP="00926C60">
            <w:pPr>
              <w:jc w:val="right"/>
              <w:rPr>
                <w:b/>
                <w:bCs/>
                <w:color w:val="000000"/>
                <w:sz w:val="20"/>
                <w:szCs w:val="20"/>
              </w:rPr>
            </w:pPr>
            <w:r w:rsidRPr="00857AC3">
              <w:rPr>
                <w:b/>
                <w:bCs/>
                <w:color w:val="000000"/>
                <w:sz w:val="20"/>
                <w:szCs w:val="20"/>
              </w:rPr>
              <w:t>22</w:t>
            </w:r>
            <w:r>
              <w:rPr>
                <w:b/>
                <w:bCs/>
                <w:color w:val="000000"/>
                <w:sz w:val="20"/>
                <w:szCs w:val="20"/>
              </w:rPr>
              <w:t>6</w:t>
            </w:r>
            <w:r w:rsidRPr="00857AC3">
              <w:rPr>
                <w:b/>
                <w:bCs/>
                <w:color w:val="000000"/>
                <w:sz w:val="20"/>
                <w:szCs w:val="20"/>
              </w:rPr>
              <w:t>,</w:t>
            </w:r>
            <w:r>
              <w:rPr>
                <w:b/>
                <w:bCs/>
                <w:color w:val="000000"/>
                <w:sz w:val="20"/>
                <w:szCs w:val="20"/>
              </w:rPr>
              <w:t>9</w:t>
            </w:r>
            <w:r w:rsidRPr="00857AC3">
              <w:rPr>
                <w:b/>
                <w:bCs/>
                <w:color w:val="000000"/>
                <w:sz w:val="20"/>
                <w:szCs w:val="20"/>
              </w:rPr>
              <w:t>1</w:t>
            </w:r>
            <w:r>
              <w:rPr>
                <w:b/>
                <w:bCs/>
                <w:color w:val="000000"/>
                <w:sz w:val="20"/>
                <w:szCs w:val="20"/>
              </w:rPr>
              <w:t>8</w:t>
            </w:r>
          </w:p>
        </w:tc>
      </w:tr>
      <w:tr w:rsidR="00532BF8" w:rsidRPr="008A3228" w14:paraId="27BA9BC8" w14:textId="77777777" w:rsidTr="00926C60">
        <w:trPr>
          <w:trHeight w:val="47"/>
        </w:trPr>
        <w:tc>
          <w:tcPr>
            <w:tcW w:w="4015" w:type="pct"/>
            <w:shd w:val="clear" w:color="auto" w:fill="FFFFFF" w:themeFill="background1"/>
            <w:vAlign w:val="center"/>
          </w:tcPr>
          <w:p w14:paraId="1F52A3FA" w14:textId="77777777" w:rsidR="00532BF8" w:rsidRPr="008A3228" w:rsidRDefault="00532BF8" w:rsidP="003D4776">
            <w:pPr>
              <w:ind w:left="738"/>
              <w:rPr>
                <w:b/>
                <w:bCs/>
                <w:color w:val="000000"/>
                <w:sz w:val="20"/>
                <w:szCs w:val="20"/>
              </w:rPr>
            </w:pPr>
            <w:r>
              <w:rPr>
                <w:b/>
                <w:bCs/>
                <w:color w:val="000000"/>
                <w:sz w:val="20"/>
                <w:szCs w:val="20"/>
              </w:rPr>
              <w:t>Total</w:t>
            </w:r>
          </w:p>
        </w:tc>
        <w:tc>
          <w:tcPr>
            <w:tcW w:w="985" w:type="pct"/>
            <w:gridSpan w:val="2"/>
            <w:shd w:val="clear" w:color="auto" w:fill="FFFFFF" w:themeFill="background1"/>
            <w:noWrap/>
          </w:tcPr>
          <w:p w14:paraId="40696E55" w14:textId="77777777" w:rsidR="00532BF8" w:rsidRPr="00857AC3" w:rsidRDefault="00532BF8" w:rsidP="00926C60">
            <w:pPr>
              <w:jc w:val="right"/>
              <w:rPr>
                <w:b/>
                <w:bCs/>
                <w:color w:val="000000"/>
                <w:sz w:val="20"/>
                <w:szCs w:val="20"/>
              </w:rPr>
            </w:pPr>
            <w:r>
              <w:rPr>
                <w:b/>
                <w:bCs/>
                <w:color w:val="000000"/>
                <w:sz w:val="20"/>
                <w:szCs w:val="20"/>
              </w:rPr>
              <w:t>2</w:t>
            </w:r>
            <w:r w:rsidRPr="00857AC3">
              <w:rPr>
                <w:b/>
                <w:bCs/>
                <w:color w:val="000000"/>
                <w:sz w:val="20"/>
                <w:szCs w:val="20"/>
              </w:rPr>
              <w:t>9</w:t>
            </w:r>
            <w:r>
              <w:rPr>
                <w:b/>
                <w:bCs/>
                <w:color w:val="000000"/>
                <w:sz w:val="20"/>
                <w:szCs w:val="20"/>
              </w:rPr>
              <w:t>6</w:t>
            </w:r>
            <w:r w:rsidRPr="00857AC3">
              <w:rPr>
                <w:b/>
                <w:bCs/>
                <w:color w:val="000000"/>
                <w:sz w:val="20"/>
                <w:szCs w:val="20"/>
              </w:rPr>
              <w:t>,</w:t>
            </w:r>
            <w:r>
              <w:rPr>
                <w:b/>
                <w:bCs/>
                <w:color w:val="000000"/>
                <w:sz w:val="20"/>
                <w:szCs w:val="20"/>
              </w:rPr>
              <w:t>918</w:t>
            </w:r>
          </w:p>
        </w:tc>
      </w:tr>
    </w:tbl>
    <w:p w14:paraId="3CF70686" w14:textId="77777777" w:rsidR="00532BF8" w:rsidRPr="00996241" w:rsidRDefault="00532BF8" w:rsidP="00926C60">
      <w:pPr>
        <w:widowControl w:val="0"/>
        <w:spacing w:before="360" w:after="240"/>
        <w:jc w:val="center"/>
        <w:rPr>
          <w:b/>
        </w:rPr>
      </w:pPr>
      <w:bookmarkStart w:id="10" w:name="_Hlk126916095"/>
      <w:r w:rsidRPr="009931F4">
        <w:rPr>
          <w:b/>
        </w:rPr>
        <w:t>SECRETARIAT’S COMMENTS AND RECOMMENDATION</w:t>
      </w:r>
    </w:p>
    <w:p w14:paraId="6BC2055D" w14:textId="77777777" w:rsidR="00532BF8" w:rsidRPr="00926C60" w:rsidRDefault="00532BF8" w:rsidP="00926C60">
      <w:pPr>
        <w:pStyle w:val="Heading2"/>
        <w:numPr>
          <w:ilvl w:val="0"/>
          <w:numId w:val="0"/>
        </w:numPr>
        <w:rPr>
          <w:b/>
          <w:bCs/>
        </w:rPr>
      </w:pPr>
      <w:r w:rsidRPr="007E07CE">
        <w:rPr>
          <w:b/>
          <w:bCs/>
        </w:rPr>
        <w:t>V.</w:t>
      </w:r>
      <w:r>
        <w:rPr>
          <w:b/>
          <w:bCs/>
        </w:rPr>
        <w:tab/>
      </w:r>
      <w:r w:rsidRPr="00926C60">
        <w:rPr>
          <w:b/>
          <w:bCs/>
        </w:rPr>
        <w:t>Comments</w:t>
      </w:r>
    </w:p>
    <w:p w14:paraId="0D54B3F4" w14:textId="77777777" w:rsidR="00532BF8" w:rsidRPr="00926C60" w:rsidRDefault="00532BF8" w:rsidP="00926C60">
      <w:pPr>
        <w:pStyle w:val="Heading1"/>
        <w:widowControl w:val="0"/>
        <w:numPr>
          <w:ilvl w:val="0"/>
          <w:numId w:val="0"/>
        </w:numPr>
      </w:pPr>
      <w:bookmarkStart w:id="11" w:name="_Hlk126916105"/>
      <w:bookmarkEnd w:id="10"/>
      <w:r w:rsidRPr="00926C60">
        <w:rPr>
          <w:u w:val="single"/>
        </w:rPr>
        <w:t>Overarching strategy</w:t>
      </w:r>
    </w:p>
    <w:p w14:paraId="0588522A" w14:textId="07F293E4" w:rsidR="00532BF8" w:rsidRPr="00926C60" w:rsidRDefault="00532BF8" w:rsidP="00926C60">
      <w:pPr>
        <w:pStyle w:val="Heading1"/>
        <w:widowControl w:val="0"/>
      </w:pPr>
      <w:r w:rsidRPr="00926C60">
        <w:t xml:space="preserve">In line with decision 92/44, the Government of Honduras has expressed </w:t>
      </w:r>
      <w:r w:rsidR="00926C60">
        <w:t xml:space="preserve">its </w:t>
      </w:r>
      <w:r w:rsidRPr="00926C60">
        <w:t xml:space="preserve">strong commitment to supporting reductions in HFC consumption in advance of </w:t>
      </w:r>
      <w:r w:rsidR="009D2A6A">
        <w:t xml:space="preserve">the </w:t>
      </w:r>
      <w:r w:rsidRPr="00926C60">
        <w:t>Montreal Protocol targets.</w:t>
      </w:r>
      <w:r w:rsidRPr="00926C60">
        <w:rPr>
          <w:rStyle w:val="FootnoteReference"/>
        </w:rPr>
        <w:footnoteReference w:id="4"/>
      </w:r>
    </w:p>
    <w:p w14:paraId="59C4C36A" w14:textId="0289E743" w:rsidR="00532BF8" w:rsidRPr="00926C60" w:rsidRDefault="00532BF8" w:rsidP="00926C60">
      <w:pPr>
        <w:pStyle w:val="Heading1"/>
      </w:pPr>
      <w:r w:rsidRPr="00926C60">
        <w:lastRenderedPageBreak/>
        <w:t xml:space="preserve">Noting with appreciation the country’s commitment to achieving reductions beyond 10 per cent of the baseline in 2029, but also considering </w:t>
      </w:r>
      <w:r w:rsidR="000200BA">
        <w:t>its</w:t>
      </w:r>
      <w:r w:rsidRPr="00926C60">
        <w:t xml:space="preserve"> moderate HFC consumption between 2020 and 2022, the Secretariat enquired whether the Government had considered </w:t>
      </w:r>
      <w:r w:rsidR="0076376F">
        <w:t>accelerating reductions</w:t>
      </w:r>
      <w:r w:rsidRPr="00926C60">
        <w:t xml:space="preserve"> </w:t>
      </w:r>
      <w:r w:rsidR="00DB59A8">
        <w:t xml:space="preserve">to be achieved </w:t>
      </w:r>
      <w:r w:rsidR="0076376F">
        <w:t>in</w:t>
      </w:r>
      <w:r w:rsidRPr="00926C60">
        <w:t xml:space="preserve"> the </w:t>
      </w:r>
      <w:r w:rsidR="00F12171" w:rsidRPr="00926C60">
        <w:t>2024</w:t>
      </w:r>
      <w:r w:rsidR="00F12171">
        <w:noBreakHyphen/>
      </w:r>
      <w:r w:rsidR="00F12171" w:rsidRPr="00926C60">
        <w:t>2028</w:t>
      </w:r>
      <w:r w:rsidR="00F12171">
        <w:t xml:space="preserve"> period</w:t>
      </w:r>
      <w:r w:rsidRPr="00926C60">
        <w:t>. UNIDO explained that</w:t>
      </w:r>
      <w:r w:rsidR="0076376F">
        <w:t>,</w:t>
      </w:r>
      <w:r w:rsidRPr="00926C60">
        <w:t xml:space="preserve"> while </w:t>
      </w:r>
      <w:r w:rsidR="00212D62">
        <w:t>it</w:t>
      </w:r>
      <w:r w:rsidR="0076376F">
        <w:t xml:space="preserve"> had been </w:t>
      </w:r>
      <w:r w:rsidRPr="00926C60">
        <w:t xml:space="preserve">considered, </w:t>
      </w:r>
      <w:r w:rsidR="00DB59A8">
        <w:t xml:space="preserve">setting </w:t>
      </w:r>
      <w:r w:rsidRPr="00926C60">
        <w:t xml:space="preserve">lower targets for those years </w:t>
      </w:r>
      <w:r w:rsidR="00DB59A8" w:rsidRPr="00926C60">
        <w:t xml:space="preserve">would not be </w:t>
      </w:r>
      <w:r w:rsidR="00DB59A8">
        <w:t>advi</w:t>
      </w:r>
      <w:r w:rsidR="00A11C4B">
        <w:t>sable, as</w:t>
      </w:r>
      <w:r w:rsidRPr="00926C60">
        <w:t xml:space="preserve"> </w:t>
      </w:r>
      <w:r w:rsidR="00A11C4B">
        <w:t xml:space="preserve">the </w:t>
      </w:r>
      <w:r w:rsidR="00A11C4B" w:rsidRPr="00926C60">
        <w:t>2020</w:t>
      </w:r>
      <w:r w:rsidR="00A11C4B">
        <w:noBreakHyphen/>
      </w:r>
      <w:r w:rsidR="00A11C4B" w:rsidRPr="00926C60">
        <w:t xml:space="preserve">2022 </w:t>
      </w:r>
      <w:r w:rsidRPr="00926C60">
        <w:t xml:space="preserve">consumption </w:t>
      </w:r>
      <w:r w:rsidR="00A11C4B">
        <w:t>levels were</w:t>
      </w:r>
      <w:r w:rsidRPr="00926C60">
        <w:t xml:space="preserve"> atypically low</w:t>
      </w:r>
      <w:r w:rsidR="00CD3A96">
        <w:t xml:space="preserve">, with a </w:t>
      </w:r>
      <w:r w:rsidR="00CD3A96" w:rsidRPr="00926C60">
        <w:t>30</w:t>
      </w:r>
      <w:r w:rsidR="00212D62">
        <w:t> </w:t>
      </w:r>
      <w:r w:rsidR="00CD3A96" w:rsidRPr="00926C60">
        <w:t>per</w:t>
      </w:r>
      <w:r w:rsidR="00212D62">
        <w:t> </w:t>
      </w:r>
      <w:r w:rsidR="00CD3A96" w:rsidRPr="00926C60">
        <w:t xml:space="preserve">cent </w:t>
      </w:r>
      <w:r w:rsidR="00CD3A96">
        <w:t xml:space="preserve">drop recorded </w:t>
      </w:r>
      <w:r w:rsidRPr="00926C60">
        <w:t>in 2020</w:t>
      </w:r>
      <w:r w:rsidR="00CD3A96">
        <w:t>.</w:t>
      </w:r>
      <w:r w:rsidRPr="00926C60">
        <w:t xml:space="preserve"> </w:t>
      </w:r>
      <w:r w:rsidR="00CD3A96">
        <w:t>A</w:t>
      </w:r>
      <w:r w:rsidRPr="00926C60">
        <w:t xml:space="preserve">s the economy continues to recover, HFC consumption is expected to </w:t>
      </w:r>
      <w:r w:rsidR="0036683A">
        <w:t>exceed its</w:t>
      </w:r>
      <w:r w:rsidRPr="00926C60">
        <w:t xml:space="preserve"> pre</w:t>
      </w:r>
      <w:r w:rsidR="00317155">
        <w:noBreakHyphen/>
      </w:r>
      <w:r w:rsidRPr="00926C60">
        <w:t>pandemic levels</w:t>
      </w:r>
      <w:r w:rsidR="00BA33DD">
        <w:t>, as reflected by</w:t>
      </w:r>
      <w:r w:rsidRPr="00926C60">
        <w:t xml:space="preserve"> </w:t>
      </w:r>
      <w:r w:rsidR="00BA33DD">
        <w:t>t</w:t>
      </w:r>
      <w:r w:rsidRPr="00926C60">
        <w:t>he HFC consumption in 2023</w:t>
      </w:r>
      <w:r w:rsidR="00B4239A">
        <w:t xml:space="preserve">, </w:t>
      </w:r>
      <w:r w:rsidR="00317155">
        <w:t xml:space="preserve">already </w:t>
      </w:r>
      <w:r w:rsidR="00B4239A">
        <w:t>estimated at</w:t>
      </w:r>
      <w:r w:rsidRPr="00926C60">
        <w:t xml:space="preserve"> 956 mt.</w:t>
      </w:r>
    </w:p>
    <w:p w14:paraId="6C898F26" w14:textId="5166624D" w:rsidR="00532BF8" w:rsidRPr="00C124EF" w:rsidRDefault="00532BF8" w:rsidP="00532BF8">
      <w:pPr>
        <w:pStyle w:val="Heading1"/>
      </w:pPr>
      <w:r w:rsidRPr="00926C60">
        <w:t xml:space="preserve">Noting the information provided by UNIDO, the growing HFC consumption trend since 2020, and that there have been no unexplained increases in HFC consumption during the baseline years in Honduras, the Secretariat considers that the annual targets established by the Government are reasonable. A small adjustment to the 2029 target from 15 per cent to 15.5 per cent was agreed based on the level of funds requested, as explained in detail in </w:t>
      </w:r>
      <w:r w:rsidRPr="00F310E8">
        <w:t>paragraph 4</w:t>
      </w:r>
      <w:r w:rsidR="006305DB" w:rsidRPr="00F310E8">
        <w:t>7</w:t>
      </w:r>
      <w:r w:rsidRPr="00F310E8">
        <w:t>.</w:t>
      </w:r>
    </w:p>
    <w:p w14:paraId="7445963E" w14:textId="76D27CBB" w:rsidR="00532BF8" w:rsidRPr="00CF376A" w:rsidRDefault="00532BF8" w:rsidP="001C0777">
      <w:pPr>
        <w:spacing w:after="240"/>
        <w:rPr>
          <w:u w:val="single"/>
        </w:rPr>
      </w:pPr>
      <w:r w:rsidRPr="00CF376A">
        <w:rPr>
          <w:u w:val="single"/>
        </w:rPr>
        <w:t>HFC consumption survey and adjustments to Article 7 data</w:t>
      </w:r>
    </w:p>
    <w:p w14:paraId="55A9D8CC" w14:textId="53FD6C04" w:rsidR="00532BF8" w:rsidRDefault="00532BF8" w:rsidP="00532BF8">
      <w:pPr>
        <w:pStyle w:val="Heading1"/>
      </w:pPr>
      <w:r w:rsidRPr="00D24600">
        <w:t>The</w:t>
      </w:r>
      <w:r>
        <w:t xml:space="preserve"> </w:t>
      </w:r>
      <w:r w:rsidR="00A40BDC">
        <w:t xml:space="preserve">national </w:t>
      </w:r>
      <w:r>
        <w:t xml:space="preserve">HFC consumption levels </w:t>
      </w:r>
      <w:r w:rsidR="00A40BDC">
        <w:t xml:space="preserve">quoted in the </w:t>
      </w:r>
      <w:r w:rsidR="0087541B">
        <w:t xml:space="preserve">submission </w:t>
      </w:r>
      <w:r w:rsidR="00A40BDC">
        <w:t>were</w:t>
      </w:r>
      <w:r w:rsidR="0087541B">
        <w:t xml:space="preserve"> </w:t>
      </w:r>
      <w:r>
        <w:t xml:space="preserve">based on the survey </w:t>
      </w:r>
      <w:r w:rsidR="00A40BDC">
        <w:t>carried out in preparation for</w:t>
      </w:r>
      <w:r>
        <w:t xml:space="preserve"> the KIP.</w:t>
      </w:r>
      <w:r w:rsidRPr="00D24600">
        <w:t xml:space="preserve"> </w:t>
      </w:r>
      <w:r>
        <w:t xml:space="preserve">The </w:t>
      </w:r>
      <w:r w:rsidR="00B223D1">
        <w:t xml:space="preserve">survey </w:t>
      </w:r>
      <w:r w:rsidR="000D102D">
        <w:t>indicated that</w:t>
      </w:r>
      <w:r w:rsidR="008E0AD7">
        <w:t xml:space="preserve"> </w:t>
      </w:r>
      <w:r w:rsidR="000D102D">
        <w:t>the consumption</w:t>
      </w:r>
      <w:r w:rsidR="000D102D" w:rsidRPr="00D24600">
        <w:t xml:space="preserve"> </w:t>
      </w:r>
      <w:r w:rsidR="000D102D">
        <w:t xml:space="preserve">of </w:t>
      </w:r>
      <w:r w:rsidR="008E0AD7" w:rsidRPr="00D24600">
        <w:t>HFC</w:t>
      </w:r>
      <w:r w:rsidR="008E0AD7">
        <w:noBreakHyphen/>
      </w:r>
      <w:r w:rsidR="008E0AD7" w:rsidRPr="00D24600">
        <w:t>152a</w:t>
      </w:r>
      <w:r w:rsidR="008E0AD7">
        <w:t xml:space="preserve"> </w:t>
      </w:r>
      <w:r w:rsidR="000D102D">
        <w:t>in</w:t>
      </w:r>
      <w:r w:rsidR="00355750">
        <w:t xml:space="preserve"> 2022</w:t>
      </w:r>
      <w:r w:rsidR="000D102D">
        <w:t xml:space="preserve"> was </w:t>
      </w:r>
      <w:r w:rsidR="00355750">
        <w:t xml:space="preserve">erroneously </w:t>
      </w:r>
      <w:r w:rsidR="008E0AD7">
        <w:t xml:space="preserve">recorded </w:t>
      </w:r>
      <w:r w:rsidR="00355750">
        <w:t xml:space="preserve">at </w:t>
      </w:r>
      <w:r w:rsidR="00355750" w:rsidRPr="00D24600">
        <w:t xml:space="preserve">127.46 mt </w:t>
      </w:r>
      <w:r w:rsidR="00FE4784">
        <w:t>instead of</w:t>
      </w:r>
      <w:r w:rsidR="00E20E33" w:rsidRPr="00D24600">
        <w:t xml:space="preserve"> 31.3</w:t>
      </w:r>
      <w:r w:rsidR="00E20E33">
        <w:t>7</w:t>
      </w:r>
      <w:r w:rsidR="00FE4784">
        <w:t xml:space="preserve"> </w:t>
      </w:r>
      <w:r w:rsidR="00E20E33" w:rsidRPr="00D24600">
        <w:t>mt</w:t>
      </w:r>
      <w:r w:rsidR="00E20E33">
        <w:t xml:space="preserve"> </w:t>
      </w:r>
      <w:r w:rsidR="000D102D">
        <w:t>(</w:t>
      </w:r>
      <w:r>
        <w:t>due to a typographical error</w:t>
      </w:r>
      <w:r w:rsidR="000D102D">
        <w:t>)</w:t>
      </w:r>
      <w:r w:rsidR="006F0919">
        <w:t xml:space="preserve"> </w:t>
      </w:r>
      <w:r w:rsidR="000D102D">
        <w:t>and identified</w:t>
      </w:r>
      <w:r w:rsidR="00FE4784">
        <w:t xml:space="preserve"> minor</w:t>
      </w:r>
      <w:r>
        <w:t xml:space="preserve"> </w:t>
      </w:r>
      <w:r w:rsidR="000D102D">
        <w:t xml:space="preserve">adjustments to be made to the 2021 and 2022 </w:t>
      </w:r>
      <w:r w:rsidRPr="00D24600">
        <w:t xml:space="preserve">consumption </w:t>
      </w:r>
      <w:r w:rsidR="00FE4784">
        <w:t xml:space="preserve">figures </w:t>
      </w:r>
      <w:r w:rsidR="00045433">
        <w:t>for</w:t>
      </w:r>
      <w:r w:rsidRPr="00D24600">
        <w:t xml:space="preserve"> </w:t>
      </w:r>
      <w:r>
        <w:t>other HFCs</w:t>
      </w:r>
      <w:r w:rsidR="000D102D">
        <w:t xml:space="preserve">, </w:t>
      </w:r>
      <w:r w:rsidR="00C15C60">
        <w:t xml:space="preserve">which were incorrectly recorded </w:t>
      </w:r>
      <w:r>
        <w:t>d</w:t>
      </w:r>
      <w:r w:rsidRPr="00D24600">
        <w:t xml:space="preserve">ue </w:t>
      </w:r>
      <w:r w:rsidR="000D102D">
        <w:t xml:space="preserve">to </w:t>
      </w:r>
      <w:r w:rsidR="00045433">
        <w:t>database</w:t>
      </w:r>
      <w:r w:rsidR="000D102D">
        <w:t xml:space="preserve"> inconsistencies</w:t>
      </w:r>
      <w:r w:rsidRPr="00D24600">
        <w:t>.</w:t>
      </w:r>
      <w:r>
        <w:t xml:space="preserve"> </w:t>
      </w:r>
      <w:r w:rsidR="006F0919">
        <w:t>Once they are processed by the Ozone Secretariat, t</w:t>
      </w:r>
      <w:r>
        <w:t xml:space="preserve">hese corrections </w:t>
      </w:r>
      <w:r w:rsidR="007401AA">
        <w:t xml:space="preserve">will </w:t>
      </w:r>
      <w:r w:rsidR="006F0919">
        <w:t>result in</w:t>
      </w:r>
      <w:r>
        <w:t xml:space="preserve"> a small adjustment to the </w:t>
      </w:r>
      <w:r w:rsidR="007401AA">
        <w:t xml:space="preserve">country’s HFC </w:t>
      </w:r>
      <w:r>
        <w:t>baseline</w:t>
      </w:r>
      <w:r w:rsidR="00587308">
        <w:t xml:space="preserve">, </w:t>
      </w:r>
      <w:r>
        <w:t>from 1,460,674 to an estimated 1,455,413</w:t>
      </w:r>
      <w:r w:rsidR="007401AA">
        <w:t> </w:t>
      </w:r>
      <w:r>
        <w:t>CO</w:t>
      </w:r>
      <w:r w:rsidRPr="00B61A0A">
        <w:rPr>
          <w:vertAlign w:val="subscript"/>
        </w:rPr>
        <w:t>2</w:t>
      </w:r>
      <w:r w:rsidR="007401AA">
        <w:noBreakHyphen/>
      </w:r>
      <w:r>
        <w:t>eq</w:t>
      </w:r>
      <w:r w:rsidR="007401AA">
        <w:t> </w:t>
      </w:r>
      <w:r>
        <w:t>tonnes</w:t>
      </w:r>
      <w:r w:rsidR="00023DC6">
        <w:t>,</w:t>
      </w:r>
      <w:r w:rsidR="00023DC6" w:rsidRPr="00023DC6">
        <w:t xml:space="preserve"> </w:t>
      </w:r>
      <w:r w:rsidR="00B36C29">
        <w:t>representing</w:t>
      </w:r>
      <w:r w:rsidR="00023DC6">
        <w:t xml:space="preserve"> a</w:t>
      </w:r>
      <w:r w:rsidR="00023DC6" w:rsidRPr="00965223">
        <w:t xml:space="preserve"> </w:t>
      </w:r>
      <w:r w:rsidR="00F81B6C">
        <w:t xml:space="preserve">potential </w:t>
      </w:r>
      <w:r w:rsidR="00023DC6" w:rsidRPr="00965223">
        <w:t xml:space="preserve">difference </w:t>
      </w:r>
      <w:r w:rsidR="00023DC6">
        <w:t xml:space="preserve">of </w:t>
      </w:r>
      <w:r w:rsidR="00023DC6" w:rsidRPr="00965223">
        <w:t>5,261</w:t>
      </w:r>
      <w:r w:rsidR="00023DC6">
        <w:t> </w:t>
      </w:r>
      <w:r w:rsidR="00023DC6" w:rsidRPr="00965223">
        <w:t>CO</w:t>
      </w:r>
      <w:r w:rsidR="00023DC6" w:rsidRPr="00965223">
        <w:rPr>
          <w:vertAlign w:val="subscript"/>
        </w:rPr>
        <w:t>2</w:t>
      </w:r>
      <w:r w:rsidR="00023DC6">
        <w:noBreakHyphen/>
      </w:r>
      <w:r w:rsidR="00023DC6" w:rsidRPr="00965223">
        <w:t>eq</w:t>
      </w:r>
      <w:r w:rsidR="00023DC6">
        <w:t> </w:t>
      </w:r>
      <w:r w:rsidR="00023DC6" w:rsidRPr="00965223">
        <w:t xml:space="preserve">tonnes </w:t>
      </w:r>
      <w:r w:rsidR="00023DC6">
        <w:t xml:space="preserve">or </w:t>
      </w:r>
      <w:r w:rsidR="00023DC6" w:rsidRPr="00965223">
        <w:t>0.36</w:t>
      </w:r>
      <w:r w:rsidR="00023DC6">
        <w:t> per cent</w:t>
      </w:r>
      <w:r w:rsidR="00F81B6C">
        <w:t>.</w:t>
      </w:r>
      <w:r>
        <w:rPr>
          <w:rStyle w:val="FootnoteReference"/>
        </w:rPr>
        <w:footnoteReference w:id="5"/>
      </w:r>
    </w:p>
    <w:p w14:paraId="6FEF0058" w14:textId="776730DD" w:rsidR="00532BF8" w:rsidRDefault="00532BF8" w:rsidP="00532BF8">
      <w:pPr>
        <w:pStyle w:val="Heading1"/>
      </w:pPr>
      <w:bookmarkStart w:id="12" w:name="_Hlk162026039"/>
      <w:r>
        <w:t xml:space="preserve">The Government of Honduras has submitted the corrected data </w:t>
      </w:r>
      <w:r w:rsidR="005D646C">
        <w:t>to the Ozone Secretariat</w:t>
      </w:r>
      <w:r w:rsidR="00991BB3">
        <w:t>, which</w:t>
      </w:r>
      <w:r>
        <w:t xml:space="preserve"> will </w:t>
      </w:r>
      <w:r w:rsidR="00C429C8">
        <w:t xml:space="preserve">next </w:t>
      </w:r>
      <w:r>
        <w:t xml:space="preserve">communicate it to the </w:t>
      </w:r>
      <w:r w:rsidR="00C429C8">
        <w:t>I</w:t>
      </w:r>
      <w:r>
        <w:t xml:space="preserve">mplementation </w:t>
      </w:r>
      <w:r w:rsidR="00C429C8">
        <w:t>C</w:t>
      </w:r>
      <w:r>
        <w:t>ommittee at its 72</w:t>
      </w:r>
      <w:r w:rsidRPr="00EA376E">
        <w:rPr>
          <w:vertAlign w:val="superscript"/>
        </w:rPr>
        <w:t>nd</w:t>
      </w:r>
      <w:r>
        <w:t xml:space="preserve"> meeting</w:t>
      </w:r>
      <w:r w:rsidR="00C429C8">
        <w:t>,</w:t>
      </w:r>
      <w:r>
        <w:t xml:space="preserve"> </w:t>
      </w:r>
      <w:r w:rsidR="00C429C8">
        <w:t xml:space="preserve">to be held </w:t>
      </w:r>
      <w:r>
        <w:t>on 7 July 2024, in line with decisions</w:t>
      </w:r>
      <w:r w:rsidR="006D2840">
        <w:t> </w:t>
      </w:r>
      <w:r>
        <w:t>XIII/</w:t>
      </w:r>
      <w:r w:rsidR="00C933AF">
        <w:t>1</w:t>
      </w:r>
      <w:r>
        <w:t>5</w:t>
      </w:r>
      <w:r w:rsidR="0041449A">
        <w:t>, XIV/2</w:t>
      </w:r>
      <w:r w:rsidR="00C933AF">
        <w:t>7</w:t>
      </w:r>
      <w:r>
        <w:t xml:space="preserve"> and XV/19 of the Meeting of the Parties on </w:t>
      </w:r>
      <w:r w:rsidR="006D2840">
        <w:t xml:space="preserve">the </w:t>
      </w:r>
      <w:r>
        <w:t xml:space="preserve">consideration of requests for </w:t>
      </w:r>
      <w:r w:rsidR="00A75BF1">
        <w:t>the revision of baseline data</w:t>
      </w:r>
      <w:r>
        <w:t>.</w:t>
      </w:r>
    </w:p>
    <w:p w14:paraId="3EED21EF" w14:textId="1923814E" w:rsidR="00532BF8" w:rsidRPr="00CF376A" w:rsidRDefault="00532BF8" w:rsidP="00532BF8">
      <w:pPr>
        <w:pStyle w:val="Heading1"/>
      </w:pPr>
      <w:r>
        <w:t xml:space="preserve">Noting that the corrected data may result in a slightly lower baseline, the Government intends to use </w:t>
      </w:r>
      <w:r w:rsidR="004A784C">
        <w:t>th</w:t>
      </w:r>
      <w:r w:rsidR="00C259CA">
        <w:t>is</w:t>
      </w:r>
      <w:r w:rsidR="004A784C">
        <w:t xml:space="preserve"> updated</w:t>
      </w:r>
      <w:r>
        <w:t xml:space="preserve"> value as the reference for maximum allowable consumption </w:t>
      </w:r>
      <w:r w:rsidR="004A784C">
        <w:t xml:space="preserve">levels stated </w:t>
      </w:r>
      <w:r>
        <w:t xml:space="preserve">in </w:t>
      </w:r>
      <w:r w:rsidR="00C259CA">
        <w:t xml:space="preserve">its </w:t>
      </w:r>
      <w:r>
        <w:t xml:space="preserve">Agreement </w:t>
      </w:r>
      <w:r w:rsidR="00C259CA">
        <w:t>with</w:t>
      </w:r>
      <w:r>
        <w:t xml:space="preserve"> the Executive Committee (as shown in row 1.2 of the table in annex</w:t>
      </w:r>
      <w:r w:rsidR="004A784C">
        <w:t> </w:t>
      </w:r>
      <w:r>
        <w:t>I) and for the annual import quotas to avoid any risk of non-compliance.</w:t>
      </w:r>
      <w:r w:rsidR="00B0792F">
        <w:t xml:space="preserve"> Accordingly, s</w:t>
      </w:r>
      <w:r>
        <w:t xml:space="preserve">tage I of the KIP will be recommended on the understanding that once the Meeting of the Parties approves the </w:t>
      </w:r>
      <w:r w:rsidR="00257DDC">
        <w:t>revised</w:t>
      </w:r>
      <w:r>
        <w:t xml:space="preserve"> </w:t>
      </w:r>
      <w:r w:rsidR="008129AB">
        <w:t>data</w:t>
      </w:r>
      <w:r>
        <w:t xml:space="preserve">, relevant adjustments will be made to the Agreement between the Government </w:t>
      </w:r>
      <w:r w:rsidR="00257DDC">
        <w:t xml:space="preserve">of Honduras </w:t>
      </w:r>
      <w:r>
        <w:t>and the Executive Committee.</w:t>
      </w:r>
    </w:p>
    <w:p w14:paraId="4F342411" w14:textId="6EDABF93" w:rsidR="00532BF8" w:rsidRPr="00254FB3" w:rsidRDefault="00532BF8" w:rsidP="00254FB3">
      <w:pPr>
        <w:pStyle w:val="Heading1"/>
        <w:numPr>
          <w:ilvl w:val="0"/>
          <w:numId w:val="0"/>
        </w:numPr>
        <w:rPr>
          <w:u w:val="single"/>
        </w:rPr>
      </w:pPr>
      <w:bookmarkStart w:id="13" w:name="_Hlk126916111"/>
      <w:bookmarkEnd w:id="11"/>
      <w:bookmarkEnd w:id="12"/>
      <w:r>
        <w:rPr>
          <w:u w:val="single"/>
        </w:rPr>
        <w:t>Institutional, p</w:t>
      </w:r>
      <w:r w:rsidRPr="00CF372D">
        <w:rPr>
          <w:u w:val="single"/>
        </w:rPr>
        <w:t>olicy</w:t>
      </w:r>
      <w:r>
        <w:rPr>
          <w:u w:val="single"/>
        </w:rPr>
        <w:t xml:space="preserve"> and</w:t>
      </w:r>
      <w:r w:rsidRPr="00CF372D">
        <w:rPr>
          <w:u w:val="single"/>
        </w:rPr>
        <w:t xml:space="preserve"> regulatory framework</w:t>
      </w:r>
      <w:bookmarkEnd w:id="13"/>
    </w:p>
    <w:p w14:paraId="1E586FD4" w14:textId="5C8B2CCE" w:rsidR="00532BF8" w:rsidRPr="00D11504" w:rsidRDefault="00532BF8" w:rsidP="00EF7A14">
      <w:pPr>
        <w:pStyle w:val="Heading1"/>
        <w:rPr>
          <w:u w:val="single"/>
          <w:lang w:val="en-US"/>
        </w:rPr>
      </w:pPr>
      <w:r w:rsidRPr="00812870">
        <w:t>In line with decision 87/50(g), UNIDO has confirmed that Honduras has</w:t>
      </w:r>
      <w:r w:rsidR="006E1722">
        <w:t xml:space="preserve"> an</w:t>
      </w:r>
      <w:r w:rsidRPr="00812870">
        <w:t xml:space="preserve"> established an</w:t>
      </w:r>
      <w:r w:rsidR="006E1722">
        <w:t>d</w:t>
      </w:r>
      <w:r w:rsidRPr="00812870">
        <w:t xml:space="preserve"> enforceable system of licensing and quotas for monitoring </w:t>
      </w:r>
      <w:r w:rsidR="006E1722">
        <w:t xml:space="preserve">the </w:t>
      </w:r>
      <w:r w:rsidRPr="00812870">
        <w:t>HFC imports</w:t>
      </w:r>
      <w:r w:rsidR="006E1722">
        <w:t xml:space="preserve"> and </w:t>
      </w:r>
      <w:r w:rsidRPr="00812870">
        <w:t>exports. The HFC import quota</w:t>
      </w:r>
      <w:r>
        <w:t>s</w:t>
      </w:r>
      <w:r w:rsidRPr="00812870">
        <w:t xml:space="preserve"> issued for 2024</w:t>
      </w:r>
      <w:r w:rsidR="00BA56BB">
        <w:t>,</w:t>
      </w:r>
      <w:r w:rsidRPr="00812870">
        <w:t xml:space="preserve"> amount</w:t>
      </w:r>
      <w:r w:rsidR="00BA56BB">
        <w:t>ing</w:t>
      </w:r>
      <w:r w:rsidRPr="00812870">
        <w:t xml:space="preserve"> to 90 per cent</w:t>
      </w:r>
      <w:r>
        <w:t xml:space="preserve"> of the maximum allowable consumption</w:t>
      </w:r>
      <w:r w:rsidR="009A6CF3">
        <w:t xml:space="preserve"> stated</w:t>
      </w:r>
      <w:r>
        <w:t xml:space="preserve"> in the Agreement between </w:t>
      </w:r>
      <w:r w:rsidR="009A6CF3">
        <w:t>the Government</w:t>
      </w:r>
      <w:r>
        <w:t xml:space="preserve"> and the Executive Committee</w:t>
      </w:r>
      <w:r w:rsidR="00BA56BB">
        <w:t>, are</w:t>
      </w:r>
      <w:r w:rsidRPr="00812870">
        <w:t xml:space="preserve"> to be distributed among enterprises, </w:t>
      </w:r>
      <w:r w:rsidR="00BA56BB">
        <w:t>with the remaining</w:t>
      </w:r>
      <w:r w:rsidRPr="00812870">
        <w:t xml:space="preserve"> 10 per cent reserved for unexpected circumstances. </w:t>
      </w:r>
      <w:r w:rsidRPr="00D11504">
        <w:rPr>
          <w:lang w:val="en-US"/>
        </w:rPr>
        <w:t>UNIDO</w:t>
      </w:r>
      <w:r w:rsidR="00BA56BB">
        <w:rPr>
          <w:lang w:val="en-US"/>
        </w:rPr>
        <w:t xml:space="preserve"> has</w:t>
      </w:r>
      <w:r w:rsidRPr="00D11504">
        <w:rPr>
          <w:lang w:val="en-US"/>
        </w:rPr>
        <w:t xml:space="preserve"> also confirmed that the Customs</w:t>
      </w:r>
      <w:r>
        <w:rPr>
          <w:lang w:val="en-US"/>
        </w:rPr>
        <w:t xml:space="preserve"> Department</w:t>
      </w:r>
      <w:r w:rsidRPr="00D11504">
        <w:rPr>
          <w:lang w:val="en-US"/>
        </w:rPr>
        <w:t>’</w:t>
      </w:r>
      <w:r>
        <w:rPr>
          <w:lang w:val="en-US"/>
        </w:rPr>
        <w:t>s</w:t>
      </w:r>
      <w:r w:rsidRPr="00D11504">
        <w:rPr>
          <w:lang w:val="en-US"/>
        </w:rPr>
        <w:t xml:space="preserve"> electronic codification system, based on the international Harmonized System, is up to date and </w:t>
      </w:r>
      <w:r w:rsidR="00254FB3">
        <w:rPr>
          <w:lang w:val="en-US"/>
        </w:rPr>
        <w:t>allows for the</w:t>
      </w:r>
      <w:r w:rsidRPr="00D11504">
        <w:rPr>
          <w:lang w:val="en-US"/>
        </w:rPr>
        <w:t xml:space="preserve"> identif</w:t>
      </w:r>
      <w:r w:rsidR="00254FB3">
        <w:rPr>
          <w:lang w:val="en-US"/>
        </w:rPr>
        <w:t>ication of</w:t>
      </w:r>
      <w:r w:rsidRPr="00D11504">
        <w:rPr>
          <w:lang w:val="en-US"/>
        </w:rPr>
        <w:t xml:space="preserve"> all </w:t>
      </w:r>
      <w:r w:rsidR="00254FB3" w:rsidRPr="00D11504">
        <w:rPr>
          <w:lang w:val="en-US"/>
        </w:rPr>
        <w:t xml:space="preserve">imported </w:t>
      </w:r>
      <w:r w:rsidRPr="00D11504">
        <w:rPr>
          <w:lang w:val="en-US"/>
        </w:rPr>
        <w:t>HFC blends, as well as other blends that may contain HFCs and HFOs</w:t>
      </w:r>
      <w:r>
        <w:rPr>
          <w:lang w:val="en-US"/>
        </w:rPr>
        <w:t>.</w:t>
      </w:r>
    </w:p>
    <w:p w14:paraId="41C6CEB7" w14:textId="77777777" w:rsidR="00532BF8" w:rsidRDefault="00532BF8" w:rsidP="00257DDC">
      <w:pPr>
        <w:keepNext/>
        <w:keepLines/>
        <w:spacing w:after="240"/>
      </w:pPr>
      <w:r w:rsidRPr="00965223">
        <w:rPr>
          <w:u w:val="single"/>
        </w:rPr>
        <w:lastRenderedPageBreak/>
        <w:t>Technical and cost-related issues</w:t>
      </w:r>
    </w:p>
    <w:p w14:paraId="02F50CE3" w14:textId="77777777" w:rsidR="00532BF8" w:rsidRPr="00B9134F" w:rsidRDefault="00532BF8" w:rsidP="00257DDC">
      <w:pPr>
        <w:pStyle w:val="Heading1"/>
        <w:keepNext/>
        <w:keepLines/>
        <w:numPr>
          <w:ilvl w:val="0"/>
          <w:numId w:val="0"/>
        </w:numPr>
        <w:rPr>
          <w:i/>
          <w:iCs/>
          <w:lang w:val="en-US"/>
        </w:rPr>
      </w:pPr>
      <w:r w:rsidRPr="00965223">
        <w:rPr>
          <w:i/>
          <w:iCs/>
          <w:lang w:val="en-US"/>
        </w:rPr>
        <w:t>Component 1. Limiting HFC demand and supply</w:t>
      </w:r>
    </w:p>
    <w:p w14:paraId="0DFC221B" w14:textId="399C5ED2" w:rsidR="00532BF8" w:rsidRPr="00FD0339" w:rsidRDefault="00532BF8" w:rsidP="00257DDC">
      <w:pPr>
        <w:pStyle w:val="Heading1"/>
        <w:keepNext/>
        <w:keepLines/>
        <w:rPr>
          <w:lang w:val="en-US"/>
        </w:rPr>
      </w:pPr>
      <w:r w:rsidRPr="00FD0339">
        <w:rPr>
          <w:lang w:val="en-US"/>
        </w:rPr>
        <w:t xml:space="preserve">Noting that </w:t>
      </w:r>
      <w:r>
        <w:rPr>
          <w:lang w:val="en-US"/>
        </w:rPr>
        <w:t xml:space="preserve">R-600a-based </w:t>
      </w:r>
      <w:r w:rsidRPr="00FD0339">
        <w:rPr>
          <w:lang w:val="en-US"/>
        </w:rPr>
        <w:t xml:space="preserve">domestic refrigerators and </w:t>
      </w:r>
      <w:r>
        <w:rPr>
          <w:lang w:val="en-US"/>
        </w:rPr>
        <w:t xml:space="preserve">R-290-based </w:t>
      </w:r>
      <w:r w:rsidRPr="00FD0339">
        <w:rPr>
          <w:lang w:val="en-US"/>
        </w:rPr>
        <w:t>commercial stand-alone refrigerators were locally available and ha</w:t>
      </w:r>
      <w:r>
        <w:rPr>
          <w:lang w:val="en-US"/>
        </w:rPr>
        <w:t>d</w:t>
      </w:r>
      <w:r w:rsidRPr="00FD0339">
        <w:rPr>
          <w:lang w:val="en-US"/>
        </w:rPr>
        <w:t xml:space="preserve"> proven to be </w:t>
      </w:r>
      <w:r w:rsidR="001C42F3">
        <w:rPr>
          <w:lang w:val="en-US"/>
        </w:rPr>
        <w:t>viable</w:t>
      </w:r>
      <w:r w:rsidRPr="00FD0339">
        <w:rPr>
          <w:lang w:val="en-US"/>
        </w:rPr>
        <w:t xml:space="preserve"> in replacing units based on HFC</w:t>
      </w:r>
      <w:r w:rsidRPr="00FD0339">
        <w:rPr>
          <w:lang w:val="en-US"/>
        </w:rPr>
        <w:noBreakHyphen/>
        <w:t xml:space="preserve">134a, the Secretariat </w:t>
      </w:r>
      <w:r>
        <w:rPr>
          <w:lang w:val="en-US"/>
        </w:rPr>
        <w:t>explored</w:t>
      </w:r>
      <w:r w:rsidRPr="00FD0339">
        <w:rPr>
          <w:lang w:val="en-US"/>
        </w:rPr>
        <w:t xml:space="preserve"> whether the Government </w:t>
      </w:r>
      <w:r>
        <w:rPr>
          <w:lang w:val="en-US"/>
        </w:rPr>
        <w:t xml:space="preserve">had </w:t>
      </w:r>
      <w:r w:rsidRPr="00FD0339">
        <w:rPr>
          <w:lang w:val="en-US"/>
        </w:rPr>
        <w:t xml:space="preserve">considered regulatory measures to ban, within the implementation period of stage I of the KIP, the import of new HFC-based equipment in these two subsectors. UNIDO explained </w:t>
      </w:r>
      <w:r>
        <w:rPr>
          <w:lang w:val="en-US"/>
        </w:rPr>
        <w:t>that</w:t>
      </w:r>
      <w:r w:rsidR="00321415">
        <w:rPr>
          <w:lang w:val="en-US"/>
        </w:rPr>
        <w:t>,</w:t>
      </w:r>
      <w:r>
        <w:rPr>
          <w:lang w:val="en-US"/>
        </w:rPr>
        <w:t xml:space="preserve"> so far</w:t>
      </w:r>
      <w:r w:rsidR="00321415">
        <w:rPr>
          <w:lang w:val="en-US"/>
        </w:rPr>
        <w:t>,</w:t>
      </w:r>
      <w:r>
        <w:rPr>
          <w:lang w:val="en-US"/>
        </w:rPr>
        <w:t xml:space="preserve"> only </w:t>
      </w:r>
      <w:r w:rsidR="00321415">
        <w:rPr>
          <w:lang w:val="en-US"/>
        </w:rPr>
        <w:t>2</w:t>
      </w:r>
      <w:r>
        <w:rPr>
          <w:lang w:val="en-US"/>
        </w:rPr>
        <w:t xml:space="preserve"> per cent of the </w:t>
      </w:r>
      <w:r w:rsidR="00321415">
        <w:rPr>
          <w:lang w:val="en-US"/>
        </w:rPr>
        <w:t xml:space="preserve">country’s </w:t>
      </w:r>
      <w:r>
        <w:rPr>
          <w:lang w:val="en-US"/>
        </w:rPr>
        <w:t xml:space="preserve">refrigerators </w:t>
      </w:r>
      <w:r w:rsidR="00321415">
        <w:rPr>
          <w:lang w:val="en-US"/>
        </w:rPr>
        <w:t>we</w:t>
      </w:r>
      <w:r>
        <w:rPr>
          <w:lang w:val="en-US"/>
        </w:rPr>
        <w:t>re R</w:t>
      </w:r>
      <w:r w:rsidR="00321415">
        <w:rPr>
          <w:lang w:val="en-US"/>
        </w:rPr>
        <w:noBreakHyphen/>
      </w:r>
      <w:r>
        <w:rPr>
          <w:lang w:val="en-US"/>
        </w:rPr>
        <w:t>600a</w:t>
      </w:r>
      <w:r w:rsidR="00321415">
        <w:rPr>
          <w:lang w:val="en-US"/>
        </w:rPr>
        <w:noBreakHyphen/>
      </w:r>
      <w:r>
        <w:rPr>
          <w:lang w:val="en-US"/>
        </w:rPr>
        <w:t>based</w:t>
      </w:r>
      <w:r w:rsidR="00A10DFC">
        <w:rPr>
          <w:lang w:val="en-US"/>
        </w:rPr>
        <w:t>,</w:t>
      </w:r>
      <w:r>
        <w:rPr>
          <w:lang w:val="en-US"/>
        </w:rPr>
        <w:t xml:space="preserve"> and that </w:t>
      </w:r>
      <w:r w:rsidRPr="00FD0339">
        <w:rPr>
          <w:lang w:val="en-US"/>
        </w:rPr>
        <w:t xml:space="preserve">the Government </w:t>
      </w:r>
      <w:r>
        <w:rPr>
          <w:lang w:val="en-US"/>
        </w:rPr>
        <w:t>w</w:t>
      </w:r>
      <w:r w:rsidR="00A10DFC">
        <w:rPr>
          <w:lang w:val="en-US"/>
        </w:rPr>
        <w:t>ould</w:t>
      </w:r>
      <w:r>
        <w:rPr>
          <w:lang w:val="en-US"/>
        </w:rPr>
        <w:t xml:space="preserve"> continue assessing </w:t>
      </w:r>
      <w:r w:rsidRPr="00FD0339">
        <w:rPr>
          <w:lang w:val="en-US"/>
        </w:rPr>
        <w:t xml:space="preserve">the market penetration of these technologies </w:t>
      </w:r>
      <w:r w:rsidR="00A10DFC">
        <w:rPr>
          <w:lang w:val="en-US"/>
        </w:rPr>
        <w:t>during stage I</w:t>
      </w:r>
      <w:r w:rsidR="00A10DFC" w:rsidRPr="00FD0339">
        <w:rPr>
          <w:lang w:val="en-US"/>
        </w:rPr>
        <w:t xml:space="preserve"> </w:t>
      </w:r>
      <w:r>
        <w:rPr>
          <w:lang w:val="en-US"/>
        </w:rPr>
        <w:t xml:space="preserve">and </w:t>
      </w:r>
      <w:r w:rsidRPr="00FD0339">
        <w:rPr>
          <w:lang w:val="en-US"/>
        </w:rPr>
        <w:t xml:space="preserve">potentially propose regulatory measures to ban them </w:t>
      </w:r>
      <w:r>
        <w:rPr>
          <w:lang w:val="en-US"/>
        </w:rPr>
        <w:t>during</w:t>
      </w:r>
      <w:r w:rsidRPr="00FD0339">
        <w:rPr>
          <w:lang w:val="en-US"/>
        </w:rPr>
        <w:t xml:space="preserve"> stage II.</w:t>
      </w:r>
      <w:r>
        <w:rPr>
          <w:lang w:val="en-US"/>
        </w:rPr>
        <w:t xml:space="preserve"> </w:t>
      </w:r>
      <w:r w:rsidRPr="00FD0339">
        <w:rPr>
          <w:lang w:val="en-US"/>
        </w:rPr>
        <w:t xml:space="preserve">The Government </w:t>
      </w:r>
      <w:r>
        <w:rPr>
          <w:lang w:val="en-US"/>
        </w:rPr>
        <w:t>prioritiz</w:t>
      </w:r>
      <w:r w:rsidR="00572209">
        <w:rPr>
          <w:lang w:val="en-US"/>
        </w:rPr>
        <w:t>es</w:t>
      </w:r>
      <w:r>
        <w:rPr>
          <w:lang w:val="en-US"/>
        </w:rPr>
        <w:t xml:space="preserve"> </w:t>
      </w:r>
      <w:r w:rsidRPr="00FD0339">
        <w:rPr>
          <w:lang w:val="en-US"/>
        </w:rPr>
        <w:t xml:space="preserve">the proposed regulation on restricting the imports of second-hand </w:t>
      </w:r>
      <w:r>
        <w:rPr>
          <w:lang w:val="en-US"/>
        </w:rPr>
        <w:t xml:space="preserve">HFC-based </w:t>
      </w:r>
      <w:r w:rsidR="00583A18" w:rsidRPr="00FD0339">
        <w:rPr>
          <w:lang w:val="en-US"/>
        </w:rPr>
        <w:t xml:space="preserve">domestic </w:t>
      </w:r>
      <w:r w:rsidRPr="00FD0339">
        <w:rPr>
          <w:lang w:val="en-US"/>
        </w:rPr>
        <w:t>refrigerators</w:t>
      </w:r>
      <w:r w:rsidR="00583A18">
        <w:rPr>
          <w:lang w:val="en-US"/>
        </w:rPr>
        <w:t>,</w:t>
      </w:r>
      <w:r w:rsidRPr="00FD0339">
        <w:rPr>
          <w:lang w:val="en-US"/>
        </w:rPr>
        <w:t xml:space="preserve"> as</w:t>
      </w:r>
      <w:r>
        <w:rPr>
          <w:lang w:val="en-US"/>
        </w:rPr>
        <w:t xml:space="preserve"> </w:t>
      </w:r>
      <w:r w:rsidRPr="00FD0339">
        <w:rPr>
          <w:lang w:val="en-US"/>
        </w:rPr>
        <w:t>they are more prone to leaks</w:t>
      </w:r>
      <w:r>
        <w:rPr>
          <w:lang w:val="en-US"/>
        </w:rPr>
        <w:t xml:space="preserve"> and r</w:t>
      </w:r>
      <w:r w:rsidRPr="00FD0339">
        <w:rPr>
          <w:lang w:val="en-US"/>
        </w:rPr>
        <w:t xml:space="preserve">equire higher refrigerant charges during maintenance, increasing </w:t>
      </w:r>
      <w:r w:rsidR="009A2923">
        <w:rPr>
          <w:lang w:val="en-US"/>
        </w:rPr>
        <w:t xml:space="preserve">the </w:t>
      </w:r>
      <w:r>
        <w:rPr>
          <w:lang w:val="en-US"/>
        </w:rPr>
        <w:t>environmental</w:t>
      </w:r>
      <w:r w:rsidRPr="00FD0339">
        <w:rPr>
          <w:lang w:val="en-US"/>
        </w:rPr>
        <w:t xml:space="preserve"> liability and expenses for users, in terms of both electricity consumption and repairs. </w:t>
      </w:r>
      <w:r>
        <w:rPr>
          <w:lang w:val="en-US"/>
        </w:rPr>
        <w:t>This measure will enter into force on 1 January 2029</w:t>
      </w:r>
      <w:r w:rsidRPr="00FD0339">
        <w:rPr>
          <w:lang w:val="en-US"/>
        </w:rPr>
        <w:t>.</w:t>
      </w:r>
    </w:p>
    <w:p w14:paraId="1CB51DC9" w14:textId="7D0228B6" w:rsidR="00532BF8" w:rsidRPr="00CA39FB" w:rsidRDefault="00532BF8" w:rsidP="00532BF8">
      <w:pPr>
        <w:pStyle w:val="Heading1"/>
        <w:rPr>
          <w:lang w:val="en-US"/>
        </w:rPr>
      </w:pPr>
      <w:r>
        <w:rPr>
          <w:lang w:val="en-US"/>
        </w:rPr>
        <w:t>Regarding the possibility of banning</w:t>
      </w:r>
      <w:r w:rsidRPr="00CA39FB">
        <w:rPr>
          <w:lang w:val="en-US"/>
        </w:rPr>
        <w:t xml:space="preserve"> </w:t>
      </w:r>
      <w:r w:rsidR="009A2923">
        <w:rPr>
          <w:lang w:val="en-US"/>
        </w:rPr>
        <w:t xml:space="preserve">the </w:t>
      </w:r>
      <w:r w:rsidRPr="00CA39FB">
        <w:rPr>
          <w:lang w:val="en-US"/>
        </w:rPr>
        <w:t>imports of very high-GWP HFCs that had not been previously used in the country (e.g., HFC</w:t>
      </w:r>
      <w:r w:rsidRPr="00CA39FB">
        <w:rPr>
          <w:lang w:val="en-US"/>
        </w:rPr>
        <w:noBreakHyphen/>
        <w:t>23)</w:t>
      </w:r>
      <w:r>
        <w:rPr>
          <w:lang w:val="en-US"/>
        </w:rPr>
        <w:t>,</w:t>
      </w:r>
      <w:r w:rsidRPr="00CA39FB">
        <w:rPr>
          <w:lang w:val="en-US"/>
        </w:rPr>
        <w:t xml:space="preserve"> UNIDO affirmed that it would be premature to </w:t>
      </w:r>
      <w:r w:rsidR="00D64F89">
        <w:rPr>
          <w:lang w:val="en-US"/>
        </w:rPr>
        <w:t>introduce such measures</w:t>
      </w:r>
      <w:r w:rsidRPr="00CA39FB">
        <w:rPr>
          <w:lang w:val="en-US"/>
        </w:rPr>
        <w:t xml:space="preserve"> </w:t>
      </w:r>
      <w:r>
        <w:rPr>
          <w:lang w:val="en-US"/>
        </w:rPr>
        <w:t>during stage I</w:t>
      </w:r>
      <w:r w:rsidRPr="00CA39FB">
        <w:rPr>
          <w:lang w:val="en-US"/>
        </w:rPr>
        <w:t>.</w:t>
      </w:r>
    </w:p>
    <w:p w14:paraId="6B44666F" w14:textId="77777777" w:rsidR="00532BF8" w:rsidRPr="00D64F89" w:rsidRDefault="00532BF8" w:rsidP="00532BF8">
      <w:pPr>
        <w:pStyle w:val="Heading1"/>
        <w:numPr>
          <w:ilvl w:val="0"/>
          <w:numId w:val="0"/>
        </w:numPr>
        <w:rPr>
          <w:i/>
          <w:iCs/>
          <w:lang w:val="fr-CA"/>
        </w:rPr>
      </w:pPr>
      <w:bookmarkStart w:id="14" w:name="_Hlk126916116"/>
      <w:r w:rsidRPr="00D64F89">
        <w:rPr>
          <w:i/>
          <w:iCs/>
          <w:lang w:val="fr-CA"/>
        </w:rPr>
        <w:t xml:space="preserve">Component 2. Kigali </w:t>
      </w:r>
      <w:proofErr w:type="spellStart"/>
      <w:r w:rsidRPr="00D64F89">
        <w:rPr>
          <w:i/>
          <w:iCs/>
          <w:lang w:val="fr-CA"/>
        </w:rPr>
        <w:t>refrigerant</w:t>
      </w:r>
      <w:proofErr w:type="spellEnd"/>
      <w:r w:rsidRPr="00D64F89">
        <w:rPr>
          <w:i/>
          <w:iCs/>
          <w:lang w:val="fr-CA"/>
        </w:rPr>
        <w:t xml:space="preserve"> management programme</w:t>
      </w:r>
    </w:p>
    <w:p w14:paraId="3E4DE287" w14:textId="171D3624" w:rsidR="00485865" w:rsidRPr="000F64B7" w:rsidRDefault="00485865" w:rsidP="00485865">
      <w:pPr>
        <w:pStyle w:val="Heading1"/>
        <w:spacing w:before="240"/>
        <w:rPr>
          <w:lang w:val="en-US"/>
        </w:rPr>
      </w:pPr>
      <w:r w:rsidRPr="000F64B7">
        <w:rPr>
          <w:lang w:val="en-US"/>
        </w:rPr>
        <w:t>Regarding the proposed procurement of two low-GWP cold room simulators</w:t>
      </w:r>
      <w:r>
        <w:rPr>
          <w:rStyle w:val="FootnoteReference"/>
          <w:lang w:val="en-US"/>
        </w:rPr>
        <w:footnoteReference w:id="6"/>
      </w:r>
      <w:r w:rsidRPr="000F64B7">
        <w:rPr>
          <w:lang w:val="en-US"/>
        </w:rPr>
        <w:t xml:space="preserve"> </w:t>
      </w:r>
      <w:r>
        <w:rPr>
          <w:lang w:val="en-US"/>
        </w:rPr>
        <w:t>to be</w:t>
      </w:r>
      <w:r w:rsidRPr="000F64B7">
        <w:rPr>
          <w:lang w:val="en-US"/>
        </w:rPr>
        <w:t xml:space="preserve"> installed and used </w:t>
      </w:r>
      <w:r>
        <w:rPr>
          <w:lang w:val="en-US"/>
        </w:rPr>
        <w:t>for training purposes</w:t>
      </w:r>
      <w:r w:rsidRPr="000F64B7">
        <w:rPr>
          <w:lang w:val="en-US"/>
        </w:rPr>
        <w:t xml:space="preserve"> at </w:t>
      </w:r>
      <w:r>
        <w:rPr>
          <w:lang w:val="en-US"/>
        </w:rPr>
        <w:t xml:space="preserve">two </w:t>
      </w:r>
      <w:r w:rsidRPr="000F64B7">
        <w:rPr>
          <w:lang w:val="en-US"/>
        </w:rPr>
        <w:t>selected</w:t>
      </w:r>
      <w:r w:rsidRPr="003B4AE2">
        <w:rPr>
          <w:lang w:val="en-US"/>
        </w:rPr>
        <w:t xml:space="preserve"> </w:t>
      </w:r>
      <w:r>
        <w:rPr>
          <w:lang w:val="en-US"/>
        </w:rPr>
        <w:t>vocational schools</w:t>
      </w:r>
      <w:r w:rsidRPr="000F64B7">
        <w:rPr>
          <w:lang w:val="en-US"/>
        </w:rPr>
        <w:t>, UNIDO clarified that the main goal of that activity was to demonstrate the process of controlling the temperature and relative humidity of commercial and industrial cold rooms based on single compressors charged with R</w:t>
      </w:r>
      <w:r w:rsidRPr="000F64B7">
        <w:rPr>
          <w:lang w:val="en-US"/>
        </w:rPr>
        <w:noBreakHyphen/>
        <w:t>290</w:t>
      </w:r>
      <w:r>
        <w:rPr>
          <w:lang w:val="en-US"/>
        </w:rPr>
        <w:t>, and to compare the energy consumption of the newly designed systems against the existing HFC</w:t>
      </w:r>
      <w:r>
        <w:rPr>
          <w:lang w:val="en-US"/>
        </w:rPr>
        <w:noBreakHyphen/>
        <w:t>based systems</w:t>
      </w:r>
      <w:r w:rsidRPr="000F64B7">
        <w:rPr>
          <w:lang w:val="en-US"/>
        </w:rPr>
        <w:t xml:space="preserve">. The </w:t>
      </w:r>
      <w:r>
        <w:rPr>
          <w:lang w:val="en-US"/>
        </w:rPr>
        <w:t>simulators are</w:t>
      </w:r>
      <w:r w:rsidRPr="000F64B7">
        <w:rPr>
          <w:lang w:val="en-US"/>
        </w:rPr>
        <w:t xml:space="preserve"> expected </w:t>
      </w:r>
      <w:r>
        <w:rPr>
          <w:lang w:val="en-US"/>
        </w:rPr>
        <w:t>to be supplied by t</w:t>
      </w:r>
      <w:r w:rsidRPr="000F64B7">
        <w:rPr>
          <w:lang w:val="en-US"/>
        </w:rPr>
        <w:t xml:space="preserve">he Colombian </w:t>
      </w:r>
      <w:r>
        <w:rPr>
          <w:lang w:val="en-US"/>
        </w:rPr>
        <w:t>enterprise</w:t>
      </w:r>
      <w:r w:rsidRPr="000F64B7">
        <w:rPr>
          <w:lang w:val="en-US"/>
        </w:rPr>
        <w:t xml:space="preserve"> </w:t>
      </w:r>
      <w:proofErr w:type="spellStart"/>
      <w:r w:rsidRPr="000F64B7">
        <w:rPr>
          <w:lang w:val="en-US"/>
        </w:rPr>
        <w:t>Thermotar</w:t>
      </w:r>
      <w:proofErr w:type="spellEnd"/>
      <w:r>
        <w:rPr>
          <w:lang w:val="en-US"/>
        </w:rPr>
        <w:t>.</w:t>
      </w:r>
      <w:r>
        <w:rPr>
          <w:rStyle w:val="FootnoteReference"/>
          <w:lang w:val="en-US"/>
        </w:rPr>
        <w:footnoteReference w:id="7"/>
      </w:r>
    </w:p>
    <w:p w14:paraId="3A1A95ED" w14:textId="00AC16E0" w:rsidR="00532BF8" w:rsidRDefault="00532BF8" w:rsidP="00532BF8">
      <w:pPr>
        <w:pStyle w:val="Heading1"/>
        <w:rPr>
          <w:lang w:val="en-US"/>
        </w:rPr>
      </w:pPr>
      <w:r w:rsidRPr="00F76FB8">
        <w:rPr>
          <w:lang w:val="en-US"/>
        </w:rPr>
        <w:t>Considering the significant consumption of high-GWP refrigerants such as R-404A and R</w:t>
      </w:r>
      <w:r w:rsidRPr="00F76FB8">
        <w:rPr>
          <w:lang w:val="en-US"/>
        </w:rPr>
        <w:noBreakHyphen/>
        <w:t xml:space="preserve">507C and the highly emissive nature of RAC systems in the commercial and industrial refrigeration sector, the Secretariat and UNIDO </w:t>
      </w:r>
      <w:r w:rsidR="00457B90">
        <w:rPr>
          <w:lang w:val="en-US"/>
        </w:rPr>
        <w:t xml:space="preserve">also </w:t>
      </w:r>
      <w:r w:rsidRPr="00F76FB8">
        <w:rPr>
          <w:lang w:val="en-US"/>
        </w:rPr>
        <w:t>discussed the possibility of including activities to help reduce these emissions</w:t>
      </w:r>
      <w:r w:rsidR="00D85215" w:rsidRPr="00D85215">
        <w:rPr>
          <w:lang w:val="en-US"/>
        </w:rPr>
        <w:t xml:space="preserve"> </w:t>
      </w:r>
      <w:r w:rsidR="003E1325">
        <w:rPr>
          <w:lang w:val="en-US"/>
        </w:rPr>
        <w:t>during</w:t>
      </w:r>
      <w:r w:rsidR="00D85215" w:rsidRPr="00F76FB8">
        <w:rPr>
          <w:lang w:val="en-US"/>
        </w:rPr>
        <w:t xml:space="preserve"> stage</w:t>
      </w:r>
      <w:r w:rsidR="00D85215">
        <w:rPr>
          <w:lang w:val="en-US"/>
        </w:rPr>
        <w:t> </w:t>
      </w:r>
      <w:r w:rsidR="00D85215" w:rsidRPr="00F76FB8">
        <w:rPr>
          <w:lang w:val="en-US"/>
        </w:rPr>
        <w:t>I of the KIP</w:t>
      </w:r>
      <w:r w:rsidRPr="00F76FB8">
        <w:rPr>
          <w:lang w:val="en-US"/>
        </w:rPr>
        <w:t>. As a result</w:t>
      </w:r>
      <w:r>
        <w:rPr>
          <w:lang w:val="en-US"/>
        </w:rPr>
        <w:t>,</w:t>
      </w:r>
      <w:r w:rsidRPr="00F76FB8">
        <w:rPr>
          <w:lang w:val="en-US"/>
        </w:rPr>
        <w:t xml:space="preserve"> UNIDO agreed to include a </w:t>
      </w:r>
      <w:r>
        <w:rPr>
          <w:lang w:val="en-US"/>
        </w:rPr>
        <w:t>zero-leak</w:t>
      </w:r>
      <w:r w:rsidRPr="00F76FB8">
        <w:rPr>
          <w:lang w:val="en-US"/>
        </w:rPr>
        <w:t xml:space="preserve"> demonstration </w:t>
      </w:r>
      <w:r>
        <w:rPr>
          <w:lang w:val="en-US"/>
        </w:rPr>
        <w:t xml:space="preserve">pilot project </w:t>
      </w:r>
      <w:proofErr w:type="gramStart"/>
      <w:r>
        <w:rPr>
          <w:lang w:val="en-US"/>
        </w:rPr>
        <w:t>at</w:t>
      </w:r>
      <w:proofErr w:type="gramEnd"/>
      <w:r w:rsidRPr="00F76FB8">
        <w:rPr>
          <w:lang w:val="en-US"/>
        </w:rPr>
        <w:t xml:space="preserve"> an </w:t>
      </w:r>
      <w:r>
        <w:rPr>
          <w:lang w:val="en-US"/>
        </w:rPr>
        <w:t>end user</w:t>
      </w:r>
      <w:r w:rsidR="00367E63">
        <w:rPr>
          <w:lang w:val="en-US"/>
        </w:rPr>
        <w:t>,</w:t>
      </w:r>
      <w:r w:rsidRPr="00F76FB8">
        <w:rPr>
          <w:lang w:val="en-US"/>
        </w:rPr>
        <w:t xml:space="preserve"> </w:t>
      </w:r>
      <w:proofErr w:type="gramStart"/>
      <w:r w:rsidRPr="00F76FB8">
        <w:rPr>
          <w:lang w:val="en-US"/>
        </w:rPr>
        <w:t xml:space="preserve">similar </w:t>
      </w:r>
      <w:r w:rsidR="00367E63">
        <w:rPr>
          <w:lang w:val="en-US"/>
        </w:rPr>
        <w:t>to</w:t>
      </w:r>
      <w:proofErr w:type="gramEnd"/>
      <w:r w:rsidR="00367E63">
        <w:rPr>
          <w:lang w:val="en-US"/>
        </w:rPr>
        <w:t xml:space="preserve"> </w:t>
      </w:r>
      <w:r w:rsidRPr="00F76FB8">
        <w:rPr>
          <w:lang w:val="en-US"/>
        </w:rPr>
        <w:t xml:space="preserve">projects implemented under several </w:t>
      </w:r>
      <w:r w:rsidR="00367E63">
        <w:rPr>
          <w:lang w:val="en-US"/>
        </w:rPr>
        <w:t xml:space="preserve">other </w:t>
      </w:r>
      <w:r w:rsidRPr="00F76FB8">
        <w:rPr>
          <w:lang w:val="en-US"/>
        </w:rPr>
        <w:t xml:space="preserve">HPMPs in the region. </w:t>
      </w:r>
      <w:r>
        <w:rPr>
          <w:lang w:val="en-US"/>
        </w:rPr>
        <w:t xml:space="preserve">The </w:t>
      </w:r>
      <w:r w:rsidR="00367E63">
        <w:rPr>
          <w:lang w:val="en-US"/>
        </w:rPr>
        <w:t>project</w:t>
      </w:r>
      <w:r>
        <w:rPr>
          <w:lang w:val="en-US"/>
        </w:rPr>
        <w:t xml:space="preserve"> will </w:t>
      </w:r>
      <w:r w:rsidRPr="003F6876">
        <w:rPr>
          <w:lang w:val="en-US"/>
        </w:rPr>
        <w:t xml:space="preserve">guide one large user in the </w:t>
      </w:r>
      <w:r>
        <w:rPr>
          <w:lang w:val="en-US"/>
        </w:rPr>
        <w:t>f</w:t>
      </w:r>
      <w:r w:rsidRPr="003F6876">
        <w:rPr>
          <w:lang w:val="en-US"/>
        </w:rPr>
        <w:t xml:space="preserve">ood </w:t>
      </w:r>
      <w:r>
        <w:rPr>
          <w:lang w:val="en-US"/>
        </w:rPr>
        <w:t>p</w:t>
      </w:r>
      <w:r w:rsidRPr="003F6876">
        <w:rPr>
          <w:lang w:val="en-US"/>
        </w:rPr>
        <w:t xml:space="preserve">rocessing and </w:t>
      </w:r>
      <w:r>
        <w:rPr>
          <w:lang w:val="en-US"/>
        </w:rPr>
        <w:t>d</w:t>
      </w:r>
      <w:r w:rsidRPr="003F6876">
        <w:rPr>
          <w:lang w:val="en-US"/>
        </w:rPr>
        <w:t xml:space="preserve">istribution </w:t>
      </w:r>
      <w:r>
        <w:rPr>
          <w:lang w:val="en-US"/>
        </w:rPr>
        <w:t>sector</w:t>
      </w:r>
      <w:r w:rsidRPr="003F6876">
        <w:rPr>
          <w:lang w:val="en-US"/>
        </w:rPr>
        <w:t xml:space="preserve"> </w:t>
      </w:r>
      <w:r w:rsidR="00D753AD" w:rsidRPr="003F6876">
        <w:rPr>
          <w:lang w:val="en-US"/>
        </w:rPr>
        <w:t xml:space="preserve">and demonstrate </w:t>
      </w:r>
      <w:r w:rsidRPr="003F6876">
        <w:rPr>
          <w:lang w:val="en-US"/>
        </w:rPr>
        <w:t>how to diagnose their HFC</w:t>
      </w:r>
      <w:r w:rsidR="00D753AD">
        <w:rPr>
          <w:lang w:val="en-US"/>
        </w:rPr>
        <w:noBreakHyphen/>
      </w:r>
      <w:r w:rsidRPr="003F6876">
        <w:rPr>
          <w:lang w:val="en-US"/>
        </w:rPr>
        <w:t>based refrigeration systems</w:t>
      </w:r>
      <w:r w:rsidR="00D753AD">
        <w:rPr>
          <w:lang w:val="en-US"/>
        </w:rPr>
        <w:t>,</w:t>
      </w:r>
      <w:r w:rsidRPr="003F6876">
        <w:rPr>
          <w:lang w:val="en-US"/>
        </w:rPr>
        <w:t xml:space="preserve"> </w:t>
      </w:r>
      <w:r>
        <w:rPr>
          <w:lang w:val="en-US"/>
        </w:rPr>
        <w:t>reduce leaks</w:t>
      </w:r>
      <w:r w:rsidR="00D753AD">
        <w:rPr>
          <w:lang w:val="en-US"/>
        </w:rPr>
        <w:t>,</w:t>
      </w:r>
      <w:r>
        <w:rPr>
          <w:lang w:val="en-US"/>
        </w:rPr>
        <w:t xml:space="preserve"> </w:t>
      </w:r>
      <w:r w:rsidRPr="003F6876">
        <w:rPr>
          <w:lang w:val="en-US"/>
        </w:rPr>
        <w:t>and</w:t>
      </w:r>
      <w:r>
        <w:rPr>
          <w:lang w:val="en-US"/>
        </w:rPr>
        <w:t xml:space="preserve"> collect and report data on the resulting reductions in </w:t>
      </w:r>
      <w:r w:rsidRPr="003F6876">
        <w:rPr>
          <w:lang w:val="en-US"/>
        </w:rPr>
        <w:t>refrigerant</w:t>
      </w:r>
      <w:r>
        <w:rPr>
          <w:lang w:val="en-US"/>
        </w:rPr>
        <w:t xml:space="preserve"> purchases</w:t>
      </w:r>
      <w:r w:rsidRPr="003F6876">
        <w:rPr>
          <w:lang w:val="en-US"/>
        </w:rPr>
        <w:t xml:space="preserve">, </w:t>
      </w:r>
      <w:r>
        <w:rPr>
          <w:lang w:val="en-US"/>
        </w:rPr>
        <w:t>electricity consumption,</w:t>
      </w:r>
      <w:r w:rsidRPr="003F6876">
        <w:rPr>
          <w:lang w:val="en-US"/>
        </w:rPr>
        <w:t xml:space="preserve"> equipment shutdowns, and </w:t>
      </w:r>
      <w:r>
        <w:rPr>
          <w:lang w:val="en-US"/>
        </w:rPr>
        <w:t xml:space="preserve">associated </w:t>
      </w:r>
      <w:r w:rsidRPr="003F6876">
        <w:rPr>
          <w:lang w:val="en-US"/>
        </w:rPr>
        <w:t>direct and indirect emission</w:t>
      </w:r>
      <w:r>
        <w:rPr>
          <w:lang w:val="en-US"/>
        </w:rPr>
        <w:t>s</w:t>
      </w:r>
      <w:r w:rsidRPr="003F6876">
        <w:rPr>
          <w:lang w:val="en-US"/>
        </w:rPr>
        <w:t>. The project will</w:t>
      </w:r>
      <w:r>
        <w:rPr>
          <w:lang w:val="en-US"/>
        </w:rPr>
        <w:t xml:space="preserve"> </w:t>
      </w:r>
      <w:r w:rsidRPr="003F6876">
        <w:rPr>
          <w:lang w:val="en-US"/>
        </w:rPr>
        <w:t>develop a leak</w:t>
      </w:r>
      <w:r w:rsidR="002638EC">
        <w:rPr>
          <w:lang w:val="en-US"/>
        </w:rPr>
        <w:t>-</w:t>
      </w:r>
      <w:r w:rsidRPr="003F6876">
        <w:rPr>
          <w:lang w:val="en-US"/>
        </w:rPr>
        <w:t xml:space="preserve">control guide that </w:t>
      </w:r>
      <w:r w:rsidR="002638EC">
        <w:rPr>
          <w:lang w:val="en-US"/>
        </w:rPr>
        <w:t xml:space="preserve">could </w:t>
      </w:r>
      <w:r w:rsidRPr="003F6876">
        <w:rPr>
          <w:lang w:val="en-US"/>
        </w:rPr>
        <w:t xml:space="preserve">be </w:t>
      </w:r>
      <w:r w:rsidR="002638EC">
        <w:rPr>
          <w:lang w:val="en-US"/>
        </w:rPr>
        <w:t>used</w:t>
      </w:r>
      <w:r w:rsidRPr="003F6876">
        <w:rPr>
          <w:lang w:val="en-US"/>
        </w:rPr>
        <w:t xml:space="preserve"> as a reference </w:t>
      </w:r>
      <w:r w:rsidR="002638EC">
        <w:rPr>
          <w:lang w:val="en-US"/>
        </w:rPr>
        <w:t>by</w:t>
      </w:r>
      <w:r>
        <w:rPr>
          <w:lang w:val="en-US"/>
        </w:rPr>
        <w:t xml:space="preserve"> </w:t>
      </w:r>
      <w:r w:rsidR="002638EC">
        <w:rPr>
          <w:lang w:val="en-US"/>
        </w:rPr>
        <w:t>an</w:t>
      </w:r>
      <w:r w:rsidRPr="003F6876">
        <w:rPr>
          <w:lang w:val="en-US"/>
        </w:rPr>
        <w:t xml:space="preserve">yone involved in </w:t>
      </w:r>
      <w:r>
        <w:rPr>
          <w:lang w:val="en-US"/>
        </w:rPr>
        <w:t xml:space="preserve">the </w:t>
      </w:r>
      <w:r w:rsidRPr="003F6876">
        <w:rPr>
          <w:lang w:val="en-US"/>
        </w:rPr>
        <w:t>installation, servicing, maintenance and decommissioning of RAC equipment in the sector</w:t>
      </w:r>
      <w:r>
        <w:rPr>
          <w:lang w:val="en-US"/>
        </w:rPr>
        <w:t xml:space="preserve">. A </w:t>
      </w:r>
      <w:r w:rsidR="00AF7AFA">
        <w:rPr>
          <w:lang w:val="en-US"/>
        </w:rPr>
        <w:t>sum</w:t>
      </w:r>
      <w:r>
        <w:rPr>
          <w:lang w:val="en-US"/>
        </w:rPr>
        <w:t xml:space="preserve"> of US</w:t>
      </w:r>
      <w:r w:rsidR="002638EC">
        <w:rPr>
          <w:lang w:val="en-US"/>
        </w:rPr>
        <w:t> </w:t>
      </w:r>
      <w:r>
        <w:rPr>
          <w:lang w:val="en-US"/>
        </w:rPr>
        <w:t>$20,000 was reallocated to this activity from other activities proposed in the same subcomponent, namely, the a</w:t>
      </w:r>
      <w:r w:rsidRPr="006E4F44">
        <w:rPr>
          <w:lang w:val="en-US"/>
        </w:rPr>
        <w:t>ssessment of the installed inventory of condensing units and centralized systems</w:t>
      </w:r>
      <w:r>
        <w:rPr>
          <w:lang w:val="en-US"/>
        </w:rPr>
        <w:t xml:space="preserve"> (US</w:t>
      </w:r>
      <w:r w:rsidR="00AF7AFA">
        <w:rPr>
          <w:lang w:val="en-US"/>
        </w:rPr>
        <w:t> </w:t>
      </w:r>
      <w:r>
        <w:rPr>
          <w:lang w:val="en-US"/>
        </w:rPr>
        <w:t>$10,000) and the i</w:t>
      </w:r>
      <w:r w:rsidRPr="00F74FF9">
        <w:rPr>
          <w:lang w:val="en-US"/>
        </w:rPr>
        <w:t>nstallation of dual cold room simulators</w:t>
      </w:r>
      <w:r>
        <w:rPr>
          <w:lang w:val="en-US"/>
        </w:rPr>
        <w:t xml:space="preserve"> and associated training (US</w:t>
      </w:r>
      <w:r w:rsidR="00AF7AFA">
        <w:rPr>
          <w:lang w:val="en-US"/>
        </w:rPr>
        <w:t> </w:t>
      </w:r>
      <w:r>
        <w:rPr>
          <w:lang w:val="en-US"/>
        </w:rPr>
        <w:t xml:space="preserve">$10,000). The revised commercial and industrial refrigeration </w:t>
      </w:r>
      <w:r w:rsidR="00AF7AFA">
        <w:rPr>
          <w:lang w:val="en-US"/>
        </w:rPr>
        <w:t xml:space="preserve">subcomponent </w:t>
      </w:r>
      <w:r>
        <w:rPr>
          <w:lang w:val="en-US"/>
        </w:rPr>
        <w:t>is presented in table</w:t>
      </w:r>
      <w:r w:rsidR="0051744D">
        <w:rPr>
          <w:lang w:val="en-US"/>
        </w:rPr>
        <w:t> </w:t>
      </w:r>
      <w:r>
        <w:rPr>
          <w:lang w:val="en-US"/>
        </w:rPr>
        <w:t>9.</w:t>
      </w:r>
    </w:p>
    <w:p w14:paraId="28F68AA1" w14:textId="0EE7B7AF" w:rsidR="00532BF8" w:rsidRPr="006B2EDE" w:rsidRDefault="00532BF8" w:rsidP="004B3492">
      <w:pPr>
        <w:keepNext/>
        <w:rPr>
          <w:b/>
          <w:bCs/>
          <w:lang w:val="en-US"/>
        </w:rPr>
      </w:pPr>
      <w:r w:rsidRPr="006B2EDE">
        <w:rPr>
          <w:b/>
          <w:bCs/>
          <w:lang w:val="en-US"/>
        </w:rPr>
        <w:lastRenderedPageBreak/>
        <w:t xml:space="preserve">Table </w:t>
      </w:r>
      <w:r>
        <w:rPr>
          <w:b/>
          <w:bCs/>
          <w:lang w:val="en-US"/>
        </w:rPr>
        <w:t>9</w:t>
      </w:r>
      <w:r w:rsidRPr="006B2EDE">
        <w:rPr>
          <w:b/>
          <w:bCs/>
          <w:lang w:val="en-US"/>
        </w:rPr>
        <w:t xml:space="preserve">. </w:t>
      </w:r>
      <w:r w:rsidR="001B779A">
        <w:rPr>
          <w:b/>
          <w:bCs/>
          <w:lang w:val="en-US"/>
        </w:rPr>
        <w:t xml:space="preserve">Activities planned in the </w:t>
      </w:r>
      <w:r w:rsidR="001B779A" w:rsidRPr="006B2EDE">
        <w:rPr>
          <w:b/>
          <w:bCs/>
          <w:lang w:val="en-US"/>
        </w:rPr>
        <w:t>commercial and industrial refrigeration</w:t>
      </w:r>
      <w:r w:rsidR="001B779A" w:rsidRPr="001B779A">
        <w:rPr>
          <w:b/>
          <w:bCs/>
          <w:lang w:val="en-US"/>
        </w:rPr>
        <w:t xml:space="preserve"> </w:t>
      </w:r>
      <w:r w:rsidRPr="006B2EDE">
        <w:rPr>
          <w:b/>
          <w:bCs/>
          <w:lang w:val="en-US"/>
        </w:rPr>
        <w:t>subcomponent</w:t>
      </w:r>
      <w:r w:rsidR="001B779A">
        <w:rPr>
          <w:b/>
          <w:bCs/>
          <w:lang w:val="en-US"/>
        </w:rPr>
        <w:t xml:space="preserve"> (as a</w:t>
      </w:r>
      <w:r w:rsidR="001B779A" w:rsidRPr="006B2EDE">
        <w:rPr>
          <w:b/>
          <w:bCs/>
          <w:lang w:val="en-US"/>
        </w:rPr>
        <w:t>greed</w:t>
      </w:r>
      <w:r w:rsidR="001B779A">
        <w:rPr>
          <w:b/>
          <w:bCs/>
          <w:lang w:val="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601"/>
        <w:gridCol w:w="866"/>
        <w:gridCol w:w="883"/>
      </w:tblGrid>
      <w:tr w:rsidR="00532BF8" w14:paraId="187A15EC" w14:textId="77777777" w:rsidTr="003D4776">
        <w:trPr>
          <w:trHeight w:val="296"/>
          <w:tblHeader/>
        </w:trPr>
        <w:tc>
          <w:tcPr>
            <w:tcW w:w="4065" w:type="pct"/>
            <w:vMerge w:val="restart"/>
            <w:shd w:val="clear" w:color="auto" w:fill="FFFFFF" w:themeFill="background1"/>
            <w:vAlign w:val="center"/>
          </w:tcPr>
          <w:p w14:paraId="1530FAB0" w14:textId="77777777" w:rsidR="00532BF8" w:rsidRPr="008A3228" w:rsidRDefault="00532BF8" w:rsidP="003D4776">
            <w:pPr>
              <w:jc w:val="center"/>
              <w:rPr>
                <w:b/>
                <w:bCs/>
                <w:color w:val="000000"/>
                <w:sz w:val="20"/>
                <w:szCs w:val="20"/>
              </w:rPr>
            </w:pPr>
            <w:r w:rsidRPr="008A3228">
              <w:rPr>
                <w:b/>
                <w:bCs/>
                <w:color w:val="000000"/>
                <w:sz w:val="20"/>
                <w:szCs w:val="20"/>
              </w:rPr>
              <w:t>Project component</w:t>
            </w:r>
            <w:r>
              <w:rPr>
                <w:b/>
                <w:bCs/>
                <w:color w:val="000000"/>
                <w:sz w:val="20"/>
                <w:szCs w:val="20"/>
              </w:rPr>
              <w:t xml:space="preserve"> / </w:t>
            </w:r>
            <w:r w:rsidRPr="008A3228">
              <w:rPr>
                <w:b/>
                <w:bCs/>
                <w:color w:val="000000"/>
                <w:sz w:val="20"/>
                <w:szCs w:val="20"/>
              </w:rPr>
              <w:t>Planned activities</w:t>
            </w:r>
          </w:p>
        </w:tc>
        <w:tc>
          <w:tcPr>
            <w:tcW w:w="935" w:type="pct"/>
            <w:gridSpan w:val="2"/>
            <w:shd w:val="clear" w:color="auto" w:fill="FFFFFF" w:themeFill="background1"/>
            <w:vAlign w:val="center"/>
          </w:tcPr>
          <w:p w14:paraId="130DEE42" w14:textId="77777777" w:rsidR="00532BF8" w:rsidRDefault="00532BF8" w:rsidP="003D4776">
            <w:pPr>
              <w:jc w:val="center"/>
              <w:rPr>
                <w:b/>
                <w:bCs/>
                <w:color w:val="000000"/>
                <w:sz w:val="20"/>
                <w:szCs w:val="20"/>
              </w:rPr>
            </w:pPr>
            <w:r>
              <w:rPr>
                <w:b/>
                <w:bCs/>
                <w:color w:val="000000"/>
                <w:sz w:val="20"/>
                <w:szCs w:val="20"/>
              </w:rPr>
              <w:t>Costs (US $)</w:t>
            </w:r>
          </w:p>
        </w:tc>
      </w:tr>
      <w:tr w:rsidR="00532BF8" w:rsidRPr="008A3228" w14:paraId="6CE20718" w14:textId="77777777" w:rsidTr="003D4776">
        <w:trPr>
          <w:trHeight w:val="342"/>
          <w:tblHeader/>
        </w:trPr>
        <w:tc>
          <w:tcPr>
            <w:tcW w:w="4065" w:type="pct"/>
            <w:vMerge/>
            <w:shd w:val="clear" w:color="auto" w:fill="FFFFFF" w:themeFill="background1"/>
            <w:vAlign w:val="center"/>
          </w:tcPr>
          <w:p w14:paraId="1EA7BE33" w14:textId="77777777" w:rsidR="00532BF8" w:rsidRPr="008A3228" w:rsidRDefault="00532BF8" w:rsidP="003D4776">
            <w:pPr>
              <w:ind w:right="-106"/>
              <w:jc w:val="center"/>
              <w:rPr>
                <w:color w:val="000000"/>
                <w:sz w:val="20"/>
                <w:szCs w:val="20"/>
              </w:rPr>
            </w:pPr>
          </w:p>
        </w:tc>
        <w:tc>
          <w:tcPr>
            <w:tcW w:w="463" w:type="pct"/>
            <w:shd w:val="clear" w:color="auto" w:fill="FFFFFF" w:themeFill="background1"/>
            <w:vAlign w:val="center"/>
          </w:tcPr>
          <w:p w14:paraId="24387E99" w14:textId="77777777" w:rsidR="00532BF8" w:rsidRDefault="00532BF8" w:rsidP="003D4776">
            <w:pPr>
              <w:jc w:val="center"/>
              <w:rPr>
                <w:color w:val="000000"/>
                <w:sz w:val="20"/>
                <w:szCs w:val="20"/>
              </w:rPr>
            </w:pPr>
            <w:r>
              <w:rPr>
                <w:b/>
                <w:bCs/>
                <w:color w:val="000000"/>
                <w:sz w:val="20"/>
                <w:szCs w:val="20"/>
              </w:rPr>
              <w:t>UNEP</w:t>
            </w:r>
          </w:p>
        </w:tc>
        <w:tc>
          <w:tcPr>
            <w:tcW w:w="472" w:type="pct"/>
            <w:shd w:val="clear" w:color="auto" w:fill="FFFFFF" w:themeFill="background1"/>
            <w:vAlign w:val="center"/>
          </w:tcPr>
          <w:p w14:paraId="265D85C8" w14:textId="77777777" w:rsidR="00532BF8" w:rsidRPr="008A3228" w:rsidRDefault="00532BF8" w:rsidP="003D4776">
            <w:pPr>
              <w:jc w:val="center"/>
              <w:rPr>
                <w:color w:val="000000"/>
                <w:sz w:val="20"/>
                <w:szCs w:val="20"/>
              </w:rPr>
            </w:pPr>
            <w:r>
              <w:rPr>
                <w:b/>
                <w:bCs/>
                <w:color w:val="000000"/>
                <w:sz w:val="20"/>
                <w:szCs w:val="20"/>
              </w:rPr>
              <w:t>UNIDO</w:t>
            </w:r>
          </w:p>
        </w:tc>
      </w:tr>
      <w:tr w:rsidR="00532BF8" w:rsidRPr="008A3228" w14:paraId="7C196A19" w14:textId="77777777" w:rsidTr="003D4776">
        <w:trPr>
          <w:trHeight w:val="77"/>
        </w:trPr>
        <w:tc>
          <w:tcPr>
            <w:tcW w:w="5000" w:type="pct"/>
            <w:gridSpan w:val="3"/>
            <w:shd w:val="clear" w:color="auto" w:fill="FFFFFF" w:themeFill="background1"/>
            <w:vAlign w:val="center"/>
          </w:tcPr>
          <w:p w14:paraId="363721D3" w14:textId="663CCBBE" w:rsidR="00532BF8" w:rsidRPr="001B779A" w:rsidRDefault="00532BF8" w:rsidP="003D4776">
            <w:pPr>
              <w:jc w:val="left"/>
              <w:rPr>
                <w:b/>
                <w:bCs/>
                <w:color w:val="000000"/>
                <w:sz w:val="20"/>
                <w:szCs w:val="20"/>
              </w:rPr>
            </w:pPr>
            <w:r w:rsidRPr="001B779A">
              <w:rPr>
                <w:b/>
                <w:bCs/>
                <w:color w:val="000000"/>
                <w:sz w:val="20"/>
                <w:szCs w:val="20"/>
              </w:rPr>
              <w:t>Commercial and industrial refrigeration</w:t>
            </w:r>
          </w:p>
        </w:tc>
      </w:tr>
      <w:tr w:rsidR="00532BF8" w:rsidRPr="008A3228" w14:paraId="5B32C021" w14:textId="77777777" w:rsidTr="003D4776">
        <w:trPr>
          <w:trHeight w:val="310"/>
        </w:trPr>
        <w:tc>
          <w:tcPr>
            <w:tcW w:w="4065" w:type="pct"/>
            <w:shd w:val="clear" w:color="auto" w:fill="FFFFFF" w:themeFill="background1"/>
            <w:vAlign w:val="center"/>
            <w:hideMark/>
          </w:tcPr>
          <w:p w14:paraId="7608481A" w14:textId="682F39E0" w:rsidR="00532BF8" w:rsidRPr="008A3228" w:rsidRDefault="00591720" w:rsidP="003E6103">
            <w:pPr>
              <w:ind w:left="30"/>
              <w:jc w:val="left"/>
              <w:rPr>
                <w:color w:val="000000"/>
                <w:sz w:val="20"/>
                <w:szCs w:val="20"/>
              </w:rPr>
            </w:pPr>
            <w:r w:rsidRPr="00591720">
              <w:rPr>
                <w:color w:val="000000"/>
                <w:sz w:val="20"/>
                <w:szCs w:val="20"/>
              </w:rPr>
              <w:t>Assessment of the installed inventory of condensing units and centralized systems and of the market penetration of low-GWP technologie</w:t>
            </w:r>
            <w:r w:rsidR="005315C2">
              <w:rPr>
                <w:color w:val="000000"/>
                <w:sz w:val="20"/>
                <w:szCs w:val="20"/>
              </w:rPr>
              <w:t>s</w:t>
            </w:r>
          </w:p>
        </w:tc>
        <w:tc>
          <w:tcPr>
            <w:tcW w:w="463" w:type="pct"/>
            <w:shd w:val="clear" w:color="auto" w:fill="FFFFFF" w:themeFill="background1"/>
            <w:hideMark/>
          </w:tcPr>
          <w:p w14:paraId="36C2F393" w14:textId="77777777" w:rsidR="00532BF8" w:rsidRPr="008A3228" w:rsidRDefault="00532BF8" w:rsidP="003D4776">
            <w:pPr>
              <w:jc w:val="right"/>
              <w:rPr>
                <w:color w:val="000000"/>
                <w:sz w:val="20"/>
                <w:szCs w:val="20"/>
              </w:rPr>
            </w:pPr>
            <w:r>
              <w:rPr>
                <w:color w:val="000000"/>
                <w:sz w:val="20"/>
                <w:szCs w:val="20"/>
              </w:rPr>
              <w:t>2</w:t>
            </w:r>
            <w:r w:rsidRPr="008A3228">
              <w:rPr>
                <w:color w:val="000000"/>
                <w:sz w:val="20"/>
                <w:szCs w:val="20"/>
              </w:rPr>
              <w:t>0,000</w:t>
            </w:r>
          </w:p>
        </w:tc>
        <w:tc>
          <w:tcPr>
            <w:tcW w:w="472" w:type="pct"/>
            <w:shd w:val="clear" w:color="auto" w:fill="FFFFFF" w:themeFill="background1"/>
          </w:tcPr>
          <w:p w14:paraId="7007180E" w14:textId="77777777" w:rsidR="00532BF8" w:rsidRPr="008A3228" w:rsidRDefault="00532BF8" w:rsidP="003D4776">
            <w:pPr>
              <w:jc w:val="right"/>
              <w:rPr>
                <w:color w:val="000000"/>
                <w:sz w:val="20"/>
                <w:szCs w:val="20"/>
              </w:rPr>
            </w:pPr>
            <w:r>
              <w:rPr>
                <w:color w:val="000000"/>
                <w:sz w:val="20"/>
                <w:szCs w:val="20"/>
              </w:rPr>
              <w:t>0</w:t>
            </w:r>
          </w:p>
        </w:tc>
      </w:tr>
      <w:tr w:rsidR="00532BF8" w:rsidRPr="008A3228" w14:paraId="5DFDEB04" w14:textId="77777777" w:rsidTr="003D4776">
        <w:trPr>
          <w:trHeight w:val="131"/>
        </w:trPr>
        <w:tc>
          <w:tcPr>
            <w:tcW w:w="4065" w:type="pct"/>
            <w:shd w:val="clear" w:color="auto" w:fill="FFFFFF" w:themeFill="background1"/>
            <w:vAlign w:val="center"/>
            <w:hideMark/>
          </w:tcPr>
          <w:p w14:paraId="45019352" w14:textId="57AA8DD0" w:rsidR="00532BF8" w:rsidRPr="008A3228" w:rsidRDefault="00532BF8" w:rsidP="001B779A">
            <w:pPr>
              <w:ind w:left="30"/>
              <w:jc w:val="left"/>
              <w:rPr>
                <w:color w:val="000000"/>
                <w:sz w:val="20"/>
                <w:szCs w:val="20"/>
              </w:rPr>
            </w:pPr>
            <w:r>
              <w:rPr>
                <w:sz w:val="20"/>
                <w:szCs w:val="20"/>
              </w:rPr>
              <w:t xml:space="preserve">Installation of </w:t>
            </w:r>
            <w:r w:rsidRPr="00D544DA">
              <w:rPr>
                <w:sz w:val="20"/>
                <w:szCs w:val="20"/>
              </w:rPr>
              <w:t xml:space="preserve">dual cold room simulators based on low-GWP refrigerants </w:t>
            </w:r>
            <w:r>
              <w:rPr>
                <w:sz w:val="20"/>
                <w:szCs w:val="20"/>
              </w:rPr>
              <w:t xml:space="preserve">in </w:t>
            </w:r>
            <w:r w:rsidR="00591720">
              <w:rPr>
                <w:sz w:val="20"/>
                <w:szCs w:val="20"/>
              </w:rPr>
              <w:t>2</w:t>
            </w:r>
            <w:r>
              <w:rPr>
                <w:sz w:val="20"/>
                <w:szCs w:val="20"/>
              </w:rPr>
              <w:t xml:space="preserve"> training centres</w:t>
            </w:r>
          </w:p>
        </w:tc>
        <w:tc>
          <w:tcPr>
            <w:tcW w:w="463" w:type="pct"/>
            <w:shd w:val="clear" w:color="auto" w:fill="FFFFFF" w:themeFill="background1"/>
          </w:tcPr>
          <w:p w14:paraId="687D88C1" w14:textId="77777777" w:rsidR="00532BF8" w:rsidRPr="008A3228" w:rsidRDefault="00532BF8" w:rsidP="003D4776">
            <w:pPr>
              <w:jc w:val="right"/>
              <w:rPr>
                <w:color w:val="000000"/>
                <w:sz w:val="20"/>
                <w:szCs w:val="20"/>
              </w:rPr>
            </w:pPr>
            <w:r>
              <w:rPr>
                <w:color w:val="000000"/>
                <w:sz w:val="20"/>
                <w:szCs w:val="20"/>
              </w:rPr>
              <w:t>0</w:t>
            </w:r>
          </w:p>
        </w:tc>
        <w:tc>
          <w:tcPr>
            <w:tcW w:w="472" w:type="pct"/>
            <w:shd w:val="clear" w:color="auto" w:fill="FFFFFF" w:themeFill="background1"/>
          </w:tcPr>
          <w:p w14:paraId="32F43765" w14:textId="77777777" w:rsidR="00532BF8" w:rsidRPr="008A3228" w:rsidRDefault="00532BF8" w:rsidP="003D4776">
            <w:pPr>
              <w:jc w:val="right"/>
              <w:rPr>
                <w:color w:val="000000"/>
                <w:sz w:val="20"/>
                <w:szCs w:val="20"/>
              </w:rPr>
            </w:pPr>
            <w:r w:rsidRPr="008A3228">
              <w:rPr>
                <w:color w:val="000000"/>
                <w:sz w:val="20"/>
                <w:szCs w:val="20"/>
              </w:rPr>
              <w:t>1</w:t>
            </w:r>
            <w:r>
              <w:rPr>
                <w:color w:val="000000"/>
                <w:sz w:val="20"/>
                <w:szCs w:val="20"/>
              </w:rPr>
              <w:t>1</w:t>
            </w:r>
            <w:r w:rsidRPr="008A3228">
              <w:rPr>
                <w:color w:val="000000"/>
                <w:sz w:val="20"/>
                <w:szCs w:val="20"/>
              </w:rPr>
              <w:t>0,000</w:t>
            </w:r>
          </w:p>
        </w:tc>
      </w:tr>
      <w:tr w:rsidR="00532BF8" w:rsidRPr="008A3228" w14:paraId="2D5C5DD9" w14:textId="77777777" w:rsidTr="003D4776">
        <w:trPr>
          <w:trHeight w:val="131"/>
        </w:trPr>
        <w:tc>
          <w:tcPr>
            <w:tcW w:w="4065" w:type="pct"/>
            <w:shd w:val="clear" w:color="auto" w:fill="FFFFFF" w:themeFill="background1"/>
            <w:vAlign w:val="center"/>
          </w:tcPr>
          <w:p w14:paraId="712DE3AC" w14:textId="76CC406E" w:rsidR="00532BF8" w:rsidRDefault="00532BF8" w:rsidP="001B779A">
            <w:pPr>
              <w:ind w:left="30"/>
              <w:jc w:val="left"/>
              <w:rPr>
                <w:sz w:val="20"/>
                <w:szCs w:val="20"/>
              </w:rPr>
            </w:pPr>
            <w:r w:rsidRPr="000D49E8">
              <w:rPr>
                <w:sz w:val="20"/>
                <w:szCs w:val="20"/>
              </w:rPr>
              <w:t>Implement</w:t>
            </w:r>
            <w:r>
              <w:rPr>
                <w:sz w:val="20"/>
                <w:szCs w:val="20"/>
              </w:rPr>
              <w:t>ation of</w:t>
            </w:r>
            <w:r w:rsidRPr="000D49E8">
              <w:rPr>
                <w:sz w:val="20"/>
                <w:szCs w:val="20"/>
              </w:rPr>
              <w:t xml:space="preserve"> </w:t>
            </w:r>
            <w:r w:rsidR="003E6103">
              <w:rPr>
                <w:sz w:val="20"/>
                <w:szCs w:val="20"/>
              </w:rPr>
              <w:t>a</w:t>
            </w:r>
            <w:r w:rsidRPr="000D49E8">
              <w:rPr>
                <w:sz w:val="20"/>
                <w:szCs w:val="20"/>
              </w:rPr>
              <w:t xml:space="preserve"> </w:t>
            </w:r>
            <w:r>
              <w:rPr>
                <w:sz w:val="20"/>
                <w:szCs w:val="20"/>
              </w:rPr>
              <w:t>zero-leak</w:t>
            </w:r>
            <w:r w:rsidRPr="000D49E8">
              <w:rPr>
                <w:sz w:val="20"/>
                <w:szCs w:val="20"/>
              </w:rPr>
              <w:t xml:space="preserve"> project in a selected</w:t>
            </w:r>
            <w:r>
              <w:rPr>
                <w:sz w:val="20"/>
                <w:szCs w:val="20"/>
              </w:rPr>
              <w:t xml:space="preserve"> f</w:t>
            </w:r>
            <w:r w:rsidRPr="000D49E8">
              <w:rPr>
                <w:sz w:val="20"/>
                <w:szCs w:val="20"/>
              </w:rPr>
              <w:t xml:space="preserve">ood </w:t>
            </w:r>
            <w:r>
              <w:rPr>
                <w:sz w:val="20"/>
                <w:szCs w:val="20"/>
              </w:rPr>
              <w:t>p</w:t>
            </w:r>
            <w:r w:rsidRPr="000D49E8">
              <w:rPr>
                <w:sz w:val="20"/>
                <w:szCs w:val="20"/>
              </w:rPr>
              <w:t xml:space="preserve">rocessing and </w:t>
            </w:r>
            <w:r>
              <w:rPr>
                <w:sz w:val="20"/>
                <w:szCs w:val="20"/>
              </w:rPr>
              <w:t>d</w:t>
            </w:r>
            <w:r w:rsidRPr="000D49E8">
              <w:rPr>
                <w:sz w:val="20"/>
                <w:szCs w:val="20"/>
              </w:rPr>
              <w:t xml:space="preserve">istribution </w:t>
            </w:r>
            <w:r w:rsidR="003E6103">
              <w:rPr>
                <w:sz w:val="20"/>
                <w:szCs w:val="20"/>
              </w:rPr>
              <w:t>enterprise</w:t>
            </w:r>
            <w:r w:rsidRPr="000D49E8">
              <w:rPr>
                <w:sz w:val="20"/>
                <w:szCs w:val="20"/>
              </w:rPr>
              <w:t xml:space="preserve">, including a training workshop for RAC technicians </w:t>
            </w:r>
          </w:p>
        </w:tc>
        <w:tc>
          <w:tcPr>
            <w:tcW w:w="463" w:type="pct"/>
            <w:shd w:val="clear" w:color="auto" w:fill="FFFFFF" w:themeFill="background1"/>
          </w:tcPr>
          <w:p w14:paraId="08843AEB" w14:textId="77777777" w:rsidR="00532BF8" w:rsidRDefault="00532BF8" w:rsidP="003D4776">
            <w:pPr>
              <w:jc w:val="right"/>
              <w:rPr>
                <w:color w:val="000000"/>
                <w:sz w:val="20"/>
                <w:szCs w:val="20"/>
              </w:rPr>
            </w:pPr>
            <w:r>
              <w:rPr>
                <w:color w:val="000000"/>
                <w:sz w:val="20"/>
                <w:szCs w:val="20"/>
              </w:rPr>
              <w:t>0</w:t>
            </w:r>
          </w:p>
        </w:tc>
        <w:tc>
          <w:tcPr>
            <w:tcW w:w="472" w:type="pct"/>
            <w:shd w:val="clear" w:color="auto" w:fill="FFFFFF" w:themeFill="background1"/>
          </w:tcPr>
          <w:p w14:paraId="53D4FF8B" w14:textId="77777777" w:rsidR="00532BF8" w:rsidRPr="008A3228" w:rsidRDefault="00532BF8" w:rsidP="003D4776">
            <w:pPr>
              <w:jc w:val="right"/>
              <w:rPr>
                <w:color w:val="000000"/>
                <w:sz w:val="20"/>
                <w:szCs w:val="20"/>
              </w:rPr>
            </w:pPr>
            <w:r>
              <w:rPr>
                <w:color w:val="000000"/>
                <w:sz w:val="20"/>
                <w:szCs w:val="20"/>
              </w:rPr>
              <w:t>20,000</w:t>
            </w:r>
          </w:p>
        </w:tc>
      </w:tr>
      <w:tr w:rsidR="00532BF8" w:rsidRPr="006B2EDE" w14:paraId="0618CE89" w14:textId="77777777" w:rsidTr="003D4776">
        <w:trPr>
          <w:trHeight w:val="131"/>
        </w:trPr>
        <w:tc>
          <w:tcPr>
            <w:tcW w:w="4065" w:type="pct"/>
            <w:shd w:val="clear" w:color="auto" w:fill="FFFFFF" w:themeFill="background1"/>
            <w:vAlign w:val="center"/>
          </w:tcPr>
          <w:p w14:paraId="4B892C51" w14:textId="6B9733DC" w:rsidR="00532BF8" w:rsidRPr="001B779A" w:rsidRDefault="00532BF8" w:rsidP="001B779A">
            <w:pPr>
              <w:jc w:val="left"/>
              <w:rPr>
                <w:b/>
                <w:bCs/>
                <w:sz w:val="20"/>
                <w:szCs w:val="20"/>
              </w:rPr>
            </w:pPr>
            <w:r w:rsidRPr="001B779A">
              <w:rPr>
                <w:b/>
                <w:bCs/>
                <w:sz w:val="20"/>
                <w:szCs w:val="20"/>
              </w:rPr>
              <w:t>Subtotal</w:t>
            </w:r>
          </w:p>
        </w:tc>
        <w:tc>
          <w:tcPr>
            <w:tcW w:w="463" w:type="pct"/>
            <w:shd w:val="clear" w:color="auto" w:fill="FFFFFF" w:themeFill="background1"/>
          </w:tcPr>
          <w:p w14:paraId="6875FB23" w14:textId="77777777" w:rsidR="00532BF8" w:rsidRPr="00AE3A44" w:rsidRDefault="00532BF8" w:rsidP="003D4776">
            <w:pPr>
              <w:jc w:val="right"/>
              <w:rPr>
                <w:b/>
                <w:bCs/>
                <w:color w:val="000000"/>
                <w:sz w:val="20"/>
                <w:szCs w:val="20"/>
              </w:rPr>
            </w:pPr>
            <w:r w:rsidRPr="00AE3A44">
              <w:rPr>
                <w:b/>
                <w:bCs/>
                <w:color w:val="000000"/>
                <w:sz w:val="20"/>
                <w:szCs w:val="20"/>
              </w:rPr>
              <w:t>20,000</w:t>
            </w:r>
          </w:p>
        </w:tc>
        <w:tc>
          <w:tcPr>
            <w:tcW w:w="472" w:type="pct"/>
            <w:shd w:val="clear" w:color="auto" w:fill="FFFFFF" w:themeFill="background1"/>
          </w:tcPr>
          <w:p w14:paraId="11305425" w14:textId="77777777" w:rsidR="00532BF8" w:rsidRPr="00AE3A44" w:rsidRDefault="00532BF8" w:rsidP="003D4776">
            <w:pPr>
              <w:jc w:val="right"/>
              <w:rPr>
                <w:b/>
                <w:bCs/>
                <w:color w:val="000000"/>
                <w:sz w:val="20"/>
                <w:szCs w:val="20"/>
              </w:rPr>
            </w:pPr>
            <w:r w:rsidRPr="00AE3A44">
              <w:rPr>
                <w:b/>
                <w:bCs/>
                <w:color w:val="000000"/>
                <w:sz w:val="20"/>
                <w:szCs w:val="20"/>
              </w:rPr>
              <w:t>130,000</w:t>
            </w:r>
          </w:p>
        </w:tc>
      </w:tr>
    </w:tbl>
    <w:bookmarkEnd w:id="14"/>
    <w:p w14:paraId="77D6319E" w14:textId="7A91A9B8" w:rsidR="00532BF8" w:rsidRDefault="00532BF8" w:rsidP="00457B90">
      <w:pPr>
        <w:widowControl w:val="0"/>
        <w:spacing w:before="240" w:after="240"/>
      </w:pPr>
      <w:r>
        <w:rPr>
          <w:u w:val="single"/>
        </w:rPr>
        <w:t>Total project cost</w:t>
      </w:r>
    </w:p>
    <w:p w14:paraId="2F220F7C" w14:textId="6E228F70" w:rsidR="00457B90" w:rsidRPr="00AD45DC" w:rsidRDefault="00AD45DC" w:rsidP="00AD45DC">
      <w:pPr>
        <w:pStyle w:val="Heading1"/>
        <w:spacing w:before="240"/>
      </w:pPr>
      <w:r w:rsidRPr="005B632D">
        <w:rPr>
          <w:lang w:val="en-US"/>
        </w:rPr>
        <w:t xml:space="preserve">The </w:t>
      </w:r>
      <w:r w:rsidRPr="005B632D">
        <w:t>total cost of stage</w:t>
      </w:r>
      <w:r>
        <w:t> </w:t>
      </w:r>
      <w:r w:rsidRPr="005B632D">
        <w:t>I of the KIP (without agency support costs) amounts to US $597,2</w:t>
      </w:r>
      <w:r>
        <w:t>10</w:t>
      </w:r>
      <w:r w:rsidRPr="005B632D">
        <w:t xml:space="preserve">, as </w:t>
      </w:r>
      <w:r>
        <w:t>summarized</w:t>
      </w:r>
      <w:r w:rsidRPr="005B632D">
        <w:t xml:space="preserve"> in table </w:t>
      </w:r>
      <w:r>
        <w:t>10 below</w:t>
      </w:r>
      <w:r w:rsidRPr="005B632D">
        <w:t xml:space="preserve">. The only adjustment made to the budget </w:t>
      </w:r>
      <w:r>
        <w:t xml:space="preserve">as </w:t>
      </w:r>
      <w:r w:rsidRPr="005B632D">
        <w:t xml:space="preserve">submitted was the addition of </w:t>
      </w:r>
      <w:r>
        <w:t>a</w:t>
      </w:r>
      <w:r w:rsidRPr="005B632D">
        <w:t xml:space="preserve"> zero</w:t>
      </w:r>
      <w:r w:rsidR="00F310E8">
        <w:noBreakHyphen/>
      </w:r>
      <w:r w:rsidRPr="005B632D">
        <w:t>leak pilot project</w:t>
      </w:r>
      <w:r>
        <w:t xml:space="preserve"> with funds </w:t>
      </w:r>
      <w:r w:rsidRPr="005B632D">
        <w:t>reallocat</w:t>
      </w:r>
      <w:r>
        <w:t xml:space="preserve">ed from </w:t>
      </w:r>
      <w:r w:rsidRPr="005B632D">
        <w:t>other activities</w:t>
      </w:r>
      <w:r>
        <w:t xml:space="preserve"> in the same subcomponent (commercial and industrial refrigeration)</w:t>
      </w:r>
      <w:r w:rsidRPr="005B632D">
        <w:t xml:space="preserve">, as </w:t>
      </w:r>
      <w:r>
        <w:t>explained above</w:t>
      </w:r>
      <w:r w:rsidRPr="005B632D">
        <w:t>.</w:t>
      </w:r>
    </w:p>
    <w:p w14:paraId="48B8E51C" w14:textId="430B910F" w:rsidR="00457B90" w:rsidRPr="005315C2" w:rsidRDefault="00457B90" w:rsidP="00457B90">
      <w:pPr>
        <w:rPr>
          <w:b/>
          <w:bCs/>
          <w:lang w:val="en-US"/>
        </w:rPr>
      </w:pPr>
      <w:r w:rsidRPr="005315C2">
        <w:rPr>
          <w:b/>
          <w:bCs/>
          <w:lang w:val="en-US"/>
        </w:rPr>
        <w:t xml:space="preserve">Table 10: </w:t>
      </w:r>
      <w:r w:rsidR="002A2128" w:rsidRPr="007D5E33">
        <w:rPr>
          <w:b/>
          <w:bCs/>
        </w:rPr>
        <w:t xml:space="preserve">Activities </w:t>
      </w:r>
      <w:r w:rsidR="002A2128">
        <w:rPr>
          <w:b/>
          <w:bCs/>
        </w:rPr>
        <w:t>and cost of</w:t>
      </w:r>
      <w:r w:rsidR="002A2128" w:rsidRPr="007D5E33">
        <w:rPr>
          <w:b/>
          <w:bCs/>
        </w:rPr>
        <w:t xml:space="preserve"> the first tranche of stage I of the KIP for Honduras (as </w:t>
      </w:r>
      <w:r w:rsidR="002A2128">
        <w:rPr>
          <w:b/>
          <w:bCs/>
        </w:rPr>
        <w:t>agreed</w:t>
      </w:r>
      <w:r w:rsidR="002A2128" w:rsidRPr="007D5E33">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601"/>
        <w:gridCol w:w="866"/>
        <w:gridCol w:w="883"/>
      </w:tblGrid>
      <w:tr w:rsidR="00457B90" w:rsidRPr="008A3228" w14:paraId="122D75C1" w14:textId="77777777" w:rsidTr="00ED298E">
        <w:trPr>
          <w:trHeight w:val="296"/>
          <w:tblHeader/>
        </w:trPr>
        <w:tc>
          <w:tcPr>
            <w:tcW w:w="4065" w:type="pct"/>
            <w:vMerge w:val="restart"/>
            <w:shd w:val="clear" w:color="auto" w:fill="FFFFFF" w:themeFill="background1"/>
            <w:vAlign w:val="center"/>
          </w:tcPr>
          <w:p w14:paraId="783A2D93" w14:textId="77777777" w:rsidR="00457B90" w:rsidRPr="008A3228" w:rsidRDefault="00457B90" w:rsidP="00ED298E">
            <w:pPr>
              <w:jc w:val="center"/>
              <w:rPr>
                <w:b/>
                <w:bCs/>
                <w:color w:val="000000"/>
                <w:sz w:val="20"/>
                <w:szCs w:val="20"/>
              </w:rPr>
            </w:pPr>
            <w:r w:rsidRPr="008A3228">
              <w:rPr>
                <w:b/>
                <w:bCs/>
                <w:color w:val="000000"/>
                <w:sz w:val="20"/>
                <w:szCs w:val="20"/>
              </w:rPr>
              <w:t>Project component</w:t>
            </w:r>
            <w:r>
              <w:rPr>
                <w:b/>
                <w:bCs/>
                <w:color w:val="000000"/>
                <w:sz w:val="20"/>
                <w:szCs w:val="20"/>
              </w:rPr>
              <w:t xml:space="preserve"> / </w:t>
            </w:r>
            <w:r w:rsidRPr="008A3228">
              <w:rPr>
                <w:b/>
                <w:bCs/>
                <w:color w:val="000000"/>
                <w:sz w:val="20"/>
                <w:szCs w:val="20"/>
              </w:rPr>
              <w:t>Planned activities</w:t>
            </w:r>
          </w:p>
        </w:tc>
        <w:tc>
          <w:tcPr>
            <w:tcW w:w="935" w:type="pct"/>
            <w:gridSpan w:val="2"/>
            <w:shd w:val="clear" w:color="auto" w:fill="FFFFFF" w:themeFill="background1"/>
            <w:vAlign w:val="center"/>
          </w:tcPr>
          <w:p w14:paraId="6AF34867" w14:textId="77777777" w:rsidR="00457B90" w:rsidRDefault="00457B90" w:rsidP="00ED298E">
            <w:pPr>
              <w:jc w:val="center"/>
              <w:rPr>
                <w:b/>
                <w:bCs/>
                <w:color w:val="000000"/>
                <w:sz w:val="20"/>
                <w:szCs w:val="20"/>
              </w:rPr>
            </w:pPr>
            <w:r>
              <w:rPr>
                <w:b/>
                <w:bCs/>
                <w:color w:val="000000"/>
                <w:sz w:val="20"/>
                <w:szCs w:val="20"/>
              </w:rPr>
              <w:t>Cost (US $)</w:t>
            </w:r>
          </w:p>
        </w:tc>
      </w:tr>
      <w:tr w:rsidR="00457B90" w:rsidRPr="008A3228" w14:paraId="4A43DDAA" w14:textId="77777777" w:rsidTr="00ED298E">
        <w:trPr>
          <w:trHeight w:val="342"/>
          <w:tblHeader/>
        </w:trPr>
        <w:tc>
          <w:tcPr>
            <w:tcW w:w="4065" w:type="pct"/>
            <w:vMerge/>
            <w:shd w:val="clear" w:color="auto" w:fill="FFFFFF" w:themeFill="background1"/>
            <w:vAlign w:val="center"/>
          </w:tcPr>
          <w:p w14:paraId="750B3AF6" w14:textId="77777777" w:rsidR="00457B90" w:rsidRPr="008A3228" w:rsidRDefault="00457B90" w:rsidP="00ED298E">
            <w:pPr>
              <w:ind w:right="-106"/>
              <w:jc w:val="center"/>
              <w:rPr>
                <w:color w:val="000000"/>
                <w:sz w:val="20"/>
                <w:szCs w:val="20"/>
              </w:rPr>
            </w:pPr>
          </w:p>
        </w:tc>
        <w:tc>
          <w:tcPr>
            <w:tcW w:w="463" w:type="pct"/>
            <w:shd w:val="clear" w:color="auto" w:fill="FFFFFF" w:themeFill="background1"/>
            <w:vAlign w:val="center"/>
          </w:tcPr>
          <w:p w14:paraId="4AE1E501" w14:textId="77777777" w:rsidR="00457B90" w:rsidRDefault="00457B90" w:rsidP="00ED298E">
            <w:pPr>
              <w:jc w:val="center"/>
              <w:rPr>
                <w:color w:val="000000"/>
                <w:sz w:val="20"/>
                <w:szCs w:val="20"/>
              </w:rPr>
            </w:pPr>
            <w:r>
              <w:rPr>
                <w:b/>
                <w:bCs/>
                <w:color w:val="000000"/>
                <w:sz w:val="20"/>
                <w:szCs w:val="20"/>
              </w:rPr>
              <w:t>UNEP</w:t>
            </w:r>
          </w:p>
        </w:tc>
        <w:tc>
          <w:tcPr>
            <w:tcW w:w="472" w:type="pct"/>
            <w:shd w:val="clear" w:color="auto" w:fill="FFFFFF" w:themeFill="background1"/>
            <w:vAlign w:val="center"/>
          </w:tcPr>
          <w:p w14:paraId="571B3818" w14:textId="77777777" w:rsidR="00457B90" w:rsidRPr="008A3228" w:rsidRDefault="00457B90" w:rsidP="00ED298E">
            <w:pPr>
              <w:jc w:val="center"/>
              <w:rPr>
                <w:color w:val="000000"/>
                <w:sz w:val="20"/>
                <w:szCs w:val="20"/>
              </w:rPr>
            </w:pPr>
            <w:r>
              <w:rPr>
                <w:b/>
                <w:bCs/>
                <w:color w:val="000000"/>
                <w:sz w:val="20"/>
                <w:szCs w:val="20"/>
              </w:rPr>
              <w:t>UNIDO</w:t>
            </w:r>
          </w:p>
        </w:tc>
      </w:tr>
      <w:tr w:rsidR="00457B90" w:rsidRPr="008A3228" w14:paraId="756EA444" w14:textId="77777777" w:rsidTr="00ED298E">
        <w:trPr>
          <w:trHeight w:val="85"/>
        </w:trPr>
        <w:tc>
          <w:tcPr>
            <w:tcW w:w="5000" w:type="pct"/>
            <w:gridSpan w:val="3"/>
            <w:shd w:val="clear" w:color="auto" w:fill="FFFFFF" w:themeFill="background1"/>
            <w:vAlign w:val="center"/>
          </w:tcPr>
          <w:p w14:paraId="289BA0A5" w14:textId="77777777" w:rsidR="00457B90" w:rsidRPr="00206B6B" w:rsidRDefault="00457B90" w:rsidP="00A8679B">
            <w:pPr>
              <w:pStyle w:val="ListParagraph"/>
              <w:numPr>
                <w:ilvl w:val="0"/>
                <w:numId w:val="15"/>
              </w:numPr>
              <w:jc w:val="left"/>
              <w:rPr>
                <w:b/>
                <w:bCs/>
                <w:color w:val="000000"/>
                <w:sz w:val="20"/>
                <w:szCs w:val="20"/>
              </w:rPr>
            </w:pPr>
            <w:r>
              <w:rPr>
                <w:b/>
                <w:bCs/>
                <w:color w:val="000000"/>
                <w:sz w:val="20"/>
                <w:szCs w:val="20"/>
              </w:rPr>
              <w:t>Limiting HFC demand and supply</w:t>
            </w:r>
          </w:p>
        </w:tc>
      </w:tr>
      <w:tr w:rsidR="00457B90" w:rsidRPr="008A3228" w14:paraId="3942D17D" w14:textId="77777777" w:rsidTr="00ED298E">
        <w:trPr>
          <w:trHeight w:val="95"/>
        </w:trPr>
        <w:tc>
          <w:tcPr>
            <w:tcW w:w="4065" w:type="pct"/>
            <w:shd w:val="clear" w:color="auto" w:fill="FFFFFF" w:themeFill="background1"/>
            <w:vAlign w:val="center"/>
            <w:hideMark/>
          </w:tcPr>
          <w:p w14:paraId="30A0CC1A" w14:textId="0DA9C335" w:rsidR="00457B90" w:rsidRPr="005315C2" w:rsidRDefault="00457B90" w:rsidP="00A8679B">
            <w:pPr>
              <w:pStyle w:val="ListParagraph"/>
              <w:numPr>
                <w:ilvl w:val="1"/>
                <w:numId w:val="16"/>
              </w:numPr>
              <w:ind w:right="-106"/>
              <w:jc w:val="left"/>
              <w:rPr>
                <w:color w:val="000000"/>
                <w:sz w:val="20"/>
                <w:szCs w:val="20"/>
              </w:rPr>
            </w:pPr>
            <w:r>
              <w:rPr>
                <w:color w:val="000000"/>
                <w:sz w:val="20"/>
                <w:szCs w:val="20"/>
                <w:lang w:val="en-CA"/>
              </w:rPr>
              <w:t>Customs and trade control</w:t>
            </w:r>
          </w:p>
        </w:tc>
        <w:tc>
          <w:tcPr>
            <w:tcW w:w="463" w:type="pct"/>
            <w:shd w:val="clear" w:color="auto" w:fill="FFFFFF" w:themeFill="background1"/>
          </w:tcPr>
          <w:p w14:paraId="23C2BD9D" w14:textId="77777777" w:rsidR="00457B90" w:rsidRPr="008A3228" w:rsidRDefault="00457B90" w:rsidP="00ED298E">
            <w:pPr>
              <w:jc w:val="right"/>
              <w:rPr>
                <w:color w:val="000000"/>
                <w:sz w:val="20"/>
                <w:szCs w:val="20"/>
              </w:rPr>
            </w:pPr>
            <w:r>
              <w:rPr>
                <w:color w:val="000000"/>
                <w:sz w:val="20"/>
                <w:szCs w:val="20"/>
              </w:rPr>
              <w:t>50,000</w:t>
            </w:r>
          </w:p>
        </w:tc>
        <w:tc>
          <w:tcPr>
            <w:tcW w:w="472" w:type="pct"/>
            <w:shd w:val="clear" w:color="auto" w:fill="FFFFFF" w:themeFill="background1"/>
          </w:tcPr>
          <w:p w14:paraId="00F10469" w14:textId="77777777" w:rsidR="00457B90" w:rsidRPr="008A3228" w:rsidRDefault="00457B90" w:rsidP="00ED298E">
            <w:pPr>
              <w:jc w:val="right"/>
              <w:rPr>
                <w:color w:val="000000"/>
                <w:sz w:val="20"/>
                <w:szCs w:val="20"/>
              </w:rPr>
            </w:pPr>
            <w:r>
              <w:rPr>
                <w:color w:val="000000"/>
                <w:sz w:val="20"/>
                <w:szCs w:val="20"/>
              </w:rPr>
              <w:t>30,000</w:t>
            </w:r>
          </w:p>
        </w:tc>
      </w:tr>
      <w:tr w:rsidR="00457B90" w:rsidRPr="008A3228" w14:paraId="18EECE7C" w14:textId="77777777" w:rsidTr="00ED298E">
        <w:trPr>
          <w:trHeight w:val="97"/>
        </w:trPr>
        <w:tc>
          <w:tcPr>
            <w:tcW w:w="4065" w:type="pct"/>
            <w:shd w:val="clear" w:color="auto" w:fill="FFFFFF" w:themeFill="background1"/>
            <w:vAlign w:val="center"/>
            <w:hideMark/>
          </w:tcPr>
          <w:p w14:paraId="536B7BBB" w14:textId="77777777" w:rsidR="00457B90" w:rsidRPr="005315C2" w:rsidRDefault="00457B90" w:rsidP="00A8679B">
            <w:pPr>
              <w:pStyle w:val="ListParagraph"/>
              <w:numPr>
                <w:ilvl w:val="1"/>
                <w:numId w:val="16"/>
              </w:numPr>
              <w:jc w:val="left"/>
              <w:rPr>
                <w:color w:val="000000"/>
                <w:sz w:val="20"/>
                <w:szCs w:val="20"/>
              </w:rPr>
            </w:pPr>
            <w:r w:rsidRPr="005315C2">
              <w:rPr>
                <w:color w:val="000000"/>
                <w:sz w:val="20"/>
                <w:szCs w:val="20"/>
              </w:rPr>
              <w:t xml:space="preserve">Regulatory </w:t>
            </w:r>
            <w:r>
              <w:rPr>
                <w:color w:val="000000"/>
                <w:sz w:val="20"/>
                <w:szCs w:val="20"/>
              </w:rPr>
              <w:t>framework</w:t>
            </w:r>
          </w:p>
        </w:tc>
        <w:tc>
          <w:tcPr>
            <w:tcW w:w="463" w:type="pct"/>
            <w:shd w:val="clear" w:color="auto" w:fill="FFFFFF" w:themeFill="background1"/>
            <w:hideMark/>
          </w:tcPr>
          <w:p w14:paraId="5D7699A3" w14:textId="77777777" w:rsidR="00457B90" w:rsidRPr="008A3228" w:rsidRDefault="00457B90" w:rsidP="00ED298E">
            <w:pPr>
              <w:jc w:val="right"/>
              <w:rPr>
                <w:color w:val="000000"/>
                <w:sz w:val="20"/>
                <w:szCs w:val="20"/>
              </w:rPr>
            </w:pPr>
            <w:r>
              <w:rPr>
                <w:color w:val="000000"/>
                <w:sz w:val="20"/>
                <w:szCs w:val="20"/>
              </w:rPr>
              <w:t>6</w:t>
            </w:r>
            <w:r w:rsidRPr="008A3228">
              <w:rPr>
                <w:color w:val="000000"/>
                <w:sz w:val="20"/>
                <w:szCs w:val="20"/>
              </w:rPr>
              <w:t>0,000</w:t>
            </w:r>
          </w:p>
        </w:tc>
        <w:tc>
          <w:tcPr>
            <w:tcW w:w="472" w:type="pct"/>
            <w:shd w:val="clear" w:color="auto" w:fill="FFFFFF" w:themeFill="background1"/>
          </w:tcPr>
          <w:p w14:paraId="29F0E0DA" w14:textId="77777777" w:rsidR="00457B90" w:rsidRPr="008A3228" w:rsidRDefault="00457B90" w:rsidP="00ED298E">
            <w:pPr>
              <w:jc w:val="right"/>
              <w:rPr>
                <w:color w:val="000000"/>
                <w:sz w:val="20"/>
                <w:szCs w:val="20"/>
              </w:rPr>
            </w:pPr>
            <w:r>
              <w:rPr>
                <w:color w:val="000000"/>
                <w:sz w:val="20"/>
                <w:szCs w:val="20"/>
              </w:rPr>
              <w:t>0</w:t>
            </w:r>
          </w:p>
        </w:tc>
      </w:tr>
      <w:tr w:rsidR="00457B90" w:rsidRPr="008A3228" w14:paraId="4C06AFFA" w14:textId="77777777" w:rsidTr="00ED298E">
        <w:trPr>
          <w:trHeight w:val="47"/>
        </w:trPr>
        <w:tc>
          <w:tcPr>
            <w:tcW w:w="4065" w:type="pct"/>
            <w:shd w:val="clear" w:color="auto" w:fill="FFFFFF" w:themeFill="background1"/>
            <w:vAlign w:val="center"/>
            <w:hideMark/>
          </w:tcPr>
          <w:p w14:paraId="1C7422DF" w14:textId="77777777" w:rsidR="00457B90" w:rsidRPr="008A3228" w:rsidRDefault="00457B90" w:rsidP="00ED298E">
            <w:pPr>
              <w:widowControl w:val="0"/>
              <w:ind w:left="738"/>
              <w:jc w:val="left"/>
              <w:rPr>
                <w:b/>
                <w:bCs/>
                <w:color w:val="000000"/>
                <w:sz w:val="20"/>
                <w:szCs w:val="20"/>
              </w:rPr>
            </w:pPr>
            <w:r w:rsidRPr="008A3228">
              <w:rPr>
                <w:b/>
                <w:bCs/>
                <w:color w:val="000000"/>
                <w:sz w:val="20"/>
                <w:szCs w:val="20"/>
              </w:rPr>
              <w:t>Subtotal</w:t>
            </w:r>
            <w:r>
              <w:rPr>
                <w:b/>
                <w:bCs/>
                <w:color w:val="000000"/>
                <w:sz w:val="20"/>
                <w:szCs w:val="20"/>
              </w:rPr>
              <w:t xml:space="preserve"> 1</w:t>
            </w:r>
          </w:p>
        </w:tc>
        <w:tc>
          <w:tcPr>
            <w:tcW w:w="463" w:type="pct"/>
            <w:shd w:val="clear" w:color="auto" w:fill="FFFFFF" w:themeFill="background1"/>
            <w:hideMark/>
          </w:tcPr>
          <w:p w14:paraId="2E6A84DA" w14:textId="77777777" w:rsidR="00457B90" w:rsidRPr="00A3232F" w:rsidRDefault="00457B90" w:rsidP="00ED298E">
            <w:pPr>
              <w:widowControl w:val="0"/>
              <w:jc w:val="right"/>
              <w:rPr>
                <w:b/>
                <w:bCs/>
                <w:color w:val="000000"/>
                <w:sz w:val="20"/>
                <w:szCs w:val="20"/>
              </w:rPr>
            </w:pPr>
            <w:r w:rsidRPr="00A3232F">
              <w:rPr>
                <w:b/>
                <w:bCs/>
                <w:color w:val="000000"/>
                <w:sz w:val="20"/>
                <w:szCs w:val="20"/>
              </w:rPr>
              <w:t>110,000</w:t>
            </w:r>
          </w:p>
        </w:tc>
        <w:tc>
          <w:tcPr>
            <w:tcW w:w="472" w:type="pct"/>
            <w:shd w:val="clear" w:color="auto" w:fill="FFFFFF" w:themeFill="background1"/>
          </w:tcPr>
          <w:p w14:paraId="47776FBE" w14:textId="77777777" w:rsidR="00457B90" w:rsidRPr="00A3232F" w:rsidRDefault="00457B90" w:rsidP="00ED298E">
            <w:pPr>
              <w:widowControl w:val="0"/>
              <w:jc w:val="right"/>
              <w:rPr>
                <w:b/>
                <w:bCs/>
                <w:color w:val="000000"/>
                <w:sz w:val="20"/>
                <w:szCs w:val="20"/>
              </w:rPr>
            </w:pPr>
            <w:r w:rsidRPr="00A3232F">
              <w:rPr>
                <w:b/>
                <w:bCs/>
                <w:color w:val="000000"/>
                <w:sz w:val="20"/>
                <w:szCs w:val="20"/>
              </w:rPr>
              <w:t>30,000</w:t>
            </w:r>
          </w:p>
        </w:tc>
      </w:tr>
      <w:tr w:rsidR="00457B90" w:rsidRPr="008A3228" w14:paraId="2785C7A2" w14:textId="77777777" w:rsidTr="00ED298E">
        <w:trPr>
          <w:trHeight w:val="47"/>
        </w:trPr>
        <w:tc>
          <w:tcPr>
            <w:tcW w:w="5000" w:type="pct"/>
            <w:gridSpan w:val="3"/>
            <w:shd w:val="clear" w:color="auto" w:fill="FFFFFF" w:themeFill="background1"/>
          </w:tcPr>
          <w:p w14:paraId="3799EF80" w14:textId="77777777" w:rsidR="00457B90" w:rsidRPr="00116400" w:rsidRDefault="00457B90" w:rsidP="00A8679B">
            <w:pPr>
              <w:pStyle w:val="ListParagraph"/>
              <w:keepNext/>
              <w:numPr>
                <w:ilvl w:val="0"/>
                <w:numId w:val="15"/>
              </w:numPr>
              <w:ind w:left="737" w:hanging="357"/>
              <w:rPr>
                <w:b/>
                <w:bCs/>
                <w:color w:val="000000"/>
                <w:sz w:val="20"/>
                <w:szCs w:val="20"/>
              </w:rPr>
            </w:pPr>
            <w:r>
              <w:rPr>
                <w:b/>
                <w:bCs/>
                <w:color w:val="000000"/>
                <w:sz w:val="20"/>
                <w:szCs w:val="20"/>
              </w:rPr>
              <w:t>Kigali refrigerant management programme</w:t>
            </w:r>
          </w:p>
        </w:tc>
      </w:tr>
      <w:tr w:rsidR="00457B90" w:rsidRPr="008A3228" w14:paraId="2EFF1FAE" w14:textId="77777777" w:rsidTr="00ED298E">
        <w:trPr>
          <w:trHeight w:val="186"/>
        </w:trPr>
        <w:tc>
          <w:tcPr>
            <w:tcW w:w="4065" w:type="pct"/>
            <w:shd w:val="clear" w:color="auto" w:fill="FFFFFF" w:themeFill="background1"/>
            <w:vAlign w:val="center"/>
            <w:hideMark/>
          </w:tcPr>
          <w:p w14:paraId="52486C4A" w14:textId="77777777" w:rsidR="00457B90" w:rsidRPr="008A3228" w:rsidRDefault="00457B90" w:rsidP="00ED298E">
            <w:pPr>
              <w:jc w:val="left"/>
              <w:rPr>
                <w:color w:val="000000"/>
                <w:sz w:val="20"/>
                <w:szCs w:val="20"/>
              </w:rPr>
            </w:pPr>
            <w:r>
              <w:rPr>
                <w:color w:val="000000"/>
                <w:sz w:val="20"/>
                <w:szCs w:val="20"/>
              </w:rPr>
              <w:t>2.1 MAC and domestic and commercial stand-alone refrigeration</w:t>
            </w:r>
          </w:p>
        </w:tc>
        <w:tc>
          <w:tcPr>
            <w:tcW w:w="463" w:type="pct"/>
            <w:shd w:val="clear" w:color="auto" w:fill="FFFFFF" w:themeFill="background1"/>
          </w:tcPr>
          <w:p w14:paraId="3F6F35F0" w14:textId="77777777" w:rsidR="00457B90" w:rsidRPr="008A3228" w:rsidRDefault="00457B90" w:rsidP="00ED298E">
            <w:pPr>
              <w:jc w:val="right"/>
              <w:rPr>
                <w:color w:val="000000"/>
                <w:sz w:val="20"/>
                <w:szCs w:val="20"/>
              </w:rPr>
            </w:pPr>
            <w:r>
              <w:rPr>
                <w:color w:val="000000"/>
                <w:sz w:val="20"/>
                <w:szCs w:val="20"/>
              </w:rPr>
              <w:t>35,000</w:t>
            </w:r>
          </w:p>
        </w:tc>
        <w:tc>
          <w:tcPr>
            <w:tcW w:w="472" w:type="pct"/>
            <w:shd w:val="clear" w:color="auto" w:fill="FFFFFF" w:themeFill="background1"/>
          </w:tcPr>
          <w:p w14:paraId="287516F9" w14:textId="77777777" w:rsidR="00457B90" w:rsidRPr="008A3228" w:rsidRDefault="00457B90" w:rsidP="00ED298E">
            <w:pPr>
              <w:jc w:val="right"/>
              <w:rPr>
                <w:color w:val="000000"/>
                <w:sz w:val="20"/>
                <w:szCs w:val="20"/>
              </w:rPr>
            </w:pPr>
            <w:r w:rsidRPr="008A3228">
              <w:rPr>
                <w:color w:val="000000"/>
                <w:sz w:val="20"/>
                <w:szCs w:val="20"/>
              </w:rPr>
              <w:t>2</w:t>
            </w:r>
            <w:r>
              <w:rPr>
                <w:color w:val="000000"/>
                <w:sz w:val="20"/>
                <w:szCs w:val="20"/>
              </w:rPr>
              <w:t>17</w:t>
            </w:r>
            <w:r w:rsidRPr="008A3228">
              <w:rPr>
                <w:color w:val="000000"/>
                <w:sz w:val="20"/>
                <w:szCs w:val="20"/>
              </w:rPr>
              <w:t>,918</w:t>
            </w:r>
          </w:p>
        </w:tc>
      </w:tr>
      <w:tr w:rsidR="00457B90" w:rsidRPr="008A3228" w14:paraId="7D1A094F" w14:textId="77777777" w:rsidTr="00ED298E">
        <w:trPr>
          <w:trHeight w:val="219"/>
        </w:trPr>
        <w:tc>
          <w:tcPr>
            <w:tcW w:w="4065" w:type="pct"/>
            <w:shd w:val="clear" w:color="auto" w:fill="FFFFFF" w:themeFill="background1"/>
            <w:vAlign w:val="center"/>
            <w:hideMark/>
          </w:tcPr>
          <w:p w14:paraId="0C6F2C28" w14:textId="0AF8B039" w:rsidR="00457B90" w:rsidRPr="008A3228" w:rsidRDefault="00457B90" w:rsidP="00ED298E">
            <w:pPr>
              <w:ind w:left="30"/>
              <w:jc w:val="left"/>
              <w:rPr>
                <w:color w:val="000000"/>
                <w:sz w:val="20"/>
                <w:szCs w:val="20"/>
              </w:rPr>
            </w:pPr>
            <w:r>
              <w:rPr>
                <w:color w:val="000000"/>
                <w:sz w:val="20"/>
                <w:szCs w:val="20"/>
              </w:rPr>
              <w:t>2.2 Commercial and industrial refrigeration</w:t>
            </w:r>
          </w:p>
        </w:tc>
        <w:tc>
          <w:tcPr>
            <w:tcW w:w="463" w:type="pct"/>
            <w:shd w:val="clear" w:color="auto" w:fill="FFFFFF" w:themeFill="background1"/>
            <w:hideMark/>
          </w:tcPr>
          <w:p w14:paraId="1FFDBB1F" w14:textId="77777777" w:rsidR="00457B90" w:rsidRPr="008A3228" w:rsidRDefault="00457B90" w:rsidP="00ED298E">
            <w:pPr>
              <w:jc w:val="right"/>
              <w:rPr>
                <w:color w:val="000000"/>
                <w:sz w:val="20"/>
                <w:szCs w:val="20"/>
              </w:rPr>
            </w:pPr>
            <w:r>
              <w:rPr>
                <w:color w:val="000000"/>
                <w:sz w:val="20"/>
                <w:szCs w:val="20"/>
              </w:rPr>
              <w:t>2</w:t>
            </w:r>
            <w:r w:rsidRPr="008A3228">
              <w:rPr>
                <w:color w:val="000000"/>
                <w:sz w:val="20"/>
                <w:szCs w:val="20"/>
              </w:rPr>
              <w:t>0,000</w:t>
            </w:r>
          </w:p>
        </w:tc>
        <w:tc>
          <w:tcPr>
            <w:tcW w:w="472" w:type="pct"/>
            <w:shd w:val="clear" w:color="auto" w:fill="FFFFFF" w:themeFill="background1"/>
          </w:tcPr>
          <w:p w14:paraId="64005DC4" w14:textId="77777777" w:rsidR="00457B90" w:rsidRPr="008A3228" w:rsidRDefault="00457B90" w:rsidP="00ED298E">
            <w:pPr>
              <w:jc w:val="right"/>
              <w:rPr>
                <w:color w:val="000000"/>
                <w:sz w:val="20"/>
                <w:szCs w:val="20"/>
              </w:rPr>
            </w:pPr>
            <w:r>
              <w:rPr>
                <w:color w:val="000000"/>
                <w:sz w:val="20"/>
                <w:szCs w:val="20"/>
              </w:rPr>
              <w:t>130,000</w:t>
            </w:r>
          </w:p>
        </w:tc>
      </w:tr>
      <w:tr w:rsidR="00457B90" w:rsidRPr="008A3228" w14:paraId="797D4B3B" w14:textId="77777777" w:rsidTr="00ED298E">
        <w:trPr>
          <w:trHeight w:val="92"/>
        </w:trPr>
        <w:tc>
          <w:tcPr>
            <w:tcW w:w="4065" w:type="pct"/>
            <w:shd w:val="clear" w:color="auto" w:fill="FFFFFF" w:themeFill="background1"/>
            <w:vAlign w:val="center"/>
            <w:hideMark/>
          </w:tcPr>
          <w:p w14:paraId="6AE4051F" w14:textId="77777777" w:rsidR="00457B90" w:rsidRPr="008A3228" w:rsidRDefault="00457B90" w:rsidP="00ED298E">
            <w:pPr>
              <w:ind w:left="738"/>
              <w:jc w:val="left"/>
              <w:rPr>
                <w:b/>
                <w:bCs/>
                <w:color w:val="000000"/>
                <w:sz w:val="20"/>
                <w:szCs w:val="20"/>
              </w:rPr>
            </w:pPr>
            <w:r w:rsidRPr="008A3228">
              <w:rPr>
                <w:b/>
                <w:bCs/>
                <w:color w:val="000000"/>
                <w:sz w:val="20"/>
                <w:szCs w:val="20"/>
              </w:rPr>
              <w:t>Subtotal</w:t>
            </w:r>
            <w:r>
              <w:rPr>
                <w:b/>
                <w:bCs/>
                <w:color w:val="000000"/>
                <w:sz w:val="20"/>
                <w:szCs w:val="20"/>
              </w:rPr>
              <w:t xml:space="preserve"> 2</w:t>
            </w:r>
          </w:p>
        </w:tc>
        <w:tc>
          <w:tcPr>
            <w:tcW w:w="463" w:type="pct"/>
            <w:shd w:val="clear" w:color="auto" w:fill="FFFFFF" w:themeFill="background1"/>
            <w:hideMark/>
          </w:tcPr>
          <w:p w14:paraId="48A565FB" w14:textId="77777777" w:rsidR="00457B90" w:rsidRPr="00635132" w:rsidRDefault="00457B90" w:rsidP="00ED298E">
            <w:pPr>
              <w:jc w:val="right"/>
              <w:rPr>
                <w:b/>
                <w:bCs/>
                <w:color w:val="000000"/>
                <w:sz w:val="20"/>
                <w:szCs w:val="20"/>
              </w:rPr>
            </w:pPr>
            <w:r>
              <w:rPr>
                <w:b/>
                <w:bCs/>
                <w:color w:val="000000"/>
                <w:sz w:val="20"/>
                <w:szCs w:val="20"/>
              </w:rPr>
              <w:t>5</w:t>
            </w:r>
            <w:r w:rsidRPr="00635132">
              <w:rPr>
                <w:b/>
                <w:bCs/>
                <w:color w:val="000000"/>
                <w:sz w:val="20"/>
                <w:szCs w:val="20"/>
              </w:rPr>
              <w:t>5,000</w:t>
            </w:r>
          </w:p>
        </w:tc>
        <w:tc>
          <w:tcPr>
            <w:tcW w:w="472" w:type="pct"/>
            <w:shd w:val="clear" w:color="auto" w:fill="FFFFFF" w:themeFill="background1"/>
          </w:tcPr>
          <w:p w14:paraId="0C46216F" w14:textId="77777777" w:rsidR="00457B90" w:rsidRPr="00635132" w:rsidRDefault="00457B90" w:rsidP="00ED298E">
            <w:pPr>
              <w:jc w:val="right"/>
              <w:rPr>
                <w:b/>
                <w:bCs/>
                <w:color w:val="000000"/>
                <w:sz w:val="20"/>
                <w:szCs w:val="20"/>
              </w:rPr>
            </w:pPr>
            <w:r w:rsidRPr="00635132">
              <w:rPr>
                <w:b/>
                <w:bCs/>
                <w:color w:val="000000"/>
                <w:sz w:val="20"/>
                <w:szCs w:val="20"/>
              </w:rPr>
              <w:t>3</w:t>
            </w:r>
            <w:r>
              <w:rPr>
                <w:b/>
                <w:bCs/>
                <w:color w:val="000000"/>
                <w:sz w:val="20"/>
                <w:szCs w:val="20"/>
              </w:rPr>
              <w:t>4</w:t>
            </w:r>
            <w:r w:rsidRPr="00635132">
              <w:rPr>
                <w:b/>
                <w:bCs/>
                <w:color w:val="000000"/>
                <w:sz w:val="20"/>
                <w:szCs w:val="20"/>
              </w:rPr>
              <w:t>7,918</w:t>
            </w:r>
          </w:p>
        </w:tc>
      </w:tr>
      <w:tr w:rsidR="00457B90" w:rsidRPr="008A3228" w14:paraId="04E6D4B0" w14:textId="77777777" w:rsidTr="00ED298E">
        <w:trPr>
          <w:trHeight w:val="194"/>
        </w:trPr>
        <w:tc>
          <w:tcPr>
            <w:tcW w:w="4065" w:type="pct"/>
            <w:shd w:val="clear" w:color="auto" w:fill="FFFFFF" w:themeFill="background1"/>
            <w:vAlign w:val="center"/>
          </w:tcPr>
          <w:p w14:paraId="56BC0135" w14:textId="77777777" w:rsidR="00457B90" w:rsidRPr="00A94159" w:rsidRDefault="00457B90" w:rsidP="00A8679B">
            <w:pPr>
              <w:pStyle w:val="ListParagraph"/>
              <w:numPr>
                <w:ilvl w:val="0"/>
                <w:numId w:val="15"/>
              </w:numPr>
              <w:jc w:val="left"/>
              <w:rPr>
                <w:b/>
                <w:bCs/>
                <w:color w:val="000000"/>
                <w:sz w:val="20"/>
                <w:szCs w:val="20"/>
              </w:rPr>
            </w:pPr>
            <w:r>
              <w:rPr>
                <w:b/>
                <w:bCs/>
                <w:color w:val="000000"/>
                <w:sz w:val="20"/>
                <w:szCs w:val="20"/>
              </w:rPr>
              <w:t>Project coordination and monitoring</w:t>
            </w:r>
          </w:p>
        </w:tc>
        <w:tc>
          <w:tcPr>
            <w:tcW w:w="463" w:type="pct"/>
            <w:shd w:val="clear" w:color="auto" w:fill="FFFFFF" w:themeFill="background1"/>
            <w:vAlign w:val="center"/>
          </w:tcPr>
          <w:p w14:paraId="058721F4" w14:textId="77777777" w:rsidR="00457B90" w:rsidRPr="005315C2" w:rsidRDefault="00457B90" w:rsidP="00ED298E">
            <w:pPr>
              <w:jc w:val="right"/>
              <w:rPr>
                <w:b/>
                <w:bCs/>
                <w:color w:val="000000"/>
                <w:sz w:val="20"/>
                <w:szCs w:val="20"/>
              </w:rPr>
            </w:pPr>
            <w:r>
              <w:rPr>
                <w:b/>
                <w:bCs/>
                <w:color w:val="000000"/>
                <w:sz w:val="20"/>
                <w:szCs w:val="20"/>
              </w:rPr>
              <w:t>0</w:t>
            </w:r>
          </w:p>
        </w:tc>
        <w:tc>
          <w:tcPr>
            <w:tcW w:w="472" w:type="pct"/>
            <w:shd w:val="clear" w:color="auto" w:fill="FFFFFF" w:themeFill="background1"/>
            <w:vAlign w:val="center"/>
          </w:tcPr>
          <w:p w14:paraId="2C2E3CFF" w14:textId="77777777" w:rsidR="00457B90" w:rsidRPr="005315C2" w:rsidRDefault="00457B90" w:rsidP="00ED298E">
            <w:pPr>
              <w:jc w:val="right"/>
              <w:rPr>
                <w:b/>
                <w:bCs/>
                <w:color w:val="000000"/>
                <w:sz w:val="20"/>
                <w:szCs w:val="20"/>
              </w:rPr>
            </w:pPr>
            <w:r>
              <w:rPr>
                <w:b/>
                <w:bCs/>
                <w:color w:val="000000"/>
                <w:sz w:val="20"/>
                <w:szCs w:val="20"/>
              </w:rPr>
              <w:t>54,292</w:t>
            </w:r>
          </w:p>
        </w:tc>
      </w:tr>
      <w:tr w:rsidR="00457B90" w:rsidRPr="008A3228" w14:paraId="0E6BE5ED" w14:textId="77777777" w:rsidTr="00ED298E">
        <w:trPr>
          <w:trHeight w:val="172"/>
        </w:trPr>
        <w:tc>
          <w:tcPr>
            <w:tcW w:w="4065" w:type="pct"/>
            <w:shd w:val="clear" w:color="auto" w:fill="FFFFFF" w:themeFill="background1"/>
            <w:vAlign w:val="center"/>
            <w:hideMark/>
          </w:tcPr>
          <w:p w14:paraId="267A1372" w14:textId="77777777" w:rsidR="00457B90" w:rsidRPr="008A3228" w:rsidRDefault="00457B90" w:rsidP="00ED298E">
            <w:pPr>
              <w:ind w:left="738"/>
              <w:jc w:val="left"/>
              <w:rPr>
                <w:b/>
                <w:bCs/>
                <w:color w:val="000000"/>
                <w:sz w:val="20"/>
                <w:szCs w:val="20"/>
              </w:rPr>
            </w:pPr>
            <w:r>
              <w:rPr>
                <w:b/>
                <w:bCs/>
                <w:color w:val="000000"/>
                <w:sz w:val="20"/>
                <w:szCs w:val="20"/>
              </w:rPr>
              <w:t>Subtotals per agency</w:t>
            </w:r>
          </w:p>
        </w:tc>
        <w:tc>
          <w:tcPr>
            <w:tcW w:w="463" w:type="pct"/>
            <w:shd w:val="clear" w:color="auto" w:fill="FFFFFF" w:themeFill="background1"/>
            <w:noWrap/>
            <w:hideMark/>
          </w:tcPr>
          <w:p w14:paraId="3448B609" w14:textId="77777777" w:rsidR="00457B90" w:rsidRPr="00857AC3" w:rsidRDefault="00457B90" w:rsidP="00ED298E">
            <w:pPr>
              <w:jc w:val="right"/>
              <w:rPr>
                <w:b/>
                <w:bCs/>
                <w:color w:val="000000"/>
                <w:sz w:val="20"/>
                <w:szCs w:val="20"/>
              </w:rPr>
            </w:pPr>
            <w:r w:rsidRPr="00857AC3">
              <w:rPr>
                <w:b/>
                <w:bCs/>
                <w:color w:val="000000"/>
                <w:sz w:val="20"/>
                <w:szCs w:val="20"/>
              </w:rPr>
              <w:t>1</w:t>
            </w:r>
            <w:r>
              <w:rPr>
                <w:b/>
                <w:bCs/>
                <w:color w:val="000000"/>
                <w:sz w:val="20"/>
                <w:szCs w:val="20"/>
              </w:rPr>
              <w:t>6</w:t>
            </w:r>
            <w:r w:rsidRPr="00857AC3">
              <w:rPr>
                <w:b/>
                <w:bCs/>
                <w:color w:val="000000"/>
                <w:sz w:val="20"/>
                <w:szCs w:val="20"/>
              </w:rPr>
              <w:t>5,000</w:t>
            </w:r>
          </w:p>
        </w:tc>
        <w:tc>
          <w:tcPr>
            <w:tcW w:w="472" w:type="pct"/>
            <w:shd w:val="clear" w:color="auto" w:fill="FFFFFF" w:themeFill="background1"/>
          </w:tcPr>
          <w:p w14:paraId="647C44E5" w14:textId="77777777" w:rsidR="00457B90" w:rsidRPr="00857AC3" w:rsidRDefault="00457B90" w:rsidP="00ED298E">
            <w:pPr>
              <w:jc w:val="right"/>
              <w:rPr>
                <w:b/>
                <w:bCs/>
                <w:color w:val="000000"/>
                <w:sz w:val="20"/>
                <w:szCs w:val="20"/>
              </w:rPr>
            </w:pPr>
            <w:r w:rsidRPr="00857AC3">
              <w:rPr>
                <w:b/>
                <w:bCs/>
                <w:color w:val="000000"/>
                <w:sz w:val="20"/>
                <w:szCs w:val="20"/>
              </w:rPr>
              <w:t>4</w:t>
            </w:r>
            <w:r>
              <w:rPr>
                <w:b/>
                <w:bCs/>
                <w:color w:val="000000"/>
                <w:sz w:val="20"/>
                <w:szCs w:val="20"/>
              </w:rPr>
              <w:t>3</w:t>
            </w:r>
            <w:r w:rsidRPr="00857AC3">
              <w:rPr>
                <w:b/>
                <w:bCs/>
                <w:color w:val="000000"/>
                <w:sz w:val="20"/>
                <w:szCs w:val="20"/>
              </w:rPr>
              <w:t>2,210</w:t>
            </w:r>
          </w:p>
        </w:tc>
      </w:tr>
      <w:tr w:rsidR="00457B90" w:rsidRPr="008A3228" w14:paraId="478BA969" w14:textId="77777777" w:rsidTr="00ED298E">
        <w:trPr>
          <w:trHeight w:val="77"/>
        </w:trPr>
        <w:tc>
          <w:tcPr>
            <w:tcW w:w="4065" w:type="pct"/>
            <w:shd w:val="clear" w:color="auto" w:fill="FFFFFF" w:themeFill="background1"/>
            <w:vAlign w:val="center"/>
          </w:tcPr>
          <w:p w14:paraId="5C607BAE" w14:textId="77777777" w:rsidR="00457B90" w:rsidRPr="008A3228" w:rsidRDefault="00457B90" w:rsidP="00ED298E">
            <w:pPr>
              <w:ind w:left="738"/>
              <w:rPr>
                <w:b/>
                <w:bCs/>
                <w:color w:val="000000"/>
                <w:sz w:val="20"/>
                <w:szCs w:val="20"/>
              </w:rPr>
            </w:pPr>
            <w:r>
              <w:rPr>
                <w:b/>
                <w:bCs/>
                <w:color w:val="000000"/>
                <w:sz w:val="20"/>
                <w:szCs w:val="20"/>
              </w:rPr>
              <w:t>Total</w:t>
            </w:r>
          </w:p>
        </w:tc>
        <w:tc>
          <w:tcPr>
            <w:tcW w:w="935" w:type="pct"/>
            <w:gridSpan w:val="2"/>
            <w:shd w:val="clear" w:color="auto" w:fill="FFFFFF" w:themeFill="background1"/>
            <w:noWrap/>
          </w:tcPr>
          <w:p w14:paraId="7C75A018" w14:textId="77777777" w:rsidR="00457B90" w:rsidRPr="00857AC3" w:rsidRDefault="00457B90" w:rsidP="00ED298E">
            <w:pPr>
              <w:jc w:val="right"/>
              <w:rPr>
                <w:b/>
                <w:bCs/>
                <w:color w:val="000000"/>
                <w:sz w:val="20"/>
                <w:szCs w:val="20"/>
              </w:rPr>
            </w:pPr>
            <w:r w:rsidRPr="00857AC3">
              <w:rPr>
                <w:b/>
                <w:bCs/>
                <w:color w:val="000000"/>
                <w:sz w:val="20"/>
                <w:szCs w:val="20"/>
              </w:rPr>
              <w:t>597,210</w:t>
            </w:r>
          </w:p>
        </w:tc>
      </w:tr>
    </w:tbl>
    <w:p w14:paraId="77FEA5E1" w14:textId="6D4571D2" w:rsidR="00AD45DC" w:rsidRPr="00AD45DC" w:rsidRDefault="00AD45DC" w:rsidP="002A2128">
      <w:pPr>
        <w:pStyle w:val="Heading1"/>
        <w:spacing w:before="240"/>
      </w:pPr>
      <w:r w:rsidRPr="00457B90">
        <w:rPr>
          <w:lang w:val="en-US"/>
        </w:rPr>
        <w:t>Stage I of the KIP only includes activities in the refrigeration servicing sector</w:t>
      </w:r>
      <w:r>
        <w:rPr>
          <w:lang w:val="en-US"/>
        </w:rPr>
        <w:t xml:space="preserve"> at an estimated cost of </w:t>
      </w:r>
      <w:r w:rsidRPr="00457B90">
        <w:rPr>
          <w:lang w:val="en-US"/>
        </w:rPr>
        <w:t>US $542,918</w:t>
      </w:r>
      <w:r>
        <w:rPr>
          <w:lang w:val="en-US"/>
        </w:rPr>
        <w:t>,</w:t>
      </w:r>
      <w:r w:rsidRPr="00457B90">
        <w:rPr>
          <w:lang w:val="en-US"/>
        </w:rPr>
        <w:t xml:space="preserve"> plus 10 per cent for the project management unit (PMU)</w:t>
      </w:r>
      <w:r>
        <w:rPr>
          <w:lang w:val="en-US"/>
        </w:rPr>
        <w:t>,</w:t>
      </w:r>
      <w:r w:rsidRPr="005B632D">
        <w:rPr>
          <w:rStyle w:val="FootnoteReference"/>
          <w:lang w:val="en-US"/>
        </w:rPr>
        <w:footnoteReference w:id="8"/>
      </w:r>
      <w:r w:rsidRPr="005B632D">
        <w:rPr>
          <w:lang w:val="en-US"/>
        </w:rPr>
        <w:t xml:space="preserve"> </w:t>
      </w:r>
      <w:r>
        <w:rPr>
          <w:lang w:val="en-US"/>
        </w:rPr>
        <w:t>which was agreed as requested</w:t>
      </w:r>
      <w:r w:rsidRPr="00457B90">
        <w:rPr>
          <w:lang w:val="en-US"/>
        </w:rPr>
        <w:t>.</w:t>
      </w:r>
    </w:p>
    <w:p w14:paraId="772B271B" w14:textId="54B44DBB" w:rsidR="006305DB" w:rsidRPr="006305DB" w:rsidRDefault="006305DB" w:rsidP="006305DB">
      <w:pPr>
        <w:pStyle w:val="Heading1"/>
        <w:numPr>
          <w:ilvl w:val="0"/>
          <w:numId w:val="0"/>
        </w:numPr>
        <w:rPr>
          <w:i/>
          <w:iCs/>
        </w:rPr>
      </w:pPr>
      <w:r w:rsidRPr="006305DB">
        <w:rPr>
          <w:i/>
          <w:iCs/>
        </w:rPr>
        <w:t>Reductions associated with the funds approved</w:t>
      </w:r>
    </w:p>
    <w:p w14:paraId="092AB54E" w14:textId="77777777" w:rsidR="00340B77" w:rsidRDefault="00532BF8" w:rsidP="00340B77">
      <w:pPr>
        <w:pStyle w:val="Heading1"/>
        <w:spacing w:after="0"/>
      </w:pPr>
      <w:r w:rsidRPr="00071350">
        <w:rPr>
          <w:lang w:val="en-US"/>
        </w:rPr>
        <w:t>To calculate the reductions from the country’s remaining HFC consumption eligible for funding associated with activities in the servicing sector, the Secretariat used the methodology for converting US $/kg to US $/CO</w:t>
      </w:r>
      <w:r w:rsidRPr="00071350">
        <w:rPr>
          <w:vertAlign w:val="subscript"/>
          <w:lang w:val="en-US"/>
        </w:rPr>
        <w:t>2</w:t>
      </w:r>
      <w:r w:rsidRPr="00071350">
        <w:rPr>
          <w:lang w:val="en-US"/>
        </w:rPr>
        <w:t>-eq </w:t>
      </w:r>
      <w:proofErr w:type="spellStart"/>
      <w:r w:rsidRPr="00071350">
        <w:rPr>
          <w:lang w:val="en-US"/>
        </w:rPr>
        <w:t>tonne</w:t>
      </w:r>
      <w:proofErr w:type="spellEnd"/>
      <w:r w:rsidRPr="00071350">
        <w:rPr>
          <w:lang w:val="en-US"/>
        </w:rPr>
        <w:t xml:space="preserve"> in the servicing sector described in annex I of document 92/46.</w:t>
      </w:r>
      <w:r w:rsidRPr="001931E8">
        <w:rPr>
          <w:rStyle w:val="FootnoteReference"/>
          <w:lang w:val="en-US"/>
        </w:rPr>
        <w:footnoteReference w:id="9"/>
      </w:r>
      <w:r w:rsidRPr="00071350">
        <w:rPr>
          <w:lang w:val="en-US"/>
        </w:rPr>
        <w:t xml:space="preserve"> The average HFC consumption in </w:t>
      </w:r>
      <w:r w:rsidR="002232DF">
        <w:rPr>
          <w:lang w:val="en-US"/>
        </w:rPr>
        <w:t>the country’s</w:t>
      </w:r>
      <w:r w:rsidRPr="00071350">
        <w:rPr>
          <w:lang w:val="en-US"/>
        </w:rPr>
        <w:t xml:space="preserve"> servicing sector during the baseline years was 496.73</w:t>
      </w:r>
      <w:r w:rsidR="0023050B">
        <w:rPr>
          <w:lang w:val="en-US"/>
        </w:rPr>
        <w:t> </w:t>
      </w:r>
      <w:r w:rsidRPr="00071350">
        <w:rPr>
          <w:lang w:val="en-US"/>
        </w:rPr>
        <w:t>mt</w:t>
      </w:r>
      <w:r w:rsidR="0023050B">
        <w:rPr>
          <w:lang w:val="en-US"/>
        </w:rPr>
        <w:t>,</w:t>
      </w:r>
      <w:r w:rsidRPr="00071350">
        <w:rPr>
          <w:lang w:val="en-US"/>
        </w:rPr>
        <w:t xml:space="preserve"> or 1,055,789</w:t>
      </w:r>
      <w:r w:rsidR="002232DF">
        <w:rPr>
          <w:lang w:val="en-US"/>
        </w:rPr>
        <w:t> </w:t>
      </w:r>
      <w:r w:rsidRPr="00071350">
        <w:rPr>
          <w:lang w:val="en-US"/>
        </w:rPr>
        <w:t>CO</w:t>
      </w:r>
      <w:r w:rsidRPr="00071350">
        <w:rPr>
          <w:vertAlign w:val="subscript"/>
          <w:lang w:val="en-US"/>
        </w:rPr>
        <w:t>2</w:t>
      </w:r>
      <w:r w:rsidR="002232DF">
        <w:rPr>
          <w:lang w:val="en-US"/>
        </w:rPr>
        <w:noBreakHyphen/>
      </w:r>
      <w:r w:rsidRPr="00071350">
        <w:rPr>
          <w:lang w:val="en-US"/>
        </w:rPr>
        <w:t>eq</w:t>
      </w:r>
      <w:r w:rsidR="002232DF">
        <w:rPr>
          <w:lang w:val="en-US"/>
        </w:rPr>
        <w:t> </w:t>
      </w:r>
      <w:r w:rsidRPr="00071350">
        <w:rPr>
          <w:lang w:val="en-US"/>
        </w:rPr>
        <w:t>tonnes, resulting in a cost-effectiveness of US $2.40/CO</w:t>
      </w:r>
      <w:r w:rsidRPr="00071350">
        <w:rPr>
          <w:vertAlign w:val="subscript"/>
          <w:lang w:val="en-US"/>
        </w:rPr>
        <w:t>2</w:t>
      </w:r>
      <w:r w:rsidR="004D42D6">
        <w:rPr>
          <w:lang w:val="en-US"/>
        </w:rPr>
        <w:noBreakHyphen/>
      </w:r>
      <w:r w:rsidRPr="00071350">
        <w:rPr>
          <w:lang w:val="en-US"/>
        </w:rPr>
        <w:t>eq</w:t>
      </w:r>
      <w:r w:rsidR="004D42D6">
        <w:rPr>
          <w:lang w:val="en-US"/>
        </w:rPr>
        <w:t> </w:t>
      </w:r>
      <w:proofErr w:type="spellStart"/>
      <w:r w:rsidRPr="00071350">
        <w:rPr>
          <w:lang w:val="en-US"/>
        </w:rPr>
        <w:t>tonne</w:t>
      </w:r>
      <w:proofErr w:type="spellEnd"/>
      <w:r w:rsidRPr="00071350">
        <w:rPr>
          <w:lang w:val="en-US"/>
        </w:rPr>
        <w:t>.</w:t>
      </w:r>
      <w:r>
        <w:rPr>
          <w:lang w:val="en-US"/>
        </w:rPr>
        <w:t xml:space="preserve"> </w:t>
      </w:r>
      <w:r w:rsidR="005B7351">
        <w:rPr>
          <w:lang w:val="en-US"/>
        </w:rPr>
        <w:t>At this level of cost effectiveness, t</w:t>
      </w:r>
      <w:r w:rsidRPr="00071350">
        <w:rPr>
          <w:lang w:val="en-US"/>
        </w:rPr>
        <w:t xml:space="preserve">he </w:t>
      </w:r>
      <w:r w:rsidR="00907584" w:rsidRPr="00071350">
        <w:rPr>
          <w:lang w:val="en-US"/>
        </w:rPr>
        <w:t>US</w:t>
      </w:r>
      <w:r w:rsidR="00907584">
        <w:rPr>
          <w:lang w:val="en-US"/>
        </w:rPr>
        <w:t> </w:t>
      </w:r>
      <w:r w:rsidR="00907584" w:rsidRPr="00071350">
        <w:rPr>
          <w:lang w:val="en-US"/>
        </w:rPr>
        <w:t xml:space="preserve">$542,918 </w:t>
      </w:r>
      <w:r w:rsidRPr="00071350">
        <w:rPr>
          <w:lang w:val="en-US"/>
        </w:rPr>
        <w:t>requested for</w:t>
      </w:r>
      <w:r w:rsidR="004D42D6">
        <w:rPr>
          <w:lang w:val="en-US"/>
        </w:rPr>
        <w:t xml:space="preserve"> the implementation of activities in</w:t>
      </w:r>
      <w:r w:rsidRPr="00071350">
        <w:rPr>
          <w:lang w:val="en-US"/>
        </w:rPr>
        <w:t xml:space="preserve"> the servicing sector </w:t>
      </w:r>
      <w:r w:rsidR="005B7351">
        <w:rPr>
          <w:lang w:val="en-US"/>
        </w:rPr>
        <w:t xml:space="preserve">in Honduras </w:t>
      </w:r>
      <w:r w:rsidR="00907584" w:rsidRPr="00071350">
        <w:rPr>
          <w:lang w:val="en-US"/>
        </w:rPr>
        <w:t>correspond</w:t>
      </w:r>
      <w:r w:rsidR="00907584">
        <w:rPr>
          <w:lang w:val="en-US"/>
        </w:rPr>
        <w:t>s</w:t>
      </w:r>
      <w:r w:rsidR="00907584" w:rsidRPr="00071350">
        <w:rPr>
          <w:lang w:val="en-US"/>
        </w:rPr>
        <w:t xml:space="preserve"> to 226,267</w:t>
      </w:r>
      <w:r w:rsidR="00907584">
        <w:rPr>
          <w:lang w:val="en-US"/>
        </w:rPr>
        <w:t> </w:t>
      </w:r>
      <w:r w:rsidR="00907584" w:rsidRPr="00071350">
        <w:rPr>
          <w:lang w:val="en-US"/>
        </w:rPr>
        <w:t>CO</w:t>
      </w:r>
      <w:r w:rsidR="00907584" w:rsidRPr="00071350">
        <w:rPr>
          <w:vertAlign w:val="subscript"/>
          <w:lang w:val="en-US"/>
        </w:rPr>
        <w:t>2</w:t>
      </w:r>
      <w:r w:rsidR="005B7351">
        <w:rPr>
          <w:lang w:val="en-US"/>
        </w:rPr>
        <w:noBreakHyphen/>
      </w:r>
      <w:r w:rsidR="00907584" w:rsidRPr="00071350">
        <w:rPr>
          <w:lang w:val="en-US"/>
        </w:rPr>
        <w:t>eq</w:t>
      </w:r>
      <w:r w:rsidR="005B7351">
        <w:rPr>
          <w:lang w:val="en-US"/>
        </w:rPr>
        <w:t> </w:t>
      </w:r>
      <w:r w:rsidR="00907584" w:rsidRPr="00071350">
        <w:rPr>
          <w:lang w:val="en-US"/>
        </w:rPr>
        <w:t>tonnes</w:t>
      </w:r>
      <w:r w:rsidR="00C34B35">
        <w:rPr>
          <w:lang w:val="en-US"/>
        </w:rPr>
        <w:t xml:space="preserve">, amounting to </w:t>
      </w:r>
      <w:r w:rsidRPr="00071350">
        <w:rPr>
          <w:lang w:val="en-US"/>
        </w:rPr>
        <w:t xml:space="preserve">15.5 per cent of the baseline. Accordingly, the Government agreed to adjust </w:t>
      </w:r>
      <w:r w:rsidR="00C34B35">
        <w:rPr>
          <w:lang w:val="en-US"/>
        </w:rPr>
        <w:t xml:space="preserve">its </w:t>
      </w:r>
      <w:r w:rsidR="00C34B35" w:rsidRPr="00071350">
        <w:rPr>
          <w:lang w:val="en-US"/>
        </w:rPr>
        <w:t xml:space="preserve">2029 </w:t>
      </w:r>
      <w:r w:rsidRPr="00071350">
        <w:rPr>
          <w:lang w:val="en-US"/>
        </w:rPr>
        <w:t>reduction target from 15 to 15.5 per cent</w:t>
      </w:r>
      <w:r>
        <w:rPr>
          <w:lang w:val="en-US"/>
        </w:rPr>
        <w:t xml:space="preserve"> </w:t>
      </w:r>
      <w:r w:rsidR="00C34B35">
        <w:rPr>
          <w:lang w:val="en-US"/>
        </w:rPr>
        <w:t>of</w:t>
      </w:r>
      <w:r>
        <w:rPr>
          <w:lang w:val="en-US"/>
        </w:rPr>
        <w:t xml:space="preserve"> the</w:t>
      </w:r>
      <w:r w:rsidRPr="00071350">
        <w:rPr>
          <w:lang w:val="en-US"/>
        </w:rPr>
        <w:t xml:space="preserve"> baseline.</w:t>
      </w:r>
    </w:p>
    <w:p w14:paraId="1CB4C806" w14:textId="26F80140" w:rsidR="006305DB" w:rsidRPr="00340B77" w:rsidRDefault="00340B77" w:rsidP="00340B77">
      <w:pPr>
        <w:pStyle w:val="Heading1"/>
        <w:numPr>
          <w:ilvl w:val="0"/>
          <w:numId w:val="0"/>
        </w:numPr>
        <w:spacing w:after="0"/>
      </w:pPr>
      <w:r>
        <w:lastRenderedPageBreak/>
        <w:t>T</w:t>
      </w:r>
      <w:r w:rsidR="006305DB" w:rsidRPr="00340B77">
        <w:rPr>
          <w:i/>
          <w:iCs/>
        </w:rPr>
        <w:t>ranche distribution</w:t>
      </w:r>
      <w:r>
        <w:rPr>
          <w:i/>
          <w:iCs/>
        </w:rPr>
        <w:t xml:space="preserve"> under</w:t>
      </w:r>
      <w:r w:rsidR="00F83061">
        <w:rPr>
          <w:i/>
          <w:iCs/>
        </w:rPr>
        <w:t xml:space="preserve"> stage I of</w:t>
      </w:r>
      <w:r>
        <w:rPr>
          <w:i/>
          <w:iCs/>
        </w:rPr>
        <w:t xml:space="preserve"> the Kigali HFC implementation plan</w:t>
      </w:r>
    </w:p>
    <w:p w14:paraId="7A848EB4" w14:textId="2416E0A4" w:rsidR="00532BF8" w:rsidRDefault="00532BF8" w:rsidP="00532BF8">
      <w:pPr>
        <w:pStyle w:val="Heading1"/>
        <w:spacing w:before="240"/>
      </w:pPr>
      <w:r w:rsidRPr="00486E19">
        <w:t>Stage I of the KIP will</w:t>
      </w:r>
      <w:r>
        <w:t xml:space="preserve"> </w:t>
      </w:r>
      <w:r w:rsidRPr="00486E19">
        <w:t xml:space="preserve">be implemented in </w:t>
      </w:r>
      <w:r>
        <w:t>three</w:t>
      </w:r>
      <w:r w:rsidRPr="00486E19">
        <w:t xml:space="preserve"> tranches. The schedule of HFC phase</w:t>
      </w:r>
      <w:r w:rsidRPr="00486E19">
        <w:noBreakHyphen/>
        <w:t>down and HCFC phase</w:t>
      </w:r>
      <w:r w:rsidRPr="00486E19">
        <w:noBreakHyphen/>
        <w:t>out commitments</w:t>
      </w:r>
      <w:r>
        <w:t xml:space="preserve"> </w:t>
      </w:r>
      <w:r w:rsidRPr="00486E19">
        <w:t xml:space="preserve">and of the KIP and HPMP tranches is presented </w:t>
      </w:r>
      <w:r w:rsidRPr="004259D3">
        <w:t>in annex I to the</w:t>
      </w:r>
      <w:r>
        <w:t xml:space="preserve"> present document</w:t>
      </w:r>
      <w:r w:rsidRPr="00486E19">
        <w:t>.</w:t>
      </w:r>
      <w:r>
        <w:t xml:space="preserve"> </w:t>
      </w:r>
      <w:r w:rsidRPr="0094209E">
        <w:t>Explaining its rationale for programming 50 per cent of total stage I funds in the first tranche, UNIDO quoted the need to use the first few years to effectively set up the infrastructure that will ensure its successful implementation in the medium and long term</w:t>
      </w:r>
      <w:r>
        <w:t>,</w:t>
      </w:r>
      <w:r w:rsidRPr="0094209E">
        <w:t xml:space="preserve"> including tools, simulators</w:t>
      </w:r>
      <w:r>
        <w:t xml:space="preserve"> </w:t>
      </w:r>
      <w:r w:rsidRPr="0094209E">
        <w:t>and other equipment</w:t>
      </w:r>
      <w:r w:rsidRPr="008C422E">
        <w:t xml:space="preserve"> </w:t>
      </w:r>
      <w:r w:rsidR="007736D7">
        <w:t xml:space="preserve">required to carry out </w:t>
      </w:r>
      <w:r>
        <w:t>training on MAC and domestic refrigeration</w:t>
      </w:r>
      <w:r w:rsidR="007736D7">
        <w:t xml:space="preserve"> appliances</w:t>
      </w:r>
      <w:r w:rsidRPr="0094209E">
        <w:t xml:space="preserve">. </w:t>
      </w:r>
      <w:r>
        <w:t>On this basis, n</w:t>
      </w:r>
      <w:r w:rsidRPr="0094209E">
        <w:t xml:space="preserve">o </w:t>
      </w:r>
      <w:r>
        <w:t>adjustments</w:t>
      </w:r>
      <w:r w:rsidRPr="0094209E">
        <w:t xml:space="preserve"> were made to </w:t>
      </w:r>
      <w:r w:rsidR="007736D7">
        <w:t xml:space="preserve">the proposed </w:t>
      </w:r>
      <w:r w:rsidRPr="0094209E">
        <w:t>tranche</w:t>
      </w:r>
      <w:r>
        <w:t xml:space="preserve"> distribution</w:t>
      </w:r>
      <w:r w:rsidRPr="0094209E">
        <w:t>.</w:t>
      </w:r>
    </w:p>
    <w:p w14:paraId="654CB136" w14:textId="77777777" w:rsidR="00532BF8" w:rsidRPr="00FC6ABC" w:rsidRDefault="00532BF8" w:rsidP="00532BF8">
      <w:pPr>
        <w:keepNext/>
        <w:spacing w:after="240"/>
        <w:outlineLvl w:val="0"/>
        <w:rPr>
          <w:bCs/>
        </w:rPr>
      </w:pPr>
      <w:bookmarkStart w:id="15" w:name="_Hlk126916207"/>
      <w:bookmarkStart w:id="16" w:name="_Hlk126916178"/>
      <w:r w:rsidRPr="00DC2B3A">
        <w:rPr>
          <w:bCs/>
          <w:u w:val="single"/>
        </w:rPr>
        <w:t>Co-financing</w:t>
      </w:r>
    </w:p>
    <w:p w14:paraId="4A374294" w14:textId="77777777" w:rsidR="00532BF8" w:rsidRPr="003D0306" w:rsidRDefault="00532BF8" w:rsidP="00532BF8">
      <w:pPr>
        <w:pStyle w:val="Heading1"/>
        <w:rPr>
          <w:bCs/>
          <w:u w:val="single"/>
        </w:rPr>
      </w:pPr>
      <w:bookmarkStart w:id="17" w:name="_Hlk126916238"/>
      <w:bookmarkEnd w:id="15"/>
      <w:r w:rsidRPr="003D0306">
        <w:t xml:space="preserve">The Government of Honduras and UNIDO </w:t>
      </w:r>
      <w:r>
        <w:t>have expressed willingness</w:t>
      </w:r>
      <w:r w:rsidRPr="003D0306">
        <w:t xml:space="preserve"> to </w:t>
      </w:r>
      <w:r>
        <w:t>explore</w:t>
      </w:r>
      <w:r w:rsidRPr="003D0306">
        <w:t xml:space="preserve"> co</w:t>
      </w:r>
      <w:r>
        <w:noBreakHyphen/>
      </w:r>
      <w:r w:rsidRPr="003D0306">
        <w:t xml:space="preserve">financing possibilities </w:t>
      </w:r>
      <w:r>
        <w:t>in the</w:t>
      </w:r>
      <w:r w:rsidRPr="003D0306">
        <w:t xml:space="preserve"> implementation of </w:t>
      </w:r>
      <w:r>
        <w:t>s</w:t>
      </w:r>
      <w:r w:rsidRPr="003D0306">
        <w:t xml:space="preserve">tage I </w:t>
      </w:r>
      <w:r>
        <w:t xml:space="preserve">of the </w:t>
      </w:r>
      <w:r w:rsidRPr="003D0306">
        <w:t>KIP.</w:t>
      </w:r>
    </w:p>
    <w:p w14:paraId="4501F910" w14:textId="77777777" w:rsidR="00532BF8" w:rsidRPr="00DC2B3A" w:rsidRDefault="00532BF8" w:rsidP="00532BF8">
      <w:pPr>
        <w:pStyle w:val="Heading1"/>
        <w:numPr>
          <w:ilvl w:val="0"/>
          <w:numId w:val="0"/>
        </w:numPr>
        <w:rPr>
          <w:bCs/>
          <w:u w:val="single"/>
        </w:rPr>
      </w:pPr>
      <w:r w:rsidRPr="00DC2B3A">
        <w:rPr>
          <w:bCs/>
          <w:u w:val="single"/>
        </w:rPr>
        <w:t>202</w:t>
      </w:r>
      <w:r>
        <w:rPr>
          <w:bCs/>
          <w:u w:val="single"/>
        </w:rPr>
        <w:t>4–</w:t>
      </w:r>
      <w:r w:rsidRPr="00DC2B3A">
        <w:rPr>
          <w:bCs/>
          <w:u w:val="single"/>
        </w:rPr>
        <w:t>202</w:t>
      </w:r>
      <w:r>
        <w:rPr>
          <w:bCs/>
          <w:u w:val="single"/>
        </w:rPr>
        <w:t>6</w:t>
      </w:r>
      <w:r w:rsidRPr="00DC2B3A">
        <w:rPr>
          <w:bCs/>
          <w:u w:val="single"/>
        </w:rPr>
        <w:t xml:space="preserve"> business plan of the Multilateral Fund </w:t>
      </w:r>
    </w:p>
    <w:bookmarkEnd w:id="17"/>
    <w:p w14:paraId="77BCB7B8" w14:textId="01D6AAF3" w:rsidR="00532BF8" w:rsidRDefault="00532BF8" w:rsidP="00532BF8">
      <w:pPr>
        <w:pStyle w:val="Heading1"/>
      </w:pPr>
      <w:r w:rsidRPr="005B3BFC">
        <w:t xml:space="preserve">UNIDO and UNEP are requesting US $597,210, plus agency support costs, for the implementation of stage I of the KIP for Honduras. The total value of </w:t>
      </w:r>
      <w:r w:rsidRPr="009E109C">
        <w:t>US $321,90</w:t>
      </w:r>
      <w:r w:rsidR="00BD434F">
        <w:t>3</w:t>
      </w:r>
      <w:r w:rsidRPr="009E109C">
        <w:t>, inclu</w:t>
      </w:r>
      <w:r w:rsidRPr="005B3BFC">
        <w:t>ding agency support costs, requested for the period of 2024–2026, is US $1</w:t>
      </w:r>
      <w:r>
        <w:t>80,30</w:t>
      </w:r>
      <w:r w:rsidR="00BD434F">
        <w:t>1</w:t>
      </w:r>
      <w:r w:rsidRPr="005B3BFC">
        <w:t xml:space="preserve"> above the amount in the business plan</w:t>
      </w:r>
      <w:r w:rsidRPr="00996241">
        <w:t>.</w:t>
      </w:r>
    </w:p>
    <w:p w14:paraId="1DE1170A" w14:textId="77777777" w:rsidR="00532BF8" w:rsidRPr="006A6BCC" w:rsidRDefault="00532BF8" w:rsidP="00532BF8">
      <w:pPr>
        <w:pStyle w:val="Heading1"/>
        <w:keepNext/>
        <w:numPr>
          <w:ilvl w:val="0"/>
          <w:numId w:val="0"/>
        </w:numPr>
        <w:shd w:val="clear" w:color="auto" w:fill="FFFFFF" w:themeFill="background1"/>
        <w:rPr>
          <w:u w:val="single"/>
        </w:rPr>
      </w:pPr>
      <w:bookmarkStart w:id="18" w:name="_Hlk126916186"/>
      <w:bookmarkEnd w:id="16"/>
      <w:r w:rsidRPr="006A6BCC">
        <w:rPr>
          <w:u w:val="single"/>
        </w:rPr>
        <w:t>Sustainability of the HFC phase-down and assessment of risks</w:t>
      </w:r>
    </w:p>
    <w:bookmarkEnd w:id="18"/>
    <w:p w14:paraId="5F3DA496" w14:textId="55AC20FE" w:rsidR="00532BF8" w:rsidRPr="00340C1F" w:rsidRDefault="00532BF8" w:rsidP="00532BF8">
      <w:pPr>
        <w:pStyle w:val="Heading1"/>
      </w:pPr>
      <w:r>
        <w:t xml:space="preserve">HFC consumption levels during </w:t>
      </w:r>
      <w:r w:rsidR="002B6C59">
        <w:t xml:space="preserve">the </w:t>
      </w:r>
      <w:r w:rsidRPr="004C27DB">
        <w:t xml:space="preserve">baseline years were lower than in 2018 and 2019 due to the </w:t>
      </w:r>
      <w:r w:rsidR="002B6C59">
        <w:t xml:space="preserve">economic </w:t>
      </w:r>
      <w:r w:rsidRPr="004C27DB">
        <w:t>effects of the COVID-19 pandemic. Noting that the need for HFCs continues to grow,</w:t>
      </w:r>
      <w:r>
        <w:t xml:space="preserve"> and </w:t>
      </w:r>
      <w:proofErr w:type="gramStart"/>
      <w:r>
        <w:t>in order</w:t>
      </w:r>
      <w:r w:rsidRPr="004C27DB">
        <w:t xml:space="preserve"> to</w:t>
      </w:r>
      <w:proofErr w:type="gramEnd"/>
      <w:r w:rsidRPr="004C27DB">
        <w:t xml:space="preserve"> mitigate the risk of non-compliance, stage I of the KIP focuses on the comprehensive application of the HFC quota and licensing system, the training of </w:t>
      </w:r>
      <w:r>
        <w:t>c</w:t>
      </w:r>
      <w:r w:rsidRPr="004C27DB">
        <w:t>ustoms officials, and the introduction of regulations on HFC</w:t>
      </w:r>
      <w:r w:rsidRPr="004C27DB">
        <w:noBreakHyphen/>
        <w:t>containing RAC equipment, while prioritizing sectors where technically and economically</w:t>
      </w:r>
      <w:r w:rsidRPr="00340C1F">
        <w:t xml:space="preserve"> viable alternatives exist.</w:t>
      </w:r>
      <w:r>
        <w:t xml:space="preserve"> The HFC reductions proposed for the stage, while </w:t>
      </w:r>
      <w:r w:rsidR="005911AC">
        <w:t xml:space="preserve">going </w:t>
      </w:r>
      <w:r>
        <w:t xml:space="preserve">beyond the 10 per cent </w:t>
      </w:r>
      <w:r w:rsidR="00D47551">
        <w:t xml:space="preserve">target </w:t>
      </w:r>
      <w:r>
        <w:t>established by the Montreal Protocol, can be achieved.</w:t>
      </w:r>
    </w:p>
    <w:p w14:paraId="5ADFF30B" w14:textId="0E5170B9" w:rsidR="00532BF8" w:rsidRPr="00340C1F" w:rsidRDefault="00532BF8" w:rsidP="00532BF8">
      <w:pPr>
        <w:pStyle w:val="Heading1"/>
      </w:pPr>
      <w:r w:rsidRPr="00340C1F">
        <w:t xml:space="preserve">The </w:t>
      </w:r>
      <w:r>
        <w:t xml:space="preserve">safety risks associated with the use of low-GWP </w:t>
      </w:r>
      <w:r w:rsidRPr="00340C1F">
        <w:t>flammab</w:t>
      </w:r>
      <w:r>
        <w:t>le refrigerants as the</w:t>
      </w:r>
      <w:r w:rsidRPr="00340C1F">
        <w:t xml:space="preserve"> preferred alternatives to HFCs in the domestic and commercial self-contained refrigeration equipment </w:t>
      </w:r>
      <w:r>
        <w:t>will be addressed. Support will be provided</w:t>
      </w:r>
      <w:r w:rsidRPr="00340C1F">
        <w:t xml:space="preserve"> to public technical schools in the form of </w:t>
      </w:r>
      <w:r>
        <w:t>workstations and simulators</w:t>
      </w:r>
      <w:r w:rsidR="007918CA">
        <w:t>,</w:t>
      </w:r>
      <w:r>
        <w:t xml:space="preserve"> </w:t>
      </w:r>
      <w:r w:rsidR="005911AC">
        <w:t>to be used</w:t>
      </w:r>
      <w:r w:rsidR="00E77FBE">
        <w:t xml:space="preserve"> in</w:t>
      </w:r>
      <w:r w:rsidRPr="00340C1F">
        <w:t xml:space="preserve"> courses on </w:t>
      </w:r>
      <w:r>
        <w:t xml:space="preserve">handling </w:t>
      </w:r>
      <w:r w:rsidRPr="00340C1F">
        <w:t>flammable refrigerants</w:t>
      </w:r>
      <w:r>
        <w:t xml:space="preserve"> </w:t>
      </w:r>
      <w:r w:rsidR="007918CA">
        <w:t>taught to</w:t>
      </w:r>
      <w:r>
        <w:t xml:space="preserve"> 400 technicians. Furthermore, technicians will be certified </w:t>
      </w:r>
      <w:r w:rsidRPr="00620EBC">
        <w:t>using the labour competency standard for the safe handling of flammable refrigerants</w:t>
      </w:r>
      <w:r w:rsidR="00E61E10">
        <w:t>,</w:t>
      </w:r>
      <w:r w:rsidRPr="00620EBC">
        <w:t xml:space="preserve"> established under the HPMP</w:t>
      </w:r>
      <w:r>
        <w:t>.</w:t>
      </w:r>
    </w:p>
    <w:p w14:paraId="5C7BE40E" w14:textId="77777777" w:rsidR="00532BF8" w:rsidRPr="00C20793" w:rsidRDefault="00532BF8" w:rsidP="00532BF8">
      <w:pPr>
        <w:pStyle w:val="Heading1"/>
        <w:rPr>
          <w:rFonts w:eastAsiaTheme="minorHAnsi"/>
          <w:lang w:val="en-US" w:eastAsia="en-CA"/>
        </w:rPr>
      </w:pPr>
      <w:r w:rsidRPr="00C20793">
        <w:rPr>
          <w:rFonts w:eastAsiaTheme="minorHAnsi"/>
          <w:lang w:val="en-US" w:eastAsia="en-CA"/>
        </w:rPr>
        <w:t xml:space="preserve">The Government of Honduras will support sustained HFC reductions through the application of Executive Agreement 006/2012, including the requirements on consumption freeze, quota and licensing import controls, and regulatory measures on both new and second-hand RAC equipment, while </w:t>
      </w:r>
      <w:r>
        <w:rPr>
          <w:rFonts w:eastAsiaTheme="minorHAnsi"/>
          <w:lang w:val="en-US" w:eastAsia="en-CA"/>
        </w:rPr>
        <w:t>the NOU</w:t>
      </w:r>
      <w:r w:rsidRPr="00C20793">
        <w:rPr>
          <w:rFonts w:eastAsiaTheme="minorHAnsi"/>
          <w:lang w:val="en-US" w:eastAsia="en-CA"/>
        </w:rPr>
        <w:t xml:space="preserve"> will sign suitable agreements with vocational schools, </w:t>
      </w:r>
      <w:r>
        <w:rPr>
          <w:rFonts w:eastAsiaTheme="minorHAnsi"/>
          <w:lang w:val="en-US" w:eastAsia="en-CA"/>
        </w:rPr>
        <w:t>c</w:t>
      </w:r>
      <w:r w:rsidRPr="00C20793">
        <w:rPr>
          <w:rFonts w:eastAsiaTheme="minorHAnsi"/>
          <w:lang w:val="en-US" w:eastAsia="en-CA"/>
        </w:rPr>
        <w:t>ustoms authorities, and other relevant stakeholders</w:t>
      </w:r>
      <w:r>
        <w:rPr>
          <w:rFonts w:eastAsiaTheme="minorHAnsi"/>
          <w:lang w:val="en-US" w:eastAsia="en-CA"/>
        </w:rPr>
        <w:t xml:space="preserve"> to continue providing the required training for HFC controls and the adoption of alternatives</w:t>
      </w:r>
      <w:r w:rsidRPr="00C20793">
        <w:rPr>
          <w:rFonts w:eastAsiaTheme="minorHAnsi"/>
          <w:lang w:val="en-US" w:eastAsia="en-CA"/>
        </w:rPr>
        <w:t>.</w:t>
      </w:r>
    </w:p>
    <w:p w14:paraId="17E8DEFB" w14:textId="77777777" w:rsidR="00532BF8" w:rsidRDefault="00532BF8" w:rsidP="00532BF8">
      <w:pPr>
        <w:keepNext/>
        <w:spacing w:before="240" w:after="240"/>
      </w:pPr>
      <w:bookmarkStart w:id="19" w:name="_Hlk126916245"/>
      <w:r w:rsidRPr="00996241">
        <w:rPr>
          <w:u w:val="single"/>
        </w:rPr>
        <w:t>Impact on the climate</w:t>
      </w:r>
    </w:p>
    <w:p w14:paraId="5BBEFA41" w14:textId="5306DC21" w:rsidR="00532BF8" w:rsidRDefault="00532BF8" w:rsidP="00532BF8">
      <w:pPr>
        <w:pStyle w:val="Heading1"/>
      </w:pPr>
      <w:r>
        <w:t>The activities proposed, including regulatory measures to restrict the import</w:t>
      </w:r>
      <w:r w:rsidR="00744118">
        <w:t>s</w:t>
      </w:r>
      <w:r>
        <w:t xml:space="preserve"> of high</w:t>
      </w:r>
      <w:r w:rsidR="00744118">
        <w:noBreakHyphen/>
      </w:r>
      <w:r>
        <w:t>GWP refrigerants, the training of technicians in good servicing practices in MAC and in handling low</w:t>
      </w:r>
      <w:r w:rsidR="00744118">
        <w:noBreakHyphen/>
      </w:r>
      <w:r>
        <w:t>GWP alternatives in domestic and commercial stand-alone refrigeration units, the zero-leak pilot project and efforts to promote low-GWP alternatives</w:t>
      </w:r>
      <w:r w:rsidR="00E31BE3">
        <w:t>,</w:t>
      </w:r>
      <w:r>
        <w:t xml:space="preserve"> indicate that the implementation of stage I of the KIP will reduce HFC refrigerant emissions into the atmosphere, resulting in climate benefits. While the Secretariat is not able to provide an estimate of the avoided emissions from the implementation of the KIP at the present </w:t>
      </w:r>
      <w:r>
        <w:lastRenderedPageBreak/>
        <w:t>meeting,</w:t>
      </w:r>
      <w:r>
        <w:rPr>
          <w:rStyle w:val="FootnoteReference"/>
        </w:rPr>
        <w:footnoteReference w:id="10"/>
      </w:r>
      <w:r>
        <w:t xml:space="preserve"> by 2029 Honduras will have reduced its annual </w:t>
      </w:r>
      <w:r w:rsidR="00E92148">
        <w:t xml:space="preserve">HFC </w:t>
      </w:r>
      <w:r>
        <w:t>emissions by approximately 226,267</w:t>
      </w:r>
      <w:r w:rsidR="00E92148">
        <w:t> </w:t>
      </w:r>
      <w:r>
        <w:t>CO</w:t>
      </w:r>
      <w:r w:rsidRPr="004B082D">
        <w:rPr>
          <w:vertAlign w:val="subscript"/>
        </w:rPr>
        <w:t>2</w:t>
      </w:r>
      <w:r w:rsidR="00E92148">
        <w:noBreakHyphen/>
      </w:r>
      <w:r>
        <w:t>e</w:t>
      </w:r>
      <w:r w:rsidR="00E92148">
        <w:t>q </w:t>
      </w:r>
      <w:r>
        <w:t>tonnes, calculated as the difference between the HFC baseline for compliance and the 2029</w:t>
      </w:r>
      <w:r w:rsidR="00E92148">
        <w:t> </w:t>
      </w:r>
      <w:r>
        <w:t xml:space="preserve">target, assuming that all consumed </w:t>
      </w:r>
      <w:r w:rsidR="00E92148">
        <w:t xml:space="preserve">HFCs </w:t>
      </w:r>
      <w:r>
        <w:t>would eventually have been emitted.</w:t>
      </w:r>
    </w:p>
    <w:p w14:paraId="48937CDC" w14:textId="77777777" w:rsidR="00532BF8" w:rsidRPr="00DC2B3A" w:rsidRDefault="00532BF8" w:rsidP="00532BF8">
      <w:pPr>
        <w:keepNext/>
        <w:spacing w:after="240"/>
        <w:outlineLvl w:val="0"/>
        <w:rPr>
          <w:bCs/>
          <w:u w:val="single"/>
        </w:rPr>
      </w:pPr>
      <w:r w:rsidRPr="00DC2B3A">
        <w:rPr>
          <w:bCs/>
          <w:u w:val="single"/>
        </w:rPr>
        <w:t>Draft Agreement</w:t>
      </w:r>
    </w:p>
    <w:bookmarkEnd w:id="19"/>
    <w:p w14:paraId="5D29D751" w14:textId="77777777" w:rsidR="00532BF8" w:rsidRPr="000A4838" w:rsidRDefault="00532BF8" w:rsidP="00532BF8">
      <w:pPr>
        <w:pStyle w:val="Heading1"/>
      </w:pPr>
      <w:r w:rsidRPr="00996241">
        <w:t xml:space="preserve">A draft Agreement between the Government </w:t>
      </w:r>
      <w:r w:rsidRPr="00651BB5">
        <w:t xml:space="preserve">of Honduras and the Executive Committee for stage I of the KIP </w:t>
      </w:r>
      <w:bookmarkStart w:id="20" w:name="_Hlk126916251"/>
      <w:r w:rsidRPr="00651BB5">
        <w:t>has not been prepared as the Agreement template is still under con</w:t>
      </w:r>
      <w:r w:rsidRPr="000A4838">
        <w:t>sideration by the Executive Committee.</w:t>
      </w:r>
    </w:p>
    <w:p w14:paraId="29361EA3" w14:textId="77777777" w:rsidR="00532BF8" w:rsidRPr="000A4838" w:rsidRDefault="00532BF8" w:rsidP="00532BF8">
      <w:pPr>
        <w:pStyle w:val="Heading1"/>
      </w:pPr>
      <w:r w:rsidRPr="000A4838">
        <w:t xml:space="preserve">If the Executive Committee so wishes, the funds for stage I of the KIP </w:t>
      </w:r>
      <w:r w:rsidRPr="0086124C">
        <w:t>for Honduras could</w:t>
      </w:r>
      <w:r w:rsidRPr="000A4838">
        <w:t xml:space="preserve"> be approved in principle, and funds for the first tranche could be approved on the understanding that the Agreement would be prepared and presented at a future meeting, before the submission of the second tranche</w:t>
      </w:r>
      <w:r>
        <w:t>,</w:t>
      </w:r>
      <w:r w:rsidRPr="000A4838">
        <w:t xml:space="preserve"> and once the Agreement template has been approved.</w:t>
      </w:r>
    </w:p>
    <w:p w14:paraId="1C420F63" w14:textId="77777777" w:rsidR="00532BF8" w:rsidRDefault="00532BF8" w:rsidP="00532BF8">
      <w:pPr>
        <w:pStyle w:val="Heading1"/>
        <w:widowControl w:val="0"/>
        <w:numPr>
          <w:ilvl w:val="0"/>
          <w:numId w:val="0"/>
        </w:numPr>
        <w:autoSpaceDE w:val="0"/>
        <w:autoSpaceDN w:val="0"/>
        <w:adjustRightInd w:val="0"/>
        <w:spacing w:before="360"/>
        <w:rPr>
          <w:b/>
        </w:rPr>
      </w:pPr>
      <w:r>
        <w:rPr>
          <w:b/>
        </w:rPr>
        <w:t>VI.</w:t>
      </w:r>
      <w:r>
        <w:rPr>
          <w:b/>
        </w:rPr>
        <w:tab/>
      </w:r>
      <w:r w:rsidRPr="008212A9">
        <w:rPr>
          <w:b/>
        </w:rPr>
        <w:t>R</w:t>
      </w:r>
      <w:bookmarkEnd w:id="20"/>
      <w:r>
        <w:rPr>
          <w:b/>
        </w:rPr>
        <w:t>ecommendation</w:t>
      </w:r>
    </w:p>
    <w:p w14:paraId="2D54F6F9" w14:textId="77777777" w:rsidR="00532BF8" w:rsidRPr="00364819" w:rsidRDefault="00532BF8" w:rsidP="00532BF8">
      <w:pPr>
        <w:pStyle w:val="Heading1"/>
        <w:shd w:val="clear" w:color="auto" w:fill="FFFFFF" w:themeFill="background1"/>
        <w:rPr>
          <w:u w:val="single"/>
        </w:rPr>
      </w:pPr>
      <w:r w:rsidRPr="00996241">
        <w:t>The Executive Committee may wish to consider:</w:t>
      </w:r>
    </w:p>
    <w:p w14:paraId="2F93762A" w14:textId="1B137AC2" w:rsidR="00532BF8" w:rsidRPr="007526EA" w:rsidRDefault="00532BF8" w:rsidP="00532BF8">
      <w:pPr>
        <w:pStyle w:val="Heading2"/>
        <w:numPr>
          <w:ilvl w:val="1"/>
          <w:numId w:val="1"/>
        </w:numPr>
        <w:shd w:val="clear" w:color="auto" w:fill="FFFFFF" w:themeFill="background1"/>
      </w:pPr>
      <w:r w:rsidRPr="003A6A22">
        <w:t>Approving, in principle, stage I of the Kigali HFC implementation plan (KIP) for Honduras for the period 2024</w:t>
      </w:r>
      <w:r w:rsidRPr="003A6A22">
        <w:noBreakHyphen/>
        <w:t>2029 to reduce HFC consumption by 15.5 per cent of the country’s baseline by 2029, in the amount of US $64</w:t>
      </w:r>
      <w:r w:rsidR="00CA4D99">
        <w:t>8</w:t>
      </w:r>
      <w:r w:rsidRPr="003A6A22">
        <w:t>,</w:t>
      </w:r>
      <w:r w:rsidR="00CA4D99">
        <w:t>915</w:t>
      </w:r>
      <w:r w:rsidRPr="003A6A22">
        <w:t>, consisting of US $</w:t>
      </w:r>
      <w:r w:rsidRPr="003A6A22">
        <w:rPr>
          <w:color w:val="000000"/>
        </w:rPr>
        <w:t>4</w:t>
      </w:r>
      <w:r w:rsidR="00CA4D99">
        <w:rPr>
          <w:color w:val="000000"/>
        </w:rPr>
        <w:t>3</w:t>
      </w:r>
      <w:r w:rsidRPr="003A6A22">
        <w:rPr>
          <w:color w:val="000000"/>
        </w:rPr>
        <w:t>2,210</w:t>
      </w:r>
      <w:r w:rsidRPr="003A6A22">
        <w:t>, plus agency support costs of US $</w:t>
      </w:r>
      <w:r w:rsidR="00CA4D99">
        <w:t>30</w:t>
      </w:r>
      <w:r w:rsidRPr="003A6A22">
        <w:t>,</w:t>
      </w:r>
      <w:r w:rsidR="00CA4D99">
        <w:t>2</w:t>
      </w:r>
      <w:r w:rsidRPr="003A6A22">
        <w:t>55, for UNIDO and US $</w:t>
      </w:r>
      <w:r w:rsidRPr="003A6A22">
        <w:rPr>
          <w:color w:val="000000"/>
        </w:rPr>
        <w:t>1</w:t>
      </w:r>
      <w:r w:rsidR="00CA4D99">
        <w:rPr>
          <w:color w:val="000000"/>
        </w:rPr>
        <w:t>6</w:t>
      </w:r>
      <w:r w:rsidRPr="003A6A22">
        <w:rPr>
          <w:color w:val="000000"/>
        </w:rPr>
        <w:t>5,000</w:t>
      </w:r>
      <w:r w:rsidRPr="003A6A22">
        <w:t>, plus agency support costs of US $2</w:t>
      </w:r>
      <w:r w:rsidR="00CA4D99">
        <w:t>1,450</w:t>
      </w:r>
      <w:r w:rsidRPr="003A6A22">
        <w:t>, for UNEP, as reflected in the schedule contained in annex</w:t>
      </w:r>
      <w:r w:rsidRPr="007526EA">
        <w:t> </w:t>
      </w:r>
      <w:r>
        <w:t>I</w:t>
      </w:r>
      <w:r w:rsidRPr="007526EA">
        <w:t xml:space="preserve"> to the present document;</w:t>
      </w:r>
    </w:p>
    <w:p w14:paraId="4728FC94" w14:textId="77777777" w:rsidR="00532BF8" w:rsidRDefault="00532BF8" w:rsidP="00532BF8">
      <w:pPr>
        <w:pStyle w:val="Heading2"/>
        <w:numPr>
          <w:ilvl w:val="1"/>
          <w:numId w:val="1"/>
        </w:numPr>
        <w:shd w:val="clear" w:color="auto" w:fill="FFFFFF" w:themeFill="background1"/>
      </w:pPr>
      <w:r>
        <w:t>N</w:t>
      </w:r>
      <w:r w:rsidRPr="00322D71">
        <w:t>oting</w:t>
      </w:r>
      <w:r>
        <w:t>:</w:t>
      </w:r>
    </w:p>
    <w:p w14:paraId="0A6E9302" w14:textId="77777777" w:rsidR="00532BF8" w:rsidRDefault="00532BF8" w:rsidP="00532BF8">
      <w:pPr>
        <w:pStyle w:val="Heading3"/>
        <w:numPr>
          <w:ilvl w:val="2"/>
          <w:numId w:val="1"/>
        </w:numPr>
        <w:shd w:val="clear" w:color="auto" w:fill="FFFFFF" w:themeFill="background1"/>
      </w:pPr>
      <w:r>
        <w:t>That</w:t>
      </w:r>
      <w:r w:rsidRPr="00322D71">
        <w:t xml:space="preserve"> the Government </w:t>
      </w:r>
      <w:r w:rsidRPr="007526EA">
        <w:t>of Honduras will establish</w:t>
      </w:r>
      <w:r>
        <w:t xml:space="preserve"> its starting point for sustained aggregate reductions in HFC consumption based on guidance provided by the Executive Committee;</w:t>
      </w:r>
    </w:p>
    <w:p w14:paraId="4F0A7404" w14:textId="77777777" w:rsidR="00532BF8" w:rsidRDefault="00532BF8" w:rsidP="00532BF8">
      <w:pPr>
        <w:pStyle w:val="Heading3"/>
        <w:widowControl/>
        <w:numPr>
          <w:ilvl w:val="2"/>
          <w:numId w:val="1"/>
        </w:numPr>
        <w:shd w:val="clear" w:color="auto" w:fill="FFFFFF" w:themeFill="background1"/>
      </w:pPr>
      <w:r>
        <w:t>That, once the cost guidelines for HFC phase-down are agreed by the Executive Committee, reductions from the country’s remaining HFC consumption eligible for funding will be determined in line with these guidelines;</w:t>
      </w:r>
    </w:p>
    <w:p w14:paraId="5F119172" w14:textId="77777777" w:rsidR="00532BF8" w:rsidRDefault="00532BF8" w:rsidP="00532BF8">
      <w:pPr>
        <w:pStyle w:val="Heading3"/>
        <w:numPr>
          <w:ilvl w:val="2"/>
          <w:numId w:val="1"/>
        </w:numPr>
        <w:shd w:val="clear" w:color="auto" w:fill="FFFFFF" w:themeFill="background1"/>
      </w:pPr>
      <w:r>
        <w:t>That the reductions from the country’s remaining HFC consumption eligible for funding referred to in subparagraph </w:t>
      </w:r>
      <w:r w:rsidRPr="008729CB">
        <w:t>(b)(ii)</w:t>
      </w:r>
      <w:r>
        <w:t xml:space="preserve"> above will be deducted from the starting point referred to in subparagraph </w:t>
      </w:r>
      <w:r w:rsidRPr="008729CB">
        <w:t>(b)(i)</w:t>
      </w:r>
      <w:r>
        <w:t>;</w:t>
      </w:r>
    </w:p>
    <w:p w14:paraId="4005B401" w14:textId="77777777" w:rsidR="00532BF8" w:rsidRDefault="00532BF8" w:rsidP="00532BF8">
      <w:pPr>
        <w:pStyle w:val="Heading2"/>
        <w:numPr>
          <w:ilvl w:val="1"/>
          <w:numId w:val="1"/>
        </w:numPr>
        <w:shd w:val="clear" w:color="auto" w:fill="FFFFFF" w:themeFill="background1"/>
      </w:pPr>
      <w:r>
        <w:t>Also n</w:t>
      </w:r>
      <w:r w:rsidRPr="00322D71">
        <w:t>oting</w:t>
      </w:r>
      <w:r>
        <w:t>:</w:t>
      </w:r>
    </w:p>
    <w:p w14:paraId="35D7724A" w14:textId="77777777" w:rsidR="00532BF8" w:rsidRPr="00245EBB" w:rsidRDefault="00532BF8" w:rsidP="00532BF8">
      <w:pPr>
        <w:pStyle w:val="Heading3"/>
        <w:numPr>
          <w:ilvl w:val="2"/>
          <w:numId w:val="1"/>
        </w:numPr>
      </w:pPr>
      <w:r>
        <w:t>T</w:t>
      </w:r>
      <w:r w:rsidRPr="00EF47D2">
        <w:t xml:space="preserve">he strong commitment of the Government of Honduras to support reductions in </w:t>
      </w:r>
      <w:r w:rsidRPr="00245EBB">
        <w:t>HFC consumption in advance of the Montreal Protocol targets;</w:t>
      </w:r>
    </w:p>
    <w:p w14:paraId="25485840" w14:textId="77777777" w:rsidR="00532BF8" w:rsidRPr="00245EBB" w:rsidRDefault="00532BF8" w:rsidP="00F8537B">
      <w:pPr>
        <w:pStyle w:val="Heading3"/>
        <w:widowControl/>
        <w:numPr>
          <w:ilvl w:val="2"/>
          <w:numId w:val="1"/>
        </w:numPr>
      </w:pPr>
      <w:r w:rsidRPr="00245EBB">
        <w:t>The commitment from the Government of Honduras to issue a ban on the imports of used HFC-based domestic refrigerators from 1 January 2029;</w:t>
      </w:r>
    </w:p>
    <w:p w14:paraId="636E6125" w14:textId="6EE6F308" w:rsidR="00532BF8" w:rsidRPr="00245EBB" w:rsidRDefault="00532BF8" w:rsidP="005F41F3">
      <w:pPr>
        <w:pStyle w:val="Heading3"/>
        <w:widowControl/>
        <w:numPr>
          <w:ilvl w:val="2"/>
          <w:numId w:val="1"/>
        </w:numPr>
      </w:pPr>
      <w:r w:rsidRPr="00245EBB">
        <w:lastRenderedPageBreak/>
        <w:t xml:space="preserve">That the Government of Honduras has </w:t>
      </w:r>
      <w:r>
        <w:t xml:space="preserve">made a </w:t>
      </w:r>
      <w:r w:rsidRPr="00245EBB">
        <w:t xml:space="preserve">request </w:t>
      </w:r>
      <w:r>
        <w:t>for</w:t>
      </w:r>
      <w:r w:rsidRPr="00245EBB">
        <w:t xml:space="preserve"> correction of its Article</w:t>
      </w:r>
      <w:r w:rsidR="00BD434F">
        <w:t> </w:t>
      </w:r>
      <w:r w:rsidRPr="00245EBB">
        <w:t xml:space="preserve">7 data for the years 2021 and 2022 to the Ozone Secretariat and that once these changes </w:t>
      </w:r>
      <w:r>
        <w:t>have been</w:t>
      </w:r>
      <w:r w:rsidRPr="00245EBB">
        <w:t xml:space="preserve"> approved by the Meeting of the Parties, the Secretariat and UNIDO will adjust the HFC </w:t>
      </w:r>
      <w:r>
        <w:t xml:space="preserve">consumption </w:t>
      </w:r>
      <w:r w:rsidRPr="00245EBB">
        <w:t>baseline</w:t>
      </w:r>
      <w:r>
        <w:t xml:space="preserve"> and maximum allowable consumption, as relevant, </w:t>
      </w:r>
      <w:r w:rsidRPr="00245EBB">
        <w:t xml:space="preserve">in the </w:t>
      </w:r>
      <w:r w:rsidR="005378A7">
        <w:t xml:space="preserve">KIP </w:t>
      </w:r>
      <w:r w:rsidRPr="00245EBB">
        <w:t>Agreement between the Government of Honduras and the Executive Committee;</w:t>
      </w:r>
    </w:p>
    <w:p w14:paraId="1C91B6BD" w14:textId="39190850" w:rsidR="00532BF8" w:rsidRPr="00245199" w:rsidRDefault="00532BF8" w:rsidP="00532BF8">
      <w:pPr>
        <w:pStyle w:val="Heading2"/>
        <w:numPr>
          <w:ilvl w:val="1"/>
          <w:numId w:val="1"/>
        </w:numPr>
      </w:pPr>
      <w:r w:rsidRPr="00996241">
        <w:t xml:space="preserve">Approving </w:t>
      </w:r>
      <w:r w:rsidRPr="00245199">
        <w:t>the first tranche of stage I of the KIP for Honduras and the corresponding tranche implementation plan, in the amount of US $321,90</w:t>
      </w:r>
      <w:r w:rsidR="005378A7">
        <w:t>3</w:t>
      </w:r>
      <w:r w:rsidRPr="00245199">
        <w:t>, consisting of US $226,918, plus agency support costs of US $24,98</w:t>
      </w:r>
      <w:r w:rsidR="005378A7">
        <w:t>5</w:t>
      </w:r>
      <w:r w:rsidRPr="00245199">
        <w:t>, for UNIDO and US $70,000, plus agency support costs of US $9,100, for UNEP; and</w:t>
      </w:r>
    </w:p>
    <w:p w14:paraId="1D1C3286" w14:textId="77777777" w:rsidR="00532BF8" w:rsidRPr="00245199" w:rsidRDefault="00532BF8" w:rsidP="00532BF8">
      <w:pPr>
        <w:pStyle w:val="Heading2"/>
        <w:numPr>
          <w:ilvl w:val="1"/>
          <w:numId w:val="1"/>
        </w:numPr>
      </w:pPr>
      <w:r w:rsidRPr="00245199">
        <w:t>Requesting the Government of Honduras, UNIDO, UNEP and the Secretariat to finalize the draft Agreement between the Government of Honduras and the Executive Committee for the reduction in consumption of HFCs, including the information contained in the annex referred to in subparagraph (a) above, and to submit it to a future meeting once the KIP Agreement template has been approved by the Executive Committee.</w:t>
      </w:r>
    </w:p>
    <w:p w14:paraId="5DCB0B8E" w14:textId="77777777" w:rsidR="00532BF8" w:rsidRDefault="00532BF8" w:rsidP="00532BF8"/>
    <w:p w14:paraId="51872E5C" w14:textId="77777777" w:rsidR="00532BF8" w:rsidRPr="00F43ED6" w:rsidRDefault="00532BF8" w:rsidP="00532BF8">
      <w:pPr>
        <w:sectPr w:rsidR="00532BF8" w:rsidRPr="00F43ED6" w:rsidSect="0084627C">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A0A6F37" w14:textId="77777777" w:rsidR="00532BF8" w:rsidRDefault="00532BF8" w:rsidP="00532BF8">
      <w:pPr>
        <w:widowControl w:val="0"/>
        <w:spacing w:after="240"/>
        <w:jc w:val="center"/>
        <w:rPr>
          <w:b/>
          <w:bCs/>
        </w:rPr>
      </w:pPr>
      <w:r w:rsidRPr="001C3868">
        <w:rPr>
          <w:b/>
          <w:bCs/>
        </w:rPr>
        <w:lastRenderedPageBreak/>
        <w:t>Ann</w:t>
      </w:r>
      <w:r w:rsidRPr="00A1079A">
        <w:rPr>
          <w:b/>
          <w:bCs/>
        </w:rPr>
        <w:t>ex I</w:t>
      </w:r>
    </w:p>
    <w:p w14:paraId="0D596B1F" w14:textId="40DAF958" w:rsidR="00532BF8" w:rsidRDefault="00532BF8" w:rsidP="00532BF8">
      <w:pPr>
        <w:suppressAutoHyphens/>
        <w:jc w:val="center"/>
        <w:rPr>
          <w:b/>
          <w:bCs/>
        </w:rPr>
      </w:pPr>
      <w:r w:rsidRPr="000A4838">
        <w:rPr>
          <w:b/>
          <w:bCs/>
        </w:rPr>
        <w:t xml:space="preserve">SCHEDULE OF HFC </w:t>
      </w:r>
      <w:r>
        <w:rPr>
          <w:b/>
          <w:bCs/>
        </w:rPr>
        <w:t xml:space="preserve">PHASE-DOWN </w:t>
      </w:r>
      <w:r w:rsidRPr="000A4838">
        <w:rPr>
          <w:b/>
          <w:bCs/>
        </w:rPr>
        <w:t xml:space="preserve">AND HCFC </w:t>
      </w:r>
      <w:r>
        <w:rPr>
          <w:b/>
          <w:bCs/>
        </w:rPr>
        <w:t xml:space="preserve">PHASE-OUT </w:t>
      </w:r>
      <w:r w:rsidRPr="000A4838">
        <w:rPr>
          <w:b/>
          <w:bCs/>
        </w:rPr>
        <w:t>COMMITMENTS AND FUNDING TRANCHES</w:t>
      </w:r>
      <w:r>
        <w:rPr>
          <w:b/>
          <w:bCs/>
        </w:rPr>
        <w:br/>
      </w:r>
      <w:r w:rsidRPr="000A4838">
        <w:rPr>
          <w:b/>
          <w:bCs/>
        </w:rPr>
        <w:t xml:space="preserve">UNDER THE KIGALI HFC IMPLEMENTATION </w:t>
      </w:r>
      <w:r>
        <w:rPr>
          <w:b/>
          <w:bCs/>
        </w:rPr>
        <w:t xml:space="preserve">PLAN </w:t>
      </w:r>
      <w:r w:rsidRPr="000A4838">
        <w:rPr>
          <w:b/>
          <w:bCs/>
        </w:rPr>
        <w:t>AND THE HCFC PHASE-OUT MANAGEMENT PLAN</w:t>
      </w:r>
      <w:r w:rsidRPr="0026302A">
        <w:rPr>
          <w:b/>
          <w:bCs/>
        </w:rPr>
        <w:t xml:space="preserve"> </w:t>
      </w:r>
      <w:r w:rsidRPr="000A4838">
        <w:rPr>
          <w:b/>
          <w:bCs/>
        </w:rPr>
        <w:t xml:space="preserve">FOR </w:t>
      </w:r>
      <w:r w:rsidRPr="00196B07">
        <w:rPr>
          <w:b/>
          <w:bCs/>
        </w:rPr>
        <w:t>HONDURAS</w:t>
      </w:r>
    </w:p>
    <w:p w14:paraId="3A6F4B72" w14:textId="77777777" w:rsidR="00532BF8" w:rsidRPr="000A4838" w:rsidRDefault="00532BF8" w:rsidP="00532BF8">
      <w:pPr>
        <w:suppressAutoHyphens/>
        <w:spacing w:after="240"/>
        <w:jc w:val="center"/>
        <w:rPr>
          <w:b/>
          <w:bCs/>
        </w:rPr>
      </w:pPr>
    </w:p>
    <w:p w14:paraId="5AAE1D51" w14:textId="77777777" w:rsidR="00532BF8" w:rsidRPr="000A4838" w:rsidRDefault="00532BF8" w:rsidP="00532BF8">
      <w:pPr>
        <w:suppressAutoHyphens/>
        <w:spacing w:before="240"/>
        <w:jc w:val="left"/>
        <w:rPr>
          <w:b/>
          <w:bCs/>
        </w:rPr>
      </w:pPr>
      <w:r w:rsidRPr="000A4838">
        <w:rPr>
          <w:b/>
          <w:bCs/>
        </w:rPr>
        <w:t>Kigali HFC implementation plan (stage I)</w:t>
      </w:r>
    </w:p>
    <w:tbl>
      <w:tblPr>
        <w:tblW w:w="5000" w:type="pct"/>
        <w:tblCellMar>
          <w:left w:w="85" w:type="dxa"/>
          <w:right w:w="85" w:type="dxa"/>
        </w:tblCellMar>
        <w:tblLook w:val="04A0" w:firstRow="1" w:lastRow="0" w:firstColumn="1" w:lastColumn="0" w:noHBand="0" w:noVBand="1"/>
      </w:tblPr>
      <w:tblGrid>
        <w:gridCol w:w="582"/>
        <w:gridCol w:w="4947"/>
        <w:gridCol w:w="1246"/>
        <w:gridCol w:w="1246"/>
        <w:gridCol w:w="1245"/>
        <w:gridCol w:w="1245"/>
        <w:gridCol w:w="1245"/>
        <w:gridCol w:w="1245"/>
        <w:gridCol w:w="1245"/>
      </w:tblGrid>
      <w:tr w:rsidR="00532BF8" w:rsidRPr="00332789" w14:paraId="7EA5A603" w14:textId="77777777" w:rsidTr="003D4776">
        <w:trPr>
          <w:trHeight w:val="111"/>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4A7A283" w14:textId="77777777" w:rsidR="00532BF8" w:rsidRPr="00332789" w:rsidRDefault="00532BF8" w:rsidP="003D4776">
            <w:pPr>
              <w:suppressAutoHyphens/>
              <w:spacing w:after="20"/>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Row</w:t>
            </w:r>
          </w:p>
        </w:tc>
        <w:tc>
          <w:tcPr>
            <w:tcW w:w="1736" w:type="pct"/>
            <w:tcBorders>
              <w:top w:val="single" w:sz="4" w:space="0" w:color="auto"/>
              <w:left w:val="nil"/>
              <w:bottom w:val="single" w:sz="4" w:space="0" w:color="auto"/>
              <w:right w:val="single" w:sz="4" w:space="0" w:color="auto"/>
            </w:tcBorders>
            <w:vAlign w:val="center"/>
            <w:hideMark/>
          </w:tcPr>
          <w:p w14:paraId="0E125F9F" w14:textId="77777777" w:rsidR="00532BF8" w:rsidRPr="00332789" w:rsidRDefault="00532BF8" w:rsidP="003D4776">
            <w:pPr>
              <w:suppressAutoHyphens/>
              <w:spacing w:after="20"/>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Particulars</w:t>
            </w:r>
          </w:p>
        </w:tc>
        <w:tc>
          <w:tcPr>
            <w:tcW w:w="437" w:type="pct"/>
            <w:tcBorders>
              <w:top w:val="single" w:sz="4" w:space="0" w:color="auto"/>
              <w:left w:val="nil"/>
              <w:bottom w:val="single" w:sz="4" w:space="0" w:color="auto"/>
              <w:right w:val="single" w:sz="4" w:space="0" w:color="auto"/>
            </w:tcBorders>
            <w:vAlign w:val="center"/>
            <w:hideMark/>
          </w:tcPr>
          <w:p w14:paraId="71EB1D0B" w14:textId="77777777" w:rsidR="00532BF8" w:rsidRPr="00332789" w:rsidRDefault="00532BF8" w:rsidP="003D4776">
            <w:pPr>
              <w:suppressAutoHyphens/>
              <w:spacing w:after="20"/>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2024</w:t>
            </w:r>
          </w:p>
        </w:tc>
        <w:tc>
          <w:tcPr>
            <w:tcW w:w="437" w:type="pct"/>
            <w:tcBorders>
              <w:top w:val="single" w:sz="4" w:space="0" w:color="auto"/>
              <w:left w:val="nil"/>
              <w:bottom w:val="single" w:sz="4" w:space="0" w:color="auto"/>
              <w:right w:val="single" w:sz="4" w:space="0" w:color="auto"/>
            </w:tcBorders>
            <w:vAlign w:val="center"/>
            <w:hideMark/>
          </w:tcPr>
          <w:p w14:paraId="63C6175F" w14:textId="77777777" w:rsidR="00532BF8" w:rsidRPr="00332789" w:rsidRDefault="00532BF8" w:rsidP="003D4776">
            <w:pPr>
              <w:suppressAutoHyphens/>
              <w:spacing w:after="20"/>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2025</w:t>
            </w:r>
          </w:p>
        </w:tc>
        <w:tc>
          <w:tcPr>
            <w:tcW w:w="437" w:type="pct"/>
            <w:tcBorders>
              <w:top w:val="single" w:sz="4" w:space="0" w:color="auto"/>
              <w:left w:val="nil"/>
              <w:bottom w:val="single" w:sz="4" w:space="0" w:color="auto"/>
              <w:right w:val="single" w:sz="4" w:space="0" w:color="auto"/>
            </w:tcBorders>
            <w:vAlign w:val="center"/>
            <w:hideMark/>
          </w:tcPr>
          <w:p w14:paraId="417B7266" w14:textId="77777777" w:rsidR="00532BF8" w:rsidRPr="00332789" w:rsidRDefault="00532BF8" w:rsidP="003D4776">
            <w:pPr>
              <w:suppressAutoHyphens/>
              <w:spacing w:after="20"/>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2026</w:t>
            </w:r>
          </w:p>
        </w:tc>
        <w:tc>
          <w:tcPr>
            <w:tcW w:w="437" w:type="pct"/>
            <w:tcBorders>
              <w:top w:val="single" w:sz="4" w:space="0" w:color="auto"/>
              <w:left w:val="nil"/>
              <w:bottom w:val="single" w:sz="4" w:space="0" w:color="auto"/>
              <w:right w:val="single" w:sz="4" w:space="0" w:color="auto"/>
            </w:tcBorders>
            <w:vAlign w:val="center"/>
            <w:hideMark/>
          </w:tcPr>
          <w:p w14:paraId="37E0998F" w14:textId="77777777" w:rsidR="00532BF8" w:rsidRPr="00332789" w:rsidRDefault="00532BF8" w:rsidP="003D4776">
            <w:pPr>
              <w:suppressAutoHyphens/>
              <w:spacing w:after="20"/>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2027</w:t>
            </w:r>
          </w:p>
        </w:tc>
        <w:tc>
          <w:tcPr>
            <w:tcW w:w="437" w:type="pct"/>
            <w:tcBorders>
              <w:top w:val="single" w:sz="4" w:space="0" w:color="auto"/>
              <w:left w:val="nil"/>
              <w:bottom w:val="single" w:sz="4" w:space="0" w:color="auto"/>
              <w:right w:val="single" w:sz="4" w:space="0" w:color="auto"/>
            </w:tcBorders>
            <w:vAlign w:val="center"/>
            <w:hideMark/>
          </w:tcPr>
          <w:p w14:paraId="3E6FC902" w14:textId="77777777" w:rsidR="00532BF8" w:rsidRPr="00332789" w:rsidRDefault="00532BF8" w:rsidP="003D4776">
            <w:pPr>
              <w:suppressAutoHyphens/>
              <w:spacing w:after="20"/>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2028</w:t>
            </w:r>
          </w:p>
        </w:tc>
        <w:tc>
          <w:tcPr>
            <w:tcW w:w="437" w:type="pct"/>
            <w:tcBorders>
              <w:top w:val="single" w:sz="4" w:space="0" w:color="auto"/>
              <w:left w:val="nil"/>
              <w:bottom w:val="single" w:sz="4" w:space="0" w:color="auto"/>
              <w:right w:val="single" w:sz="4" w:space="0" w:color="auto"/>
            </w:tcBorders>
            <w:vAlign w:val="center"/>
            <w:hideMark/>
          </w:tcPr>
          <w:p w14:paraId="617F2532" w14:textId="77777777" w:rsidR="00532BF8" w:rsidRPr="00332789" w:rsidRDefault="00532BF8" w:rsidP="003D4776">
            <w:pPr>
              <w:suppressAutoHyphens/>
              <w:spacing w:after="20"/>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2029</w:t>
            </w:r>
          </w:p>
        </w:tc>
        <w:tc>
          <w:tcPr>
            <w:tcW w:w="437" w:type="pct"/>
            <w:tcBorders>
              <w:top w:val="single" w:sz="4" w:space="0" w:color="auto"/>
              <w:left w:val="nil"/>
              <w:bottom w:val="single" w:sz="4" w:space="0" w:color="auto"/>
              <w:right w:val="single" w:sz="4" w:space="0" w:color="auto"/>
            </w:tcBorders>
            <w:vAlign w:val="center"/>
            <w:hideMark/>
          </w:tcPr>
          <w:p w14:paraId="65C2D657" w14:textId="77777777" w:rsidR="00532BF8" w:rsidRPr="00332789" w:rsidRDefault="00532BF8" w:rsidP="003D4776">
            <w:pPr>
              <w:suppressAutoHyphens/>
              <w:spacing w:after="20"/>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Total</w:t>
            </w:r>
          </w:p>
        </w:tc>
      </w:tr>
      <w:tr w:rsidR="00532BF8" w:rsidRPr="00332789" w14:paraId="22BD100C" w14:textId="77777777" w:rsidTr="003D4776">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3DEBC33"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1.1</w:t>
            </w:r>
          </w:p>
        </w:tc>
        <w:tc>
          <w:tcPr>
            <w:tcW w:w="1736" w:type="pct"/>
            <w:tcBorders>
              <w:top w:val="nil"/>
              <w:left w:val="nil"/>
              <w:bottom w:val="single" w:sz="4" w:space="0" w:color="auto"/>
              <w:right w:val="single" w:sz="4" w:space="0" w:color="auto"/>
            </w:tcBorders>
            <w:hideMark/>
          </w:tcPr>
          <w:p w14:paraId="02E6B4CB"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Montreal Protocol reduction schedule of Annex F substances (CO</w:t>
            </w:r>
            <w:r w:rsidRPr="00332789">
              <w:rPr>
                <w:rFonts w:asciiTheme="majorBidi" w:hAnsiTheme="majorBidi" w:cstheme="majorBidi"/>
                <w:sz w:val="20"/>
                <w:szCs w:val="20"/>
                <w:vertAlign w:val="subscript"/>
                <w:lang w:eastAsia="en-CA"/>
              </w:rPr>
              <w:t>2</w:t>
            </w:r>
            <w:r w:rsidRPr="00332789">
              <w:rPr>
                <w:rFonts w:asciiTheme="majorBidi" w:hAnsiTheme="majorBidi" w:cstheme="majorBidi"/>
                <w:sz w:val="20"/>
                <w:szCs w:val="20"/>
                <w:lang w:eastAsia="en-CA"/>
              </w:rPr>
              <w:t xml:space="preserve">-eq tonnes) </w:t>
            </w:r>
          </w:p>
        </w:tc>
        <w:tc>
          <w:tcPr>
            <w:tcW w:w="437" w:type="pct"/>
            <w:tcBorders>
              <w:top w:val="nil"/>
              <w:left w:val="nil"/>
              <w:bottom w:val="single" w:sz="4" w:space="0" w:color="auto"/>
              <w:right w:val="single" w:sz="4" w:space="0" w:color="auto"/>
            </w:tcBorders>
            <w:shd w:val="clear" w:color="auto" w:fill="auto"/>
            <w:hideMark/>
          </w:tcPr>
          <w:p w14:paraId="67B26F10" w14:textId="77777777" w:rsidR="00532BF8" w:rsidRPr="00166BDE" w:rsidRDefault="00532BF8" w:rsidP="003D4776">
            <w:pPr>
              <w:suppressAutoHyphens/>
              <w:spacing w:after="20"/>
              <w:ind w:left="-139"/>
              <w:jc w:val="right"/>
              <w:rPr>
                <w:rFonts w:asciiTheme="majorBidi" w:hAnsiTheme="majorBidi" w:cstheme="majorBidi"/>
                <w:sz w:val="20"/>
                <w:szCs w:val="20"/>
                <w:lang w:eastAsia="en-CA"/>
              </w:rPr>
            </w:pPr>
            <w:r w:rsidRPr="00166BDE">
              <w:rPr>
                <w:sz w:val="20"/>
                <w:szCs w:val="20"/>
              </w:rPr>
              <w:t>1,460,674</w:t>
            </w:r>
          </w:p>
        </w:tc>
        <w:tc>
          <w:tcPr>
            <w:tcW w:w="437" w:type="pct"/>
            <w:tcBorders>
              <w:top w:val="nil"/>
              <w:left w:val="nil"/>
              <w:bottom w:val="single" w:sz="4" w:space="0" w:color="auto"/>
              <w:right w:val="single" w:sz="4" w:space="0" w:color="auto"/>
            </w:tcBorders>
            <w:shd w:val="clear" w:color="auto" w:fill="auto"/>
          </w:tcPr>
          <w:p w14:paraId="435BB62C" w14:textId="77777777" w:rsidR="00532BF8" w:rsidRPr="00166BDE" w:rsidRDefault="00532BF8" w:rsidP="003D4776">
            <w:pPr>
              <w:suppressAutoHyphens/>
              <w:spacing w:after="20"/>
              <w:ind w:left="-139"/>
              <w:jc w:val="right"/>
              <w:rPr>
                <w:rFonts w:asciiTheme="majorBidi" w:hAnsiTheme="majorBidi" w:cstheme="majorBidi"/>
                <w:sz w:val="20"/>
                <w:szCs w:val="20"/>
                <w:lang w:eastAsia="en-CA"/>
              </w:rPr>
            </w:pPr>
            <w:r w:rsidRPr="00166BDE">
              <w:rPr>
                <w:sz w:val="20"/>
                <w:szCs w:val="20"/>
              </w:rPr>
              <w:t>1,460,674</w:t>
            </w:r>
          </w:p>
        </w:tc>
        <w:tc>
          <w:tcPr>
            <w:tcW w:w="437" w:type="pct"/>
            <w:tcBorders>
              <w:top w:val="nil"/>
              <w:left w:val="nil"/>
              <w:bottom w:val="single" w:sz="4" w:space="0" w:color="auto"/>
              <w:right w:val="single" w:sz="4" w:space="0" w:color="auto"/>
            </w:tcBorders>
            <w:shd w:val="clear" w:color="auto" w:fill="auto"/>
          </w:tcPr>
          <w:p w14:paraId="30687C0B" w14:textId="77777777" w:rsidR="00532BF8" w:rsidRPr="00166BDE" w:rsidRDefault="00532BF8" w:rsidP="003D4776">
            <w:pPr>
              <w:suppressAutoHyphens/>
              <w:spacing w:after="20"/>
              <w:ind w:left="-139"/>
              <w:jc w:val="right"/>
              <w:rPr>
                <w:rFonts w:asciiTheme="majorBidi" w:hAnsiTheme="majorBidi" w:cstheme="majorBidi"/>
                <w:sz w:val="20"/>
                <w:szCs w:val="20"/>
                <w:lang w:eastAsia="en-CA"/>
              </w:rPr>
            </w:pPr>
            <w:r w:rsidRPr="00166BDE">
              <w:rPr>
                <w:sz w:val="20"/>
                <w:szCs w:val="20"/>
              </w:rPr>
              <w:t>1,460,674</w:t>
            </w:r>
          </w:p>
        </w:tc>
        <w:tc>
          <w:tcPr>
            <w:tcW w:w="437" w:type="pct"/>
            <w:tcBorders>
              <w:top w:val="nil"/>
              <w:left w:val="nil"/>
              <w:bottom w:val="single" w:sz="4" w:space="0" w:color="auto"/>
              <w:right w:val="single" w:sz="4" w:space="0" w:color="auto"/>
            </w:tcBorders>
            <w:shd w:val="clear" w:color="auto" w:fill="auto"/>
          </w:tcPr>
          <w:p w14:paraId="336B8578" w14:textId="77777777" w:rsidR="00532BF8" w:rsidRPr="00166BDE" w:rsidRDefault="00532BF8" w:rsidP="003D4776">
            <w:pPr>
              <w:suppressAutoHyphens/>
              <w:spacing w:after="20"/>
              <w:ind w:left="-139"/>
              <w:jc w:val="right"/>
              <w:rPr>
                <w:rFonts w:asciiTheme="majorBidi" w:hAnsiTheme="majorBidi" w:cstheme="majorBidi"/>
                <w:sz w:val="20"/>
                <w:szCs w:val="20"/>
                <w:lang w:eastAsia="en-CA"/>
              </w:rPr>
            </w:pPr>
            <w:r w:rsidRPr="00166BDE">
              <w:rPr>
                <w:sz w:val="20"/>
                <w:szCs w:val="20"/>
              </w:rPr>
              <w:t>1,460,674</w:t>
            </w:r>
          </w:p>
        </w:tc>
        <w:tc>
          <w:tcPr>
            <w:tcW w:w="437" w:type="pct"/>
            <w:tcBorders>
              <w:top w:val="nil"/>
              <w:left w:val="nil"/>
              <w:bottom w:val="single" w:sz="4" w:space="0" w:color="auto"/>
              <w:right w:val="single" w:sz="4" w:space="0" w:color="auto"/>
            </w:tcBorders>
            <w:shd w:val="clear" w:color="auto" w:fill="auto"/>
          </w:tcPr>
          <w:p w14:paraId="3EEC0D68" w14:textId="77777777" w:rsidR="00532BF8" w:rsidRPr="00166BDE" w:rsidRDefault="00532BF8" w:rsidP="003D4776">
            <w:pPr>
              <w:suppressAutoHyphens/>
              <w:spacing w:after="20"/>
              <w:ind w:left="-139"/>
              <w:jc w:val="right"/>
              <w:rPr>
                <w:rFonts w:asciiTheme="majorBidi" w:hAnsiTheme="majorBidi" w:cstheme="majorBidi"/>
                <w:sz w:val="20"/>
                <w:szCs w:val="20"/>
                <w:lang w:eastAsia="en-CA"/>
              </w:rPr>
            </w:pPr>
            <w:r w:rsidRPr="00166BDE">
              <w:rPr>
                <w:sz w:val="20"/>
                <w:szCs w:val="20"/>
              </w:rPr>
              <w:t>1,460,674</w:t>
            </w:r>
          </w:p>
        </w:tc>
        <w:tc>
          <w:tcPr>
            <w:tcW w:w="437" w:type="pct"/>
            <w:tcBorders>
              <w:top w:val="single" w:sz="4" w:space="0" w:color="auto"/>
              <w:bottom w:val="single" w:sz="4" w:space="0" w:color="auto"/>
              <w:right w:val="single" w:sz="4" w:space="0" w:color="auto"/>
            </w:tcBorders>
            <w:shd w:val="clear" w:color="auto" w:fill="auto"/>
            <w:hideMark/>
          </w:tcPr>
          <w:p w14:paraId="00CB2D32" w14:textId="77777777" w:rsidR="00532BF8" w:rsidRPr="00166BDE" w:rsidRDefault="00532BF8" w:rsidP="003D4776">
            <w:pPr>
              <w:suppressAutoHyphens/>
              <w:spacing w:after="20"/>
              <w:ind w:left="-139"/>
              <w:jc w:val="right"/>
              <w:rPr>
                <w:rFonts w:asciiTheme="majorBidi" w:hAnsiTheme="majorBidi" w:cstheme="majorBidi"/>
                <w:sz w:val="20"/>
                <w:szCs w:val="20"/>
                <w:lang w:eastAsia="en-CA"/>
              </w:rPr>
            </w:pPr>
            <w:r w:rsidRPr="00166BDE">
              <w:rPr>
                <w:sz w:val="20"/>
                <w:szCs w:val="20"/>
              </w:rPr>
              <w:t>1,314,606</w:t>
            </w:r>
          </w:p>
        </w:tc>
        <w:tc>
          <w:tcPr>
            <w:tcW w:w="437" w:type="pct"/>
            <w:tcBorders>
              <w:top w:val="nil"/>
              <w:left w:val="nil"/>
              <w:bottom w:val="single" w:sz="4" w:space="0" w:color="auto"/>
              <w:right w:val="single" w:sz="4" w:space="0" w:color="auto"/>
            </w:tcBorders>
            <w:shd w:val="clear" w:color="auto" w:fill="auto"/>
            <w:hideMark/>
          </w:tcPr>
          <w:p w14:paraId="0D91858C" w14:textId="77777777" w:rsidR="00532BF8" w:rsidRPr="00166BDE" w:rsidRDefault="00532BF8" w:rsidP="003D4776">
            <w:pPr>
              <w:suppressAutoHyphens/>
              <w:spacing w:after="20"/>
              <w:ind w:left="-139"/>
              <w:jc w:val="right"/>
              <w:rPr>
                <w:rFonts w:asciiTheme="majorBidi" w:hAnsiTheme="majorBidi" w:cstheme="majorBidi"/>
                <w:sz w:val="20"/>
                <w:szCs w:val="20"/>
                <w:lang w:eastAsia="en-CA"/>
              </w:rPr>
            </w:pPr>
            <w:r w:rsidRPr="00166BDE">
              <w:rPr>
                <w:rFonts w:asciiTheme="majorBidi" w:hAnsiTheme="majorBidi" w:cstheme="majorBidi"/>
                <w:sz w:val="20"/>
                <w:szCs w:val="20"/>
                <w:lang w:eastAsia="en-CA"/>
              </w:rPr>
              <w:t>n/a</w:t>
            </w:r>
          </w:p>
        </w:tc>
      </w:tr>
      <w:tr w:rsidR="00532BF8" w:rsidRPr="00332789" w14:paraId="181473FF" w14:textId="77777777" w:rsidTr="003D4776">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A1D6693"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1.2</w:t>
            </w:r>
          </w:p>
        </w:tc>
        <w:tc>
          <w:tcPr>
            <w:tcW w:w="1736" w:type="pct"/>
            <w:tcBorders>
              <w:top w:val="nil"/>
              <w:left w:val="nil"/>
              <w:bottom w:val="single" w:sz="4" w:space="0" w:color="auto"/>
              <w:right w:val="single" w:sz="4" w:space="0" w:color="auto"/>
            </w:tcBorders>
            <w:hideMark/>
          </w:tcPr>
          <w:p w14:paraId="64F4FF29"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Maximum allowable total consumption of Annex F substances (CO</w:t>
            </w:r>
            <w:r w:rsidRPr="00332789">
              <w:rPr>
                <w:rFonts w:asciiTheme="majorBidi" w:hAnsiTheme="majorBidi" w:cstheme="majorBidi"/>
                <w:sz w:val="20"/>
                <w:szCs w:val="20"/>
                <w:vertAlign w:val="subscript"/>
                <w:lang w:eastAsia="en-CA"/>
              </w:rPr>
              <w:t>2</w:t>
            </w:r>
            <w:r w:rsidRPr="00332789">
              <w:rPr>
                <w:rFonts w:asciiTheme="majorBidi" w:hAnsiTheme="majorBidi" w:cstheme="majorBidi"/>
                <w:sz w:val="20"/>
                <w:szCs w:val="20"/>
                <w:lang w:eastAsia="en-CA"/>
              </w:rPr>
              <w:t>-eq tonnes)</w:t>
            </w:r>
          </w:p>
        </w:tc>
        <w:tc>
          <w:tcPr>
            <w:tcW w:w="437" w:type="pct"/>
            <w:tcBorders>
              <w:top w:val="nil"/>
              <w:left w:val="nil"/>
              <w:bottom w:val="single" w:sz="4" w:space="0" w:color="auto"/>
              <w:right w:val="single" w:sz="4" w:space="0" w:color="auto"/>
            </w:tcBorders>
            <w:shd w:val="clear" w:color="auto" w:fill="auto"/>
          </w:tcPr>
          <w:p w14:paraId="25EDC3AE" w14:textId="77777777" w:rsidR="00532BF8" w:rsidRPr="00166BDE" w:rsidRDefault="00532BF8" w:rsidP="003D4776">
            <w:pPr>
              <w:suppressAutoHyphens/>
              <w:spacing w:after="20"/>
              <w:ind w:left="-139"/>
              <w:jc w:val="right"/>
              <w:rPr>
                <w:rFonts w:asciiTheme="majorBidi" w:hAnsiTheme="majorBidi" w:cstheme="majorBidi"/>
                <w:sz w:val="20"/>
                <w:szCs w:val="20"/>
                <w:lang w:eastAsia="en-CA"/>
              </w:rPr>
            </w:pPr>
            <w:r w:rsidRPr="00166BDE">
              <w:rPr>
                <w:sz w:val="20"/>
                <w:szCs w:val="20"/>
              </w:rPr>
              <w:t>1,455,413</w:t>
            </w:r>
          </w:p>
        </w:tc>
        <w:tc>
          <w:tcPr>
            <w:tcW w:w="437" w:type="pct"/>
            <w:tcBorders>
              <w:top w:val="nil"/>
              <w:left w:val="nil"/>
              <w:bottom w:val="single" w:sz="4" w:space="0" w:color="auto"/>
              <w:right w:val="single" w:sz="4" w:space="0" w:color="auto"/>
            </w:tcBorders>
            <w:shd w:val="clear" w:color="auto" w:fill="auto"/>
          </w:tcPr>
          <w:p w14:paraId="2D78A063" w14:textId="77777777" w:rsidR="00532BF8" w:rsidRPr="00166BDE" w:rsidRDefault="00532BF8" w:rsidP="003D4776">
            <w:pPr>
              <w:suppressAutoHyphens/>
              <w:spacing w:after="20"/>
              <w:ind w:left="-139"/>
              <w:jc w:val="right"/>
              <w:rPr>
                <w:rFonts w:asciiTheme="majorBidi" w:hAnsiTheme="majorBidi" w:cstheme="majorBidi"/>
                <w:sz w:val="20"/>
                <w:szCs w:val="20"/>
                <w:lang w:eastAsia="en-CA"/>
              </w:rPr>
            </w:pPr>
            <w:r w:rsidRPr="00166BDE">
              <w:rPr>
                <w:sz w:val="20"/>
                <w:szCs w:val="20"/>
              </w:rPr>
              <w:t>1,455,413</w:t>
            </w:r>
          </w:p>
        </w:tc>
        <w:tc>
          <w:tcPr>
            <w:tcW w:w="437" w:type="pct"/>
            <w:tcBorders>
              <w:top w:val="nil"/>
              <w:left w:val="nil"/>
              <w:bottom w:val="single" w:sz="4" w:space="0" w:color="auto"/>
              <w:right w:val="single" w:sz="4" w:space="0" w:color="auto"/>
            </w:tcBorders>
            <w:shd w:val="clear" w:color="auto" w:fill="auto"/>
          </w:tcPr>
          <w:p w14:paraId="07ADB5F5" w14:textId="77777777" w:rsidR="00532BF8" w:rsidRPr="00166BDE" w:rsidRDefault="00532BF8" w:rsidP="003D4776">
            <w:pPr>
              <w:suppressAutoHyphens/>
              <w:spacing w:after="20"/>
              <w:ind w:left="-139"/>
              <w:jc w:val="right"/>
              <w:rPr>
                <w:rFonts w:asciiTheme="majorBidi" w:hAnsiTheme="majorBidi" w:cstheme="majorBidi"/>
                <w:sz w:val="20"/>
                <w:szCs w:val="20"/>
                <w:lang w:eastAsia="en-CA"/>
              </w:rPr>
            </w:pPr>
            <w:r w:rsidRPr="00166BDE">
              <w:rPr>
                <w:sz w:val="20"/>
                <w:szCs w:val="20"/>
              </w:rPr>
              <w:t>1,455,413</w:t>
            </w:r>
          </w:p>
        </w:tc>
        <w:tc>
          <w:tcPr>
            <w:tcW w:w="437" w:type="pct"/>
            <w:tcBorders>
              <w:top w:val="nil"/>
              <w:left w:val="nil"/>
              <w:bottom w:val="single" w:sz="4" w:space="0" w:color="auto"/>
              <w:right w:val="single" w:sz="4" w:space="0" w:color="auto"/>
            </w:tcBorders>
            <w:shd w:val="clear" w:color="auto" w:fill="auto"/>
          </w:tcPr>
          <w:p w14:paraId="2E2A3020" w14:textId="77777777" w:rsidR="00532BF8" w:rsidRPr="00166BDE" w:rsidRDefault="00532BF8" w:rsidP="003D4776">
            <w:pPr>
              <w:suppressAutoHyphens/>
              <w:spacing w:after="20"/>
              <w:ind w:left="-139"/>
              <w:jc w:val="right"/>
              <w:rPr>
                <w:rFonts w:asciiTheme="majorBidi" w:hAnsiTheme="majorBidi" w:cstheme="majorBidi"/>
                <w:sz w:val="20"/>
                <w:szCs w:val="20"/>
                <w:lang w:eastAsia="en-CA"/>
              </w:rPr>
            </w:pPr>
            <w:r w:rsidRPr="00166BDE">
              <w:rPr>
                <w:sz w:val="20"/>
                <w:szCs w:val="20"/>
              </w:rPr>
              <w:t>1,455,413</w:t>
            </w:r>
          </w:p>
        </w:tc>
        <w:tc>
          <w:tcPr>
            <w:tcW w:w="437" w:type="pct"/>
            <w:tcBorders>
              <w:top w:val="nil"/>
              <w:left w:val="nil"/>
              <w:bottom w:val="single" w:sz="4" w:space="0" w:color="auto"/>
              <w:right w:val="single" w:sz="4" w:space="0" w:color="auto"/>
            </w:tcBorders>
            <w:shd w:val="clear" w:color="auto" w:fill="auto"/>
          </w:tcPr>
          <w:p w14:paraId="23851757" w14:textId="77777777" w:rsidR="00532BF8" w:rsidRPr="00166BDE" w:rsidRDefault="00532BF8" w:rsidP="003D4776">
            <w:pPr>
              <w:suppressAutoHyphens/>
              <w:spacing w:after="20"/>
              <w:ind w:left="-139"/>
              <w:jc w:val="right"/>
              <w:rPr>
                <w:rFonts w:asciiTheme="majorBidi" w:hAnsiTheme="majorBidi" w:cstheme="majorBidi"/>
                <w:sz w:val="20"/>
                <w:szCs w:val="20"/>
                <w:lang w:eastAsia="en-CA"/>
              </w:rPr>
            </w:pPr>
            <w:r w:rsidRPr="00166BDE">
              <w:rPr>
                <w:sz w:val="20"/>
                <w:szCs w:val="20"/>
              </w:rPr>
              <w:t>1,455,413</w:t>
            </w:r>
          </w:p>
        </w:tc>
        <w:tc>
          <w:tcPr>
            <w:tcW w:w="437" w:type="pct"/>
            <w:tcBorders>
              <w:top w:val="single" w:sz="4" w:space="0" w:color="auto"/>
              <w:bottom w:val="single" w:sz="4" w:space="0" w:color="auto"/>
              <w:right w:val="single" w:sz="4" w:space="0" w:color="auto"/>
            </w:tcBorders>
            <w:shd w:val="clear" w:color="auto" w:fill="auto"/>
          </w:tcPr>
          <w:p w14:paraId="43DD24AB" w14:textId="1AAF3BDC" w:rsidR="00532BF8" w:rsidRPr="00166BDE" w:rsidRDefault="005378A7" w:rsidP="003D4776">
            <w:pPr>
              <w:suppressAutoHyphens/>
              <w:spacing w:after="20"/>
              <w:ind w:left="-139"/>
              <w:jc w:val="right"/>
              <w:rPr>
                <w:rFonts w:asciiTheme="majorBidi" w:hAnsiTheme="majorBidi" w:cstheme="majorBidi"/>
                <w:sz w:val="20"/>
                <w:szCs w:val="20"/>
                <w:lang w:eastAsia="en-CA"/>
              </w:rPr>
            </w:pPr>
            <w:r w:rsidRPr="00DB7748">
              <w:rPr>
                <w:sz w:val="20"/>
                <w:szCs w:val="20"/>
              </w:rPr>
              <w:t>1,2</w:t>
            </w:r>
            <w:r>
              <w:rPr>
                <w:sz w:val="20"/>
                <w:szCs w:val="20"/>
              </w:rPr>
              <w:t>29,146</w:t>
            </w:r>
          </w:p>
        </w:tc>
        <w:tc>
          <w:tcPr>
            <w:tcW w:w="437" w:type="pct"/>
            <w:tcBorders>
              <w:top w:val="nil"/>
              <w:left w:val="nil"/>
              <w:bottom w:val="single" w:sz="4" w:space="0" w:color="auto"/>
              <w:right w:val="single" w:sz="4" w:space="0" w:color="auto"/>
            </w:tcBorders>
            <w:shd w:val="clear" w:color="auto" w:fill="auto"/>
            <w:hideMark/>
          </w:tcPr>
          <w:p w14:paraId="15D49994" w14:textId="77777777" w:rsidR="00532BF8" w:rsidRPr="00166BDE" w:rsidRDefault="00532BF8" w:rsidP="003D4776">
            <w:pPr>
              <w:suppressAutoHyphens/>
              <w:spacing w:after="20"/>
              <w:ind w:left="-139"/>
              <w:jc w:val="right"/>
              <w:rPr>
                <w:rFonts w:asciiTheme="majorBidi" w:hAnsiTheme="majorBidi" w:cstheme="majorBidi"/>
                <w:sz w:val="20"/>
                <w:szCs w:val="20"/>
                <w:lang w:eastAsia="en-CA"/>
              </w:rPr>
            </w:pPr>
            <w:r w:rsidRPr="00166BDE">
              <w:rPr>
                <w:rFonts w:asciiTheme="majorBidi" w:hAnsiTheme="majorBidi" w:cstheme="majorBidi"/>
                <w:sz w:val="20"/>
                <w:szCs w:val="20"/>
              </w:rPr>
              <w:t>n/a</w:t>
            </w:r>
          </w:p>
        </w:tc>
      </w:tr>
      <w:tr w:rsidR="00532BF8" w:rsidRPr="00332789" w14:paraId="18103616" w14:textId="77777777" w:rsidTr="003D4776">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3B2BE13"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2.1</w:t>
            </w:r>
          </w:p>
        </w:tc>
        <w:tc>
          <w:tcPr>
            <w:tcW w:w="1736" w:type="pct"/>
            <w:tcBorders>
              <w:top w:val="nil"/>
              <w:left w:val="nil"/>
              <w:bottom w:val="single" w:sz="4" w:space="0" w:color="auto"/>
              <w:right w:val="single" w:sz="4" w:space="0" w:color="auto"/>
            </w:tcBorders>
            <w:hideMark/>
          </w:tcPr>
          <w:p w14:paraId="5B32C0D5"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Lead IA (UNIDO) agreed funding (US $)</w:t>
            </w:r>
          </w:p>
        </w:tc>
        <w:tc>
          <w:tcPr>
            <w:tcW w:w="437" w:type="pct"/>
            <w:tcBorders>
              <w:top w:val="nil"/>
              <w:left w:val="nil"/>
              <w:bottom w:val="single" w:sz="4" w:space="0" w:color="auto"/>
              <w:right w:val="single" w:sz="4" w:space="0" w:color="auto"/>
            </w:tcBorders>
            <w:shd w:val="clear" w:color="auto" w:fill="auto"/>
            <w:vAlign w:val="center"/>
          </w:tcPr>
          <w:p w14:paraId="451C94BA" w14:textId="77777777" w:rsidR="00532BF8" w:rsidRPr="00166BDE" w:rsidRDefault="00532BF8" w:rsidP="003D4776">
            <w:pPr>
              <w:suppressAutoHyphens/>
              <w:spacing w:after="20"/>
              <w:ind w:left="-139"/>
              <w:jc w:val="right"/>
              <w:rPr>
                <w:rFonts w:asciiTheme="majorBidi" w:hAnsiTheme="majorBidi" w:cstheme="majorBidi"/>
                <w:sz w:val="20"/>
                <w:szCs w:val="20"/>
                <w:lang w:eastAsia="en-CA"/>
              </w:rPr>
            </w:pPr>
            <w:r w:rsidRPr="00166BDE">
              <w:rPr>
                <w:color w:val="000000"/>
                <w:sz w:val="20"/>
                <w:szCs w:val="20"/>
              </w:rPr>
              <w:t>226,918</w:t>
            </w:r>
          </w:p>
        </w:tc>
        <w:tc>
          <w:tcPr>
            <w:tcW w:w="437" w:type="pct"/>
            <w:tcBorders>
              <w:top w:val="nil"/>
              <w:left w:val="nil"/>
              <w:bottom w:val="single" w:sz="4" w:space="0" w:color="auto"/>
              <w:right w:val="single" w:sz="4" w:space="0" w:color="auto"/>
            </w:tcBorders>
            <w:shd w:val="clear" w:color="auto" w:fill="auto"/>
          </w:tcPr>
          <w:p w14:paraId="74828C3E" w14:textId="77777777" w:rsidR="00532BF8" w:rsidRPr="00166BDE" w:rsidRDefault="00532BF8" w:rsidP="003D4776">
            <w:pPr>
              <w:suppressAutoHyphens/>
              <w:spacing w:after="20"/>
              <w:ind w:left="-139"/>
              <w:jc w:val="right"/>
              <w:rPr>
                <w:rFonts w:asciiTheme="majorBidi" w:hAnsiTheme="majorBidi" w:cstheme="majorBidi"/>
                <w:sz w:val="20"/>
                <w:szCs w:val="20"/>
                <w:lang w:eastAsia="en-CA"/>
              </w:rPr>
            </w:pPr>
            <w:r w:rsidRPr="00166BDE">
              <w:rPr>
                <w:rFonts w:asciiTheme="majorBidi" w:hAnsiTheme="majorBidi" w:cstheme="majorBidi"/>
                <w:sz w:val="20"/>
                <w:szCs w:val="20"/>
                <w:lang w:eastAsia="en-CA"/>
              </w:rPr>
              <w:t>0</w:t>
            </w:r>
          </w:p>
        </w:tc>
        <w:tc>
          <w:tcPr>
            <w:tcW w:w="437" w:type="pct"/>
            <w:tcBorders>
              <w:top w:val="nil"/>
              <w:left w:val="nil"/>
              <w:bottom w:val="single" w:sz="4" w:space="0" w:color="auto"/>
              <w:right w:val="single" w:sz="4" w:space="0" w:color="auto"/>
            </w:tcBorders>
            <w:shd w:val="clear" w:color="auto" w:fill="auto"/>
          </w:tcPr>
          <w:p w14:paraId="4F4B1D36" w14:textId="77777777" w:rsidR="00532BF8" w:rsidRPr="00166BDE" w:rsidRDefault="00532BF8" w:rsidP="003D4776">
            <w:pPr>
              <w:suppressAutoHyphens/>
              <w:spacing w:after="20"/>
              <w:ind w:left="-139"/>
              <w:jc w:val="right"/>
              <w:rPr>
                <w:rFonts w:asciiTheme="majorBidi" w:hAnsiTheme="majorBidi" w:cstheme="majorBidi"/>
                <w:sz w:val="20"/>
                <w:szCs w:val="20"/>
                <w:lang w:eastAsia="en-CA"/>
              </w:rPr>
            </w:pPr>
            <w:r w:rsidRPr="00166BDE">
              <w:rPr>
                <w:rFonts w:asciiTheme="majorBidi" w:hAnsiTheme="majorBidi" w:cstheme="majorBidi"/>
                <w:sz w:val="20"/>
                <w:szCs w:val="20"/>
                <w:lang w:eastAsia="en-CA"/>
              </w:rPr>
              <w:t>0</w:t>
            </w:r>
          </w:p>
        </w:tc>
        <w:tc>
          <w:tcPr>
            <w:tcW w:w="437" w:type="pct"/>
            <w:tcBorders>
              <w:top w:val="nil"/>
              <w:left w:val="nil"/>
              <w:bottom w:val="single" w:sz="4" w:space="0" w:color="auto"/>
              <w:right w:val="single" w:sz="4" w:space="0" w:color="auto"/>
            </w:tcBorders>
            <w:shd w:val="clear" w:color="auto" w:fill="auto"/>
            <w:vAlign w:val="center"/>
          </w:tcPr>
          <w:p w14:paraId="0FAC6FAB" w14:textId="5A7E4706" w:rsidR="00532BF8" w:rsidRPr="00166BDE" w:rsidRDefault="00532BF8" w:rsidP="003D4776">
            <w:pPr>
              <w:suppressAutoHyphens/>
              <w:spacing w:after="20"/>
              <w:ind w:left="-139"/>
              <w:jc w:val="right"/>
              <w:rPr>
                <w:rFonts w:asciiTheme="majorBidi" w:hAnsiTheme="majorBidi" w:cstheme="majorBidi"/>
                <w:sz w:val="20"/>
                <w:szCs w:val="20"/>
                <w:lang w:eastAsia="en-CA"/>
              </w:rPr>
            </w:pPr>
            <w:r w:rsidRPr="00166BDE">
              <w:rPr>
                <w:color w:val="000000"/>
                <w:sz w:val="20"/>
                <w:szCs w:val="20"/>
              </w:rPr>
              <w:t>1</w:t>
            </w:r>
            <w:r w:rsidR="00CA4D99">
              <w:rPr>
                <w:color w:val="000000"/>
                <w:sz w:val="20"/>
                <w:szCs w:val="20"/>
              </w:rPr>
              <w:t>7</w:t>
            </w:r>
            <w:r w:rsidRPr="00166BDE">
              <w:rPr>
                <w:color w:val="000000"/>
                <w:sz w:val="20"/>
                <w:szCs w:val="20"/>
              </w:rPr>
              <w:t>8,000</w:t>
            </w:r>
          </w:p>
        </w:tc>
        <w:tc>
          <w:tcPr>
            <w:tcW w:w="437" w:type="pct"/>
            <w:tcBorders>
              <w:top w:val="nil"/>
              <w:left w:val="nil"/>
              <w:bottom w:val="single" w:sz="4" w:space="0" w:color="auto"/>
              <w:right w:val="single" w:sz="4" w:space="0" w:color="auto"/>
            </w:tcBorders>
            <w:shd w:val="clear" w:color="auto" w:fill="auto"/>
          </w:tcPr>
          <w:p w14:paraId="6544BECC" w14:textId="77777777" w:rsidR="00532BF8" w:rsidRPr="00166BDE" w:rsidRDefault="00532BF8" w:rsidP="003D4776">
            <w:pPr>
              <w:suppressAutoHyphens/>
              <w:spacing w:after="20"/>
              <w:ind w:left="-139"/>
              <w:jc w:val="right"/>
              <w:rPr>
                <w:rFonts w:asciiTheme="majorBidi" w:hAnsiTheme="majorBidi" w:cstheme="majorBidi"/>
                <w:sz w:val="20"/>
                <w:szCs w:val="20"/>
                <w:lang w:eastAsia="en-CA"/>
              </w:rPr>
            </w:pPr>
            <w:r w:rsidRPr="00166BDE">
              <w:rPr>
                <w:rFonts w:asciiTheme="majorBidi" w:hAnsiTheme="majorBidi" w:cstheme="majorBidi"/>
                <w:sz w:val="20"/>
                <w:szCs w:val="20"/>
                <w:lang w:eastAsia="en-CA"/>
              </w:rPr>
              <w:t>0</w:t>
            </w:r>
          </w:p>
        </w:tc>
        <w:tc>
          <w:tcPr>
            <w:tcW w:w="437" w:type="pct"/>
            <w:tcBorders>
              <w:top w:val="single" w:sz="4" w:space="0" w:color="auto"/>
              <w:left w:val="nil"/>
              <w:bottom w:val="single" w:sz="4" w:space="0" w:color="auto"/>
              <w:right w:val="single" w:sz="4" w:space="0" w:color="auto"/>
            </w:tcBorders>
            <w:shd w:val="clear" w:color="auto" w:fill="auto"/>
            <w:vAlign w:val="center"/>
          </w:tcPr>
          <w:p w14:paraId="1958837C" w14:textId="77777777" w:rsidR="00532BF8" w:rsidRPr="00166BDE" w:rsidRDefault="00532BF8" w:rsidP="003D4776">
            <w:pPr>
              <w:suppressAutoHyphens/>
              <w:spacing w:after="20"/>
              <w:ind w:left="-139"/>
              <w:jc w:val="right"/>
              <w:rPr>
                <w:rFonts w:asciiTheme="majorBidi" w:hAnsiTheme="majorBidi" w:cstheme="majorBidi"/>
                <w:sz w:val="20"/>
                <w:szCs w:val="20"/>
                <w:lang w:eastAsia="en-CA"/>
              </w:rPr>
            </w:pPr>
            <w:r w:rsidRPr="00166BDE">
              <w:rPr>
                <w:color w:val="000000"/>
                <w:sz w:val="20"/>
                <w:szCs w:val="20"/>
              </w:rPr>
              <w:t>27,292</w:t>
            </w:r>
          </w:p>
        </w:tc>
        <w:tc>
          <w:tcPr>
            <w:tcW w:w="437" w:type="pct"/>
            <w:tcBorders>
              <w:top w:val="nil"/>
              <w:left w:val="nil"/>
              <w:bottom w:val="single" w:sz="4" w:space="0" w:color="auto"/>
              <w:right w:val="single" w:sz="4" w:space="0" w:color="auto"/>
            </w:tcBorders>
            <w:shd w:val="clear" w:color="auto" w:fill="auto"/>
            <w:vAlign w:val="center"/>
          </w:tcPr>
          <w:p w14:paraId="73B8EAAF" w14:textId="77777777" w:rsidR="00532BF8" w:rsidRPr="00166BDE" w:rsidRDefault="00532BF8" w:rsidP="003D4776">
            <w:pPr>
              <w:suppressAutoHyphens/>
              <w:spacing w:after="20"/>
              <w:ind w:left="-139"/>
              <w:jc w:val="right"/>
              <w:rPr>
                <w:rFonts w:asciiTheme="majorBidi" w:hAnsiTheme="majorBidi" w:cstheme="majorBidi"/>
                <w:sz w:val="20"/>
                <w:szCs w:val="20"/>
                <w:lang w:eastAsia="en-CA"/>
              </w:rPr>
            </w:pPr>
            <w:r w:rsidRPr="00166BDE">
              <w:rPr>
                <w:color w:val="000000"/>
                <w:sz w:val="20"/>
                <w:szCs w:val="20"/>
              </w:rPr>
              <w:t>422,210</w:t>
            </w:r>
          </w:p>
        </w:tc>
      </w:tr>
      <w:tr w:rsidR="00532BF8" w:rsidRPr="00332789" w14:paraId="5EE3D49F" w14:textId="77777777" w:rsidTr="003D4776">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F79CDE"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2.2</w:t>
            </w:r>
          </w:p>
        </w:tc>
        <w:tc>
          <w:tcPr>
            <w:tcW w:w="1736" w:type="pct"/>
            <w:tcBorders>
              <w:top w:val="nil"/>
              <w:left w:val="nil"/>
              <w:bottom w:val="single" w:sz="4" w:space="0" w:color="auto"/>
              <w:right w:val="single" w:sz="4" w:space="0" w:color="auto"/>
            </w:tcBorders>
            <w:hideMark/>
          </w:tcPr>
          <w:p w14:paraId="7649D74C"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Support costs for Lead IA (US $)</w:t>
            </w:r>
          </w:p>
        </w:tc>
        <w:tc>
          <w:tcPr>
            <w:tcW w:w="437" w:type="pct"/>
            <w:tcBorders>
              <w:top w:val="nil"/>
              <w:left w:val="nil"/>
              <w:bottom w:val="single" w:sz="4" w:space="0" w:color="auto"/>
              <w:right w:val="single" w:sz="4" w:space="0" w:color="auto"/>
            </w:tcBorders>
            <w:shd w:val="clear" w:color="auto" w:fill="auto"/>
            <w:vAlign w:val="center"/>
          </w:tcPr>
          <w:p w14:paraId="09D578F9" w14:textId="7FB11039" w:rsidR="00532BF8" w:rsidRPr="00166BDE" w:rsidRDefault="00F61EFD" w:rsidP="003D4776">
            <w:pPr>
              <w:suppressAutoHyphens/>
              <w:spacing w:after="20"/>
              <w:jc w:val="right"/>
              <w:rPr>
                <w:rFonts w:asciiTheme="majorBidi" w:hAnsiTheme="majorBidi" w:cstheme="majorBidi"/>
                <w:sz w:val="20"/>
                <w:szCs w:val="20"/>
                <w:lang w:eastAsia="en-CA"/>
              </w:rPr>
            </w:pPr>
            <w:r>
              <w:rPr>
                <w:color w:val="000000"/>
                <w:sz w:val="20"/>
                <w:szCs w:val="20"/>
              </w:rPr>
              <w:t>15,88</w:t>
            </w:r>
            <w:r w:rsidR="005378A7">
              <w:rPr>
                <w:color w:val="000000"/>
                <w:sz w:val="20"/>
                <w:szCs w:val="20"/>
              </w:rPr>
              <w:t>5</w:t>
            </w:r>
          </w:p>
        </w:tc>
        <w:tc>
          <w:tcPr>
            <w:tcW w:w="437" w:type="pct"/>
            <w:tcBorders>
              <w:top w:val="nil"/>
              <w:left w:val="nil"/>
              <w:bottom w:val="single" w:sz="4" w:space="0" w:color="auto"/>
              <w:right w:val="single" w:sz="4" w:space="0" w:color="auto"/>
            </w:tcBorders>
            <w:shd w:val="clear" w:color="auto" w:fill="auto"/>
          </w:tcPr>
          <w:p w14:paraId="5D8E8D65" w14:textId="77777777" w:rsidR="00532BF8" w:rsidRPr="00166BDE" w:rsidRDefault="00532BF8" w:rsidP="003D4776">
            <w:pPr>
              <w:suppressAutoHyphens/>
              <w:spacing w:after="20"/>
              <w:jc w:val="right"/>
              <w:rPr>
                <w:rFonts w:asciiTheme="majorBidi" w:hAnsiTheme="majorBidi" w:cstheme="majorBidi"/>
                <w:sz w:val="20"/>
                <w:szCs w:val="20"/>
                <w:lang w:eastAsia="en-CA"/>
              </w:rPr>
            </w:pPr>
            <w:r w:rsidRPr="00166BDE">
              <w:rPr>
                <w:rFonts w:asciiTheme="majorBidi" w:hAnsiTheme="majorBidi" w:cstheme="majorBidi"/>
                <w:sz w:val="20"/>
                <w:szCs w:val="20"/>
                <w:lang w:eastAsia="en-CA"/>
              </w:rPr>
              <w:t>0</w:t>
            </w:r>
          </w:p>
        </w:tc>
        <w:tc>
          <w:tcPr>
            <w:tcW w:w="437" w:type="pct"/>
            <w:tcBorders>
              <w:top w:val="nil"/>
              <w:left w:val="nil"/>
              <w:bottom w:val="single" w:sz="4" w:space="0" w:color="auto"/>
              <w:right w:val="single" w:sz="4" w:space="0" w:color="auto"/>
            </w:tcBorders>
            <w:shd w:val="clear" w:color="auto" w:fill="auto"/>
          </w:tcPr>
          <w:p w14:paraId="40D34A96" w14:textId="77777777" w:rsidR="00532BF8" w:rsidRPr="00166BDE" w:rsidRDefault="00532BF8" w:rsidP="003D4776">
            <w:pPr>
              <w:suppressAutoHyphens/>
              <w:spacing w:after="20"/>
              <w:jc w:val="right"/>
              <w:rPr>
                <w:rFonts w:asciiTheme="majorBidi" w:hAnsiTheme="majorBidi" w:cstheme="majorBidi"/>
                <w:sz w:val="20"/>
                <w:szCs w:val="20"/>
                <w:lang w:eastAsia="en-CA"/>
              </w:rPr>
            </w:pPr>
            <w:r w:rsidRPr="00166BDE">
              <w:rPr>
                <w:rFonts w:asciiTheme="majorBidi" w:hAnsiTheme="majorBidi" w:cstheme="majorBidi"/>
                <w:sz w:val="20"/>
                <w:szCs w:val="20"/>
              </w:rPr>
              <w:t>0</w:t>
            </w:r>
          </w:p>
        </w:tc>
        <w:tc>
          <w:tcPr>
            <w:tcW w:w="437" w:type="pct"/>
            <w:tcBorders>
              <w:top w:val="nil"/>
              <w:left w:val="nil"/>
              <w:bottom w:val="single" w:sz="4" w:space="0" w:color="auto"/>
              <w:right w:val="single" w:sz="4" w:space="0" w:color="auto"/>
            </w:tcBorders>
            <w:shd w:val="clear" w:color="auto" w:fill="auto"/>
            <w:vAlign w:val="center"/>
          </w:tcPr>
          <w:p w14:paraId="04E12FBE" w14:textId="27BBC147" w:rsidR="00532BF8" w:rsidRPr="00166BDE" w:rsidRDefault="00F61EFD" w:rsidP="003D4776">
            <w:pPr>
              <w:suppressAutoHyphens/>
              <w:spacing w:after="20"/>
              <w:jc w:val="right"/>
              <w:rPr>
                <w:rFonts w:asciiTheme="majorBidi" w:hAnsiTheme="majorBidi" w:cstheme="majorBidi"/>
                <w:sz w:val="20"/>
                <w:szCs w:val="20"/>
                <w:lang w:eastAsia="en-CA"/>
              </w:rPr>
            </w:pPr>
            <w:r>
              <w:rPr>
                <w:color w:val="000000"/>
                <w:sz w:val="20"/>
                <w:szCs w:val="20"/>
              </w:rPr>
              <w:t>1</w:t>
            </w:r>
            <w:r w:rsidR="00CA4D99">
              <w:rPr>
                <w:color w:val="000000"/>
                <w:sz w:val="20"/>
                <w:szCs w:val="20"/>
              </w:rPr>
              <w:t>2</w:t>
            </w:r>
            <w:r w:rsidR="00532BF8" w:rsidRPr="00166BDE">
              <w:rPr>
                <w:color w:val="000000"/>
                <w:sz w:val="20"/>
                <w:szCs w:val="20"/>
              </w:rPr>
              <w:t>,</w:t>
            </w:r>
            <w:r w:rsidR="00CA4D99">
              <w:rPr>
                <w:color w:val="000000"/>
                <w:sz w:val="20"/>
                <w:szCs w:val="20"/>
              </w:rPr>
              <w:t>46</w:t>
            </w:r>
            <w:r>
              <w:rPr>
                <w:color w:val="000000"/>
                <w:sz w:val="20"/>
                <w:szCs w:val="20"/>
              </w:rPr>
              <w:t>0</w:t>
            </w:r>
          </w:p>
        </w:tc>
        <w:tc>
          <w:tcPr>
            <w:tcW w:w="437" w:type="pct"/>
            <w:tcBorders>
              <w:top w:val="nil"/>
              <w:left w:val="nil"/>
              <w:bottom w:val="single" w:sz="4" w:space="0" w:color="auto"/>
              <w:right w:val="single" w:sz="4" w:space="0" w:color="auto"/>
            </w:tcBorders>
            <w:shd w:val="clear" w:color="auto" w:fill="auto"/>
          </w:tcPr>
          <w:p w14:paraId="4DF137EE" w14:textId="77777777" w:rsidR="00532BF8" w:rsidRPr="00166BDE" w:rsidRDefault="00532BF8" w:rsidP="003D4776">
            <w:pPr>
              <w:suppressAutoHyphens/>
              <w:spacing w:after="20"/>
              <w:jc w:val="right"/>
              <w:rPr>
                <w:rFonts w:asciiTheme="majorBidi" w:hAnsiTheme="majorBidi" w:cstheme="majorBidi"/>
                <w:sz w:val="20"/>
                <w:szCs w:val="20"/>
                <w:lang w:eastAsia="en-CA"/>
              </w:rPr>
            </w:pPr>
            <w:r w:rsidRPr="00166BDE">
              <w:rPr>
                <w:rFonts w:asciiTheme="majorBidi" w:hAnsiTheme="majorBidi" w:cstheme="majorBidi"/>
                <w:sz w:val="20"/>
                <w:szCs w:val="20"/>
              </w:rPr>
              <w:t>0</w:t>
            </w:r>
          </w:p>
        </w:tc>
        <w:tc>
          <w:tcPr>
            <w:tcW w:w="437" w:type="pct"/>
            <w:tcBorders>
              <w:top w:val="single" w:sz="4" w:space="0" w:color="auto"/>
              <w:left w:val="nil"/>
              <w:bottom w:val="single" w:sz="4" w:space="0" w:color="auto"/>
              <w:right w:val="single" w:sz="4" w:space="0" w:color="auto"/>
            </w:tcBorders>
            <w:shd w:val="clear" w:color="auto" w:fill="auto"/>
            <w:vAlign w:val="center"/>
          </w:tcPr>
          <w:p w14:paraId="39FB903C" w14:textId="52ABB129" w:rsidR="00532BF8" w:rsidRPr="00166BDE" w:rsidRDefault="00F61EFD" w:rsidP="003D4776">
            <w:pPr>
              <w:suppressAutoHyphens/>
              <w:spacing w:after="20"/>
              <w:jc w:val="right"/>
              <w:rPr>
                <w:rFonts w:asciiTheme="majorBidi" w:hAnsiTheme="majorBidi" w:cstheme="majorBidi"/>
                <w:sz w:val="20"/>
                <w:szCs w:val="20"/>
                <w:lang w:eastAsia="en-CA"/>
              </w:rPr>
            </w:pPr>
            <w:r>
              <w:rPr>
                <w:color w:val="000000"/>
                <w:sz w:val="20"/>
                <w:szCs w:val="20"/>
              </w:rPr>
              <w:t>1,910</w:t>
            </w:r>
          </w:p>
        </w:tc>
        <w:tc>
          <w:tcPr>
            <w:tcW w:w="437" w:type="pct"/>
            <w:tcBorders>
              <w:top w:val="nil"/>
              <w:left w:val="nil"/>
              <w:bottom w:val="single" w:sz="4" w:space="0" w:color="auto"/>
              <w:right w:val="single" w:sz="4" w:space="0" w:color="auto"/>
            </w:tcBorders>
            <w:shd w:val="clear" w:color="auto" w:fill="auto"/>
            <w:vAlign w:val="center"/>
          </w:tcPr>
          <w:p w14:paraId="02D9216C" w14:textId="5499217C" w:rsidR="00532BF8" w:rsidRPr="00166BDE" w:rsidRDefault="00CA4D99" w:rsidP="003D4776">
            <w:pPr>
              <w:suppressAutoHyphens/>
              <w:spacing w:after="20"/>
              <w:jc w:val="right"/>
              <w:rPr>
                <w:rFonts w:asciiTheme="majorBidi" w:hAnsiTheme="majorBidi" w:cstheme="majorBidi"/>
                <w:sz w:val="20"/>
                <w:szCs w:val="20"/>
                <w:lang w:eastAsia="en-CA"/>
              </w:rPr>
            </w:pPr>
            <w:r>
              <w:rPr>
                <w:color w:val="000000"/>
                <w:sz w:val="20"/>
                <w:szCs w:val="20"/>
              </w:rPr>
              <w:t>30,255</w:t>
            </w:r>
          </w:p>
        </w:tc>
      </w:tr>
      <w:tr w:rsidR="00532BF8" w:rsidRPr="00332789" w14:paraId="113BED83" w14:textId="77777777" w:rsidTr="003D4776">
        <w:trPr>
          <w:trHeight w:val="66"/>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560ADEE"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2.3</w:t>
            </w:r>
          </w:p>
        </w:tc>
        <w:tc>
          <w:tcPr>
            <w:tcW w:w="1736" w:type="pct"/>
            <w:tcBorders>
              <w:top w:val="nil"/>
              <w:left w:val="nil"/>
              <w:bottom w:val="single" w:sz="4" w:space="0" w:color="auto"/>
              <w:right w:val="single" w:sz="4" w:space="0" w:color="auto"/>
            </w:tcBorders>
            <w:shd w:val="clear" w:color="auto" w:fill="auto"/>
          </w:tcPr>
          <w:p w14:paraId="48FD6FF5"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color w:val="0D0D0D" w:themeColor="text1" w:themeTint="F2"/>
                <w:sz w:val="20"/>
                <w:szCs w:val="20"/>
                <w:lang w:eastAsia="en-CA"/>
              </w:rPr>
              <w:t>Cooperating IA (UNEP) agreed funding (US $)</w:t>
            </w:r>
          </w:p>
        </w:tc>
        <w:tc>
          <w:tcPr>
            <w:tcW w:w="437" w:type="pct"/>
            <w:tcBorders>
              <w:top w:val="nil"/>
              <w:left w:val="nil"/>
              <w:bottom w:val="single" w:sz="4" w:space="0" w:color="auto"/>
              <w:right w:val="single" w:sz="4" w:space="0" w:color="auto"/>
            </w:tcBorders>
            <w:shd w:val="clear" w:color="auto" w:fill="auto"/>
            <w:vAlign w:val="center"/>
          </w:tcPr>
          <w:p w14:paraId="3DBCE471" w14:textId="77777777" w:rsidR="00532BF8" w:rsidRPr="00166BDE" w:rsidRDefault="00532BF8" w:rsidP="003D4776">
            <w:pPr>
              <w:suppressAutoHyphens/>
              <w:spacing w:after="20"/>
              <w:jc w:val="right"/>
              <w:rPr>
                <w:rFonts w:asciiTheme="majorBidi" w:hAnsiTheme="majorBidi" w:cstheme="majorBidi"/>
                <w:sz w:val="20"/>
                <w:szCs w:val="20"/>
                <w:lang w:eastAsia="en-CA"/>
              </w:rPr>
            </w:pPr>
            <w:r w:rsidRPr="00166BDE">
              <w:rPr>
                <w:color w:val="000000"/>
                <w:sz w:val="20"/>
                <w:szCs w:val="20"/>
              </w:rPr>
              <w:t>70,000</w:t>
            </w:r>
          </w:p>
        </w:tc>
        <w:tc>
          <w:tcPr>
            <w:tcW w:w="437" w:type="pct"/>
            <w:tcBorders>
              <w:top w:val="nil"/>
              <w:left w:val="nil"/>
              <w:bottom w:val="single" w:sz="4" w:space="0" w:color="auto"/>
              <w:right w:val="single" w:sz="4" w:space="0" w:color="auto"/>
            </w:tcBorders>
            <w:shd w:val="clear" w:color="auto" w:fill="auto"/>
          </w:tcPr>
          <w:p w14:paraId="1294A61C" w14:textId="77777777" w:rsidR="00532BF8" w:rsidRPr="00166BDE" w:rsidRDefault="00532BF8" w:rsidP="003D4776">
            <w:pPr>
              <w:suppressAutoHyphens/>
              <w:spacing w:after="20"/>
              <w:jc w:val="right"/>
              <w:rPr>
                <w:rFonts w:asciiTheme="majorBidi" w:hAnsiTheme="majorBidi" w:cstheme="majorBidi"/>
                <w:sz w:val="20"/>
                <w:szCs w:val="20"/>
                <w:lang w:eastAsia="en-CA"/>
              </w:rPr>
            </w:pPr>
            <w:r w:rsidRPr="00166BDE">
              <w:rPr>
                <w:rFonts w:asciiTheme="majorBidi" w:hAnsiTheme="majorBidi" w:cstheme="majorBidi"/>
                <w:sz w:val="20"/>
                <w:szCs w:val="20"/>
                <w:lang w:eastAsia="en-CA"/>
              </w:rPr>
              <w:t>0</w:t>
            </w:r>
          </w:p>
        </w:tc>
        <w:tc>
          <w:tcPr>
            <w:tcW w:w="437" w:type="pct"/>
            <w:tcBorders>
              <w:top w:val="nil"/>
              <w:left w:val="nil"/>
              <w:bottom w:val="single" w:sz="4" w:space="0" w:color="auto"/>
              <w:right w:val="single" w:sz="4" w:space="0" w:color="auto"/>
            </w:tcBorders>
            <w:shd w:val="clear" w:color="auto" w:fill="auto"/>
          </w:tcPr>
          <w:p w14:paraId="6BB53897" w14:textId="77777777" w:rsidR="00532BF8" w:rsidRPr="00166BDE" w:rsidRDefault="00532BF8" w:rsidP="003D4776">
            <w:pPr>
              <w:suppressAutoHyphens/>
              <w:spacing w:after="20"/>
              <w:jc w:val="right"/>
              <w:rPr>
                <w:rFonts w:asciiTheme="majorBidi" w:hAnsiTheme="majorBidi" w:cstheme="majorBidi"/>
                <w:sz w:val="20"/>
                <w:szCs w:val="20"/>
              </w:rPr>
            </w:pPr>
            <w:r w:rsidRPr="00166BDE">
              <w:rPr>
                <w:rFonts w:asciiTheme="majorBidi" w:hAnsiTheme="majorBidi" w:cstheme="majorBidi"/>
                <w:sz w:val="20"/>
                <w:szCs w:val="20"/>
              </w:rPr>
              <w:t>0</w:t>
            </w:r>
          </w:p>
        </w:tc>
        <w:tc>
          <w:tcPr>
            <w:tcW w:w="437" w:type="pct"/>
            <w:tcBorders>
              <w:top w:val="nil"/>
              <w:left w:val="nil"/>
              <w:bottom w:val="single" w:sz="4" w:space="0" w:color="auto"/>
              <w:right w:val="single" w:sz="4" w:space="0" w:color="auto"/>
            </w:tcBorders>
            <w:shd w:val="clear" w:color="auto" w:fill="auto"/>
            <w:vAlign w:val="center"/>
          </w:tcPr>
          <w:p w14:paraId="2248F071" w14:textId="04EDA47F" w:rsidR="00532BF8" w:rsidRPr="00166BDE" w:rsidRDefault="00CA4D99" w:rsidP="003D4776">
            <w:pPr>
              <w:suppressAutoHyphens/>
              <w:spacing w:after="20"/>
              <w:jc w:val="right"/>
              <w:rPr>
                <w:rFonts w:asciiTheme="majorBidi" w:hAnsiTheme="majorBidi" w:cstheme="majorBidi"/>
                <w:sz w:val="20"/>
                <w:szCs w:val="20"/>
                <w:lang w:eastAsia="en-CA"/>
              </w:rPr>
            </w:pPr>
            <w:r>
              <w:rPr>
                <w:color w:val="000000"/>
                <w:sz w:val="20"/>
                <w:szCs w:val="20"/>
              </w:rPr>
              <w:t>6</w:t>
            </w:r>
            <w:r w:rsidR="00532BF8" w:rsidRPr="00166BDE">
              <w:rPr>
                <w:color w:val="000000"/>
                <w:sz w:val="20"/>
                <w:szCs w:val="20"/>
              </w:rPr>
              <w:t>5,000</w:t>
            </w:r>
          </w:p>
        </w:tc>
        <w:tc>
          <w:tcPr>
            <w:tcW w:w="437" w:type="pct"/>
            <w:tcBorders>
              <w:top w:val="nil"/>
              <w:left w:val="nil"/>
              <w:bottom w:val="single" w:sz="4" w:space="0" w:color="auto"/>
              <w:right w:val="single" w:sz="4" w:space="0" w:color="auto"/>
            </w:tcBorders>
            <w:shd w:val="clear" w:color="auto" w:fill="auto"/>
          </w:tcPr>
          <w:p w14:paraId="633CF4FE" w14:textId="77777777" w:rsidR="00532BF8" w:rsidRPr="00166BDE" w:rsidRDefault="00532BF8" w:rsidP="003D4776">
            <w:pPr>
              <w:suppressAutoHyphens/>
              <w:spacing w:after="20"/>
              <w:jc w:val="right"/>
              <w:rPr>
                <w:rFonts w:asciiTheme="majorBidi" w:hAnsiTheme="majorBidi" w:cstheme="majorBidi"/>
                <w:sz w:val="20"/>
                <w:szCs w:val="20"/>
              </w:rPr>
            </w:pPr>
            <w:r w:rsidRPr="00166BDE">
              <w:rPr>
                <w:rFonts w:asciiTheme="majorBidi" w:hAnsiTheme="majorBidi" w:cstheme="majorBidi"/>
                <w:sz w:val="20"/>
                <w:szCs w:val="20"/>
              </w:rPr>
              <w:t>0</w:t>
            </w:r>
          </w:p>
        </w:tc>
        <w:tc>
          <w:tcPr>
            <w:tcW w:w="437" w:type="pct"/>
            <w:tcBorders>
              <w:top w:val="nil"/>
              <w:left w:val="nil"/>
              <w:bottom w:val="single" w:sz="4" w:space="0" w:color="auto"/>
              <w:right w:val="single" w:sz="4" w:space="0" w:color="auto"/>
            </w:tcBorders>
            <w:shd w:val="clear" w:color="auto" w:fill="auto"/>
            <w:vAlign w:val="center"/>
          </w:tcPr>
          <w:p w14:paraId="348F9B3A" w14:textId="77777777" w:rsidR="00532BF8" w:rsidRPr="00166BDE" w:rsidRDefault="00532BF8" w:rsidP="003D4776">
            <w:pPr>
              <w:suppressAutoHyphens/>
              <w:spacing w:after="20"/>
              <w:jc w:val="right"/>
              <w:rPr>
                <w:rFonts w:asciiTheme="majorBidi" w:hAnsiTheme="majorBidi" w:cstheme="majorBidi"/>
                <w:sz w:val="20"/>
                <w:szCs w:val="20"/>
                <w:lang w:eastAsia="en-CA"/>
              </w:rPr>
            </w:pPr>
            <w:r w:rsidRPr="00166BDE">
              <w:rPr>
                <w:color w:val="000000"/>
                <w:sz w:val="20"/>
                <w:szCs w:val="20"/>
              </w:rPr>
              <w:t>30,000</w:t>
            </w:r>
          </w:p>
        </w:tc>
        <w:tc>
          <w:tcPr>
            <w:tcW w:w="437" w:type="pct"/>
            <w:tcBorders>
              <w:top w:val="nil"/>
              <w:left w:val="nil"/>
              <w:bottom w:val="single" w:sz="4" w:space="0" w:color="auto"/>
              <w:right w:val="single" w:sz="4" w:space="0" w:color="auto"/>
            </w:tcBorders>
            <w:shd w:val="clear" w:color="auto" w:fill="auto"/>
            <w:vAlign w:val="center"/>
          </w:tcPr>
          <w:p w14:paraId="0442C994" w14:textId="77777777" w:rsidR="00532BF8" w:rsidRPr="00166BDE" w:rsidRDefault="00532BF8" w:rsidP="003D4776">
            <w:pPr>
              <w:suppressAutoHyphens/>
              <w:spacing w:after="20"/>
              <w:jc w:val="right"/>
              <w:rPr>
                <w:rFonts w:asciiTheme="majorBidi" w:hAnsiTheme="majorBidi" w:cstheme="majorBidi"/>
                <w:sz w:val="20"/>
                <w:szCs w:val="20"/>
              </w:rPr>
            </w:pPr>
            <w:r w:rsidRPr="00166BDE">
              <w:rPr>
                <w:color w:val="000000"/>
                <w:sz w:val="20"/>
                <w:szCs w:val="20"/>
              </w:rPr>
              <w:t>175,000</w:t>
            </w:r>
          </w:p>
        </w:tc>
      </w:tr>
      <w:tr w:rsidR="00532BF8" w:rsidRPr="00332789" w14:paraId="319EEE45" w14:textId="77777777" w:rsidTr="003D4776">
        <w:trPr>
          <w:trHeight w:val="66"/>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3137DA7"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2.4</w:t>
            </w:r>
          </w:p>
        </w:tc>
        <w:tc>
          <w:tcPr>
            <w:tcW w:w="1736" w:type="pct"/>
            <w:tcBorders>
              <w:top w:val="nil"/>
              <w:left w:val="nil"/>
              <w:bottom w:val="single" w:sz="4" w:space="0" w:color="auto"/>
              <w:right w:val="single" w:sz="4" w:space="0" w:color="auto"/>
            </w:tcBorders>
            <w:shd w:val="clear" w:color="auto" w:fill="auto"/>
          </w:tcPr>
          <w:p w14:paraId="5DC838F2"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color w:val="0D0D0D" w:themeColor="text1" w:themeTint="F2"/>
                <w:sz w:val="20"/>
                <w:szCs w:val="20"/>
                <w:lang w:eastAsia="en-CA"/>
              </w:rPr>
              <w:t>Support costs for Cooperating IA (US $)</w:t>
            </w:r>
          </w:p>
        </w:tc>
        <w:tc>
          <w:tcPr>
            <w:tcW w:w="437" w:type="pct"/>
            <w:tcBorders>
              <w:top w:val="nil"/>
              <w:left w:val="nil"/>
              <w:bottom w:val="single" w:sz="4" w:space="0" w:color="auto"/>
              <w:right w:val="single" w:sz="4" w:space="0" w:color="auto"/>
            </w:tcBorders>
            <w:shd w:val="clear" w:color="auto" w:fill="auto"/>
            <w:vAlign w:val="center"/>
          </w:tcPr>
          <w:p w14:paraId="653D8E7A" w14:textId="77777777" w:rsidR="00532BF8" w:rsidRPr="00166BDE" w:rsidRDefault="00532BF8" w:rsidP="003D4776">
            <w:pPr>
              <w:suppressAutoHyphens/>
              <w:spacing w:after="20"/>
              <w:jc w:val="right"/>
              <w:rPr>
                <w:rFonts w:asciiTheme="majorBidi" w:hAnsiTheme="majorBidi" w:cstheme="majorBidi"/>
                <w:sz w:val="20"/>
                <w:szCs w:val="20"/>
                <w:lang w:eastAsia="en-CA"/>
              </w:rPr>
            </w:pPr>
            <w:r w:rsidRPr="00166BDE">
              <w:rPr>
                <w:color w:val="000000"/>
                <w:sz w:val="20"/>
                <w:szCs w:val="20"/>
              </w:rPr>
              <w:t>9,100</w:t>
            </w:r>
          </w:p>
        </w:tc>
        <w:tc>
          <w:tcPr>
            <w:tcW w:w="437" w:type="pct"/>
            <w:tcBorders>
              <w:top w:val="nil"/>
              <w:left w:val="nil"/>
              <w:bottom w:val="single" w:sz="4" w:space="0" w:color="auto"/>
              <w:right w:val="single" w:sz="4" w:space="0" w:color="auto"/>
            </w:tcBorders>
            <w:shd w:val="clear" w:color="auto" w:fill="auto"/>
          </w:tcPr>
          <w:p w14:paraId="058FD41D" w14:textId="77777777" w:rsidR="00532BF8" w:rsidRPr="00166BDE" w:rsidRDefault="00532BF8" w:rsidP="003D4776">
            <w:pPr>
              <w:suppressAutoHyphens/>
              <w:spacing w:after="20"/>
              <w:jc w:val="right"/>
              <w:rPr>
                <w:rFonts w:asciiTheme="majorBidi" w:hAnsiTheme="majorBidi" w:cstheme="majorBidi"/>
                <w:sz w:val="20"/>
                <w:szCs w:val="20"/>
                <w:lang w:eastAsia="en-CA"/>
              </w:rPr>
            </w:pPr>
            <w:r w:rsidRPr="00166BDE">
              <w:rPr>
                <w:rFonts w:asciiTheme="majorBidi" w:hAnsiTheme="majorBidi" w:cstheme="majorBidi"/>
                <w:sz w:val="20"/>
                <w:szCs w:val="20"/>
                <w:lang w:eastAsia="en-CA"/>
              </w:rPr>
              <w:t>0</w:t>
            </w:r>
          </w:p>
        </w:tc>
        <w:tc>
          <w:tcPr>
            <w:tcW w:w="437" w:type="pct"/>
            <w:tcBorders>
              <w:top w:val="nil"/>
              <w:left w:val="nil"/>
              <w:bottom w:val="single" w:sz="4" w:space="0" w:color="auto"/>
              <w:right w:val="single" w:sz="4" w:space="0" w:color="auto"/>
            </w:tcBorders>
            <w:shd w:val="clear" w:color="auto" w:fill="auto"/>
          </w:tcPr>
          <w:p w14:paraId="79C8FE53" w14:textId="77777777" w:rsidR="00532BF8" w:rsidRPr="00166BDE" w:rsidRDefault="00532BF8" w:rsidP="003D4776">
            <w:pPr>
              <w:suppressAutoHyphens/>
              <w:spacing w:after="20"/>
              <w:jc w:val="right"/>
              <w:rPr>
                <w:rFonts w:asciiTheme="majorBidi" w:hAnsiTheme="majorBidi" w:cstheme="majorBidi"/>
                <w:sz w:val="20"/>
                <w:szCs w:val="20"/>
              </w:rPr>
            </w:pPr>
            <w:r w:rsidRPr="00166BDE">
              <w:rPr>
                <w:rFonts w:asciiTheme="majorBidi" w:hAnsiTheme="majorBidi" w:cstheme="majorBidi"/>
                <w:sz w:val="20"/>
                <w:szCs w:val="20"/>
              </w:rPr>
              <w:t>0</w:t>
            </w:r>
          </w:p>
        </w:tc>
        <w:tc>
          <w:tcPr>
            <w:tcW w:w="437" w:type="pct"/>
            <w:tcBorders>
              <w:top w:val="nil"/>
              <w:left w:val="nil"/>
              <w:bottom w:val="single" w:sz="4" w:space="0" w:color="auto"/>
              <w:right w:val="single" w:sz="4" w:space="0" w:color="auto"/>
            </w:tcBorders>
            <w:shd w:val="clear" w:color="auto" w:fill="auto"/>
            <w:vAlign w:val="center"/>
          </w:tcPr>
          <w:p w14:paraId="2ED1B349" w14:textId="449630F7" w:rsidR="00532BF8" w:rsidRPr="00166BDE" w:rsidRDefault="00CA4D99" w:rsidP="003D4776">
            <w:pPr>
              <w:suppressAutoHyphens/>
              <w:spacing w:after="20"/>
              <w:jc w:val="right"/>
              <w:rPr>
                <w:rFonts w:asciiTheme="majorBidi" w:hAnsiTheme="majorBidi" w:cstheme="majorBidi"/>
                <w:sz w:val="20"/>
                <w:szCs w:val="20"/>
                <w:lang w:eastAsia="en-CA"/>
              </w:rPr>
            </w:pPr>
            <w:r>
              <w:rPr>
                <w:color w:val="000000"/>
                <w:sz w:val="20"/>
                <w:szCs w:val="20"/>
              </w:rPr>
              <w:t>8,450</w:t>
            </w:r>
          </w:p>
        </w:tc>
        <w:tc>
          <w:tcPr>
            <w:tcW w:w="437" w:type="pct"/>
            <w:tcBorders>
              <w:top w:val="nil"/>
              <w:left w:val="nil"/>
              <w:bottom w:val="single" w:sz="4" w:space="0" w:color="auto"/>
              <w:right w:val="single" w:sz="4" w:space="0" w:color="auto"/>
            </w:tcBorders>
            <w:shd w:val="clear" w:color="auto" w:fill="auto"/>
          </w:tcPr>
          <w:p w14:paraId="3DD7B82F" w14:textId="77777777" w:rsidR="00532BF8" w:rsidRPr="00166BDE" w:rsidRDefault="00532BF8" w:rsidP="003D4776">
            <w:pPr>
              <w:suppressAutoHyphens/>
              <w:spacing w:after="20"/>
              <w:jc w:val="right"/>
              <w:rPr>
                <w:rFonts w:asciiTheme="majorBidi" w:hAnsiTheme="majorBidi" w:cstheme="majorBidi"/>
                <w:sz w:val="20"/>
                <w:szCs w:val="20"/>
              </w:rPr>
            </w:pPr>
            <w:r w:rsidRPr="00166BDE">
              <w:rPr>
                <w:rFonts w:asciiTheme="majorBidi" w:hAnsiTheme="majorBidi" w:cstheme="majorBidi"/>
                <w:sz w:val="20"/>
                <w:szCs w:val="20"/>
              </w:rPr>
              <w:t>0</w:t>
            </w:r>
          </w:p>
        </w:tc>
        <w:tc>
          <w:tcPr>
            <w:tcW w:w="437" w:type="pct"/>
            <w:tcBorders>
              <w:top w:val="nil"/>
              <w:left w:val="nil"/>
              <w:bottom w:val="single" w:sz="4" w:space="0" w:color="auto"/>
              <w:right w:val="single" w:sz="4" w:space="0" w:color="auto"/>
            </w:tcBorders>
            <w:shd w:val="clear" w:color="auto" w:fill="auto"/>
            <w:vAlign w:val="center"/>
          </w:tcPr>
          <w:p w14:paraId="17C1B38D" w14:textId="77777777" w:rsidR="00532BF8" w:rsidRPr="00166BDE" w:rsidRDefault="00532BF8" w:rsidP="003D4776">
            <w:pPr>
              <w:suppressAutoHyphens/>
              <w:spacing w:after="20"/>
              <w:jc w:val="right"/>
              <w:rPr>
                <w:rFonts w:asciiTheme="majorBidi" w:hAnsiTheme="majorBidi" w:cstheme="majorBidi"/>
                <w:sz w:val="20"/>
                <w:szCs w:val="20"/>
                <w:lang w:eastAsia="en-CA"/>
              </w:rPr>
            </w:pPr>
            <w:r w:rsidRPr="00166BDE">
              <w:rPr>
                <w:color w:val="000000"/>
                <w:sz w:val="20"/>
                <w:szCs w:val="20"/>
              </w:rPr>
              <w:t>3,900</w:t>
            </w:r>
          </w:p>
        </w:tc>
        <w:tc>
          <w:tcPr>
            <w:tcW w:w="437" w:type="pct"/>
            <w:tcBorders>
              <w:top w:val="nil"/>
              <w:left w:val="nil"/>
              <w:bottom w:val="single" w:sz="4" w:space="0" w:color="auto"/>
              <w:right w:val="single" w:sz="4" w:space="0" w:color="auto"/>
            </w:tcBorders>
            <w:shd w:val="clear" w:color="auto" w:fill="auto"/>
            <w:vAlign w:val="center"/>
          </w:tcPr>
          <w:p w14:paraId="7D11DED8" w14:textId="02FCF732" w:rsidR="00532BF8" w:rsidRPr="00166BDE" w:rsidRDefault="00532BF8" w:rsidP="003D4776">
            <w:pPr>
              <w:suppressAutoHyphens/>
              <w:spacing w:after="20"/>
              <w:jc w:val="right"/>
              <w:rPr>
                <w:rFonts w:asciiTheme="majorBidi" w:hAnsiTheme="majorBidi" w:cstheme="majorBidi"/>
                <w:sz w:val="20"/>
                <w:szCs w:val="20"/>
              </w:rPr>
            </w:pPr>
            <w:r w:rsidRPr="00166BDE">
              <w:rPr>
                <w:color w:val="000000"/>
                <w:sz w:val="20"/>
                <w:szCs w:val="20"/>
              </w:rPr>
              <w:t>2</w:t>
            </w:r>
            <w:r w:rsidR="00CA4D99">
              <w:rPr>
                <w:color w:val="000000"/>
                <w:sz w:val="20"/>
                <w:szCs w:val="20"/>
              </w:rPr>
              <w:t>1,450</w:t>
            </w:r>
          </w:p>
        </w:tc>
      </w:tr>
      <w:tr w:rsidR="00532BF8" w:rsidRPr="00332789" w14:paraId="7CA02FB2" w14:textId="77777777" w:rsidTr="003D4776">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92792D3"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3.1</w:t>
            </w:r>
          </w:p>
        </w:tc>
        <w:tc>
          <w:tcPr>
            <w:tcW w:w="1736" w:type="pct"/>
            <w:tcBorders>
              <w:top w:val="nil"/>
              <w:left w:val="nil"/>
              <w:bottom w:val="single" w:sz="4" w:space="0" w:color="auto"/>
              <w:right w:val="single" w:sz="4" w:space="0" w:color="auto"/>
            </w:tcBorders>
          </w:tcPr>
          <w:p w14:paraId="3E38869D"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Total agreed funding (US $)</w:t>
            </w:r>
          </w:p>
        </w:tc>
        <w:tc>
          <w:tcPr>
            <w:tcW w:w="437" w:type="pct"/>
            <w:tcBorders>
              <w:top w:val="nil"/>
              <w:left w:val="nil"/>
              <w:bottom w:val="single" w:sz="4" w:space="0" w:color="auto"/>
              <w:right w:val="single" w:sz="4" w:space="0" w:color="auto"/>
            </w:tcBorders>
            <w:shd w:val="clear" w:color="auto" w:fill="auto"/>
          </w:tcPr>
          <w:p w14:paraId="19910656" w14:textId="77777777" w:rsidR="00532BF8" w:rsidRPr="00166BDE" w:rsidRDefault="00532BF8" w:rsidP="003D4776">
            <w:pPr>
              <w:suppressAutoHyphens/>
              <w:spacing w:after="20"/>
              <w:jc w:val="right"/>
              <w:rPr>
                <w:rFonts w:asciiTheme="majorBidi" w:hAnsiTheme="majorBidi" w:cstheme="majorBidi"/>
                <w:sz w:val="20"/>
                <w:szCs w:val="20"/>
                <w:lang w:eastAsia="en-CA"/>
              </w:rPr>
            </w:pPr>
            <w:r w:rsidRPr="00166BDE">
              <w:rPr>
                <w:sz w:val="20"/>
                <w:szCs w:val="20"/>
              </w:rPr>
              <w:t>296,918</w:t>
            </w:r>
          </w:p>
        </w:tc>
        <w:tc>
          <w:tcPr>
            <w:tcW w:w="437" w:type="pct"/>
            <w:tcBorders>
              <w:top w:val="nil"/>
              <w:left w:val="nil"/>
              <w:bottom w:val="single" w:sz="4" w:space="0" w:color="auto"/>
              <w:right w:val="single" w:sz="4" w:space="0" w:color="auto"/>
            </w:tcBorders>
            <w:shd w:val="clear" w:color="auto" w:fill="auto"/>
          </w:tcPr>
          <w:p w14:paraId="6BACC7CA" w14:textId="77777777" w:rsidR="00532BF8" w:rsidRPr="00166BDE" w:rsidRDefault="00532BF8" w:rsidP="003D4776">
            <w:pPr>
              <w:suppressAutoHyphens/>
              <w:spacing w:after="20"/>
              <w:jc w:val="right"/>
              <w:rPr>
                <w:rFonts w:asciiTheme="majorBidi" w:hAnsiTheme="majorBidi" w:cstheme="majorBidi"/>
                <w:sz w:val="20"/>
                <w:szCs w:val="20"/>
                <w:lang w:eastAsia="en-CA"/>
              </w:rPr>
            </w:pPr>
            <w:r w:rsidRPr="00166BDE">
              <w:rPr>
                <w:sz w:val="20"/>
                <w:szCs w:val="20"/>
              </w:rPr>
              <w:t>0</w:t>
            </w:r>
          </w:p>
        </w:tc>
        <w:tc>
          <w:tcPr>
            <w:tcW w:w="437" w:type="pct"/>
            <w:tcBorders>
              <w:top w:val="nil"/>
              <w:left w:val="nil"/>
              <w:bottom w:val="single" w:sz="4" w:space="0" w:color="auto"/>
              <w:right w:val="single" w:sz="4" w:space="0" w:color="auto"/>
            </w:tcBorders>
            <w:shd w:val="clear" w:color="auto" w:fill="auto"/>
          </w:tcPr>
          <w:p w14:paraId="5E797336" w14:textId="77777777" w:rsidR="00532BF8" w:rsidRPr="00166BDE" w:rsidRDefault="00532BF8" w:rsidP="003D4776">
            <w:pPr>
              <w:suppressAutoHyphens/>
              <w:spacing w:after="20"/>
              <w:jc w:val="right"/>
              <w:rPr>
                <w:rFonts w:asciiTheme="majorBidi" w:hAnsiTheme="majorBidi" w:cstheme="majorBidi"/>
                <w:sz w:val="20"/>
                <w:szCs w:val="20"/>
              </w:rPr>
            </w:pPr>
            <w:r w:rsidRPr="00166BDE">
              <w:rPr>
                <w:sz w:val="20"/>
                <w:szCs w:val="20"/>
              </w:rPr>
              <w:t>0</w:t>
            </w:r>
          </w:p>
        </w:tc>
        <w:tc>
          <w:tcPr>
            <w:tcW w:w="437" w:type="pct"/>
            <w:tcBorders>
              <w:top w:val="nil"/>
              <w:left w:val="nil"/>
              <w:bottom w:val="single" w:sz="4" w:space="0" w:color="auto"/>
              <w:right w:val="single" w:sz="4" w:space="0" w:color="auto"/>
            </w:tcBorders>
            <w:shd w:val="clear" w:color="auto" w:fill="auto"/>
          </w:tcPr>
          <w:p w14:paraId="7445CEEF" w14:textId="77777777" w:rsidR="00532BF8" w:rsidRPr="00166BDE" w:rsidRDefault="00532BF8" w:rsidP="003D4776">
            <w:pPr>
              <w:suppressAutoHyphens/>
              <w:spacing w:after="20"/>
              <w:jc w:val="right"/>
              <w:rPr>
                <w:rFonts w:asciiTheme="majorBidi" w:hAnsiTheme="majorBidi" w:cstheme="majorBidi"/>
                <w:sz w:val="20"/>
                <w:szCs w:val="20"/>
                <w:lang w:eastAsia="en-CA"/>
              </w:rPr>
            </w:pPr>
            <w:r w:rsidRPr="00166BDE">
              <w:rPr>
                <w:sz w:val="20"/>
                <w:szCs w:val="20"/>
              </w:rPr>
              <w:t>243,000</w:t>
            </w:r>
          </w:p>
        </w:tc>
        <w:tc>
          <w:tcPr>
            <w:tcW w:w="437" w:type="pct"/>
            <w:tcBorders>
              <w:top w:val="nil"/>
              <w:left w:val="nil"/>
              <w:bottom w:val="single" w:sz="4" w:space="0" w:color="auto"/>
              <w:right w:val="single" w:sz="4" w:space="0" w:color="auto"/>
            </w:tcBorders>
            <w:shd w:val="clear" w:color="auto" w:fill="auto"/>
          </w:tcPr>
          <w:p w14:paraId="35208B61" w14:textId="77777777" w:rsidR="00532BF8" w:rsidRPr="00166BDE" w:rsidRDefault="00532BF8" w:rsidP="003D4776">
            <w:pPr>
              <w:suppressAutoHyphens/>
              <w:spacing w:after="20"/>
              <w:jc w:val="right"/>
              <w:rPr>
                <w:rFonts w:asciiTheme="majorBidi" w:hAnsiTheme="majorBidi" w:cstheme="majorBidi"/>
                <w:sz w:val="20"/>
                <w:szCs w:val="20"/>
              </w:rPr>
            </w:pPr>
            <w:r w:rsidRPr="00166BDE">
              <w:rPr>
                <w:sz w:val="20"/>
                <w:szCs w:val="20"/>
              </w:rPr>
              <w:t>0</w:t>
            </w:r>
          </w:p>
        </w:tc>
        <w:tc>
          <w:tcPr>
            <w:tcW w:w="437" w:type="pct"/>
            <w:tcBorders>
              <w:top w:val="nil"/>
              <w:left w:val="nil"/>
              <w:bottom w:val="single" w:sz="4" w:space="0" w:color="auto"/>
              <w:right w:val="single" w:sz="4" w:space="0" w:color="auto"/>
            </w:tcBorders>
            <w:shd w:val="clear" w:color="auto" w:fill="auto"/>
          </w:tcPr>
          <w:p w14:paraId="3C8FD916" w14:textId="77777777" w:rsidR="00532BF8" w:rsidRPr="00166BDE" w:rsidRDefault="00532BF8" w:rsidP="003D4776">
            <w:pPr>
              <w:suppressAutoHyphens/>
              <w:spacing w:after="20"/>
              <w:jc w:val="right"/>
              <w:rPr>
                <w:rFonts w:asciiTheme="majorBidi" w:hAnsiTheme="majorBidi" w:cstheme="majorBidi"/>
                <w:sz w:val="20"/>
                <w:szCs w:val="20"/>
                <w:lang w:eastAsia="en-CA"/>
              </w:rPr>
            </w:pPr>
            <w:r w:rsidRPr="00166BDE">
              <w:rPr>
                <w:sz w:val="20"/>
                <w:szCs w:val="20"/>
              </w:rPr>
              <w:t>57,292</w:t>
            </w:r>
          </w:p>
        </w:tc>
        <w:tc>
          <w:tcPr>
            <w:tcW w:w="437" w:type="pct"/>
            <w:tcBorders>
              <w:top w:val="nil"/>
              <w:left w:val="nil"/>
              <w:bottom w:val="single" w:sz="4" w:space="0" w:color="auto"/>
              <w:right w:val="single" w:sz="4" w:space="0" w:color="auto"/>
            </w:tcBorders>
            <w:shd w:val="clear" w:color="auto" w:fill="auto"/>
          </w:tcPr>
          <w:p w14:paraId="7587FA74" w14:textId="77777777" w:rsidR="00532BF8" w:rsidRPr="00166BDE" w:rsidRDefault="00532BF8" w:rsidP="003D4776">
            <w:pPr>
              <w:suppressAutoHyphens/>
              <w:spacing w:after="20"/>
              <w:jc w:val="right"/>
              <w:rPr>
                <w:rFonts w:asciiTheme="majorBidi" w:hAnsiTheme="majorBidi" w:cstheme="majorBidi"/>
                <w:sz w:val="20"/>
                <w:szCs w:val="20"/>
              </w:rPr>
            </w:pPr>
            <w:r w:rsidRPr="00166BDE">
              <w:rPr>
                <w:sz w:val="20"/>
                <w:szCs w:val="20"/>
              </w:rPr>
              <w:t>597,210</w:t>
            </w:r>
          </w:p>
        </w:tc>
      </w:tr>
      <w:tr w:rsidR="00532BF8" w:rsidRPr="00332789" w14:paraId="46116ED3" w14:textId="77777777" w:rsidTr="003D4776">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852ADBC"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3.2</w:t>
            </w:r>
          </w:p>
        </w:tc>
        <w:tc>
          <w:tcPr>
            <w:tcW w:w="1736" w:type="pct"/>
            <w:tcBorders>
              <w:top w:val="nil"/>
              <w:left w:val="nil"/>
              <w:bottom w:val="single" w:sz="4" w:space="0" w:color="auto"/>
              <w:right w:val="single" w:sz="4" w:space="0" w:color="auto"/>
            </w:tcBorders>
          </w:tcPr>
          <w:p w14:paraId="06DFD8B2"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Total support costs (US $)</w:t>
            </w:r>
          </w:p>
        </w:tc>
        <w:tc>
          <w:tcPr>
            <w:tcW w:w="437" w:type="pct"/>
            <w:tcBorders>
              <w:top w:val="nil"/>
              <w:left w:val="nil"/>
              <w:bottom w:val="single" w:sz="4" w:space="0" w:color="auto"/>
              <w:right w:val="single" w:sz="4" w:space="0" w:color="auto"/>
            </w:tcBorders>
            <w:shd w:val="clear" w:color="auto" w:fill="auto"/>
          </w:tcPr>
          <w:p w14:paraId="5488DE82" w14:textId="573DC9B1" w:rsidR="00532BF8" w:rsidRPr="00166BDE" w:rsidRDefault="00532BF8" w:rsidP="003D4776">
            <w:pPr>
              <w:suppressAutoHyphens/>
              <w:spacing w:after="20"/>
              <w:jc w:val="right"/>
              <w:rPr>
                <w:rFonts w:asciiTheme="majorBidi" w:hAnsiTheme="majorBidi" w:cstheme="majorBidi"/>
                <w:sz w:val="20"/>
                <w:szCs w:val="20"/>
                <w:lang w:eastAsia="en-CA"/>
              </w:rPr>
            </w:pPr>
            <w:r w:rsidRPr="00166BDE">
              <w:rPr>
                <w:sz w:val="20"/>
                <w:szCs w:val="20"/>
              </w:rPr>
              <w:t>24,98</w:t>
            </w:r>
            <w:r w:rsidR="005378A7">
              <w:rPr>
                <w:sz w:val="20"/>
                <w:szCs w:val="20"/>
              </w:rPr>
              <w:t>5</w:t>
            </w:r>
          </w:p>
        </w:tc>
        <w:tc>
          <w:tcPr>
            <w:tcW w:w="437" w:type="pct"/>
            <w:tcBorders>
              <w:top w:val="nil"/>
              <w:left w:val="nil"/>
              <w:bottom w:val="single" w:sz="4" w:space="0" w:color="auto"/>
              <w:right w:val="single" w:sz="4" w:space="0" w:color="auto"/>
            </w:tcBorders>
            <w:shd w:val="clear" w:color="auto" w:fill="auto"/>
          </w:tcPr>
          <w:p w14:paraId="21CD03C2" w14:textId="77777777" w:rsidR="00532BF8" w:rsidRPr="00166BDE" w:rsidRDefault="00532BF8" w:rsidP="003D4776">
            <w:pPr>
              <w:suppressAutoHyphens/>
              <w:spacing w:after="20"/>
              <w:jc w:val="right"/>
              <w:rPr>
                <w:rFonts w:asciiTheme="majorBidi" w:hAnsiTheme="majorBidi" w:cstheme="majorBidi"/>
                <w:sz w:val="20"/>
                <w:szCs w:val="20"/>
                <w:lang w:eastAsia="en-CA"/>
              </w:rPr>
            </w:pPr>
            <w:r w:rsidRPr="00166BDE">
              <w:rPr>
                <w:sz w:val="20"/>
                <w:szCs w:val="20"/>
              </w:rPr>
              <w:t>0</w:t>
            </w:r>
          </w:p>
        </w:tc>
        <w:tc>
          <w:tcPr>
            <w:tcW w:w="437" w:type="pct"/>
            <w:tcBorders>
              <w:top w:val="nil"/>
              <w:left w:val="nil"/>
              <w:bottom w:val="single" w:sz="4" w:space="0" w:color="auto"/>
              <w:right w:val="single" w:sz="4" w:space="0" w:color="auto"/>
            </w:tcBorders>
            <w:shd w:val="clear" w:color="auto" w:fill="auto"/>
          </w:tcPr>
          <w:p w14:paraId="5115FDD8" w14:textId="77777777" w:rsidR="00532BF8" w:rsidRPr="00166BDE" w:rsidRDefault="00532BF8" w:rsidP="003D4776">
            <w:pPr>
              <w:suppressAutoHyphens/>
              <w:spacing w:after="20"/>
              <w:jc w:val="right"/>
              <w:rPr>
                <w:rFonts w:asciiTheme="majorBidi" w:hAnsiTheme="majorBidi" w:cstheme="majorBidi"/>
                <w:sz w:val="20"/>
                <w:szCs w:val="20"/>
              </w:rPr>
            </w:pPr>
            <w:r w:rsidRPr="00166BDE">
              <w:rPr>
                <w:sz w:val="20"/>
                <w:szCs w:val="20"/>
              </w:rPr>
              <w:t>0</w:t>
            </w:r>
          </w:p>
        </w:tc>
        <w:tc>
          <w:tcPr>
            <w:tcW w:w="437" w:type="pct"/>
            <w:tcBorders>
              <w:top w:val="nil"/>
              <w:left w:val="nil"/>
              <w:bottom w:val="single" w:sz="4" w:space="0" w:color="auto"/>
              <w:right w:val="single" w:sz="4" w:space="0" w:color="auto"/>
            </w:tcBorders>
            <w:shd w:val="clear" w:color="auto" w:fill="auto"/>
          </w:tcPr>
          <w:p w14:paraId="53B8358A" w14:textId="22341A5E" w:rsidR="00532BF8" w:rsidRPr="00166BDE" w:rsidRDefault="00532BF8" w:rsidP="003D4776">
            <w:pPr>
              <w:suppressAutoHyphens/>
              <w:spacing w:after="20"/>
              <w:jc w:val="right"/>
              <w:rPr>
                <w:rFonts w:asciiTheme="majorBidi" w:hAnsiTheme="majorBidi" w:cstheme="majorBidi"/>
                <w:sz w:val="20"/>
                <w:szCs w:val="20"/>
                <w:lang w:eastAsia="en-CA"/>
              </w:rPr>
            </w:pPr>
            <w:r w:rsidRPr="00166BDE">
              <w:rPr>
                <w:sz w:val="20"/>
                <w:szCs w:val="20"/>
              </w:rPr>
              <w:t>2</w:t>
            </w:r>
            <w:r w:rsidR="00CA4D99">
              <w:rPr>
                <w:sz w:val="20"/>
                <w:szCs w:val="20"/>
              </w:rPr>
              <w:t>0,910</w:t>
            </w:r>
          </w:p>
        </w:tc>
        <w:tc>
          <w:tcPr>
            <w:tcW w:w="437" w:type="pct"/>
            <w:tcBorders>
              <w:top w:val="nil"/>
              <w:left w:val="nil"/>
              <w:bottom w:val="single" w:sz="4" w:space="0" w:color="auto"/>
              <w:right w:val="single" w:sz="4" w:space="0" w:color="auto"/>
            </w:tcBorders>
            <w:shd w:val="clear" w:color="auto" w:fill="auto"/>
          </w:tcPr>
          <w:p w14:paraId="5CEAC274" w14:textId="77777777" w:rsidR="00532BF8" w:rsidRPr="00166BDE" w:rsidRDefault="00532BF8" w:rsidP="003D4776">
            <w:pPr>
              <w:suppressAutoHyphens/>
              <w:spacing w:after="20"/>
              <w:jc w:val="right"/>
              <w:rPr>
                <w:rFonts w:asciiTheme="majorBidi" w:hAnsiTheme="majorBidi" w:cstheme="majorBidi"/>
                <w:sz w:val="20"/>
                <w:szCs w:val="20"/>
              </w:rPr>
            </w:pPr>
            <w:r w:rsidRPr="00166BDE">
              <w:rPr>
                <w:sz w:val="20"/>
                <w:szCs w:val="20"/>
              </w:rPr>
              <w:t>0</w:t>
            </w:r>
          </w:p>
        </w:tc>
        <w:tc>
          <w:tcPr>
            <w:tcW w:w="437" w:type="pct"/>
            <w:tcBorders>
              <w:top w:val="nil"/>
              <w:left w:val="nil"/>
              <w:bottom w:val="single" w:sz="4" w:space="0" w:color="auto"/>
              <w:right w:val="single" w:sz="4" w:space="0" w:color="auto"/>
            </w:tcBorders>
            <w:shd w:val="clear" w:color="auto" w:fill="auto"/>
          </w:tcPr>
          <w:p w14:paraId="3532B562" w14:textId="77777777" w:rsidR="00532BF8" w:rsidRPr="00166BDE" w:rsidRDefault="00532BF8" w:rsidP="003D4776">
            <w:pPr>
              <w:suppressAutoHyphens/>
              <w:spacing w:after="20"/>
              <w:jc w:val="right"/>
              <w:rPr>
                <w:rFonts w:asciiTheme="majorBidi" w:hAnsiTheme="majorBidi" w:cstheme="majorBidi"/>
                <w:sz w:val="20"/>
                <w:szCs w:val="20"/>
                <w:lang w:eastAsia="en-CA"/>
              </w:rPr>
            </w:pPr>
            <w:r w:rsidRPr="00166BDE">
              <w:rPr>
                <w:sz w:val="20"/>
                <w:szCs w:val="20"/>
              </w:rPr>
              <w:t>5,810</w:t>
            </w:r>
          </w:p>
        </w:tc>
        <w:tc>
          <w:tcPr>
            <w:tcW w:w="437" w:type="pct"/>
            <w:tcBorders>
              <w:top w:val="nil"/>
              <w:left w:val="nil"/>
              <w:bottom w:val="single" w:sz="4" w:space="0" w:color="auto"/>
              <w:right w:val="single" w:sz="4" w:space="0" w:color="auto"/>
            </w:tcBorders>
            <w:shd w:val="clear" w:color="auto" w:fill="auto"/>
          </w:tcPr>
          <w:p w14:paraId="756530E3" w14:textId="6FA030EE" w:rsidR="00532BF8" w:rsidRPr="00166BDE" w:rsidRDefault="00532BF8" w:rsidP="003D4776">
            <w:pPr>
              <w:suppressAutoHyphens/>
              <w:spacing w:after="20"/>
              <w:jc w:val="right"/>
              <w:rPr>
                <w:rFonts w:asciiTheme="majorBidi" w:hAnsiTheme="majorBidi" w:cstheme="majorBidi"/>
                <w:sz w:val="20"/>
                <w:szCs w:val="20"/>
              </w:rPr>
            </w:pPr>
            <w:r w:rsidRPr="00166BDE">
              <w:rPr>
                <w:sz w:val="20"/>
                <w:szCs w:val="20"/>
              </w:rPr>
              <w:t>5</w:t>
            </w:r>
            <w:r w:rsidR="00CA4D99">
              <w:rPr>
                <w:sz w:val="20"/>
                <w:szCs w:val="20"/>
              </w:rPr>
              <w:t>1,705</w:t>
            </w:r>
          </w:p>
        </w:tc>
      </w:tr>
      <w:tr w:rsidR="00532BF8" w:rsidRPr="00332789" w14:paraId="7115A9C8" w14:textId="77777777" w:rsidTr="003D4776">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5D55FF5"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3.3</w:t>
            </w:r>
          </w:p>
        </w:tc>
        <w:tc>
          <w:tcPr>
            <w:tcW w:w="1736" w:type="pct"/>
            <w:tcBorders>
              <w:top w:val="nil"/>
              <w:left w:val="nil"/>
              <w:bottom w:val="single" w:sz="4" w:space="0" w:color="auto"/>
              <w:right w:val="single" w:sz="4" w:space="0" w:color="auto"/>
            </w:tcBorders>
            <w:hideMark/>
          </w:tcPr>
          <w:p w14:paraId="05CF028A"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Total agreed costs (US $)</w:t>
            </w:r>
          </w:p>
        </w:tc>
        <w:tc>
          <w:tcPr>
            <w:tcW w:w="437" w:type="pct"/>
            <w:tcBorders>
              <w:top w:val="nil"/>
              <w:left w:val="nil"/>
              <w:bottom w:val="single" w:sz="4" w:space="0" w:color="auto"/>
              <w:right w:val="single" w:sz="4" w:space="0" w:color="auto"/>
            </w:tcBorders>
            <w:shd w:val="clear" w:color="auto" w:fill="auto"/>
          </w:tcPr>
          <w:p w14:paraId="71A11503" w14:textId="629C9461" w:rsidR="00532BF8" w:rsidRPr="00166BDE" w:rsidRDefault="00532BF8" w:rsidP="003D4776">
            <w:pPr>
              <w:suppressAutoHyphens/>
              <w:spacing w:after="20"/>
              <w:jc w:val="right"/>
              <w:rPr>
                <w:rFonts w:asciiTheme="majorBidi" w:hAnsiTheme="majorBidi" w:cstheme="majorBidi"/>
                <w:sz w:val="20"/>
                <w:szCs w:val="20"/>
                <w:lang w:eastAsia="en-CA"/>
              </w:rPr>
            </w:pPr>
            <w:r w:rsidRPr="00166BDE">
              <w:rPr>
                <w:sz w:val="20"/>
                <w:szCs w:val="20"/>
              </w:rPr>
              <w:t>3</w:t>
            </w:r>
            <w:r w:rsidR="00F61EFD">
              <w:rPr>
                <w:sz w:val="20"/>
                <w:szCs w:val="20"/>
              </w:rPr>
              <w:t>21,90</w:t>
            </w:r>
            <w:r w:rsidR="005378A7">
              <w:rPr>
                <w:sz w:val="20"/>
                <w:szCs w:val="20"/>
              </w:rPr>
              <w:t>3</w:t>
            </w:r>
          </w:p>
        </w:tc>
        <w:tc>
          <w:tcPr>
            <w:tcW w:w="437" w:type="pct"/>
            <w:tcBorders>
              <w:top w:val="nil"/>
              <w:left w:val="nil"/>
              <w:bottom w:val="single" w:sz="4" w:space="0" w:color="auto"/>
              <w:right w:val="single" w:sz="4" w:space="0" w:color="auto"/>
            </w:tcBorders>
            <w:shd w:val="clear" w:color="auto" w:fill="auto"/>
          </w:tcPr>
          <w:p w14:paraId="4BB00CB9" w14:textId="77777777" w:rsidR="00532BF8" w:rsidRPr="00166BDE" w:rsidRDefault="00532BF8" w:rsidP="003D4776">
            <w:pPr>
              <w:suppressAutoHyphens/>
              <w:spacing w:after="20"/>
              <w:jc w:val="right"/>
              <w:rPr>
                <w:rFonts w:asciiTheme="majorBidi" w:hAnsiTheme="majorBidi" w:cstheme="majorBidi"/>
                <w:sz w:val="20"/>
                <w:szCs w:val="20"/>
                <w:lang w:eastAsia="en-CA"/>
              </w:rPr>
            </w:pPr>
            <w:r w:rsidRPr="00166BDE">
              <w:rPr>
                <w:sz w:val="20"/>
                <w:szCs w:val="20"/>
              </w:rPr>
              <w:t>0</w:t>
            </w:r>
          </w:p>
        </w:tc>
        <w:tc>
          <w:tcPr>
            <w:tcW w:w="437" w:type="pct"/>
            <w:tcBorders>
              <w:top w:val="nil"/>
              <w:left w:val="nil"/>
              <w:bottom w:val="single" w:sz="4" w:space="0" w:color="auto"/>
              <w:right w:val="single" w:sz="4" w:space="0" w:color="auto"/>
            </w:tcBorders>
            <w:shd w:val="clear" w:color="auto" w:fill="auto"/>
          </w:tcPr>
          <w:p w14:paraId="3BE50021" w14:textId="77777777" w:rsidR="00532BF8" w:rsidRPr="00166BDE" w:rsidRDefault="00532BF8" w:rsidP="003D4776">
            <w:pPr>
              <w:suppressAutoHyphens/>
              <w:spacing w:after="20"/>
              <w:jc w:val="right"/>
              <w:rPr>
                <w:rFonts w:asciiTheme="majorBidi" w:hAnsiTheme="majorBidi" w:cstheme="majorBidi"/>
                <w:sz w:val="20"/>
                <w:szCs w:val="20"/>
                <w:lang w:eastAsia="en-CA"/>
              </w:rPr>
            </w:pPr>
            <w:r w:rsidRPr="00166BDE">
              <w:rPr>
                <w:sz w:val="20"/>
                <w:szCs w:val="20"/>
              </w:rPr>
              <w:t>0</w:t>
            </w:r>
          </w:p>
        </w:tc>
        <w:tc>
          <w:tcPr>
            <w:tcW w:w="437" w:type="pct"/>
            <w:tcBorders>
              <w:top w:val="nil"/>
              <w:left w:val="nil"/>
              <w:bottom w:val="single" w:sz="4" w:space="0" w:color="auto"/>
              <w:right w:val="single" w:sz="4" w:space="0" w:color="auto"/>
            </w:tcBorders>
            <w:shd w:val="clear" w:color="auto" w:fill="auto"/>
          </w:tcPr>
          <w:p w14:paraId="5B42D38B" w14:textId="03CA1B42" w:rsidR="00532BF8" w:rsidRPr="00166BDE" w:rsidRDefault="00F61EFD" w:rsidP="003D4776">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lang w:eastAsia="en-CA"/>
              </w:rPr>
              <w:t>26</w:t>
            </w:r>
            <w:r w:rsidR="00CA4D99">
              <w:rPr>
                <w:rFonts w:asciiTheme="majorBidi" w:hAnsiTheme="majorBidi" w:cstheme="majorBidi"/>
                <w:sz w:val="20"/>
                <w:szCs w:val="20"/>
                <w:lang w:eastAsia="en-CA"/>
              </w:rPr>
              <w:t>3</w:t>
            </w:r>
            <w:r>
              <w:rPr>
                <w:rFonts w:asciiTheme="majorBidi" w:hAnsiTheme="majorBidi" w:cstheme="majorBidi"/>
                <w:sz w:val="20"/>
                <w:szCs w:val="20"/>
                <w:lang w:eastAsia="en-CA"/>
              </w:rPr>
              <w:t>,</w:t>
            </w:r>
            <w:r w:rsidR="00CA4D99">
              <w:rPr>
                <w:rFonts w:asciiTheme="majorBidi" w:hAnsiTheme="majorBidi" w:cstheme="majorBidi"/>
                <w:sz w:val="20"/>
                <w:szCs w:val="20"/>
                <w:lang w:eastAsia="en-CA"/>
              </w:rPr>
              <w:t>9</w:t>
            </w:r>
            <w:r>
              <w:rPr>
                <w:rFonts w:asciiTheme="majorBidi" w:hAnsiTheme="majorBidi" w:cstheme="majorBidi"/>
                <w:sz w:val="20"/>
                <w:szCs w:val="20"/>
                <w:lang w:eastAsia="en-CA"/>
              </w:rPr>
              <w:t>10</w:t>
            </w:r>
          </w:p>
        </w:tc>
        <w:tc>
          <w:tcPr>
            <w:tcW w:w="437" w:type="pct"/>
            <w:tcBorders>
              <w:top w:val="nil"/>
              <w:left w:val="nil"/>
              <w:bottom w:val="single" w:sz="4" w:space="0" w:color="auto"/>
              <w:right w:val="single" w:sz="4" w:space="0" w:color="auto"/>
            </w:tcBorders>
            <w:shd w:val="clear" w:color="auto" w:fill="auto"/>
          </w:tcPr>
          <w:p w14:paraId="2DBA685E" w14:textId="77777777" w:rsidR="00532BF8" w:rsidRPr="00166BDE" w:rsidRDefault="00532BF8" w:rsidP="003D4776">
            <w:pPr>
              <w:suppressAutoHyphens/>
              <w:spacing w:after="20"/>
              <w:jc w:val="right"/>
              <w:rPr>
                <w:rFonts w:asciiTheme="majorBidi" w:hAnsiTheme="majorBidi" w:cstheme="majorBidi"/>
                <w:sz w:val="20"/>
                <w:szCs w:val="20"/>
                <w:lang w:eastAsia="en-CA"/>
              </w:rPr>
            </w:pPr>
            <w:r w:rsidRPr="00166BDE">
              <w:rPr>
                <w:sz w:val="20"/>
                <w:szCs w:val="20"/>
              </w:rPr>
              <w:t>0</w:t>
            </w:r>
          </w:p>
        </w:tc>
        <w:tc>
          <w:tcPr>
            <w:tcW w:w="437" w:type="pct"/>
            <w:tcBorders>
              <w:top w:val="nil"/>
              <w:left w:val="nil"/>
              <w:bottom w:val="single" w:sz="4" w:space="0" w:color="auto"/>
              <w:right w:val="single" w:sz="4" w:space="0" w:color="auto"/>
            </w:tcBorders>
            <w:shd w:val="clear" w:color="auto" w:fill="auto"/>
          </w:tcPr>
          <w:p w14:paraId="6342B510" w14:textId="59A35F47" w:rsidR="00532BF8" w:rsidRPr="00166BDE" w:rsidRDefault="00F61EFD" w:rsidP="003D4776">
            <w:pPr>
              <w:suppressAutoHyphens/>
              <w:spacing w:after="20"/>
              <w:jc w:val="right"/>
              <w:rPr>
                <w:rFonts w:asciiTheme="majorBidi" w:hAnsiTheme="majorBidi" w:cstheme="majorBidi"/>
                <w:sz w:val="20"/>
                <w:szCs w:val="20"/>
                <w:lang w:eastAsia="en-CA"/>
              </w:rPr>
            </w:pPr>
            <w:r>
              <w:rPr>
                <w:sz w:val="20"/>
                <w:szCs w:val="20"/>
              </w:rPr>
              <w:t>63,102</w:t>
            </w:r>
          </w:p>
        </w:tc>
        <w:tc>
          <w:tcPr>
            <w:tcW w:w="437" w:type="pct"/>
            <w:tcBorders>
              <w:top w:val="nil"/>
              <w:left w:val="nil"/>
              <w:bottom w:val="single" w:sz="4" w:space="0" w:color="auto"/>
              <w:right w:val="single" w:sz="4" w:space="0" w:color="auto"/>
            </w:tcBorders>
            <w:shd w:val="clear" w:color="auto" w:fill="auto"/>
          </w:tcPr>
          <w:p w14:paraId="11291BA1" w14:textId="06B4B30D" w:rsidR="00532BF8" w:rsidRPr="00166BDE" w:rsidRDefault="00F61EFD" w:rsidP="003D4776">
            <w:pPr>
              <w:suppressAutoHyphens/>
              <w:spacing w:after="20"/>
              <w:jc w:val="right"/>
              <w:rPr>
                <w:rFonts w:asciiTheme="majorBidi" w:hAnsiTheme="majorBidi" w:cstheme="majorBidi"/>
                <w:sz w:val="20"/>
                <w:szCs w:val="20"/>
                <w:lang w:eastAsia="en-CA"/>
              </w:rPr>
            </w:pPr>
            <w:r>
              <w:rPr>
                <w:sz w:val="20"/>
                <w:szCs w:val="20"/>
              </w:rPr>
              <w:t>64</w:t>
            </w:r>
            <w:r w:rsidR="00CA4D99">
              <w:rPr>
                <w:sz w:val="20"/>
                <w:szCs w:val="20"/>
              </w:rPr>
              <w:t>8</w:t>
            </w:r>
            <w:r>
              <w:rPr>
                <w:sz w:val="20"/>
                <w:szCs w:val="20"/>
              </w:rPr>
              <w:t>,</w:t>
            </w:r>
            <w:r w:rsidR="00CA4D99">
              <w:rPr>
                <w:sz w:val="20"/>
                <w:szCs w:val="20"/>
              </w:rPr>
              <w:t>915</w:t>
            </w:r>
          </w:p>
        </w:tc>
      </w:tr>
    </w:tbl>
    <w:p w14:paraId="671F43A2" w14:textId="77777777" w:rsidR="00532BF8" w:rsidRPr="000A4838" w:rsidRDefault="00532BF8" w:rsidP="00532BF8">
      <w:pPr>
        <w:shd w:val="clear" w:color="auto" w:fill="FFFFFF" w:themeFill="background1"/>
        <w:spacing w:before="360"/>
        <w:rPr>
          <w:b/>
          <w:bCs/>
          <w:lang w:eastAsia="en-CA"/>
        </w:rPr>
      </w:pPr>
      <w:r w:rsidRPr="000A4838">
        <w:rPr>
          <w:b/>
          <w:bCs/>
          <w:lang w:eastAsia="en-CA"/>
        </w:rPr>
        <w:t>HCFC phase-out management plan (</w:t>
      </w:r>
      <w:r w:rsidRPr="00166BDE">
        <w:rPr>
          <w:b/>
          <w:bCs/>
          <w:lang w:eastAsia="en-CA"/>
        </w:rPr>
        <w:t>stage</w:t>
      </w:r>
      <w:r>
        <w:rPr>
          <w:b/>
          <w:bCs/>
          <w:lang w:eastAsia="en-CA"/>
        </w:rPr>
        <w:t xml:space="preserve"> </w:t>
      </w:r>
      <w:r w:rsidRPr="00166BDE">
        <w:rPr>
          <w:b/>
          <w:bCs/>
          <w:lang w:eastAsia="en-CA"/>
        </w:rPr>
        <w:t>II)</w:t>
      </w:r>
      <w:r>
        <w:rPr>
          <w:b/>
          <w:bCs/>
          <w:lang w:eastAsia="en-CA"/>
        </w:rPr>
        <w:t xml:space="preserve"> (only remaining tranches)</w:t>
      </w:r>
    </w:p>
    <w:tbl>
      <w:tblPr>
        <w:tblW w:w="5000" w:type="pct"/>
        <w:tblLook w:val="04A0" w:firstRow="1" w:lastRow="0" w:firstColumn="1" w:lastColumn="0" w:noHBand="0" w:noVBand="1"/>
      </w:tblPr>
      <w:tblGrid>
        <w:gridCol w:w="534"/>
        <w:gridCol w:w="4987"/>
        <w:gridCol w:w="1095"/>
        <w:gridCol w:w="1094"/>
        <w:gridCol w:w="1094"/>
        <w:gridCol w:w="1094"/>
        <w:gridCol w:w="1094"/>
        <w:gridCol w:w="1094"/>
        <w:gridCol w:w="1094"/>
        <w:gridCol w:w="1066"/>
      </w:tblGrid>
      <w:tr w:rsidR="00532BF8" w:rsidRPr="00332789" w14:paraId="5685246B" w14:textId="77777777" w:rsidTr="003D4776">
        <w:trPr>
          <w:trHeight w:val="66"/>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5727FEF" w14:textId="77777777" w:rsidR="00532BF8" w:rsidRPr="00332789" w:rsidRDefault="00532BF8" w:rsidP="003D4776">
            <w:pPr>
              <w:suppressAutoHyphens/>
              <w:spacing w:after="20"/>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Row</w:t>
            </w:r>
          </w:p>
        </w:tc>
        <w:tc>
          <w:tcPr>
            <w:tcW w:w="1750" w:type="pct"/>
            <w:tcBorders>
              <w:top w:val="single" w:sz="4" w:space="0" w:color="auto"/>
              <w:left w:val="nil"/>
              <w:bottom w:val="single" w:sz="4" w:space="0" w:color="auto"/>
              <w:right w:val="single" w:sz="4" w:space="0" w:color="auto"/>
            </w:tcBorders>
            <w:vAlign w:val="center"/>
            <w:hideMark/>
          </w:tcPr>
          <w:p w14:paraId="04A2C4C0" w14:textId="77777777" w:rsidR="00532BF8" w:rsidRPr="00332789" w:rsidRDefault="00532BF8" w:rsidP="003D4776">
            <w:pPr>
              <w:suppressAutoHyphens/>
              <w:spacing w:after="20"/>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Particulars</w:t>
            </w:r>
          </w:p>
        </w:tc>
        <w:tc>
          <w:tcPr>
            <w:tcW w:w="384" w:type="pct"/>
            <w:tcBorders>
              <w:top w:val="single" w:sz="4" w:space="0" w:color="auto"/>
              <w:left w:val="nil"/>
              <w:bottom w:val="single" w:sz="4" w:space="0" w:color="auto"/>
              <w:right w:val="single" w:sz="4" w:space="0" w:color="auto"/>
            </w:tcBorders>
            <w:vAlign w:val="center"/>
            <w:hideMark/>
          </w:tcPr>
          <w:p w14:paraId="7362B3D1" w14:textId="77777777" w:rsidR="00532BF8" w:rsidRPr="00332789" w:rsidRDefault="00532BF8" w:rsidP="003D4776">
            <w:pPr>
              <w:suppressAutoHyphens/>
              <w:spacing w:after="20"/>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2024</w:t>
            </w:r>
          </w:p>
        </w:tc>
        <w:tc>
          <w:tcPr>
            <w:tcW w:w="384" w:type="pct"/>
            <w:tcBorders>
              <w:top w:val="single" w:sz="4" w:space="0" w:color="auto"/>
              <w:left w:val="nil"/>
              <w:bottom w:val="single" w:sz="4" w:space="0" w:color="auto"/>
              <w:right w:val="single" w:sz="4" w:space="0" w:color="auto"/>
            </w:tcBorders>
            <w:vAlign w:val="center"/>
            <w:hideMark/>
          </w:tcPr>
          <w:p w14:paraId="2C99505D" w14:textId="77777777" w:rsidR="00532BF8" w:rsidRPr="00332789" w:rsidRDefault="00532BF8" w:rsidP="003D4776">
            <w:pPr>
              <w:suppressAutoHyphens/>
              <w:spacing w:after="20"/>
              <w:ind w:left="-115"/>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2025</w:t>
            </w:r>
          </w:p>
        </w:tc>
        <w:tc>
          <w:tcPr>
            <w:tcW w:w="384" w:type="pct"/>
            <w:tcBorders>
              <w:top w:val="single" w:sz="4" w:space="0" w:color="auto"/>
              <w:left w:val="nil"/>
              <w:bottom w:val="single" w:sz="4" w:space="0" w:color="auto"/>
              <w:right w:val="single" w:sz="4" w:space="0" w:color="auto"/>
            </w:tcBorders>
            <w:vAlign w:val="center"/>
            <w:hideMark/>
          </w:tcPr>
          <w:p w14:paraId="10ACC7F2" w14:textId="77777777" w:rsidR="00532BF8" w:rsidRPr="00332789" w:rsidRDefault="00532BF8" w:rsidP="003D4776">
            <w:pPr>
              <w:suppressAutoHyphens/>
              <w:spacing w:after="20"/>
              <w:ind w:left="-115"/>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2026</w:t>
            </w:r>
          </w:p>
        </w:tc>
        <w:tc>
          <w:tcPr>
            <w:tcW w:w="384" w:type="pct"/>
            <w:tcBorders>
              <w:top w:val="single" w:sz="4" w:space="0" w:color="auto"/>
              <w:left w:val="nil"/>
              <w:bottom w:val="single" w:sz="4" w:space="0" w:color="auto"/>
              <w:right w:val="single" w:sz="4" w:space="0" w:color="auto"/>
            </w:tcBorders>
            <w:vAlign w:val="center"/>
            <w:hideMark/>
          </w:tcPr>
          <w:p w14:paraId="4F7F3F51" w14:textId="77777777" w:rsidR="00532BF8" w:rsidRPr="00332789" w:rsidRDefault="00532BF8" w:rsidP="003D4776">
            <w:pPr>
              <w:suppressAutoHyphens/>
              <w:spacing w:after="20"/>
              <w:ind w:left="-115"/>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2027</w:t>
            </w:r>
          </w:p>
        </w:tc>
        <w:tc>
          <w:tcPr>
            <w:tcW w:w="384" w:type="pct"/>
            <w:tcBorders>
              <w:top w:val="single" w:sz="4" w:space="0" w:color="auto"/>
              <w:left w:val="nil"/>
              <w:bottom w:val="single" w:sz="4" w:space="0" w:color="auto"/>
              <w:right w:val="single" w:sz="4" w:space="0" w:color="auto"/>
            </w:tcBorders>
            <w:vAlign w:val="center"/>
            <w:hideMark/>
          </w:tcPr>
          <w:p w14:paraId="5FACED4D" w14:textId="77777777" w:rsidR="00532BF8" w:rsidRPr="00332789" w:rsidRDefault="00532BF8" w:rsidP="003D4776">
            <w:pPr>
              <w:suppressAutoHyphens/>
              <w:spacing w:after="20"/>
              <w:ind w:left="-115"/>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2028</w:t>
            </w:r>
          </w:p>
        </w:tc>
        <w:tc>
          <w:tcPr>
            <w:tcW w:w="384" w:type="pct"/>
            <w:tcBorders>
              <w:top w:val="single" w:sz="4" w:space="0" w:color="auto"/>
              <w:left w:val="nil"/>
              <w:bottom w:val="single" w:sz="4" w:space="0" w:color="auto"/>
              <w:right w:val="single" w:sz="4" w:space="0" w:color="auto"/>
            </w:tcBorders>
            <w:vAlign w:val="center"/>
            <w:hideMark/>
          </w:tcPr>
          <w:p w14:paraId="08188BE0" w14:textId="77777777" w:rsidR="00532BF8" w:rsidRPr="00332789" w:rsidRDefault="00532BF8" w:rsidP="003D4776">
            <w:pPr>
              <w:suppressAutoHyphens/>
              <w:spacing w:after="20"/>
              <w:ind w:left="-115"/>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2029</w:t>
            </w:r>
          </w:p>
        </w:tc>
        <w:tc>
          <w:tcPr>
            <w:tcW w:w="384" w:type="pct"/>
            <w:tcBorders>
              <w:top w:val="single" w:sz="4" w:space="0" w:color="auto"/>
              <w:left w:val="nil"/>
              <w:bottom w:val="single" w:sz="4" w:space="0" w:color="auto"/>
              <w:right w:val="single" w:sz="4" w:space="0" w:color="auto"/>
            </w:tcBorders>
            <w:vAlign w:val="center"/>
            <w:hideMark/>
          </w:tcPr>
          <w:p w14:paraId="30BACF3E" w14:textId="77777777" w:rsidR="00532BF8" w:rsidRPr="00332789" w:rsidRDefault="00532BF8" w:rsidP="003D4776">
            <w:pPr>
              <w:suppressAutoHyphens/>
              <w:spacing w:after="20"/>
              <w:ind w:left="-115"/>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2030</w:t>
            </w:r>
          </w:p>
        </w:tc>
        <w:tc>
          <w:tcPr>
            <w:tcW w:w="374" w:type="pct"/>
            <w:tcBorders>
              <w:top w:val="single" w:sz="4" w:space="0" w:color="auto"/>
              <w:left w:val="nil"/>
              <w:bottom w:val="single" w:sz="4" w:space="0" w:color="auto"/>
              <w:right w:val="single" w:sz="4" w:space="0" w:color="auto"/>
            </w:tcBorders>
            <w:vAlign w:val="center"/>
            <w:hideMark/>
          </w:tcPr>
          <w:p w14:paraId="09AD4037" w14:textId="77777777" w:rsidR="00532BF8" w:rsidRPr="00332789" w:rsidRDefault="00532BF8" w:rsidP="003D4776">
            <w:pPr>
              <w:suppressAutoHyphens/>
              <w:spacing w:after="20"/>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Total</w:t>
            </w:r>
          </w:p>
        </w:tc>
      </w:tr>
      <w:tr w:rsidR="00532BF8" w:rsidRPr="00332789" w14:paraId="6156FCF2" w14:textId="77777777" w:rsidTr="003D4776">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CD2FDAE" w14:textId="77777777" w:rsidR="00532BF8" w:rsidRPr="00332789" w:rsidRDefault="00532BF8" w:rsidP="003D4776">
            <w:pPr>
              <w:suppressAutoHyphens/>
              <w:spacing w:after="20"/>
              <w:ind w:left="-19"/>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1.1</w:t>
            </w:r>
          </w:p>
        </w:tc>
        <w:tc>
          <w:tcPr>
            <w:tcW w:w="1750" w:type="pct"/>
            <w:tcBorders>
              <w:top w:val="nil"/>
              <w:left w:val="nil"/>
              <w:bottom w:val="single" w:sz="4" w:space="0" w:color="auto"/>
              <w:right w:val="single" w:sz="4" w:space="0" w:color="auto"/>
            </w:tcBorders>
            <w:hideMark/>
          </w:tcPr>
          <w:p w14:paraId="555AC9C3"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Montreal Protocol reduction schedule of Annex C, Group I substances (ODP tonnes)</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16FB179B" w14:textId="77777777" w:rsidR="00532BF8" w:rsidRPr="00332789" w:rsidRDefault="00532BF8" w:rsidP="003D4776">
            <w:pPr>
              <w:suppressAutoHyphens/>
              <w:spacing w:after="20"/>
              <w:ind w:left="-90" w:right="-6"/>
              <w:jc w:val="right"/>
              <w:rPr>
                <w:rFonts w:asciiTheme="majorBidi" w:hAnsiTheme="majorBidi" w:cstheme="majorBidi"/>
                <w:sz w:val="20"/>
                <w:szCs w:val="20"/>
                <w:lang w:eastAsia="en-CA"/>
              </w:rPr>
            </w:pPr>
            <w:r w:rsidRPr="00332789">
              <w:rPr>
                <w:color w:val="000000"/>
                <w:sz w:val="20"/>
                <w:szCs w:val="20"/>
                <w:lang w:eastAsia="en-CA"/>
              </w:rPr>
              <w:t>12.94</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39C56003" w14:textId="77777777" w:rsidR="00532BF8" w:rsidRPr="00332789" w:rsidRDefault="00532BF8" w:rsidP="003D4776">
            <w:pPr>
              <w:suppressAutoHyphens/>
              <w:spacing w:after="20"/>
              <w:ind w:left="-115"/>
              <w:jc w:val="right"/>
              <w:rPr>
                <w:rFonts w:asciiTheme="majorBidi" w:hAnsiTheme="majorBidi" w:cstheme="majorBidi"/>
                <w:sz w:val="20"/>
                <w:szCs w:val="20"/>
                <w:lang w:eastAsia="en-CA"/>
              </w:rPr>
            </w:pPr>
            <w:r w:rsidRPr="00332789">
              <w:rPr>
                <w:color w:val="000000"/>
                <w:sz w:val="20"/>
                <w:szCs w:val="20"/>
                <w:lang w:eastAsia="en-CA"/>
              </w:rPr>
              <w:t>6.47</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64013099" w14:textId="77777777" w:rsidR="00532BF8" w:rsidRPr="00332789" w:rsidRDefault="00532BF8" w:rsidP="003D4776">
            <w:pPr>
              <w:suppressAutoHyphens/>
              <w:spacing w:after="20"/>
              <w:ind w:left="-115"/>
              <w:jc w:val="right"/>
              <w:rPr>
                <w:rFonts w:asciiTheme="majorBidi" w:hAnsiTheme="majorBidi" w:cstheme="majorBidi"/>
                <w:sz w:val="20"/>
                <w:szCs w:val="20"/>
                <w:lang w:eastAsia="en-CA"/>
              </w:rPr>
            </w:pPr>
            <w:r w:rsidRPr="00332789">
              <w:rPr>
                <w:color w:val="000000"/>
                <w:sz w:val="20"/>
                <w:szCs w:val="20"/>
                <w:lang w:eastAsia="en-CA"/>
              </w:rPr>
              <w:t>6.47</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1CB251CC" w14:textId="77777777" w:rsidR="00532BF8" w:rsidRPr="00332789" w:rsidRDefault="00532BF8" w:rsidP="003D4776">
            <w:pPr>
              <w:suppressAutoHyphens/>
              <w:spacing w:after="20"/>
              <w:ind w:left="-115"/>
              <w:jc w:val="right"/>
              <w:rPr>
                <w:rFonts w:asciiTheme="majorBidi" w:hAnsiTheme="majorBidi" w:cstheme="majorBidi"/>
                <w:sz w:val="20"/>
                <w:szCs w:val="20"/>
                <w:lang w:eastAsia="en-CA"/>
              </w:rPr>
            </w:pPr>
            <w:r w:rsidRPr="00332789">
              <w:rPr>
                <w:color w:val="000000"/>
                <w:sz w:val="20"/>
                <w:szCs w:val="20"/>
                <w:lang w:eastAsia="en-CA"/>
              </w:rPr>
              <w:t>6.47</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7FF8CE61" w14:textId="77777777" w:rsidR="00532BF8" w:rsidRPr="00332789" w:rsidRDefault="00532BF8" w:rsidP="003D4776">
            <w:pPr>
              <w:suppressAutoHyphens/>
              <w:spacing w:after="20"/>
              <w:ind w:left="-115" w:right="-33"/>
              <w:jc w:val="right"/>
              <w:rPr>
                <w:rFonts w:asciiTheme="majorBidi" w:hAnsiTheme="majorBidi" w:cstheme="majorBidi"/>
                <w:sz w:val="20"/>
                <w:szCs w:val="20"/>
                <w:lang w:eastAsia="en-CA"/>
              </w:rPr>
            </w:pPr>
            <w:r w:rsidRPr="00332789">
              <w:rPr>
                <w:color w:val="000000"/>
                <w:sz w:val="20"/>
                <w:szCs w:val="20"/>
                <w:lang w:eastAsia="en-CA"/>
              </w:rPr>
              <w:t>6.47</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07126630" w14:textId="77777777" w:rsidR="00532BF8" w:rsidRPr="00332789" w:rsidRDefault="00532BF8" w:rsidP="003D4776">
            <w:pPr>
              <w:suppressAutoHyphens/>
              <w:spacing w:after="20"/>
              <w:ind w:left="-349"/>
              <w:jc w:val="right"/>
              <w:rPr>
                <w:rFonts w:asciiTheme="majorBidi" w:hAnsiTheme="majorBidi" w:cstheme="majorBidi"/>
                <w:sz w:val="20"/>
                <w:szCs w:val="20"/>
                <w:lang w:eastAsia="en-CA"/>
              </w:rPr>
            </w:pPr>
            <w:r w:rsidRPr="00332789">
              <w:rPr>
                <w:color w:val="000000"/>
                <w:sz w:val="20"/>
                <w:szCs w:val="20"/>
                <w:lang w:eastAsia="en-CA"/>
              </w:rPr>
              <w:t>6.47</w:t>
            </w:r>
          </w:p>
        </w:tc>
        <w:tc>
          <w:tcPr>
            <w:tcW w:w="384" w:type="pct"/>
            <w:tcBorders>
              <w:top w:val="nil"/>
              <w:left w:val="nil"/>
              <w:bottom w:val="single" w:sz="4" w:space="0" w:color="auto"/>
              <w:right w:val="single" w:sz="4" w:space="0" w:color="auto"/>
            </w:tcBorders>
            <w:shd w:val="clear" w:color="auto" w:fill="FFFFFF" w:themeFill="background1"/>
          </w:tcPr>
          <w:p w14:paraId="67E6F828" w14:textId="77777777" w:rsidR="00532BF8" w:rsidRPr="00332789" w:rsidRDefault="00532BF8" w:rsidP="003D4776">
            <w:pPr>
              <w:suppressAutoHyphens/>
              <w:spacing w:after="20"/>
              <w:ind w:left="-115"/>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22CB03A1" w14:textId="77777777" w:rsidR="00532BF8" w:rsidRPr="00332789" w:rsidRDefault="00532BF8" w:rsidP="003D4776">
            <w:pPr>
              <w:suppressAutoHyphens/>
              <w:spacing w:after="20"/>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n/a</w:t>
            </w:r>
          </w:p>
        </w:tc>
      </w:tr>
      <w:tr w:rsidR="00532BF8" w:rsidRPr="00332789" w14:paraId="6C64B2AE" w14:textId="77777777" w:rsidTr="003D4776">
        <w:trPr>
          <w:trHeight w:val="1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132B85D" w14:textId="77777777" w:rsidR="00532BF8" w:rsidRPr="00332789" w:rsidRDefault="00532BF8" w:rsidP="003D4776">
            <w:pPr>
              <w:suppressAutoHyphens/>
              <w:spacing w:after="20"/>
              <w:ind w:left="-19"/>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1.2</w:t>
            </w:r>
          </w:p>
        </w:tc>
        <w:tc>
          <w:tcPr>
            <w:tcW w:w="1750" w:type="pct"/>
            <w:tcBorders>
              <w:top w:val="nil"/>
              <w:left w:val="nil"/>
              <w:bottom w:val="single" w:sz="4" w:space="0" w:color="auto"/>
              <w:right w:val="single" w:sz="4" w:space="0" w:color="auto"/>
            </w:tcBorders>
            <w:hideMark/>
          </w:tcPr>
          <w:p w14:paraId="71D7A990"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Maximum allowable total consumption of Annex C, Group I substances (ODP tonnes)</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7990FB16" w14:textId="77777777" w:rsidR="00532BF8" w:rsidRPr="00332789" w:rsidRDefault="00532BF8" w:rsidP="003D4776">
            <w:pPr>
              <w:suppressAutoHyphens/>
              <w:spacing w:after="20"/>
              <w:ind w:left="-90"/>
              <w:jc w:val="right"/>
              <w:rPr>
                <w:rFonts w:asciiTheme="majorBidi" w:hAnsiTheme="majorBidi" w:cstheme="majorBidi"/>
                <w:sz w:val="20"/>
                <w:szCs w:val="20"/>
                <w:highlight w:val="cyan"/>
                <w:lang w:eastAsia="en-CA"/>
              </w:rPr>
            </w:pPr>
            <w:r w:rsidRPr="00332789">
              <w:rPr>
                <w:color w:val="000000"/>
                <w:sz w:val="20"/>
                <w:szCs w:val="20"/>
                <w:lang w:eastAsia="en-CA"/>
              </w:rPr>
              <w:t>9.91</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49FD6BE9" w14:textId="77777777" w:rsidR="00532BF8" w:rsidRPr="00332789" w:rsidRDefault="00532BF8" w:rsidP="003D4776">
            <w:pPr>
              <w:suppressAutoHyphens/>
              <w:spacing w:after="20"/>
              <w:ind w:left="-115"/>
              <w:jc w:val="right"/>
              <w:rPr>
                <w:rFonts w:asciiTheme="majorBidi" w:hAnsiTheme="majorBidi" w:cstheme="majorBidi"/>
                <w:sz w:val="20"/>
                <w:szCs w:val="20"/>
                <w:lang w:eastAsia="en-CA"/>
              </w:rPr>
            </w:pPr>
            <w:r w:rsidRPr="00332789">
              <w:rPr>
                <w:color w:val="000000"/>
                <w:sz w:val="20"/>
                <w:szCs w:val="20"/>
                <w:lang w:eastAsia="en-CA"/>
              </w:rPr>
              <w:t>6.47</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1A21994C" w14:textId="77777777" w:rsidR="00532BF8" w:rsidRPr="00332789" w:rsidRDefault="00532BF8" w:rsidP="003D4776">
            <w:pPr>
              <w:suppressAutoHyphens/>
              <w:spacing w:after="20"/>
              <w:ind w:left="-115"/>
              <w:jc w:val="right"/>
              <w:rPr>
                <w:rFonts w:asciiTheme="majorBidi" w:hAnsiTheme="majorBidi" w:cstheme="majorBidi"/>
                <w:sz w:val="20"/>
                <w:szCs w:val="20"/>
                <w:lang w:eastAsia="en-CA"/>
              </w:rPr>
            </w:pPr>
            <w:r w:rsidRPr="00332789">
              <w:rPr>
                <w:color w:val="000000"/>
                <w:sz w:val="20"/>
                <w:szCs w:val="20"/>
                <w:lang w:eastAsia="en-CA"/>
              </w:rPr>
              <w:t>6.47</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1602AF4F" w14:textId="77777777" w:rsidR="00532BF8" w:rsidRPr="00332789" w:rsidRDefault="00532BF8" w:rsidP="003D4776">
            <w:pPr>
              <w:suppressAutoHyphens/>
              <w:spacing w:after="20"/>
              <w:ind w:left="-115"/>
              <w:jc w:val="right"/>
              <w:rPr>
                <w:rFonts w:asciiTheme="majorBidi" w:hAnsiTheme="majorBidi" w:cstheme="majorBidi"/>
                <w:sz w:val="20"/>
                <w:szCs w:val="20"/>
                <w:lang w:eastAsia="en-CA"/>
              </w:rPr>
            </w:pPr>
            <w:r w:rsidRPr="00332789">
              <w:rPr>
                <w:color w:val="000000"/>
                <w:sz w:val="20"/>
                <w:szCs w:val="20"/>
                <w:lang w:eastAsia="en-CA"/>
              </w:rPr>
              <w:t>6.47</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000C341B" w14:textId="77777777" w:rsidR="00532BF8" w:rsidRPr="00332789" w:rsidRDefault="00532BF8" w:rsidP="003D4776">
            <w:pPr>
              <w:suppressAutoHyphens/>
              <w:spacing w:after="20"/>
              <w:ind w:left="-115" w:right="-33"/>
              <w:jc w:val="right"/>
              <w:rPr>
                <w:rFonts w:asciiTheme="majorBidi" w:hAnsiTheme="majorBidi" w:cstheme="majorBidi"/>
                <w:sz w:val="20"/>
                <w:szCs w:val="20"/>
                <w:lang w:eastAsia="en-CA"/>
              </w:rPr>
            </w:pPr>
            <w:r w:rsidRPr="00332789">
              <w:rPr>
                <w:color w:val="000000"/>
                <w:sz w:val="20"/>
                <w:szCs w:val="20"/>
                <w:lang w:eastAsia="en-CA"/>
              </w:rPr>
              <w:t>2.70</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6F37B171" w14:textId="77777777" w:rsidR="00532BF8" w:rsidRPr="00332789" w:rsidRDefault="00532BF8" w:rsidP="003D4776">
            <w:pPr>
              <w:suppressAutoHyphens/>
              <w:spacing w:after="20"/>
              <w:ind w:left="-349"/>
              <w:jc w:val="right"/>
              <w:rPr>
                <w:rFonts w:asciiTheme="majorBidi" w:hAnsiTheme="majorBidi" w:cstheme="majorBidi"/>
                <w:sz w:val="20"/>
                <w:szCs w:val="20"/>
                <w:lang w:eastAsia="en-CA"/>
              </w:rPr>
            </w:pPr>
            <w:r w:rsidRPr="00332789">
              <w:rPr>
                <w:color w:val="000000"/>
                <w:sz w:val="20"/>
                <w:szCs w:val="20"/>
                <w:lang w:eastAsia="en-CA"/>
              </w:rPr>
              <w:t>2.70</w:t>
            </w:r>
          </w:p>
        </w:tc>
        <w:tc>
          <w:tcPr>
            <w:tcW w:w="384" w:type="pct"/>
            <w:tcBorders>
              <w:top w:val="nil"/>
              <w:left w:val="nil"/>
              <w:bottom w:val="single" w:sz="4" w:space="0" w:color="auto"/>
              <w:right w:val="single" w:sz="4" w:space="0" w:color="auto"/>
            </w:tcBorders>
            <w:shd w:val="clear" w:color="auto" w:fill="FFFFFF" w:themeFill="background1"/>
          </w:tcPr>
          <w:p w14:paraId="469F40C0" w14:textId="77777777" w:rsidR="00532BF8" w:rsidRPr="00332789" w:rsidRDefault="00532BF8" w:rsidP="003D4776">
            <w:pPr>
              <w:suppressAutoHyphens/>
              <w:spacing w:after="20"/>
              <w:ind w:left="-286"/>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6683E13C" w14:textId="77777777" w:rsidR="00532BF8" w:rsidRPr="00332789" w:rsidRDefault="00532BF8" w:rsidP="003D4776">
            <w:pPr>
              <w:suppressAutoHyphens/>
              <w:spacing w:after="20"/>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n/a</w:t>
            </w:r>
          </w:p>
        </w:tc>
      </w:tr>
      <w:tr w:rsidR="00532BF8" w:rsidRPr="00332789" w14:paraId="59ADDAAF" w14:textId="77777777" w:rsidTr="003D4776">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E27AF06"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2.1</w:t>
            </w:r>
          </w:p>
        </w:tc>
        <w:tc>
          <w:tcPr>
            <w:tcW w:w="1750" w:type="pct"/>
            <w:tcBorders>
              <w:top w:val="nil"/>
              <w:left w:val="nil"/>
              <w:bottom w:val="single" w:sz="4" w:space="0" w:color="auto"/>
              <w:right w:val="single" w:sz="4" w:space="0" w:color="auto"/>
            </w:tcBorders>
            <w:hideMark/>
          </w:tcPr>
          <w:p w14:paraId="03727617"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Lead IA (UNIDO) agreed funding (US $)</w:t>
            </w:r>
          </w:p>
        </w:tc>
        <w:tc>
          <w:tcPr>
            <w:tcW w:w="384" w:type="pct"/>
            <w:tcBorders>
              <w:top w:val="nil"/>
              <w:left w:val="nil"/>
              <w:bottom w:val="single" w:sz="4" w:space="0" w:color="auto"/>
              <w:right w:val="single" w:sz="4" w:space="0" w:color="auto"/>
            </w:tcBorders>
          </w:tcPr>
          <w:p w14:paraId="5928FC0A"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1459E181"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sz w:val="20"/>
                <w:szCs w:val="20"/>
              </w:rPr>
              <w:t>298,500</w:t>
            </w:r>
          </w:p>
        </w:tc>
        <w:tc>
          <w:tcPr>
            <w:tcW w:w="384" w:type="pct"/>
            <w:tcBorders>
              <w:top w:val="nil"/>
              <w:left w:val="nil"/>
              <w:bottom w:val="single" w:sz="4" w:space="0" w:color="auto"/>
              <w:right w:val="single" w:sz="4" w:space="0" w:color="auto"/>
            </w:tcBorders>
          </w:tcPr>
          <w:p w14:paraId="572CCB7B"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84" w:type="pct"/>
            <w:tcBorders>
              <w:top w:val="single" w:sz="4" w:space="0" w:color="auto"/>
              <w:left w:val="single" w:sz="4" w:space="0" w:color="auto"/>
              <w:bottom w:val="single" w:sz="4" w:space="0" w:color="auto"/>
              <w:right w:val="single" w:sz="4" w:space="0" w:color="auto"/>
            </w:tcBorders>
          </w:tcPr>
          <w:p w14:paraId="6C8721AC"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157,000</w:t>
            </w:r>
          </w:p>
        </w:tc>
        <w:tc>
          <w:tcPr>
            <w:tcW w:w="384" w:type="pct"/>
            <w:tcBorders>
              <w:top w:val="nil"/>
              <w:left w:val="nil"/>
              <w:bottom w:val="single" w:sz="4" w:space="0" w:color="auto"/>
              <w:right w:val="single" w:sz="4" w:space="0" w:color="auto"/>
            </w:tcBorders>
          </w:tcPr>
          <w:p w14:paraId="1723A438"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D5FBF00"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6D2F47DA"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177,500</w:t>
            </w:r>
          </w:p>
        </w:tc>
        <w:tc>
          <w:tcPr>
            <w:tcW w:w="374" w:type="pct"/>
            <w:tcBorders>
              <w:top w:val="single" w:sz="4" w:space="0" w:color="auto"/>
              <w:left w:val="nil"/>
              <w:bottom w:val="single" w:sz="4" w:space="0" w:color="auto"/>
              <w:right w:val="single" w:sz="4" w:space="0" w:color="auto"/>
            </w:tcBorders>
            <w:shd w:val="clear" w:color="auto" w:fill="auto"/>
          </w:tcPr>
          <w:p w14:paraId="49E462C4" w14:textId="77777777" w:rsidR="00532BF8" w:rsidRPr="00332789" w:rsidRDefault="00532BF8" w:rsidP="003D4776">
            <w:pPr>
              <w:jc w:val="right"/>
              <w:rPr>
                <w:b/>
                <w:bCs/>
                <w:sz w:val="20"/>
                <w:szCs w:val="20"/>
              </w:rPr>
            </w:pPr>
            <w:r w:rsidRPr="00332789">
              <w:rPr>
                <w:b/>
                <w:bCs/>
                <w:sz w:val="20"/>
                <w:szCs w:val="20"/>
              </w:rPr>
              <w:t>633,000</w:t>
            </w:r>
          </w:p>
        </w:tc>
      </w:tr>
      <w:tr w:rsidR="00532BF8" w:rsidRPr="00332789" w14:paraId="375E411A" w14:textId="77777777" w:rsidTr="003D4776">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DAB5179"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2.2</w:t>
            </w:r>
          </w:p>
        </w:tc>
        <w:tc>
          <w:tcPr>
            <w:tcW w:w="1750" w:type="pct"/>
            <w:tcBorders>
              <w:top w:val="nil"/>
              <w:left w:val="nil"/>
              <w:bottom w:val="single" w:sz="4" w:space="0" w:color="auto"/>
              <w:right w:val="single" w:sz="4" w:space="0" w:color="auto"/>
            </w:tcBorders>
            <w:hideMark/>
          </w:tcPr>
          <w:p w14:paraId="3061905C"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Support costs for Lead IA (US $)</w:t>
            </w:r>
          </w:p>
        </w:tc>
        <w:tc>
          <w:tcPr>
            <w:tcW w:w="384" w:type="pct"/>
            <w:tcBorders>
              <w:top w:val="nil"/>
              <w:left w:val="nil"/>
              <w:bottom w:val="single" w:sz="4" w:space="0" w:color="auto"/>
              <w:right w:val="single" w:sz="4" w:space="0" w:color="auto"/>
            </w:tcBorders>
          </w:tcPr>
          <w:p w14:paraId="29EBE793"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84" w:type="pct"/>
            <w:tcBorders>
              <w:top w:val="single" w:sz="3" w:space="0" w:color="auto"/>
              <w:left w:val="single" w:sz="3" w:space="0" w:color="auto"/>
              <w:bottom w:val="single" w:sz="3" w:space="0" w:color="auto"/>
              <w:right w:val="single" w:sz="3" w:space="0" w:color="auto"/>
            </w:tcBorders>
            <w:shd w:val="clear" w:color="auto" w:fill="FFFFFF" w:themeFill="background1"/>
          </w:tcPr>
          <w:p w14:paraId="5A1FB72F"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20,895</w:t>
            </w:r>
          </w:p>
        </w:tc>
        <w:tc>
          <w:tcPr>
            <w:tcW w:w="384" w:type="pct"/>
            <w:tcBorders>
              <w:top w:val="nil"/>
              <w:left w:val="nil"/>
              <w:bottom w:val="single" w:sz="4" w:space="0" w:color="auto"/>
              <w:right w:val="single" w:sz="4" w:space="0" w:color="auto"/>
            </w:tcBorders>
          </w:tcPr>
          <w:p w14:paraId="0DC37C8A"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84" w:type="pct"/>
            <w:tcBorders>
              <w:top w:val="single" w:sz="3" w:space="0" w:color="auto"/>
              <w:left w:val="single" w:sz="3" w:space="0" w:color="auto"/>
              <w:bottom w:val="single" w:sz="3" w:space="0" w:color="auto"/>
              <w:right w:val="single" w:sz="3" w:space="0" w:color="auto"/>
            </w:tcBorders>
            <w:shd w:val="clear" w:color="auto" w:fill="FFFFFF" w:themeFill="background1"/>
          </w:tcPr>
          <w:p w14:paraId="1F8D7448"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10,990</w:t>
            </w:r>
          </w:p>
        </w:tc>
        <w:tc>
          <w:tcPr>
            <w:tcW w:w="384" w:type="pct"/>
            <w:tcBorders>
              <w:top w:val="nil"/>
              <w:left w:val="nil"/>
              <w:bottom w:val="single" w:sz="4" w:space="0" w:color="auto"/>
              <w:right w:val="single" w:sz="4" w:space="0" w:color="auto"/>
            </w:tcBorders>
          </w:tcPr>
          <w:p w14:paraId="10B29FD6"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2FAA98A1"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84" w:type="pct"/>
            <w:tcBorders>
              <w:top w:val="single" w:sz="3" w:space="0" w:color="auto"/>
              <w:left w:val="single" w:sz="3" w:space="0" w:color="auto"/>
              <w:bottom w:val="single" w:sz="3" w:space="0" w:color="auto"/>
              <w:right w:val="single" w:sz="4" w:space="0" w:color="auto"/>
            </w:tcBorders>
            <w:shd w:val="clear" w:color="auto" w:fill="FFFFFF" w:themeFill="background1"/>
          </w:tcPr>
          <w:p w14:paraId="3EAE21B2"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12,425</w:t>
            </w:r>
          </w:p>
        </w:tc>
        <w:tc>
          <w:tcPr>
            <w:tcW w:w="374" w:type="pct"/>
            <w:tcBorders>
              <w:top w:val="single" w:sz="4" w:space="0" w:color="auto"/>
              <w:left w:val="single" w:sz="4" w:space="0" w:color="auto"/>
              <w:bottom w:val="single" w:sz="4" w:space="0" w:color="auto"/>
              <w:right w:val="single" w:sz="4" w:space="0" w:color="auto"/>
            </w:tcBorders>
            <w:shd w:val="clear" w:color="auto" w:fill="auto"/>
          </w:tcPr>
          <w:p w14:paraId="394F6EE6" w14:textId="77777777" w:rsidR="00532BF8" w:rsidRPr="00332789" w:rsidRDefault="00532BF8" w:rsidP="003D4776">
            <w:pPr>
              <w:jc w:val="right"/>
              <w:rPr>
                <w:b/>
                <w:bCs/>
                <w:sz w:val="20"/>
                <w:szCs w:val="20"/>
              </w:rPr>
            </w:pPr>
            <w:r w:rsidRPr="00332789">
              <w:rPr>
                <w:b/>
                <w:bCs/>
                <w:sz w:val="20"/>
                <w:szCs w:val="20"/>
              </w:rPr>
              <w:t>44,310</w:t>
            </w:r>
          </w:p>
        </w:tc>
      </w:tr>
      <w:tr w:rsidR="00532BF8" w:rsidRPr="00332789" w14:paraId="0477A54D" w14:textId="77777777" w:rsidTr="003D4776">
        <w:trPr>
          <w:trHeight w:val="173"/>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5F44A3A"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2.3</w:t>
            </w:r>
          </w:p>
        </w:tc>
        <w:tc>
          <w:tcPr>
            <w:tcW w:w="1750" w:type="pct"/>
            <w:tcBorders>
              <w:top w:val="nil"/>
              <w:left w:val="nil"/>
              <w:bottom w:val="single" w:sz="4" w:space="0" w:color="auto"/>
              <w:right w:val="single" w:sz="4" w:space="0" w:color="auto"/>
            </w:tcBorders>
            <w:shd w:val="clear" w:color="auto" w:fill="auto"/>
          </w:tcPr>
          <w:p w14:paraId="77D06D5B"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color w:val="0D0D0D" w:themeColor="text1" w:themeTint="F2"/>
                <w:sz w:val="20"/>
                <w:szCs w:val="20"/>
                <w:lang w:eastAsia="en-CA"/>
              </w:rPr>
              <w:t>Cooperating IA (UNEP) agreed funding (US $)</w:t>
            </w:r>
          </w:p>
        </w:tc>
        <w:tc>
          <w:tcPr>
            <w:tcW w:w="384" w:type="pct"/>
            <w:tcBorders>
              <w:top w:val="nil"/>
              <w:left w:val="nil"/>
              <w:bottom w:val="single" w:sz="4" w:space="0" w:color="auto"/>
              <w:right w:val="single" w:sz="4" w:space="0" w:color="auto"/>
            </w:tcBorders>
          </w:tcPr>
          <w:p w14:paraId="1200378B"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2D5F9029"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36,500</w:t>
            </w:r>
          </w:p>
        </w:tc>
        <w:tc>
          <w:tcPr>
            <w:tcW w:w="384" w:type="pct"/>
            <w:tcBorders>
              <w:top w:val="nil"/>
              <w:left w:val="nil"/>
              <w:bottom w:val="single" w:sz="4" w:space="0" w:color="auto"/>
              <w:right w:val="single" w:sz="4" w:space="0" w:color="auto"/>
            </w:tcBorders>
          </w:tcPr>
          <w:p w14:paraId="462A455E"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84" w:type="pct"/>
            <w:tcBorders>
              <w:top w:val="single" w:sz="4" w:space="0" w:color="auto"/>
              <w:left w:val="single" w:sz="4" w:space="0" w:color="auto"/>
              <w:bottom w:val="single" w:sz="4" w:space="0" w:color="auto"/>
              <w:right w:val="single" w:sz="4" w:space="0" w:color="auto"/>
            </w:tcBorders>
          </w:tcPr>
          <w:p w14:paraId="5EB40422"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43,000</w:t>
            </w:r>
          </w:p>
        </w:tc>
        <w:tc>
          <w:tcPr>
            <w:tcW w:w="384" w:type="pct"/>
            <w:tcBorders>
              <w:top w:val="nil"/>
              <w:left w:val="nil"/>
              <w:bottom w:val="single" w:sz="4" w:space="0" w:color="auto"/>
              <w:right w:val="single" w:sz="4" w:space="0" w:color="auto"/>
            </w:tcBorders>
          </w:tcPr>
          <w:p w14:paraId="3B0F7627"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B347BED"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07831110"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33,000</w:t>
            </w:r>
          </w:p>
        </w:tc>
        <w:tc>
          <w:tcPr>
            <w:tcW w:w="374" w:type="pct"/>
            <w:tcBorders>
              <w:top w:val="single" w:sz="4" w:space="0" w:color="auto"/>
              <w:left w:val="nil"/>
              <w:bottom w:val="single" w:sz="4" w:space="0" w:color="auto"/>
              <w:right w:val="single" w:sz="4" w:space="0" w:color="auto"/>
            </w:tcBorders>
            <w:shd w:val="clear" w:color="auto" w:fill="auto"/>
          </w:tcPr>
          <w:p w14:paraId="4A323DBF" w14:textId="77777777" w:rsidR="00532BF8" w:rsidRPr="00332789" w:rsidRDefault="00532BF8" w:rsidP="003D4776">
            <w:pPr>
              <w:jc w:val="right"/>
              <w:rPr>
                <w:b/>
                <w:bCs/>
                <w:sz w:val="20"/>
                <w:szCs w:val="20"/>
              </w:rPr>
            </w:pPr>
            <w:r w:rsidRPr="00332789">
              <w:rPr>
                <w:b/>
                <w:bCs/>
                <w:sz w:val="20"/>
                <w:szCs w:val="20"/>
              </w:rPr>
              <w:t>112,500</w:t>
            </w:r>
          </w:p>
        </w:tc>
      </w:tr>
      <w:tr w:rsidR="00532BF8" w:rsidRPr="00332789" w14:paraId="4F45B256" w14:textId="77777777" w:rsidTr="003D4776">
        <w:trPr>
          <w:trHeight w:val="7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D0D3770"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2.4</w:t>
            </w:r>
          </w:p>
        </w:tc>
        <w:tc>
          <w:tcPr>
            <w:tcW w:w="1750" w:type="pct"/>
            <w:tcBorders>
              <w:top w:val="nil"/>
              <w:left w:val="nil"/>
              <w:bottom w:val="single" w:sz="4" w:space="0" w:color="auto"/>
              <w:right w:val="single" w:sz="4" w:space="0" w:color="auto"/>
            </w:tcBorders>
            <w:shd w:val="clear" w:color="auto" w:fill="auto"/>
          </w:tcPr>
          <w:p w14:paraId="7F14B3ED"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color w:val="0D0D0D" w:themeColor="text1" w:themeTint="F2"/>
                <w:sz w:val="20"/>
                <w:szCs w:val="20"/>
                <w:lang w:eastAsia="en-CA"/>
              </w:rPr>
              <w:t>Support costs for Cooperating IA (US $)</w:t>
            </w:r>
          </w:p>
        </w:tc>
        <w:tc>
          <w:tcPr>
            <w:tcW w:w="384" w:type="pct"/>
            <w:tcBorders>
              <w:top w:val="nil"/>
              <w:left w:val="nil"/>
              <w:bottom w:val="single" w:sz="4" w:space="0" w:color="auto"/>
              <w:right w:val="single" w:sz="4" w:space="0" w:color="auto"/>
            </w:tcBorders>
          </w:tcPr>
          <w:p w14:paraId="58478F32"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4C4D53FE"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4,745</w:t>
            </w:r>
          </w:p>
        </w:tc>
        <w:tc>
          <w:tcPr>
            <w:tcW w:w="384" w:type="pct"/>
            <w:tcBorders>
              <w:top w:val="nil"/>
              <w:left w:val="nil"/>
              <w:bottom w:val="single" w:sz="4" w:space="0" w:color="auto"/>
              <w:right w:val="single" w:sz="4" w:space="0" w:color="auto"/>
            </w:tcBorders>
          </w:tcPr>
          <w:p w14:paraId="4D9C2784"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7AA4D089"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5,590</w:t>
            </w:r>
          </w:p>
        </w:tc>
        <w:tc>
          <w:tcPr>
            <w:tcW w:w="384" w:type="pct"/>
            <w:tcBorders>
              <w:top w:val="nil"/>
              <w:left w:val="nil"/>
              <w:bottom w:val="single" w:sz="4" w:space="0" w:color="auto"/>
              <w:right w:val="single" w:sz="4" w:space="0" w:color="auto"/>
            </w:tcBorders>
          </w:tcPr>
          <w:p w14:paraId="1FE112F4"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8A0E5CC"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6F9C7DB3"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4,290</w:t>
            </w:r>
          </w:p>
        </w:tc>
        <w:tc>
          <w:tcPr>
            <w:tcW w:w="374" w:type="pct"/>
            <w:tcBorders>
              <w:top w:val="single" w:sz="4" w:space="0" w:color="auto"/>
              <w:left w:val="nil"/>
              <w:bottom w:val="single" w:sz="4" w:space="0" w:color="auto"/>
              <w:right w:val="single" w:sz="4" w:space="0" w:color="auto"/>
            </w:tcBorders>
            <w:shd w:val="clear" w:color="auto" w:fill="auto"/>
          </w:tcPr>
          <w:p w14:paraId="618F3DE0" w14:textId="77777777" w:rsidR="00532BF8" w:rsidRPr="00332789" w:rsidRDefault="00532BF8" w:rsidP="003D4776">
            <w:pPr>
              <w:jc w:val="right"/>
              <w:rPr>
                <w:b/>
                <w:bCs/>
                <w:sz w:val="20"/>
                <w:szCs w:val="20"/>
              </w:rPr>
            </w:pPr>
            <w:r w:rsidRPr="00332789">
              <w:rPr>
                <w:b/>
                <w:bCs/>
                <w:sz w:val="20"/>
                <w:szCs w:val="20"/>
              </w:rPr>
              <w:t>14,625</w:t>
            </w:r>
          </w:p>
        </w:tc>
      </w:tr>
      <w:tr w:rsidR="00532BF8" w:rsidRPr="00332789" w14:paraId="117215D8" w14:textId="77777777" w:rsidTr="003D4776">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FD75FAA"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3.1</w:t>
            </w:r>
          </w:p>
        </w:tc>
        <w:tc>
          <w:tcPr>
            <w:tcW w:w="1750" w:type="pct"/>
            <w:tcBorders>
              <w:top w:val="nil"/>
              <w:left w:val="nil"/>
              <w:bottom w:val="single" w:sz="4" w:space="0" w:color="auto"/>
              <w:right w:val="single" w:sz="4" w:space="0" w:color="auto"/>
            </w:tcBorders>
            <w:hideMark/>
          </w:tcPr>
          <w:p w14:paraId="447DCF1B"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Total agreed funding (US $)</w:t>
            </w:r>
          </w:p>
        </w:tc>
        <w:tc>
          <w:tcPr>
            <w:tcW w:w="384" w:type="pct"/>
            <w:tcBorders>
              <w:top w:val="nil"/>
              <w:left w:val="nil"/>
              <w:bottom w:val="single" w:sz="4" w:space="0" w:color="auto"/>
              <w:right w:val="single" w:sz="4" w:space="0" w:color="auto"/>
            </w:tcBorders>
          </w:tcPr>
          <w:p w14:paraId="297F0A30"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09B6A2F1"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335,000</w:t>
            </w:r>
          </w:p>
        </w:tc>
        <w:tc>
          <w:tcPr>
            <w:tcW w:w="384" w:type="pct"/>
            <w:tcBorders>
              <w:top w:val="nil"/>
              <w:left w:val="nil"/>
              <w:bottom w:val="single" w:sz="4" w:space="0" w:color="auto"/>
              <w:right w:val="single" w:sz="4" w:space="0" w:color="auto"/>
            </w:tcBorders>
          </w:tcPr>
          <w:p w14:paraId="3E95A050"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0D33EFB6"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200,000</w:t>
            </w:r>
          </w:p>
        </w:tc>
        <w:tc>
          <w:tcPr>
            <w:tcW w:w="384" w:type="pct"/>
            <w:tcBorders>
              <w:top w:val="nil"/>
              <w:left w:val="nil"/>
              <w:bottom w:val="single" w:sz="4" w:space="0" w:color="auto"/>
              <w:right w:val="single" w:sz="4" w:space="0" w:color="auto"/>
            </w:tcBorders>
          </w:tcPr>
          <w:p w14:paraId="1C7FDA02"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FDB3DBD"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84" w:type="pct"/>
            <w:tcBorders>
              <w:top w:val="nil"/>
              <w:left w:val="single" w:sz="4" w:space="0" w:color="auto"/>
              <w:bottom w:val="single" w:sz="4" w:space="0" w:color="auto"/>
              <w:right w:val="single" w:sz="4" w:space="0" w:color="auto"/>
            </w:tcBorders>
            <w:shd w:val="clear" w:color="auto" w:fill="FFFFFF" w:themeFill="background1"/>
          </w:tcPr>
          <w:p w14:paraId="48DC72A5"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210,500</w:t>
            </w:r>
          </w:p>
        </w:tc>
        <w:tc>
          <w:tcPr>
            <w:tcW w:w="374" w:type="pct"/>
            <w:tcBorders>
              <w:top w:val="single" w:sz="4" w:space="0" w:color="auto"/>
              <w:left w:val="nil"/>
              <w:bottom w:val="single" w:sz="4" w:space="0" w:color="auto"/>
              <w:right w:val="single" w:sz="4" w:space="0" w:color="auto"/>
            </w:tcBorders>
            <w:shd w:val="clear" w:color="auto" w:fill="auto"/>
          </w:tcPr>
          <w:p w14:paraId="4C270EDD" w14:textId="77777777" w:rsidR="00532BF8" w:rsidRPr="00332789" w:rsidRDefault="00532BF8" w:rsidP="003D4776">
            <w:pPr>
              <w:jc w:val="right"/>
              <w:rPr>
                <w:b/>
                <w:bCs/>
                <w:sz w:val="20"/>
                <w:szCs w:val="20"/>
              </w:rPr>
            </w:pPr>
            <w:r w:rsidRPr="00332789">
              <w:rPr>
                <w:b/>
                <w:bCs/>
                <w:sz w:val="20"/>
                <w:szCs w:val="20"/>
              </w:rPr>
              <w:t>745,500</w:t>
            </w:r>
          </w:p>
        </w:tc>
      </w:tr>
      <w:tr w:rsidR="00532BF8" w:rsidRPr="00332789" w14:paraId="4A86B5A7" w14:textId="77777777" w:rsidTr="003D4776">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0BCC5F9"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3.2</w:t>
            </w:r>
          </w:p>
        </w:tc>
        <w:tc>
          <w:tcPr>
            <w:tcW w:w="1750" w:type="pct"/>
            <w:tcBorders>
              <w:top w:val="nil"/>
              <w:left w:val="nil"/>
              <w:bottom w:val="single" w:sz="4" w:space="0" w:color="auto"/>
              <w:right w:val="single" w:sz="4" w:space="0" w:color="auto"/>
            </w:tcBorders>
            <w:hideMark/>
          </w:tcPr>
          <w:p w14:paraId="4503DEBD"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Total support costs (US $)</w:t>
            </w:r>
          </w:p>
        </w:tc>
        <w:tc>
          <w:tcPr>
            <w:tcW w:w="384" w:type="pct"/>
            <w:tcBorders>
              <w:top w:val="nil"/>
              <w:left w:val="nil"/>
              <w:bottom w:val="single" w:sz="4" w:space="0" w:color="auto"/>
              <w:right w:val="single" w:sz="4" w:space="0" w:color="auto"/>
            </w:tcBorders>
          </w:tcPr>
          <w:p w14:paraId="4084C71C"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40D75DD4"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25,640</w:t>
            </w:r>
          </w:p>
        </w:tc>
        <w:tc>
          <w:tcPr>
            <w:tcW w:w="384" w:type="pct"/>
            <w:tcBorders>
              <w:top w:val="nil"/>
              <w:left w:val="nil"/>
              <w:bottom w:val="single" w:sz="4" w:space="0" w:color="auto"/>
              <w:right w:val="single" w:sz="4" w:space="0" w:color="auto"/>
            </w:tcBorders>
          </w:tcPr>
          <w:p w14:paraId="213773FF"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6769B947"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16,580</w:t>
            </w:r>
          </w:p>
        </w:tc>
        <w:tc>
          <w:tcPr>
            <w:tcW w:w="384" w:type="pct"/>
            <w:tcBorders>
              <w:top w:val="nil"/>
              <w:left w:val="nil"/>
              <w:bottom w:val="single" w:sz="4" w:space="0" w:color="auto"/>
              <w:right w:val="single" w:sz="4" w:space="0" w:color="auto"/>
            </w:tcBorders>
          </w:tcPr>
          <w:p w14:paraId="5DF5C91C"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39311BBA"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84" w:type="pct"/>
            <w:tcBorders>
              <w:top w:val="nil"/>
              <w:left w:val="single" w:sz="4" w:space="0" w:color="auto"/>
              <w:bottom w:val="single" w:sz="4" w:space="0" w:color="auto"/>
              <w:right w:val="single" w:sz="4" w:space="0" w:color="auto"/>
            </w:tcBorders>
            <w:shd w:val="clear" w:color="auto" w:fill="FFFFFF" w:themeFill="background1"/>
          </w:tcPr>
          <w:p w14:paraId="2C017F45"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16,715</w:t>
            </w:r>
          </w:p>
        </w:tc>
        <w:tc>
          <w:tcPr>
            <w:tcW w:w="374" w:type="pct"/>
            <w:tcBorders>
              <w:top w:val="single" w:sz="4" w:space="0" w:color="auto"/>
              <w:left w:val="nil"/>
              <w:bottom w:val="single" w:sz="4" w:space="0" w:color="auto"/>
              <w:right w:val="single" w:sz="4" w:space="0" w:color="auto"/>
            </w:tcBorders>
            <w:shd w:val="clear" w:color="auto" w:fill="auto"/>
          </w:tcPr>
          <w:p w14:paraId="507C4598" w14:textId="77777777" w:rsidR="00532BF8" w:rsidRPr="00332789" w:rsidRDefault="00532BF8" w:rsidP="003D4776">
            <w:pPr>
              <w:jc w:val="right"/>
              <w:rPr>
                <w:b/>
                <w:bCs/>
                <w:sz w:val="20"/>
                <w:szCs w:val="20"/>
              </w:rPr>
            </w:pPr>
            <w:r w:rsidRPr="00332789">
              <w:rPr>
                <w:b/>
                <w:bCs/>
                <w:sz w:val="20"/>
                <w:szCs w:val="20"/>
              </w:rPr>
              <w:t>58,935</w:t>
            </w:r>
          </w:p>
        </w:tc>
      </w:tr>
      <w:tr w:rsidR="00532BF8" w:rsidRPr="00332789" w14:paraId="0B01FBC0" w14:textId="77777777" w:rsidTr="003D4776">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F3B4EA"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3.3</w:t>
            </w:r>
          </w:p>
        </w:tc>
        <w:tc>
          <w:tcPr>
            <w:tcW w:w="1750" w:type="pct"/>
            <w:tcBorders>
              <w:top w:val="nil"/>
              <w:left w:val="nil"/>
              <w:bottom w:val="single" w:sz="4" w:space="0" w:color="auto"/>
              <w:right w:val="single" w:sz="4" w:space="0" w:color="auto"/>
            </w:tcBorders>
            <w:hideMark/>
          </w:tcPr>
          <w:p w14:paraId="1C704868" w14:textId="77777777" w:rsidR="00532BF8" w:rsidRPr="00332789" w:rsidRDefault="00532BF8" w:rsidP="003D4776">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Total agreed costs (US $)</w:t>
            </w:r>
          </w:p>
        </w:tc>
        <w:tc>
          <w:tcPr>
            <w:tcW w:w="384" w:type="pct"/>
            <w:tcBorders>
              <w:top w:val="nil"/>
              <w:left w:val="nil"/>
              <w:bottom w:val="single" w:sz="4" w:space="0" w:color="auto"/>
              <w:right w:val="single" w:sz="4" w:space="0" w:color="auto"/>
            </w:tcBorders>
          </w:tcPr>
          <w:p w14:paraId="1A9677A1"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197817A9"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360,640</w:t>
            </w:r>
          </w:p>
        </w:tc>
        <w:tc>
          <w:tcPr>
            <w:tcW w:w="384" w:type="pct"/>
            <w:tcBorders>
              <w:top w:val="nil"/>
              <w:left w:val="nil"/>
              <w:bottom w:val="single" w:sz="4" w:space="0" w:color="auto"/>
              <w:right w:val="single" w:sz="4" w:space="0" w:color="auto"/>
            </w:tcBorders>
            <w:shd w:val="clear" w:color="auto" w:fill="FFFFFF" w:themeFill="background1"/>
          </w:tcPr>
          <w:p w14:paraId="2F305C67"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84" w:type="pct"/>
            <w:tcBorders>
              <w:top w:val="single" w:sz="4" w:space="0" w:color="auto"/>
              <w:left w:val="single" w:sz="4" w:space="0" w:color="auto"/>
              <w:bottom w:val="single" w:sz="4" w:space="0" w:color="auto"/>
              <w:right w:val="single" w:sz="4" w:space="0" w:color="auto"/>
            </w:tcBorders>
            <w:shd w:val="clear" w:color="auto" w:fill="FFFFFF" w:themeFill="background1"/>
          </w:tcPr>
          <w:p w14:paraId="6D55A31F"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216,580</w:t>
            </w:r>
          </w:p>
        </w:tc>
        <w:tc>
          <w:tcPr>
            <w:tcW w:w="384" w:type="pct"/>
            <w:tcBorders>
              <w:top w:val="nil"/>
              <w:left w:val="nil"/>
              <w:bottom w:val="single" w:sz="4" w:space="0" w:color="auto"/>
              <w:right w:val="single" w:sz="4" w:space="0" w:color="auto"/>
            </w:tcBorders>
          </w:tcPr>
          <w:p w14:paraId="095FD5F3"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3C9F7E27"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84" w:type="pct"/>
            <w:tcBorders>
              <w:top w:val="nil"/>
              <w:left w:val="single" w:sz="4" w:space="0" w:color="auto"/>
              <w:bottom w:val="single" w:sz="4" w:space="0" w:color="auto"/>
              <w:right w:val="single" w:sz="4" w:space="0" w:color="auto"/>
            </w:tcBorders>
            <w:shd w:val="clear" w:color="auto" w:fill="FFFFFF" w:themeFill="background1"/>
          </w:tcPr>
          <w:p w14:paraId="4DB784D2" w14:textId="77777777" w:rsidR="00532BF8" w:rsidRPr="00332789" w:rsidRDefault="00532BF8" w:rsidP="003D4776">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227,215</w:t>
            </w:r>
          </w:p>
        </w:tc>
        <w:tc>
          <w:tcPr>
            <w:tcW w:w="374" w:type="pct"/>
            <w:tcBorders>
              <w:top w:val="single" w:sz="4" w:space="0" w:color="auto"/>
              <w:left w:val="nil"/>
              <w:bottom w:val="single" w:sz="4" w:space="0" w:color="auto"/>
              <w:right w:val="single" w:sz="4" w:space="0" w:color="auto"/>
            </w:tcBorders>
            <w:shd w:val="clear" w:color="auto" w:fill="auto"/>
          </w:tcPr>
          <w:p w14:paraId="146F4049" w14:textId="77777777" w:rsidR="00532BF8" w:rsidRPr="00332789" w:rsidRDefault="00532BF8" w:rsidP="003D4776">
            <w:pPr>
              <w:jc w:val="right"/>
              <w:rPr>
                <w:b/>
                <w:bCs/>
                <w:sz w:val="20"/>
                <w:szCs w:val="20"/>
              </w:rPr>
            </w:pPr>
            <w:r w:rsidRPr="00332789">
              <w:rPr>
                <w:b/>
                <w:bCs/>
                <w:sz w:val="20"/>
                <w:szCs w:val="20"/>
              </w:rPr>
              <w:t>804,435</w:t>
            </w:r>
          </w:p>
        </w:tc>
      </w:tr>
    </w:tbl>
    <w:p w14:paraId="292CC187" w14:textId="282BC645" w:rsidR="00532BF8" w:rsidRDefault="00532BF8">
      <w:pPr>
        <w:jc w:val="left"/>
        <w:rPr>
          <w:b/>
          <w:bCs/>
        </w:rPr>
        <w:sectPr w:rsidR="00532BF8" w:rsidSect="0084627C">
          <w:headerReference w:type="even" r:id="rId20"/>
          <w:headerReference w:type="default" r:id="rId21"/>
          <w:footerReference w:type="even" r:id="rId22"/>
          <w:footerReference w:type="default" r:id="rId23"/>
          <w:headerReference w:type="first" r:id="rId24"/>
          <w:footerReference w:type="first" r:id="rId25"/>
          <w:pgSz w:w="15840" w:h="12240" w:orient="landscape" w:code="1"/>
          <w:pgMar w:top="1440" w:right="720" w:bottom="1440" w:left="864" w:header="720" w:footer="475" w:gutter="0"/>
          <w:pgNumType w:start="1"/>
          <w:cols w:space="720"/>
          <w:docGrid w:linePitch="299"/>
        </w:sectPr>
      </w:pPr>
    </w:p>
    <w:p w14:paraId="7C0237DB" w14:textId="77777777" w:rsidR="00532BF8" w:rsidRPr="000A4838" w:rsidRDefault="00532BF8" w:rsidP="00532BF8">
      <w:pPr>
        <w:suppressAutoHyphens/>
        <w:spacing w:after="240"/>
        <w:jc w:val="center"/>
        <w:rPr>
          <w:b/>
          <w:bCs/>
        </w:rPr>
      </w:pPr>
      <w:r w:rsidRPr="00A1079A">
        <w:rPr>
          <w:b/>
          <w:bCs/>
        </w:rPr>
        <w:lastRenderedPageBreak/>
        <w:t>Annex II</w:t>
      </w:r>
    </w:p>
    <w:p w14:paraId="7C25BADA" w14:textId="77777777" w:rsidR="00532BF8" w:rsidRPr="00CA6E88" w:rsidRDefault="00532BF8" w:rsidP="00532BF8">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4E7E3C7F" w14:textId="77777777" w:rsidR="00532BF8" w:rsidRDefault="00532BF8" w:rsidP="00532BF8">
      <w:pPr>
        <w:suppressAutoHyphens/>
        <w:spacing w:after="240"/>
        <w:jc w:val="center"/>
        <w:rPr>
          <w:b/>
          <w:bCs/>
        </w:rPr>
      </w:pPr>
      <w:r w:rsidRPr="00CA6E88">
        <w:rPr>
          <w:b/>
          <w:bCs/>
        </w:rPr>
        <w:t xml:space="preserve">AND THE KIGALI HFC IMPLEMENTATION PLAN </w:t>
      </w:r>
      <w:r w:rsidRPr="000A4838">
        <w:rPr>
          <w:b/>
          <w:bCs/>
        </w:rPr>
        <w:t xml:space="preserve">IN </w:t>
      </w:r>
      <w:r w:rsidRPr="00332789">
        <w:rPr>
          <w:b/>
          <w:bCs/>
        </w:rPr>
        <w:t>HONDURAS</w:t>
      </w:r>
    </w:p>
    <w:tbl>
      <w:tblPr>
        <w:tblW w:w="5000" w:type="pct"/>
        <w:tblLayout w:type="fixed"/>
        <w:tblLook w:val="04A0" w:firstRow="1" w:lastRow="0" w:firstColumn="1" w:lastColumn="0" w:noHBand="0" w:noVBand="1"/>
      </w:tblPr>
      <w:tblGrid>
        <w:gridCol w:w="1980"/>
        <w:gridCol w:w="4536"/>
        <w:gridCol w:w="1134"/>
        <w:gridCol w:w="4505"/>
        <w:gridCol w:w="866"/>
        <w:gridCol w:w="1225"/>
      </w:tblGrid>
      <w:tr w:rsidR="00532BF8" w:rsidRPr="00703D6B" w14:paraId="007B68EE" w14:textId="77777777" w:rsidTr="003D4776">
        <w:trPr>
          <w:trHeight w:val="341"/>
          <w:tblHeader/>
        </w:trPr>
        <w:tc>
          <w:tcPr>
            <w:tcW w:w="695" w:type="pct"/>
            <w:vMerge w:val="restart"/>
            <w:tcBorders>
              <w:top w:val="single" w:sz="4" w:space="0" w:color="auto"/>
              <w:left w:val="single" w:sz="4" w:space="0" w:color="auto"/>
              <w:right w:val="single" w:sz="4" w:space="0" w:color="auto"/>
            </w:tcBorders>
            <w:shd w:val="clear" w:color="auto" w:fill="auto"/>
            <w:tcMar>
              <w:top w:w="0" w:type="dxa"/>
              <w:bottom w:w="0" w:type="dxa"/>
            </w:tcMar>
            <w:vAlign w:val="center"/>
            <w:hideMark/>
          </w:tcPr>
          <w:p w14:paraId="5BE3C55A" w14:textId="77777777" w:rsidR="00532BF8" w:rsidRPr="00703D6B" w:rsidRDefault="00532BF8" w:rsidP="003D4776">
            <w:pPr>
              <w:suppressAutoHyphens/>
              <w:jc w:val="left"/>
              <w:rPr>
                <w:b/>
                <w:bCs/>
                <w:sz w:val="20"/>
                <w:szCs w:val="20"/>
                <w:lang w:eastAsia="en-CA"/>
              </w:rPr>
            </w:pPr>
            <w:r w:rsidRPr="00703D6B">
              <w:rPr>
                <w:b/>
                <w:bCs/>
                <w:sz w:val="20"/>
                <w:szCs w:val="20"/>
                <w:lang w:eastAsia="en-CA"/>
              </w:rPr>
              <w:t>Category of activity</w:t>
            </w:r>
          </w:p>
        </w:tc>
        <w:tc>
          <w:tcPr>
            <w:tcW w:w="1990" w:type="pct"/>
            <w:gridSpan w:val="2"/>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4C16F924" w14:textId="77777777" w:rsidR="00532BF8" w:rsidRPr="00703D6B" w:rsidRDefault="00532BF8" w:rsidP="003D4776">
            <w:pPr>
              <w:suppressAutoHyphens/>
              <w:ind w:left="-246" w:right="-247"/>
              <w:jc w:val="center"/>
              <w:rPr>
                <w:b/>
                <w:bCs/>
                <w:sz w:val="20"/>
                <w:szCs w:val="20"/>
                <w:lang w:eastAsia="en-CA"/>
              </w:rPr>
            </w:pPr>
            <w:r w:rsidRPr="00703D6B">
              <w:rPr>
                <w:b/>
                <w:bCs/>
                <w:sz w:val="20"/>
                <w:szCs w:val="20"/>
                <w:lang w:eastAsia="en-CA"/>
              </w:rPr>
              <w:t>HPMP</w:t>
            </w:r>
            <w:r w:rsidRPr="00703D6B">
              <w:rPr>
                <w:b/>
                <w:bCs/>
                <w:sz w:val="20"/>
                <w:szCs w:val="20"/>
              </w:rPr>
              <w:t xml:space="preserve"> –</w:t>
            </w:r>
            <w:r w:rsidRPr="00703D6B">
              <w:rPr>
                <w:sz w:val="20"/>
                <w:szCs w:val="20"/>
              </w:rPr>
              <w:t xml:space="preserve"> </w:t>
            </w:r>
            <w:r w:rsidRPr="00703D6B">
              <w:rPr>
                <w:b/>
                <w:bCs/>
                <w:sz w:val="20"/>
                <w:szCs w:val="20"/>
                <w:lang w:eastAsia="en-CA"/>
              </w:rPr>
              <w:t>stage </w:t>
            </w:r>
            <w:r w:rsidRPr="00703D6B">
              <w:rPr>
                <w:b/>
                <w:bCs/>
                <w:sz w:val="20"/>
                <w:szCs w:val="20"/>
                <w:shd w:val="clear" w:color="auto" w:fill="FFFFFF" w:themeFill="background1"/>
                <w:lang w:eastAsia="en-CA"/>
              </w:rPr>
              <w:t>II</w:t>
            </w:r>
          </w:p>
        </w:tc>
        <w:tc>
          <w:tcPr>
            <w:tcW w:w="1885" w:type="pct"/>
            <w:gridSpan w:val="2"/>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hideMark/>
          </w:tcPr>
          <w:p w14:paraId="2860C60D" w14:textId="77777777" w:rsidR="00532BF8" w:rsidRPr="00703D6B" w:rsidRDefault="00532BF8" w:rsidP="003D4776">
            <w:pPr>
              <w:suppressAutoHyphens/>
              <w:jc w:val="center"/>
              <w:rPr>
                <w:b/>
                <w:bCs/>
                <w:sz w:val="20"/>
                <w:szCs w:val="20"/>
                <w:lang w:eastAsia="en-CA"/>
              </w:rPr>
            </w:pPr>
            <w:r w:rsidRPr="00703D6B">
              <w:rPr>
                <w:b/>
                <w:bCs/>
                <w:sz w:val="20"/>
                <w:szCs w:val="20"/>
                <w:lang w:eastAsia="en-CA"/>
              </w:rPr>
              <w:t>KIP – stage I</w:t>
            </w:r>
          </w:p>
        </w:tc>
        <w:tc>
          <w:tcPr>
            <w:tcW w:w="430" w:type="pct"/>
            <w:vMerge w:val="restart"/>
            <w:tcBorders>
              <w:top w:val="single" w:sz="4" w:space="0" w:color="auto"/>
              <w:left w:val="single" w:sz="4" w:space="0" w:color="auto"/>
              <w:right w:val="single" w:sz="4" w:space="0" w:color="auto"/>
            </w:tcBorders>
            <w:shd w:val="clear" w:color="auto" w:fill="auto"/>
            <w:tcMar>
              <w:top w:w="0" w:type="dxa"/>
              <w:bottom w:w="0" w:type="dxa"/>
            </w:tcMar>
            <w:vAlign w:val="center"/>
            <w:hideMark/>
          </w:tcPr>
          <w:p w14:paraId="239AB0C0" w14:textId="77777777" w:rsidR="00532BF8" w:rsidRPr="00703D6B" w:rsidRDefault="00532BF8" w:rsidP="003D4776">
            <w:pPr>
              <w:suppressAutoHyphens/>
              <w:ind w:left="-49" w:right="-29"/>
              <w:jc w:val="center"/>
              <w:rPr>
                <w:b/>
                <w:bCs/>
                <w:sz w:val="20"/>
                <w:szCs w:val="20"/>
                <w:lang w:eastAsia="en-CA"/>
              </w:rPr>
            </w:pPr>
            <w:r w:rsidRPr="00703D6B">
              <w:rPr>
                <w:b/>
                <w:bCs/>
                <w:sz w:val="20"/>
                <w:szCs w:val="20"/>
                <w:lang w:eastAsia="en-CA"/>
              </w:rPr>
              <w:t>HPMP+KIP combined cost</w:t>
            </w:r>
            <w:r w:rsidRPr="00703D6B">
              <w:rPr>
                <w:b/>
                <w:bCs/>
                <w:sz w:val="20"/>
                <w:szCs w:val="20"/>
                <w:lang w:eastAsia="en-CA"/>
              </w:rPr>
              <w:br/>
            </w:r>
            <w:r w:rsidRPr="00703D6B">
              <w:rPr>
                <w:b/>
                <w:bCs/>
                <w:sz w:val="20"/>
                <w:szCs w:val="20"/>
              </w:rPr>
              <w:t>(US $)</w:t>
            </w:r>
          </w:p>
        </w:tc>
      </w:tr>
      <w:tr w:rsidR="00532BF8" w:rsidRPr="00703D6B" w14:paraId="6C14FC82" w14:textId="77777777" w:rsidTr="003D4776">
        <w:trPr>
          <w:trHeight w:val="289"/>
          <w:tblHeader/>
        </w:trPr>
        <w:tc>
          <w:tcPr>
            <w:tcW w:w="695" w:type="pct"/>
            <w:vMerge/>
            <w:tcBorders>
              <w:left w:val="single" w:sz="4" w:space="0" w:color="auto"/>
              <w:bottom w:val="single" w:sz="4" w:space="0" w:color="auto"/>
              <w:right w:val="single" w:sz="4" w:space="0" w:color="auto"/>
            </w:tcBorders>
            <w:shd w:val="clear" w:color="auto" w:fill="auto"/>
            <w:tcMar>
              <w:top w:w="0" w:type="dxa"/>
              <w:bottom w:w="0" w:type="dxa"/>
            </w:tcMar>
            <w:vAlign w:val="center"/>
            <w:hideMark/>
          </w:tcPr>
          <w:p w14:paraId="19752843" w14:textId="77777777" w:rsidR="00532BF8" w:rsidRPr="00703D6B" w:rsidRDefault="00532BF8" w:rsidP="003D4776">
            <w:pPr>
              <w:suppressAutoHyphens/>
              <w:jc w:val="left"/>
              <w:rPr>
                <w:b/>
                <w:bCs/>
                <w:sz w:val="20"/>
                <w:szCs w:val="20"/>
                <w:lang w:eastAsia="en-CA"/>
              </w:rPr>
            </w:pPr>
          </w:p>
        </w:tc>
        <w:tc>
          <w:tcPr>
            <w:tcW w:w="1592" w:type="pct"/>
            <w:tcBorders>
              <w:top w:val="nil"/>
              <w:left w:val="nil"/>
              <w:bottom w:val="single" w:sz="4" w:space="0" w:color="auto"/>
              <w:right w:val="single" w:sz="4" w:space="0" w:color="auto"/>
            </w:tcBorders>
            <w:shd w:val="clear" w:color="auto" w:fill="auto"/>
            <w:tcMar>
              <w:top w:w="0" w:type="dxa"/>
              <w:bottom w:w="0" w:type="dxa"/>
            </w:tcMar>
            <w:vAlign w:val="center"/>
            <w:hideMark/>
          </w:tcPr>
          <w:p w14:paraId="3E9655DA" w14:textId="77777777" w:rsidR="00532BF8" w:rsidRPr="00703D6B" w:rsidRDefault="00532BF8" w:rsidP="003D4776">
            <w:pPr>
              <w:suppressAutoHyphens/>
              <w:jc w:val="center"/>
              <w:rPr>
                <w:b/>
                <w:bCs/>
                <w:sz w:val="20"/>
                <w:szCs w:val="20"/>
                <w:lang w:eastAsia="en-CA"/>
              </w:rPr>
            </w:pPr>
            <w:r w:rsidRPr="00703D6B">
              <w:rPr>
                <w:b/>
                <w:bCs/>
                <w:sz w:val="20"/>
                <w:szCs w:val="20"/>
                <w:lang w:eastAsia="en-CA"/>
              </w:rPr>
              <w:t>Activity</w:t>
            </w:r>
          </w:p>
        </w:tc>
        <w:tc>
          <w:tcPr>
            <w:tcW w:w="398"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hideMark/>
          </w:tcPr>
          <w:p w14:paraId="2868646D" w14:textId="77777777" w:rsidR="00532BF8" w:rsidRPr="00703D6B" w:rsidRDefault="00532BF8" w:rsidP="003D4776">
            <w:pPr>
              <w:suppressAutoHyphens/>
              <w:jc w:val="center"/>
              <w:rPr>
                <w:b/>
                <w:bCs/>
                <w:sz w:val="20"/>
                <w:szCs w:val="20"/>
                <w:lang w:eastAsia="en-CA"/>
              </w:rPr>
            </w:pPr>
            <w:r w:rsidRPr="00703D6B">
              <w:rPr>
                <w:b/>
                <w:bCs/>
                <w:sz w:val="20"/>
                <w:szCs w:val="20"/>
                <w:lang w:eastAsia="en-CA"/>
              </w:rPr>
              <w:t>Cost (US $)</w:t>
            </w:r>
          </w:p>
        </w:tc>
        <w:tc>
          <w:tcPr>
            <w:tcW w:w="1581"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hideMark/>
          </w:tcPr>
          <w:p w14:paraId="47E16BAF" w14:textId="77777777" w:rsidR="00532BF8" w:rsidRPr="00703D6B" w:rsidRDefault="00532BF8" w:rsidP="003D4776">
            <w:pPr>
              <w:suppressAutoHyphens/>
              <w:jc w:val="center"/>
              <w:rPr>
                <w:b/>
                <w:bCs/>
                <w:sz w:val="20"/>
                <w:szCs w:val="20"/>
                <w:lang w:eastAsia="en-CA"/>
              </w:rPr>
            </w:pPr>
            <w:r w:rsidRPr="00703D6B">
              <w:rPr>
                <w:b/>
                <w:bCs/>
                <w:sz w:val="20"/>
                <w:szCs w:val="20"/>
                <w:lang w:eastAsia="en-CA"/>
              </w:rPr>
              <w:t>Activity</w:t>
            </w:r>
          </w:p>
        </w:tc>
        <w:tc>
          <w:tcPr>
            <w:tcW w:w="304"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hideMark/>
          </w:tcPr>
          <w:p w14:paraId="2DECFA5B" w14:textId="77777777" w:rsidR="00532BF8" w:rsidRPr="00703D6B" w:rsidRDefault="00532BF8" w:rsidP="003D4776">
            <w:pPr>
              <w:suppressAutoHyphens/>
              <w:jc w:val="center"/>
              <w:rPr>
                <w:b/>
                <w:bCs/>
                <w:sz w:val="20"/>
                <w:szCs w:val="20"/>
                <w:lang w:eastAsia="en-CA"/>
              </w:rPr>
            </w:pPr>
            <w:r w:rsidRPr="00703D6B">
              <w:rPr>
                <w:b/>
                <w:bCs/>
                <w:sz w:val="20"/>
                <w:szCs w:val="20"/>
                <w:lang w:eastAsia="en-CA"/>
              </w:rPr>
              <w:t>Cost</w:t>
            </w:r>
            <w:r w:rsidRPr="00703D6B">
              <w:rPr>
                <w:b/>
                <w:bCs/>
                <w:sz w:val="20"/>
                <w:szCs w:val="20"/>
                <w:lang w:eastAsia="en-CA"/>
              </w:rPr>
              <w:br/>
              <w:t>(US $)</w:t>
            </w:r>
          </w:p>
        </w:tc>
        <w:tc>
          <w:tcPr>
            <w:tcW w:w="430" w:type="pct"/>
            <w:vMerge/>
            <w:tcBorders>
              <w:left w:val="single" w:sz="4" w:space="0" w:color="auto"/>
              <w:bottom w:val="single" w:sz="4" w:space="0" w:color="auto"/>
              <w:right w:val="single" w:sz="4" w:space="0" w:color="auto"/>
            </w:tcBorders>
            <w:shd w:val="clear" w:color="auto" w:fill="auto"/>
            <w:tcMar>
              <w:top w:w="0" w:type="dxa"/>
              <w:bottom w:w="0" w:type="dxa"/>
            </w:tcMar>
            <w:vAlign w:val="center"/>
            <w:hideMark/>
          </w:tcPr>
          <w:p w14:paraId="774D5078" w14:textId="77777777" w:rsidR="00532BF8" w:rsidRPr="00703D6B" w:rsidRDefault="00532BF8" w:rsidP="003D4776">
            <w:pPr>
              <w:suppressAutoHyphens/>
              <w:jc w:val="left"/>
              <w:rPr>
                <w:b/>
                <w:bCs/>
                <w:sz w:val="20"/>
                <w:szCs w:val="20"/>
                <w:lang w:eastAsia="en-CA"/>
              </w:rPr>
            </w:pPr>
          </w:p>
        </w:tc>
      </w:tr>
      <w:tr w:rsidR="00532BF8" w:rsidRPr="00703D6B" w14:paraId="018DC4FB" w14:textId="77777777" w:rsidTr="003D4776">
        <w:trPr>
          <w:trHeight w:val="648"/>
        </w:trPr>
        <w:tc>
          <w:tcPr>
            <w:tcW w:w="695"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7C27FD3C" w14:textId="77777777" w:rsidR="00532BF8" w:rsidRPr="00703D6B" w:rsidRDefault="00532BF8" w:rsidP="003D4776">
            <w:pPr>
              <w:jc w:val="left"/>
              <w:rPr>
                <w:sz w:val="20"/>
                <w:szCs w:val="20"/>
                <w:lang w:eastAsia="en-CA"/>
              </w:rPr>
            </w:pPr>
            <w:r w:rsidRPr="00703D6B">
              <w:rPr>
                <w:sz w:val="20"/>
                <w:szCs w:val="20"/>
                <w:lang w:eastAsia="en-CA"/>
              </w:rPr>
              <w:t>Strengthening of the regulatory framework</w:t>
            </w:r>
          </w:p>
        </w:tc>
        <w:tc>
          <w:tcPr>
            <w:tcW w:w="1592" w:type="pct"/>
            <w:tcBorders>
              <w:top w:val="single" w:sz="4" w:space="0" w:color="auto"/>
              <w:left w:val="nil"/>
              <w:bottom w:val="nil"/>
              <w:right w:val="single" w:sz="4" w:space="0" w:color="auto"/>
            </w:tcBorders>
            <w:shd w:val="clear" w:color="auto" w:fill="auto"/>
            <w:tcMar>
              <w:top w:w="0" w:type="dxa"/>
              <w:bottom w:w="0" w:type="dxa"/>
            </w:tcMar>
            <w:vAlign w:val="center"/>
          </w:tcPr>
          <w:p w14:paraId="252AEA4C" w14:textId="77777777" w:rsidR="00532BF8" w:rsidRPr="00703D6B" w:rsidRDefault="00532BF8" w:rsidP="003D4776">
            <w:pPr>
              <w:jc w:val="left"/>
              <w:rPr>
                <w:sz w:val="20"/>
                <w:szCs w:val="20"/>
                <w:lang w:eastAsia="en-CA"/>
              </w:rPr>
            </w:pPr>
            <w:r>
              <w:rPr>
                <w:sz w:val="20"/>
                <w:szCs w:val="20"/>
                <w:lang w:eastAsia="en-CA"/>
              </w:rPr>
              <w:t>Development of HCFC e</w:t>
            </w:r>
            <w:r w:rsidRPr="00703D6B">
              <w:rPr>
                <w:sz w:val="20"/>
                <w:szCs w:val="20"/>
                <w:lang w:eastAsia="en-CA"/>
              </w:rPr>
              <w:t xml:space="preserve">mission/venting control </w:t>
            </w:r>
            <w:r w:rsidRPr="00FA075D">
              <w:rPr>
                <w:sz w:val="20"/>
                <w:szCs w:val="20"/>
                <w:lang w:eastAsia="en-CA"/>
              </w:rPr>
              <w:t>measures</w:t>
            </w:r>
          </w:p>
          <w:p w14:paraId="7A6B370E" w14:textId="77777777" w:rsidR="00532BF8" w:rsidRPr="00703D6B" w:rsidRDefault="00532BF8" w:rsidP="003D4776">
            <w:pPr>
              <w:jc w:val="left"/>
              <w:rPr>
                <w:sz w:val="20"/>
                <w:szCs w:val="20"/>
                <w:lang w:eastAsia="en-CA"/>
              </w:rPr>
            </w:pPr>
            <w:r>
              <w:rPr>
                <w:sz w:val="20"/>
                <w:szCs w:val="20"/>
                <w:lang w:eastAsia="en-CA"/>
              </w:rPr>
              <w:t>B</w:t>
            </w:r>
            <w:r w:rsidRPr="00703D6B">
              <w:rPr>
                <w:sz w:val="20"/>
                <w:szCs w:val="20"/>
                <w:lang w:eastAsia="en-CA"/>
              </w:rPr>
              <w:t>an</w:t>
            </w:r>
            <w:r>
              <w:rPr>
                <w:sz w:val="20"/>
                <w:szCs w:val="20"/>
                <w:lang w:eastAsia="en-CA"/>
              </w:rPr>
              <w:t>ning</w:t>
            </w:r>
            <w:r w:rsidRPr="00703D6B">
              <w:rPr>
                <w:sz w:val="20"/>
                <w:szCs w:val="20"/>
                <w:lang w:eastAsia="en-CA"/>
              </w:rPr>
              <w:t xml:space="preserve"> </w:t>
            </w:r>
            <w:r>
              <w:rPr>
                <w:sz w:val="20"/>
                <w:szCs w:val="20"/>
                <w:lang w:eastAsia="en-CA"/>
              </w:rPr>
              <w:t xml:space="preserve">the </w:t>
            </w:r>
            <w:r w:rsidRPr="00703D6B">
              <w:rPr>
                <w:sz w:val="20"/>
                <w:szCs w:val="20"/>
                <w:lang w:eastAsia="en-CA"/>
              </w:rPr>
              <w:t>import</w:t>
            </w:r>
            <w:r>
              <w:rPr>
                <w:sz w:val="20"/>
                <w:szCs w:val="20"/>
                <w:lang w:eastAsia="en-CA"/>
              </w:rPr>
              <w:t>s</w:t>
            </w:r>
            <w:r w:rsidRPr="00703D6B">
              <w:rPr>
                <w:sz w:val="20"/>
                <w:szCs w:val="20"/>
                <w:lang w:eastAsia="en-CA"/>
              </w:rPr>
              <w:t xml:space="preserve"> of new HCFC</w:t>
            </w:r>
            <w:r>
              <w:rPr>
                <w:sz w:val="20"/>
                <w:szCs w:val="20"/>
                <w:lang w:eastAsia="en-CA"/>
              </w:rPr>
              <w:noBreakHyphen/>
            </w:r>
            <w:r w:rsidRPr="00703D6B">
              <w:rPr>
                <w:sz w:val="20"/>
                <w:szCs w:val="20"/>
                <w:lang w:eastAsia="en-CA"/>
              </w:rPr>
              <w:t>based equipment</w:t>
            </w:r>
          </w:p>
          <w:p w14:paraId="7E2BFEEE" w14:textId="77777777" w:rsidR="00532BF8" w:rsidRPr="00703D6B" w:rsidRDefault="00532BF8" w:rsidP="003D4776">
            <w:pPr>
              <w:jc w:val="left"/>
              <w:rPr>
                <w:sz w:val="20"/>
                <w:szCs w:val="20"/>
                <w:lang w:eastAsia="en-CA"/>
              </w:rPr>
            </w:pPr>
            <w:r>
              <w:rPr>
                <w:sz w:val="20"/>
                <w:szCs w:val="20"/>
                <w:lang w:eastAsia="en-CA"/>
              </w:rPr>
              <w:t xml:space="preserve">Banning the use of </w:t>
            </w:r>
            <w:r w:rsidRPr="00703D6B">
              <w:rPr>
                <w:sz w:val="20"/>
                <w:szCs w:val="20"/>
                <w:lang w:eastAsia="en-CA"/>
              </w:rPr>
              <w:t>disposable cylinders</w:t>
            </w:r>
          </w:p>
          <w:p w14:paraId="78DFF18F" w14:textId="77777777" w:rsidR="00532BF8" w:rsidRPr="00703D6B" w:rsidRDefault="00532BF8" w:rsidP="003D4776">
            <w:pPr>
              <w:jc w:val="left"/>
              <w:rPr>
                <w:sz w:val="20"/>
                <w:szCs w:val="20"/>
                <w:lang w:eastAsia="en-CA"/>
              </w:rPr>
            </w:pPr>
            <w:r>
              <w:rPr>
                <w:sz w:val="20"/>
                <w:szCs w:val="20"/>
                <w:lang w:eastAsia="en-CA"/>
              </w:rPr>
              <w:t>R</w:t>
            </w:r>
            <w:r w:rsidRPr="00703D6B">
              <w:rPr>
                <w:sz w:val="20"/>
                <w:szCs w:val="20"/>
                <w:lang w:eastAsia="en-CA"/>
              </w:rPr>
              <w:t>egulati</w:t>
            </w:r>
            <w:r>
              <w:rPr>
                <w:sz w:val="20"/>
                <w:szCs w:val="20"/>
                <w:lang w:eastAsia="en-CA"/>
              </w:rPr>
              <w:t>ng</w:t>
            </w:r>
            <w:r w:rsidRPr="00703D6B">
              <w:rPr>
                <w:sz w:val="20"/>
                <w:szCs w:val="20"/>
                <w:lang w:eastAsia="en-CA"/>
              </w:rPr>
              <w:t xml:space="preserve"> record</w:t>
            </w:r>
            <w:r>
              <w:rPr>
                <w:sz w:val="20"/>
                <w:szCs w:val="20"/>
                <w:lang w:eastAsia="en-CA"/>
              </w:rPr>
              <w:noBreakHyphen/>
            </w:r>
            <w:r w:rsidRPr="00703D6B">
              <w:rPr>
                <w:sz w:val="20"/>
                <w:szCs w:val="20"/>
                <w:lang w:eastAsia="en-CA"/>
              </w:rPr>
              <w:t>keeping and leakage checks</w:t>
            </w:r>
          </w:p>
        </w:tc>
        <w:tc>
          <w:tcPr>
            <w:tcW w:w="398" w:type="pct"/>
            <w:tcBorders>
              <w:top w:val="single" w:sz="4" w:space="0" w:color="auto"/>
              <w:left w:val="nil"/>
              <w:bottom w:val="nil"/>
              <w:right w:val="single" w:sz="4" w:space="0" w:color="auto"/>
            </w:tcBorders>
            <w:shd w:val="clear" w:color="auto" w:fill="auto"/>
            <w:tcMar>
              <w:top w:w="0" w:type="dxa"/>
              <w:bottom w:w="0" w:type="dxa"/>
            </w:tcMar>
            <w:vAlign w:val="center"/>
          </w:tcPr>
          <w:p w14:paraId="4242F9F4" w14:textId="77777777" w:rsidR="00532BF8" w:rsidRPr="00703D6B" w:rsidRDefault="00532BF8" w:rsidP="003D4776">
            <w:pPr>
              <w:suppressAutoHyphens/>
              <w:jc w:val="right"/>
              <w:rPr>
                <w:color w:val="000000"/>
                <w:sz w:val="20"/>
                <w:szCs w:val="20"/>
              </w:rPr>
            </w:pPr>
            <w:r w:rsidRPr="00703D6B">
              <w:rPr>
                <w:color w:val="000000"/>
                <w:sz w:val="20"/>
                <w:szCs w:val="20"/>
              </w:rPr>
              <w:t>55,000</w:t>
            </w:r>
          </w:p>
        </w:tc>
        <w:tc>
          <w:tcPr>
            <w:tcW w:w="1581" w:type="pct"/>
            <w:tcBorders>
              <w:top w:val="single" w:sz="4" w:space="0" w:color="auto"/>
              <w:left w:val="single" w:sz="4" w:space="0" w:color="auto"/>
              <w:right w:val="single" w:sz="4" w:space="0" w:color="auto"/>
            </w:tcBorders>
            <w:shd w:val="clear" w:color="auto" w:fill="auto"/>
            <w:tcMar>
              <w:top w:w="0" w:type="dxa"/>
              <w:bottom w:w="0" w:type="dxa"/>
            </w:tcMar>
            <w:vAlign w:val="center"/>
          </w:tcPr>
          <w:p w14:paraId="1E7BDAFC" w14:textId="77777777" w:rsidR="00532BF8" w:rsidRPr="00703D6B" w:rsidRDefault="00532BF8" w:rsidP="003D4776">
            <w:pPr>
              <w:tabs>
                <w:tab w:val="left" w:pos="953"/>
              </w:tabs>
              <w:jc w:val="left"/>
              <w:rPr>
                <w:sz w:val="20"/>
                <w:szCs w:val="20"/>
              </w:rPr>
            </w:pPr>
            <w:r w:rsidRPr="00703D6B">
              <w:rPr>
                <w:sz w:val="20"/>
                <w:szCs w:val="20"/>
              </w:rPr>
              <w:t>Automatization of the HFC quota and licens</w:t>
            </w:r>
            <w:r>
              <w:rPr>
                <w:sz w:val="20"/>
                <w:szCs w:val="20"/>
              </w:rPr>
              <w:t>ing</w:t>
            </w:r>
            <w:r w:rsidRPr="00703D6B">
              <w:rPr>
                <w:sz w:val="20"/>
                <w:szCs w:val="20"/>
              </w:rPr>
              <w:t xml:space="preserve"> system</w:t>
            </w:r>
          </w:p>
          <w:p w14:paraId="108CCB1E" w14:textId="77777777" w:rsidR="00532BF8" w:rsidRPr="00703D6B" w:rsidRDefault="00532BF8" w:rsidP="003D4776">
            <w:pPr>
              <w:suppressAutoHyphens/>
              <w:jc w:val="left"/>
              <w:rPr>
                <w:sz w:val="20"/>
                <w:szCs w:val="20"/>
              </w:rPr>
            </w:pPr>
            <w:r>
              <w:rPr>
                <w:color w:val="000000"/>
                <w:sz w:val="20"/>
                <w:szCs w:val="20"/>
              </w:rPr>
              <w:t>F</w:t>
            </w:r>
            <w:r w:rsidRPr="00703D6B">
              <w:rPr>
                <w:color w:val="000000"/>
                <w:sz w:val="20"/>
                <w:szCs w:val="20"/>
              </w:rPr>
              <w:t>easibility study</w:t>
            </w:r>
            <w:r>
              <w:rPr>
                <w:color w:val="000000"/>
                <w:sz w:val="20"/>
                <w:szCs w:val="20"/>
              </w:rPr>
              <w:t xml:space="preserve"> and issuance of a restriction on </w:t>
            </w:r>
            <w:r w:rsidRPr="00703D6B">
              <w:rPr>
                <w:color w:val="000000"/>
                <w:sz w:val="20"/>
                <w:szCs w:val="20"/>
              </w:rPr>
              <w:t>import</w:t>
            </w:r>
            <w:r>
              <w:rPr>
                <w:color w:val="000000"/>
                <w:sz w:val="20"/>
                <w:szCs w:val="20"/>
              </w:rPr>
              <w:t>s</w:t>
            </w:r>
            <w:r w:rsidRPr="00703D6B">
              <w:rPr>
                <w:color w:val="000000"/>
                <w:sz w:val="20"/>
                <w:szCs w:val="20"/>
              </w:rPr>
              <w:t xml:space="preserve"> of second</w:t>
            </w:r>
            <w:r>
              <w:rPr>
                <w:color w:val="000000"/>
                <w:sz w:val="20"/>
                <w:szCs w:val="20"/>
              </w:rPr>
              <w:noBreakHyphen/>
            </w:r>
            <w:r w:rsidRPr="00703D6B">
              <w:rPr>
                <w:color w:val="000000"/>
                <w:sz w:val="20"/>
                <w:szCs w:val="20"/>
              </w:rPr>
              <w:t xml:space="preserve">hand </w:t>
            </w:r>
            <w:r>
              <w:rPr>
                <w:color w:val="000000"/>
                <w:sz w:val="20"/>
                <w:szCs w:val="20"/>
              </w:rPr>
              <w:t xml:space="preserve">HFC-based refrigerators Dissemination of results to relevant associations </w:t>
            </w:r>
          </w:p>
        </w:tc>
        <w:tc>
          <w:tcPr>
            <w:tcW w:w="304" w:type="pct"/>
            <w:tcBorders>
              <w:top w:val="single" w:sz="4" w:space="0" w:color="auto"/>
              <w:left w:val="nil"/>
              <w:right w:val="single" w:sz="4" w:space="0" w:color="auto"/>
            </w:tcBorders>
            <w:shd w:val="clear" w:color="auto" w:fill="auto"/>
            <w:tcMar>
              <w:top w:w="0" w:type="dxa"/>
              <w:bottom w:w="0" w:type="dxa"/>
            </w:tcMar>
            <w:vAlign w:val="center"/>
          </w:tcPr>
          <w:p w14:paraId="04590203" w14:textId="77777777" w:rsidR="00532BF8" w:rsidRPr="00703D6B" w:rsidRDefault="00532BF8" w:rsidP="003D4776">
            <w:pPr>
              <w:suppressAutoHyphens/>
              <w:jc w:val="right"/>
              <w:rPr>
                <w:sz w:val="20"/>
                <w:szCs w:val="20"/>
                <w:lang w:eastAsia="en-CA"/>
              </w:rPr>
            </w:pPr>
            <w:r>
              <w:rPr>
                <w:sz w:val="20"/>
                <w:szCs w:val="20"/>
                <w:lang w:eastAsia="en-CA"/>
              </w:rPr>
              <w:t>6</w:t>
            </w:r>
            <w:r w:rsidRPr="00703D6B">
              <w:rPr>
                <w:sz w:val="20"/>
                <w:szCs w:val="20"/>
                <w:lang w:eastAsia="en-CA"/>
              </w:rPr>
              <w:t>0,000</w:t>
            </w:r>
          </w:p>
        </w:tc>
        <w:tc>
          <w:tcPr>
            <w:tcW w:w="430" w:type="pct"/>
            <w:tcBorders>
              <w:top w:val="single" w:sz="4" w:space="0" w:color="auto"/>
              <w:left w:val="nil"/>
              <w:bottom w:val="nil"/>
              <w:right w:val="single" w:sz="4" w:space="0" w:color="auto"/>
            </w:tcBorders>
            <w:shd w:val="clear" w:color="auto" w:fill="auto"/>
            <w:tcMar>
              <w:top w:w="0" w:type="dxa"/>
              <w:bottom w:w="0" w:type="dxa"/>
            </w:tcMar>
            <w:vAlign w:val="center"/>
          </w:tcPr>
          <w:p w14:paraId="65AEE4D6" w14:textId="77777777" w:rsidR="00532BF8" w:rsidRPr="00703D6B" w:rsidRDefault="00532BF8" w:rsidP="003D4776">
            <w:pPr>
              <w:suppressAutoHyphens/>
              <w:jc w:val="right"/>
              <w:rPr>
                <w:sz w:val="20"/>
                <w:szCs w:val="20"/>
                <w:lang w:eastAsia="en-CA"/>
              </w:rPr>
            </w:pPr>
            <w:r w:rsidRPr="00703D6B">
              <w:rPr>
                <w:sz w:val="20"/>
                <w:szCs w:val="20"/>
                <w:lang w:eastAsia="en-CA"/>
              </w:rPr>
              <w:t>115,000</w:t>
            </w:r>
          </w:p>
        </w:tc>
      </w:tr>
      <w:tr w:rsidR="00532BF8" w:rsidRPr="00703D6B" w14:paraId="6E46E0C9" w14:textId="77777777" w:rsidTr="004850DE">
        <w:trPr>
          <w:trHeight w:val="1640"/>
        </w:trPr>
        <w:tc>
          <w:tcPr>
            <w:tcW w:w="695"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36CA7F7D" w14:textId="77777777" w:rsidR="00532BF8" w:rsidRPr="00703D6B" w:rsidRDefault="00532BF8" w:rsidP="003D4776">
            <w:pPr>
              <w:suppressAutoHyphens/>
              <w:jc w:val="left"/>
              <w:rPr>
                <w:sz w:val="20"/>
                <w:szCs w:val="20"/>
                <w:lang w:eastAsia="en-CA"/>
              </w:rPr>
            </w:pPr>
            <w:r w:rsidRPr="00703D6B">
              <w:rPr>
                <w:sz w:val="20"/>
                <w:szCs w:val="20"/>
                <w:lang w:eastAsia="en-CA"/>
              </w:rPr>
              <w:t>Strengthening of customs and trade control</w:t>
            </w:r>
          </w:p>
        </w:tc>
        <w:tc>
          <w:tcPr>
            <w:tcW w:w="1592"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1189C1FF" w14:textId="77777777" w:rsidR="00532BF8" w:rsidRPr="00703D6B" w:rsidRDefault="00532BF8" w:rsidP="003D4776">
            <w:pPr>
              <w:suppressAutoHyphens/>
              <w:jc w:val="left"/>
              <w:rPr>
                <w:sz w:val="20"/>
                <w:szCs w:val="20"/>
                <w:lang w:eastAsia="en-CA"/>
              </w:rPr>
            </w:pPr>
            <w:r>
              <w:rPr>
                <w:sz w:val="20"/>
                <w:szCs w:val="20"/>
                <w:lang w:eastAsia="en-CA"/>
              </w:rPr>
              <w:t>U</w:t>
            </w:r>
            <w:r w:rsidRPr="00703D6B">
              <w:rPr>
                <w:sz w:val="20"/>
                <w:szCs w:val="20"/>
                <w:lang w:eastAsia="en-CA"/>
              </w:rPr>
              <w:t>pdat</w:t>
            </w:r>
            <w:r>
              <w:rPr>
                <w:sz w:val="20"/>
                <w:szCs w:val="20"/>
                <w:lang w:eastAsia="en-CA"/>
              </w:rPr>
              <w:t xml:space="preserve">ing </w:t>
            </w:r>
            <w:r w:rsidRPr="00703D6B">
              <w:rPr>
                <w:sz w:val="20"/>
                <w:szCs w:val="20"/>
                <w:lang w:eastAsia="en-CA"/>
              </w:rPr>
              <w:t xml:space="preserve">the online </w:t>
            </w:r>
            <w:r>
              <w:rPr>
                <w:sz w:val="20"/>
                <w:szCs w:val="20"/>
                <w:lang w:eastAsia="en-CA"/>
              </w:rPr>
              <w:t>training module</w:t>
            </w:r>
          </w:p>
          <w:p w14:paraId="6CE3FB92" w14:textId="77777777" w:rsidR="00532BF8" w:rsidRDefault="00532BF8" w:rsidP="003D4776">
            <w:pPr>
              <w:suppressAutoHyphens/>
              <w:jc w:val="left"/>
              <w:rPr>
                <w:sz w:val="20"/>
                <w:szCs w:val="20"/>
                <w:lang w:eastAsia="en-CA"/>
              </w:rPr>
            </w:pPr>
            <w:r>
              <w:rPr>
                <w:sz w:val="20"/>
                <w:szCs w:val="20"/>
                <w:lang w:eastAsia="en-CA"/>
              </w:rPr>
              <w:t>T</w:t>
            </w:r>
            <w:r w:rsidRPr="00703D6B">
              <w:rPr>
                <w:sz w:val="20"/>
                <w:szCs w:val="20"/>
                <w:lang w:eastAsia="en-CA"/>
              </w:rPr>
              <w:t>raining</w:t>
            </w:r>
            <w:r>
              <w:rPr>
                <w:sz w:val="20"/>
                <w:szCs w:val="20"/>
                <w:lang w:eastAsia="en-CA"/>
              </w:rPr>
              <w:t xml:space="preserve"> of</w:t>
            </w:r>
            <w:r w:rsidRPr="00703D6B">
              <w:rPr>
                <w:sz w:val="20"/>
                <w:szCs w:val="20"/>
                <w:lang w:eastAsia="en-CA"/>
              </w:rPr>
              <w:t xml:space="preserve"> 20</w:t>
            </w:r>
            <w:r>
              <w:rPr>
                <w:sz w:val="20"/>
                <w:szCs w:val="20"/>
                <w:lang w:eastAsia="en-CA"/>
              </w:rPr>
              <w:t xml:space="preserve"> </w:t>
            </w:r>
            <w:r w:rsidRPr="00703D6B">
              <w:rPr>
                <w:sz w:val="20"/>
                <w:szCs w:val="20"/>
                <w:lang w:eastAsia="en-CA"/>
              </w:rPr>
              <w:t>customs and enforcement officers</w:t>
            </w:r>
          </w:p>
          <w:p w14:paraId="01370921" w14:textId="77777777" w:rsidR="00532BF8" w:rsidRDefault="00532BF8" w:rsidP="003D4776">
            <w:pPr>
              <w:suppressAutoHyphens/>
              <w:jc w:val="left"/>
              <w:rPr>
                <w:sz w:val="20"/>
                <w:szCs w:val="20"/>
                <w:lang w:eastAsia="en-CA"/>
              </w:rPr>
            </w:pPr>
            <w:r>
              <w:rPr>
                <w:sz w:val="20"/>
                <w:szCs w:val="20"/>
                <w:lang w:eastAsia="en-CA"/>
              </w:rPr>
              <w:t>O</w:t>
            </w:r>
            <w:r w:rsidRPr="00703D6B">
              <w:rPr>
                <w:sz w:val="20"/>
                <w:szCs w:val="20"/>
                <w:lang w:eastAsia="en-CA"/>
              </w:rPr>
              <w:t>rganiz</w:t>
            </w:r>
            <w:r>
              <w:rPr>
                <w:sz w:val="20"/>
                <w:szCs w:val="20"/>
                <w:lang w:eastAsia="en-CA"/>
              </w:rPr>
              <w:t>ation of</w:t>
            </w:r>
            <w:r w:rsidRPr="00703D6B">
              <w:rPr>
                <w:sz w:val="20"/>
                <w:szCs w:val="20"/>
                <w:lang w:eastAsia="en-CA"/>
              </w:rPr>
              <w:t xml:space="preserve"> </w:t>
            </w:r>
            <w:r>
              <w:rPr>
                <w:sz w:val="20"/>
                <w:szCs w:val="20"/>
                <w:lang w:eastAsia="en-CA"/>
              </w:rPr>
              <w:t xml:space="preserve">2 </w:t>
            </w:r>
            <w:r w:rsidRPr="00703D6B">
              <w:rPr>
                <w:sz w:val="20"/>
                <w:szCs w:val="20"/>
                <w:lang w:eastAsia="en-CA"/>
              </w:rPr>
              <w:t>study missions</w:t>
            </w:r>
          </w:p>
          <w:p w14:paraId="3765D87B" w14:textId="77777777" w:rsidR="00532BF8" w:rsidRPr="00703D6B" w:rsidRDefault="00532BF8" w:rsidP="003D4776">
            <w:pPr>
              <w:suppressAutoHyphens/>
              <w:jc w:val="left"/>
              <w:rPr>
                <w:sz w:val="20"/>
                <w:szCs w:val="20"/>
                <w:lang w:eastAsia="en-CA"/>
              </w:rPr>
            </w:pPr>
            <w:r>
              <w:rPr>
                <w:sz w:val="20"/>
                <w:szCs w:val="20"/>
                <w:lang w:eastAsia="en-CA"/>
              </w:rPr>
              <w:t xml:space="preserve">Distribution of 4 </w:t>
            </w:r>
            <w:r w:rsidRPr="00703D6B">
              <w:rPr>
                <w:sz w:val="20"/>
                <w:szCs w:val="20"/>
                <w:lang w:eastAsia="en-CA"/>
              </w:rPr>
              <w:t>refrigerant identifiers</w:t>
            </w:r>
          </w:p>
        </w:tc>
        <w:tc>
          <w:tcPr>
            <w:tcW w:w="398"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592EC7F1" w14:textId="77777777" w:rsidR="00532BF8" w:rsidRPr="00703D6B" w:rsidRDefault="00532BF8" w:rsidP="003D4776">
            <w:pPr>
              <w:suppressAutoHyphens/>
              <w:jc w:val="right"/>
              <w:rPr>
                <w:sz w:val="20"/>
                <w:szCs w:val="20"/>
                <w:lang w:eastAsia="en-CA"/>
              </w:rPr>
            </w:pPr>
            <w:r w:rsidRPr="00703D6B">
              <w:rPr>
                <w:color w:val="000000"/>
                <w:sz w:val="20"/>
                <w:szCs w:val="20"/>
              </w:rPr>
              <w:t>120,500</w:t>
            </w:r>
          </w:p>
        </w:tc>
        <w:tc>
          <w:tcPr>
            <w:tcW w:w="1581"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72B94502" w14:textId="77777777" w:rsidR="00532BF8" w:rsidRPr="00703D6B" w:rsidRDefault="00532BF8" w:rsidP="003D4776">
            <w:pPr>
              <w:suppressAutoHyphens/>
              <w:jc w:val="left"/>
              <w:rPr>
                <w:sz w:val="20"/>
                <w:szCs w:val="20"/>
                <w:lang w:eastAsia="en-CA"/>
              </w:rPr>
            </w:pPr>
            <w:r>
              <w:rPr>
                <w:color w:val="000000"/>
                <w:sz w:val="20"/>
                <w:szCs w:val="20"/>
              </w:rPr>
              <w:t>Development</w:t>
            </w:r>
            <w:r w:rsidRPr="00703D6B">
              <w:rPr>
                <w:color w:val="000000"/>
                <w:sz w:val="20"/>
                <w:szCs w:val="20"/>
              </w:rPr>
              <w:t xml:space="preserve"> of </w:t>
            </w:r>
            <w:r>
              <w:rPr>
                <w:color w:val="000000"/>
                <w:sz w:val="20"/>
                <w:szCs w:val="20"/>
              </w:rPr>
              <w:t xml:space="preserve">a </w:t>
            </w:r>
            <w:r w:rsidRPr="00703D6B">
              <w:rPr>
                <w:color w:val="000000"/>
                <w:sz w:val="20"/>
                <w:szCs w:val="20"/>
              </w:rPr>
              <w:t>handbook</w:t>
            </w:r>
            <w:r>
              <w:rPr>
                <w:color w:val="000000"/>
                <w:sz w:val="20"/>
                <w:szCs w:val="20"/>
              </w:rPr>
              <w:t>,</w:t>
            </w:r>
            <w:r w:rsidRPr="00703D6B">
              <w:rPr>
                <w:color w:val="000000"/>
                <w:sz w:val="20"/>
                <w:szCs w:val="20"/>
              </w:rPr>
              <w:t xml:space="preserve"> model course and </w:t>
            </w:r>
            <w:r>
              <w:rPr>
                <w:color w:val="000000"/>
                <w:sz w:val="20"/>
                <w:szCs w:val="20"/>
              </w:rPr>
              <w:t>training</w:t>
            </w:r>
            <w:r w:rsidRPr="00703D6B">
              <w:rPr>
                <w:color w:val="000000"/>
                <w:sz w:val="20"/>
                <w:szCs w:val="20"/>
              </w:rPr>
              <w:t xml:space="preserve"> material</w:t>
            </w:r>
            <w:r>
              <w:rPr>
                <w:color w:val="000000"/>
                <w:sz w:val="20"/>
                <w:szCs w:val="20"/>
              </w:rPr>
              <w:t xml:space="preserve"> focused on HFCs</w:t>
            </w:r>
          </w:p>
          <w:p w14:paraId="48996379" w14:textId="77777777" w:rsidR="00532BF8" w:rsidRPr="007246DC" w:rsidRDefault="00532BF8" w:rsidP="003D4776">
            <w:pPr>
              <w:suppressAutoHyphens/>
              <w:jc w:val="left"/>
              <w:rPr>
                <w:color w:val="000000"/>
                <w:sz w:val="20"/>
                <w:szCs w:val="20"/>
              </w:rPr>
            </w:pPr>
            <w:r w:rsidRPr="007246DC">
              <w:rPr>
                <w:color w:val="000000"/>
                <w:sz w:val="20"/>
                <w:szCs w:val="20"/>
              </w:rPr>
              <w:t>Training of an additional 40 customs officers and regional workshop for the Central American region</w:t>
            </w:r>
          </w:p>
          <w:p w14:paraId="3F89FBA3" w14:textId="77777777" w:rsidR="00532BF8" w:rsidRPr="007246DC" w:rsidRDefault="00532BF8" w:rsidP="003D4776">
            <w:pPr>
              <w:suppressAutoHyphens/>
              <w:jc w:val="left"/>
              <w:rPr>
                <w:color w:val="000000"/>
                <w:sz w:val="20"/>
                <w:szCs w:val="20"/>
              </w:rPr>
            </w:pPr>
            <w:r w:rsidRPr="007246DC">
              <w:rPr>
                <w:color w:val="000000"/>
                <w:sz w:val="20"/>
                <w:szCs w:val="20"/>
              </w:rPr>
              <w:t>Design of guidelines and a training course for brokers and importers</w:t>
            </w:r>
          </w:p>
          <w:p w14:paraId="2B877E86" w14:textId="77777777" w:rsidR="00532BF8" w:rsidRPr="00703D6B" w:rsidRDefault="00532BF8" w:rsidP="003D4776">
            <w:pPr>
              <w:suppressAutoHyphens/>
              <w:jc w:val="left"/>
              <w:rPr>
                <w:sz w:val="20"/>
                <w:szCs w:val="20"/>
                <w:lang w:eastAsia="en-CA"/>
              </w:rPr>
            </w:pPr>
            <w:r w:rsidRPr="007246DC">
              <w:rPr>
                <w:color w:val="000000"/>
                <w:sz w:val="20"/>
                <w:szCs w:val="20"/>
              </w:rPr>
              <w:t>Distribution of 5 refrigerant identifiers</w:t>
            </w:r>
          </w:p>
        </w:tc>
        <w:tc>
          <w:tcPr>
            <w:tcW w:w="304"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080D9A26" w14:textId="77777777" w:rsidR="00532BF8" w:rsidRPr="00703D6B" w:rsidRDefault="00532BF8" w:rsidP="003D4776">
            <w:pPr>
              <w:suppressAutoHyphens/>
              <w:jc w:val="right"/>
              <w:rPr>
                <w:sz w:val="20"/>
                <w:szCs w:val="20"/>
                <w:lang w:eastAsia="en-CA"/>
              </w:rPr>
            </w:pPr>
            <w:r w:rsidRPr="00703D6B">
              <w:rPr>
                <w:sz w:val="20"/>
                <w:szCs w:val="20"/>
                <w:lang w:eastAsia="en-CA"/>
              </w:rPr>
              <w:t>80,000</w:t>
            </w:r>
          </w:p>
        </w:tc>
        <w:tc>
          <w:tcPr>
            <w:tcW w:w="430"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0CDF5184" w14:textId="77777777" w:rsidR="00532BF8" w:rsidRPr="00703D6B" w:rsidRDefault="00532BF8" w:rsidP="003D4776">
            <w:pPr>
              <w:suppressAutoHyphens/>
              <w:jc w:val="right"/>
              <w:rPr>
                <w:sz w:val="20"/>
                <w:szCs w:val="20"/>
                <w:lang w:eastAsia="en-CA"/>
              </w:rPr>
            </w:pPr>
            <w:r>
              <w:rPr>
                <w:sz w:val="20"/>
                <w:szCs w:val="20"/>
                <w:lang w:eastAsia="en-CA"/>
              </w:rPr>
              <w:t>200,500</w:t>
            </w:r>
          </w:p>
        </w:tc>
      </w:tr>
      <w:tr w:rsidR="00532BF8" w:rsidRPr="00703D6B" w14:paraId="0C4B87A8" w14:textId="77777777" w:rsidTr="004850DE">
        <w:trPr>
          <w:trHeight w:val="1808"/>
        </w:trPr>
        <w:tc>
          <w:tcPr>
            <w:tcW w:w="695"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6C7A8B3B" w14:textId="237DDD22" w:rsidR="00532BF8" w:rsidRPr="00703D6B" w:rsidRDefault="00532BF8" w:rsidP="009660A1">
            <w:pPr>
              <w:suppressAutoHyphens/>
              <w:jc w:val="left"/>
              <w:rPr>
                <w:sz w:val="20"/>
                <w:szCs w:val="20"/>
                <w:lang w:eastAsia="en-CA"/>
              </w:rPr>
            </w:pPr>
            <w:r w:rsidRPr="00703D6B">
              <w:rPr>
                <w:sz w:val="20"/>
                <w:szCs w:val="20"/>
                <w:lang w:eastAsia="en-CA"/>
              </w:rPr>
              <w:t>Capacity building</w:t>
            </w:r>
            <w:r>
              <w:rPr>
                <w:sz w:val="20"/>
                <w:szCs w:val="20"/>
                <w:lang w:eastAsia="en-CA"/>
              </w:rPr>
              <w:t xml:space="preserve">, training and certification of </w:t>
            </w:r>
            <w:r w:rsidRPr="00703D6B">
              <w:rPr>
                <w:sz w:val="20"/>
                <w:szCs w:val="20"/>
                <w:lang w:eastAsia="en-CA"/>
              </w:rPr>
              <w:t>RAC</w:t>
            </w:r>
            <w:r w:rsidR="009660A1">
              <w:rPr>
                <w:sz w:val="20"/>
                <w:szCs w:val="20"/>
                <w:lang w:eastAsia="en-CA"/>
              </w:rPr>
              <w:t xml:space="preserve"> </w:t>
            </w:r>
            <w:r>
              <w:rPr>
                <w:sz w:val="20"/>
                <w:szCs w:val="20"/>
                <w:lang w:eastAsia="en-CA"/>
              </w:rPr>
              <w:t>technicians</w:t>
            </w:r>
          </w:p>
        </w:tc>
        <w:tc>
          <w:tcPr>
            <w:tcW w:w="1592"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343C4A46" w14:textId="0C3562CE" w:rsidR="00532BF8" w:rsidRDefault="00532BF8" w:rsidP="00F66444">
            <w:pPr>
              <w:spacing w:before="20"/>
              <w:ind w:right="-111"/>
              <w:jc w:val="left"/>
              <w:rPr>
                <w:color w:val="000000"/>
                <w:sz w:val="20"/>
                <w:szCs w:val="20"/>
              </w:rPr>
            </w:pPr>
            <w:r>
              <w:rPr>
                <w:color w:val="000000"/>
                <w:sz w:val="20"/>
                <w:szCs w:val="20"/>
              </w:rPr>
              <w:t>Development of a standards training programme on good servicing practices and d</w:t>
            </w:r>
            <w:r w:rsidRPr="00703D6B">
              <w:rPr>
                <w:color w:val="000000"/>
                <w:sz w:val="20"/>
                <w:szCs w:val="20"/>
              </w:rPr>
              <w:t>istribution of 1,000</w:t>
            </w:r>
            <w:r w:rsidR="00F66444">
              <w:rPr>
                <w:color w:val="000000"/>
                <w:sz w:val="20"/>
                <w:szCs w:val="20"/>
              </w:rPr>
              <w:t> </w:t>
            </w:r>
            <w:r w:rsidRPr="00703D6B">
              <w:rPr>
                <w:color w:val="000000"/>
                <w:sz w:val="20"/>
                <w:szCs w:val="20"/>
              </w:rPr>
              <w:t xml:space="preserve">copies of </w:t>
            </w:r>
            <w:r>
              <w:rPr>
                <w:color w:val="000000"/>
                <w:sz w:val="20"/>
                <w:szCs w:val="20"/>
              </w:rPr>
              <w:t xml:space="preserve">the </w:t>
            </w:r>
            <w:r w:rsidRPr="00703D6B">
              <w:rPr>
                <w:color w:val="000000"/>
                <w:sz w:val="20"/>
                <w:szCs w:val="20"/>
              </w:rPr>
              <w:t>manual</w:t>
            </w:r>
            <w:r>
              <w:rPr>
                <w:color w:val="000000"/>
                <w:sz w:val="20"/>
                <w:szCs w:val="20"/>
              </w:rPr>
              <w:t xml:space="preserve"> on good servicing practices</w:t>
            </w:r>
          </w:p>
          <w:p w14:paraId="07FA3261" w14:textId="77777777" w:rsidR="00532BF8" w:rsidRDefault="00532BF8" w:rsidP="00F66444">
            <w:pPr>
              <w:spacing w:before="20"/>
              <w:jc w:val="left"/>
              <w:rPr>
                <w:sz w:val="20"/>
                <w:szCs w:val="20"/>
                <w:lang w:eastAsia="en-CA"/>
              </w:rPr>
            </w:pPr>
            <w:r>
              <w:rPr>
                <w:color w:val="000000"/>
                <w:sz w:val="20"/>
                <w:szCs w:val="20"/>
              </w:rPr>
              <w:t>Training of 75 RAC instructors and 1,500 technicians on good servicing practices, c</w:t>
            </w:r>
            <w:r>
              <w:rPr>
                <w:sz w:val="20"/>
                <w:szCs w:val="20"/>
                <w:lang w:eastAsia="en-CA"/>
              </w:rPr>
              <w:t>ertification and licensing of</w:t>
            </w:r>
            <w:r w:rsidRPr="00703D6B">
              <w:rPr>
                <w:sz w:val="20"/>
                <w:szCs w:val="20"/>
                <w:lang w:eastAsia="en-CA"/>
              </w:rPr>
              <w:t xml:space="preserve"> 1,000</w:t>
            </w:r>
            <w:r>
              <w:rPr>
                <w:sz w:val="20"/>
                <w:szCs w:val="20"/>
                <w:lang w:eastAsia="en-CA"/>
              </w:rPr>
              <w:t xml:space="preserve"> </w:t>
            </w:r>
            <w:r w:rsidRPr="00703D6B">
              <w:rPr>
                <w:sz w:val="20"/>
                <w:szCs w:val="20"/>
                <w:lang w:eastAsia="en-CA"/>
              </w:rPr>
              <w:t>RAC technicians</w:t>
            </w:r>
          </w:p>
          <w:p w14:paraId="246B69A3" w14:textId="652FADF6" w:rsidR="00532BF8" w:rsidRDefault="00532BF8" w:rsidP="00F66444">
            <w:pPr>
              <w:spacing w:before="20"/>
              <w:jc w:val="left"/>
              <w:rPr>
                <w:color w:val="000000"/>
                <w:sz w:val="20"/>
                <w:szCs w:val="20"/>
              </w:rPr>
            </w:pPr>
            <w:r>
              <w:rPr>
                <w:color w:val="000000"/>
                <w:sz w:val="20"/>
                <w:szCs w:val="20"/>
              </w:rPr>
              <w:t>Provision of t</w:t>
            </w:r>
            <w:r w:rsidRPr="00703D6B">
              <w:rPr>
                <w:color w:val="000000"/>
                <w:sz w:val="20"/>
                <w:szCs w:val="20"/>
              </w:rPr>
              <w:t xml:space="preserve">oolkits </w:t>
            </w:r>
            <w:r>
              <w:rPr>
                <w:color w:val="000000"/>
                <w:sz w:val="20"/>
                <w:szCs w:val="20"/>
              </w:rPr>
              <w:t>to tech</w:t>
            </w:r>
            <w:r w:rsidRPr="00703D6B">
              <w:rPr>
                <w:color w:val="000000"/>
                <w:sz w:val="20"/>
                <w:szCs w:val="20"/>
              </w:rPr>
              <w:t>nicians</w:t>
            </w:r>
          </w:p>
          <w:p w14:paraId="47C0671C" w14:textId="77777777" w:rsidR="00532BF8" w:rsidRDefault="00532BF8" w:rsidP="00F66444">
            <w:pPr>
              <w:suppressAutoHyphens/>
              <w:spacing w:before="20"/>
              <w:jc w:val="left"/>
              <w:rPr>
                <w:sz w:val="20"/>
                <w:szCs w:val="20"/>
                <w:lang w:eastAsia="en-CA"/>
              </w:rPr>
            </w:pPr>
            <w:r>
              <w:rPr>
                <w:sz w:val="20"/>
                <w:szCs w:val="20"/>
                <w:lang w:eastAsia="en-CA"/>
              </w:rPr>
              <w:t>A</w:t>
            </w:r>
            <w:r w:rsidRPr="00703D6B">
              <w:rPr>
                <w:sz w:val="20"/>
                <w:szCs w:val="20"/>
                <w:lang w:eastAsia="en-CA"/>
              </w:rPr>
              <w:t>wareness</w:t>
            </w:r>
            <w:r>
              <w:rPr>
                <w:sz w:val="20"/>
                <w:szCs w:val="20"/>
                <w:lang w:eastAsia="en-CA"/>
              </w:rPr>
              <w:t>-building</w:t>
            </w:r>
            <w:r w:rsidRPr="00703D6B">
              <w:rPr>
                <w:sz w:val="20"/>
                <w:szCs w:val="20"/>
                <w:lang w:eastAsia="en-CA"/>
              </w:rPr>
              <w:t xml:space="preserve"> campaign</w:t>
            </w:r>
            <w:r>
              <w:rPr>
                <w:sz w:val="20"/>
                <w:szCs w:val="20"/>
                <w:lang w:eastAsia="en-CA"/>
              </w:rPr>
              <w:t xml:space="preserve"> </w:t>
            </w:r>
          </w:p>
          <w:p w14:paraId="3B406F4B" w14:textId="77777777" w:rsidR="00532BF8" w:rsidRDefault="00532BF8" w:rsidP="00F66444">
            <w:pPr>
              <w:suppressAutoHyphens/>
              <w:spacing w:before="20"/>
              <w:jc w:val="left"/>
              <w:rPr>
                <w:sz w:val="20"/>
                <w:szCs w:val="20"/>
                <w:lang w:eastAsia="en-CA"/>
              </w:rPr>
            </w:pPr>
            <w:r>
              <w:rPr>
                <w:sz w:val="20"/>
                <w:szCs w:val="20"/>
                <w:lang w:eastAsia="en-CA"/>
              </w:rPr>
              <w:t>Development</w:t>
            </w:r>
            <w:r w:rsidRPr="00703D6B">
              <w:rPr>
                <w:sz w:val="20"/>
                <w:szCs w:val="20"/>
                <w:lang w:eastAsia="en-CA"/>
              </w:rPr>
              <w:t xml:space="preserve"> </w:t>
            </w:r>
            <w:r>
              <w:rPr>
                <w:sz w:val="20"/>
                <w:szCs w:val="20"/>
                <w:lang w:eastAsia="en-CA"/>
              </w:rPr>
              <w:t>of</w:t>
            </w:r>
            <w:r w:rsidRPr="00703D6B">
              <w:rPr>
                <w:sz w:val="20"/>
                <w:szCs w:val="20"/>
                <w:lang w:eastAsia="en-CA"/>
              </w:rPr>
              <w:t xml:space="preserve"> a </w:t>
            </w:r>
            <w:r>
              <w:rPr>
                <w:sz w:val="20"/>
                <w:szCs w:val="20"/>
                <w:lang w:eastAsia="en-CA"/>
              </w:rPr>
              <w:t xml:space="preserve">training </w:t>
            </w:r>
            <w:r w:rsidRPr="00703D6B">
              <w:rPr>
                <w:sz w:val="20"/>
                <w:szCs w:val="20"/>
                <w:lang w:eastAsia="en-CA"/>
              </w:rPr>
              <w:t xml:space="preserve">course </w:t>
            </w:r>
            <w:r>
              <w:rPr>
                <w:sz w:val="20"/>
                <w:szCs w:val="20"/>
                <w:lang w:eastAsia="en-CA"/>
              </w:rPr>
              <w:t xml:space="preserve">and </w:t>
            </w:r>
            <w:r w:rsidRPr="00703D6B">
              <w:rPr>
                <w:sz w:val="20"/>
                <w:szCs w:val="20"/>
                <w:lang w:eastAsia="en-CA"/>
              </w:rPr>
              <w:t>a</w:t>
            </w:r>
            <w:r>
              <w:rPr>
                <w:sz w:val="20"/>
                <w:szCs w:val="20"/>
                <w:lang w:eastAsia="en-CA"/>
              </w:rPr>
              <w:t xml:space="preserve"> </w:t>
            </w:r>
            <w:r w:rsidRPr="00703D6B">
              <w:rPr>
                <w:sz w:val="20"/>
                <w:szCs w:val="20"/>
                <w:lang w:eastAsia="en-CA"/>
              </w:rPr>
              <w:t>labour competency standard</w:t>
            </w:r>
            <w:r>
              <w:rPr>
                <w:sz w:val="20"/>
                <w:szCs w:val="20"/>
                <w:lang w:eastAsia="en-CA"/>
              </w:rPr>
              <w:t xml:space="preserve"> on handling flammables for technicians’ certification on this subject</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31FA6D15" w14:textId="77777777" w:rsidR="00532BF8" w:rsidRPr="00703D6B" w:rsidRDefault="00532BF8" w:rsidP="003D4776">
            <w:pPr>
              <w:suppressAutoHyphens/>
              <w:jc w:val="right"/>
              <w:rPr>
                <w:color w:val="000000"/>
                <w:sz w:val="20"/>
                <w:szCs w:val="20"/>
              </w:rPr>
            </w:pPr>
            <w:r>
              <w:rPr>
                <w:color w:val="000000"/>
                <w:sz w:val="20"/>
                <w:szCs w:val="20"/>
              </w:rPr>
              <w:t>205,000</w:t>
            </w:r>
          </w:p>
        </w:tc>
        <w:tc>
          <w:tcPr>
            <w:tcW w:w="1581"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6F379A7D" w14:textId="4444BDB8" w:rsidR="00532BF8" w:rsidRDefault="00532BF8" w:rsidP="003D4776">
            <w:pPr>
              <w:suppressAutoHyphens/>
              <w:jc w:val="left"/>
              <w:rPr>
                <w:sz w:val="20"/>
                <w:szCs w:val="20"/>
                <w:lang w:eastAsia="en-CA"/>
              </w:rPr>
            </w:pPr>
            <w:r>
              <w:rPr>
                <w:sz w:val="20"/>
                <w:szCs w:val="20"/>
                <w:lang w:eastAsia="en-CA"/>
              </w:rPr>
              <w:t>Development of a</w:t>
            </w:r>
            <w:r w:rsidRPr="00703D6B">
              <w:rPr>
                <w:sz w:val="20"/>
                <w:szCs w:val="20"/>
                <w:lang w:eastAsia="en-CA"/>
              </w:rPr>
              <w:t xml:space="preserve"> </w:t>
            </w:r>
            <w:r>
              <w:rPr>
                <w:sz w:val="20"/>
                <w:szCs w:val="20"/>
                <w:lang w:eastAsia="en-CA"/>
              </w:rPr>
              <w:t>l</w:t>
            </w:r>
            <w:r w:rsidRPr="00703D6B">
              <w:rPr>
                <w:sz w:val="20"/>
                <w:szCs w:val="20"/>
                <w:lang w:eastAsia="en-CA"/>
              </w:rPr>
              <w:t>abo</w:t>
            </w:r>
            <w:r>
              <w:rPr>
                <w:sz w:val="20"/>
                <w:szCs w:val="20"/>
                <w:lang w:eastAsia="en-CA"/>
              </w:rPr>
              <w:t>u</w:t>
            </w:r>
            <w:r w:rsidRPr="00703D6B">
              <w:rPr>
                <w:sz w:val="20"/>
                <w:szCs w:val="20"/>
                <w:lang w:eastAsia="en-CA"/>
              </w:rPr>
              <w:t>r competenc</w:t>
            </w:r>
            <w:r>
              <w:rPr>
                <w:sz w:val="20"/>
                <w:szCs w:val="20"/>
                <w:lang w:eastAsia="en-CA"/>
              </w:rPr>
              <w:t>y</w:t>
            </w:r>
            <w:r w:rsidRPr="00703D6B">
              <w:rPr>
                <w:sz w:val="20"/>
                <w:szCs w:val="20"/>
                <w:lang w:eastAsia="en-CA"/>
              </w:rPr>
              <w:t xml:space="preserve"> standard for the MAC sector</w:t>
            </w:r>
            <w:r>
              <w:rPr>
                <w:sz w:val="20"/>
                <w:szCs w:val="20"/>
                <w:lang w:eastAsia="en-CA"/>
              </w:rPr>
              <w:t xml:space="preserve"> for technicians’ certification</w:t>
            </w:r>
          </w:p>
          <w:p w14:paraId="432EA1C6" w14:textId="77777777" w:rsidR="00532BF8" w:rsidRDefault="00532BF8" w:rsidP="003D4776">
            <w:pPr>
              <w:jc w:val="left"/>
              <w:rPr>
                <w:sz w:val="20"/>
                <w:szCs w:val="20"/>
                <w:lang w:eastAsia="en-CA"/>
              </w:rPr>
            </w:pPr>
            <w:r>
              <w:rPr>
                <w:sz w:val="20"/>
                <w:szCs w:val="20"/>
                <w:lang w:eastAsia="en-CA"/>
              </w:rPr>
              <w:t>D</w:t>
            </w:r>
            <w:r w:rsidRPr="00703D6B">
              <w:rPr>
                <w:sz w:val="20"/>
                <w:szCs w:val="20"/>
                <w:lang w:eastAsia="en-CA"/>
              </w:rPr>
              <w:t>e</w:t>
            </w:r>
            <w:r>
              <w:rPr>
                <w:sz w:val="20"/>
                <w:szCs w:val="20"/>
                <w:lang w:eastAsia="en-CA"/>
              </w:rPr>
              <w:t>velopment</w:t>
            </w:r>
            <w:r w:rsidRPr="00703D6B">
              <w:rPr>
                <w:sz w:val="20"/>
                <w:szCs w:val="20"/>
                <w:lang w:eastAsia="en-CA"/>
              </w:rPr>
              <w:t xml:space="preserve"> </w:t>
            </w:r>
            <w:r>
              <w:rPr>
                <w:sz w:val="20"/>
                <w:szCs w:val="20"/>
                <w:lang w:eastAsia="en-CA"/>
              </w:rPr>
              <w:t xml:space="preserve">of </w:t>
            </w:r>
            <w:r w:rsidRPr="00703D6B">
              <w:rPr>
                <w:sz w:val="20"/>
                <w:szCs w:val="20"/>
                <w:lang w:eastAsia="en-CA"/>
              </w:rPr>
              <w:t>manual</w:t>
            </w:r>
            <w:r>
              <w:rPr>
                <w:sz w:val="20"/>
                <w:szCs w:val="20"/>
                <w:lang w:eastAsia="en-CA"/>
              </w:rPr>
              <w:t>s</w:t>
            </w:r>
            <w:r w:rsidRPr="00703D6B">
              <w:rPr>
                <w:sz w:val="20"/>
                <w:szCs w:val="20"/>
                <w:lang w:eastAsia="en-CA"/>
              </w:rPr>
              <w:t xml:space="preserve">, training </w:t>
            </w:r>
            <w:r>
              <w:rPr>
                <w:sz w:val="20"/>
                <w:szCs w:val="20"/>
                <w:lang w:eastAsia="en-CA"/>
              </w:rPr>
              <w:t>programmes</w:t>
            </w:r>
            <w:r w:rsidRPr="00703D6B">
              <w:rPr>
                <w:sz w:val="20"/>
                <w:szCs w:val="20"/>
                <w:lang w:eastAsia="en-CA"/>
              </w:rPr>
              <w:t xml:space="preserve"> and teaching material</w:t>
            </w:r>
            <w:r w:rsidRPr="000C0208">
              <w:rPr>
                <w:sz w:val="20"/>
                <w:szCs w:val="20"/>
                <w:lang w:eastAsia="en-CA"/>
              </w:rPr>
              <w:t xml:space="preserve"> </w:t>
            </w:r>
            <w:r>
              <w:rPr>
                <w:sz w:val="20"/>
                <w:szCs w:val="20"/>
                <w:lang w:eastAsia="en-CA"/>
              </w:rPr>
              <w:t>for MAC and domestic refrigeration</w:t>
            </w:r>
          </w:p>
          <w:p w14:paraId="6F010636" w14:textId="54F27129" w:rsidR="00532BF8" w:rsidRPr="00703D6B" w:rsidRDefault="00532BF8" w:rsidP="003D4776">
            <w:pPr>
              <w:jc w:val="left"/>
              <w:rPr>
                <w:sz w:val="20"/>
                <w:szCs w:val="20"/>
                <w:lang w:eastAsia="en-CA"/>
              </w:rPr>
            </w:pPr>
            <w:r w:rsidRPr="000C0208">
              <w:rPr>
                <w:sz w:val="20"/>
                <w:szCs w:val="20"/>
                <w:lang w:eastAsia="en-CA"/>
              </w:rPr>
              <w:t xml:space="preserve">Training and certification of 10 trainers </w:t>
            </w:r>
            <w:r>
              <w:rPr>
                <w:sz w:val="20"/>
                <w:szCs w:val="20"/>
                <w:lang w:eastAsia="en-CA"/>
              </w:rPr>
              <w:t xml:space="preserve">and </w:t>
            </w:r>
            <w:r w:rsidRPr="000C0208">
              <w:rPr>
                <w:sz w:val="20"/>
                <w:szCs w:val="20"/>
                <w:lang w:eastAsia="en-CA"/>
              </w:rPr>
              <w:t>400</w:t>
            </w:r>
            <w:r w:rsidR="009660A1">
              <w:rPr>
                <w:sz w:val="20"/>
                <w:szCs w:val="20"/>
                <w:lang w:eastAsia="en-CA"/>
              </w:rPr>
              <w:t> </w:t>
            </w:r>
            <w:r w:rsidRPr="000C0208">
              <w:rPr>
                <w:sz w:val="20"/>
                <w:szCs w:val="20"/>
                <w:lang w:eastAsia="en-CA"/>
              </w:rPr>
              <w:t>technicians in servicing MAC systems and in the proper handling of flammable refrigerants and good practices for R-600a and R-290 in domestic and commercial stand-alone refrigeration</w:t>
            </w:r>
            <w:r>
              <w:rPr>
                <w:sz w:val="20"/>
                <w:szCs w:val="20"/>
                <w:lang w:eastAsia="en-CA"/>
              </w:rPr>
              <w:t>, and study tour for 4 instructors</w:t>
            </w:r>
          </w:p>
          <w:p w14:paraId="15584B4B" w14:textId="77777777" w:rsidR="00532BF8" w:rsidRDefault="00532BF8" w:rsidP="003D4776">
            <w:pPr>
              <w:suppressAutoHyphens/>
              <w:jc w:val="left"/>
              <w:rPr>
                <w:color w:val="000000"/>
                <w:sz w:val="20"/>
                <w:szCs w:val="20"/>
              </w:rPr>
            </w:pPr>
            <w:r>
              <w:rPr>
                <w:sz w:val="20"/>
                <w:szCs w:val="20"/>
                <w:lang w:eastAsia="en-CA"/>
              </w:rPr>
              <w:t xml:space="preserve">Distribution of workstations and simulators to </w:t>
            </w:r>
            <w:r w:rsidRPr="00703D6B">
              <w:rPr>
                <w:sz w:val="20"/>
                <w:szCs w:val="20"/>
                <w:lang w:eastAsia="en-CA"/>
              </w:rPr>
              <w:t>2</w:t>
            </w:r>
            <w:r>
              <w:rPr>
                <w:sz w:val="20"/>
                <w:szCs w:val="20"/>
                <w:lang w:eastAsia="en-CA"/>
              </w:rPr>
              <w:t> </w:t>
            </w:r>
            <w:r w:rsidRPr="00703D6B">
              <w:rPr>
                <w:sz w:val="20"/>
                <w:szCs w:val="20"/>
                <w:lang w:eastAsia="en-CA"/>
              </w:rPr>
              <w:t>training institut</w:t>
            </w:r>
            <w:r>
              <w:rPr>
                <w:sz w:val="20"/>
                <w:szCs w:val="20"/>
                <w:lang w:eastAsia="en-CA"/>
              </w:rPr>
              <w:t>es</w:t>
            </w:r>
            <w:r>
              <w:t xml:space="preserve"> </w:t>
            </w:r>
            <w:r w:rsidRPr="001B22E4">
              <w:rPr>
                <w:sz w:val="20"/>
                <w:szCs w:val="20"/>
                <w:lang w:eastAsia="en-CA"/>
              </w:rPr>
              <w:t xml:space="preserve">for </w:t>
            </w:r>
            <w:r>
              <w:rPr>
                <w:sz w:val="20"/>
                <w:szCs w:val="20"/>
                <w:lang w:eastAsia="en-CA"/>
              </w:rPr>
              <w:t>training on</w:t>
            </w:r>
            <w:r w:rsidRPr="001B22E4">
              <w:rPr>
                <w:sz w:val="20"/>
                <w:szCs w:val="20"/>
                <w:lang w:eastAsia="en-CA"/>
              </w:rPr>
              <w:t xml:space="preserve"> MAC and domestic and commercial refrigeration</w:t>
            </w:r>
          </w:p>
        </w:tc>
        <w:tc>
          <w:tcPr>
            <w:tcW w:w="304"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774D3184" w14:textId="77777777" w:rsidR="00532BF8" w:rsidRPr="00703D6B" w:rsidRDefault="00532BF8" w:rsidP="003D4776">
            <w:pPr>
              <w:suppressAutoHyphens/>
              <w:jc w:val="right"/>
              <w:rPr>
                <w:sz w:val="20"/>
                <w:szCs w:val="20"/>
                <w:lang w:eastAsia="en-CA"/>
              </w:rPr>
            </w:pPr>
            <w:r>
              <w:rPr>
                <w:sz w:val="20"/>
                <w:szCs w:val="20"/>
                <w:lang w:eastAsia="en-CA"/>
              </w:rPr>
              <w:t>252,918</w:t>
            </w:r>
          </w:p>
        </w:tc>
        <w:tc>
          <w:tcPr>
            <w:tcW w:w="430"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67719AC6" w14:textId="77777777" w:rsidR="00532BF8" w:rsidRDefault="00532BF8" w:rsidP="003D4776">
            <w:pPr>
              <w:suppressAutoHyphens/>
              <w:jc w:val="right"/>
              <w:rPr>
                <w:sz w:val="20"/>
                <w:szCs w:val="20"/>
                <w:lang w:eastAsia="en-CA"/>
              </w:rPr>
            </w:pPr>
            <w:r>
              <w:rPr>
                <w:sz w:val="20"/>
                <w:szCs w:val="20"/>
                <w:lang w:eastAsia="en-CA"/>
              </w:rPr>
              <w:t>457,918</w:t>
            </w:r>
          </w:p>
        </w:tc>
      </w:tr>
      <w:tr w:rsidR="00532BF8" w:rsidRPr="00703D6B" w14:paraId="5540E014" w14:textId="77777777" w:rsidTr="004850DE">
        <w:trPr>
          <w:trHeight w:val="1150"/>
        </w:trPr>
        <w:tc>
          <w:tcPr>
            <w:tcW w:w="695"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489FF6D2" w14:textId="77777777" w:rsidR="00532BF8" w:rsidRPr="00703D6B" w:rsidRDefault="00532BF8" w:rsidP="003D4776">
            <w:pPr>
              <w:suppressAutoHyphens/>
              <w:jc w:val="left"/>
              <w:rPr>
                <w:sz w:val="20"/>
                <w:szCs w:val="20"/>
                <w:lang w:eastAsia="en-CA"/>
              </w:rPr>
            </w:pPr>
            <w:r w:rsidRPr="00703D6B">
              <w:rPr>
                <w:sz w:val="20"/>
                <w:szCs w:val="20"/>
                <w:lang w:eastAsia="en-CA"/>
              </w:rPr>
              <w:lastRenderedPageBreak/>
              <w:t>Adoption of safety codes and procedures for flammable</w:t>
            </w:r>
            <w:r>
              <w:rPr>
                <w:sz w:val="20"/>
                <w:szCs w:val="20"/>
                <w:lang w:eastAsia="en-CA"/>
              </w:rPr>
              <w:t xml:space="preserve"> </w:t>
            </w:r>
            <w:r w:rsidRPr="00703D6B">
              <w:rPr>
                <w:sz w:val="20"/>
                <w:szCs w:val="20"/>
                <w:lang w:eastAsia="en-CA"/>
              </w:rPr>
              <w:t>refrigerants</w:t>
            </w:r>
          </w:p>
        </w:tc>
        <w:tc>
          <w:tcPr>
            <w:tcW w:w="1592" w:type="pct"/>
            <w:tcBorders>
              <w:top w:val="single" w:sz="4" w:space="0" w:color="auto"/>
              <w:left w:val="nil"/>
              <w:bottom w:val="nil"/>
              <w:right w:val="single" w:sz="4" w:space="0" w:color="auto"/>
            </w:tcBorders>
            <w:shd w:val="clear" w:color="auto" w:fill="FFFFFF" w:themeFill="background1"/>
            <w:tcMar>
              <w:top w:w="0" w:type="dxa"/>
              <w:bottom w:w="0" w:type="dxa"/>
            </w:tcMar>
            <w:vAlign w:val="center"/>
          </w:tcPr>
          <w:p w14:paraId="3BCCB85F" w14:textId="77777777" w:rsidR="00532BF8" w:rsidRPr="00703D6B" w:rsidRDefault="00532BF8" w:rsidP="003D4776">
            <w:pPr>
              <w:suppressAutoHyphens/>
              <w:jc w:val="left"/>
              <w:rPr>
                <w:sz w:val="20"/>
                <w:szCs w:val="20"/>
                <w:lang w:eastAsia="en-CA"/>
              </w:rPr>
            </w:pPr>
            <w:r>
              <w:rPr>
                <w:sz w:val="20"/>
                <w:szCs w:val="20"/>
                <w:lang w:eastAsia="en-CA"/>
              </w:rPr>
              <w:t>D</w:t>
            </w:r>
            <w:r w:rsidRPr="00703D6B">
              <w:rPr>
                <w:sz w:val="20"/>
                <w:szCs w:val="20"/>
                <w:lang w:eastAsia="en-CA"/>
              </w:rPr>
              <w:t>evelopment of a guide and training program</w:t>
            </w:r>
            <w:r>
              <w:rPr>
                <w:sz w:val="20"/>
                <w:szCs w:val="20"/>
                <w:lang w:eastAsia="en-CA"/>
              </w:rPr>
              <w:t>me</w:t>
            </w:r>
          </w:p>
          <w:p w14:paraId="37C9E56F" w14:textId="77777777" w:rsidR="00532BF8" w:rsidRDefault="00532BF8" w:rsidP="003D4776">
            <w:pPr>
              <w:suppressAutoHyphens/>
              <w:jc w:val="left"/>
              <w:rPr>
                <w:sz w:val="20"/>
                <w:szCs w:val="20"/>
                <w:lang w:eastAsia="en-CA"/>
              </w:rPr>
            </w:pPr>
            <w:r>
              <w:rPr>
                <w:sz w:val="20"/>
                <w:szCs w:val="20"/>
                <w:lang w:eastAsia="en-CA"/>
              </w:rPr>
              <w:t>Development of</w:t>
            </w:r>
            <w:r w:rsidRPr="00703D6B">
              <w:rPr>
                <w:sz w:val="20"/>
                <w:szCs w:val="20"/>
                <w:lang w:eastAsia="en-CA"/>
              </w:rPr>
              <w:t xml:space="preserve"> </w:t>
            </w:r>
            <w:r>
              <w:rPr>
                <w:sz w:val="20"/>
                <w:szCs w:val="20"/>
                <w:lang w:eastAsia="en-CA"/>
              </w:rPr>
              <w:t>4</w:t>
            </w:r>
            <w:r w:rsidRPr="00703D6B">
              <w:rPr>
                <w:sz w:val="20"/>
                <w:szCs w:val="20"/>
                <w:lang w:eastAsia="en-CA"/>
              </w:rPr>
              <w:t xml:space="preserve"> specialized courses for engineers</w:t>
            </w:r>
          </w:p>
          <w:p w14:paraId="5773B3C1" w14:textId="77777777" w:rsidR="00532BF8" w:rsidRPr="00703D6B" w:rsidRDefault="00532BF8" w:rsidP="003D4776">
            <w:pPr>
              <w:suppressAutoHyphens/>
              <w:jc w:val="left"/>
              <w:rPr>
                <w:sz w:val="20"/>
                <w:szCs w:val="20"/>
                <w:lang w:eastAsia="en-CA"/>
              </w:rPr>
            </w:pPr>
            <w:r>
              <w:rPr>
                <w:sz w:val="20"/>
                <w:szCs w:val="20"/>
                <w:lang w:eastAsia="en-CA"/>
              </w:rPr>
              <w:t>E</w:t>
            </w:r>
            <w:r w:rsidRPr="00703D6B">
              <w:rPr>
                <w:sz w:val="20"/>
                <w:szCs w:val="20"/>
                <w:lang w:eastAsia="en-CA"/>
              </w:rPr>
              <w:t xml:space="preserve">stablishment of a </w:t>
            </w:r>
            <w:r>
              <w:rPr>
                <w:sz w:val="20"/>
                <w:szCs w:val="20"/>
                <w:lang w:eastAsia="en-CA"/>
              </w:rPr>
              <w:t xml:space="preserve">specialized </w:t>
            </w:r>
            <w:r w:rsidRPr="00703D6B">
              <w:rPr>
                <w:sz w:val="20"/>
                <w:szCs w:val="20"/>
                <w:lang w:eastAsia="en-CA"/>
              </w:rPr>
              <w:t>training cent</w:t>
            </w:r>
            <w:r>
              <w:rPr>
                <w:sz w:val="20"/>
                <w:szCs w:val="20"/>
                <w:lang w:eastAsia="en-CA"/>
              </w:rPr>
              <w:t>re</w:t>
            </w:r>
          </w:p>
          <w:p w14:paraId="0CC3EA8D" w14:textId="77777777" w:rsidR="00532BF8" w:rsidRDefault="00532BF8" w:rsidP="003D4776">
            <w:pPr>
              <w:suppressAutoHyphens/>
              <w:jc w:val="left"/>
              <w:rPr>
                <w:sz w:val="20"/>
                <w:szCs w:val="20"/>
                <w:lang w:eastAsia="en-CA"/>
              </w:rPr>
            </w:pPr>
            <w:r w:rsidRPr="003422B0">
              <w:rPr>
                <w:sz w:val="20"/>
                <w:szCs w:val="20"/>
                <w:lang w:eastAsia="en-CA"/>
              </w:rPr>
              <w:t>Delivery of 20 toolkits to training institutes</w:t>
            </w:r>
          </w:p>
          <w:p w14:paraId="5309EB3A" w14:textId="77777777" w:rsidR="00532BF8" w:rsidRPr="00703D6B" w:rsidRDefault="00532BF8" w:rsidP="003D4776">
            <w:pPr>
              <w:suppressAutoHyphens/>
              <w:jc w:val="left"/>
              <w:rPr>
                <w:sz w:val="20"/>
                <w:szCs w:val="20"/>
                <w:lang w:eastAsia="en-CA"/>
              </w:rPr>
            </w:pPr>
            <w:r>
              <w:rPr>
                <w:sz w:val="20"/>
                <w:szCs w:val="20"/>
                <w:lang w:eastAsia="en-CA"/>
              </w:rPr>
              <w:t xml:space="preserve">Training of </w:t>
            </w:r>
            <w:r w:rsidRPr="00703D6B">
              <w:rPr>
                <w:sz w:val="20"/>
                <w:szCs w:val="20"/>
                <w:lang w:eastAsia="en-CA"/>
              </w:rPr>
              <w:t>45 trainers and 1,500</w:t>
            </w:r>
            <w:r>
              <w:rPr>
                <w:sz w:val="20"/>
                <w:szCs w:val="20"/>
                <w:lang w:eastAsia="en-CA"/>
              </w:rPr>
              <w:t xml:space="preserve"> </w:t>
            </w:r>
            <w:r w:rsidRPr="00703D6B">
              <w:rPr>
                <w:sz w:val="20"/>
                <w:szCs w:val="20"/>
                <w:lang w:eastAsia="en-CA"/>
              </w:rPr>
              <w:t>technicians</w:t>
            </w:r>
          </w:p>
        </w:tc>
        <w:tc>
          <w:tcPr>
            <w:tcW w:w="398" w:type="pct"/>
            <w:tcBorders>
              <w:top w:val="single" w:sz="4" w:space="0" w:color="auto"/>
              <w:left w:val="nil"/>
              <w:bottom w:val="single" w:sz="4" w:space="0" w:color="auto"/>
              <w:right w:val="single" w:sz="4" w:space="0" w:color="auto"/>
            </w:tcBorders>
            <w:shd w:val="clear" w:color="auto" w:fill="FFFFFF" w:themeFill="background1"/>
            <w:tcMar>
              <w:top w:w="0" w:type="dxa"/>
              <w:bottom w:w="0" w:type="dxa"/>
            </w:tcMar>
            <w:vAlign w:val="center"/>
          </w:tcPr>
          <w:p w14:paraId="3E91FF44" w14:textId="77777777" w:rsidR="00532BF8" w:rsidRPr="00703D6B" w:rsidRDefault="00532BF8" w:rsidP="003D4776">
            <w:pPr>
              <w:suppressAutoHyphens/>
              <w:jc w:val="right"/>
              <w:rPr>
                <w:sz w:val="20"/>
                <w:szCs w:val="20"/>
                <w:lang w:eastAsia="en-CA"/>
              </w:rPr>
            </w:pPr>
            <w:r w:rsidRPr="00703D6B">
              <w:rPr>
                <w:sz w:val="20"/>
                <w:szCs w:val="20"/>
                <w:lang w:eastAsia="en-CA"/>
              </w:rPr>
              <w:t>296,000</w:t>
            </w:r>
          </w:p>
        </w:tc>
        <w:tc>
          <w:tcPr>
            <w:tcW w:w="1581" w:type="pct"/>
            <w:tcBorders>
              <w:top w:val="single" w:sz="4" w:space="0" w:color="auto"/>
              <w:left w:val="single" w:sz="4" w:space="0" w:color="auto"/>
              <w:right w:val="single" w:sz="4" w:space="0" w:color="auto"/>
            </w:tcBorders>
            <w:shd w:val="clear" w:color="auto" w:fill="D9D9D9" w:themeFill="background1" w:themeFillShade="D9"/>
            <w:tcMar>
              <w:top w:w="0" w:type="dxa"/>
              <w:bottom w:w="0" w:type="dxa"/>
            </w:tcMar>
            <w:vAlign w:val="center"/>
          </w:tcPr>
          <w:p w14:paraId="01FA9C76" w14:textId="77777777" w:rsidR="00532BF8" w:rsidRPr="00703D6B" w:rsidRDefault="00532BF8" w:rsidP="003D4776">
            <w:pPr>
              <w:suppressAutoHyphens/>
              <w:jc w:val="right"/>
              <w:rPr>
                <w:sz w:val="20"/>
                <w:szCs w:val="20"/>
                <w:lang w:eastAsia="en-CA"/>
              </w:rPr>
            </w:pPr>
          </w:p>
        </w:tc>
        <w:tc>
          <w:tcPr>
            <w:tcW w:w="304" w:type="pct"/>
            <w:tcBorders>
              <w:top w:val="single" w:sz="4" w:space="0" w:color="auto"/>
              <w:left w:val="single" w:sz="4" w:space="0" w:color="auto"/>
              <w:right w:val="single" w:sz="4" w:space="0" w:color="auto"/>
            </w:tcBorders>
            <w:shd w:val="clear" w:color="auto" w:fill="D9D9D9" w:themeFill="background1" w:themeFillShade="D9"/>
            <w:vAlign w:val="center"/>
          </w:tcPr>
          <w:p w14:paraId="06511CA8" w14:textId="77777777" w:rsidR="00532BF8" w:rsidRPr="00703D6B" w:rsidRDefault="00532BF8" w:rsidP="003D4776">
            <w:pPr>
              <w:suppressAutoHyphens/>
              <w:jc w:val="right"/>
              <w:rPr>
                <w:sz w:val="20"/>
                <w:szCs w:val="20"/>
                <w:lang w:eastAsia="en-CA"/>
              </w:rPr>
            </w:pPr>
          </w:p>
        </w:tc>
        <w:tc>
          <w:tcPr>
            <w:tcW w:w="430"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70C51EF0" w14:textId="77777777" w:rsidR="00532BF8" w:rsidRPr="00703D6B" w:rsidRDefault="00532BF8" w:rsidP="003D4776">
            <w:pPr>
              <w:suppressAutoHyphens/>
              <w:jc w:val="right"/>
              <w:rPr>
                <w:sz w:val="20"/>
                <w:szCs w:val="20"/>
                <w:lang w:eastAsia="en-CA"/>
              </w:rPr>
            </w:pPr>
            <w:r>
              <w:rPr>
                <w:sz w:val="20"/>
                <w:szCs w:val="20"/>
                <w:lang w:eastAsia="en-CA"/>
              </w:rPr>
              <w:t>296,000</w:t>
            </w:r>
          </w:p>
        </w:tc>
      </w:tr>
      <w:tr w:rsidR="00532BF8" w:rsidRPr="00703D6B" w14:paraId="6A3125AE" w14:textId="77777777" w:rsidTr="003D4776">
        <w:trPr>
          <w:trHeight w:val="710"/>
        </w:trPr>
        <w:tc>
          <w:tcPr>
            <w:tcW w:w="695"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34E13669" w14:textId="08DF6A23" w:rsidR="00532BF8" w:rsidRPr="00703D6B" w:rsidRDefault="00532BF8" w:rsidP="003D4776">
            <w:pPr>
              <w:suppressAutoHyphens/>
              <w:jc w:val="left"/>
              <w:rPr>
                <w:sz w:val="20"/>
                <w:szCs w:val="20"/>
                <w:lang w:eastAsia="en-CA"/>
              </w:rPr>
            </w:pPr>
            <w:r w:rsidRPr="00703D6B">
              <w:rPr>
                <w:color w:val="000000"/>
                <w:sz w:val="20"/>
                <w:szCs w:val="20"/>
              </w:rPr>
              <w:t>Improv</w:t>
            </w:r>
            <w:r w:rsidR="009660A1">
              <w:rPr>
                <w:color w:val="000000"/>
                <w:sz w:val="20"/>
                <w:szCs w:val="20"/>
              </w:rPr>
              <w:t>ement of</w:t>
            </w:r>
            <w:r w:rsidRPr="00703D6B">
              <w:rPr>
                <w:color w:val="000000"/>
                <w:sz w:val="20"/>
                <w:szCs w:val="20"/>
              </w:rPr>
              <w:t xml:space="preserve"> the refrigerant RRR</w:t>
            </w:r>
            <w:r>
              <w:rPr>
                <w:color w:val="000000"/>
                <w:sz w:val="20"/>
                <w:szCs w:val="20"/>
              </w:rPr>
              <w:t xml:space="preserve"> </w:t>
            </w:r>
            <w:r w:rsidRPr="00703D6B">
              <w:rPr>
                <w:color w:val="000000"/>
                <w:sz w:val="20"/>
                <w:szCs w:val="20"/>
              </w:rPr>
              <w:t>network</w:t>
            </w:r>
          </w:p>
        </w:tc>
        <w:tc>
          <w:tcPr>
            <w:tcW w:w="1592" w:type="pct"/>
            <w:tcBorders>
              <w:top w:val="single" w:sz="4" w:space="0" w:color="auto"/>
              <w:left w:val="nil"/>
              <w:right w:val="single" w:sz="4" w:space="0" w:color="auto"/>
            </w:tcBorders>
            <w:shd w:val="clear" w:color="auto" w:fill="auto"/>
            <w:tcMar>
              <w:top w:w="0" w:type="dxa"/>
              <w:bottom w:w="0" w:type="dxa"/>
            </w:tcMar>
            <w:vAlign w:val="center"/>
          </w:tcPr>
          <w:p w14:paraId="3EF11723" w14:textId="77777777" w:rsidR="00532BF8" w:rsidRPr="00703D6B" w:rsidRDefault="00532BF8" w:rsidP="003D4776">
            <w:pPr>
              <w:suppressAutoHyphens/>
              <w:jc w:val="left"/>
              <w:rPr>
                <w:sz w:val="20"/>
                <w:szCs w:val="20"/>
                <w:lang w:eastAsia="en-CA"/>
              </w:rPr>
            </w:pPr>
            <w:r>
              <w:rPr>
                <w:color w:val="000000"/>
                <w:sz w:val="20"/>
                <w:szCs w:val="20"/>
              </w:rPr>
              <w:t>D</w:t>
            </w:r>
            <w:r w:rsidRPr="00703D6B">
              <w:rPr>
                <w:color w:val="000000"/>
                <w:sz w:val="20"/>
                <w:szCs w:val="20"/>
              </w:rPr>
              <w:t xml:space="preserve">evelopment of a business plan </w:t>
            </w:r>
            <w:r>
              <w:rPr>
                <w:color w:val="000000"/>
                <w:sz w:val="20"/>
                <w:szCs w:val="20"/>
              </w:rPr>
              <w:t>for</w:t>
            </w:r>
            <w:r w:rsidRPr="00703D6B">
              <w:rPr>
                <w:color w:val="000000"/>
                <w:sz w:val="20"/>
                <w:szCs w:val="20"/>
              </w:rPr>
              <w:t xml:space="preserve"> </w:t>
            </w:r>
            <w:r>
              <w:rPr>
                <w:color w:val="000000"/>
                <w:sz w:val="20"/>
                <w:szCs w:val="20"/>
              </w:rPr>
              <w:t>the</w:t>
            </w:r>
            <w:r w:rsidRPr="00703D6B">
              <w:rPr>
                <w:color w:val="000000"/>
                <w:sz w:val="20"/>
                <w:szCs w:val="20"/>
              </w:rPr>
              <w:t xml:space="preserve"> RRR network</w:t>
            </w:r>
          </w:p>
          <w:p w14:paraId="42116E02" w14:textId="77777777" w:rsidR="00532BF8" w:rsidRDefault="00532BF8" w:rsidP="003D4776">
            <w:pPr>
              <w:suppressAutoHyphens/>
              <w:jc w:val="left"/>
              <w:rPr>
                <w:color w:val="000000"/>
                <w:sz w:val="20"/>
                <w:szCs w:val="20"/>
              </w:rPr>
            </w:pPr>
            <w:r>
              <w:rPr>
                <w:color w:val="000000"/>
                <w:sz w:val="20"/>
                <w:szCs w:val="20"/>
              </w:rPr>
              <w:t>E</w:t>
            </w:r>
            <w:r w:rsidRPr="00703D6B">
              <w:rPr>
                <w:color w:val="000000"/>
                <w:sz w:val="20"/>
                <w:szCs w:val="20"/>
              </w:rPr>
              <w:t xml:space="preserve">stablishment of </w:t>
            </w:r>
            <w:r>
              <w:rPr>
                <w:color w:val="000000"/>
                <w:sz w:val="20"/>
                <w:szCs w:val="20"/>
              </w:rPr>
              <w:t>2</w:t>
            </w:r>
            <w:r w:rsidRPr="00703D6B">
              <w:rPr>
                <w:color w:val="000000"/>
                <w:sz w:val="20"/>
                <w:szCs w:val="20"/>
              </w:rPr>
              <w:t xml:space="preserve"> reclaim</w:t>
            </w:r>
            <w:r>
              <w:rPr>
                <w:color w:val="000000"/>
                <w:sz w:val="20"/>
                <w:szCs w:val="20"/>
              </w:rPr>
              <w:t>ing</w:t>
            </w:r>
            <w:r w:rsidRPr="00703D6B">
              <w:rPr>
                <w:color w:val="000000"/>
                <w:sz w:val="20"/>
                <w:szCs w:val="20"/>
              </w:rPr>
              <w:t xml:space="preserve"> cent</w:t>
            </w:r>
            <w:r>
              <w:rPr>
                <w:color w:val="000000"/>
                <w:sz w:val="20"/>
                <w:szCs w:val="20"/>
              </w:rPr>
              <w:t>re</w:t>
            </w:r>
            <w:r w:rsidRPr="00703D6B">
              <w:rPr>
                <w:color w:val="000000"/>
                <w:sz w:val="20"/>
                <w:szCs w:val="20"/>
              </w:rPr>
              <w:t>s</w:t>
            </w:r>
          </w:p>
          <w:p w14:paraId="31B629D4" w14:textId="77777777" w:rsidR="00532BF8" w:rsidRPr="00703D6B" w:rsidRDefault="00532BF8" w:rsidP="003D4776">
            <w:pPr>
              <w:suppressAutoHyphens/>
              <w:jc w:val="left"/>
              <w:rPr>
                <w:sz w:val="20"/>
                <w:szCs w:val="20"/>
                <w:lang w:eastAsia="en-CA"/>
              </w:rPr>
            </w:pPr>
            <w:r>
              <w:rPr>
                <w:color w:val="000000"/>
                <w:sz w:val="20"/>
                <w:szCs w:val="20"/>
              </w:rPr>
              <w:t xml:space="preserve">Organization of </w:t>
            </w:r>
            <w:r w:rsidRPr="00703D6B">
              <w:rPr>
                <w:color w:val="000000"/>
                <w:sz w:val="20"/>
                <w:szCs w:val="20"/>
              </w:rPr>
              <w:t>a</w:t>
            </w:r>
            <w:r>
              <w:rPr>
                <w:color w:val="000000"/>
                <w:sz w:val="20"/>
                <w:szCs w:val="20"/>
              </w:rPr>
              <w:t>n</w:t>
            </w:r>
            <w:r w:rsidRPr="00703D6B">
              <w:rPr>
                <w:color w:val="000000"/>
                <w:sz w:val="20"/>
                <w:szCs w:val="20"/>
              </w:rPr>
              <w:t xml:space="preserve"> awareness</w:t>
            </w:r>
            <w:r>
              <w:rPr>
                <w:color w:val="000000"/>
                <w:sz w:val="20"/>
                <w:szCs w:val="20"/>
              </w:rPr>
              <w:t>-</w:t>
            </w:r>
            <w:r w:rsidRPr="00703D6B">
              <w:rPr>
                <w:color w:val="000000"/>
                <w:sz w:val="20"/>
                <w:szCs w:val="20"/>
              </w:rPr>
              <w:t>rais</w:t>
            </w:r>
            <w:r>
              <w:rPr>
                <w:color w:val="000000"/>
                <w:sz w:val="20"/>
                <w:szCs w:val="20"/>
              </w:rPr>
              <w:t>ing</w:t>
            </w:r>
            <w:r w:rsidRPr="00703D6B">
              <w:rPr>
                <w:color w:val="000000"/>
                <w:sz w:val="20"/>
                <w:szCs w:val="20"/>
              </w:rPr>
              <w:t xml:space="preserve"> campaign</w:t>
            </w:r>
          </w:p>
        </w:tc>
        <w:tc>
          <w:tcPr>
            <w:tcW w:w="398"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346F8175" w14:textId="77777777" w:rsidR="00532BF8" w:rsidRPr="00703D6B" w:rsidRDefault="00532BF8" w:rsidP="003D4776">
            <w:pPr>
              <w:suppressAutoHyphens/>
              <w:jc w:val="right"/>
              <w:rPr>
                <w:sz w:val="20"/>
                <w:szCs w:val="20"/>
                <w:lang w:eastAsia="en-CA"/>
              </w:rPr>
            </w:pPr>
            <w:r w:rsidRPr="00703D6B">
              <w:rPr>
                <w:color w:val="000000"/>
                <w:sz w:val="20"/>
                <w:szCs w:val="20"/>
              </w:rPr>
              <w:t>170,000</w:t>
            </w:r>
          </w:p>
        </w:tc>
        <w:tc>
          <w:tcPr>
            <w:tcW w:w="1581" w:type="pct"/>
            <w:tcBorders>
              <w:top w:val="single" w:sz="4" w:space="0" w:color="auto"/>
              <w:left w:val="single" w:sz="4" w:space="0" w:color="auto"/>
              <w:right w:val="single" w:sz="4" w:space="0" w:color="auto"/>
            </w:tcBorders>
            <w:shd w:val="clear" w:color="auto" w:fill="D9D9D9" w:themeFill="background1" w:themeFillShade="D9"/>
            <w:tcMar>
              <w:top w:w="0" w:type="dxa"/>
              <w:bottom w:w="0" w:type="dxa"/>
            </w:tcMar>
            <w:vAlign w:val="center"/>
          </w:tcPr>
          <w:p w14:paraId="34C63E5F" w14:textId="77777777" w:rsidR="00532BF8" w:rsidRPr="00703D6B" w:rsidRDefault="00532BF8" w:rsidP="003D4776">
            <w:pPr>
              <w:suppressAutoHyphens/>
              <w:jc w:val="center"/>
              <w:rPr>
                <w:sz w:val="20"/>
                <w:szCs w:val="20"/>
                <w:lang w:eastAsia="en-CA"/>
              </w:rPr>
            </w:pPr>
          </w:p>
        </w:tc>
        <w:tc>
          <w:tcPr>
            <w:tcW w:w="304" w:type="pct"/>
            <w:tcBorders>
              <w:top w:val="single" w:sz="4" w:space="0" w:color="auto"/>
              <w:left w:val="single" w:sz="4" w:space="0" w:color="auto"/>
              <w:right w:val="single" w:sz="4" w:space="0" w:color="auto"/>
            </w:tcBorders>
            <w:shd w:val="clear" w:color="auto" w:fill="D9D9D9" w:themeFill="background1" w:themeFillShade="D9"/>
            <w:vAlign w:val="center"/>
          </w:tcPr>
          <w:p w14:paraId="34538653" w14:textId="77777777" w:rsidR="00532BF8" w:rsidRPr="00703D6B" w:rsidRDefault="00532BF8" w:rsidP="003D4776">
            <w:pPr>
              <w:suppressAutoHyphens/>
              <w:jc w:val="center"/>
              <w:rPr>
                <w:sz w:val="20"/>
                <w:szCs w:val="20"/>
                <w:lang w:eastAsia="en-CA"/>
              </w:rPr>
            </w:pPr>
          </w:p>
        </w:tc>
        <w:tc>
          <w:tcPr>
            <w:tcW w:w="430" w:type="pct"/>
            <w:tcBorders>
              <w:top w:val="single" w:sz="4" w:space="0" w:color="auto"/>
              <w:left w:val="single" w:sz="4" w:space="0" w:color="auto"/>
              <w:right w:val="single" w:sz="4" w:space="0" w:color="auto"/>
            </w:tcBorders>
            <w:shd w:val="clear" w:color="auto" w:fill="auto"/>
            <w:tcMar>
              <w:top w:w="0" w:type="dxa"/>
              <w:bottom w:w="0" w:type="dxa"/>
            </w:tcMar>
            <w:vAlign w:val="center"/>
          </w:tcPr>
          <w:p w14:paraId="0354E065" w14:textId="77777777" w:rsidR="00532BF8" w:rsidRPr="00703D6B" w:rsidRDefault="00532BF8" w:rsidP="003D4776">
            <w:pPr>
              <w:suppressAutoHyphens/>
              <w:jc w:val="right"/>
              <w:rPr>
                <w:sz w:val="20"/>
                <w:szCs w:val="20"/>
                <w:lang w:eastAsia="en-CA"/>
              </w:rPr>
            </w:pPr>
            <w:r w:rsidRPr="00703D6B">
              <w:rPr>
                <w:color w:val="000000"/>
                <w:sz w:val="20"/>
                <w:szCs w:val="20"/>
              </w:rPr>
              <w:t>170,000</w:t>
            </w:r>
          </w:p>
        </w:tc>
      </w:tr>
      <w:tr w:rsidR="00532BF8" w:rsidRPr="00703D6B" w14:paraId="70B2115C" w14:textId="77777777" w:rsidTr="003D4776">
        <w:trPr>
          <w:trHeight w:val="1150"/>
        </w:trPr>
        <w:tc>
          <w:tcPr>
            <w:tcW w:w="695"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7A7F7DBE" w14:textId="77777777" w:rsidR="00532BF8" w:rsidRPr="00703D6B" w:rsidRDefault="00532BF8" w:rsidP="003D4776">
            <w:pPr>
              <w:suppressAutoHyphens/>
              <w:jc w:val="left"/>
              <w:rPr>
                <w:sz w:val="20"/>
                <w:szCs w:val="20"/>
                <w:lang w:eastAsia="en-CA"/>
              </w:rPr>
            </w:pPr>
            <w:r>
              <w:rPr>
                <w:sz w:val="20"/>
                <w:szCs w:val="20"/>
                <w:lang w:eastAsia="en-CA"/>
              </w:rPr>
              <w:t>Capacity building in commercial and industrial refrigeration</w:t>
            </w:r>
          </w:p>
        </w:tc>
        <w:tc>
          <w:tcPr>
            <w:tcW w:w="1592" w:type="pct"/>
            <w:tcBorders>
              <w:top w:val="single" w:sz="4" w:space="0" w:color="auto"/>
              <w:left w:val="nil"/>
              <w:bottom w:val="nil"/>
              <w:right w:val="single" w:sz="4" w:space="0" w:color="auto"/>
            </w:tcBorders>
            <w:shd w:val="clear" w:color="auto" w:fill="D9D9D9" w:themeFill="background1" w:themeFillShade="D9"/>
            <w:tcMar>
              <w:top w:w="0" w:type="dxa"/>
              <w:bottom w:w="0" w:type="dxa"/>
            </w:tcMar>
            <w:vAlign w:val="center"/>
          </w:tcPr>
          <w:p w14:paraId="0807EAB2" w14:textId="77777777" w:rsidR="00532BF8" w:rsidRDefault="00532BF8" w:rsidP="003D4776">
            <w:pPr>
              <w:suppressAutoHyphens/>
              <w:jc w:val="left"/>
              <w:rPr>
                <w:sz w:val="20"/>
                <w:szCs w:val="20"/>
                <w:lang w:eastAsia="en-CA"/>
              </w:rPr>
            </w:pPr>
          </w:p>
        </w:tc>
        <w:tc>
          <w:tcPr>
            <w:tcW w:w="398" w:type="pct"/>
            <w:tcBorders>
              <w:top w:val="single" w:sz="4" w:space="0" w:color="auto"/>
              <w:left w:val="nil"/>
              <w:bottom w:val="single" w:sz="4" w:space="0" w:color="auto"/>
              <w:right w:val="single" w:sz="4" w:space="0" w:color="auto"/>
            </w:tcBorders>
            <w:shd w:val="clear" w:color="auto" w:fill="D9D9D9" w:themeFill="background1" w:themeFillShade="D9"/>
            <w:tcMar>
              <w:top w:w="0" w:type="dxa"/>
              <w:bottom w:w="0" w:type="dxa"/>
            </w:tcMar>
            <w:vAlign w:val="center"/>
          </w:tcPr>
          <w:p w14:paraId="32C36E21" w14:textId="77777777" w:rsidR="00532BF8" w:rsidRPr="00703D6B" w:rsidRDefault="00532BF8" w:rsidP="003D4776">
            <w:pPr>
              <w:suppressAutoHyphens/>
              <w:jc w:val="right"/>
              <w:rPr>
                <w:sz w:val="20"/>
                <w:szCs w:val="20"/>
                <w:lang w:eastAsia="en-CA"/>
              </w:rPr>
            </w:pPr>
          </w:p>
        </w:tc>
        <w:tc>
          <w:tcPr>
            <w:tcW w:w="1581" w:type="pct"/>
            <w:tcBorders>
              <w:top w:val="single" w:sz="4" w:space="0" w:color="auto"/>
              <w:left w:val="single" w:sz="4" w:space="0" w:color="auto"/>
              <w:right w:val="single" w:sz="4" w:space="0" w:color="auto"/>
            </w:tcBorders>
            <w:shd w:val="clear" w:color="auto" w:fill="FFFFFF" w:themeFill="background1"/>
            <w:tcMar>
              <w:top w:w="0" w:type="dxa"/>
              <w:bottom w:w="0" w:type="dxa"/>
            </w:tcMar>
            <w:vAlign w:val="center"/>
          </w:tcPr>
          <w:p w14:paraId="0E64BC10" w14:textId="1C254B76" w:rsidR="00532BF8" w:rsidRDefault="00532BF8" w:rsidP="003D4776">
            <w:pPr>
              <w:suppressAutoHyphens/>
              <w:jc w:val="left"/>
              <w:rPr>
                <w:sz w:val="20"/>
                <w:szCs w:val="20"/>
                <w:lang w:eastAsia="en-CA"/>
              </w:rPr>
            </w:pPr>
            <w:r w:rsidRPr="00C242C0">
              <w:rPr>
                <w:sz w:val="20"/>
                <w:szCs w:val="20"/>
                <w:lang w:eastAsia="en-CA"/>
              </w:rPr>
              <w:t xml:space="preserve">Assessment of the installed inventory of condensing units and </w:t>
            </w:r>
            <w:r>
              <w:rPr>
                <w:sz w:val="20"/>
                <w:szCs w:val="20"/>
                <w:lang w:eastAsia="en-CA"/>
              </w:rPr>
              <w:t>centralised</w:t>
            </w:r>
            <w:r w:rsidRPr="00C242C0">
              <w:rPr>
                <w:sz w:val="20"/>
                <w:szCs w:val="20"/>
                <w:lang w:eastAsia="en-CA"/>
              </w:rPr>
              <w:t xml:space="preserve"> systems, penetration of low</w:t>
            </w:r>
            <w:r w:rsidR="009660A1">
              <w:rPr>
                <w:sz w:val="20"/>
                <w:szCs w:val="20"/>
                <w:lang w:eastAsia="en-CA"/>
              </w:rPr>
              <w:noBreakHyphen/>
            </w:r>
            <w:r w:rsidRPr="00C242C0">
              <w:rPr>
                <w:sz w:val="20"/>
                <w:szCs w:val="20"/>
                <w:lang w:eastAsia="en-CA"/>
              </w:rPr>
              <w:t>GWP technologies and energy consumption baseline</w:t>
            </w:r>
            <w:r>
              <w:rPr>
                <w:sz w:val="20"/>
                <w:szCs w:val="20"/>
                <w:lang w:eastAsia="en-CA"/>
              </w:rPr>
              <w:t>, and d</w:t>
            </w:r>
            <w:r w:rsidRPr="00C242C0">
              <w:rPr>
                <w:sz w:val="20"/>
                <w:szCs w:val="20"/>
                <w:lang w:eastAsia="en-CA"/>
              </w:rPr>
              <w:t xml:space="preserve">issemination of results </w:t>
            </w:r>
          </w:p>
          <w:p w14:paraId="498F5DA5" w14:textId="12950DC2" w:rsidR="00532BF8" w:rsidRPr="00703D6B" w:rsidRDefault="00532BF8" w:rsidP="003D4776">
            <w:pPr>
              <w:suppressAutoHyphens/>
              <w:jc w:val="left"/>
              <w:rPr>
                <w:sz w:val="20"/>
                <w:szCs w:val="20"/>
                <w:lang w:eastAsia="en-CA"/>
              </w:rPr>
            </w:pPr>
            <w:r>
              <w:rPr>
                <w:sz w:val="20"/>
                <w:szCs w:val="20"/>
                <w:lang w:eastAsia="en-CA"/>
              </w:rPr>
              <w:t>I</w:t>
            </w:r>
            <w:r w:rsidRPr="00C242C0">
              <w:rPr>
                <w:sz w:val="20"/>
                <w:szCs w:val="20"/>
                <w:lang w:eastAsia="en-CA"/>
              </w:rPr>
              <w:t>nstallation of dual cold room simulators based on low</w:t>
            </w:r>
            <w:r w:rsidR="009660A1">
              <w:rPr>
                <w:sz w:val="20"/>
                <w:szCs w:val="20"/>
                <w:lang w:eastAsia="en-CA"/>
              </w:rPr>
              <w:noBreakHyphen/>
            </w:r>
            <w:r w:rsidRPr="00C242C0">
              <w:rPr>
                <w:sz w:val="20"/>
                <w:szCs w:val="20"/>
                <w:lang w:eastAsia="en-CA"/>
              </w:rPr>
              <w:t xml:space="preserve">GWP refrigerants in two training centres for practical training, and related training courses </w:t>
            </w:r>
          </w:p>
        </w:tc>
        <w:tc>
          <w:tcPr>
            <w:tcW w:w="304" w:type="pct"/>
            <w:tcBorders>
              <w:top w:val="single" w:sz="4" w:space="0" w:color="auto"/>
              <w:left w:val="single" w:sz="4" w:space="0" w:color="auto"/>
              <w:right w:val="single" w:sz="4" w:space="0" w:color="auto"/>
            </w:tcBorders>
            <w:shd w:val="clear" w:color="auto" w:fill="FFFFFF" w:themeFill="background1"/>
            <w:vAlign w:val="center"/>
          </w:tcPr>
          <w:p w14:paraId="1C0866C0" w14:textId="77777777" w:rsidR="00532BF8" w:rsidRPr="00703D6B" w:rsidRDefault="00532BF8" w:rsidP="003D4776">
            <w:pPr>
              <w:suppressAutoHyphens/>
              <w:jc w:val="left"/>
              <w:rPr>
                <w:sz w:val="20"/>
                <w:szCs w:val="20"/>
                <w:lang w:eastAsia="en-CA"/>
              </w:rPr>
            </w:pPr>
            <w:r>
              <w:rPr>
                <w:sz w:val="20"/>
                <w:szCs w:val="20"/>
                <w:lang w:eastAsia="en-CA"/>
              </w:rPr>
              <w:t>130,000</w:t>
            </w:r>
          </w:p>
        </w:tc>
        <w:tc>
          <w:tcPr>
            <w:tcW w:w="430"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095A8522" w14:textId="77777777" w:rsidR="00532BF8" w:rsidRDefault="00532BF8" w:rsidP="003D4776">
            <w:pPr>
              <w:suppressAutoHyphens/>
              <w:jc w:val="right"/>
              <w:rPr>
                <w:sz w:val="20"/>
                <w:szCs w:val="20"/>
                <w:lang w:eastAsia="en-CA"/>
              </w:rPr>
            </w:pPr>
            <w:r>
              <w:rPr>
                <w:sz w:val="20"/>
                <w:szCs w:val="20"/>
                <w:lang w:eastAsia="en-CA"/>
              </w:rPr>
              <w:t>130,000</w:t>
            </w:r>
          </w:p>
        </w:tc>
      </w:tr>
      <w:tr w:rsidR="00532BF8" w:rsidRPr="00703D6B" w14:paraId="601AB7D6" w14:textId="77777777" w:rsidTr="003D4776">
        <w:trPr>
          <w:trHeight w:val="369"/>
        </w:trPr>
        <w:tc>
          <w:tcPr>
            <w:tcW w:w="695" w:type="pct"/>
            <w:vMerge w:val="restar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7A50F679" w14:textId="77777777" w:rsidR="00532BF8" w:rsidRPr="00703D6B" w:rsidRDefault="00532BF8" w:rsidP="003D4776">
            <w:pPr>
              <w:suppressAutoHyphens/>
              <w:jc w:val="left"/>
              <w:rPr>
                <w:sz w:val="20"/>
                <w:szCs w:val="20"/>
                <w:lang w:eastAsia="en-CA"/>
              </w:rPr>
            </w:pPr>
            <w:r w:rsidRPr="00703D6B">
              <w:rPr>
                <w:color w:val="000000"/>
                <w:sz w:val="20"/>
                <w:szCs w:val="20"/>
              </w:rPr>
              <w:t>Technical assistance to RAC end</w:t>
            </w:r>
            <w:r>
              <w:rPr>
                <w:color w:val="000000"/>
                <w:sz w:val="20"/>
                <w:szCs w:val="20"/>
              </w:rPr>
              <w:t xml:space="preserve"> </w:t>
            </w:r>
            <w:r w:rsidRPr="00703D6B">
              <w:rPr>
                <w:color w:val="000000"/>
                <w:sz w:val="20"/>
                <w:szCs w:val="20"/>
              </w:rPr>
              <w:t>users</w:t>
            </w:r>
          </w:p>
        </w:tc>
        <w:tc>
          <w:tcPr>
            <w:tcW w:w="1592"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0F0C6A22" w14:textId="5CFC32CE" w:rsidR="00532BF8" w:rsidRPr="00703D6B" w:rsidRDefault="00532BF8" w:rsidP="003D4776">
            <w:pPr>
              <w:suppressAutoHyphens/>
              <w:ind w:right="-75"/>
              <w:jc w:val="left"/>
              <w:rPr>
                <w:sz w:val="20"/>
                <w:szCs w:val="20"/>
                <w:lang w:eastAsia="en-CA"/>
              </w:rPr>
            </w:pPr>
            <w:r>
              <w:rPr>
                <w:color w:val="000000"/>
                <w:sz w:val="20"/>
                <w:szCs w:val="20"/>
              </w:rPr>
              <w:t>Implementation of</w:t>
            </w:r>
            <w:r w:rsidRPr="00703D6B">
              <w:rPr>
                <w:color w:val="000000"/>
                <w:sz w:val="20"/>
                <w:szCs w:val="20"/>
              </w:rPr>
              <w:t xml:space="preserve"> </w:t>
            </w:r>
            <w:r>
              <w:rPr>
                <w:color w:val="000000"/>
                <w:sz w:val="20"/>
                <w:szCs w:val="20"/>
              </w:rPr>
              <w:t>2</w:t>
            </w:r>
            <w:r w:rsidRPr="00703D6B">
              <w:rPr>
                <w:color w:val="000000"/>
                <w:sz w:val="20"/>
                <w:szCs w:val="20"/>
              </w:rPr>
              <w:t xml:space="preserve"> </w:t>
            </w:r>
            <w:r w:rsidR="009660A1">
              <w:rPr>
                <w:color w:val="000000"/>
                <w:sz w:val="20"/>
                <w:szCs w:val="20"/>
              </w:rPr>
              <w:t>z</w:t>
            </w:r>
            <w:r w:rsidRPr="00703D6B">
              <w:rPr>
                <w:color w:val="000000"/>
                <w:sz w:val="20"/>
                <w:szCs w:val="20"/>
              </w:rPr>
              <w:t>ero</w:t>
            </w:r>
            <w:r w:rsidR="009660A1">
              <w:rPr>
                <w:color w:val="000000"/>
                <w:sz w:val="20"/>
                <w:szCs w:val="20"/>
              </w:rPr>
              <w:t>-l</w:t>
            </w:r>
            <w:r w:rsidRPr="00703D6B">
              <w:rPr>
                <w:color w:val="000000"/>
                <w:sz w:val="20"/>
                <w:szCs w:val="20"/>
              </w:rPr>
              <w:t xml:space="preserve">eak </w:t>
            </w:r>
            <w:r>
              <w:rPr>
                <w:color w:val="000000"/>
                <w:sz w:val="20"/>
                <w:szCs w:val="20"/>
              </w:rPr>
              <w:t>pilot p</w:t>
            </w:r>
            <w:r w:rsidRPr="00703D6B">
              <w:rPr>
                <w:color w:val="000000"/>
                <w:sz w:val="20"/>
                <w:szCs w:val="20"/>
              </w:rPr>
              <w:t>rojects</w:t>
            </w:r>
            <w:r>
              <w:rPr>
                <w:color w:val="000000"/>
                <w:sz w:val="20"/>
                <w:szCs w:val="20"/>
              </w:rPr>
              <w:t xml:space="preserve"> for RAC installations based on HCFC-22</w:t>
            </w:r>
          </w:p>
        </w:tc>
        <w:tc>
          <w:tcPr>
            <w:tcW w:w="398" w:type="pct"/>
            <w:vMerge w:val="restar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6A505CA9" w14:textId="77777777" w:rsidR="00532BF8" w:rsidRPr="00703D6B" w:rsidRDefault="00532BF8" w:rsidP="003D4776">
            <w:pPr>
              <w:suppressAutoHyphens/>
              <w:jc w:val="right"/>
              <w:rPr>
                <w:sz w:val="20"/>
                <w:szCs w:val="20"/>
                <w:lang w:eastAsia="en-CA"/>
              </w:rPr>
            </w:pPr>
            <w:r w:rsidRPr="00703D6B">
              <w:rPr>
                <w:color w:val="000000"/>
                <w:sz w:val="20"/>
                <w:szCs w:val="20"/>
              </w:rPr>
              <w:t>147,000</w:t>
            </w:r>
          </w:p>
        </w:tc>
        <w:tc>
          <w:tcPr>
            <w:tcW w:w="1581"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bottom w:w="0" w:type="dxa"/>
            </w:tcMar>
          </w:tcPr>
          <w:p w14:paraId="27FFB615" w14:textId="6ED5056F" w:rsidR="00532BF8" w:rsidRPr="00703D6B" w:rsidRDefault="00532BF8" w:rsidP="003D4776">
            <w:pPr>
              <w:suppressAutoHyphens/>
              <w:jc w:val="left"/>
              <w:rPr>
                <w:sz w:val="20"/>
                <w:szCs w:val="20"/>
                <w:lang w:eastAsia="en-CA"/>
              </w:rPr>
            </w:pPr>
            <w:r w:rsidRPr="004417A9">
              <w:rPr>
                <w:sz w:val="20"/>
                <w:szCs w:val="20"/>
                <w:lang w:eastAsia="en-CA"/>
              </w:rPr>
              <w:t xml:space="preserve">Implementation of </w:t>
            </w:r>
            <w:r w:rsidR="009660A1">
              <w:rPr>
                <w:sz w:val="20"/>
                <w:szCs w:val="20"/>
                <w:lang w:eastAsia="en-CA"/>
              </w:rPr>
              <w:t>a</w:t>
            </w:r>
            <w:r w:rsidRPr="004417A9">
              <w:rPr>
                <w:sz w:val="20"/>
                <w:szCs w:val="20"/>
                <w:lang w:eastAsia="en-CA"/>
              </w:rPr>
              <w:t xml:space="preserve"> </w:t>
            </w:r>
            <w:r w:rsidR="009660A1">
              <w:rPr>
                <w:sz w:val="20"/>
                <w:szCs w:val="20"/>
                <w:lang w:eastAsia="en-CA"/>
              </w:rPr>
              <w:t>z</w:t>
            </w:r>
            <w:r w:rsidRPr="004417A9">
              <w:rPr>
                <w:sz w:val="20"/>
                <w:szCs w:val="20"/>
                <w:lang w:eastAsia="en-CA"/>
              </w:rPr>
              <w:t>ero</w:t>
            </w:r>
            <w:r w:rsidR="009660A1">
              <w:rPr>
                <w:sz w:val="20"/>
                <w:szCs w:val="20"/>
                <w:lang w:eastAsia="en-CA"/>
              </w:rPr>
              <w:t>-l</w:t>
            </w:r>
            <w:r w:rsidRPr="004417A9">
              <w:rPr>
                <w:sz w:val="20"/>
                <w:szCs w:val="20"/>
                <w:lang w:eastAsia="en-CA"/>
              </w:rPr>
              <w:t>eak</w:t>
            </w:r>
            <w:r w:rsidR="002E03A4">
              <w:rPr>
                <w:sz w:val="20"/>
                <w:szCs w:val="20"/>
                <w:lang w:eastAsia="en-CA"/>
              </w:rPr>
              <w:t xml:space="preserve"> </w:t>
            </w:r>
            <w:r w:rsidRPr="004417A9">
              <w:rPr>
                <w:sz w:val="20"/>
                <w:szCs w:val="20"/>
                <w:lang w:eastAsia="en-CA"/>
              </w:rPr>
              <w:t>pilot project for</w:t>
            </w:r>
            <w:r>
              <w:rPr>
                <w:sz w:val="20"/>
                <w:szCs w:val="20"/>
                <w:lang w:eastAsia="en-CA"/>
              </w:rPr>
              <w:t xml:space="preserve"> an</w:t>
            </w:r>
            <w:r w:rsidRPr="004417A9">
              <w:rPr>
                <w:sz w:val="20"/>
                <w:szCs w:val="20"/>
                <w:lang w:eastAsia="en-CA"/>
              </w:rPr>
              <w:t xml:space="preserve"> installation based on </w:t>
            </w:r>
            <w:r>
              <w:rPr>
                <w:sz w:val="20"/>
                <w:szCs w:val="20"/>
                <w:lang w:eastAsia="en-CA"/>
              </w:rPr>
              <w:t>R-404A or R-507A</w:t>
            </w:r>
          </w:p>
        </w:tc>
        <w:tc>
          <w:tcPr>
            <w:tcW w:w="304" w:type="pct"/>
            <w:tcBorders>
              <w:top w:val="single" w:sz="4" w:space="0" w:color="auto"/>
              <w:left w:val="single" w:sz="4" w:space="0" w:color="auto"/>
              <w:bottom w:val="single" w:sz="4" w:space="0" w:color="auto"/>
              <w:right w:val="single" w:sz="4" w:space="0" w:color="auto"/>
            </w:tcBorders>
            <w:shd w:val="clear" w:color="auto" w:fill="FFFFFF" w:themeFill="background1"/>
          </w:tcPr>
          <w:p w14:paraId="17F912AE" w14:textId="77777777" w:rsidR="00532BF8" w:rsidRPr="00703D6B" w:rsidRDefault="00532BF8" w:rsidP="003D4776">
            <w:pPr>
              <w:suppressAutoHyphens/>
              <w:jc w:val="right"/>
              <w:rPr>
                <w:sz w:val="20"/>
                <w:szCs w:val="20"/>
                <w:lang w:eastAsia="en-CA"/>
              </w:rPr>
            </w:pPr>
            <w:r>
              <w:rPr>
                <w:sz w:val="20"/>
                <w:szCs w:val="20"/>
                <w:lang w:eastAsia="en-CA"/>
              </w:rPr>
              <w:t>20,000</w:t>
            </w:r>
          </w:p>
        </w:tc>
        <w:tc>
          <w:tcPr>
            <w:tcW w:w="430" w:type="pct"/>
            <w:vMerge w:val="restart"/>
            <w:tcBorders>
              <w:top w:val="single" w:sz="4" w:space="0" w:color="auto"/>
              <w:left w:val="single" w:sz="4" w:space="0" w:color="auto"/>
              <w:right w:val="single" w:sz="4" w:space="0" w:color="auto"/>
            </w:tcBorders>
            <w:shd w:val="clear" w:color="auto" w:fill="auto"/>
            <w:tcMar>
              <w:top w:w="0" w:type="dxa"/>
              <w:bottom w:w="0" w:type="dxa"/>
            </w:tcMar>
            <w:vAlign w:val="center"/>
          </w:tcPr>
          <w:p w14:paraId="494E68E3" w14:textId="77777777" w:rsidR="00532BF8" w:rsidRPr="00703D6B" w:rsidRDefault="00532BF8" w:rsidP="003D4776">
            <w:pPr>
              <w:suppressAutoHyphens/>
              <w:jc w:val="right"/>
              <w:rPr>
                <w:sz w:val="20"/>
                <w:szCs w:val="20"/>
                <w:lang w:eastAsia="en-CA"/>
              </w:rPr>
            </w:pPr>
            <w:r w:rsidRPr="00703D6B">
              <w:rPr>
                <w:color w:val="000000"/>
                <w:sz w:val="20"/>
                <w:szCs w:val="20"/>
              </w:rPr>
              <w:t>1</w:t>
            </w:r>
            <w:r>
              <w:rPr>
                <w:color w:val="000000"/>
                <w:sz w:val="20"/>
                <w:szCs w:val="20"/>
              </w:rPr>
              <w:t>6</w:t>
            </w:r>
            <w:r w:rsidRPr="00703D6B">
              <w:rPr>
                <w:color w:val="000000"/>
                <w:sz w:val="20"/>
                <w:szCs w:val="20"/>
              </w:rPr>
              <w:t>7,000</w:t>
            </w:r>
          </w:p>
        </w:tc>
      </w:tr>
      <w:tr w:rsidR="00532BF8" w:rsidRPr="00703D6B" w14:paraId="6DB78029" w14:textId="77777777" w:rsidTr="003D4776">
        <w:trPr>
          <w:trHeight w:val="758"/>
        </w:trPr>
        <w:tc>
          <w:tcPr>
            <w:tcW w:w="695" w:type="pct"/>
            <w:vMerge/>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7C0B71BE" w14:textId="77777777" w:rsidR="00532BF8" w:rsidRPr="00703D6B" w:rsidRDefault="00532BF8" w:rsidP="003D4776">
            <w:pPr>
              <w:suppressAutoHyphens/>
              <w:jc w:val="left"/>
              <w:rPr>
                <w:color w:val="000000"/>
                <w:sz w:val="20"/>
                <w:szCs w:val="20"/>
              </w:rPr>
            </w:pPr>
          </w:p>
        </w:tc>
        <w:tc>
          <w:tcPr>
            <w:tcW w:w="1592" w:type="pct"/>
            <w:tcBorders>
              <w:top w:val="single" w:sz="4" w:space="0" w:color="auto"/>
              <w:left w:val="nil"/>
              <w:bottom w:val="nil"/>
              <w:right w:val="single" w:sz="4" w:space="0" w:color="auto"/>
            </w:tcBorders>
            <w:shd w:val="clear" w:color="auto" w:fill="auto"/>
            <w:tcMar>
              <w:top w:w="0" w:type="dxa"/>
              <w:bottom w:w="0" w:type="dxa"/>
            </w:tcMar>
            <w:vAlign w:val="center"/>
          </w:tcPr>
          <w:p w14:paraId="5E178088" w14:textId="47D84384" w:rsidR="00532BF8" w:rsidRDefault="00532BF8" w:rsidP="003D4776">
            <w:pPr>
              <w:suppressAutoHyphens/>
              <w:jc w:val="left"/>
              <w:rPr>
                <w:color w:val="000000"/>
                <w:sz w:val="20"/>
                <w:szCs w:val="20"/>
              </w:rPr>
            </w:pPr>
            <w:r>
              <w:rPr>
                <w:color w:val="000000"/>
                <w:sz w:val="20"/>
                <w:szCs w:val="20"/>
              </w:rPr>
              <w:t>Two end-user</w:t>
            </w:r>
            <w:r w:rsidRPr="00703D6B">
              <w:rPr>
                <w:color w:val="000000"/>
                <w:sz w:val="20"/>
                <w:szCs w:val="20"/>
              </w:rPr>
              <w:t xml:space="preserve"> demonstration projects </w:t>
            </w:r>
            <w:r>
              <w:rPr>
                <w:color w:val="000000"/>
                <w:sz w:val="20"/>
                <w:szCs w:val="20"/>
              </w:rPr>
              <w:t>and dissemination of results</w:t>
            </w:r>
          </w:p>
          <w:p w14:paraId="46AABAA5" w14:textId="77777777" w:rsidR="00532BF8" w:rsidRDefault="00532BF8" w:rsidP="003D4776">
            <w:pPr>
              <w:suppressAutoHyphens/>
              <w:jc w:val="left"/>
              <w:rPr>
                <w:color w:val="000000"/>
                <w:sz w:val="20"/>
                <w:szCs w:val="20"/>
              </w:rPr>
            </w:pPr>
            <w:r>
              <w:rPr>
                <w:color w:val="000000"/>
                <w:sz w:val="20"/>
                <w:szCs w:val="20"/>
              </w:rPr>
              <w:t>C</w:t>
            </w:r>
            <w:r w:rsidRPr="00703D6B">
              <w:rPr>
                <w:color w:val="000000"/>
                <w:sz w:val="20"/>
                <w:szCs w:val="20"/>
              </w:rPr>
              <w:t>reation of an online consultation centre</w:t>
            </w:r>
          </w:p>
          <w:p w14:paraId="1EC73298" w14:textId="77777777" w:rsidR="00532BF8" w:rsidRDefault="00532BF8" w:rsidP="003D4776">
            <w:pPr>
              <w:suppressAutoHyphens/>
              <w:jc w:val="left"/>
              <w:rPr>
                <w:color w:val="000000"/>
                <w:sz w:val="20"/>
                <w:szCs w:val="20"/>
              </w:rPr>
            </w:pPr>
            <w:r>
              <w:rPr>
                <w:color w:val="000000"/>
                <w:sz w:val="20"/>
                <w:szCs w:val="20"/>
              </w:rPr>
              <w:t xml:space="preserve">Development of </w:t>
            </w:r>
            <w:r w:rsidRPr="00703D6B">
              <w:rPr>
                <w:color w:val="000000"/>
                <w:sz w:val="20"/>
                <w:szCs w:val="20"/>
              </w:rPr>
              <w:t xml:space="preserve">a guide </w:t>
            </w:r>
            <w:r>
              <w:rPr>
                <w:color w:val="000000"/>
                <w:sz w:val="20"/>
                <w:szCs w:val="20"/>
              </w:rPr>
              <w:t xml:space="preserve">on </w:t>
            </w:r>
            <w:r w:rsidRPr="00703D6B">
              <w:rPr>
                <w:color w:val="000000"/>
                <w:sz w:val="20"/>
                <w:szCs w:val="20"/>
              </w:rPr>
              <w:t>leak control</w:t>
            </w:r>
          </w:p>
        </w:tc>
        <w:tc>
          <w:tcPr>
            <w:tcW w:w="398" w:type="pct"/>
            <w:vMerge/>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5AECC536" w14:textId="77777777" w:rsidR="00532BF8" w:rsidRPr="00703D6B" w:rsidRDefault="00532BF8" w:rsidP="003D4776">
            <w:pPr>
              <w:suppressAutoHyphens/>
              <w:jc w:val="right"/>
              <w:rPr>
                <w:color w:val="000000"/>
                <w:sz w:val="20"/>
                <w:szCs w:val="20"/>
              </w:rPr>
            </w:pPr>
          </w:p>
        </w:tc>
        <w:tc>
          <w:tcPr>
            <w:tcW w:w="1581" w:type="pct"/>
            <w:tcBorders>
              <w:top w:val="single" w:sz="4" w:space="0" w:color="auto"/>
              <w:left w:val="single" w:sz="4" w:space="0" w:color="auto"/>
              <w:right w:val="single" w:sz="4" w:space="0" w:color="auto"/>
            </w:tcBorders>
            <w:shd w:val="clear" w:color="auto" w:fill="D9D9D9" w:themeFill="background1" w:themeFillShade="D9"/>
            <w:tcMar>
              <w:top w:w="0" w:type="dxa"/>
              <w:bottom w:w="0" w:type="dxa"/>
            </w:tcMar>
          </w:tcPr>
          <w:p w14:paraId="48569A35" w14:textId="77777777" w:rsidR="00532BF8" w:rsidRPr="00703D6B" w:rsidRDefault="00532BF8" w:rsidP="003D4776">
            <w:pPr>
              <w:suppressAutoHyphens/>
              <w:jc w:val="right"/>
              <w:rPr>
                <w:sz w:val="20"/>
                <w:szCs w:val="20"/>
                <w:lang w:eastAsia="en-CA"/>
              </w:rPr>
            </w:pPr>
          </w:p>
        </w:tc>
        <w:tc>
          <w:tcPr>
            <w:tcW w:w="304" w:type="pct"/>
            <w:tcBorders>
              <w:top w:val="single" w:sz="4" w:space="0" w:color="auto"/>
              <w:left w:val="single" w:sz="4" w:space="0" w:color="auto"/>
              <w:right w:val="single" w:sz="4" w:space="0" w:color="auto"/>
            </w:tcBorders>
            <w:shd w:val="clear" w:color="auto" w:fill="D9D9D9" w:themeFill="background1" w:themeFillShade="D9"/>
          </w:tcPr>
          <w:p w14:paraId="3D66CB2E" w14:textId="77777777" w:rsidR="00532BF8" w:rsidRPr="00703D6B" w:rsidRDefault="00532BF8" w:rsidP="003D4776">
            <w:pPr>
              <w:suppressAutoHyphens/>
              <w:jc w:val="right"/>
              <w:rPr>
                <w:sz w:val="20"/>
                <w:szCs w:val="20"/>
                <w:lang w:eastAsia="en-CA"/>
              </w:rPr>
            </w:pPr>
          </w:p>
        </w:tc>
        <w:tc>
          <w:tcPr>
            <w:tcW w:w="430" w:type="pct"/>
            <w:vMerge/>
            <w:tcBorders>
              <w:left w:val="single" w:sz="4" w:space="0" w:color="auto"/>
              <w:bottom w:val="nil"/>
              <w:right w:val="single" w:sz="4" w:space="0" w:color="auto"/>
            </w:tcBorders>
            <w:shd w:val="clear" w:color="auto" w:fill="auto"/>
            <w:tcMar>
              <w:top w:w="0" w:type="dxa"/>
              <w:bottom w:w="0" w:type="dxa"/>
            </w:tcMar>
            <w:vAlign w:val="center"/>
          </w:tcPr>
          <w:p w14:paraId="2B8D7B14" w14:textId="77777777" w:rsidR="00532BF8" w:rsidRPr="00703D6B" w:rsidRDefault="00532BF8" w:rsidP="003D4776">
            <w:pPr>
              <w:suppressAutoHyphens/>
              <w:jc w:val="right"/>
              <w:rPr>
                <w:color w:val="000000"/>
                <w:sz w:val="20"/>
                <w:szCs w:val="20"/>
              </w:rPr>
            </w:pPr>
          </w:p>
        </w:tc>
      </w:tr>
      <w:tr w:rsidR="00532BF8" w:rsidRPr="00703D6B" w14:paraId="4C864F0A" w14:textId="77777777" w:rsidTr="003D4776">
        <w:trPr>
          <w:trHeight w:val="470"/>
        </w:trPr>
        <w:tc>
          <w:tcPr>
            <w:tcW w:w="695"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33BC9331" w14:textId="77777777" w:rsidR="00532BF8" w:rsidRPr="00703D6B" w:rsidRDefault="00532BF8" w:rsidP="003D4776">
            <w:pPr>
              <w:suppressAutoHyphens/>
              <w:jc w:val="left"/>
              <w:rPr>
                <w:sz w:val="20"/>
                <w:szCs w:val="20"/>
                <w:lang w:eastAsia="en-CA"/>
              </w:rPr>
            </w:pPr>
            <w:r>
              <w:rPr>
                <w:color w:val="000000"/>
                <w:sz w:val="20"/>
                <w:szCs w:val="20"/>
              </w:rPr>
              <w:t>E</w:t>
            </w:r>
            <w:r w:rsidRPr="00703D6B">
              <w:rPr>
                <w:color w:val="000000"/>
                <w:sz w:val="20"/>
                <w:szCs w:val="20"/>
              </w:rPr>
              <w:t>ducation</w:t>
            </w:r>
            <w:r>
              <w:rPr>
                <w:color w:val="000000"/>
                <w:sz w:val="20"/>
                <w:szCs w:val="20"/>
              </w:rPr>
              <w:t xml:space="preserve"> </w:t>
            </w:r>
            <w:r w:rsidRPr="00703D6B">
              <w:rPr>
                <w:color w:val="000000"/>
                <w:sz w:val="20"/>
                <w:szCs w:val="20"/>
              </w:rPr>
              <w:t xml:space="preserve">and </w:t>
            </w:r>
            <w:r>
              <w:rPr>
                <w:color w:val="000000"/>
                <w:sz w:val="20"/>
                <w:szCs w:val="20"/>
              </w:rPr>
              <w:t>building</w:t>
            </w:r>
            <w:r w:rsidRPr="00703D6B">
              <w:rPr>
                <w:color w:val="000000"/>
                <w:sz w:val="20"/>
                <w:szCs w:val="20"/>
              </w:rPr>
              <w:t xml:space="preserve"> awareness</w:t>
            </w:r>
            <w:r>
              <w:rPr>
                <w:color w:val="000000"/>
                <w:sz w:val="20"/>
                <w:szCs w:val="20"/>
              </w:rPr>
              <w:t xml:space="preserve"> </w:t>
            </w:r>
          </w:p>
        </w:tc>
        <w:tc>
          <w:tcPr>
            <w:tcW w:w="1592" w:type="pct"/>
            <w:tcBorders>
              <w:top w:val="single" w:sz="4" w:space="0" w:color="auto"/>
              <w:left w:val="nil"/>
              <w:right w:val="single" w:sz="4" w:space="0" w:color="auto"/>
            </w:tcBorders>
            <w:shd w:val="clear" w:color="auto" w:fill="auto"/>
            <w:tcMar>
              <w:top w:w="0" w:type="dxa"/>
              <w:bottom w:w="0" w:type="dxa"/>
            </w:tcMar>
            <w:vAlign w:val="center"/>
          </w:tcPr>
          <w:p w14:paraId="646780A9" w14:textId="77777777" w:rsidR="00532BF8" w:rsidRPr="00703D6B" w:rsidRDefault="00532BF8" w:rsidP="003D4776">
            <w:pPr>
              <w:keepNext/>
              <w:keepLines/>
              <w:widowControl w:val="0"/>
              <w:suppressAutoHyphens/>
              <w:jc w:val="left"/>
              <w:rPr>
                <w:sz w:val="20"/>
                <w:szCs w:val="20"/>
                <w:lang w:eastAsia="en-CA"/>
              </w:rPr>
            </w:pPr>
            <w:r>
              <w:rPr>
                <w:color w:val="000000"/>
                <w:sz w:val="20"/>
                <w:szCs w:val="20"/>
              </w:rPr>
              <w:t>A</w:t>
            </w:r>
            <w:r w:rsidRPr="00703D6B">
              <w:rPr>
                <w:color w:val="000000"/>
                <w:sz w:val="20"/>
                <w:szCs w:val="20"/>
              </w:rPr>
              <w:t>wareness-raising campaign</w:t>
            </w:r>
          </w:p>
          <w:p w14:paraId="71BFC6A2" w14:textId="77777777" w:rsidR="00532BF8" w:rsidRPr="00703D6B" w:rsidRDefault="00532BF8" w:rsidP="003D4776">
            <w:pPr>
              <w:keepNext/>
              <w:keepLines/>
              <w:widowControl w:val="0"/>
              <w:suppressAutoHyphens/>
              <w:jc w:val="left"/>
              <w:rPr>
                <w:sz w:val="20"/>
                <w:szCs w:val="20"/>
                <w:lang w:eastAsia="en-CA"/>
              </w:rPr>
            </w:pPr>
            <w:r>
              <w:rPr>
                <w:color w:val="000000"/>
                <w:sz w:val="20"/>
                <w:szCs w:val="20"/>
              </w:rPr>
              <w:t xml:space="preserve">Development of </w:t>
            </w:r>
            <w:r w:rsidRPr="00703D6B">
              <w:rPr>
                <w:color w:val="000000"/>
                <w:sz w:val="20"/>
                <w:szCs w:val="20"/>
              </w:rPr>
              <w:t>a mobile application</w:t>
            </w:r>
          </w:p>
        </w:tc>
        <w:tc>
          <w:tcPr>
            <w:tcW w:w="398"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65341CA0" w14:textId="77777777" w:rsidR="00532BF8" w:rsidRPr="00703D6B" w:rsidRDefault="00532BF8" w:rsidP="003D4776">
            <w:pPr>
              <w:suppressAutoHyphens/>
              <w:jc w:val="right"/>
              <w:rPr>
                <w:sz w:val="20"/>
                <w:szCs w:val="20"/>
                <w:lang w:eastAsia="en-CA"/>
              </w:rPr>
            </w:pPr>
            <w:r w:rsidRPr="00703D6B">
              <w:rPr>
                <w:color w:val="000000"/>
                <w:sz w:val="20"/>
                <w:szCs w:val="20"/>
              </w:rPr>
              <w:t>65,000</w:t>
            </w:r>
          </w:p>
        </w:tc>
        <w:tc>
          <w:tcPr>
            <w:tcW w:w="158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bottom w:w="0" w:type="dxa"/>
            </w:tcMar>
          </w:tcPr>
          <w:p w14:paraId="1B3B15FF" w14:textId="77777777" w:rsidR="00532BF8" w:rsidRPr="00703D6B" w:rsidRDefault="00532BF8" w:rsidP="003D4776">
            <w:pPr>
              <w:suppressAutoHyphens/>
              <w:jc w:val="right"/>
              <w:rPr>
                <w:sz w:val="20"/>
                <w:szCs w:val="20"/>
                <w:lang w:eastAsia="en-CA"/>
              </w:rPr>
            </w:pPr>
          </w:p>
        </w:tc>
        <w:tc>
          <w:tcPr>
            <w:tcW w:w="30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C79261" w14:textId="77777777" w:rsidR="00532BF8" w:rsidRPr="00703D6B" w:rsidRDefault="00532BF8" w:rsidP="003D4776">
            <w:pPr>
              <w:suppressAutoHyphens/>
              <w:jc w:val="right"/>
              <w:rPr>
                <w:sz w:val="20"/>
                <w:szCs w:val="20"/>
                <w:lang w:eastAsia="en-CA"/>
              </w:rPr>
            </w:pPr>
          </w:p>
        </w:tc>
        <w:tc>
          <w:tcPr>
            <w:tcW w:w="430"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37477CAA" w14:textId="77777777" w:rsidR="00532BF8" w:rsidRPr="00703D6B" w:rsidRDefault="00532BF8" w:rsidP="003D4776">
            <w:pPr>
              <w:suppressAutoHyphens/>
              <w:jc w:val="right"/>
              <w:rPr>
                <w:sz w:val="20"/>
                <w:szCs w:val="20"/>
                <w:lang w:eastAsia="en-CA"/>
              </w:rPr>
            </w:pPr>
            <w:r>
              <w:rPr>
                <w:sz w:val="20"/>
                <w:szCs w:val="20"/>
                <w:lang w:eastAsia="en-CA"/>
              </w:rPr>
              <w:t>65,000</w:t>
            </w:r>
          </w:p>
        </w:tc>
      </w:tr>
      <w:tr w:rsidR="0008228C" w:rsidRPr="00703D6B" w14:paraId="70BCC048" w14:textId="77777777" w:rsidTr="00AF1CF3">
        <w:trPr>
          <w:trHeight w:val="470"/>
        </w:trPr>
        <w:tc>
          <w:tcPr>
            <w:tcW w:w="695"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3D5C0918" w14:textId="2C15810C" w:rsidR="0008228C" w:rsidRPr="009660A1" w:rsidRDefault="0008228C" w:rsidP="003D4776">
            <w:pPr>
              <w:suppressAutoHyphens/>
              <w:jc w:val="left"/>
              <w:rPr>
                <w:color w:val="000000"/>
                <w:sz w:val="20"/>
                <w:szCs w:val="20"/>
              </w:rPr>
            </w:pPr>
            <w:r w:rsidRPr="009660A1">
              <w:rPr>
                <w:color w:val="000000"/>
                <w:sz w:val="20"/>
                <w:szCs w:val="20"/>
              </w:rPr>
              <w:t>Energy efficiency</w:t>
            </w:r>
          </w:p>
        </w:tc>
        <w:tc>
          <w:tcPr>
            <w:tcW w:w="1592" w:type="pct"/>
            <w:tcBorders>
              <w:top w:val="single" w:sz="4" w:space="0" w:color="auto"/>
              <w:left w:val="nil"/>
              <w:right w:val="single" w:sz="4" w:space="0" w:color="auto"/>
            </w:tcBorders>
            <w:shd w:val="clear" w:color="auto" w:fill="auto"/>
            <w:tcMar>
              <w:top w:w="0" w:type="dxa"/>
              <w:bottom w:w="0" w:type="dxa"/>
            </w:tcMar>
            <w:vAlign w:val="center"/>
          </w:tcPr>
          <w:p w14:paraId="0ED5A607" w14:textId="5C558285" w:rsidR="0008228C" w:rsidRPr="009660A1" w:rsidRDefault="007D5502" w:rsidP="003D4776">
            <w:pPr>
              <w:keepNext/>
              <w:keepLines/>
              <w:widowControl w:val="0"/>
              <w:suppressAutoHyphens/>
              <w:jc w:val="left"/>
              <w:rPr>
                <w:color w:val="000000"/>
                <w:sz w:val="20"/>
                <w:szCs w:val="20"/>
              </w:rPr>
            </w:pPr>
            <w:r w:rsidRPr="009660A1">
              <w:rPr>
                <w:color w:val="000000"/>
                <w:sz w:val="20"/>
                <w:szCs w:val="20"/>
              </w:rPr>
              <w:t xml:space="preserve">Capacity building and cooperation </w:t>
            </w:r>
            <w:r w:rsidR="00B66E6D" w:rsidRPr="009660A1">
              <w:rPr>
                <w:color w:val="000000"/>
                <w:sz w:val="20"/>
                <w:szCs w:val="20"/>
              </w:rPr>
              <w:t>between policy makers and industry stakeholders</w:t>
            </w:r>
            <w:r w:rsidR="004D06DE" w:rsidRPr="009660A1">
              <w:rPr>
                <w:color w:val="000000"/>
                <w:sz w:val="20"/>
                <w:szCs w:val="20"/>
              </w:rPr>
              <w:t>;</w:t>
            </w:r>
            <w:r w:rsidR="00B66E6D" w:rsidRPr="009660A1">
              <w:rPr>
                <w:color w:val="000000"/>
                <w:sz w:val="20"/>
                <w:szCs w:val="20"/>
              </w:rPr>
              <w:t xml:space="preserve"> awareness programme to promote standards and labels</w:t>
            </w:r>
            <w:r w:rsidR="004D06DE" w:rsidRPr="009660A1">
              <w:rPr>
                <w:color w:val="000000"/>
                <w:sz w:val="20"/>
                <w:szCs w:val="20"/>
              </w:rPr>
              <w:t>;</w:t>
            </w:r>
            <w:r w:rsidR="00B66E6D" w:rsidRPr="009660A1">
              <w:rPr>
                <w:color w:val="000000"/>
                <w:sz w:val="20"/>
                <w:szCs w:val="20"/>
              </w:rPr>
              <w:t xml:space="preserve"> </w:t>
            </w:r>
            <w:r w:rsidR="008065AA" w:rsidRPr="009660A1">
              <w:rPr>
                <w:color w:val="000000"/>
                <w:sz w:val="20"/>
                <w:szCs w:val="20"/>
              </w:rPr>
              <w:t xml:space="preserve">and updates to the training material on energy efficiency in </w:t>
            </w:r>
            <w:r w:rsidR="004D06DE" w:rsidRPr="009660A1">
              <w:rPr>
                <w:color w:val="000000"/>
                <w:sz w:val="20"/>
                <w:szCs w:val="20"/>
              </w:rPr>
              <w:t>the servicing of RAC equipment</w:t>
            </w:r>
          </w:p>
        </w:tc>
        <w:tc>
          <w:tcPr>
            <w:tcW w:w="398"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354F18E2" w14:textId="3DB655FD" w:rsidR="0008228C" w:rsidRPr="009660A1" w:rsidRDefault="00E06033" w:rsidP="003D4776">
            <w:pPr>
              <w:suppressAutoHyphens/>
              <w:jc w:val="right"/>
              <w:rPr>
                <w:color w:val="000000"/>
                <w:sz w:val="20"/>
                <w:szCs w:val="20"/>
              </w:rPr>
            </w:pPr>
            <w:r w:rsidRPr="009660A1">
              <w:rPr>
                <w:color w:val="000000"/>
                <w:sz w:val="20"/>
                <w:szCs w:val="20"/>
              </w:rPr>
              <w:t>120,000</w:t>
            </w:r>
          </w:p>
        </w:tc>
        <w:tc>
          <w:tcPr>
            <w:tcW w:w="158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bottom w:w="0" w:type="dxa"/>
            </w:tcMar>
          </w:tcPr>
          <w:p w14:paraId="367A74BD" w14:textId="77777777" w:rsidR="0008228C" w:rsidRPr="009660A1" w:rsidRDefault="0008228C" w:rsidP="003D4776">
            <w:pPr>
              <w:suppressAutoHyphens/>
              <w:jc w:val="right"/>
              <w:rPr>
                <w:sz w:val="20"/>
                <w:szCs w:val="20"/>
                <w:lang w:eastAsia="en-CA"/>
              </w:rPr>
            </w:pPr>
          </w:p>
        </w:tc>
        <w:tc>
          <w:tcPr>
            <w:tcW w:w="30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DD39F3" w14:textId="77777777" w:rsidR="0008228C" w:rsidRPr="009660A1" w:rsidRDefault="0008228C" w:rsidP="003D4776">
            <w:pPr>
              <w:suppressAutoHyphens/>
              <w:jc w:val="right"/>
              <w:rPr>
                <w:sz w:val="20"/>
                <w:szCs w:val="20"/>
                <w:lang w:eastAsia="en-CA"/>
              </w:rPr>
            </w:pPr>
          </w:p>
        </w:tc>
        <w:tc>
          <w:tcPr>
            <w:tcW w:w="430"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4C04D719" w14:textId="4089F2A8" w:rsidR="0008228C" w:rsidRPr="009660A1" w:rsidRDefault="00E06033" w:rsidP="003D4776">
            <w:pPr>
              <w:suppressAutoHyphens/>
              <w:jc w:val="right"/>
              <w:rPr>
                <w:sz w:val="20"/>
                <w:szCs w:val="20"/>
                <w:lang w:eastAsia="en-CA"/>
              </w:rPr>
            </w:pPr>
            <w:r w:rsidRPr="009660A1">
              <w:rPr>
                <w:sz w:val="20"/>
                <w:szCs w:val="20"/>
                <w:lang w:eastAsia="en-CA"/>
              </w:rPr>
              <w:t>120,000</w:t>
            </w:r>
          </w:p>
        </w:tc>
      </w:tr>
      <w:tr w:rsidR="00532BF8" w:rsidRPr="00703D6B" w14:paraId="75FAC7BB" w14:textId="77777777" w:rsidTr="003D4776">
        <w:trPr>
          <w:trHeight w:val="54"/>
        </w:trPr>
        <w:tc>
          <w:tcPr>
            <w:tcW w:w="695"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5792FED5" w14:textId="77777777" w:rsidR="00532BF8" w:rsidRPr="00703D6B" w:rsidRDefault="00532BF8" w:rsidP="003D4776">
            <w:pPr>
              <w:suppressAutoHyphens/>
              <w:jc w:val="left"/>
              <w:rPr>
                <w:sz w:val="20"/>
                <w:szCs w:val="20"/>
                <w:lang w:eastAsia="en-CA"/>
              </w:rPr>
            </w:pPr>
            <w:r>
              <w:rPr>
                <w:sz w:val="20"/>
                <w:szCs w:val="20"/>
                <w:lang w:eastAsia="en-CA"/>
              </w:rPr>
              <w:t>Project c</w:t>
            </w:r>
            <w:r w:rsidRPr="00703D6B">
              <w:rPr>
                <w:sz w:val="20"/>
                <w:szCs w:val="20"/>
                <w:lang w:eastAsia="en-CA"/>
              </w:rPr>
              <w:t>oordination</w:t>
            </w:r>
            <w:r>
              <w:rPr>
                <w:sz w:val="20"/>
                <w:szCs w:val="20"/>
                <w:lang w:eastAsia="en-CA"/>
              </w:rPr>
              <w:t xml:space="preserve"> </w:t>
            </w:r>
          </w:p>
        </w:tc>
        <w:tc>
          <w:tcPr>
            <w:tcW w:w="1592" w:type="pct"/>
            <w:tcBorders>
              <w:top w:val="single" w:sz="4" w:space="0" w:color="auto"/>
              <w:left w:val="nil"/>
              <w:right w:val="single" w:sz="4" w:space="0" w:color="auto"/>
            </w:tcBorders>
            <w:shd w:val="clear" w:color="auto" w:fill="FFFFFF" w:themeFill="background1"/>
            <w:tcMar>
              <w:top w:w="0" w:type="dxa"/>
              <w:bottom w:w="0" w:type="dxa"/>
            </w:tcMar>
            <w:vAlign w:val="center"/>
          </w:tcPr>
          <w:p w14:paraId="3D47272B" w14:textId="77777777" w:rsidR="00532BF8" w:rsidRPr="00703D6B" w:rsidRDefault="00532BF8" w:rsidP="003D4776">
            <w:pPr>
              <w:suppressAutoHyphens/>
              <w:jc w:val="left"/>
              <w:rPr>
                <w:sz w:val="20"/>
                <w:szCs w:val="20"/>
                <w:lang w:eastAsia="en-CA"/>
              </w:rPr>
            </w:pPr>
            <w:r>
              <w:rPr>
                <w:sz w:val="20"/>
                <w:szCs w:val="20"/>
                <w:lang w:eastAsia="en-CA"/>
              </w:rPr>
              <w:t>C</w:t>
            </w:r>
            <w:r w:rsidRPr="00703D6B">
              <w:rPr>
                <w:sz w:val="20"/>
                <w:szCs w:val="20"/>
                <w:lang w:eastAsia="en-CA"/>
              </w:rPr>
              <w:t>oordination</w:t>
            </w:r>
            <w:r>
              <w:rPr>
                <w:sz w:val="20"/>
                <w:szCs w:val="20"/>
                <w:lang w:eastAsia="en-CA"/>
              </w:rPr>
              <w:t xml:space="preserve"> and management</w:t>
            </w:r>
          </w:p>
        </w:tc>
        <w:tc>
          <w:tcPr>
            <w:tcW w:w="398" w:type="pct"/>
            <w:tcBorders>
              <w:top w:val="single" w:sz="4" w:space="0" w:color="auto"/>
              <w:left w:val="nil"/>
              <w:right w:val="single" w:sz="4" w:space="0" w:color="auto"/>
            </w:tcBorders>
            <w:shd w:val="clear" w:color="auto" w:fill="FFFFFF" w:themeFill="background1"/>
            <w:tcMar>
              <w:top w:w="0" w:type="dxa"/>
              <w:bottom w:w="0" w:type="dxa"/>
            </w:tcMar>
            <w:vAlign w:val="center"/>
          </w:tcPr>
          <w:p w14:paraId="6DB664C6" w14:textId="77777777" w:rsidR="00532BF8" w:rsidRPr="00703D6B" w:rsidRDefault="00532BF8" w:rsidP="003D4776">
            <w:pPr>
              <w:suppressAutoHyphens/>
              <w:jc w:val="right"/>
              <w:rPr>
                <w:sz w:val="20"/>
                <w:szCs w:val="20"/>
                <w:lang w:eastAsia="en-CA"/>
              </w:rPr>
            </w:pPr>
            <w:r>
              <w:rPr>
                <w:sz w:val="20"/>
                <w:szCs w:val="20"/>
                <w:lang w:eastAsia="en-CA"/>
              </w:rPr>
              <w:t>111,500</w:t>
            </w:r>
          </w:p>
        </w:tc>
        <w:tc>
          <w:tcPr>
            <w:tcW w:w="1581"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bottom w:w="0" w:type="dxa"/>
            </w:tcMar>
            <w:vAlign w:val="center"/>
          </w:tcPr>
          <w:p w14:paraId="0944FD10" w14:textId="77777777" w:rsidR="00532BF8" w:rsidRPr="00703D6B" w:rsidRDefault="00532BF8" w:rsidP="003D4776">
            <w:pPr>
              <w:suppressAutoHyphens/>
              <w:jc w:val="left"/>
              <w:rPr>
                <w:sz w:val="20"/>
                <w:szCs w:val="20"/>
                <w:lang w:eastAsia="en-CA"/>
              </w:rPr>
            </w:pPr>
            <w:r w:rsidRPr="00F8356F">
              <w:rPr>
                <w:sz w:val="20"/>
                <w:szCs w:val="20"/>
                <w:lang w:eastAsia="en-CA"/>
              </w:rPr>
              <w:t>Coordination and management</w:t>
            </w:r>
          </w:p>
        </w:tc>
        <w:tc>
          <w:tcPr>
            <w:tcW w:w="304"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36AD0F7A" w14:textId="77777777" w:rsidR="00532BF8" w:rsidRPr="00703D6B" w:rsidRDefault="00532BF8" w:rsidP="003D4776">
            <w:pPr>
              <w:suppressAutoHyphens/>
              <w:jc w:val="right"/>
              <w:rPr>
                <w:b/>
                <w:bCs/>
                <w:sz w:val="20"/>
                <w:szCs w:val="20"/>
                <w:lang w:eastAsia="en-CA"/>
              </w:rPr>
            </w:pPr>
            <w:r w:rsidRPr="00703D6B">
              <w:rPr>
                <w:sz w:val="20"/>
                <w:szCs w:val="20"/>
                <w:lang w:eastAsia="en-CA"/>
              </w:rPr>
              <w:t>54,292</w:t>
            </w:r>
          </w:p>
        </w:tc>
        <w:tc>
          <w:tcPr>
            <w:tcW w:w="430"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28378BCC" w14:textId="77777777" w:rsidR="00532BF8" w:rsidRPr="00703D6B" w:rsidRDefault="00532BF8" w:rsidP="003D4776">
            <w:pPr>
              <w:suppressAutoHyphens/>
              <w:jc w:val="right"/>
              <w:rPr>
                <w:b/>
                <w:bCs/>
                <w:sz w:val="20"/>
                <w:szCs w:val="20"/>
                <w:lang w:eastAsia="en-CA"/>
              </w:rPr>
            </w:pPr>
            <w:r>
              <w:rPr>
                <w:sz w:val="20"/>
                <w:szCs w:val="20"/>
                <w:lang w:eastAsia="en-CA"/>
              </w:rPr>
              <w:t>165,792</w:t>
            </w:r>
          </w:p>
        </w:tc>
      </w:tr>
      <w:tr w:rsidR="00532BF8" w:rsidRPr="00703D6B" w14:paraId="4C5FA161" w14:textId="77777777" w:rsidTr="003D4776">
        <w:trPr>
          <w:trHeight w:val="227"/>
        </w:trPr>
        <w:tc>
          <w:tcPr>
            <w:tcW w:w="2287" w:type="pct"/>
            <w:gridSpan w:val="2"/>
            <w:tcBorders>
              <w:top w:val="single" w:sz="4" w:space="0" w:color="auto"/>
              <w:left w:val="single" w:sz="4" w:space="0" w:color="auto"/>
              <w:bottom w:val="single" w:sz="4" w:space="0" w:color="auto"/>
              <w:right w:val="single" w:sz="4" w:space="0" w:color="auto"/>
            </w:tcBorders>
            <w:shd w:val="clear" w:color="auto" w:fill="auto"/>
            <w:tcMar>
              <w:top w:w="0" w:type="dxa"/>
              <w:bottom w:w="0" w:type="dxa"/>
            </w:tcMar>
          </w:tcPr>
          <w:p w14:paraId="30CD3ABC" w14:textId="77777777" w:rsidR="00532BF8" w:rsidRPr="003D4C8C" w:rsidRDefault="00532BF8" w:rsidP="003D4776">
            <w:pPr>
              <w:suppressAutoHyphens/>
              <w:jc w:val="left"/>
              <w:rPr>
                <w:b/>
                <w:bCs/>
                <w:sz w:val="20"/>
                <w:szCs w:val="20"/>
                <w:lang w:eastAsia="en-CA"/>
              </w:rPr>
            </w:pPr>
            <w:r w:rsidRPr="003D4C8C">
              <w:rPr>
                <w:b/>
                <w:bCs/>
                <w:sz w:val="20"/>
                <w:szCs w:val="20"/>
                <w:lang w:eastAsia="en-CA"/>
              </w:rPr>
              <w:t>Total</w:t>
            </w:r>
          </w:p>
        </w:tc>
        <w:tc>
          <w:tcPr>
            <w:tcW w:w="398"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4C53040E" w14:textId="281C3465" w:rsidR="00532BF8" w:rsidRPr="003D4C8C" w:rsidRDefault="00532BF8" w:rsidP="003D4776">
            <w:pPr>
              <w:suppressAutoHyphens/>
              <w:jc w:val="right"/>
              <w:rPr>
                <w:b/>
                <w:bCs/>
                <w:sz w:val="20"/>
                <w:szCs w:val="20"/>
                <w:lang w:eastAsia="en-CA"/>
              </w:rPr>
            </w:pPr>
            <w:r w:rsidRPr="003D4C8C">
              <w:rPr>
                <w:b/>
                <w:bCs/>
                <w:sz w:val="20"/>
                <w:szCs w:val="20"/>
                <w:lang w:eastAsia="en-CA"/>
              </w:rPr>
              <w:t>1,</w:t>
            </w:r>
            <w:r w:rsidR="00DD7113" w:rsidRPr="003D4C8C">
              <w:rPr>
                <w:b/>
                <w:bCs/>
                <w:sz w:val="20"/>
                <w:szCs w:val="20"/>
                <w:lang w:eastAsia="en-CA"/>
              </w:rPr>
              <w:t>29</w:t>
            </w:r>
            <w:r w:rsidRPr="003D4C8C">
              <w:rPr>
                <w:b/>
                <w:bCs/>
                <w:sz w:val="20"/>
                <w:szCs w:val="20"/>
                <w:lang w:eastAsia="en-CA"/>
              </w:rPr>
              <w:t>0,000</w:t>
            </w:r>
          </w:p>
        </w:tc>
        <w:tc>
          <w:tcPr>
            <w:tcW w:w="1581"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tcPr>
          <w:p w14:paraId="27CF6B0C" w14:textId="77777777" w:rsidR="00532BF8" w:rsidRPr="003D4C8C" w:rsidRDefault="00532BF8" w:rsidP="003D4776">
            <w:pPr>
              <w:suppressAutoHyphens/>
              <w:jc w:val="left"/>
              <w:rPr>
                <w:b/>
                <w:bCs/>
                <w:sz w:val="20"/>
                <w:szCs w:val="20"/>
                <w:lang w:eastAsia="en-CA"/>
              </w:rPr>
            </w:pPr>
          </w:p>
        </w:tc>
        <w:tc>
          <w:tcPr>
            <w:tcW w:w="304"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5B4A7CA8" w14:textId="77777777" w:rsidR="00532BF8" w:rsidRPr="003D4C8C" w:rsidRDefault="00532BF8" w:rsidP="003D4776">
            <w:pPr>
              <w:suppressAutoHyphens/>
              <w:jc w:val="right"/>
              <w:rPr>
                <w:b/>
                <w:bCs/>
                <w:sz w:val="20"/>
                <w:szCs w:val="20"/>
                <w:lang w:eastAsia="en-CA"/>
              </w:rPr>
            </w:pPr>
            <w:r w:rsidRPr="003D4C8C">
              <w:rPr>
                <w:b/>
                <w:bCs/>
                <w:sz w:val="20"/>
                <w:szCs w:val="20"/>
                <w:lang w:eastAsia="en-CA"/>
              </w:rPr>
              <w:t>597,210</w:t>
            </w:r>
          </w:p>
        </w:tc>
        <w:tc>
          <w:tcPr>
            <w:tcW w:w="430"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539D15F1" w14:textId="058BE02C" w:rsidR="00532BF8" w:rsidRPr="00B428FD" w:rsidRDefault="00532BF8" w:rsidP="003D4776">
            <w:pPr>
              <w:jc w:val="right"/>
              <w:rPr>
                <w:b/>
                <w:bCs/>
                <w:color w:val="000000"/>
                <w:sz w:val="20"/>
                <w:szCs w:val="20"/>
              </w:rPr>
            </w:pPr>
            <w:r w:rsidRPr="003D4C8C">
              <w:rPr>
                <w:b/>
                <w:bCs/>
                <w:color w:val="000000"/>
                <w:sz w:val="20"/>
                <w:szCs w:val="20"/>
              </w:rPr>
              <w:t>1,</w:t>
            </w:r>
            <w:r w:rsidR="00E06033" w:rsidRPr="003D4C8C">
              <w:rPr>
                <w:b/>
                <w:bCs/>
                <w:color w:val="000000"/>
                <w:sz w:val="20"/>
                <w:szCs w:val="20"/>
              </w:rPr>
              <w:t>887,210</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532BF8" w:rsidRPr="00CC6E10" w14:paraId="259AF68F" w14:textId="77777777" w:rsidTr="003D4776">
        <w:tc>
          <w:tcPr>
            <w:tcW w:w="999" w:type="pct"/>
          </w:tcPr>
          <w:p w14:paraId="0BBEF67C" w14:textId="77777777" w:rsidR="00532BF8" w:rsidRPr="00CC6E10" w:rsidRDefault="00532BF8" w:rsidP="003D4776">
            <w:pPr>
              <w:jc w:val="center"/>
            </w:pPr>
          </w:p>
        </w:tc>
        <w:tc>
          <w:tcPr>
            <w:tcW w:w="1000" w:type="pct"/>
          </w:tcPr>
          <w:p w14:paraId="3802AA45" w14:textId="77777777" w:rsidR="00532BF8" w:rsidRPr="00CC6E10" w:rsidRDefault="00532BF8" w:rsidP="003D4776">
            <w:pPr>
              <w:jc w:val="center"/>
            </w:pPr>
          </w:p>
        </w:tc>
        <w:tc>
          <w:tcPr>
            <w:tcW w:w="1000" w:type="pct"/>
            <w:tcBorders>
              <w:bottom w:val="single" w:sz="4" w:space="0" w:color="auto"/>
            </w:tcBorders>
          </w:tcPr>
          <w:p w14:paraId="594AEDE2" w14:textId="77777777" w:rsidR="00532BF8" w:rsidRDefault="00532BF8" w:rsidP="003D4776">
            <w:pPr>
              <w:jc w:val="center"/>
            </w:pPr>
          </w:p>
          <w:p w14:paraId="2DACD65B" w14:textId="77777777" w:rsidR="00532BF8" w:rsidRDefault="00532BF8" w:rsidP="003D4776">
            <w:pPr>
              <w:jc w:val="center"/>
            </w:pPr>
          </w:p>
          <w:p w14:paraId="5AA83C8B" w14:textId="77777777" w:rsidR="00532BF8" w:rsidRPr="00CC6E10" w:rsidRDefault="00532BF8" w:rsidP="003D4776">
            <w:pPr>
              <w:jc w:val="center"/>
            </w:pPr>
          </w:p>
        </w:tc>
        <w:tc>
          <w:tcPr>
            <w:tcW w:w="1000" w:type="pct"/>
          </w:tcPr>
          <w:p w14:paraId="03279863" w14:textId="77777777" w:rsidR="00532BF8" w:rsidRPr="00CC6E10" w:rsidRDefault="00532BF8" w:rsidP="003D4776">
            <w:pPr>
              <w:jc w:val="center"/>
            </w:pPr>
            <w:r>
              <w:t xml:space="preserve"> </w:t>
            </w:r>
          </w:p>
        </w:tc>
        <w:tc>
          <w:tcPr>
            <w:tcW w:w="1001" w:type="pct"/>
          </w:tcPr>
          <w:p w14:paraId="210DB30E" w14:textId="77777777" w:rsidR="00532BF8" w:rsidRPr="00CC6E10" w:rsidRDefault="00532BF8" w:rsidP="003D4776">
            <w:pPr>
              <w:jc w:val="center"/>
            </w:pPr>
          </w:p>
        </w:tc>
      </w:tr>
    </w:tbl>
    <w:p w14:paraId="1104A973" w14:textId="77777777" w:rsidR="004E7F9C" w:rsidRPr="005C670D" w:rsidRDefault="004E7F9C" w:rsidP="00532BF8">
      <w:pPr>
        <w:pStyle w:val="Title1"/>
        <w:rPr>
          <w:b w:val="0"/>
          <w:lang w:val="en-CA"/>
        </w:rPr>
      </w:pPr>
    </w:p>
    <w:sectPr w:rsidR="004E7F9C" w:rsidRPr="005C670D" w:rsidSect="0084627C">
      <w:headerReference w:type="even" r:id="rId26"/>
      <w:headerReference w:type="default" r:id="rId27"/>
      <w:footerReference w:type="even" r:id="rId28"/>
      <w:footerReference w:type="default" r:id="rId29"/>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932CC4" w14:textId="77777777" w:rsidR="0084627C" w:rsidRDefault="0084627C" w:rsidP="004A504B">
      <w:r>
        <w:separator/>
      </w:r>
    </w:p>
  </w:endnote>
  <w:endnote w:type="continuationSeparator" w:id="0">
    <w:p w14:paraId="03E7EF90" w14:textId="77777777" w:rsidR="0084627C" w:rsidRDefault="0084627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80E42F" w14:textId="77777777" w:rsidR="00532BF8" w:rsidRPr="0033525D" w:rsidRDefault="00532BF8">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F70FA2" w14:textId="77777777" w:rsidR="00532BF8" w:rsidRPr="0033525D" w:rsidRDefault="00532BF8">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F0E753" w14:textId="77777777" w:rsidR="00532BF8" w:rsidRDefault="00532BF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8E721F6" w14:textId="77777777" w:rsidR="00532BF8" w:rsidRDefault="00532B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F019D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9A3975"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D07C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D0FBB3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22DBC9" w14:textId="77777777" w:rsidR="004850DE" w:rsidRPr="0033525D" w:rsidRDefault="004850DE">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AE3928" w14:textId="77777777" w:rsidR="00532BF8" w:rsidRPr="0033525D" w:rsidRDefault="00532BF8">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58FE96" w14:textId="77777777" w:rsidR="0084627C" w:rsidRDefault="0084627C" w:rsidP="004A504B">
      <w:r>
        <w:separator/>
      </w:r>
    </w:p>
  </w:footnote>
  <w:footnote w:type="continuationSeparator" w:id="0">
    <w:p w14:paraId="59199A9A" w14:textId="77777777" w:rsidR="0084627C" w:rsidRDefault="0084627C" w:rsidP="004A504B">
      <w:r>
        <w:continuationSeparator/>
      </w:r>
    </w:p>
  </w:footnote>
  <w:footnote w:id="1">
    <w:p w14:paraId="6C88AFE3" w14:textId="77777777" w:rsidR="0079781A" w:rsidRPr="001E1147" w:rsidRDefault="0079781A" w:rsidP="004850DE">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3E1885">
        <w:rPr>
          <w:lang w:val="en-US"/>
        </w:rPr>
        <w:t>4</w:t>
      </w:r>
      <w:r w:rsidRPr="001E1147">
        <w:rPr>
          <w:lang w:val="en-US"/>
        </w:rPr>
        <w:t>/1</w:t>
      </w:r>
    </w:p>
  </w:footnote>
  <w:footnote w:id="2">
    <w:p w14:paraId="00EB9C2D" w14:textId="77777777" w:rsidR="00532BF8" w:rsidRPr="00996241" w:rsidRDefault="00532BF8" w:rsidP="00532BF8">
      <w:pPr>
        <w:pStyle w:val="FootnoteText"/>
      </w:pPr>
      <w:r w:rsidRPr="00FE3307">
        <w:rPr>
          <w:rStyle w:val="FootnoteReference"/>
        </w:rPr>
        <w:footnoteRef/>
      </w:r>
      <w:r w:rsidRPr="00FE3307">
        <w:t xml:space="preserve"> </w:t>
      </w:r>
      <w:r w:rsidRPr="009931F4">
        <w:t xml:space="preserve">As per the letter of </w:t>
      </w:r>
      <w:r>
        <w:t>2 February</w:t>
      </w:r>
      <w:r w:rsidRPr="00996241">
        <w:t xml:space="preserve"> 202</w:t>
      </w:r>
      <w:r>
        <w:t>4</w:t>
      </w:r>
      <w:r w:rsidRPr="00996241">
        <w:t xml:space="preserve"> from the </w:t>
      </w:r>
      <w:r>
        <w:t>Secretariat</w:t>
      </w:r>
      <w:r w:rsidRPr="00996241">
        <w:t xml:space="preserve"> of </w:t>
      </w:r>
      <w:r>
        <w:t>Natural Resources and the Environment</w:t>
      </w:r>
      <w:r w:rsidRPr="00996241">
        <w:t xml:space="preserve"> </w:t>
      </w:r>
      <w:r w:rsidRPr="002E108D">
        <w:t>of Honduras to</w:t>
      </w:r>
      <w:r w:rsidRPr="00996241">
        <w:t xml:space="preserve"> </w:t>
      </w:r>
      <w:r w:rsidRPr="002E108D">
        <w:t>UNIDO.</w:t>
      </w:r>
    </w:p>
  </w:footnote>
  <w:footnote w:id="3">
    <w:p w14:paraId="69D32889" w14:textId="08295E3C" w:rsidR="00532BF8" w:rsidRDefault="00532BF8" w:rsidP="00532BF8">
      <w:pPr>
        <w:pStyle w:val="FootnoteText"/>
      </w:pPr>
      <w:r>
        <w:rPr>
          <w:rStyle w:val="FootnoteReference"/>
        </w:rPr>
        <w:footnoteRef/>
      </w:r>
      <w:r>
        <w:t xml:space="preserve"> </w:t>
      </w:r>
      <w:r w:rsidR="00493E89">
        <w:t>E</w:t>
      </w:r>
      <w:r>
        <w:t>quipment and tools for hand</w:t>
      </w:r>
      <w:r w:rsidR="00A6213A">
        <w:t>s</w:t>
      </w:r>
      <w:r>
        <w:t xml:space="preserve">-on training </w:t>
      </w:r>
      <w:r w:rsidR="00493E89">
        <w:t xml:space="preserve">on brazing and electrical work </w:t>
      </w:r>
      <w:r w:rsidR="00DD40A6">
        <w:t xml:space="preserve">in </w:t>
      </w:r>
      <w:r>
        <w:t>residential and commercial refrigeration</w:t>
      </w:r>
      <w:r w:rsidR="00DD40A6">
        <w:t xml:space="preserve"> and</w:t>
      </w:r>
      <w:r>
        <w:t xml:space="preserve"> MAC</w:t>
      </w:r>
      <w:r w:rsidR="00DD40A6">
        <w:t>,</w:t>
      </w:r>
      <w:r w:rsidR="000E26CD">
        <w:t xml:space="preserve"> including</w:t>
      </w:r>
      <w:r>
        <w:t xml:space="preserve"> </w:t>
      </w:r>
      <w:r w:rsidRPr="00E90388">
        <w:rPr>
          <w:i/>
          <w:iCs/>
        </w:rPr>
        <w:t>inter alia</w:t>
      </w:r>
      <w:r>
        <w:t xml:space="preserve"> refrigeration and MAC units, recovery and recycling units, vacuum pumps, cylinders, manifolds, brazing units</w:t>
      </w:r>
      <w:r w:rsidR="000E26CD">
        <w:t>,</w:t>
      </w:r>
      <w:r>
        <w:t xml:space="preserve"> welding kits, tube cutters, expanders and benders, pinch-off pliers, telescopic inspection mirrors, multimeters</w:t>
      </w:r>
      <w:r w:rsidR="000F75A1">
        <w:t>,</w:t>
      </w:r>
      <w:r>
        <w:t xml:space="preserve"> energy monitoring devices and consumables</w:t>
      </w:r>
      <w:r w:rsidR="000E26CD">
        <w:t>.</w:t>
      </w:r>
    </w:p>
  </w:footnote>
  <w:footnote w:id="4">
    <w:p w14:paraId="64C706D4" w14:textId="002050D9" w:rsidR="00532BF8" w:rsidRDefault="00532BF8" w:rsidP="00532BF8">
      <w:pPr>
        <w:pStyle w:val="FootnoteText"/>
      </w:pPr>
      <w:r w:rsidRPr="009B32C2">
        <w:rPr>
          <w:rStyle w:val="FootnoteReference"/>
        </w:rPr>
        <w:footnoteRef/>
      </w:r>
      <w:r w:rsidRPr="009B32C2">
        <w:t xml:space="preserve"> As per the letter of 5 March 2024 from the Secretariat of Natural Resources and the Environment of Honduras to UNIDO.</w:t>
      </w:r>
    </w:p>
  </w:footnote>
  <w:footnote w:id="5">
    <w:p w14:paraId="425DF05F" w14:textId="79F44CD6" w:rsidR="00532BF8" w:rsidRDefault="00532BF8" w:rsidP="00532BF8">
      <w:pPr>
        <w:pStyle w:val="FootnoteText"/>
      </w:pPr>
      <w:r>
        <w:rPr>
          <w:rStyle w:val="FootnoteReference"/>
        </w:rPr>
        <w:footnoteRef/>
      </w:r>
      <w:r>
        <w:t xml:space="preserve"> The final value will be established by the Ozone Secretariat once corrections have been introduced</w:t>
      </w:r>
      <w:r w:rsidR="00FA363C" w:rsidRPr="00FA363C">
        <w:t xml:space="preserve"> </w:t>
      </w:r>
      <w:r w:rsidR="00FA363C">
        <w:t>to the reports</w:t>
      </w:r>
      <w:r>
        <w:t>.</w:t>
      </w:r>
    </w:p>
  </w:footnote>
  <w:footnote w:id="6">
    <w:p w14:paraId="4CF82A9C" w14:textId="77777777" w:rsidR="00485865" w:rsidRPr="001146F2" w:rsidRDefault="00485865" w:rsidP="00485865">
      <w:pPr>
        <w:pStyle w:val="FootnoteText"/>
      </w:pPr>
      <w:r>
        <w:rPr>
          <w:rStyle w:val="FootnoteReference"/>
        </w:rPr>
        <w:footnoteRef/>
      </w:r>
      <w:r>
        <w:t xml:space="preserve"> Each including </w:t>
      </w:r>
      <w:r w:rsidRPr="008056EA">
        <w:rPr>
          <w:i/>
          <w:iCs/>
        </w:rPr>
        <w:t>inter alia</w:t>
      </w:r>
      <w:r>
        <w:t xml:space="preserve"> a s</w:t>
      </w:r>
      <w:r w:rsidRPr="00961D3D">
        <w:t xml:space="preserve">teel structure mounted on wheels, </w:t>
      </w:r>
      <w:r>
        <w:t xml:space="preserve">a </w:t>
      </w:r>
      <w:r w:rsidRPr="00961D3D">
        <w:t>screen-printed schematic diagram of the hydraulic circuit with warning LEDs</w:t>
      </w:r>
      <w:r>
        <w:t xml:space="preserve">, an </w:t>
      </w:r>
      <w:r w:rsidRPr="00961D3D">
        <w:t>R-290 compressor</w:t>
      </w:r>
      <w:r>
        <w:t>, a f</w:t>
      </w:r>
      <w:r w:rsidRPr="00961D3D">
        <w:t>orced-air condenser with variable flow settable by potentiometer</w:t>
      </w:r>
      <w:r>
        <w:t xml:space="preserve">, a </w:t>
      </w:r>
      <w:r w:rsidRPr="00961D3D">
        <w:t>cold room with separate evaporators</w:t>
      </w:r>
      <w:r>
        <w:t>, t</w:t>
      </w:r>
      <w:r w:rsidRPr="00961D3D">
        <w:t>hermostatic expansion valves</w:t>
      </w:r>
      <w:r>
        <w:t>, an ev</w:t>
      </w:r>
      <w:r w:rsidRPr="00961D3D">
        <w:t>aporating pressure controller</w:t>
      </w:r>
      <w:r>
        <w:t>, r</w:t>
      </w:r>
      <w:r w:rsidRPr="00961D3D">
        <w:t>efrigerated room thermostats</w:t>
      </w:r>
      <w:r>
        <w:t>, a v</w:t>
      </w:r>
      <w:r w:rsidRPr="00961D3D">
        <w:t>alve for plant vacuum, refrigerant charging and recovering</w:t>
      </w:r>
      <w:r>
        <w:t xml:space="preserve">, and </w:t>
      </w:r>
      <w:r w:rsidRPr="00961D3D">
        <w:t>instruments for data acquisition</w:t>
      </w:r>
      <w:r>
        <w:t>.</w:t>
      </w:r>
    </w:p>
  </w:footnote>
  <w:footnote w:id="7">
    <w:p w14:paraId="67878D25" w14:textId="77777777" w:rsidR="00485865" w:rsidRPr="003314E0" w:rsidRDefault="00485865" w:rsidP="00485865">
      <w:pPr>
        <w:pStyle w:val="FootnoteText"/>
      </w:pPr>
      <w:r>
        <w:rPr>
          <w:rStyle w:val="FootnoteReference"/>
        </w:rPr>
        <w:footnoteRef/>
      </w:r>
      <w:r>
        <w:t xml:space="preserve"> </w:t>
      </w:r>
      <w:proofErr w:type="spellStart"/>
      <w:r>
        <w:t>Thermotar</w:t>
      </w:r>
      <w:proofErr w:type="spellEnd"/>
      <w:r>
        <w:t xml:space="preserve"> has previously implemented a Multilateral Fund demonstration project to adopt R-290 in the manufacturing of AC equipment.</w:t>
      </w:r>
    </w:p>
  </w:footnote>
  <w:footnote w:id="8">
    <w:p w14:paraId="3DD9EF29" w14:textId="77777777" w:rsidR="00AD45DC" w:rsidRDefault="00AD45DC" w:rsidP="00AD45DC">
      <w:pPr>
        <w:pStyle w:val="FootnoteText"/>
      </w:pPr>
      <w:r>
        <w:rPr>
          <w:rStyle w:val="FootnoteReference"/>
        </w:rPr>
        <w:footnoteRef/>
      </w:r>
      <w:r>
        <w:t xml:space="preserve"> The assistance provided under the Multilateral Fund for the implementation of HPMP stages includes, in addition to the funded reductions, a budget for project coordination and monitoring, amounting to between 5 and 10 per cent of the cost of the stage, based on the size and characteristics of the country.</w:t>
      </w:r>
    </w:p>
  </w:footnote>
  <w:footnote w:id="9">
    <w:p w14:paraId="21DAD3FE" w14:textId="77777777" w:rsidR="00532BF8" w:rsidRPr="00876D3B" w:rsidRDefault="00532BF8" w:rsidP="00532BF8">
      <w:pPr>
        <w:rPr>
          <w:sz w:val="20"/>
          <w:szCs w:val="20"/>
        </w:rPr>
      </w:pPr>
      <w:r w:rsidRPr="00876D3B">
        <w:rPr>
          <w:sz w:val="20"/>
          <w:szCs w:val="20"/>
          <w:vertAlign w:val="superscript"/>
        </w:rPr>
        <w:footnoteRef/>
      </w:r>
      <w:r w:rsidRPr="00876D3B">
        <w:rPr>
          <w:sz w:val="20"/>
          <w:szCs w:val="20"/>
        </w:rPr>
        <w:t xml:space="preserve"> Paper on the starting point for sustained aggregate reductions based on discussions at the 91</w:t>
      </w:r>
      <w:r w:rsidRPr="00876D3B">
        <w:rPr>
          <w:sz w:val="20"/>
          <w:szCs w:val="20"/>
          <w:vertAlign w:val="superscript"/>
        </w:rPr>
        <w:t>st</w:t>
      </w:r>
      <w:r w:rsidRPr="00876D3B">
        <w:rPr>
          <w:sz w:val="20"/>
          <w:szCs w:val="20"/>
        </w:rPr>
        <w:t xml:space="preserve"> meeting in the contact group on the cost guidelines for the phase</w:t>
      </w:r>
      <w:r>
        <w:rPr>
          <w:sz w:val="20"/>
          <w:szCs w:val="20"/>
        </w:rPr>
        <w:t>-</w:t>
      </w:r>
      <w:r w:rsidRPr="00876D3B">
        <w:rPr>
          <w:sz w:val="20"/>
          <w:szCs w:val="20"/>
        </w:rPr>
        <w:t>down of HFCs (decision 91/64(a))</w:t>
      </w:r>
      <w:r>
        <w:rPr>
          <w:sz w:val="20"/>
          <w:szCs w:val="20"/>
        </w:rPr>
        <w:t>.</w:t>
      </w:r>
    </w:p>
  </w:footnote>
  <w:footnote w:id="10">
    <w:p w14:paraId="15DB1126" w14:textId="2339BC23" w:rsidR="00532BF8" w:rsidRDefault="00532BF8" w:rsidP="00532BF8">
      <w:pPr>
        <w:pStyle w:val="FootnoteText"/>
      </w:pPr>
      <w:r>
        <w:rPr>
          <w:rStyle w:val="FootnoteReference"/>
        </w:rPr>
        <w:footnoteRef/>
      </w:r>
      <w:r>
        <w:t xml:space="preserve"> </w:t>
      </w:r>
      <w:r w:rsidRPr="001E50BB">
        <w:t xml:space="preserve">As noted in document </w:t>
      </w:r>
      <w:r>
        <w:t>UNEP/OzL.Pro/ExCom/</w:t>
      </w:r>
      <w:r w:rsidRPr="001E50BB">
        <w:t>94/</w:t>
      </w:r>
      <w:r w:rsidR="00B07731">
        <w:t>14</w:t>
      </w:r>
      <w:r>
        <w:t>,</w:t>
      </w:r>
      <w:r w:rsidRPr="001E50BB">
        <w:t xml:space="preserve"> Overview of issues identified during project review, the Secretariat </w:t>
      </w:r>
      <w:r>
        <w:t>is</w:t>
      </w:r>
      <w:r w:rsidRPr="001E50BB">
        <w:t xml:space="preserve"> in the process of developing a methodology to estimate the avoided emissions from the implementation of HFC phase-down projects supported by the Multilateral Fund.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2D96A1" w14:textId="4EA95DD4" w:rsidR="00532BF8" w:rsidRPr="0033525D" w:rsidRDefault="00000000" w:rsidP="00EE3D94">
    <w:fldSimple w:instr=" DOCPROPERTY &quot;Document number&quot;  \* MERGEFORMAT ">
      <w:r w:rsidR="00250572">
        <w:t>UNEP/OzL.Pro/ExCom/94/38</w:t>
      </w:r>
    </w:fldSimple>
  </w:p>
  <w:p w14:paraId="3FF85E54" w14:textId="77777777" w:rsidR="00532BF8" w:rsidRPr="0033525D" w:rsidRDefault="00532BF8"/>
  <w:p w14:paraId="36478D11" w14:textId="77777777" w:rsidR="00532BF8" w:rsidRPr="0033525D" w:rsidRDefault="00532B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D47EE1" w14:textId="62BE8A51" w:rsidR="00532BF8" w:rsidRPr="0033525D" w:rsidRDefault="00000000" w:rsidP="00EE3D94">
    <w:pPr>
      <w:jc w:val="right"/>
    </w:pPr>
    <w:fldSimple w:instr=" DOCPROPERTY &quot;Document number&quot;  \* MERGEFORMAT ">
      <w:r w:rsidR="00250572">
        <w:t>UNEP/OzL.Pro/ExCom/94/38</w:t>
      </w:r>
    </w:fldSimple>
  </w:p>
  <w:p w14:paraId="6B146A4F" w14:textId="77777777" w:rsidR="00532BF8" w:rsidRPr="0033525D" w:rsidRDefault="00532BF8" w:rsidP="00EE3D94">
    <w:pPr>
      <w:jc w:val="right"/>
    </w:pPr>
  </w:p>
  <w:p w14:paraId="093F3A1C" w14:textId="77777777" w:rsidR="00532BF8" w:rsidRPr="0033525D" w:rsidRDefault="00532BF8" w:rsidP="00EE3D9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979620" w14:textId="77777777" w:rsidR="00DC6A10" w:rsidRPr="0033525D" w:rsidRDefault="00000000" w:rsidP="004850DE">
    <w:pPr>
      <w:jc w:val="right"/>
    </w:pPr>
    <w:fldSimple w:instr=" DOCPROPERTY &quot;Document number&quot;  \* MERGEFORMAT ">
      <w:r w:rsidR="00C8173A">
        <w:t>UNEP/OzL.Pro/ExCom/94/1</w:t>
      </w:r>
    </w:fldSimple>
  </w:p>
  <w:p w14:paraId="33672BC8" w14:textId="7ABE83AC" w:rsidR="00DC6A10" w:rsidRPr="0033525D" w:rsidRDefault="004850DE" w:rsidP="004850DE">
    <w:pPr>
      <w:jc w:val="right"/>
    </w:pPr>
    <w:r>
      <w:t>Annex I</w:t>
    </w:r>
  </w:p>
  <w:p w14:paraId="18076F8D" w14:textId="77777777" w:rsidR="00DC6A10" w:rsidRPr="0033525D" w:rsidRDefault="00DC6A10" w:rsidP="004850DE">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11AB6F" w14:textId="6025C096" w:rsidR="00DC6A10" w:rsidRPr="0033525D" w:rsidRDefault="00000000">
    <w:pPr>
      <w:jc w:val="right"/>
    </w:pPr>
    <w:fldSimple w:instr=" DOCPROPERTY &quot;Document number&quot;  \* MERGEFORMAT ">
      <w:r w:rsidR="00990A4E">
        <w:t>UNEP/OzL.Pro/ExCom/94/38</w:t>
      </w:r>
    </w:fldSimple>
  </w:p>
  <w:p w14:paraId="48EA85E2" w14:textId="5BF132A6" w:rsidR="00DC6A10" w:rsidRDefault="004850DE" w:rsidP="004850DE">
    <w:pPr>
      <w:jc w:val="right"/>
    </w:pPr>
    <w:r>
      <w:t>Annex I</w:t>
    </w:r>
  </w:p>
  <w:p w14:paraId="0577FD9D" w14:textId="77777777" w:rsidR="004850DE" w:rsidRPr="0033525D" w:rsidRDefault="004850DE" w:rsidP="004850DE">
    <w:pPr>
      <w:jc w:val="right"/>
    </w:pPr>
  </w:p>
  <w:p w14:paraId="681F10A8" w14:textId="77777777" w:rsidR="00DC6A10" w:rsidRPr="0033525D" w:rsidRDefault="00DC6A10" w:rsidP="004850DE">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CD526F" w14:textId="77777777" w:rsidR="00532BF8" w:rsidRDefault="00532BF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61126A" w14:textId="378E0BBE" w:rsidR="00532BF8" w:rsidRPr="0033525D" w:rsidRDefault="00000000" w:rsidP="004850DE">
    <w:pPr>
      <w:jc w:val="left"/>
    </w:pPr>
    <w:fldSimple w:instr=" DOCPROPERTY &quot;Document number&quot;  \* MERGEFORMAT ">
      <w:r w:rsidR="00990A4E">
        <w:t>UNEP/OzL.Pro/ExCom/94/38</w:t>
      </w:r>
    </w:fldSimple>
  </w:p>
  <w:p w14:paraId="130C5749" w14:textId="21FDE9BD" w:rsidR="00532BF8" w:rsidRPr="0033525D" w:rsidRDefault="004850DE" w:rsidP="004850DE">
    <w:pPr>
      <w:jc w:val="left"/>
    </w:pPr>
    <w:r>
      <w:t>Annex II</w:t>
    </w:r>
  </w:p>
  <w:p w14:paraId="5B7D38C6" w14:textId="77777777" w:rsidR="00532BF8" w:rsidRDefault="00532BF8" w:rsidP="004850DE">
    <w:pPr>
      <w:jc w:val="left"/>
    </w:pPr>
  </w:p>
  <w:p w14:paraId="68610E32" w14:textId="77777777" w:rsidR="004850DE" w:rsidRPr="0033525D" w:rsidRDefault="004850DE" w:rsidP="004850DE">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C59511" w14:textId="63FFFC5B" w:rsidR="00532BF8" w:rsidRPr="0033525D" w:rsidRDefault="00000000">
    <w:pPr>
      <w:jc w:val="right"/>
    </w:pPr>
    <w:fldSimple w:instr=" DOCPROPERTY &quot;Document number&quot;  \* MERGEFORMAT ">
      <w:r w:rsidR="00990A4E">
        <w:t>UNEP/OzL.Pro/ExCom/94/38</w:t>
      </w:r>
    </w:fldSimple>
  </w:p>
  <w:p w14:paraId="26F4849E" w14:textId="52C727D3" w:rsidR="00532BF8" w:rsidRPr="0033525D" w:rsidRDefault="004850DE" w:rsidP="00532BF8">
    <w:pPr>
      <w:jc w:val="right"/>
    </w:pPr>
    <w:r>
      <w:t>Annex II</w:t>
    </w:r>
  </w:p>
  <w:p w14:paraId="0D907A44" w14:textId="77777777" w:rsidR="00532BF8" w:rsidRDefault="00532BF8" w:rsidP="00532BF8">
    <w:pPr>
      <w:pStyle w:val="Header"/>
      <w:jc w:val="right"/>
    </w:pPr>
  </w:p>
  <w:p w14:paraId="099E8C01" w14:textId="77777777" w:rsidR="004850DE" w:rsidRPr="0033525D" w:rsidRDefault="004850DE" w:rsidP="00532BF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C25A6D5C"/>
    <w:lvl w:ilvl="0">
      <w:start w:val="1"/>
      <w:numFmt w:val="decimal"/>
      <w:pStyle w:val="Heading1"/>
      <w:lvlText w:val="%1."/>
      <w:lvlJc w:val="left"/>
      <w:pPr>
        <w:tabs>
          <w:tab w:val="num" w:pos="0"/>
        </w:tabs>
        <w:ind w:left="0" w:firstLine="0"/>
      </w:pPr>
      <w:rPr>
        <w:b w:val="0"/>
        <w:bCs/>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C6D689B"/>
    <w:multiLevelType w:val="multilevel"/>
    <w:tmpl w:val="03785ED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252A780F"/>
    <w:multiLevelType w:val="multilevel"/>
    <w:tmpl w:val="03785ED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AA86C7A"/>
    <w:multiLevelType w:val="multilevel"/>
    <w:tmpl w:val="4E0A4ACC"/>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4CDE32C3"/>
    <w:multiLevelType w:val="multilevel"/>
    <w:tmpl w:val="03785ED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BC4311B"/>
    <w:multiLevelType w:val="multilevel"/>
    <w:tmpl w:val="373090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4"/>
  </w:num>
  <w:num w:numId="6" w16cid:durableId="299306927">
    <w:abstractNumId w:val="8"/>
  </w:num>
  <w:num w:numId="7" w16cid:durableId="559828470">
    <w:abstractNumId w:val="9"/>
  </w:num>
  <w:num w:numId="8" w16cid:durableId="1488010068">
    <w:abstractNumId w:val="12"/>
  </w:num>
  <w:num w:numId="9" w16cid:durableId="444007775">
    <w:abstractNumId w:val="5"/>
  </w:num>
  <w:num w:numId="10" w16cid:durableId="1386103430">
    <w:abstractNumId w:val="11"/>
  </w:num>
  <w:num w:numId="11" w16cid:durableId="388960921">
    <w:abstractNumId w:val="1"/>
  </w:num>
  <w:num w:numId="12" w16cid:durableId="1732002686">
    <w:abstractNumId w:val="6"/>
  </w:num>
  <w:num w:numId="13" w16cid:durableId="1933855533">
    <w:abstractNumId w:val="7"/>
  </w:num>
  <w:num w:numId="14" w16cid:durableId="1215971379">
    <w:abstractNumId w:val="2"/>
  </w:num>
  <w:num w:numId="15" w16cid:durableId="638993724">
    <w:abstractNumId w:val="3"/>
  </w:num>
  <w:num w:numId="16" w16cid:durableId="1057164919">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8173A"/>
    <w:rsid w:val="00000FED"/>
    <w:rsid w:val="0000434E"/>
    <w:rsid w:val="000052CA"/>
    <w:rsid w:val="000103D1"/>
    <w:rsid w:val="000200BA"/>
    <w:rsid w:val="000207F4"/>
    <w:rsid w:val="000211A9"/>
    <w:rsid w:val="00021238"/>
    <w:rsid w:val="00022071"/>
    <w:rsid w:val="00022494"/>
    <w:rsid w:val="00023DC6"/>
    <w:rsid w:val="00031260"/>
    <w:rsid w:val="000344A1"/>
    <w:rsid w:val="0003512E"/>
    <w:rsid w:val="0003681A"/>
    <w:rsid w:val="000372B7"/>
    <w:rsid w:val="00040845"/>
    <w:rsid w:val="00044217"/>
    <w:rsid w:val="000446ED"/>
    <w:rsid w:val="00045433"/>
    <w:rsid w:val="00050F6E"/>
    <w:rsid w:val="00052325"/>
    <w:rsid w:val="000567E8"/>
    <w:rsid w:val="00061EC2"/>
    <w:rsid w:val="00062077"/>
    <w:rsid w:val="00066CE8"/>
    <w:rsid w:val="00070711"/>
    <w:rsid w:val="00080ED0"/>
    <w:rsid w:val="0008228C"/>
    <w:rsid w:val="00085B8F"/>
    <w:rsid w:val="0008782D"/>
    <w:rsid w:val="00090481"/>
    <w:rsid w:val="00093AEC"/>
    <w:rsid w:val="000A3826"/>
    <w:rsid w:val="000A6C26"/>
    <w:rsid w:val="000B2921"/>
    <w:rsid w:val="000B36C8"/>
    <w:rsid w:val="000D102D"/>
    <w:rsid w:val="000D52A4"/>
    <w:rsid w:val="000D6C0A"/>
    <w:rsid w:val="000E07BC"/>
    <w:rsid w:val="000E26CD"/>
    <w:rsid w:val="000E2827"/>
    <w:rsid w:val="000E2E21"/>
    <w:rsid w:val="000F1CD4"/>
    <w:rsid w:val="000F2473"/>
    <w:rsid w:val="000F2E85"/>
    <w:rsid w:val="000F4103"/>
    <w:rsid w:val="000F70A7"/>
    <w:rsid w:val="000F75A1"/>
    <w:rsid w:val="00113CCA"/>
    <w:rsid w:val="001162B5"/>
    <w:rsid w:val="001228EE"/>
    <w:rsid w:val="00122F25"/>
    <w:rsid w:val="00131D6E"/>
    <w:rsid w:val="00135980"/>
    <w:rsid w:val="0013786F"/>
    <w:rsid w:val="00140B99"/>
    <w:rsid w:val="001422EA"/>
    <w:rsid w:val="001526DD"/>
    <w:rsid w:val="0016280E"/>
    <w:rsid w:val="00163C09"/>
    <w:rsid w:val="00164719"/>
    <w:rsid w:val="00166FC4"/>
    <w:rsid w:val="001677AC"/>
    <w:rsid w:val="00173EF5"/>
    <w:rsid w:val="001804EA"/>
    <w:rsid w:val="0018093A"/>
    <w:rsid w:val="0018228B"/>
    <w:rsid w:val="00190A61"/>
    <w:rsid w:val="00192C2B"/>
    <w:rsid w:val="00197179"/>
    <w:rsid w:val="00197766"/>
    <w:rsid w:val="001A2215"/>
    <w:rsid w:val="001A3342"/>
    <w:rsid w:val="001A3E3D"/>
    <w:rsid w:val="001A6A6E"/>
    <w:rsid w:val="001A7049"/>
    <w:rsid w:val="001B0F38"/>
    <w:rsid w:val="001B1E40"/>
    <w:rsid w:val="001B4CAC"/>
    <w:rsid w:val="001B6A3B"/>
    <w:rsid w:val="001B7645"/>
    <w:rsid w:val="001B779A"/>
    <w:rsid w:val="001C0777"/>
    <w:rsid w:val="001C2265"/>
    <w:rsid w:val="001C42F3"/>
    <w:rsid w:val="001C764E"/>
    <w:rsid w:val="001D7880"/>
    <w:rsid w:val="001E1052"/>
    <w:rsid w:val="001E21B1"/>
    <w:rsid w:val="001E2F93"/>
    <w:rsid w:val="001E4554"/>
    <w:rsid w:val="001E61E5"/>
    <w:rsid w:val="001F2159"/>
    <w:rsid w:val="001F53FD"/>
    <w:rsid w:val="002020F2"/>
    <w:rsid w:val="00210B8B"/>
    <w:rsid w:val="00212B71"/>
    <w:rsid w:val="00212D62"/>
    <w:rsid w:val="0021323C"/>
    <w:rsid w:val="00214863"/>
    <w:rsid w:val="002156B4"/>
    <w:rsid w:val="002232DF"/>
    <w:rsid w:val="00224FCD"/>
    <w:rsid w:val="0023050B"/>
    <w:rsid w:val="002315F6"/>
    <w:rsid w:val="00236589"/>
    <w:rsid w:val="00241817"/>
    <w:rsid w:val="00245870"/>
    <w:rsid w:val="00250572"/>
    <w:rsid w:val="00253222"/>
    <w:rsid w:val="00253E9C"/>
    <w:rsid w:val="00254FB3"/>
    <w:rsid w:val="002565D1"/>
    <w:rsid w:val="00257DDC"/>
    <w:rsid w:val="00261C13"/>
    <w:rsid w:val="00262847"/>
    <w:rsid w:val="00263632"/>
    <w:rsid w:val="002638EC"/>
    <w:rsid w:val="002653C5"/>
    <w:rsid w:val="00281BB2"/>
    <w:rsid w:val="00285BAA"/>
    <w:rsid w:val="002A03C3"/>
    <w:rsid w:val="002A0F16"/>
    <w:rsid w:val="002A2128"/>
    <w:rsid w:val="002B254E"/>
    <w:rsid w:val="002B4CE8"/>
    <w:rsid w:val="002B6C59"/>
    <w:rsid w:val="002B7101"/>
    <w:rsid w:val="002B72E9"/>
    <w:rsid w:val="002C7998"/>
    <w:rsid w:val="002E03A4"/>
    <w:rsid w:val="002F1E53"/>
    <w:rsid w:val="002F2CAA"/>
    <w:rsid w:val="0030052C"/>
    <w:rsid w:val="00300A77"/>
    <w:rsid w:val="003152B5"/>
    <w:rsid w:val="00317155"/>
    <w:rsid w:val="00321415"/>
    <w:rsid w:val="003306E1"/>
    <w:rsid w:val="003320E4"/>
    <w:rsid w:val="0033319C"/>
    <w:rsid w:val="0033525D"/>
    <w:rsid w:val="00340B77"/>
    <w:rsid w:val="003414F3"/>
    <w:rsid w:val="00355750"/>
    <w:rsid w:val="0035613E"/>
    <w:rsid w:val="00362D29"/>
    <w:rsid w:val="00362FB8"/>
    <w:rsid w:val="00363ED7"/>
    <w:rsid w:val="00363EE9"/>
    <w:rsid w:val="0036683A"/>
    <w:rsid w:val="00367E63"/>
    <w:rsid w:val="003713E2"/>
    <w:rsid w:val="00376128"/>
    <w:rsid w:val="0037742E"/>
    <w:rsid w:val="00377D56"/>
    <w:rsid w:val="0038245A"/>
    <w:rsid w:val="00382AD7"/>
    <w:rsid w:val="003840E6"/>
    <w:rsid w:val="00385CFC"/>
    <w:rsid w:val="0039337A"/>
    <w:rsid w:val="003A3189"/>
    <w:rsid w:val="003A3CA7"/>
    <w:rsid w:val="003A3F1A"/>
    <w:rsid w:val="003A5458"/>
    <w:rsid w:val="003A5857"/>
    <w:rsid w:val="003B2247"/>
    <w:rsid w:val="003B33BD"/>
    <w:rsid w:val="003B4AE2"/>
    <w:rsid w:val="003B569D"/>
    <w:rsid w:val="003C3C0E"/>
    <w:rsid w:val="003C52C5"/>
    <w:rsid w:val="003D42A6"/>
    <w:rsid w:val="003D4C8C"/>
    <w:rsid w:val="003D4F21"/>
    <w:rsid w:val="003D4FAC"/>
    <w:rsid w:val="003E00F2"/>
    <w:rsid w:val="003E1325"/>
    <w:rsid w:val="003E1885"/>
    <w:rsid w:val="003E6103"/>
    <w:rsid w:val="003E7906"/>
    <w:rsid w:val="003F000F"/>
    <w:rsid w:val="003F3C50"/>
    <w:rsid w:val="00403570"/>
    <w:rsid w:val="00406202"/>
    <w:rsid w:val="00406A6A"/>
    <w:rsid w:val="00406B22"/>
    <w:rsid w:val="00406F43"/>
    <w:rsid w:val="00407147"/>
    <w:rsid w:val="004078FA"/>
    <w:rsid w:val="0041449A"/>
    <w:rsid w:val="00415151"/>
    <w:rsid w:val="0041551A"/>
    <w:rsid w:val="004160B9"/>
    <w:rsid w:val="00431E08"/>
    <w:rsid w:val="004328A7"/>
    <w:rsid w:val="00434C74"/>
    <w:rsid w:val="0044065A"/>
    <w:rsid w:val="00447059"/>
    <w:rsid w:val="00450ED5"/>
    <w:rsid w:val="00456EB4"/>
    <w:rsid w:val="00457827"/>
    <w:rsid w:val="00457B90"/>
    <w:rsid w:val="004718F3"/>
    <w:rsid w:val="00474DCF"/>
    <w:rsid w:val="00475040"/>
    <w:rsid w:val="004762AF"/>
    <w:rsid w:val="004850DE"/>
    <w:rsid w:val="00485865"/>
    <w:rsid w:val="00485BC3"/>
    <w:rsid w:val="00490C06"/>
    <w:rsid w:val="00493D40"/>
    <w:rsid w:val="00493D6F"/>
    <w:rsid w:val="00493E89"/>
    <w:rsid w:val="00493EE3"/>
    <w:rsid w:val="004967B6"/>
    <w:rsid w:val="004A504B"/>
    <w:rsid w:val="004A6911"/>
    <w:rsid w:val="004A784C"/>
    <w:rsid w:val="004B3492"/>
    <w:rsid w:val="004B3652"/>
    <w:rsid w:val="004B54E0"/>
    <w:rsid w:val="004B7384"/>
    <w:rsid w:val="004C4269"/>
    <w:rsid w:val="004D06DE"/>
    <w:rsid w:val="004D42D6"/>
    <w:rsid w:val="004D6236"/>
    <w:rsid w:val="004D7F90"/>
    <w:rsid w:val="004E4DBB"/>
    <w:rsid w:val="004E4E41"/>
    <w:rsid w:val="004E5C62"/>
    <w:rsid w:val="004E6395"/>
    <w:rsid w:val="004E73DB"/>
    <w:rsid w:val="004E78CA"/>
    <w:rsid w:val="004E7F9C"/>
    <w:rsid w:val="004F3493"/>
    <w:rsid w:val="004F5143"/>
    <w:rsid w:val="00503050"/>
    <w:rsid w:val="00511AFF"/>
    <w:rsid w:val="00512B09"/>
    <w:rsid w:val="0051744D"/>
    <w:rsid w:val="005220ED"/>
    <w:rsid w:val="00523A7A"/>
    <w:rsid w:val="005240FF"/>
    <w:rsid w:val="00530ADA"/>
    <w:rsid w:val="005315C2"/>
    <w:rsid w:val="00532BF8"/>
    <w:rsid w:val="00533796"/>
    <w:rsid w:val="00537343"/>
    <w:rsid w:val="005378A7"/>
    <w:rsid w:val="005415FA"/>
    <w:rsid w:val="00542535"/>
    <w:rsid w:val="005516F3"/>
    <w:rsid w:val="00554964"/>
    <w:rsid w:val="00555D75"/>
    <w:rsid w:val="00560DF0"/>
    <w:rsid w:val="0056759C"/>
    <w:rsid w:val="00567780"/>
    <w:rsid w:val="00572209"/>
    <w:rsid w:val="005817D6"/>
    <w:rsid w:val="005828A7"/>
    <w:rsid w:val="00583A18"/>
    <w:rsid w:val="00587308"/>
    <w:rsid w:val="005911AC"/>
    <w:rsid w:val="00591720"/>
    <w:rsid w:val="00594DE0"/>
    <w:rsid w:val="0059513E"/>
    <w:rsid w:val="005A6AA4"/>
    <w:rsid w:val="005A6D9F"/>
    <w:rsid w:val="005A7C22"/>
    <w:rsid w:val="005B48FF"/>
    <w:rsid w:val="005B7351"/>
    <w:rsid w:val="005C1E32"/>
    <w:rsid w:val="005C670D"/>
    <w:rsid w:val="005D363F"/>
    <w:rsid w:val="005D646C"/>
    <w:rsid w:val="005E64F0"/>
    <w:rsid w:val="005F41F3"/>
    <w:rsid w:val="005F4A2C"/>
    <w:rsid w:val="005F5016"/>
    <w:rsid w:val="005F6116"/>
    <w:rsid w:val="00604C15"/>
    <w:rsid w:val="006078A3"/>
    <w:rsid w:val="00607FEC"/>
    <w:rsid w:val="006158D5"/>
    <w:rsid w:val="00623F0A"/>
    <w:rsid w:val="00625D83"/>
    <w:rsid w:val="006305DB"/>
    <w:rsid w:val="00633C83"/>
    <w:rsid w:val="0064003C"/>
    <w:rsid w:val="00651984"/>
    <w:rsid w:val="0065307E"/>
    <w:rsid w:val="0065376A"/>
    <w:rsid w:val="00653898"/>
    <w:rsid w:val="006623E7"/>
    <w:rsid w:val="00662B80"/>
    <w:rsid w:val="0066768F"/>
    <w:rsid w:val="00667819"/>
    <w:rsid w:val="00670F6C"/>
    <w:rsid w:val="006735CE"/>
    <w:rsid w:val="00676E58"/>
    <w:rsid w:val="006852C7"/>
    <w:rsid w:val="006852CE"/>
    <w:rsid w:val="00692D14"/>
    <w:rsid w:val="006937B0"/>
    <w:rsid w:val="00697572"/>
    <w:rsid w:val="006A049B"/>
    <w:rsid w:val="006A1EEB"/>
    <w:rsid w:val="006A3678"/>
    <w:rsid w:val="006A46A0"/>
    <w:rsid w:val="006A5438"/>
    <w:rsid w:val="006A7A3B"/>
    <w:rsid w:val="006B2639"/>
    <w:rsid w:val="006B65C7"/>
    <w:rsid w:val="006C1649"/>
    <w:rsid w:val="006C1727"/>
    <w:rsid w:val="006C32FD"/>
    <w:rsid w:val="006C39CE"/>
    <w:rsid w:val="006D0FCC"/>
    <w:rsid w:val="006D149E"/>
    <w:rsid w:val="006D21F5"/>
    <w:rsid w:val="006D2840"/>
    <w:rsid w:val="006D3089"/>
    <w:rsid w:val="006E126D"/>
    <w:rsid w:val="006E1722"/>
    <w:rsid w:val="006E1FC3"/>
    <w:rsid w:val="006F0919"/>
    <w:rsid w:val="006F4266"/>
    <w:rsid w:val="00704CE9"/>
    <w:rsid w:val="0070616B"/>
    <w:rsid w:val="00706295"/>
    <w:rsid w:val="00706FDA"/>
    <w:rsid w:val="00711F9A"/>
    <w:rsid w:val="00713810"/>
    <w:rsid w:val="0072417A"/>
    <w:rsid w:val="00726EFE"/>
    <w:rsid w:val="007277FE"/>
    <w:rsid w:val="007303A5"/>
    <w:rsid w:val="00730B3E"/>
    <w:rsid w:val="0073420B"/>
    <w:rsid w:val="0073477F"/>
    <w:rsid w:val="00735DA8"/>
    <w:rsid w:val="00736367"/>
    <w:rsid w:val="007401AA"/>
    <w:rsid w:val="00744118"/>
    <w:rsid w:val="0074760E"/>
    <w:rsid w:val="00754ABA"/>
    <w:rsid w:val="00757845"/>
    <w:rsid w:val="0076376F"/>
    <w:rsid w:val="007660DC"/>
    <w:rsid w:val="00772321"/>
    <w:rsid w:val="00772471"/>
    <w:rsid w:val="007736D7"/>
    <w:rsid w:val="00774D4F"/>
    <w:rsid w:val="00782B0D"/>
    <w:rsid w:val="00787476"/>
    <w:rsid w:val="00790FA2"/>
    <w:rsid w:val="007918CA"/>
    <w:rsid w:val="00797508"/>
    <w:rsid w:val="0079781A"/>
    <w:rsid w:val="007A1546"/>
    <w:rsid w:val="007A228C"/>
    <w:rsid w:val="007A368E"/>
    <w:rsid w:val="007A5868"/>
    <w:rsid w:val="007B04CE"/>
    <w:rsid w:val="007B6871"/>
    <w:rsid w:val="007B7A2F"/>
    <w:rsid w:val="007C32EE"/>
    <w:rsid w:val="007C3D33"/>
    <w:rsid w:val="007D294A"/>
    <w:rsid w:val="007D47D2"/>
    <w:rsid w:val="007D5502"/>
    <w:rsid w:val="007D6EAF"/>
    <w:rsid w:val="007D6EC0"/>
    <w:rsid w:val="007D7E1D"/>
    <w:rsid w:val="007E104B"/>
    <w:rsid w:val="007E503C"/>
    <w:rsid w:val="007E52CD"/>
    <w:rsid w:val="00800496"/>
    <w:rsid w:val="00802172"/>
    <w:rsid w:val="0080345C"/>
    <w:rsid w:val="00804CA7"/>
    <w:rsid w:val="008065AA"/>
    <w:rsid w:val="008115D7"/>
    <w:rsid w:val="008129AB"/>
    <w:rsid w:val="00815B3F"/>
    <w:rsid w:val="0082522F"/>
    <w:rsid w:val="00831979"/>
    <w:rsid w:val="00833A46"/>
    <w:rsid w:val="00833C3D"/>
    <w:rsid w:val="00836FF1"/>
    <w:rsid w:val="0084627C"/>
    <w:rsid w:val="00851352"/>
    <w:rsid w:val="008518B3"/>
    <w:rsid w:val="00857077"/>
    <w:rsid w:val="00863230"/>
    <w:rsid w:val="00865BD0"/>
    <w:rsid w:val="008717D8"/>
    <w:rsid w:val="0087215C"/>
    <w:rsid w:val="0087541B"/>
    <w:rsid w:val="00875D25"/>
    <w:rsid w:val="00880E35"/>
    <w:rsid w:val="00884D46"/>
    <w:rsid w:val="008875FE"/>
    <w:rsid w:val="00887F8E"/>
    <w:rsid w:val="00890078"/>
    <w:rsid w:val="0089430E"/>
    <w:rsid w:val="00895E37"/>
    <w:rsid w:val="00896234"/>
    <w:rsid w:val="00897E43"/>
    <w:rsid w:val="008B4542"/>
    <w:rsid w:val="008B6178"/>
    <w:rsid w:val="008C222B"/>
    <w:rsid w:val="008C2750"/>
    <w:rsid w:val="008C5738"/>
    <w:rsid w:val="008C7EAD"/>
    <w:rsid w:val="008D0CFE"/>
    <w:rsid w:val="008D2B09"/>
    <w:rsid w:val="008D6152"/>
    <w:rsid w:val="008E0AD7"/>
    <w:rsid w:val="008E3B71"/>
    <w:rsid w:val="008E7BA9"/>
    <w:rsid w:val="008F0F81"/>
    <w:rsid w:val="008F27BF"/>
    <w:rsid w:val="008F2E64"/>
    <w:rsid w:val="008F39E4"/>
    <w:rsid w:val="008F5F7F"/>
    <w:rsid w:val="00907584"/>
    <w:rsid w:val="00910D11"/>
    <w:rsid w:val="009142EC"/>
    <w:rsid w:val="009145E4"/>
    <w:rsid w:val="009154C3"/>
    <w:rsid w:val="00923540"/>
    <w:rsid w:val="00926767"/>
    <w:rsid w:val="00926C60"/>
    <w:rsid w:val="0093408D"/>
    <w:rsid w:val="009361D5"/>
    <w:rsid w:val="009428A4"/>
    <w:rsid w:val="00950CFC"/>
    <w:rsid w:val="009514D9"/>
    <w:rsid w:val="00954B08"/>
    <w:rsid w:val="009570F3"/>
    <w:rsid w:val="009631DF"/>
    <w:rsid w:val="009659F4"/>
    <w:rsid w:val="009660A1"/>
    <w:rsid w:val="00970D60"/>
    <w:rsid w:val="0097293F"/>
    <w:rsid w:val="00990A4E"/>
    <w:rsid w:val="00991BB3"/>
    <w:rsid w:val="0099390E"/>
    <w:rsid w:val="009960E5"/>
    <w:rsid w:val="009A2891"/>
    <w:rsid w:val="009A2923"/>
    <w:rsid w:val="009A6CF3"/>
    <w:rsid w:val="009A7ADC"/>
    <w:rsid w:val="009B0D30"/>
    <w:rsid w:val="009B3176"/>
    <w:rsid w:val="009B32C2"/>
    <w:rsid w:val="009C19B7"/>
    <w:rsid w:val="009C20D9"/>
    <w:rsid w:val="009C4D92"/>
    <w:rsid w:val="009C5947"/>
    <w:rsid w:val="009C5ABB"/>
    <w:rsid w:val="009D2A6A"/>
    <w:rsid w:val="009D7C51"/>
    <w:rsid w:val="009E196C"/>
    <w:rsid w:val="009E6A0A"/>
    <w:rsid w:val="009F0000"/>
    <w:rsid w:val="009F36BF"/>
    <w:rsid w:val="009F6318"/>
    <w:rsid w:val="00A03829"/>
    <w:rsid w:val="00A052AA"/>
    <w:rsid w:val="00A05CAE"/>
    <w:rsid w:val="00A108B9"/>
    <w:rsid w:val="00A10DFC"/>
    <w:rsid w:val="00A111B6"/>
    <w:rsid w:val="00A11C4B"/>
    <w:rsid w:val="00A26D27"/>
    <w:rsid w:val="00A376EE"/>
    <w:rsid w:val="00A40BDC"/>
    <w:rsid w:val="00A42A99"/>
    <w:rsid w:val="00A47A9F"/>
    <w:rsid w:val="00A5131D"/>
    <w:rsid w:val="00A5151A"/>
    <w:rsid w:val="00A558AC"/>
    <w:rsid w:val="00A57E0A"/>
    <w:rsid w:val="00A6213A"/>
    <w:rsid w:val="00A75BF1"/>
    <w:rsid w:val="00A764E4"/>
    <w:rsid w:val="00A77919"/>
    <w:rsid w:val="00A823F6"/>
    <w:rsid w:val="00A8458E"/>
    <w:rsid w:val="00A8679B"/>
    <w:rsid w:val="00A8719E"/>
    <w:rsid w:val="00AA0A89"/>
    <w:rsid w:val="00AA5368"/>
    <w:rsid w:val="00AA6429"/>
    <w:rsid w:val="00AB1396"/>
    <w:rsid w:val="00AC01AA"/>
    <w:rsid w:val="00AC2F11"/>
    <w:rsid w:val="00AC4F72"/>
    <w:rsid w:val="00AC5041"/>
    <w:rsid w:val="00AD45DC"/>
    <w:rsid w:val="00AE18C1"/>
    <w:rsid w:val="00AE1CF4"/>
    <w:rsid w:val="00AE3A44"/>
    <w:rsid w:val="00AE482E"/>
    <w:rsid w:val="00AF1CF3"/>
    <w:rsid w:val="00AF741A"/>
    <w:rsid w:val="00AF7AFA"/>
    <w:rsid w:val="00B01ADB"/>
    <w:rsid w:val="00B04161"/>
    <w:rsid w:val="00B056F9"/>
    <w:rsid w:val="00B07731"/>
    <w:rsid w:val="00B0792F"/>
    <w:rsid w:val="00B07F1D"/>
    <w:rsid w:val="00B11E3D"/>
    <w:rsid w:val="00B14D2C"/>
    <w:rsid w:val="00B1559F"/>
    <w:rsid w:val="00B17E82"/>
    <w:rsid w:val="00B21FB1"/>
    <w:rsid w:val="00B223D1"/>
    <w:rsid w:val="00B2314D"/>
    <w:rsid w:val="00B231C3"/>
    <w:rsid w:val="00B36C29"/>
    <w:rsid w:val="00B4239A"/>
    <w:rsid w:val="00B4575A"/>
    <w:rsid w:val="00B546EF"/>
    <w:rsid w:val="00B56804"/>
    <w:rsid w:val="00B575BA"/>
    <w:rsid w:val="00B66E6D"/>
    <w:rsid w:val="00B71608"/>
    <w:rsid w:val="00B72C35"/>
    <w:rsid w:val="00B72E2A"/>
    <w:rsid w:val="00B76429"/>
    <w:rsid w:val="00B81DE6"/>
    <w:rsid w:val="00B86471"/>
    <w:rsid w:val="00B93EED"/>
    <w:rsid w:val="00B956D4"/>
    <w:rsid w:val="00B97446"/>
    <w:rsid w:val="00BA16B2"/>
    <w:rsid w:val="00BA23D3"/>
    <w:rsid w:val="00BA33DD"/>
    <w:rsid w:val="00BA3B4F"/>
    <w:rsid w:val="00BA56BB"/>
    <w:rsid w:val="00BA7432"/>
    <w:rsid w:val="00BA77CA"/>
    <w:rsid w:val="00BB2764"/>
    <w:rsid w:val="00BC1AA0"/>
    <w:rsid w:val="00BC2495"/>
    <w:rsid w:val="00BC314A"/>
    <w:rsid w:val="00BC7EB9"/>
    <w:rsid w:val="00BC7FC2"/>
    <w:rsid w:val="00BD2643"/>
    <w:rsid w:val="00BD434F"/>
    <w:rsid w:val="00BD56B1"/>
    <w:rsid w:val="00BD6558"/>
    <w:rsid w:val="00BF2AD7"/>
    <w:rsid w:val="00BF2F76"/>
    <w:rsid w:val="00BF3022"/>
    <w:rsid w:val="00BF3214"/>
    <w:rsid w:val="00BF50F1"/>
    <w:rsid w:val="00BF5573"/>
    <w:rsid w:val="00C013DE"/>
    <w:rsid w:val="00C15867"/>
    <w:rsid w:val="00C15C60"/>
    <w:rsid w:val="00C22398"/>
    <w:rsid w:val="00C2296D"/>
    <w:rsid w:val="00C22E7E"/>
    <w:rsid w:val="00C23155"/>
    <w:rsid w:val="00C23556"/>
    <w:rsid w:val="00C259CA"/>
    <w:rsid w:val="00C34B35"/>
    <w:rsid w:val="00C40C41"/>
    <w:rsid w:val="00C429C8"/>
    <w:rsid w:val="00C45885"/>
    <w:rsid w:val="00C50F22"/>
    <w:rsid w:val="00C57971"/>
    <w:rsid w:val="00C618C8"/>
    <w:rsid w:val="00C63074"/>
    <w:rsid w:val="00C65BD7"/>
    <w:rsid w:val="00C7224F"/>
    <w:rsid w:val="00C76BA4"/>
    <w:rsid w:val="00C8173A"/>
    <w:rsid w:val="00C8358E"/>
    <w:rsid w:val="00C83A48"/>
    <w:rsid w:val="00C85865"/>
    <w:rsid w:val="00C85E85"/>
    <w:rsid w:val="00C933AF"/>
    <w:rsid w:val="00C938E3"/>
    <w:rsid w:val="00CA05F2"/>
    <w:rsid w:val="00CA2EAE"/>
    <w:rsid w:val="00CA4774"/>
    <w:rsid w:val="00CA4AC1"/>
    <w:rsid w:val="00CA4D99"/>
    <w:rsid w:val="00CA59FB"/>
    <w:rsid w:val="00CB0316"/>
    <w:rsid w:val="00CB0B11"/>
    <w:rsid w:val="00CB1DBA"/>
    <w:rsid w:val="00CB426A"/>
    <w:rsid w:val="00CB5212"/>
    <w:rsid w:val="00CB5354"/>
    <w:rsid w:val="00CB63A5"/>
    <w:rsid w:val="00CC1DB4"/>
    <w:rsid w:val="00CC3C9E"/>
    <w:rsid w:val="00CC6A14"/>
    <w:rsid w:val="00CC70A3"/>
    <w:rsid w:val="00CD35FF"/>
    <w:rsid w:val="00CD3A96"/>
    <w:rsid w:val="00CD4442"/>
    <w:rsid w:val="00CD53C3"/>
    <w:rsid w:val="00CD574E"/>
    <w:rsid w:val="00CE2F7E"/>
    <w:rsid w:val="00CE3A6A"/>
    <w:rsid w:val="00CE3EB0"/>
    <w:rsid w:val="00CE4C22"/>
    <w:rsid w:val="00CE76E5"/>
    <w:rsid w:val="00CF11E0"/>
    <w:rsid w:val="00CF41EC"/>
    <w:rsid w:val="00CF5D04"/>
    <w:rsid w:val="00D00B77"/>
    <w:rsid w:val="00D04DE4"/>
    <w:rsid w:val="00D063F1"/>
    <w:rsid w:val="00D13342"/>
    <w:rsid w:val="00D14F22"/>
    <w:rsid w:val="00D169DB"/>
    <w:rsid w:val="00D37391"/>
    <w:rsid w:val="00D4741C"/>
    <w:rsid w:val="00D47551"/>
    <w:rsid w:val="00D54BF4"/>
    <w:rsid w:val="00D57918"/>
    <w:rsid w:val="00D61390"/>
    <w:rsid w:val="00D62802"/>
    <w:rsid w:val="00D62A27"/>
    <w:rsid w:val="00D632B9"/>
    <w:rsid w:val="00D64F89"/>
    <w:rsid w:val="00D73DC6"/>
    <w:rsid w:val="00D73F52"/>
    <w:rsid w:val="00D74C1A"/>
    <w:rsid w:val="00D753AD"/>
    <w:rsid w:val="00D754C1"/>
    <w:rsid w:val="00D77393"/>
    <w:rsid w:val="00D77A35"/>
    <w:rsid w:val="00D81B3E"/>
    <w:rsid w:val="00D85215"/>
    <w:rsid w:val="00D90C70"/>
    <w:rsid w:val="00D90E49"/>
    <w:rsid w:val="00D9175C"/>
    <w:rsid w:val="00D96ADE"/>
    <w:rsid w:val="00DA017F"/>
    <w:rsid w:val="00DA0CE2"/>
    <w:rsid w:val="00DA1591"/>
    <w:rsid w:val="00DA2387"/>
    <w:rsid w:val="00DA2E5D"/>
    <w:rsid w:val="00DB59A8"/>
    <w:rsid w:val="00DB5A50"/>
    <w:rsid w:val="00DC035A"/>
    <w:rsid w:val="00DC6A10"/>
    <w:rsid w:val="00DD40A6"/>
    <w:rsid w:val="00DD5574"/>
    <w:rsid w:val="00DD690B"/>
    <w:rsid w:val="00DD7113"/>
    <w:rsid w:val="00DE657E"/>
    <w:rsid w:val="00DF4704"/>
    <w:rsid w:val="00E00B47"/>
    <w:rsid w:val="00E024AA"/>
    <w:rsid w:val="00E0259A"/>
    <w:rsid w:val="00E03C34"/>
    <w:rsid w:val="00E06033"/>
    <w:rsid w:val="00E15C77"/>
    <w:rsid w:val="00E1691F"/>
    <w:rsid w:val="00E20E33"/>
    <w:rsid w:val="00E250F1"/>
    <w:rsid w:val="00E31BE3"/>
    <w:rsid w:val="00E35338"/>
    <w:rsid w:val="00E3550D"/>
    <w:rsid w:val="00E40EDC"/>
    <w:rsid w:val="00E44AC3"/>
    <w:rsid w:val="00E52838"/>
    <w:rsid w:val="00E614E0"/>
    <w:rsid w:val="00E61E10"/>
    <w:rsid w:val="00E73F7F"/>
    <w:rsid w:val="00E753E8"/>
    <w:rsid w:val="00E75BD2"/>
    <w:rsid w:val="00E77FBE"/>
    <w:rsid w:val="00E808EA"/>
    <w:rsid w:val="00E83666"/>
    <w:rsid w:val="00E851EF"/>
    <w:rsid w:val="00E85409"/>
    <w:rsid w:val="00E92148"/>
    <w:rsid w:val="00EA429F"/>
    <w:rsid w:val="00EA4F9E"/>
    <w:rsid w:val="00EA5BF6"/>
    <w:rsid w:val="00EA63CA"/>
    <w:rsid w:val="00EA6D3B"/>
    <w:rsid w:val="00EB00AD"/>
    <w:rsid w:val="00EB136C"/>
    <w:rsid w:val="00EB480E"/>
    <w:rsid w:val="00EB5EC6"/>
    <w:rsid w:val="00EB7FC9"/>
    <w:rsid w:val="00ED27E8"/>
    <w:rsid w:val="00ED7137"/>
    <w:rsid w:val="00ED78FC"/>
    <w:rsid w:val="00ED7CED"/>
    <w:rsid w:val="00EE2FA2"/>
    <w:rsid w:val="00EF06EA"/>
    <w:rsid w:val="00EF7A14"/>
    <w:rsid w:val="00F01F04"/>
    <w:rsid w:val="00F04C14"/>
    <w:rsid w:val="00F07604"/>
    <w:rsid w:val="00F12171"/>
    <w:rsid w:val="00F21088"/>
    <w:rsid w:val="00F23AFF"/>
    <w:rsid w:val="00F310E8"/>
    <w:rsid w:val="00F326BF"/>
    <w:rsid w:val="00F327E7"/>
    <w:rsid w:val="00F35746"/>
    <w:rsid w:val="00F3615B"/>
    <w:rsid w:val="00F363DE"/>
    <w:rsid w:val="00F41C0A"/>
    <w:rsid w:val="00F447C7"/>
    <w:rsid w:val="00F459B4"/>
    <w:rsid w:val="00F51C14"/>
    <w:rsid w:val="00F5211B"/>
    <w:rsid w:val="00F54DE2"/>
    <w:rsid w:val="00F554A9"/>
    <w:rsid w:val="00F61EFD"/>
    <w:rsid w:val="00F66444"/>
    <w:rsid w:val="00F716FD"/>
    <w:rsid w:val="00F80355"/>
    <w:rsid w:val="00F80EE4"/>
    <w:rsid w:val="00F81B6C"/>
    <w:rsid w:val="00F82231"/>
    <w:rsid w:val="00F83061"/>
    <w:rsid w:val="00F8341A"/>
    <w:rsid w:val="00F8537B"/>
    <w:rsid w:val="00F87C43"/>
    <w:rsid w:val="00F92B54"/>
    <w:rsid w:val="00F96828"/>
    <w:rsid w:val="00FA363C"/>
    <w:rsid w:val="00FA5722"/>
    <w:rsid w:val="00FB0C81"/>
    <w:rsid w:val="00FC2200"/>
    <w:rsid w:val="00FC2540"/>
    <w:rsid w:val="00FD14C7"/>
    <w:rsid w:val="00FE4784"/>
    <w:rsid w:val="00FE711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F6AF7"/>
  <w15:docId w15:val="{9AD921A3-A214-489C-99D2-310F22F74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574"/>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532BF8"/>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532BF8"/>
    <w:rPr>
      <w:sz w:val="22"/>
      <w:szCs w:val="22"/>
      <w:lang w:val="en-GB"/>
    </w:rPr>
  </w:style>
  <w:style w:type="paragraph" w:customStyle="1" w:styleId="Default">
    <w:name w:val="Default"/>
    <w:rsid w:val="00532BF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32BF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32BF8"/>
    <w:rPr>
      <w:sz w:val="22"/>
      <w:szCs w:val="22"/>
      <w:lang w:val="en-GB"/>
    </w:rPr>
  </w:style>
  <w:style w:type="paragraph" w:styleId="NormalWeb">
    <w:name w:val="Normal (Web)"/>
    <w:basedOn w:val="Normal"/>
    <w:uiPriority w:val="99"/>
    <w:semiHidden/>
    <w:unhideWhenUsed/>
    <w:rsid w:val="00532BF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32BF8"/>
    <w:rPr>
      <w:sz w:val="20"/>
      <w:szCs w:val="20"/>
      <w:lang w:val="en-GB"/>
    </w:rPr>
  </w:style>
  <w:style w:type="character" w:customStyle="1" w:styleId="EndnoteTextChar">
    <w:name w:val="Endnote Text Char"/>
    <w:basedOn w:val="DefaultParagraphFont"/>
    <w:link w:val="EndnoteText"/>
    <w:uiPriority w:val="99"/>
    <w:semiHidden/>
    <w:rsid w:val="00532BF8"/>
    <w:rPr>
      <w:lang w:val="en-GB"/>
    </w:rPr>
  </w:style>
  <w:style w:type="character" w:styleId="EndnoteReference">
    <w:name w:val="endnote reference"/>
    <w:basedOn w:val="DefaultParagraphFont"/>
    <w:uiPriority w:val="99"/>
    <w:semiHidden/>
    <w:unhideWhenUsed/>
    <w:rsid w:val="00532BF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32BF8"/>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32BF8"/>
    <w:pPr>
      <w:spacing w:after="160" w:line="240" w:lineRule="exact"/>
    </w:pPr>
    <w:rPr>
      <w:sz w:val="20"/>
      <w:szCs w:val="20"/>
      <w:vertAlign w:val="superscript"/>
      <w:lang w:val="en-US"/>
    </w:rPr>
  </w:style>
  <w:style w:type="character" w:customStyle="1" w:styleId="ui-provider">
    <w:name w:val="ui-provider"/>
    <w:basedOn w:val="DefaultParagraphFont"/>
    <w:rsid w:val="00532BF8"/>
  </w:style>
  <w:style w:type="character" w:customStyle="1" w:styleId="FooterChar">
    <w:name w:val="Footer Char"/>
    <w:basedOn w:val="DefaultParagraphFont"/>
    <w:link w:val="Footer"/>
    <w:uiPriority w:val="99"/>
    <w:rsid w:val="00532BF8"/>
    <w:rPr>
      <w:sz w:val="22"/>
      <w:szCs w:val="22"/>
      <w:lang w:val="en-CA"/>
    </w:rPr>
  </w:style>
  <w:style w:type="paragraph" w:styleId="Caption">
    <w:name w:val="caption"/>
    <w:basedOn w:val="Normal"/>
    <w:next w:val="Normal"/>
    <w:qFormat/>
    <w:rsid w:val="00532BF8"/>
    <w:pPr>
      <w:spacing w:after="80"/>
      <w:jc w:val="center"/>
    </w:pPr>
    <w:rPr>
      <w:bCs/>
      <w:color w:val="7F7F7F" w:themeColor="text1" w:themeTint="80"/>
      <w:sz w:val="20"/>
      <w:lang w:val="es-MX" w:eastAsia="es-MX"/>
    </w:rPr>
  </w:style>
  <w:style w:type="paragraph" w:customStyle="1" w:styleId="Footer1">
    <w:name w:val="Footer1"/>
    <w:basedOn w:val="Normal"/>
    <w:rsid w:val="00532BF8"/>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532BF8"/>
    <w:rPr>
      <w:rFonts w:ascii="Arial" w:hAnsi="Arial" w:cs="Arial"/>
      <w:sz w:val="22"/>
      <w:szCs w:val="22"/>
      <w:lang w:val="en-CA"/>
    </w:rPr>
  </w:style>
  <w:style w:type="character" w:customStyle="1" w:styleId="cf01">
    <w:name w:val="cf01"/>
    <w:basedOn w:val="DefaultParagraphFont"/>
    <w:rsid w:val="00532BF8"/>
    <w:rPr>
      <w:rFonts w:ascii="Segoe UI" w:hAnsi="Segoe UI" w:cs="Segoe UI" w:hint="default"/>
      <w:sz w:val="18"/>
      <w:szCs w:val="18"/>
    </w:rPr>
  </w:style>
  <w:style w:type="table" w:customStyle="1" w:styleId="8">
    <w:name w:val="8"/>
    <w:basedOn w:val="TableNormal"/>
    <w:rsid w:val="00532BF8"/>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styleId="NoSpacing">
    <w:name w:val="No Spacing"/>
    <w:link w:val="NoSpacingChar"/>
    <w:uiPriority w:val="1"/>
    <w:qFormat/>
    <w:rsid w:val="00532BF8"/>
    <w:rPr>
      <w:rFonts w:asciiTheme="minorHAnsi" w:eastAsiaTheme="minorHAnsi" w:hAnsiTheme="minorHAnsi" w:cstheme="minorBidi"/>
      <w:kern w:val="2"/>
      <w:sz w:val="22"/>
      <w:szCs w:val="22"/>
      <w:lang w:val="es-MX"/>
      <w14:ligatures w14:val="standardContextual"/>
    </w:rPr>
  </w:style>
  <w:style w:type="character" w:customStyle="1" w:styleId="NoSpacingChar">
    <w:name w:val="No Spacing Char"/>
    <w:basedOn w:val="DefaultParagraphFont"/>
    <w:link w:val="NoSpacing"/>
    <w:uiPriority w:val="1"/>
    <w:rsid w:val="00532BF8"/>
    <w:rPr>
      <w:rFonts w:asciiTheme="minorHAnsi" w:eastAsiaTheme="minorHAnsi" w:hAnsiTheme="minorHAnsi" w:cstheme="minorBidi"/>
      <w:kern w:val="2"/>
      <w:sz w:val="22"/>
      <w:szCs w:val="22"/>
      <w:lang w:val="es-MX"/>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Eec94G</Template>
  <TotalTime>3</TotalTime>
  <Pages>22</Pages>
  <Words>7850</Words>
  <Characters>44746</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Project proposal: Honduras</vt:lpstr>
    </vt:vector>
  </TitlesOfParts>
  <Company>UNMFS</Company>
  <LinksUpToDate>false</LinksUpToDate>
  <CharactersWithSpaces>52492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Honduras</dc:title>
  <dc:creator>Dominika Anna Suwik</dc:creator>
  <cp:keywords>94th ExCom</cp:keywords>
  <dc:description>KIP SI</dc:description>
  <cp:lastModifiedBy>Alejandro Ramirez-Pabon</cp:lastModifiedBy>
  <cp:revision>3</cp:revision>
  <cp:lastPrinted>2001-05-26T16:40:00Z</cp:lastPrinted>
  <dcterms:created xsi:type="dcterms:W3CDTF">2024-04-26T15:14:00Z</dcterms:created>
  <dcterms:modified xsi:type="dcterms:W3CDTF">2024-04-26T15:24:00Z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UNEP/OzL.Pro/ExCom/94/38</vt:lpwstr>
  </property>
  <property fmtid="{D5CDD505-2E9C-101B-9397-08002B2CF9AE}" pid="3" name="Revision date">
    <vt:lpwstr>26/4/2024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4c044be0020be6c8de2916a6216742a4694d9a5aa587c80a97507a849eeeb0bf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