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1962"/>
        <w:gridCol w:w="3528"/>
        <w:gridCol w:w="1062"/>
        <w:gridCol w:w="3528"/>
      </w:tblGrid>
      <w:tr w:rsidR="003B468A">
        <w:trPr>
          <w:trHeight w:val="720"/>
        </w:trPr>
        <w:tc>
          <w:tcPr>
            <w:tcW w:w="5490" w:type="dxa"/>
            <w:gridSpan w:val="2"/>
            <w:tcBorders>
              <w:bottom w:val="single" w:sz="18" w:space="0" w:color="auto"/>
            </w:tcBorders>
          </w:tcPr>
          <w:p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gridSpan w:val="2"/>
            <w:tcBorders>
              <w:bottom w:val="single" w:sz="18" w:space="0" w:color="auto"/>
            </w:tcBorders>
          </w:tcPr>
          <w:p w:rsidR="003B468A" w:rsidRDefault="00C4722B">
            <w:pPr>
              <w:jc w:val="right"/>
              <w:rPr>
                <w:rFonts w:asciiTheme="minorBidi" w:hAnsiTheme="minorBidi" w:cstheme="minorBidi"/>
                <w:sz w:val="52"/>
                <w:szCs w:val="52"/>
              </w:rPr>
            </w:pPr>
            <w:r>
              <w:rPr>
                <w:rFonts w:asciiTheme="minorBidi" w:hAnsiTheme="minorBidi" w:cstheme="minorBidi"/>
                <w:b/>
                <w:sz w:val="72"/>
              </w:rPr>
              <w:t>EP</w:t>
            </w:r>
          </w:p>
        </w:tc>
      </w:tr>
      <w:tr w:rsidR="003B468A" w:rsidTr="009436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1962" w:type="dxa"/>
            <w:tcBorders>
              <w:top w:val="nil"/>
              <w:left w:val="nil"/>
              <w:bottom w:val="single" w:sz="36" w:space="0" w:color="auto"/>
              <w:right w:val="nil"/>
            </w:tcBorders>
          </w:tcPr>
          <w:p w:rsidR="003B468A" w:rsidRDefault="0094368B">
            <w:pPr>
              <w:spacing w:before="120"/>
            </w:pPr>
            <w:r>
              <w:rPr>
                <w:noProof/>
                <w:lang w:val="en-CA" w:eastAsia="en-CA"/>
              </w:rPr>
              <w:drawing>
                <wp:anchor distT="0" distB="0" distL="114300" distR="114300" simplePos="0" relativeHeight="251660288" behindDoc="0" locked="0" layoutInCell="1" allowOverlap="1">
                  <wp:simplePos x="0" y="0"/>
                  <wp:positionH relativeFrom="column">
                    <wp:posOffset>14547</wp:posOffset>
                  </wp:positionH>
                  <wp:positionV relativeFrom="paragraph">
                    <wp:posOffset>875435</wp:posOffset>
                  </wp:positionV>
                  <wp:extent cx="756170" cy="666750"/>
                  <wp:effectExtent l="0" t="0" r="635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757211" cy="667668"/>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en-CA" w:eastAsia="en-CA"/>
              </w:rPr>
              <w:drawing>
                <wp:anchor distT="0" distB="0" distL="114300" distR="114300" simplePos="0" relativeHeight="251661312" behindDoc="1" locked="0" layoutInCell="0" allowOverlap="1">
                  <wp:simplePos x="0" y="0"/>
                  <wp:positionH relativeFrom="column">
                    <wp:posOffset>-2078</wp:posOffset>
                  </wp:positionH>
                  <wp:positionV relativeFrom="paragraph">
                    <wp:posOffset>110663</wp:posOffset>
                  </wp:positionV>
                  <wp:extent cx="773083" cy="687185"/>
                  <wp:effectExtent l="0" t="0" r="825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73843" cy="687861"/>
                          </a:xfrm>
                          <a:prstGeom prst="rect">
                            <a:avLst/>
                          </a:prstGeom>
                          <a:noFill/>
                        </pic:spPr>
                      </pic:pic>
                    </a:graphicData>
                  </a:graphic>
                  <wp14:sizeRelH relativeFrom="margin">
                    <wp14:pctWidth>0</wp14:pctWidth>
                  </wp14:sizeRelH>
                  <wp14:sizeRelV relativeFrom="margin">
                    <wp14:pctHeight>0</wp14:pctHeight>
                  </wp14:sizeRelV>
                </wp:anchor>
              </w:drawing>
            </w:r>
          </w:p>
        </w:tc>
        <w:tc>
          <w:tcPr>
            <w:tcW w:w="4590" w:type="dxa"/>
            <w:gridSpan w:val="2"/>
            <w:tcBorders>
              <w:top w:val="nil"/>
              <w:left w:val="nil"/>
              <w:bottom w:val="single" w:sz="36" w:space="0" w:color="auto"/>
              <w:right w:val="nil"/>
            </w:tcBorders>
            <w:vAlign w:val="center"/>
          </w:tcPr>
          <w:p w:rsidR="003B468A" w:rsidRDefault="003B468A">
            <w:pPr>
              <w:pStyle w:val="Heading3"/>
              <w:numPr>
                <w:ilvl w:val="0"/>
                <w:numId w:val="0"/>
              </w:numPr>
              <w:spacing w:after="0"/>
              <w:jc w:val="left"/>
              <w:rPr>
                <w:b/>
                <w:sz w:val="32"/>
                <w:lang w:val="en-CA"/>
              </w:rPr>
            </w:pPr>
          </w:p>
          <w:p w:rsidR="003B468A" w:rsidRDefault="00C4722B">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3528" w:type="dxa"/>
            <w:tcBorders>
              <w:top w:val="nil"/>
              <w:left w:val="nil"/>
              <w:bottom w:val="single" w:sz="36" w:space="0" w:color="auto"/>
              <w:right w:val="nil"/>
            </w:tcBorders>
          </w:tcPr>
          <w:p w:rsidR="003B468A" w:rsidRPr="000F0263" w:rsidRDefault="003B468A">
            <w:pPr>
              <w:rPr>
                <w:color w:val="000000"/>
                <w:sz w:val="24"/>
                <w:szCs w:val="24"/>
                <w:lang w:val="ru-RU"/>
              </w:rPr>
            </w:pPr>
          </w:p>
          <w:p w:rsidR="003B468A" w:rsidRPr="000F0263" w:rsidRDefault="00C4722B">
            <w:pPr>
              <w:rPr>
                <w:color w:val="000000"/>
                <w:sz w:val="24"/>
                <w:szCs w:val="24"/>
              </w:rPr>
            </w:pPr>
            <w:r w:rsidRPr="000F0263">
              <w:rPr>
                <w:color w:val="000000"/>
                <w:sz w:val="24"/>
                <w:szCs w:val="24"/>
              </w:rPr>
              <w:t>Distr.</w:t>
            </w:r>
          </w:p>
          <w:p w:rsidR="003B468A" w:rsidRPr="000F0263" w:rsidRDefault="00C4722B">
            <w:pPr>
              <w:rPr>
                <w:color w:val="000000"/>
                <w:sz w:val="24"/>
                <w:szCs w:val="24"/>
              </w:rPr>
            </w:pPr>
            <w:r w:rsidRPr="000F0263">
              <w:rPr>
                <w:rFonts w:hint="eastAsia"/>
                <w:color w:val="000000"/>
                <w:sz w:val="24"/>
                <w:szCs w:val="24"/>
              </w:rPr>
              <w:t>GENERAL</w:t>
            </w:r>
          </w:p>
          <w:p w:rsidR="003B468A" w:rsidRPr="000F0263" w:rsidRDefault="003B468A">
            <w:pPr>
              <w:rPr>
                <w:color w:val="000000"/>
                <w:sz w:val="24"/>
                <w:szCs w:val="24"/>
              </w:rPr>
            </w:pPr>
          </w:p>
          <w:p w:rsidR="00931229" w:rsidRDefault="00931229" w:rsidP="00931229">
            <w:pPr>
              <w:rPr>
                <w:sz w:val="24"/>
              </w:rPr>
            </w:pPr>
            <w:r w:rsidRPr="00A22EEB">
              <w:rPr>
                <w:sz w:val="24"/>
                <w:lang w:val="en-US"/>
              </w:rPr>
              <w:t>UNEP/</w:t>
            </w:r>
            <w:proofErr w:type="spellStart"/>
            <w:r w:rsidRPr="00A22EEB">
              <w:rPr>
                <w:sz w:val="24"/>
                <w:lang w:val="en-US"/>
              </w:rPr>
              <w:t>OzL.Pro</w:t>
            </w:r>
            <w:proofErr w:type="spellEnd"/>
            <w:r w:rsidRPr="00A22EEB">
              <w:rPr>
                <w:sz w:val="24"/>
                <w:lang w:val="en-US"/>
              </w:rPr>
              <w:t>/</w:t>
            </w:r>
            <w:proofErr w:type="spellStart"/>
            <w:r w:rsidRPr="00A22EEB">
              <w:rPr>
                <w:sz w:val="24"/>
                <w:lang w:val="en-US"/>
              </w:rPr>
              <w:t>ExCom</w:t>
            </w:r>
            <w:proofErr w:type="spellEnd"/>
            <w:r w:rsidRPr="00A22EEB">
              <w:rPr>
                <w:sz w:val="24"/>
                <w:lang w:val="en-US"/>
              </w:rPr>
              <w:t>/84/36</w:t>
            </w:r>
          </w:p>
          <w:p w:rsidR="003B468A" w:rsidRPr="000F0263" w:rsidRDefault="00C4722B" w:rsidP="00D2077F">
            <w:pPr>
              <w:rPr>
                <w:color w:val="000000"/>
                <w:sz w:val="24"/>
                <w:szCs w:val="24"/>
              </w:rPr>
            </w:pPr>
            <w:r w:rsidRPr="000F0263">
              <w:rPr>
                <w:color w:val="000000"/>
                <w:sz w:val="24"/>
                <w:szCs w:val="24"/>
              </w:rPr>
              <w:fldChar w:fldCharType="begin"/>
            </w:r>
            <w:r w:rsidRPr="000F0263">
              <w:rPr>
                <w:color w:val="000000"/>
                <w:sz w:val="24"/>
                <w:szCs w:val="24"/>
              </w:rPr>
              <w:instrText xml:space="preserve"> DOCPROPERTY "Revision date" \@ "d MMMM YYYY"  \* MERGEFORMAT </w:instrText>
            </w:r>
            <w:r w:rsidRPr="000F0263">
              <w:rPr>
                <w:color w:val="000000"/>
                <w:sz w:val="24"/>
                <w:szCs w:val="24"/>
              </w:rPr>
              <w:fldChar w:fldCharType="separate"/>
            </w:r>
            <w:r w:rsidR="002C4EE5">
              <w:rPr>
                <w:color w:val="000000"/>
                <w:sz w:val="24"/>
                <w:szCs w:val="24"/>
              </w:rPr>
              <w:t>25 November</w:t>
            </w:r>
            <w:r w:rsidR="000F0263" w:rsidRPr="000F0263">
              <w:rPr>
                <w:color w:val="000000"/>
                <w:sz w:val="24"/>
                <w:szCs w:val="24"/>
              </w:rPr>
              <w:t xml:space="preserve"> 2019</w:t>
            </w:r>
            <w:r w:rsidRPr="000F0263">
              <w:rPr>
                <w:color w:val="000000"/>
                <w:sz w:val="24"/>
                <w:szCs w:val="24"/>
              </w:rPr>
              <w:fldChar w:fldCharType="end"/>
            </w:r>
          </w:p>
          <w:p w:rsidR="003B468A" w:rsidRPr="000F0263" w:rsidRDefault="003B468A">
            <w:pPr>
              <w:rPr>
                <w:color w:val="000000"/>
                <w:sz w:val="24"/>
                <w:szCs w:val="24"/>
              </w:rPr>
            </w:pPr>
          </w:p>
          <w:p w:rsidR="003B468A" w:rsidRPr="000F0263" w:rsidRDefault="00C4722B">
            <w:pPr>
              <w:tabs>
                <w:tab w:val="left" w:pos="10080"/>
              </w:tabs>
              <w:rPr>
                <w:color w:val="000000"/>
                <w:sz w:val="24"/>
                <w:szCs w:val="24"/>
              </w:rPr>
            </w:pPr>
            <w:r w:rsidRPr="000F0263">
              <w:rPr>
                <w:color w:val="000000"/>
                <w:sz w:val="24"/>
                <w:szCs w:val="24"/>
              </w:rPr>
              <w:t>CHINESE</w:t>
            </w:r>
          </w:p>
          <w:p w:rsidR="003B468A" w:rsidRPr="000F0263" w:rsidRDefault="00C4722B">
            <w:pPr>
              <w:tabs>
                <w:tab w:val="left" w:pos="10080"/>
              </w:tabs>
              <w:rPr>
                <w:color w:val="000000"/>
                <w:spacing w:val="-10"/>
                <w:sz w:val="24"/>
                <w:szCs w:val="24"/>
              </w:rPr>
            </w:pPr>
            <w:r w:rsidRPr="000F0263">
              <w:rPr>
                <w:color w:val="000000"/>
                <w:sz w:val="24"/>
                <w:szCs w:val="24"/>
              </w:rPr>
              <w:t>ORIGINAL: ENGLISH</w:t>
            </w:r>
          </w:p>
          <w:p w:rsidR="003B468A" w:rsidRPr="000F0263" w:rsidRDefault="003B468A">
            <w:pPr>
              <w:rPr>
                <w:sz w:val="24"/>
              </w:rPr>
            </w:pPr>
          </w:p>
        </w:tc>
      </w:tr>
    </w:tbl>
    <w:p w:rsidR="003B468A" w:rsidRPr="000F0263" w:rsidRDefault="00C4722B" w:rsidP="002311C2">
      <w:pPr>
        <w:pStyle w:val="Normal-para"/>
        <w:numPr>
          <w:ilvl w:val="0"/>
          <w:numId w:val="0"/>
        </w:numPr>
        <w:tabs>
          <w:tab w:val="clear" w:pos="490"/>
          <w:tab w:val="clear" w:pos="979"/>
          <w:tab w:val="clear" w:pos="1469"/>
          <w:tab w:val="left" w:pos="3705"/>
        </w:tabs>
        <w:spacing w:before="60" w:after="0"/>
        <w:rPr>
          <w:color w:val="000000"/>
        </w:rPr>
      </w:pPr>
      <w:r w:rsidRPr="000F0263">
        <w:rPr>
          <w:rFonts w:hint="eastAsia"/>
          <w:color w:val="000000"/>
        </w:rPr>
        <w:t>执行蒙特利尔议定书</w:t>
      </w:r>
    </w:p>
    <w:p w:rsidR="003B468A" w:rsidRDefault="00C4722B">
      <w:pPr>
        <w:pStyle w:val="Normal-para"/>
        <w:numPr>
          <w:ilvl w:val="0"/>
          <w:numId w:val="0"/>
        </w:numPr>
        <w:tabs>
          <w:tab w:val="clear" w:pos="490"/>
          <w:tab w:val="clear" w:pos="979"/>
          <w:tab w:val="clear" w:pos="1469"/>
          <w:tab w:val="left" w:pos="3705"/>
        </w:tabs>
        <w:spacing w:before="0" w:after="0"/>
        <w:rPr>
          <w:color w:val="000000"/>
          <w:sz w:val="28"/>
        </w:rPr>
      </w:pPr>
      <w:r w:rsidRPr="000F0263">
        <w:rPr>
          <w:color w:val="000000"/>
          <w:lang w:val="en-CA"/>
        </w:rPr>
        <w:t xml:space="preserve">  </w:t>
      </w:r>
      <w:r w:rsidRPr="000F0263">
        <w:rPr>
          <w:rFonts w:hint="eastAsia"/>
          <w:color w:val="000000"/>
        </w:rPr>
        <w:t>多边基金执行委员会</w:t>
      </w:r>
      <w:r>
        <w:rPr>
          <w:color w:val="000000"/>
          <w:sz w:val="28"/>
        </w:rPr>
        <w:tab/>
      </w:r>
    </w:p>
    <w:p w:rsidR="001F57DF" w:rsidRPr="000F0F4A" w:rsidRDefault="001F57DF" w:rsidP="00A8067B">
      <w:pPr>
        <w:ind w:left="360" w:hanging="360"/>
        <w:jc w:val="left"/>
        <w:rPr>
          <w:sz w:val="24"/>
          <w:szCs w:val="24"/>
          <w:lang w:val="en-CA" w:eastAsia="zh-CN"/>
        </w:rPr>
      </w:pPr>
      <w:r w:rsidRPr="00A8067B">
        <w:rPr>
          <w:rFonts w:hAnsi="SimSun" w:hint="eastAsia"/>
          <w:noProof/>
          <w:sz w:val="24"/>
          <w:szCs w:val="24"/>
          <w:lang w:val="en-CA" w:eastAsia="zh-CN"/>
        </w:rPr>
        <w:t>第八十</w:t>
      </w:r>
      <w:r w:rsidR="00A8067B" w:rsidRPr="00A8067B">
        <w:rPr>
          <w:rFonts w:hAnsi="SimSun" w:hint="eastAsia"/>
          <w:noProof/>
          <w:sz w:val="24"/>
          <w:szCs w:val="24"/>
          <w:lang w:val="en-CA" w:eastAsia="zh-CN"/>
        </w:rPr>
        <w:t>四</w:t>
      </w:r>
      <w:r w:rsidRPr="00A8067B">
        <w:rPr>
          <w:rFonts w:hAnsi="SimSun"/>
          <w:noProof/>
          <w:sz w:val="24"/>
          <w:szCs w:val="24"/>
          <w:lang w:val="en-CA" w:eastAsia="zh-CN"/>
        </w:rPr>
        <w:t>次会议</w:t>
      </w:r>
    </w:p>
    <w:p w:rsidR="001F57DF" w:rsidRPr="000F0F4A" w:rsidRDefault="001F57DF" w:rsidP="00B83637">
      <w:pPr>
        <w:ind w:left="360" w:hanging="360"/>
        <w:jc w:val="left"/>
        <w:rPr>
          <w:sz w:val="24"/>
          <w:szCs w:val="24"/>
          <w:lang w:val="en-CA" w:eastAsia="zh-CN"/>
        </w:rPr>
      </w:pPr>
      <w:r>
        <w:rPr>
          <w:noProof/>
          <w:sz w:val="24"/>
          <w:szCs w:val="24"/>
          <w:lang w:val="en-CA" w:eastAsia="zh-CN"/>
        </w:rPr>
        <w:t>2019</w:t>
      </w:r>
      <w:r w:rsidRPr="000F0F4A">
        <w:rPr>
          <w:rFonts w:hAnsi="SimSun"/>
          <w:noProof/>
          <w:sz w:val="24"/>
          <w:szCs w:val="24"/>
          <w:lang w:val="en-CA" w:eastAsia="zh-CN"/>
        </w:rPr>
        <w:t>年</w:t>
      </w:r>
      <w:r w:rsidR="00B83637">
        <w:rPr>
          <w:rFonts w:hAnsi="SimSun" w:hint="eastAsia"/>
          <w:noProof/>
          <w:sz w:val="24"/>
          <w:szCs w:val="24"/>
          <w:lang w:val="en-CA" w:eastAsia="zh-CN"/>
        </w:rPr>
        <w:t>1</w:t>
      </w:r>
      <w:r w:rsidR="00B83637">
        <w:rPr>
          <w:rFonts w:hAnsi="SimSun"/>
          <w:noProof/>
          <w:sz w:val="24"/>
          <w:szCs w:val="24"/>
          <w:lang w:val="en-CA" w:eastAsia="zh-CN"/>
        </w:rPr>
        <w:t>2</w:t>
      </w:r>
      <w:r w:rsidRPr="000F0F4A">
        <w:rPr>
          <w:rFonts w:hAnsi="SimSun"/>
          <w:noProof/>
          <w:sz w:val="24"/>
          <w:szCs w:val="24"/>
          <w:lang w:val="en-CA" w:eastAsia="zh-CN"/>
        </w:rPr>
        <w:t>月</w:t>
      </w:r>
      <w:r w:rsidR="00B83637">
        <w:rPr>
          <w:rFonts w:hAnsi="SimSun" w:hint="eastAsia"/>
          <w:noProof/>
          <w:sz w:val="24"/>
          <w:szCs w:val="24"/>
          <w:lang w:val="en-CA" w:eastAsia="zh-CN"/>
        </w:rPr>
        <w:t>16</w:t>
      </w:r>
      <w:r w:rsidRPr="000F0F4A">
        <w:rPr>
          <w:rFonts w:hAnsi="SimSun"/>
          <w:noProof/>
          <w:sz w:val="24"/>
          <w:szCs w:val="24"/>
          <w:lang w:val="en-CA" w:eastAsia="zh-CN"/>
        </w:rPr>
        <w:t>日至</w:t>
      </w:r>
      <w:r w:rsidR="00B83637">
        <w:rPr>
          <w:rFonts w:hAnsi="SimSun"/>
          <w:noProof/>
          <w:sz w:val="24"/>
          <w:szCs w:val="24"/>
          <w:lang w:val="en-CA" w:eastAsia="zh-CN"/>
        </w:rPr>
        <w:t>20</w:t>
      </w:r>
      <w:r w:rsidRPr="000F0F4A">
        <w:rPr>
          <w:rFonts w:hAnsi="SimSun"/>
          <w:noProof/>
          <w:sz w:val="24"/>
          <w:szCs w:val="24"/>
          <w:lang w:val="en-CA" w:eastAsia="zh-CN"/>
        </w:rPr>
        <w:t>日，蒙特利尔</w:t>
      </w:r>
    </w:p>
    <w:p w:rsidR="00373DC5" w:rsidRDefault="002C4EE5" w:rsidP="00231605">
      <w:pPr>
        <w:tabs>
          <w:tab w:val="left" w:pos="720"/>
        </w:tabs>
        <w:spacing w:before="360" w:after="240"/>
        <w:jc w:val="center"/>
        <w:rPr>
          <w:rFonts w:ascii="SimHei" w:eastAsia="SimHei"/>
          <w:b/>
          <w:bCs/>
          <w:color w:val="000000"/>
          <w:sz w:val="28"/>
          <w:szCs w:val="28"/>
          <w:lang w:eastAsia="zh-CN"/>
        </w:rPr>
      </w:pPr>
      <w:r>
        <w:rPr>
          <w:rFonts w:ascii="SimHei" w:eastAsia="SimHei" w:hint="eastAsia"/>
          <w:b/>
          <w:bCs/>
          <w:color w:val="000000"/>
          <w:sz w:val="28"/>
          <w:szCs w:val="28"/>
          <w:lang w:eastAsia="zh-CN"/>
        </w:rPr>
        <w:t xml:space="preserve"> </w:t>
      </w:r>
    </w:p>
    <w:p w:rsidR="008053BB" w:rsidRPr="002311C2" w:rsidRDefault="008053BB" w:rsidP="008053BB">
      <w:pPr>
        <w:tabs>
          <w:tab w:val="left" w:pos="720"/>
        </w:tabs>
        <w:spacing w:before="360" w:after="240"/>
        <w:jc w:val="center"/>
        <w:rPr>
          <w:rFonts w:ascii="SimHei" w:eastAsia="SimHei"/>
          <w:b/>
          <w:bCs/>
          <w:color w:val="000000"/>
          <w:sz w:val="32"/>
          <w:szCs w:val="28"/>
          <w:lang w:eastAsia="zh-CN"/>
        </w:rPr>
      </w:pPr>
      <w:r w:rsidRPr="002311C2">
        <w:rPr>
          <w:rFonts w:ascii="SimHei" w:eastAsia="SimHei" w:hint="eastAsia"/>
          <w:b/>
          <w:bCs/>
          <w:color w:val="000000"/>
          <w:sz w:val="32"/>
          <w:szCs w:val="28"/>
          <w:lang w:eastAsia="zh-CN"/>
        </w:rPr>
        <w:t>工发组织2019年</w:t>
      </w:r>
      <w:r w:rsidRPr="002311C2">
        <w:rPr>
          <w:rFonts w:ascii="SimHei" w:eastAsia="SimHei"/>
          <w:b/>
          <w:bCs/>
          <w:color w:val="000000"/>
          <w:sz w:val="32"/>
          <w:szCs w:val="28"/>
          <w:lang w:eastAsia="zh-CN"/>
        </w:rPr>
        <w:t>工作方案修正</w:t>
      </w:r>
      <w:r w:rsidR="002311C2">
        <w:rPr>
          <w:rFonts w:ascii="SimHei" w:eastAsia="SimHei" w:hint="eastAsia"/>
          <w:b/>
          <w:bCs/>
          <w:color w:val="000000"/>
          <w:sz w:val="32"/>
          <w:szCs w:val="28"/>
          <w:lang w:eastAsia="zh-CN"/>
        </w:rPr>
        <w:t>案</w:t>
      </w:r>
    </w:p>
    <w:p w:rsidR="003B468A" w:rsidRPr="008053BB" w:rsidRDefault="003B468A">
      <w:pPr>
        <w:rPr>
          <w:sz w:val="24"/>
          <w:lang w:eastAsia="zh-CN"/>
        </w:rPr>
      </w:pPr>
    </w:p>
    <w:p w:rsidR="008053BB" w:rsidRPr="008053BB" w:rsidRDefault="008053BB">
      <w:pPr>
        <w:rPr>
          <w:sz w:val="24"/>
          <w:lang w:eastAsia="zh-CN"/>
        </w:rPr>
      </w:pPr>
    </w:p>
    <w:p w:rsidR="008053BB" w:rsidRDefault="008053BB">
      <w:pPr>
        <w:jc w:val="left"/>
        <w:rPr>
          <w:lang w:eastAsia="zh-CN"/>
        </w:rPr>
      </w:pPr>
      <w:r>
        <w:rPr>
          <w:lang w:eastAsia="zh-CN"/>
        </w:rPr>
        <w:br w:type="page"/>
      </w:r>
    </w:p>
    <w:p w:rsidR="00602078" w:rsidRPr="002311C2" w:rsidRDefault="002311C2" w:rsidP="00133694">
      <w:pPr>
        <w:spacing w:after="240"/>
        <w:jc w:val="center"/>
        <w:rPr>
          <w:rFonts w:ascii="SimHei" w:eastAsia="SimHei" w:hAnsi="SimHei"/>
          <w:b/>
          <w:color w:val="000000" w:themeColor="text1"/>
          <w:sz w:val="28"/>
          <w:lang w:val="en-CA" w:eastAsia="zh-CN"/>
        </w:rPr>
      </w:pPr>
      <w:r w:rsidRPr="002311C2">
        <w:rPr>
          <w:rFonts w:ascii="SimHei" w:eastAsia="SimHei" w:hAnsi="SimHei" w:hint="eastAsia"/>
          <w:b/>
          <w:color w:val="000000" w:themeColor="text1"/>
          <w:sz w:val="28"/>
          <w:lang w:val="en-CA" w:eastAsia="zh-CN"/>
        </w:rPr>
        <w:lastRenderedPageBreak/>
        <w:t>基金</w:t>
      </w:r>
      <w:r w:rsidRPr="002311C2">
        <w:rPr>
          <w:rFonts w:ascii="SimHei" w:eastAsia="SimHei" w:hAnsi="SimHei"/>
          <w:b/>
          <w:color w:val="000000" w:themeColor="text1"/>
          <w:sz w:val="28"/>
          <w:lang w:val="en-CA" w:eastAsia="zh-CN"/>
        </w:rPr>
        <w:t>秘书处的评论和建议</w:t>
      </w:r>
    </w:p>
    <w:p w:rsidR="002311C2" w:rsidRPr="00B31555" w:rsidRDefault="002311C2" w:rsidP="00D84075">
      <w:pPr>
        <w:pStyle w:val="Heading1"/>
        <w:numPr>
          <w:ilvl w:val="0"/>
          <w:numId w:val="12"/>
        </w:numPr>
        <w:rPr>
          <w:sz w:val="24"/>
          <w:szCs w:val="24"/>
          <w:lang w:eastAsia="zh-CN"/>
        </w:rPr>
      </w:pPr>
      <w:r>
        <w:rPr>
          <w:rFonts w:hint="eastAsia"/>
          <w:sz w:val="24"/>
          <w:szCs w:val="24"/>
          <w:lang w:val="zh-CN" w:eastAsia="zh-CN"/>
        </w:rPr>
        <w:t>工发组织</w:t>
      </w:r>
      <w:r w:rsidRPr="00B31555">
        <w:rPr>
          <w:sz w:val="24"/>
          <w:szCs w:val="24"/>
          <w:lang w:val="zh-CN" w:eastAsia="zh-CN"/>
        </w:rPr>
        <w:t>请执行委员会核准表</w:t>
      </w:r>
      <w:r w:rsidRPr="00B31555">
        <w:rPr>
          <w:sz w:val="24"/>
          <w:szCs w:val="24"/>
          <w:lang w:val="zh-CN" w:eastAsia="zh-CN"/>
        </w:rPr>
        <w:t>1</w:t>
      </w:r>
      <w:r w:rsidRPr="00B31555">
        <w:rPr>
          <w:sz w:val="24"/>
          <w:szCs w:val="24"/>
          <w:lang w:val="zh-CN" w:eastAsia="zh-CN"/>
        </w:rPr>
        <w:t>所列</w:t>
      </w:r>
      <w:r>
        <w:rPr>
          <w:sz w:val="24"/>
          <w:szCs w:val="24"/>
          <w:lang w:val="zh-CN" w:eastAsia="zh-CN"/>
        </w:rPr>
        <w:t>2019</w:t>
      </w:r>
      <w:r w:rsidRPr="00B31555">
        <w:rPr>
          <w:sz w:val="24"/>
          <w:szCs w:val="24"/>
          <w:lang w:val="zh-CN" w:eastAsia="zh-CN"/>
        </w:rPr>
        <w:t>年工作方案修正案的</w:t>
      </w:r>
      <w:r w:rsidRPr="00602078">
        <w:rPr>
          <w:sz w:val="24"/>
          <w:lang w:val="en-CA" w:eastAsia="zh-CN"/>
        </w:rPr>
        <w:t>1,542,396</w:t>
      </w:r>
      <w:r w:rsidRPr="00B31555">
        <w:rPr>
          <w:sz w:val="24"/>
          <w:szCs w:val="24"/>
          <w:lang w:val="zh-CN" w:eastAsia="zh-CN"/>
        </w:rPr>
        <w:t>美元外加机构支助费用</w:t>
      </w:r>
      <w:r w:rsidRPr="00602078">
        <w:rPr>
          <w:sz w:val="24"/>
          <w:lang w:val="en-CA" w:eastAsia="zh-CN"/>
        </w:rPr>
        <w:t>109,717</w:t>
      </w:r>
      <w:r w:rsidRPr="00B31555">
        <w:rPr>
          <w:sz w:val="24"/>
          <w:szCs w:val="24"/>
          <w:lang w:val="zh-CN" w:eastAsia="zh-CN"/>
        </w:rPr>
        <w:t>美元。</w:t>
      </w:r>
      <w:r>
        <w:rPr>
          <w:rFonts w:hint="eastAsia"/>
          <w:sz w:val="24"/>
          <w:szCs w:val="24"/>
          <w:lang w:val="zh-CN" w:eastAsia="zh-CN"/>
        </w:rPr>
        <w:t>来文附于</w:t>
      </w:r>
      <w:r w:rsidRPr="00B31555">
        <w:rPr>
          <w:sz w:val="24"/>
          <w:szCs w:val="24"/>
          <w:lang w:val="zh-CN" w:eastAsia="zh-CN"/>
        </w:rPr>
        <w:t>本文件</w:t>
      </w:r>
      <w:r>
        <w:rPr>
          <w:rFonts w:hint="eastAsia"/>
          <w:sz w:val="24"/>
          <w:szCs w:val="24"/>
          <w:lang w:val="zh-CN" w:eastAsia="zh-CN"/>
        </w:rPr>
        <w:t>之</w:t>
      </w:r>
      <w:r w:rsidRPr="00B31555">
        <w:rPr>
          <w:sz w:val="24"/>
          <w:szCs w:val="24"/>
          <w:lang w:val="zh-CN" w:eastAsia="zh-CN"/>
        </w:rPr>
        <w:t>后。</w:t>
      </w:r>
    </w:p>
    <w:p w:rsidR="00602078" w:rsidRPr="00602078" w:rsidRDefault="002311C2" w:rsidP="00792D8B">
      <w:pPr>
        <w:spacing w:after="60"/>
        <w:rPr>
          <w:b/>
          <w:sz w:val="24"/>
          <w:lang w:val="en-CA" w:eastAsia="zh-CN"/>
        </w:rPr>
      </w:pPr>
      <w:r w:rsidRPr="00792D8B">
        <w:rPr>
          <w:rFonts w:eastAsia="SimHei"/>
          <w:b/>
          <w:sz w:val="24"/>
          <w:szCs w:val="24"/>
          <w:lang w:val="zh-CN" w:eastAsia="zh-CN"/>
        </w:rPr>
        <w:t>表</w:t>
      </w:r>
      <w:r w:rsidRPr="00792D8B">
        <w:rPr>
          <w:rFonts w:eastAsia="SimHei"/>
          <w:b/>
          <w:sz w:val="24"/>
          <w:szCs w:val="24"/>
          <w:lang w:val="zh-CN" w:eastAsia="zh-CN"/>
        </w:rPr>
        <w:t>1</w:t>
      </w:r>
      <w:r w:rsidRPr="00792D8B">
        <w:rPr>
          <w:rFonts w:eastAsia="SimHei"/>
          <w:b/>
          <w:sz w:val="24"/>
          <w:szCs w:val="24"/>
          <w:lang w:val="zh-CN" w:eastAsia="zh-CN"/>
        </w:rPr>
        <w:t>：</w:t>
      </w:r>
      <w:r w:rsidR="00792D8B">
        <w:rPr>
          <w:rFonts w:eastAsia="SimHei"/>
          <w:b/>
          <w:sz w:val="24"/>
          <w:szCs w:val="24"/>
          <w:lang w:val="zh-CN" w:eastAsia="zh-CN"/>
        </w:rPr>
        <w:t>2019</w:t>
      </w:r>
      <w:r w:rsidRPr="00792D8B">
        <w:rPr>
          <w:rFonts w:eastAsia="SimHei"/>
          <w:b/>
          <w:sz w:val="24"/>
          <w:szCs w:val="24"/>
          <w:lang w:val="zh-CN" w:eastAsia="zh-CN"/>
        </w:rPr>
        <w:t>年</w:t>
      </w:r>
      <w:r w:rsidRPr="00792D8B">
        <w:rPr>
          <w:rFonts w:eastAsia="SimHei" w:hint="eastAsia"/>
          <w:b/>
          <w:sz w:val="24"/>
          <w:szCs w:val="24"/>
          <w:lang w:val="zh-CN" w:eastAsia="zh-CN"/>
        </w:rPr>
        <w:t>工发组织</w:t>
      </w:r>
      <w:r w:rsidRPr="00792D8B">
        <w:rPr>
          <w:rFonts w:eastAsia="SimHei"/>
          <w:b/>
          <w:sz w:val="24"/>
          <w:szCs w:val="24"/>
          <w:lang w:val="zh-CN" w:eastAsia="zh-CN"/>
        </w:rPr>
        <w:t>工作方案修正案</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9"/>
        <w:gridCol w:w="4608"/>
        <w:gridCol w:w="1118"/>
        <w:gridCol w:w="1535"/>
      </w:tblGrid>
      <w:tr w:rsidR="00792D8B" w:rsidRPr="007B4BF3" w:rsidTr="00133694">
        <w:trPr>
          <w:trHeight w:val="690"/>
          <w:tblHeader/>
        </w:trPr>
        <w:tc>
          <w:tcPr>
            <w:tcW w:w="1117" w:type="pct"/>
            <w:vAlign w:val="center"/>
          </w:tcPr>
          <w:p w:rsidR="00792D8B" w:rsidRPr="003859CF" w:rsidRDefault="00792D8B" w:rsidP="00792D8B">
            <w:pPr>
              <w:jc w:val="center"/>
              <w:rPr>
                <w:rFonts w:eastAsia="SimHei"/>
                <w:color w:val="000000"/>
              </w:rPr>
            </w:pPr>
            <w:proofErr w:type="spellStart"/>
            <w:r w:rsidRPr="003859CF">
              <w:rPr>
                <w:rFonts w:eastAsia="SimHei"/>
                <w:lang w:val="zh-CN"/>
              </w:rPr>
              <w:t>国家</w:t>
            </w:r>
            <w:proofErr w:type="spellEnd"/>
          </w:p>
        </w:tc>
        <w:tc>
          <w:tcPr>
            <w:tcW w:w="2464" w:type="pct"/>
            <w:vAlign w:val="center"/>
          </w:tcPr>
          <w:p w:rsidR="00792D8B" w:rsidRPr="007B4BF3" w:rsidRDefault="00792D8B" w:rsidP="00792D8B">
            <w:pPr>
              <w:jc w:val="center"/>
              <w:outlineLvl w:val="0"/>
              <w:rPr>
                <w:rFonts w:eastAsia="SimHei"/>
                <w:color w:val="000000"/>
              </w:rPr>
            </w:pPr>
            <w:proofErr w:type="spellStart"/>
            <w:r w:rsidRPr="007B4BF3">
              <w:rPr>
                <w:rFonts w:eastAsia="SimHei"/>
                <w:lang w:val="zh-CN"/>
              </w:rPr>
              <w:t>活动</w:t>
            </w:r>
            <w:proofErr w:type="spellEnd"/>
            <w:r w:rsidRPr="007B4BF3">
              <w:rPr>
                <w:rFonts w:eastAsia="SimHei"/>
                <w:lang w:val="zh-CN"/>
              </w:rPr>
              <w:t>/</w:t>
            </w:r>
            <w:proofErr w:type="spellStart"/>
            <w:r w:rsidRPr="007B4BF3">
              <w:rPr>
                <w:rFonts w:eastAsia="SimHei"/>
                <w:lang w:val="zh-CN"/>
              </w:rPr>
              <w:t>项目</w:t>
            </w:r>
            <w:proofErr w:type="spellEnd"/>
          </w:p>
        </w:tc>
        <w:tc>
          <w:tcPr>
            <w:tcW w:w="598" w:type="pct"/>
            <w:vAlign w:val="center"/>
          </w:tcPr>
          <w:p w:rsidR="00792D8B" w:rsidRPr="007B4BF3" w:rsidRDefault="00792D8B" w:rsidP="00792D8B">
            <w:pPr>
              <w:jc w:val="center"/>
              <w:outlineLvl w:val="0"/>
              <w:rPr>
                <w:rFonts w:eastAsia="SimHei"/>
                <w:color w:val="000000"/>
              </w:rPr>
            </w:pPr>
            <w:proofErr w:type="spellStart"/>
            <w:r w:rsidRPr="007B4BF3">
              <w:rPr>
                <w:rFonts w:eastAsia="SimHei" w:hint="eastAsia"/>
                <w:lang w:val="zh-CN"/>
              </w:rPr>
              <w:t>申请</w:t>
            </w:r>
            <w:r w:rsidRPr="007B4BF3">
              <w:rPr>
                <w:rFonts w:eastAsia="SimHei"/>
                <w:lang w:val="zh-CN"/>
              </w:rPr>
              <w:t>数额（美元</w:t>
            </w:r>
            <w:proofErr w:type="spellEnd"/>
            <w:r w:rsidRPr="007B4BF3">
              <w:rPr>
                <w:rFonts w:eastAsia="SimHei"/>
                <w:lang w:val="zh-CN"/>
              </w:rPr>
              <w:t>）</w:t>
            </w:r>
          </w:p>
        </w:tc>
        <w:tc>
          <w:tcPr>
            <w:tcW w:w="821" w:type="pct"/>
            <w:vAlign w:val="center"/>
          </w:tcPr>
          <w:p w:rsidR="00792D8B" w:rsidRPr="007B4BF3" w:rsidRDefault="00792D8B" w:rsidP="00792D8B">
            <w:pPr>
              <w:jc w:val="center"/>
              <w:outlineLvl w:val="0"/>
              <w:rPr>
                <w:rFonts w:eastAsia="SimHei"/>
                <w:lang w:val="zh-CN" w:eastAsia="zh-CN"/>
              </w:rPr>
            </w:pPr>
            <w:proofErr w:type="spellStart"/>
            <w:r w:rsidRPr="007B4BF3">
              <w:rPr>
                <w:rFonts w:eastAsia="SimHei"/>
                <w:lang w:val="zh-CN"/>
              </w:rPr>
              <w:t>建议数额</w:t>
            </w:r>
            <w:proofErr w:type="spellEnd"/>
          </w:p>
          <w:p w:rsidR="00792D8B" w:rsidRPr="007B4BF3" w:rsidRDefault="00792D8B" w:rsidP="00792D8B">
            <w:pPr>
              <w:jc w:val="center"/>
              <w:outlineLvl w:val="0"/>
              <w:rPr>
                <w:rFonts w:eastAsia="SimHei"/>
                <w:color w:val="000000"/>
              </w:rPr>
            </w:pPr>
            <w:r w:rsidRPr="007B4BF3">
              <w:rPr>
                <w:rFonts w:eastAsia="SimHei"/>
                <w:lang w:val="zh-CN"/>
              </w:rPr>
              <w:t>（</w:t>
            </w:r>
            <w:proofErr w:type="spellStart"/>
            <w:r w:rsidRPr="007B4BF3">
              <w:rPr>
                <w:rFonts w:eastAsia="SimHei"/>
                <w:lang w:val="zh-CN"/>
              </w:rPr>
              <w:t>美元</w:t>
            </w:r>
            <w:proofErr w:type="spellEnd"/>
            <w:r w:rsidRPr="007B4BF3">
              <w:rPr>
                <w:rFonts w:eastAsia="SimHei"/>
                <w:lang w:val="zh-CN"/>
              </w:rPr>
              <w:t>）</w:t>
            </w:r>
          </w:p>
        </w:tc>
      </w:tr>
      <w:tr w:rsidR="00792D8B" w:rsidRPr="007B4BF3" w:rsidTr="00133694">
        <w:trPr>
          <w:trHeight w:val="219"/>
        </w:trPr>
        <w:tc>
          <w:tcPr>
            <w:tcW w:w="5000" w:type="pct"/>
            <w:gridSpan w:val="4"/>
          </w:tcPr>
          <w:p w:rsidR="00792D8B" w:rsidRPr="003859CF" w:rsidRDefault="00792D8B" w:rsidP="00792D8B">
            <w:pPr>
              <w:widowControl w:val="0"/>
              <w:rPr>
                <w:color w:val="000000"/>
                <w:lang w:eastAsia="zh-CN"/>
              </w:rPr>
            </w:pPr>
            <w:r w:rsidRPr="003859CF">
              <w:rPr>
                <w:rFonts w:eastAsia="SimHei" w:hint="eastAsia"/>
                <w:lang w:val="zh-CN" w:eastAsia="zh-CN"/>
              </w:rPr>
              <w:t>A</w:t>
            </w:r>
            <w:r w:rsidRPr="003859CF">
              <w:rPr>
                <w:rFonts w:eastAsia="SimHei" w:hAnsi="SimHei" w:hint="eastAsia"/>
                <w:lang w:val="zh-CN" w:eastAsia="zh-CN"/>
              </w:rPr>
              <w:t>节：建议一揽子核准的活动</w:t>
            </w:r>
          </w:p>
        </w:tc>
      </w:tr>
      <w:tr w:rsidR="00792D8B" w:rsidRPr="007B4BF3" w:rsidTr="00133694">
        <w:trPr>
          <w:trHeight w:val="235"/>
        </w:trPr>
        <w:tc>
          <w:tcPr>
            <w:tcW w:w="5000" w:type="pct"/>
            <w:gridSpan w:val="4"/>
          </w:tcPr>
          <w:p w:rsidR="00792D8B" w:rsidRPr="003859CF" w:rsidRDefault="00792D8B" w:rsidP="00792D8B">
            <w:pPr>
              <w:rPr>
                <w:b/>
                <w:bCs/>
                <w:color w:val="000000"/>
              </w:rPr>
            </w:pPr>
            <w:r w:rsidRPr="003859CF">
              <w:rPr>
                <w:b/>
                <w:bCs/>
                <w:color w:val="000000"/>
              </w:rPr>
              <w:t>A1:</w:t>
            </w:r>
            <w:r w:rsidRPr="003859CF">
              <w:rPr>
                <w:rFonts w:hint="eastAsia"/>
                <w:b/>
                <w:bCs/>
                <w:color w:val="000000"/>
                <w:lang w:eastAsia="zh-CN"/>
              </w:rPr>
              <w:t xml:space="preserve"> </w:t>
            </w:r>
            <w:r w:rsidRPr="003859CF">
              <w:rPr>
                <w:rFonts w:hint="eastAsia"/>
                <w:b/>
                <w:bCs/>
                <w:color w:val="000000"/>
                <w:lang w:eastAsia="zh-CN"/>
              </w:rPr>
              <w:t>体制强化项目延长</w:t>
            </w:r>
          </w:p>
        </w:tc>
      </w:tr>
      <w:tr w:rsidR="00792D8B" w:rsidRPr="007B4BF3" w:rsidTr="00133694">
        <w:trPr>
          <w:trHeight w:val="219"/>
        </w:trPr>
        <w:tc>
          <w:tcPr>
            <w:tcW w:w="1117" w:type="pct"/>
            <w:shd w:val="clear" w:color="auto" w:fill="auto"/>
          </w:tcPr>
          <w:p w:rsidR="00792D8B" w:rsidRPr="003859CF" w:rsidRDefault="00792D8B" w:rsidP="00792D8B">
            <w:pPr>
              <w:jc w:val="left"/>
              <w:rPr>
                <w:lang w:eastAsia="zh-CN"/>
              </w:rPr>
            </w:pPr>
            <w:r w:rsidRPr="003859CF">
              <w:rPr>
                <w:rFonts w:hint="eastAsia"/>
                <w:lang w:eastAsia="zh-CN"/>
              </w:rPr>
              <w:t>波斯尼亚和黑塞哥维那</w:t>
            </w:r>
          </w:p>
        </w:tc>
        <w:tc>
          <w:tcPr>
            <w:tcW w:w="2464" w:type="pct"/>
            <w:shd w:val="clear" w:color="auto" w:fill="auto"/>
            <w:vAlign w:val="center"/>
          </w:tcPr>
          <w:p w:rsidR="00792D8B" w:rsidRPr="007B4BF3" w:rsidRDefault="00792D8B" w:rsidP="00792D8B">
            <w:pPr>
              <w:snapToGrid w:val="0"/>
              <w:rPr>
                <w:lang w:eastAsia="zh-CN"/>
              </w:rPr>
            </w:pPr>
            <w:r w:rsidRPr="007B4BF3">
              <w:rPr>
                <w:lang w:val="en-US" w:eastAsia="zh-CN"/>
              </w:rPr>
              <w:t>体制强化项目延长（</w:t>
            </w:r>
            <w:r w:rsidRPr="007B4BF3">
              <w:rPr>
                <w:rFonts w:hint="eastAsia"/>
                <w:lang w:val="en-US" w:eastAsia="zh-CN"/>
              </w:rPr>
              <w:t>第七</w:t>
            </w:r>
            <w:r w:rsidRPr="007B4BF3">
              <w:rPr>
                <w:lang w:val="en-US" w:eastAsia="zh-CN"/>
              </w:rPr>
              <w:t>阶段）</w:t>
            </w:r>
          </w:p>
        </w:tc>
        <w:tc>
          <w:tcPr>
            <w:tcW w:w="598" w:type="pct"/>
            <w:shd w:val="clear" w:color="auto" w:fill="auto"/>
          </w:tcPr>
          <w:p w:rsidR="00792D8B" w:rsidRPr="007B4BF3" w:rsidRDefault="00792D8B" w:rsidP="00792D8B">
            <w:pPr>
              <w:snapToGrid w:val="0"/>
              <w:jc w:val="right"/>
            </w:pPr>
            <w:r w:rsidRPr="007B4BF3">
              <w:t>122,026</w:t>
            </w:r>
          </w:p>
        </w:tc>
        <w:tc>
          <w:tcPr>
            <w:tcW w:w="821" w:type="pct"/>
            <w:shd w:val="clear" w:color="auto" w:fill="auto"/>
          </w:tcPr>
          <w:p w:rsidR="00792D8B" w:rsidRPr="007B4BF3" w:rsidRDefault="00792D8B" w:rsidP="00792D8B">
            <w:pPr>
              <w:snapToGrid w:val="0"/>
              <w:jc w:val="right"/>
            </w:pPr>
            <w:r w:rsidRPr="007B4BF3">
              <w:t>122,026</w:t>
            </w:r>
          </w:p>
        </w:tc>
      </w:tr>
      <w:tr w:rsidR="00792D8B" w:rsidRPr="007B4BF3" w:rsidTr="00133694">
        <w:trPr>
          <w:trHeight w:val="219"/>
        </w:trPr>
        <w:tc>
          <w:tcPr>
            <w:tcW w:w="1117" w:type="pct"/>
            <w:shd w:val="clear" w:color="auto" w:fill="auto"/>
          </w:tcPr>
          <w:p w:rsidR="00792D8B" w:rsidRPr="003859CF" w:rsidRDefault="00792D8B" w:rsidP="00792D8B">
            <w:pPr>
              <w:jc w:val="left"/>
              <w:rPr>
                <w:lang w:eastAsia="zh-CN"/>
              </w:rPr>
            </w:pPr>
            <w:r w:rsidRPr="003859CF">
              <w:rPr>
                <w:rFonts w:hint="eastAsia"/>
                <w:lang w:eastAsia="zh-CN"/>
              </w:rPr>
              <w:t>塞尔维亚</w:t>
            </w:r>
          </w:p>
        </w:tc>
        <w:tc>
          <w:tcPr>
            <w:tcW w:w="2464" w:type="pct"/>
            <w:shd w:val="clear" w:color="auto" w:fill="auto"/>
          </w:tcPr>
          <w:p w:rsidR="00792D8B" w:rsidRPr="007B4BF3" w:rsidRDefault="00792D8B" w:rsidP="00792D8B">
            <w:pPr>
              <w:rPr>
                <w:lang w:eastAsia="zh-CN"/>
              </w:rPr>
            </w:pPr>
            <w:r w:rsidRPr="007B4BF3">
              <w:rPr>
                <w:lang w:val="en-US" w:eastAsia="zh-CN"/>
              </w:rPr>
              <w:t>体制强化项目延长（</w:t>
            </w:r>
            <w:r w:rsidRPr="007B4BF3">
              <w:rPr>
                <w:rFonts w:hint="eastAsia"/>
                <w:lang w:val="en-US" w:eastAsia="zh-CN"/>
              </w:rPr>
              <w:t>第七</w:t>
            </w:r>
            <w:r w:rsidRPr="007B4BF3">
              <w:rPr>
                <w:lang w:val="en-US" w:eastAsia="zh-CN"/>
              </w:rPr>
              <w:t>阶段）</w:t>
            </w:r>
          </w:p>
        </w:tc>
        <w:tc>
          <w:tcPr>
            <w:tcW w:w="598" w:type="pct"/>
            <w:shd w:val="clear" w:color="auto" w:fill="auto"/>
          </w:tcPr>
          <w:p w:rsidR="00792D8B" w:rsidRPr="007B4BF3" w:rsidRDefault="00792D8B" w:rsidP="00792D8B">
            <w:pPr>
              <w:snapToGrid w:val="0"/>
              <w:jc w:val="right"/>
            </w:pPr>
            <w:r w:rsidRPr="007B4BF3">
              <w:t>168,064</w:t>
            </w:r>
          </w:p>
        </w:tc>
        <w:tc>
          <w:tcPr>
            <w:tcW w:w="821" w:type="pct"/>
            <w:shd w:val="clear" w:color="auto" w:fill="auto"/>
          </w:tcPr>
          <w:p w:rsidR="00792D8B" w:rsidRPr="007B4BF3" w:rsidRDefault="00792D8B" w:rsidP="00792D8B">
            <w:pPr>
              <w:snapToGrid w:val="0"/>
              <w:jc w:val="right"/>
            </w:pPr>
            <w:r w:rsidRPr="007B4BF3">
              <w:t>168,064</w:t>
            </w:r>
          </w:p>
        </w:tc>
      </w:tr>
      <w:tr w:rsidR="00792D8B" w:rsidRPr="007B4BF3" w:rsidTr="00133694">
        <w:trPr>
          <w:trHeight w:val="219"/>
        </w:trPr>
        <w:tc>
          <w:tcPr>
            <w:tcW w:w="1117" w:type="pct"/>
            <w:shd w:val="clear" w:color="auto" w:fill="auto"/>
          </w:tcPr>
          <w:p w:rsidR="00792D8B" w:rsidRPr="003859CF" w:rsidRDefault="00792D8B" w:rsidP="00792D8B">
            <w:pPr>
              <w:rPr>
                <w:lang w:eastAsia="zh-CN"/>
              </w:rPr>
            </w:pPr>
            <w:r w:rsidRPr="003859CF">
              <w:rPr>
                <w:rFonts w:hint="eastAsia"/>
                <w:lang w:eastAsia="zh-CN"/>
              </w:rPr>
              <w:t>突尼斯</w:t>
            </w:r>
          </w:p>
        </w:tc>
        <w:tc>
          <w:tcPr>
            <w:tcW w:w="2464" w:type="pct"/>
            <w:shd w:val="clear" w:color="auto" w:fill="auto"/>
          </w:tcPr>
          <w:p w:rsidR="00792D8B" w:rsidRPr="007B4BF3" w:rsidRDefault="00792D8B" w:rsidP="00792D8B">
            <w:pPr>
              <w:rPr>
                <w:lang w:eastAsia="zh-CN"/>
              </w:rPr>
            </w:pPr>
            <w:r w:rsidRPr="007B4BF3">
              <w:rPr>
                <w:lang w:val="en-US" w:eastAsia="zh-CN"/>
              </w:rPr>
              <w:t>体制强化项目延长（</w:t>
            </w:r>
            <w:r w:rsidRPr="007B4BF3">
              <w:rPr>
                <w:rFonts w:hint="eastAsia"/>
                <w:lang w:val="en-US" w:eastAsia="zh-CN"/>
              </w:rPr>
              <w:t>第九</w:t>
            </w:r>
            <w:r w:rsidRPr="007B4BF3">
              <w:rPr>
                <w:lang w:val="en-US" w:eastAsia="zh-CN"/>
              </w:rPr>
              <w:t>阶段）</w:t>
            </w:r>
          </w:p>
        </w:tc>
        <w:tc>
          <w:tcPr>
            <w:tcW w:w="598" w:type="pct"/>
            <w:shd w:val="clear" w:color="auto" w:fill="auto"/>
          </w:tcPr>
          <w:p w:rsidR="00792D8B" w:rsidRPr="007B4BF3" w:rsidRDefault="00792D8B" w:rsidP="00792D8B">
            <w:pPr>
              <w:snapToGrid w:val="0"/>
              <w:jc w:val="right"/>
            </w:pPr>
            <w:r w:rsidRPr="007B4BF3">
              <w:t>316,506</w:t>
            </w:r>
          </w:p>
        </w:tc>
        <w:tc>
          <w:tcPr>
            <w:tcW w:w="821" w:type="pct"/>
            <w:shd w:val="clear" w:color="auto" w:fill="auto"/>
          </w:tcPr>
          <w:p w:rsidR="00792D8B" w:rsidRPr="007B4BF3" w:rsidRDefault="00792D8B" w:rsidP="00792D8B">
            <w:pPr>
              <w:snapToGrid w:val="0"/>
              <w:jc w:val="right"/>
            </w:pPr>
            <w:r w:rsidRPr="007B4BF3">
              <w:t>316,506</w:t>
            </w:r>
          </w:p>
        </w:tc>
      </w:tr>
      <w:tr w:rsidR="00792D8B" w:rsidRPr="007B4BF3" w:rsidTr="00133694">
        <w:trPr>
          <w:trHeight w:val="219"/>
        </w:trPr>
        <w:tc>
          <w:tcPr>
            <w:tcW w:w="1117" w:type="pct"/>
            <w:shd w:val="clear" w:color="auto" w:fill="auto"/>
          </w:tcPr>
          <w:p w:rsidR="00792D8B" w:rsidRPr="003859CF" w:rsidRDefault="00792D8B" w:rsidP="00792D8B">
            <w:pPr>
              <w:rPr>
                <w:lang w:eastAsia="zh-CN"/>
              </w:rPr>
            </w:pPr>
            <w:r w:rsidRPr="003859CF">
              <w:rPr>
                <w:rFonts w:hint="eastAsia"/>
                <w:lang w:eastAsia="zh-CN"/>
              </w:rPr>
              <w:t>土耳其</w:t>
            </w:r>
          </w:p>
        </w:tc>
        <w:tc>
          <w:tcPr>
            <w:tcW w:w="2464" w:type="pct"/>
            <w:shd w:val="clear" w:color="auto" w:fill="auto"/>
          </w:tcPr>
          <w:p w:rsidR="00792D8B" w:rsidRPr="007B4BF3" w:rsidRDefault="00792D8B" w:rsidP="00792D8B">
            <w:pPr>
              <w:rPr>
                <w:lang w:eastAsia="zh-CN"/>
              </w:rPr>
            </w:pPr>
            <w:r w:rsidRPr="007B4BF3">
              <w:rPr>
                <w:lang w:val="en-US" w:eastAsia="zh-CN"/>
              </w:rPr>
              <w:t>体制强化项目延长（</w:t>
            </w:r>
            <w:r w:rsidRPr="007B4BF3">
              <w:rPr>
                <w:rFonts w:hint="eastAsia"/>
                <w:lang w:val="en-US" w:eastAsia="zh-CN"/>
              </w:rPr>
              <w:t>第九</w:t>
            </w:r>
            <w:r w:rsidRPr="007B4BF3">
              <w:rPr>
                <w:lang w:val="en-US" w:eastAsia="zh-CN"/>
              </w:rPr>
              <w:t>阶段）</w:t>
            </w:r>
          </w:p>
        </w:tc>
        <w:tc>
          <w:tcPr>
            <w:tcW w:w="598" w:type="pct"/>
            <w:shd w:val="clear" w:color="auto" w:fill="auto"/>
          </w:tcPr>
          <w:p w:rsidR="00792D8B" w:rsidRPr="007B4BF3" w:rsidRDefault="00792D8B" w:rsidP="00792D8B">
            <w:pPr>
              <w:snapToGrid w:val="0"/>
              <w:jc w:val="right"/>
            </w:pPr>
            <w:r w:rsidRPr="007B4BF3">
              <w:t>332,800</w:t>
            </w:r>
          </w:p>
        </w:tc>
        <w:tc>
          <w:tcPr>
            <w:tcW w:w="821" w:type="pct"/>
            <w:shd w:val="clear" w:color="auto" w:fill="auto"/>
          </w:tcPr>
          <w:p w:rsidR="00792D8B" w:rsidRPr="007B4BF3" w:rsidRDefault="00792D8B" w:rsidP="00792D8B">
            <w:pPr>
              <w:snapToGrid w:val="0"/>
              <w:jc w:val="right"/>
            </w:pPr>
            <w:r w:rsidRPr="007B4BF3">
              <w:t>332,800</w:t>
            </w:r>
          </w:p>
        </w:tc>
      </w:tr>
      <w:tr w:rsidR="00602078" w:rsidRPr="007B4BF3" w:rsidTr="00133694">
        <w:trPr>
          <w:trHeight w:val="235"/>
        </w:trPr>
        <w:tc>
          <w:tcPr>
            <w:tcW w:w="3581" w:type="pct"/>
            <w:gridSpan w:val="2"/>
            <w:shd w:val="clear" w:color="auto" w:fill="auto"/>
          </w:tcPr>
          <w:p w:rsidR="00602078" w:rsidRPr="003859CF" w:rsidRDefault="00602078" w:rsidP="00133694">
            <w:pPr>
              <w:jc w:val="right"/>
              <w:rPr>
                <w:color w:val="000000" w:themeColor="text1"/>
                <w:lang w:val="en-CA" w:eastAsia="zh-CN"/>
              </w:rPr>
            </w:pPr>
            <w:r w:rsidRPr="003859CF">
              <w:rPr>
                <w:color w:val="000000" w:themeColor="text1"/>
                <w:lang w:val="en-CA"/>
              </w:rPr>
              <w:t>A1</w:t>
            </w:r>
            <w:r w:rsidR="00792D8B" w:rsidRPr="003859CF">
              <w:rPr>
                <w:rFonts w:hint="eastAsia"/>
                <w:color w:val="000000" w:themeColor="text1"/>
                <w:lang w:val="en-CA" w:eastAsia="zh-CN"/>
              </w:rPr>
              <w:t>小计</w:t>
            </w:r>
          </w:p>
        </w:tc>
        <w:tc>
          <w:tcPr>
            <w:tcW w:w="598" w:type="pct"/>
            <w:shd w:val="clear" w:color="auto" w:fill="auto"/>
          </w:tcPr>
          <w:p w:rsidR="00602078" w:rsidRPr="007B4BF3" w:rsidRDefault="00602078" w:rsidP="00133694">
            <w:pPr>
              <w:jc w:val="right"/>
              <w:rPr>
                <w:color w:val="000000" w:themeColor="text1"/>
                <w:lang w:val="en-CA"/>
              </w:rPr>
            </w:pPr>
            <w:r w:rsidRPr="007B4BF3">
              <w:rPr>
                <w:color w:val="000000" w:themeColor="text1"/>
                <w:lang w:val="en-CA"/>
              </w:rPr>
              <w:t>939,396</w:t>
            </w:r>
          </w:p>
        </w:tc>
        <w:tc>
          <w:tcPr>
            <w:tcW w:w="821" w:type="pct"/>
            <w:shd w:val="clear" w:color="auto" w:fill="auto"/>
          </w:tcPr>
          <w:p w:rsidR="00602078" w:rsidRPr="007B4BF3" w:rsidRDefault="00602078" w:rsidP="00133694">
            <w:pPr>
              <w:jc w:val="right"/>
              <w:rPr>
                <w:color w:val="000000" w:themeColor="text1"/>
                <w:lang w:val="en-CA"/>
              </w:rPr>
            </w:pPr>
            <w:r w:rsidRPr="007B4BF3">
              <w:rPr>
                <w:color w:val="000000" w:themeColor="text1"/>
                <w:lang w:val="en-CA"/>
              </w:rPr>
              <w:t>939,396</w:t>
            </w:r>
          </w:p>
        </w:tc>
      </w:tr>
      <w:tr w:rsidR="00792D8B" w:rsidRPr="007B4BF3" w:rsidTr="00133694">
        <w:trPr>
          <w:trHeight w:val="219"/>
        </w:trPr>
        <w:tc>
          <w:tcPr>
            <w:tcW w:w="3581" w:type="pct"/>
            <w:gridSpan w:val="2"/>
            <w:shd w:val="clear" w:color="auto" w:fill="auto"/>
          </w:tcPr>
          <w:p w:rsidR="00792D8B" w:rsidRPr="003859CF" w:rsidRDefault="00792D8B" w:rsidP="00792D8B">
            <w:pPr>
              <w:jc w:val="right"/>
            </w:pPr>
            <w:r w:rsidRPr="003859CF">
              <w:rPr>
                <w:rFonts w:hint="eastAsia"/>
                <w:lang w:val="en-US" w:eastAsia="zh-CN"/>
              </w:rPr>
              <w:t>A1</w:t>
            </w:r>
            <w:r w:rsidRPr="003859CF">
              <w:rPr>
                <w:lang w:val="en-US"/>
              </w:rPr>
              <w:t>机构支助费用（体制强化的</w:t>
            </w:r>
            <w:r w:rsidRPr="003859CF">
              <w:rPr>
                <w:lang w:val="en-US"/>
              </w:rPr>
              <w:t>7%</w:t>
            </w:r>
            <w:r w:rsidRPr="003859CF">
              <w:rPr>
                <w:lang w:val="en-US"/>
              </w:rPr>
              <w:t>）</w:t>
            </w:r>
          </w:p>
        </w:tc>
        <w:tc>
          <w:tcPr>
            <w:tcW w:w="598" w:type="pct"/>
            <w:shd w:val="clear" w:color="auto" w:fill="auto"/>
          </w:tcPr>
          <w:p w:rsidR="00792D8B" w:rsidRPr="007B4BF3" w:rsidRDefault="00792D8B" w:rsidP="00792D8B">
            <w:pPr>
              <w:jc w:val="right"/>
              <w:rPr>
                <w:color w:val="000000" w:themeColor="text1"/>
                <w:lang w:val="en-CA"/>
              </w:rPr>
            </w:pPr>
            <w:r w:rsidRPr="007B4BF3">
              <w:rPr>
                <w:color w:val="000000" w:themeColor="text1"/>
                <w:lang w:val="en-CA"/>
              </w:rPr>
              <w:t>65,757</w:t>
            </w:r>
          </w:p>
        </w:tc>
        <w:tc>
          <w:tcPr>
            <w:tcW w:w="821" w:type="pct"/>
            <w:shd w:val="clear" w:color="auto" w:fill="auto"/>
          </w:tcPr>
          <w:p w:rsidR="00792D8B" w:rsidRPr="007B4BF3" w:rsidRDefault="00792D8B" w:rsidP="00792D8B">
            <w:pPr>
              <w:jc w:val="right"/>
              <w:rPr>
                <w:color w:val="000000" w:themeColor="text1"/>
                <w:lang w:val="en-CA"/>
              </w:rPr>
            </w:pPr>
            <w:r w:rsidRPr="007B4BF3">
              <w:rPr>
                <w:color w:val="000000" w:themeColor="text1"/>
                <w:lang w:val="en-CA"/>
              </w:rPr>
              <w:t>65,757</w:t>
            </w:r>
          </w:p>
        </w:tc>
      </w:tr>
      <w:tr w:rsidR="00792D8B" w:rsidRPr="007B4BF3" w:rsidTr="00133694">
        <w:trPr>
          <w:trHeight w:val="235"/>
        </w:trPr>
        <w:tc>
          <w:tcPr>
            <w:tcW w:w="3581" w:type="pct"/>
            <w:gridSpan w:val="2"/>
            <w:shd w:val="clear" w:color="auto" w:fill="auto"/>
          </w:tcPr>
          <w:p w:rsidR="00792D8B" w:rsidRPr="003859CF" w:rsidRDefault="00792D8B" w:rsidP="00792D8B">
            <w:pPr>
              <w:jc w:val="right"/>
              <w:rPr>
                <w:color w:val="000000"/>
              </w:rPr>
            </w:pPr>
            <w:r w:rsidRPr="003859CF">
              <w:rPr>
                <w:color w:val="000000"/>
              </w:rPr>
              <w:t>A1</w:t>
            </w:r>
            <w:proofErr w:type="spellStart"/>
            <w:r w:rsidRPr="003859CF">
              <w:rPr>
                <w:color w:val="000000"/>
              </w:rPr>
              <w:t>共计</w:t>
            </w:r>
            <w:proofErr w:type="spellEnd"/>
          </w:p>
        </w:tc>
        <w:tc>
          <w:tcPr>
            <w:tcW w:w="598" w:type="pct"/>
            <w:shd w:val="clear" w:color="auto" w:fill="auto"/>
          </w:tcPr>
          <w:p w:rsidR="00792D8B" w:rsidRPr="007B4BF3" w:rsidRDefault="00792D8B" w:rsidP="00792D8B">
            <w:pPr>
              <w:jc w:val="right"/>
              <w:rPr>
                <w:color w:val="000000" w:themeColor="text1"/>
                <w:lang w:val="en-CA"/>
              </w:rPr>
            </w:pPr>
            <w:r w:rsidRPr="007B4BF3">
              <w:rPr>
                <w:color w:val="000000" w:themeColor="text1"/>
                <w:lang w:val="en-CA"/>
              </w:rPr>
              <w:t>1,005,153</w:t>
            </w:r>
          </w:p>
        </w:tc>
        <w:tc>
          <w:tcPr>
            <w:tcW w:w="821" w:type="pct"/>
            <w:shd w:val="clear" w:color="auto" w:fill="auto"/>
          </w:tcPr>
          <w:p w:rsidR="00792D8B" w:rsidRPr="007B4BF3" w:rsidRDefault="00792D8B" w:rsidP="00792D8B">
            <w:pPr>
              <w:jc w:val="right"/>
              <w:rPr>
                <w:color w:val="000000" w:themeColor="text1"/>
                <w:lang w:val="en-CA"/>
              </w:rPr>
            </w:pPr>
            <w:r w:rsidRPr="007B4BF3">
              <w:rPr>
                <w:color w:val="000000" w:themeColor="text1"/>
                <w:lang w:val="en-CA"/>
              </w:rPr>
              <w:t>1,005,153</w:t>
            </w:r>
          </w:p>
        </w:tc>
      </w:tr>
      <w:tr w:rsidR="00602078" w:rsidRPr="007B4BF3" w:rsidTr="00133694">
        <w:trPr>
          <w:trHeight w:val="235"/>
        </w:trPr>
        <w:tc>
          <w:tcPr>
            <w:tcW w:w="5000" w:type="pct"/>
            <w:gridSpan w:val="4"/>
            <w:shd w:val="clear" w:color="auto" w:fill="auto"/>
          </w:tcPr>
          <w:p w:rsidR="00602078" w:rsidRPr="003859CF" w:rsidRDefault="00792D8B" w:rsidP="00792D8B">
            <w:pPr>
              <w:jc w:val="left"/>
              <w:rPr>
                <w:color w:val="000000" w:themeColor="text1"/>
                <w:lang w:val="en-CA" w:eastAsia="zh-CN"/>
              </w:rPr>
            </w:pPr>
            <w:r w:rsidRPr="003859CF">
              <w:rPr>
                <w:b/>
                <w:color w:val="000000"/>
                <w:lang w:eastAsia="zh-CN"/>
              </w:rPr>
              <w:t>A2</w:t>
            </w:r>
            <w:r w:rsidRPr="003859CF">
              <w:rPr>
                <w:rFonts w:hint="eastAsia"/>
                <w:b/>
                <w:color w:val="000000"/>
                <w:lang w:eastAsia="zh-CN"/>
              </w:rPr>
              <w:t>：编制关于</w:t>
            </w:r>
            <w:r w:rsidRPr="003859CF">
              <w:rPr>
                <w:b/>
                <w:color w:val="000000"/>
                <w:lang w:eastAsia="zh-CN"/>
              </w:rPr>
              <w:t>氟氯烃消费情况</w:t>
            </w:r>
            <w:r w:rsidRPr="003859CF">
              <w:rPr>
                <w:rFonts w:hint="eastAsia"/>
                <w:b/>
                <w:color w:val="000000"/>
                <w:lang w:eastAsia="zh-CN"/>
              </w:rPr>
              <w:t>核查报告的技术援助</w:t>
            </w:r>
          </w:p>
        </w:tc>
      </w:tr>
      <w:tr w:rsidR="00792D8B" w:rsidRPr="007B4BF3" w:rsidTr="00133694">
        <w:trPr>
          <w:trHeight w:val="235"/>
        </w:trPr>
        <w:tc>
          <w:tcPr>
            <w:tcW w:w="1117" w:type="pct"/>
          </w:tcPr>
          <w:p w:rsidR="00792D8B" w:rsidRPr="003859CF" w:rsidRDefault="00792D8B" w:rsidP="00792D8B">
            <w:pPr>
              <w:jc w:val="left"/>
              <w:rPr>
                <w:lang w:eastAsia="zh-CN"/>
              </w:rPr>
            </w:pPr>
            <w:r w:rsidRPr="003859CF">
              <w:rPr>
                <w:rFonts w:hint="eastAsia"/>
                <w:lang w:eastAsia="zh-CN"/>
              </w:rPr>
              <w:t>危地马拉</w:t>
            </w:r>
          </w:p>
        </w:tc>
        <w:tc>
          <w:tcPr>
            <w:tcW w:w="2464" w:type="pct"/>
          </w:tcPr>
          <w:p w:rsidR="00792D8B" w:rsidRPr="007B4BF3" w:rsidRDefault="00792D8B" w:rsidP="00792D8B">
            <w:pPr>
              <w:rPr>
                <w:lang w:eastAsia="zh-CN"/>
              </w:rPr>
            </w:pPr>
            <w:r w:rsidRPr="007B4BF3">
              <w:rPr>
                <w:lang w:eastAsia="zh-CN"/>
              </w:rPr>
              <w:t>氟氯烃淘汰管理计划第一阶段核查报告</w:t>
            </w:r>
          </w:p>
        </w:tc>
        <w:tc>
          <w:tcPr>
            <w:tcW w:w="598" w:type="pct"/>
          </w:tcPr>
          <w:p w:rsidR="00792D8B" w:rsidRPr="007B4BF3" w:rsidRDefault="00792D8B" w:rsidP="00792D8B">
            <w:pPr>
              <w:jc w:val="right"/>
              <w:rPr>
                <w:color w:val="000000" w:themeColor="text1"/>
              </w:rPr>
            </w:pPr>
            <w:r w:rsidRPr="007B4BF3">
              <w:rPr>
                <w:color w:val="000000" w:themeColor="text1"/>
              </w:rPr>
              <w:t>30,000</w:t>
            </w:r>
          </w:p>
        </w:tc>
        <w:tc>
          <w:tcPr>
            <w:tcW w:w="821" w:type="pct"/>
          </w:tcPr>
          <w:p w:rsidR="00792D8B" w:rsidRPr="007B4BF3" w:rsidRDefault="00792D8B" w:rsidP="00792D8B">
            <w:pPr>
              <w:jc w:val="right"/>
              <w:rPr>
                <w:color w:val="000000" w:themeColor="text1"/>
              </w:rPr>
            </w:pPr>
            <w:r w:rsidRPr="007B4BF3">
              <w:rPr>
                <w:color w:val="000000" w:themeColor="text1"/>
              </w:rPr>
              <w:t>30,000</w:t>
            </w:r>
          </w:p>
        </w:tc>
      </w:tr>
      <w:tr w:rsidR="00792D8B" w:rsidRPr="007B4BF3" w:rsidTr="00133694">
        <w:trPr>
          <w:trHeight w:val="235"/>
        </w:trPr>
        <w:tc>
          <w:tcPr>
            <w:tcW w:w="1117" w:type="pct"/>
          </w:tcPr>
          <w:p w:rsidR="00792D8B" w:rsidRPr="003859CF" w:rsidRDefault="00792D8B" w:rsidP="00792D8B">
            <w:pPr>
              <w:jc w:val="left"/>
              <w:rPr>
                <w:lang w:eastAsia="zh-CN"/>
              </w:rPr>
            </w:pPr>
            <w:r w:rsidRPr="003859CF">
              <w:rPr>
                <w:rFonts w:hint="eastAsia"/>
                <w:lang w:eastAsia="zh-CN"/>
              </w:rPr>
              <w:t>洪都拉斯</w:t>
            </w:r>
          </w:p>
        </w:tc>
        <w:tc>
          <w:tcPr>
            <w:tcW w:w="2464" w:type="pct"/>
          </w:tcPr>
          <w:p w:rsidR="00792D8B" w:rsidRPr="007B4BF3" w:rsidRDefault="00792D8B" w:rsidP="00792D8B">
            <w:pPr>
              <w:rPr>
                <w:lang w:eastAsia="zh-CN"/>
              </w:rPr>
            </w:pPr>
            <w:r w:rsidRPr="007B4BF3">
              <w:rPr>
                <w:lang w:eastAsia="zh-CN"/>
              </w:rPr>
              <w:t>氟氯烃淘汰管理计划第一阶段核查报告</w:t>
            </w:r>
          </w:p>
        </w:tc>
        <w:tc>
          <w:tcPr>
            <w:tcW w:w="598" w:type="pct"/>
          </w:tcPr>
          <w:p w:rsidR="00792D8B" w:rsidRPr="007B4BF3" w:rsidRDefault="00792D8B" w:rsidP="00792D8B">
            <w:pPr>
              <w:jc w:val="right"/>
              <w:rPr>
                <w:color w:val="000000" w:themeColor="text1"/>
              </w:rPr>
            </w:pPr>
            <w:r w:rsidRPr="007B4BF3">
              <w:rPr>
                <w:color w:val="000000" w:themeColor="text1"/>
              </w:rPr>
              <w:t>30,000</w:t>
            </w:r>
          </w:p>
        </w:tc>
        <w:tc>
          <w:tcPr>
            <w:tcW w:w="821" w:type="pct"/>
          </w:tcPr>
          <w:p w:rsidR="00792D8B" w:rsidRPr="007B4BF3" w:rsidRDefault="00792D8B" w:rsidP="00792D8B">
            <w:pPr>
              <w:jc w:val="right"/>
              <w:rPr>
                <w:color w:val="000000" w:themeColor="text1"/>
              </w:rPr>
            </w:pPr>
            <w:r w:rsidRPr="007B4BF3">
              <w:rPr>
                <w:color w:val="000000" w:themeColor="text1"/>
              </w:rPr>
              <w:t>30,000</w:t>
            </w:r>
          </w:p>
        </w:tc>
      </w:tr>
      <w:tr w:rsidR="00792D8B" w:rsidRPr="007B4BF3" w:rsidTr="00133694">
        <w:trPr>
          <w:trHeight w:val="235"/>
        </w:trPr>
        <w:tc>
          <w:tcPr>
            <w:tcW w:w="1117" w:type="pct"/>
          </w:tcPr>
          <w:p w:rsidR="00792D8B" w:rsidRPr="003859CF" w:rsidRDefault="00792D8B" w:rsidP="00792D8B">
            <w:pPr>
              <w:jc w:val="left"/>
              <w:rPr>
                <w:lang w:eastAsia="zh-CN"/>
              </w:rPr>
            </w:pPr>
            <w:r w:rsidRPr="003859CF">
              <w:rPr>
                <w:rFonts w:hint="eastAsia"/>
                <w:lang w:eastAsia="zh-CN"/>
              </w:rPr>
              <w:t>黑山</w:t>
            </w:r>
          </w:p>
        </w:tc>
        <w:tc>
          <w:tcPr>
            <w:tcW w:w="2464" w:type="pct"/>
          </w:tcPr>
          <w:p w:rsidR="00792D8B" w:rsidRPr="007B4BF3" w:rsidRDefault="00792D8B" w:rsidP="00792D8B">
            <w:pPr>
              <w:rPr>
                <w:lang w:eastAsia="zh-CN"/>
              </w:rPr>
            </w:pPr>
            <w:r w:rsidRPr="007B4BF3">
              <w:rPr>
                <w:lang w:eastAsia="zh-CN"/>
              </w:rPr>
              <w:t>氟氯烃淘汰管理计划第一阶段核查报告</w:t>
            </w:r>
          </w:p>
        </w:tc>
        <w:tc>
          <w:tcPr>
            <w:tcW w:w="598" w:type="pct"/>
          </w:tcPr>
          <w:p w:rsidR="00792D8B" w:rsidRPr="007B4BF3" w:rsidRDefault="00792D8B" w:rsidP="00792D8B">
            <w:pPr>
              <w:jc w:val="right"/>
              <w:rPr>
                <w:color w:val="000000" w:themeColor="text1"/>
              </w:rPr>
            </w:pPr>
            <w:r w:rsidRPr="007B4BF3">
              <w:rPr>
                <w:color w:val="000000" w:themeColor="text1"/>
              </w:rPr>
              <w:t>30,000</w:t>
            </w:r>
          </w:p>
        </w:tc>
        <w:tc>
          <w:tcPr>
            <w:tcW w:w="821" w:type="pct"/>
          </w:tcPr>
          <w:p w:rsidR="00792D8B" w:rsidRPr="007B4BF3" w:rsidRDefault="00792D8B" w:rsidP="00792D8B">
            <w:pPr>
              <w:jc w:val="right"/>
              <w:rPr>
                <w:color w:val="000000" w:themeColor="text1"/>
              </w:rPr>
            </w:pPr>
            <w:r w:rsidRPr="007B4BF3">
              <w:rPr>
                <w:color w:val="000000" w:themeColor="text1"/>
              </w:rPr>
              <w:t>30,000</w:t>
            </w:r>
          </w:p>
        </w:tc>
      </w:tr>
      <w:tr w:rsidR="00602078" w:rsidRPr="007B4BF3" w:rsidTr="00133694">
        <w:trPr>
          <w:trHeight w:val="235"/>
        </w:trPr>
        <w:tc>
          <w:tcPr>
            <w:tcW w:w="3581" w:type="pct"/>
            <w:gridSpan w:val="2"/>
          </w:tcPr>
          <w:p w:rsidR="00602078" w:rsidRPr="003859CF" w:rsidRDefault="00602078" w:rsidP="00133694">
            <w:pPr>
              <w:jc w:val="right"/>
              <w:rPr>
                <w:color w:val="000000" w:themeColor="text1"/>
                <w:lang w:eastAsia="zh-CN"/>
              </w:rPr>
            </w:pPr>
            <w:r w:rsidRPr="003859CF">
              <w:rPr>
                <w:color w:val="000000" w:themeColor="text1"/>
              </w:rPr>
              <w:t>A2</w:t>
            </w:r>
            <w:r w:rsidR="00A36483" w:rsidRPr="003859CF">
              <w:rPr>
                <w:rFonts w:hint="eastAsia"/>
                <w:color w:val="000000" w:themeColor="text1"/>
                <w:lang w:eastAsia="zh-CN"/>
              </w:rPr>
              <w:t>小计</w:t>
            </w:r>
          </w:p>
        </w:tc>
        <w:tc>
          <w:tcPr>
            <w:tcW w:w="598" w:type="pct"/>
          </w:tcPr>
          <w:p w:rsidR="00602078" w:rsidRPr="007B4BF3" w:rsidRDefault="00602078" w:rsidP="00133694">
            <w:pPr>
              <w:jc w:val="right"/>
              <w:rPr>
                <w:color w:val="000000" w:themeColor="text1"/>
              </w:rPr>
            </w:pPr>
            <w:r w:rsidRPr="007B4BF3">
              <w:rPr>
                <w:color w:val="000000" w:themeColor="text1"/>
              </w:rPr>
              <w:t>90,000</w:t>
            </w:r>
          </w:p>
        </w:tc>
        <w:tc>
          <w:tcPr>
            <w:tcW w:w="821" w:type="pct"/>
          </w:tcPr>
          <w:p w:rsidR="00602078" w:rsidRPr="007B4BF3" w:rsidRDefault="00602078" w:rsidP="00133694">
            <w:pPr>
              <w:jc w:val="right"/>
              <w:rPr>
                <w:color w:val="000000" w:themeColor="text1"/>
              </w:rPr>
            </w:pPr>
            <w:r w:rsidRPr="007B4BF3">
              <w:rPr>
                <w:color w:val="000000" w:themeColor="text1"/>
              </w:rPr>
              <w:t>90,000</w:t>
            </w:r>
          </w:p>
        </w:tc>
      </w:tr>
      <w:tr w:rsidR="00A36483" w:rsidRPr="007B4BF3" w:rsidTr="00133694">
        <w:trPr>
          <w:trHeight w:val="235"/>
        </w:trPr>
        <w:tc>
          <w:tcPr>
            <w:tcW w:w="3581" w:type="pct"/>
            <w:gridSpan w:val="2"/>
          </w:tcPr>
          <w:p w:rsidR="00A36483" w:rsidRPr="003859CF" w:rsidRDefault="00A36483" w:rsidP="00A36483">
            <w:pPr>
              <w:jc w:val="right"/>
              <w:rPr>
                <w:color w:val="000000"/>
                <w:lang w:eastAsia="zh-CN"/>
              </w:rPr>
            </w:pPr>
            <w:r w:rsidRPr="003859CF">
              <w:rPr>
                <w:lang w:eastAsia="zh-CN"/>
              </w:rPr>
              <w:t>机构支助费用</w:t>
            </w:r>
          </w:p>
        </w:tc>
        <w:tc>
          <w:tcPr>
            <w:tcW w:w="598" w:type="pct"/>
          </w:tcPr>
          <w:p w:rsidR="00A36483" w:rsidRPr="007B4BF3" w:rsidRDefault="00A36483" w:rsidP="00A36483">
            <w:pPr>
              <w:jc w:val="right"/>
              <w:rPr>
                <w:color w:val="000000" w:themeColor="text1"/>
              </w:rPr>
            </w:pPr>
            <w:r w:rsidRPr="007B4BF3">
              <w:rPr>
                <w:color w:val="000000" w:themeColor="text1"/>
              </w:rPr>
              <w:t>8,100</w:t>
            </w:r>
          </w:p>
        </w:tc>
        <w:tc>
          <w:tcPr>
            <w:tcW w:w="821" w:type="pct"/>
          </w:tcPr>
          <w:p w:rsidR="00A36483" w:rsidRPr="007B4BF3" w:rsidRDefault="00A36483" w:rsidP="00A36483">
            <w:pPr>
              <w:jc w:val="right"/>
              <w:rPr>
                <w:color w:val="000000" w:themeColor="text1"/>
              </w:rPr>
            </w:pPr>
            <w:r w:rsidRPr="007B4BF3">
              <w:rPr>
                <w:color w:val="000000" w:themeColor="text1"/>
              </w:rPr>
              <w:t>8,100</w:t>
            </w:r>
          </w:p>
        </w:tc>
      </w:tr>
      <w:tr w:rsidR="00A36483" w:rsidRPr="007B4BF3" w:rsidTr="00133694">
        <w:trPr>
          <w:trHeight w:val="235"/>
        </w:trPr>
        <w:tc>
          <w:tcPr>
            <w:tcW w:w="3581" w:type="pct"/>
            <w:gridSpan w:val="2"/>
          </w:tcPr>
          <w:p w:rsidR="00A36483" w:rsidRPr="003859CF" w:rsidRDefault="00A36483" w:rsidP="00A36483">
            <w:pPr>
              <w:jc w:val="right"/>
              <w:rPr>
                <w:color w:val="000000"/>
                <w:lang w:eastAsia="zh-CN"/>
              </w:rPr>
            </w:pPr>
            <w:r w:rsidRPr="003859CF">
              <w:t>A2</w:t>
            </w:r>
            <w:r w:rsidRPr="003859CF">
              <w:rPr>
                <w:rFonts w:hint="eastAsia"/>
                <w:lang w:eastAsia="zh-CN"/>
              </w:rPr>
              <w:t>共计</w:t>
            </w:r>
          </w:p>
        </w:tc>
        <w:tc>
          <w:tcPr>
            <w:tcW w:w="598" w:type="pct"/>
          </w:tcPr>
          <w:p w:rsidR="00A36483" w:rsidRPr="007B4BF3" w:rsidRDefault="00A36483" w:rsidP="00A36483">
            <w:pPr>
              <w:jc w:val="right"/>
              <w:rPr>
                <w:color w:val="000000" w:themeColor="text1"/>
              </w:rPr>
            </w:pPr>
            <w:r w:rsidRPr="007B4BF3">
              <w:rPr>
                <w:color w:val="000000" w:themeColor="text1"/>
              </w:rPr>
              <w:t>98,100</w:t>
            </w:r>
          </w:p>
        </w:tc>
        <w:tc>
          <w:tcPr>
            <w:tcW w:w="821" w:type="pct"/>
          </w:tcPr>
          <w:p w:rsidR="00A36483" w:rsidRPr="007B4BF3" w:rsidRDefault="00A36483" w:rsidP="00A36483">
            <w:pPr>
              <w:jc w:val="right"/>
              <w:rPr>
                <w:color w:val="000000" w:themeColor="text1"/>
              </w:rPr>
            </w:pPr>
            <w:r w:rsidRPr="007B4BF3">
              <w:rPr>
                <w:color w:val="000000" w:themeColor="text1"/>
              </w:rPr>
              <w:t>98,100</w:t>
            </w:r>
          </w:p>
        </w:tc>
      </w:tr>
      <w:tr w:rsidR="00602078" w:rsidRPr="007B4BF3" w:rsidTr="00133694">
        <w:trPr>
          <w:trHeight w:val="235"/>
        </w:trPr>
        <w:tc>
          <w:tcPr>
            <w:tcW w:w="3581" w:type="pct"/>
            <w:gridSpan w:val="2"/>
          </w:tcPr>
          <w:p w:rsidR="00602078" w:rsidRPr="003859CF" w:rsidRDefault="00602078" w:rsidP="00A36483">
            <w:pPr>
              <w:jc w:val="left"/>
              <w:rPr>
                <w:b/>
                <w:color w:val="000000" w:themeColor="text1"/>
                <w:lang w:val="en-CA" w:eastAsia="zh-CN"/>
              </w:rPr>
            </w:pPr>
            <w:r w:rsidRPr="003859CF">
              <w:rPr>
                <w:b/>
                <w:color w:val="000000" w:themeColor="text1"/>
                <w:lang w:val="en-CA" w:eastAsia="zh-CN"/>
              </w:rPr>
              <w:t xml:space="preserve">A3: </w:t>
            </w:r>
            <w:r w:rsidR="00A36483" w:rsidRPr="003859CF">
              <w:rPr>
                <w:rFonts w:hint="eastAsia"/>
                <w:b/>
                <w:color w:val="000000" w:themeColor="text1"/>
                <w:lang w:val="en-CA" w:eastAsia="zh-CN"/>
              </w:rPr>
              <w:t>氟氯烃</w:t>
            </w:r>
            <w:r w:rsidR="00A36483" w:rsidRPr="003859CF">
              <w:rPr>
                <w:b/>
                <w:color w:val="000000" w:themeColor="text1"/>
                <w:lang w:val="en-CA" w:eastAsia="zh-CN"/>
              </w:rPr>
              <w:t>淘汰管理计划的项目编制</w:t>
            </w:r>
          </w:p>
        </w:tc>
        <w:tc>
          <w:tcPr>
            <w:tcW w:w="598" w:type="pct"/>
          </w:tcPr>
          <w:p w:rsidR="00602078" w:rsidRPr="007B4BF3" w:rsidRDefault="00602078" w:rsidP="00133694">
            <w:pPr>
              <w:jc w:val="right"/>
              <w:rPr>
                <w:color w:val="000000" w:themeColor="text1"/>
                <w:highlight w:val="yellow"/>
                <w:lang w:val="en-CA" w:eastAsia="zh-CN"/>
              </w:rPr>
            </w:pPr>
          </w:p>
        </w:tc>
        <w:tc>
          <w:tcPr>
            <w:tcW w:w="821" w:type="pct"/>
          </w:tcPr>
          <w:p w:rsidR="00602078" w:rsidRPr="007B4BF3" w:rsidRDefault="00602078" w:rsidP="00133694">
            <w:pPr>
              <w:jc w:val="right"/>
              <w:rPr>
                <w:color w:val="000000" w:themeColor="text1"/>
                <w:highlight w:val="yellow"/>
                <w:lang w:val="en-CA" w:eastAsia="zh-CN"/>
              </w:rPr>
            </w:pPr>
          </w:p>
        </w:tc>
      </w:tr>
      <w:tr w:rsidR="00602078" w:rsidRPr="007B4BF3" w:rsidTr="00133694">
        <w:trPr>
          <w:trHeight w:val="235"/>
        </w:trPr>
        <w:tc>
          <w:tcPr>
            <w:tcW w:w="1117" w:type="pct"/>
            <w:vAlign w:val="center"/>
          </w:tcPr>
          <w:p w:rsidR="00602078" w:rsidRPr="003859CF" w:rsidRDefault="00A36483" w:rsidP="00133694">
            <w:pPr>
              <w:snapToGrid w:val="0"/>
            </w:pPr>
            <w:r w:rsidRPr="003859CF">
              <w:rPr>
                <w:rFonts w:hint="eastAsia"/>
                <w:lang w:eastAsia="zh-CN"/>
              </w:rPr>
              <w:t>亚美尼亚</w:t>
            </w:r>
            <w:r w:rsidR="00602078" w:rsidRPr="003859CF">
              <w:t>*</w:t>
            </w:r>
          </w:p>
        </w:tc>
        <w:tc>
          <w:tcPr>
            <w:tcW w:w="2464" w:type="pct"/>
            <w:vAlign w:val="center"/>
          </w:tcPr>
          <w:p w:rsidR="00602078" w:rsidRPr="007B4BF3" w:rsidRDefault="00A36483" w:rsidP="00A36483">
            <w:pPr>
              <w:snapToGrid w:val="0"/>
              <w:rPr>
                <w:lang w:eastAsia="zh-CN"/>
              </w:rPr>
            </w:pPr>
            <w:r w:rsidRPr="007B4BF3">
              <w:rPr>
                <w:rFonts w:hint="eastAsia"/>
                <w:color w:val="000000" w:themeColor="text1"/>
                <w:lang w:val="en-CA" w:eastAsia="zh-CN"/>
              </w:rPr>
              <w:t>编制</w:t>
            </w:r>
            <w:r w:rsidRPr="007B4BF3">
              <w:rPr>
                <w:color w:val="000000" w:themeColor="text1"/>
                <w:lang w:val="en-CA" w:eastAsia="zh-CN"/>
              </w:rPr>
              <w:t>氟氯烃淘汰管理计划</w:t>
            </w:r>
            <w:r w:rsidRPr="007B4BF3">
              <w:rPr>
                <w:rFonts w:hint="eastAsia"/>
                <w:color w:val="000000" w:themeColor="text1"/>
                <w:lang w:val="en-CA" w:eastAsia="zh-CN"/>
              </w:rPr>
              <w:t>（</w:t>
            </w:r>
            <w:r w:rsidRPr="007B4BF3">
              <w:rPr>
                <w:color w:val="000000" w:themeColor="text1"/>
                <w:lang w:val="en-CA" w:eastAsia="zh-CN"/>
              </w:rPr>
              <w:t>第二阶段）</w:t>
            </w:r>
          </w:p>
        </w:tc>
        <w:tc>
          <w:tcPr>
            <w:tcW w:w="598" w:type="pct"/>
          </w:tcPr>
          <w:p w:rsidR="00602078" w:rsidRPr="007B4BF3" w:rsidRDefault="00602078" w:rsidP="00133694">
            <w:pPr>
              <w:jc w:val="right"/>
            </w:pPr>
            <w:r w:rsidRPr="007B4BF3">
              <w:t>20,000</w:t>
            </w:r>
          </w:p>
        </w:tc>
        <w:tc>
          <w:tcPr>
            <w:tcW w:w="821" w:type="pct"/>
          </w:tcPr>
          <w:p w:rsidR="00602078" w:rsidRPr="007B4BF3" w:rsidRDefault="00602078" w:rsidP="00133694">
            <w:pPr>
              <w:jc w:val="right"/>
            </w:pPr>
            <w:r w:rsidRPr="007B4BF3">
              <w:t>20,000</w:t>
            </w:r>
          </w:p>
        </w:tc>
      </w:tr>
      <w:tr w:rsidR="00A36483" w:rsidRPr="007B4BF3" w:rsidTr="00133694">
        <w:trPr>
          <w:trHeight w:val="235"/>
        </w:trPr>
        <w:tc>
          <w:tcPr>
            <w:tcW w:w="1117" w:type="pct"/>
            <w:vAlign w:val="center"/>
          </w:tcPr>
          <w:p w:rsidR="00A36483" w:rsidRPr="003859CF" w:rsidRDefault="00A36483" w:rsidP="00A36483">
            <w:pPr>
              <w:snapToGrid w:val="0"/>
            </w:pPr>
            <w:r w:rsidRPr="003859CF">
              <w:rPr>
                <w:rFonts w:hint="eastAsia"/>
                <w:lang w:eastAsia="zh-CN"/>
              </w:rPr>
              <w:t>巴哈马</w:t>
            </w:r>
            <w:r w:rsidRPr="003859CF">
              <w:t>**</w:t>
            </w:r>
          </w:p>
        </w:tc>
        <w:tc>
          <w:tcPr>
            <w:tcW w:w="2464" w:type="pct"/>
          </w:tcPr>
          <w:p w:rsidR="00A36483" w:rsidRPr="007B4BF3" w:rsidRDefault="00A36483" w:rsidP="00A36483">
            <w:pPr>
              <w:rPr>
                <w:lang w:eastAsia="zh-CN"/>
              </w:rPr>
            </w:pPr>
            <w:r w:rsidRPr="007B4BF3">
              <w:rPr>
                <w:rFonts w:hint="eastAsia"/>
                <w:color w:val="000000" w:themeColor="text1"/>
                <w:lang w:val="en-CA" w:eastAsia="zh-CN"/>
              </w:rPr>
              <w:t>编制</w:t>
            </w:r>
            <w:r w:rsidRPr="007B4BF3">
              <w:rPr>
                <w:color w:val="000000" w:themeColor="text1"/>
                <w:lang w:val="en-CA" w:eastAsia="zh-CN"/>
              </w:rPr>
              <w:t>氟氯烃淘汰管理计划</w:t>
            </w:r>
            <w:r w:rsidRPr="007B4BF3">
              <w:rPr>
                <w:rFonts w:hint="eastAsia"/>
                <w:color w:val="000000" w:themeColor="text1"/>
                <w:lang w:val="en-CA" w:eastAsia="zh-CN"/>
              </w:rPr>
              <w:t>（</w:t>
            </w:r>
            <w:r w:rsidRPr="007B4BF3">
              <w:rPr>
                <w:color w:val="000000" w:themeColor="text1"/>
                <w:lang w:val="en-CA" w:eastAsia="zh-CN"/>
              </w:rPr>
              <w:t>第二阶段）</w:t>
            </w:r>
          </w:p>
        </w:tc>
        <w:tc>
          <w:tcPr>
            <w:tcW w:w="598" w:type="pct"/>
          </w:tcPr>
          <w:p w:rsidR="00A36483" w:rsidRPr="007B4BF3" w:rsidRDefault="00A36483" w:rsidP="00A36483">
            <w:pPr>
              <w:jc w:val="right"/>
            </w:pPr>
            <w:r w:rsidRPr="007B4BF3">
              <w:t>10,000</w:t>
            </w:r>
          </w:p>
        </w:tc>
        <w:tc>
          <w:tcPr>
            <w:tcW w:w="821" w:type="pct"/>
          </w:tcPr>
          <w:p w:rsidR="00A36483" w:rsidRPr="007B4BF3" w:rsidRDefault="00A36483" w:rsidP="00A36483">
            <w:pPr>
              <w:jc w:val="right"/>
            </w:pPr>
            <w:r w:rsidRPr="007B4BF3">
              <w:t>10,000</w:t>
            </w:r>
          </w:p>
        </w:tc>
      </w:tr>
      <w:tr w:rsidR="00A36483" w:rsidRPr="007B4BF3" w:rsidTr="00133694">
        <w:trPr>
          <w:trHeight w:val="235"/>
        </w:trPr>
        <w:tc>
          <w:tcPr>
            <w:tcW w:w="1117" w:type="pct"/>
            <w:vAlign w:val="center"/>
          </w:tcPr>
          <w:p w:rsidR="00A36483" w:rsidRPr="003859CF" w:rsidRDefault="00A36483" w:rsidP="00A36483">
            <w:pPr>
              <w:snapToGrid w:val="0"/>
            </w:pPr>
            <w:r w:rsidRPr="003859CF">
              <w:rPr>
                <w:rFonts w:hint="eastAsia"/>
                <w:lang w:eastAsia="zh-CN"/>
              </w:rPr>
              <w:t>贝宁</w:t>
            </w:r>
            <w:r w:rsidRPr="003859CF">
              <w:t>**</w:t>
            </w:r>
          </w:p>
        </w:tc>
        <w:tc>
          <w:tcPr>
            <w:tcW w:w="2464" w:type="pct"/>
          </w:tcPr>
          <w:p w:rsidR="00A36483" w:rsidRPr="007B4BF3" w:rsidRDefault="00A36483" w:rsidP="00A36483">
            <w:pPr>
              <w:rPr>
                <w:lang w:eastAsia="zh-CN"/>
              </w:rPr>
            </w:pPr>
            <w:r w:rsidRPr="007B4BF3">
              <w:rPr>
                <w:rFonts w:hint="eastAsia"/>
                <w:color w:val="000000" w:themeColor="text1"/>
                <w:lang w:val="en-CA" w:eastAsia="zh-CN"/>
              </w:rPr>
              <w:t>编制</w:t>
            </w:r>
            <w:r w:rsidRPr="007B4BF3">
              <w:rPr>
                <w:color w:val="000000" w:themeColor="text1"/>
                <w:lang w:val="en-CA" w:eastAsia="zh-CN"/>
              </w:rPr>
              <w:t>氟氯烃淘汰管理计划</w:t>
            </w:r>
            <w:r w:rsidRPr="007B4BF3">
              <w:rPr>
                <w:rFonts w:hint="eastAsia"/>
                <w:color w:val="000000" w:themeColor="text1"/>
                <w:lang w:val="en-CA" w:eastAsia="zh-CN"/>
              </w:rPr>
              <w:t>（</w:t>
            </w:r>
            <w:r w:rsidRPr="007B4BF3">
              <w:rPr>
                <w:color w:val="000000" w:themeColor="text1"/>
                <w:lang w:val="en-CA" w:eastAsia="zh-CN"/>
              </w:rPr>
              <w:t>第二阶段）</w:t>
            </w:r>
          </w:p>
        </w:tc>
        <w:tc>
          <w:tcPr>
            <w:tcW w:w="598" w:type="pct"/>
          </w:tcPr>
          <w:p w:rsidR="00A36483" w:rsidRPr="007B4BF3" w:rsidRDefault="00A36483" w:rsidP="00A36483">
            <w:pPr>
              <w:jc w:val="right"/>
            </w:pPr>
            <w:r w:rsidRPr="007B4BF3">
              <w:t>20,000</w:t>
            </w:r>
          </w:p>
        </w:tc>
        <w:tc>
          <w:tcPr>
            <w:tcW w:w="821" w:type="pct"/>
          </w:tcPr>
          <w:p w:rsidR="00A36483" w:rsidRPr="007B4BF3" w:rsidRDefault="00A36483" w:rsidP="00A36483">
            <w:pPr>
              <w:jc w:val="right"/>
            </w:pPr>
            <w:r w:rsidRPr="007B4BF3">
              <w:t>20,000</w:t>
            </w:r>
          </w:p>
        </w:tc>
      </w:tr>
      <w:tr w:rsidR="00A36483" w:rsidRPr="007B4BF3" w:rsidTr="00133694">
        <w:trPr>
          <w:trHeight w:val="235"/>
        </w:trPr>
        <w:tc>
          <w:tcPr>
            <w:tcW w:w="1117" w:type="pct"/>
            <w:vAlign w:val="center"/>
          </w:tcPr>
          <w:p w:rsidR="00A36483" w:rsidRPr="003859CF" w:rsidRDefault="00A36483" w:rsidP="00A36483">
            <w:pPr>
              <w:snapToGrid w:val="0"/>
            </w:pPr>
            <w:r w:rsidRPr="003859CF">
              <w:rPr>
                <w:rFonts w:hint="eastAsia"/>
                <w:lang w:eastAsia="zh-CN"/>
              </w:rPr>
              <w:t>布基纳法索</w:t>
            </w:r>
            <w:r w:rsidRPr="003859CF">
              <w:t>**</w:t>
            </w:r>
          </w:p>
        </w:tc>
        <w:tc>
          <w:tcPr>
            <w:tcW w:w="2464" w:type="pct"/>
          </w:tcPr>
          <w:p w:rsidR="00A36483" w:rsidRPr="007B4BF3" w:rsidRDefault="00A36483" w:rsidP="00A36483">
            <w:pPr>
              <w:rPr>
                <w:lang w:eastAsia="zh-CN"/>
              </w:rPr>
            </w:pPr>
            <w:r w:rsidRPr="007B4BF3">
              <w:rPr>
                <w:rFonts w:hint="eastAsia"/>
                <w:color w:val="000000" w:themeColor="text1"/>
                <w:lang w:val="en-CA" w:eastAsia="zh-CN"/>
              </w:rPr>
              <w:t>编制</w:t>
            </w:r>
            <w:r w:rsidRPr="007B4BF3">
              <w:rPr>
                <w:color w:val="000000" w:themeColor="text1"/>
                <w:lang w:val="en-CA" w:eastAsia="zh-CN"/>
              </w:rPr>
              <w:t>氟氯烃淘汰管理计划</w:t>
            </w:r>
            <w:r w:rsidRPr="007B4BF3">
              <w:rPr>
                <w:rFonts w:hint="eastAsia"/>
                <w:color w:val="000000" w:themeColor="text1"/>
                <w:lang w:val="en-CA" w:eastAsia="zh-CN"/>
              </w:rPr>
              <w:t>（</w:t>
            </w:r>
            <w:r w:rsidRPr="007B4BF3">
              <w:rPr>
                <w:color w:val="000000" w:themeColor="text1"/>
                <w:lang w:val="en-CA" w:eastAsia="zh-CN"/>
              </w:rPr>
              <w:t>第二阶段）</w:t>
            </w:r>
          </w:p>
        </w:tc>
        <w:tc>
          <w:tcPr>
            <w:tcW w:w="598" w:type="pct"/>
          </w:tcPr>
          <w:p w:rsidR="00A36483" w:rsidRPr="007B4BF3" w:rsidRDefault="00A36483" w:rsidP="00A36483">
            <w:pPr>
              <w:jc w:val="right"/>
            </w:pPr>
            <w:r w:rsidRPr="007B4BF3">
              <w:t>20,000</w:t>
            </w:r>
          </w:p>
        </w:tc>
        <w:tc>
          <w:tcPr>
            <w:tcW w:w="821" w:type="pct"/>
          </w:tcPr>
          <w:p w:rsidR="00A36483" w:rsidRPr="007B4BF3" w:rsidRDefault="00A36483" w:rsidP="00A36483">
            <w:pPr>
              <w:jc w:val="right"/>
            </w:pPr>
            <w:r w:rsidRPr="007B4BF3">
              <w:t>20,000</w:t>
            </w:r>
          </w:p>
        </w:tc>
      </w:tr>
      <w:tr w:rsidR="00A36483" w:rsidRPr="007B4BF3" w:rsidTr="00133694">
        <w:trPr>
          <w:trHeight w:val="235"/>
        </w:trPr>
        <w:tc>
          <w:tcPr>
            <w:tcW w:w="1117" w:type="pct"/>
            <w:vAlign w:val="center"/>
          </w:tcPr>
          <w:p w:rsidR="00A36483" w:rsidRPr="003859CF" w:rsidRDefault="00A36483" w:rsidP="00A36483">
            <w:pPr>
              <w:snapToGrid w:val="0"/>
            </w:pPr>
            <w:r w:rsidRPr="003859CF">
              <w:rPr>
                <w:rFonts w:hint="eastAsia"/>
                <w:lang w:eastAsia="zh-CN"/>
              </w:rPr>
              <w:t>科特迪瓦</w:t>
            </w:r>
            <w:r w:rsidRPr="003859CF">
              <w:t>**</w:t>
            </w:r>
          </w:p>
        </w:tc>
        <w:tc>
          <w:tcPr>
            <w:tcW w:w="2464" w:type="pct"/>
          </w:tcPr>
          <w:p w:rsidR="00A36483" w:rsidRPr="007B4BF3" w:rsidRDefault="00A36483" w:rsidP="00A36483">
            <w:pPr>
              <w:rPr>
                <w:lang w:eastAsia="zh-CN"/>
              </w:rPr>
            </w:pPr>
            <w:r w:rsidRPr="007B4BF3">
              <w:rPr>
                <w:rFonts w:hint="eastAsia"/>
                <w:color w:val="000000" w:themeColor="text1"/>
                <w:lang w:val="en-CA" w:eastAsia="zh-CN"/>
              </w:rPr>
              <w:t>编制</w:t>
            </w:r>
            <w:r w:rsidRPr="007B4BF3">
              <w:rPr>
                <w:color w:val="000000" w:themeColor="text1"/>
                <w:lang w:val="en-CA" w:eastAsia="zh-CN"/>
              </w:rPr>
              <w:t>氟氯烃淘汰管理计划</w:t>
            </w:r>
            <w:r w:rsidRPr="007B4BF3">
              <w:rPr>
                <w:rFonts w:hint="eastAsia"/>
                <w:color w:val="000000" w:themeColor="text1"/>
                <w:lang w:val="en-CA" w:eastAsia="zh-CN"/>
              </w:rPr>
              <w:t>（</w:t>
            </w:r>
            <w:r w:rsidRPr="007B4BF3">
              <w:rPr>
                <w:color w:val="000000" w:themeColor="text1"/>
                <w:lang w:val="en-CA" w:eastAsia="zh-CN"/>
              </w:rPr>
              <w:t>第二阶段）</w:t>
            </w:r>
          </w:p>
        </w:tc>
        <w:tc>
          <w:tcPr>
            <w:tcW w:w="598" w:type="pct"/>
          </w:tcPr>
          <w:p w:rsidR="00A36483" w:rsidRPr="007B4BF3" w:rsidRDefault="00A36483" w:rsidP="00A36483">
            <w:pPr>
              <w:jc w:val="right"/>
            </w:pPr>
            <w:r w:rsidRPr="007B4BF3">
              <w:t>20,000</w:t>
            </w:r>
          </w:p>
        </w:tc>
        <w:tc>
          <w:tcPr>
            <w:tcW w:w="821" w:type="pct"/>
          </w:tcPr>
          <w:p w:rsidR="00A36483" w:rsidRPr="007B4BF3" w:rsidRDefault="00A36483" w:rsidP="00A36483">
            <w:pPr>
              <w:jc w:val="right"/>
            </w:pPr>
            <w:r w:rsidRPr="007B4BF3">
              <w:t>20,000</w:t>
            </w:r>
          </w:p>
        </w:tc>
      </w:tr>
      <w:tr w:rsidR="00A36483" w:rsidRPr="007B4BF3" w:rsidTr="00133694">
        <w:trPr>
          <w:trHeight w:val="235"/>
        </w:trPr>
        <w:tc>
          <w:tcPr>
            <w:tcW w:w="1117" w:type="pct"/>
            <w:vAlign w:val="center"/>
          </w:tcPr>
          <w:p w:rsidR="00A36483" w:rsidRPr="003859CF" w:rsidRDefault="00A36483" w:rsidP="00A36483">
            <w:pPr>
              <w:snapToGrid w:val="0"/>
            </w:pPr>
            <w:r w:rsidRPr="003859CF">
              <w:rPr>
                <w:rFonts w:hint="eastAsia"/>
                <w:lang w:eastAsia="zh-CN"/>
              </w:rPr>
              <w:t>赤道几内亚</w:t>
            </w:r>
            <w:r w:rsidRPr="003859CF">
              <w:t>**</w:t>
            </w:r>
          </w:p>
        </w:tc>
        <w:tc>
          <w:tcPr>
            <w:tcW w:w="2464" w:type="pct"/>
          </w:tcPr>
          <w:p w:rsidR="00A36483" w:rsidRPr="007B4BF3" w:rsidRDefault="00A36483" w:rsidP="00A36483">
            <w:pPr>
              <w:rPr>
                <w:lang w:eastAsia="zh-CN"/>
              </w:rPr>
            </w:pPr>
            <w:r w:rsidRPr="007B4BF3">
              <w:rPr>
                <w:rFonts w:hint="eastAsia"/>
                <w:color w:val="000000" w:themeColor="text1"/>
                <w:lang w:val="en-CA" w:eastAsia="zh-CN"/>
              </w:rPr>
              <w:t>编制</w:t>
            </w:r>
            <w:r w:rsidRPr="007B4BF3">
              <w:rPr>
                <w:color w:val="000000" w:themeColor="text1"/>
                <w:lang w:val="en-CA" w:eastAsia="zh-CN"/>
              </w:rPr>
              <w:t>氟氯烃淘汰管理计划</w:t>
            </w:r>
            <w:r w:rsidRPr="007B4BF3">
              <w:rPr>
                <w:rFonts w:hint="eastAsia"/>
                <w:color w:val="000000" w:themeColor="text1"/>
                <w:lang w:val="en-CA" w:eastAsia="zh-CN"/>
              </w:rPr>
              <w:t>（</w:t>
            </w:r>
            <w:r w:rsidRPr="007B4BF3">
              <w:rPr>
                <w:color w:val="000000" w:themeColor="text1"/>
                <w:lang w:val="en-CA" w:eastAsia="zh-CN"/>
              </w:rPr>
              <w:t>第二阶段）</w:t>
            </w:r>
          </w:p>
        </w:tc>
        <w:tc>
          <w:tcPr>
            <w:tcW w:w="598" w:type="pct"/>
          </w:tcPr>
          <w:p w:rsidR="00A36483" w:rsidRPr="007B4BF3" w:rsidRDefault="00A36483" w:rsidP="00A36483">
            <w:pPr>
              <w:jc w:val="right"/>
            </w:pPr>
            <w:r w:rsidRPr="007B4BF3">
              <w:t>10,000</w:t>
            </w:r>
          </w:p>
        </w:tc>
        <w:tc>
          <w:tcPr>
            <w:tcW w:w="821" w:type="pct"/>
          </w:tcPr>
          <w:p w:rsidR="00A36483" w:rsidRPr="007B4BF3" w:rsidRDefault="00A36483" w:rsidP="00A36483">
            <w:pPr>
              <w:jc w:val="right"/>
            </w:pPr>
            <w:r w:rsidRPr="007B4BF3">
              <w:t>10,000</w:t>
            </w:r>
          </w:p>
        </w:tc>
      </w:tr>
      <w:tr w:rsidR="00A36483" w:rsidRPr="007B4BF3" w:rsidTr="00133694">
        <w:trPr>
          <w:trHeight w:val="235"/>
        </w:trPr>
        <w:tc>
          <w:tcPr>
            <w:tcW w:w="1117" w:type="pct"/>
            <w:vAlign w:val="center"/>
          </w:tcPr>
          <w:p w:rsidR="00A36483" w:rsidRPr="003859CF" w:rsidRDefault="00A36483" w:rsidP="00A36483">
            <w:pPr>
              <w:snapToGrid w:val="0"/>
            </w:pPr>
            <w:r w:rsidRPr="003859CF">
              <w:rPr>
                <w:rFonts w:hint="eastAsia"/>
                <w:lang w:eastAsia="zh-CN"/>
              </w:rPr>
              <w:t>厄立特里亚</w:t>
            </w:r>
            <w:r w:rsidRPr="003859CF">
              <w:t>**</w:t>
            </w:r>
          </w:p>
        </w:tc>
        <w:tc>
          <w:tcPr>
            <w:tcW w:w="2464" w:type="pct"/>
          </w:tcPr>
          <w:p w:rsidR="00A36483" w:rsidRPr="007B4BF3" w:rsidRDefault="00A36483" w:rsidP="00A36483">
            <w:pPr>
              <w:rPr>
                <w:lang w:eastAsia="zh-CN"/>
              </w:rPr>
            </w:pPr>
            <w:r w:rsidRPr="007B4BF3">
              <w:rPr>
                <w:rFonts w:hint="eastAsia"/>
                <w:color w:val="000000" w:themeColor="text1"/>
                <w:lang w:val="en-CA" w:eastAsia="zh-CN"/>
              </w:rPr>
              <w:t>编制</w:t>
            </w:r>
            <w:r w:rsidRPr="007B4BF3">
              <w:rPr>
                <w:color w:val="000000" w:themeColor="text1"/>
                <w:lang w:val="en-CA" w:eastAsia="zh-CN"/>
              </w:rPr>
              <w:t>氟氯烃淘汰管理计划</w:t>
            </w:r>
            <w:r w:rsidRPr="007B4BF3">
              <w:rPr>
                <w:rFonts w:hint="eastAsia"/>
                <w:color w:val="000000" w:themeColor="text1"/>
                <w:lang w:val="en-CA" w:eastAsia="zh-CN"/>
              </w:rPr>
              <w:t>（</w:t>
            </w:r>
            <w:r w:rsidRPr="007B4BF3">
              <w:rPr>
                <w:color w:val="000000" w:themeColor="text1"/>
                <w:lang w:val="en-CA" w:eastAsia="zh-CN"/>
              </w:rPr>
              <w:t>第二阶段）</w:t>
            </w:r>
          </w:p>
        </w:tc>
        <w:tc>
          <w:tcPr>
            <w:tcW w:w="598" w:type="pct"/>
          </w:tcPr>
          <w:p w:rsidR="00A36483" w:rsidRPr="007B4BF3" w:rsidRDefault="00A36483" w:rsidP="00A36483">
            <w:pPr>
              <w:jc w:val="right"/>
            </w:pPr>
            <w:r w:rsidRPr="007B4BF3">
              <w:t>10,000</w:t>
            </w:r>
          </w:p>
        </w:tc>
        <w:tc>
          <w:tcPr>
            <w:tcW w:w="821" w:type="pct"/>
          </w:tcPr>
          <w:p w:rsidR="00A36483" w:rsidRPr="007B4BF3" w:rsidRDefault="00A36483" w:rsidP="00A36483">
            <w:pPr>
              <w:jc w:val="right"/>
            </w:pPr>
            <w:r w:rsidRPr="007B4BF3">
              <w:t>10,000</w:t>
            </w:r>
          </w:p>
        </w:tc>
      </w:tr>
      <w:tr w:rsidR="00A36483" w:rsidRPr="007B4BF3" w:rsidTr="00133694">
        <w:trPr>
          <w:trHeight w:val="235"/>
        </w:trPr>
        <w:tc>
          <w:tcPr>
            <w:tcW w:w="1117" w:type="pct"/>
            <w:vAlign w:val="center"/>
          </w:tcPr>
          <w:p w:rsidR="00A36483" w:rsidRPr="003859CF" w:rsidRDefault="00A36483" w:rsidP="00A36483">
            <w:pPr>
              <w:snapToGrid w:val="0"/>
            </w:pPr>
            <w:r w:rsidRPr="003859CF">
              <w:rPr>
                <w:rFonts w:hint="eastAsia"/>
                <w:lang w:eastAsia="zh-CN"/>
              </w:rPr>
              <w:t>加蓬</w:t>
            </w:r>
            <w:r w:rsidRPr="003859CF">
              <w:t>**</w:t>
            </w:r>
          </w:p>
        </w:tc>
        <w:tc>
          <w:tcPr>
            <w:tcW w:w="2464" w:type="pct"/>
          </w:tcPr>
          <w:p w:rsidR="00A36483" w:rsidRPr="007B4BF3" w:rsidRDefault="00A36483" w:rsidP="00A36483">
            <w:pPr>
              <w:rPr>
                <w:lang w:eastAsia="zh-CN"/>
              </w:rPr>
            </w:pPr>
            <w:r w:rsidRPr="007B4BF3">
              <w:rPr>
                <w:rFonts w:hint="eastAsia"/>
                <w:color w:val="000000" w:themeColor="text1"/>
                <w:lang w:val="en-CA" w:eastAsia="zh-CN"/>
              </w:rPr>
              <w:t>编制</w:t>
            </w:r>
            <w:r w:rsidRPr="007B4BF3">
              <w:rPr>
                <w:color w:val="000000" w:themeColor="text1"/>
                <w:lang w:val="en-CA" w:eastAsia="zh-CN"/>
              </w:rPr>
              <w:t>氟氯烃淘汰管理计划</w:t>
            </w:r>
            <w:r w:rsidRPr="007B4BF3">
              <w:rPr>
                <w:rFonts w:hint="eastAsia"/>
                <w:color w:val="000000" w:themeColor="text1"/>
                <w:lang w:val="en-CA" w:eastAsia="zh-CN"/>
              </w:rPr>
              <w:t>（</w:t>
            </w:r>
            <w:r w:rsidRPr="007B4BF3">
              <w:rPr>
                <w:color w:val="000000" w:themeColor="text1"/>
                <w:lang w:val="en-CA" w:eastAsia="zh-CN"/>
              </w:rPr>
              <w:t>第二阶段）</w:t>
            </w:r>
          </w:p>
        </w:tc>
        <w:tc>
          <w:tcPr>
            <w:tcW w:w="598" w:type="pct"/>
          </w:tcPr>
          <w:p w:rsidR="00A36483" w:rsidRPr="007B4BF3" w:rsidRDefault="00A36483" w:rsidP="00A36483">
            <w:pPr>
              <w:jc w:val="right"/>
            </w:pPr>
            <w:r w:rsidRPr="007B4BF3">
              <w:t>20,000</w:t>
            </w:r>
          </w:p>
        </w:tc>
        <w:tc>
          <w:tcPr>
            <w:tcW w:w="821" w:type="pct"/>
          </w:tcPr>
          <w:p w:rsidR="00A36483" w:rsidRPr="007B4BF3" w:rsidRDefault="00A36483" w:rsidP="00A36483">
            <w:pPr>
              <w:jc w:val="right"/>
            </w:pPr>
            <w:r w:rsidRPr="007B4BF3">
              <w:t>20,000</w:t>
            </w:r>
          </w:p>
        </w:tc>
      </w:tr>
      <w:tr w:rsidR="00A36483" w:rsidRPr="007B4BF3" w:rsidTr="00133694">
        <w:trPr>
          <w:trHeight w:val="235"/>
        </w:trPr>
        <w:tc>
          <w:tcPr>
            <w:tcW w:w="1117" w:type="pct"/>
            <w:vMerge w:val="restart"/>
            <w:vAlign w:val="center"/>
          </w:tcPr>
          <w:p w:rsidR="00A36483" w:rsidRPr="003859CF" w:rsidRDefault="00A36483" w:rsidP="00A36483">
            <w:pPr>
              <w:snapToGrid w:val="0"/>
            </w:pPr>
            <w:r w:rsidRPr="003859CF">
              <w:rPr>
                <w:rFonts w:hint="eastAsia"/>
                <w:lang w:eastAsia="zh-CN"/>
              </w:rPr>
              <w:t>科威特</w:t>
            </w:r>
            <w:r w:rsidRPr="003859CF">
              <w:t>**</w:t>
            </w:r>
          </w:p>
        </w:tc>
        <w:tc>
          <w:tcPr>
            <w:tcW w:w="2464" w:type="pct"/>
          </w:tcPr>
          <w:p w:rsidR="00A36483" w:rsidRPr="007B4BF3" w:rsidRDefault="00A36483" w:rsidP="00A36483">
            <w:pPr>
              <w:rPr>
                <w:lang w:eastAsia="zh-CN"/>
              </w:rPr>
            </w:pPr>
            <w:r w:rsidRPr="007B4BF3">
              <w:rPr>
                <w:rFonts w:hint="eastAsia"/>
                <w:color w:val="000000" w:themeColor="text1"/>
                <w:lang w:val="en-CA" w:eastAsia="zh-CN"/>
              </w:rPr>
              <w:t>编制</w:t>
            </w:r>
            <w:r w:rsidRPr="007B4BF3">
              <w:rPr>
                <w:color w:val="000000" w:themeColor="text1"/>
                <w:lang w:val="en-CA" w:eastAsia="zh-CN"/>
              </w:rPr>
              <w:t>氟氯烃淘汰管理计划</w:t>
            </w:r>
            <w:r w:rsidRPr="007B4BF3">
              <w:rPr>
                <w:rFonts w:hint="eastAsia"/>
                <w:color w:val="000000" w:themeColor="text1"/>
                <w:lang w:val="en-CA" w:eastAsia="zh-CN"/>
              </w:rPr>
              <w:t>（</w:t>
            </w:r>
            <w:r w:rsidRPr="007B4BF3">
              <w:rPr>
                <w:color w:val="000000" w:themeColor="text1"/>
                <w:lang w:val="en-CA" w:eastAsia="zh-CN"/>
              </w:rPr>
              <w:t>第二阶段）</w:t>
            </w:r>
          </w:p>
        </w:tc>
        <w:tc>
          <w:tcPr>
            <w:tcW w:w="598" w:type="pct"/>
          </w:tcPr>
          <w:p w:rsidR="00A36483" w:rsidRPr="007B4BF3" w:rsidRDefault="00A36483" w:rsidP="00A36483">
            <w:pPr>
              <w:jc w:val="right"/>
            </w:pPr>
            <w:r w:rsidRPr="007B4BF3">
              <w:t>15,000</w:t>
            </w:r>
          </w:p>
        </w:tc>
        <w:tc>
          <w:tcPr>
            <w:tcW w:w="821" w:type="pct"/>
          </w:tcPr>
          <w:p w:rsidR="00A36483" w:rsidRPr="007B4BF3" w:rsidRDefault="00A36483" w:rsidP="00A36483">
            <w:pPr>
              <w:jc w:val="right"/>
            </w:pPr>
            <w:r w:rsidRPr="007B4BF3">
              <w:t>15,000</w:t>
            </w:r>
          </w:p>
        </w:tc>
      </w:tr>
      <w:tr w:rsidR="00602078" w:rsidRPr="007B4BF3" w:rsidTr="00133694">
        <w:trPr>
          <w:trHeight w:val="235"/>
        </w:trPr>
        <w:tc>
          <w:tcPr>
            <w:tcW w:w="1117" w:type="pct"/>
            <w:vMerge/>
            <w:vAlign w:val="center"/>
          </w:tcPr>
          <w:p w:rsidR="00602078" w:rsidRPr="003859CF" w:rsidRDefault="00602078" w:rsidP="00133694">
            <w:pPr>
              <w:snapToGrid w:val="0"/>
            </w:pPr>
          </w:p>
        </w:tc>
        <w:tc>
          <w:tcPr>
            <w:tcW w:w="2464" w:type="pct"/>
          </w:tcPr>
          <w:p w:rsidR="00602078" w:rsidRPr="007B4BF3" w:rsidRDefault="00A36483" w:rsidP="00A36483">
            <w:pPr>
              <w:snapToGrid w:val="0"/>
              <w:rPr>
                <w:color w:val="000000" w:themeColor="text1"/>
                <w:lang w:val="en-CA" w:eastAsia="zh-CN"/>
              </w:rPr>
            </w:pPr>
            <w:r w:rsidRPr="007B4BF3">
              <w:rPr>
                <w:rFonts w:hint="eastAsia"/>
                <w:color w:val="000000" w:themeColor="text1"/>
                <w:lang w:val="en-CA" w:eastAsia="zh-CN"/>
              </w:rPr>
              <w:t>编制</w:t>
            </w:r>
            <w:r w:rsidRPr="007B4BF3">
              <w:rPr>
                <w:color w:val="000000" w:themeColor="text1"/>
                <w:lang w:val="en-CA" w:eastAsia="zh-CN"/>
              </w:rPr>
              <w:t>氟氯烃淘汰投资活动</w:t>
            </w:r>
            <w:r w:rsidRPr="007B4BF3">
              <w:rPr>
                <w:rFonts w:hint="eastAsia"/>
                <w:color w:val="000000" w:themeColor="text1"/>
                <w:lang w:val="en-CA" w:eastAsia="zh-CN"/>
              </w:rPr>
              <w:t>（</w:t>
            </w:r>
            <w:r w:rsidRPr="007B4BF3">
              <w:rPr>
                <w:color w:val="000000" w:themeColor="text1"/>
                <w:lang w:val="en-CA" w:eastAsia="zh-CN"/>
              </w:rPr>
              <w:t>制冷</w:t>
            </w:r>
            <w:r w:rsidRPr="007B4BF3">
              <w:rPr>
                <w:rFonts w:hint="eastAsia"/>
                <w:color w:val="000000" w:themeColor="text1"/>
                <w:lang w:val="en-CA" w:eastAsia="zh-CN"/>
              </w:rPr>
              <w:t>空调</w:t>
            </w:r>
            <w:r w:rsidRPr="007B4BF3">
              <w:rPr>
                <w:color w:val="000000" w:themeColor="text1"/>
                <w:lang w:val="en-CA" w:eastAsia="zh-CN"/>
              </w:rPr>
              <w:t>）</w:t>
            </w:r>
          </w:p>
        </w:tc>
        <w:tc>
          <w:tcPr>
            <w:tcW w:w="598" w:type="pct"/>
          </w:tcPr>
          <w:p w:rsidR="00602078" w:rsidRPr="007B4BF3" w:rsidRDefault="00602078" w:rsidP="00133694">
            <w:pPr>
              <w:jc w:val="right"/>
            </w:pPr>
            <w:r w:rsidRPr="007B4BF3">
              <w:t>80,000</w:t>
            </w:r>
          </w:p>
        </w:tc>
        <w:tc>
          <w:tcPr>
            <w:tcW w:w="821" w:type="pct"/>
          </w:tcPr>
          <w:p w:rsidR="00602078" w:rsidRPr="007B4BF3" w:rsidRDefault="00602078" w:rsidP="00133694">
            <w:pPr>
              <w:jc w:val="right"/>
            </w:pPr>
            <w:r w:rsidRPr="007B4BF3">
              <w:t>80,000</w:t>
            </w:r>
          </w:p>
        </w:tc>
      </w:tr>
      <w:tr w:rsidR="00A36483" w:rsidRPr="007B4BF3" w:rsidTr="00133694">
        <w:trPr>
          <w:trHeight w:val="235"/>
        </w:trPr>
        <w:tc>
          <w:tcPr>
            <w:tcW w:w="1117" w:type="pct"/>
            <w:vAlign w:val="center"/>
          </w:tcPr>
          <w:p w:rsidR="00A36483" w:rsidRPr="003859CF" w:rsidRDefault="00A36483" w:rsidP="00A36483">
            <w:pPr>
              <w:snapToGrid w:val="0"/>
            </w:pPr>
            <w:r w:rsidRPr="003859CF">
              <w:rPr>
                <w:rFonts w:hint="eastAsia"/>
                <w:lang w:eastAsia="zh-CN"/>
              </w:rPr>
              <w:t>利比里亚</w:t>
            </w:r>
            <w:r w:rsidRPr="003859CF">
              <w:t xml:space="preserve"> **</w:t>
            </w:r>
          </w:p>
        </w:tc>
        <w:tc>
          <w:tcPr>
            <w:tcW w:w="2464" w:type="pct"/>
          </w:tcPr>
          <w:p w:rsidR="00A36483" w:rsidRPr="007B4BF3" w:rsidRDefault="00A36483" w:rsidP="00A36483">
            <w:pPr>
              <w:rPr>
                <w:lang w:eastAsia="zh-CN"/>
              </w:rPr>
            </w:pPr>
            <w:r w:rsidRPr="007B4BF3">
              <w:rPr>
                <w:rFonts w:hint="eastAsia"/>
                <w:color w:val="000000" w:themeColor="text1"/>
                <w:lang w:val="en-CA" w:eastAsia="zh-CN"/>
              </w:rPr>
              <w:t>编制</w:t>
            </w:r>
            <w:r w:rsidRPr="007B4BF3">
              <w:rPr>
                <w:color w:val="000000" w:themeColor="text1"/>
                <w:lang w:val="en-CA" w:eastAsia="zh-CN"/>
              </w:rPr>
              <w:t>氟氯烃淘汰管理计划</w:t>
            </w:r>
            <w:r w:rsidRPr="007B4BF3">
              <w:rPr>
                <w:rFonts w:hint="eastAsia"/>
                <w:color w:val="000000" w:themeColor="text1"/>
                <w:lang w:val="en-CA" w:eastAsia="zh-CN"/>
              </w:rPr>
              <w:t>（</w:t>
            </w:r>
            <w:r w:rsidRPr="007B4BF3">
              <w:rPr>
                <w:color w:val="000000" w:themeColor="text1"/>
                <w:lang w:val="en-CA" w:eastAsia="zh-CN"/>
              </w:rPr>
              <w:t>第二阶段）</w:t>
            </w:r>
          </w:p>
        </w:tc>
        <w:tc>
          <w:tcPr>
            <w:tcW w:w="598" w:type="pct"/>
          </w:tcPr>
          <w:p w:rsidR="00A36483" w:rsidRPr="007B4BF3" w:rsidRDefault="00A36483" w:rsidP="00A36483">
            <w:pPr>
              <w:jc w:val="right"/>
            </w:pPr>
            <w:r w:rsidRPr="007B4BF3">
              <w:t>10,000</w:t>
            </w:r>
          </w:p>
        </w:tc>
        <w:tc>
          <w:tcPr>
            <w:tcW w:w="821" w:type="pct"/>
          </w:tcPr>
          <w:p w:rsidR="00A36483" w:rsidRPr="007B4BF3" w:rsidRDefault="00A36483" w:rsidP="00A36483">
            <w:pPr>
              <w:jc w:val="right"/>
            </w:pPr>
            <w:r w:rsidRPr="007B4BF3">
              <w:t>10,000</w:t>
            </w:r>
          </w:p>
        </w:tc>
      </w:tr>
      <w:tr w:rsidR="00A36483" w:rsidRPr="007B4BF3" w:rsidTr="00133694">
        <w:trPr>
          <w:trHeight w:val="235"/>
        </w:trPr>
        <w:tc>
          <w:tcPr>
            <w:tcW w:w="1117" w:type="pct"/>
            <w:vAlign w:val="center"/>
          </w:tcPr>
          <w:p w:rsidR="00A36483" w:rsidRPr="003859CF" w:rsidRDefault="00A36483" w:rsidP="00A36483">
            <w:pPr>
              <w:snapToGrid w:val="0"/>
            </w:pPr>
            <w:r w:rsidRPr="003859CF">
              <w:rPr>
                <w:rFonts w:hint="eastAsia"/>
                <w:lang w:eastAsia="zh-CN"/>
              </w:rPr>
              <w:t>马达加斯加</w:t>
            </w:r>
            <w:r w:rsidRPr="003859CF">
              <w:t>**</w:t>
            </w:r>
          </w:p>
        </w:tc>
        <w:tc>
          <w:tcPr>
            <w:tcW w:w="2464" w:type="pct"/>
          </w:tcPr>
          <w:p w:rsidR="00A36483" w:rsidRPr="007B4BF3" w:rsidRDefault="00A36483" w:rsidP="00A36483">
            <w:pPr>
              <w:rPr>
                <w:lang w:eastAsia="zh-CN"/>
              </w:rPr>
            </w:pPr>
            <w:r w:rsidRPr="007B4BF3">
              <w:rPr>
                <w:rFonts w:hint="eastAsia"/>
                <w:color w:val="000000" w:themeColor="text1"/>
                <w:lang w:val="en-CA" w:eastAsia="zh-CN"/>
              </w:rPr>
              <w:t>编制</w:t>
            </w:r>
            <w:r w:rsidRPr="007B4BF3">
              <w:rPr>
                <w:color w:val="000000" w:themeColor="text1"/>
                <w:lang w:val="en-CA" w:eastAsia="zh-CN"/>
              </w:rPr>
              <w:t>氟氯烃淘汰管理计划</w:t>
            </w:r>
            <w:r w:rsidRPr="007B4BF3">
              <w:rPr>
                <w:rFonts w:hint="eastAsia"/>
                <w:color w:val="000000" w:themeColor="text1"/>
                <w:lang w:val="en-CA" w:eastAsia="zh-CN"/>
              </w:rPr>
              <w:t>（</w:t>
            </w:r>
            <w:r w:rsidRPr="007B4BF3">
              <w:rPr>
                <w:color w:val="000000" w:themeColor="text1"/>
                <w:lang w:val="en-CA" w:eastAsia="zh-CN"/>
              </w:rPr>
              <w:t>第二阶段）</w:t>
            </w:r>
          </w:p>
        </w:tc>
        <w:tc>
          <w:tcPr>
            <w:tcW w:w="598" w:type="pct"/>
          </w:tcPr>
          <w:p w:rsidR="00A36483" w:rsidRPr="007B4BF3" w:rsidRDefault="00A36483" w:rsidP="00A36483">
            <w:pPr>
              <w:jc w:val="right"/>
            </w:pPr>
            <w:r w:rsidRPr="007B4BF3">
              <w:t>20,000</w:t>
            </w:r>
          </w:p>
        </w:tc>
        <w:tc>
          <w:tcPr>
            <w:tcW w:w="821" w:type="pct"/>
          </w:tcPr>
          <w:p w:rsidR="00A36483" w:rsidRPr="007B4BF3" w:rsidRDefault="00A36483" w:rsidP="00A36483">
            <w:pPr>
              <w:jc w:val="right"/>
            </w:pPr>
            <w:r w:rsidRPr="007B4BF3">
              <w:t>20,000</w:t>
            </w:r>
          </w:p>
        </w:tc>
      </w:tr>
      <w:tr w:rsidR="00A36483" w:rsidRPr="007B4BF3" w:rsidTr="00133694">
        <w:trPr>
          <w:trHeight w:val="235"/>
        </w:trPr>
        <w:tc>
          <w:tcPr>
            <w:tcW w:w="1117" w:type="pct"/>
            <w:vAlign w:val="center"/>
          </w:tcPr>
          <w:p w:rsidR="00A36483" w:rsidRPr="003859CF" w:rsidRDefault="00A36483" w:rsidP="00A36483">
            <w:r w:rsidRPr="003859CF">
              <w:rPr>
                <w:rFonts w:hint="eastAsia"/>
                <w:lang w:eastAsia="zh-CN"/>
              </w:rPr>
              <w:t>塞拉利昂</w:t>
            </w:r>
            <w:r w:rsidRPr="003859CF">
              <w:t>**</w:t>
            </w:r>
          </w:p>
        </w:tc>
        <w:tc>
          <w:tcPr>
            <w:tcW w:w="2464" w:type="pct"/>
          </w:tcPr>
          <w:p w:rsidR="00A36483" w:rsidRPr="007B4BF3" w:rsidRDefault="00A36483" w:rsidP="00A36483">
            <w:pPr>
              <w:rPr>
                <w:lang w:eastAsia="zh-CN"/>
              </w:rPr>
            </w:pPr>
            <w:r w:rsidRPr="007B4BF3">
              <w:rPr>
                <w:rFonts w:hint="eastAsia"/>
                <w:color w:val="000000" w:themeColor="text1"/>
                <w:lang w:val="en-CA" w:eastAsia="zh-CN"/>
              </w:rPr>
              <w:t>编制</w:t>
            </w:r>
            <w:r w:rsidRPr="007B4BF3">
              <w:rPr>
                <w:color w:val="000000" w:themeColor="text1"/>
                <w:lang w:val="en-CA" w:eastAsia="zh-CN"/>
              </w:rPr>
              <w:t>氟氯烃淘汰管理计划</w:t>
            </w:r>
            <w:r w:rsidRPr="007B4BF3">
              <w:rPr>
                <w:rFonts w:hint="eastAsia"/>
                <w:color w:val="000000" w:themeColor="text1"/>
                <w:lang w:val="en-CA" w:eastAsia="zh-CN"/>
              </w:rPr>
              <w:t>（</w:t>
            </w:r>
            <w:r w:rsidRPr="007B4BF3">
              <w:rPr>
                <w:color w:val="000000" w:themeColor="text1"/>
                <w:lang w:val="en-CA" w:eastAsia="zh-CN"/>
              </w:rPr>
              <w:t>第二阶段）</w:t>
            </w:r>
          </w:p>
        </w:tc>
        <w:tc>
          <w:tcPr>
            <w:tcW w:w="598" w:type="pct"/>
          </w:tcPr>
          <w:p w:rsidR="00A36483" w:rsidRPr="007B4BF3" w:rsidRDefault="00A36483" w:rsidP="00A36483">
            <w:pPr>
              <w:jc w:val="right"/>
            </w:pPr>
            <w:r w:rsidRPr="007B4BF3">
              <w:t>10,000</w:t>
            </w:r>
          </w:p>
        </w:tc>
        <w:tc>
          <w:tcPr>
            <w:tcW w:w="821" w:type="pct"/>
          </w:tcPr>
          <w:p w:rsidR="00A36483" w:rsidRPr="007B4BF3" w:rsidRDefault="00A36483" w:rsidP="00A36483">
            <w:pPr>
              <w:jc w:val="right"/>
            </w:pPr>
            <w:r w:rsidRPr="007B4BF3">
              <w:t>10,000</w:t>
            </w:r>
          </w:p>
        </w:tc>
      </w:tr>
      <w:tr w:rsidR="00602078" w:rsidRPr="007B4BF3" w:rsidTr="00133694">
        <w:trPr>
          <w:trHeight w:val="235"/>
        </w:trPr>
        <w:tc>
          <w:tcPr>
            <w:tcW w:w="3581" w:type="pct"/>
            <w:gridSpan w:val="2"/>
          </w:tcPr>
          <w:p w:rsidR="00602078" w:rsidRPr="003859CF" w:rsidRDefault="00602078" w:rsidP="00FA66C6">
            <w:pPr>
              <w:jc w:val="right"/>
              <w:rPr>
                <w:color w:val="000000" w:themeColor="text1"/>
                <w:lang w:val="en-CA" w:eastAsia="zh-CN"/>
              </w:rPr>
            </w:pPr>
            <w:r w:rsidRPr="003859CF">
              <w:rPr>
                <w:color w:val="000000" w:themeColor="text1"/>
                <w:lang w:val="en-CA"/>
              </w:rPr>
              <w:t>A</w:t>
            </w:r>
            <w:r w:rsidR="00FA66C6">
              <w:rPr>
                <w:color w:val="000000" w:themeColor="text1"/>
                <w:lang w:val="en-CA"/>
              </w:rPr>
              <w:t>3</w:t>
            </w:r>
            <w:r w:rsidR="00A36483" w:rsidRPr="003859CF">
              <w:rPr>
                <w:rFonts w:hint="eastAsia"/>
                <w:color w:val="000000" w:themeColor="text1"/>
                <w:lang w:val="en-CA" w:eastAsia="zh-CN"/>
              </w:rPr>
              <w:t>小计</w:t>
            </w:r>
          </w:p>
        </w:tc>
        <w:tc>
          <w:tcPr>
            <w:tcW w:w="598" w:type="pct"/>
          </w:tcPr>
          <w:p w:rsidR="00602078" w:rsidRPr="007B4BF3" w:rsidRDefault="00602078" w:rsidP="00133694">
            <w:pPr>
              <w:jc w:val="right"/>
              <w:rPr>
                <w:color w:val="000000" w:themeColor="text1"/>
                <w:lang w:val="en-CA"/>
              </w:rPr>
            </w:pPr>
            <w:r w:rsidRPr="007B4BF3">
              <w:rPr>
                <w:color w:val="000000" w:themeColor="text1"/>
                <w:lang w:val="en-CA"/>
              </w:rPr>
              <w:t>265,000</w:t>
            </w:r>
          </w:p>
        </w:tc>
        <w:tc>
          <w:tcPr>
            <w:tcW w:w="821" w:type="pct"/>
          </w:tcPr>
          <w:p w:rsidR="00602078" w:rsidRPr="007B4BF3" w:rsidRDefault="00602078" w:rsidP="00133694">
            <w:pPr>
              <w:jc w:val="right"/>
              <w:rPr>
                <w:color w:val="000000" w:themeColor="text1"/>
                <w:lang w:val="en-CA"/>
              </w:rPr>
            </w:pPr>
            <w:r w:rsidRPr="007B4BF3">
              <w:rPr>
                <w:color w:val="000000" w:themeColor="text1"/>
                <w:lang w:val="en-CA"/>
              </w:rPr>
              <w:t>265,000</w:t>
            </w:r>
          </w:p>
        </w:tc>
      </w:tr>
      <w:tr w:rsidR="00602078" w:rsidRPr="007B4BF3" w:rsidTr="00133694">
        <w:trPr>
          <w:trHeight w:val="235"/>
        </w:trPr>
        <w:tc>
          <w:tcPr>
            <w:tcW w:w="3581" w:type="pct"/>
            <w:gridSpan w:val="2"/>
          </w:tcPr>
          <w:p w:rsidR="00602078" w:rsidRPr="003859CF" w:rsidRDefault="007B4BF3" w:rsidP="007B4BF3">
            <w:pPr>
              <w:jc w:val="right"/>
              <w:rPr>
                <w:color w:val="000000" w:themeColor="text1"/>
                <w:lang w:val="en-CA" w:eastAsia="zh-CN"/>
              </w:rPr>
            </w:pPr>
            <w:r w:rsidRPr="003859CF">
              <w:rPr>
                <w:lang w:val="en-US" w:eastAsia="zh-CN"/>
              </w:rPr>
              <w:t>机构支助费用（</w:t>
            </w:r>
            <w:r w:rsidRPr="003859CF">
              <w:rPr>
                <w:rFonts w:hint="eastAsia"/>
                <w:lang w:val="en-US" w:eastAsia="zh-CN"/>
              </w:rPr>
              <w:t>项目编制</w:t>
            </w:r>
            <w:r w:rsidRPr="003859CF">
              <w:rPr>
                <w:lang w:val="en-US" w:eastAsia="zh-CN"/>
              </w:rPr>
              <w:t>的</w:t>
            </w:r>
            <w:r w:rsidRPr="003859CF">
              <w:rPr>
                <w:lang w:val="en-US" w:eastAsia="zh-CN"/>
              </w:rPr>
              <w:t>7%</w:t>
            </w:r>
            <w:r w:rsidRPr="003859CF">
              <w:rPr>
                <w:lang w:val="en-US" w:eastAsia="zh-CN"/>
              </w:rPr>
              <w:t>）</w:t>
            </w:r>
          </w:p>
        </w:tc>
        <w:tc>
          <w:tcPr>
            <w:tcW w:w="598" w:type="pct"/>
          </w:tcPr>
          <w:p w:rsidR="00602078" w:rsidRPr="007B4BF3" w:rsidRDefault="00602078" w:rsidP="00133694">
            <w:pPr>
              <w:jc w:val="right"/>
              <w:rPr>
                <w:color w:val="000000" w:themeColor="text1"/>
                <w:lang w:val="en-CA"/>
              </w:rPr>
            </w:pPr>
            <w:r w:rsidRPr="007B4BF3">
              <w:rPr>
                <w:color w:val="000000" w:themeColor="text1"/>
                <w:lang w:val="en-CA"/>
              </w:rPr>
              <w:t>18,500</w:t>
            </w:r>
          </w:p>
        </w:tc>
        <w:tc>
          <w:tcPr>
            <w:tcW w:w="821" w:type="pct"/>
          </w:tcPr>
          <w:p w:rsidR="00602078" w:rsidRPr="007B4BF3" w:rsidRDefault="00602078" w:rsidP="00133694">
            <w:pPr>
              <w:jc w:val="right"/>
              <w:rPr>
                <w:color w:val="000000" w:themeColor="text1"/>
                <w:lang w:val="en-CA"/>
              </w:rPr>
            </w:pPr>
            <w:r w:rsidRPr="007B4BF3">
              <w:rPr>
                <w:color w:val="000000" w:themeColor="text1"/>
                <w:lang w:val="en-CA"/>
              </w:rPr>
              <w:t>18,500</w:t>
            </w:r>
          </w:p>
        </w:tc>
      </w:tr>
      <w:tr w:rsidR="00602078" w:rsidRPr="007B4BF3" w:rsidTr="00133694">
        <w:trPr>
          <w:trHeight w:val="235"/>
        </w:trPr>
        <w:tc>
          <w:tcPr>
            <w:tcW w:w="3581" w:type="pct"/>
            <w:gridSpan w:val="2"/>
          </w:tcPr>
          <w:p w:rsidR="00602078" w:rsidRDefault="00602078" w:rsidP="00FA66C6">
            <w:pPr>
              <w:jc w:val="right"/>
              <w:rPr>
                <w:color w:val="000000" w:themeColor="text1"/>
                <w:lang w:val="en-CA" w:eastAsia="zh-CN"/>
              </w:rPr>
            </w:pPr>
            <w:r w:rsidRPr="003859CF">
              <w:rPr>
                <w:color w:val="000000" w:themeColor="text1"/>
                <w:lang w:val="en-CA"/>
              </w:rPr>
              <w:t>A</w:t>
            </w:r>
            <w:r w:rsidR="00FA66C6">
              <w:rPr>
                <w:color w:val="000000" w:themeColor="text1"/>
                <w:lang w:val="en-CA"/>
              </w:rPr>
              <w:t>3</w:t>
            </w:r>
            <w:r w:rsidR="007B4BF3" w:rsidRPr="003859CF">
              <w:rPr>
                <w:rFonts w:hint="eastAsia"/>
                <w:color w:val="000000" w:themeColor="text1"/>
                <w:lang w:val="en-CA" w:eastAsia="zh-CN"/>
              </w:rPr>
              <w:t>共计</w:t>
            </w:r>
          </w:p>
          <w:p w:rsidR="00FA66C6" w:rsidRPr="003859CF" w:rsidRDefault="00FA66C6" w:rsidP="00133694">
            <w:pPr>
              <w:jc w:val="right"/>
              <w:rPr>
                <w:rFonts w:hint="eastAsia"/>
                <w:color w:val="000000" w:themeColor="text1"/>
                <w:lang w:val="en-CA" w:eastAsia="zh-CN"/>
              </w:rPr>
            </w:pPr>
          </w:p>
        </w:tc>
        <w:tc>
          <w:tcPr>
            <w:tcW w:w="598" w:type="pct"/>
          </w:tcPr>
          <w:p w:rsidR="00602078" w:rsidRPr="007B4BF3" w:rsidRDefault="00602078" w:rsidP="00133694">
            <w:pPr>
              <w:jc w:val="right"/>
              <w:rPr>
                <w:color w:val="000000" w:themeColor="text1"/>
                <w:lang w:val="en-CA"/>
              </w:rPr>
            </w:pPr>
            <w:r w:rsidRPr="007B4BF3">
              <w:rPr>
                <w:color w:val="000000" w:themeColor="text1"/>
                <w:lang w:val="en-CA"/>
              </w:rPr>
              <w:t>283,500</w:t>
            </w:r>
          </w:p>
        </w:tc>
        <w:tc>
          <w:tcPr>
            <w:tcW w:w="821" w:type="pct"/>
          </w:tcPr>
          <w:p w:rsidR="00602078" w:rsidRPr="007B4BF3" w:rsidRDefault="00602078" w:rsidP="00133694">
            <w:pPr>
              <w:jc w:val="right"/>
              <w:rPr>
                <w:color w:val="000000" w:themeColor="text1"/>
                <w:lang w:val="en-CA"/>
              </w:rPr>
            </w:pPr>
            <w:r w:rsidRPr="007B4BF3">
              <w:rPr>
                <w:color w:val="000000" w:themeColor="text1"/>
                <w:lang w:val="en-CA"/>
              </w:rPr>
              <w:t>283,550</w:t>
            </w:r>
          </w:p>
        </w:tc>
      </w:tr>
      <w:tr w:rsidR="00602078" w:rsidRPr="007B4BF3" w:rsidTr="00133694">
        <w:trPr>
          <w:trHeight w:val="235"/>
        </w:trPr>
        <w:tc>
          <w:tcPr>
            <w:tcW w:w="5000" w:type="pct"/>
            <w:gridSpan w:val="4"/>
          </w:tcPr>
          <w:p w:rsidR="00602078" w:rsidRPr="003859CF" w:rsidRDefault="00602078" w:rsidP="00133694">
            <w:pPr>
              <w:jc w:val="left"/>
              <w:rPr>
                <w:b/>
                <w:color w:val="000000" w:themeColor="text1"/>
                <w:lang w:val="en-CA" w:eastAsia="zh-CN"/>
              </w:rPr>
            </w:pPr>
            <w:r w:rsidRPr="003859CF">
              <w:rPr>
                <w:b/>
                <w:color w:val="000000" w:themeColor="text1"/>
                <w:lang w:val="en-CA" w:eastAsia="zh-CN"/>
              </w:rPr>
              <w:t xml:space="preserve">A4: </w:t>
            </w:r>
            <w:r w:rsidR="007B4BF3" w:rsidRPr="003859CF">
              <w:rPr>
                <w:rFonts w:hint="eastAsia"/>
                <w:b/>
                <w:lang w:eastAsia="zh-CN"/>
              </w:rPr>
              <w:t>扶持活动技术援助（第</w:t>
            </w:r>
            <w:r w:rsidR="007B4BF3" w:rsidRPr="003859CF">
              <w:rPr>
                <w:b/>
                <w:lang w:eastAsia="zh-CN"/>
              </w:rPr>
              <w:t>79/46</w:t>
            </w:r>
            <w:r w:rsidR="007B4BF3" w:rsidRPr="003859CF">
              <w:rPr>
                <w:rFonts w:hint="eastAsia"/>
                <w:b/>
                <w:lang w:eastAsia="zh-CN"/>
              </w:rPr>
              <w:t>号决定）</w:t>
            </w:r>
          </w:p>
        </w:tc>
      </w:tr>
      <w:tr w:rsidR="00602078" w:rsidRPr="007B4BF3" w:rsidTr="00133694">
        <w:trPr>
          <w:trHeight w:val="235"/>
        </w:trPr>
        <w:tc>
          <w:tcPr>
            <w:tcW w:w="1117" w:type="pct"/>
          </w:tcPr>
          <w:p w:rsidR="00602078" w:rsidRPr="003859CF" w:rsidRDefault="007B4BF3" w:rsidP="00133694">
            <w:pPr>
              <w:jc w:val="left"/>
              <w:rPr>
                <w:color w:val="000000" w:themeColor="text1"/>
                <w:lang w:val="en-CA" w:eastAsia="zh-CN"/>
              </w:rPr>
            </w:pPr>
            <w:r w:rsidRPr="003859CF">
              <w:rPr>
                <w:rFonts w:hint="eastAsia"/>
                <w:color w:val="000000" w:themeColor="text1"/>
                <w:lang w:val="en-CA" w:eastAsia="zh-CN"/>
              </w:rPr>
              <w:lastRenderedPageBreak/>
              <w:t>阿尔及利亚</w:t>
            </w:r>
          </w:p>
        </w:tc>
        <w:tc>
          <w:tcPr>
            <w:tcW w:w="2464" w:type="pct"/>
          </w:tcPr>
          <w:p w:rsidR="00602078" w:rsidRPr="007B4BF3" w:rsidRDefault="007B4BF3" w:rsidP="007B4BF3">
            <w:pPr>
              <w:jc w:val="left"/>
              <w:rPr>
                <w:color w:val="000000" w:themeColor="text1"/>
                <w:lang w:val="en-CA" w:eastAsia="zh-CN"/>
              </w:rPr>
            </w:pPr>
            <w:r w:rsidRPr="007B4BF3">
              <w:rPr>
                <w:rFonts w:hint="eastAsia"/>
                <w:color w:val="000000" w:themeColor="text1"/>
                <w:lang w:val="en-CA" w:eastAsia="zh-CN"/>
              </w:rPr>
              <w:t>逐步减少</w:t>
            </w:r>
            <w:r w:rsidRPr="007B4BF3">
              <w:rPr>
                <w:color w:val="000000" w:themeColor="text1"/>
                <w:lang w:val="en-CA" w:eastAsia="zh-CN"/>
              </w:rPr>
              <w:t>氢氟碳化物</w:t>
            </w:r>
            <w:r w:rsidRPr="007B4BF3">
              <w:rPr>
                <w:rFonts w:hint="eastAsia"/>
                <w:color w:val="000000" w:themeColor="text1"/>
                <w:lang w:val="en-CA" w:eastAsia="zh-CN"/>
              </w:rPr>
              <w:t>扶持活动</w:t>
            </w:r>
          </w:p>
        </w:tc>
        <w:tc>
          <w:tcPr>
            <w:tcW w:w="598" w:type="pct"/>
          </w:tcPr>
          <w:p w:rsidR="00602078" w:rsidRPr="007B4BF3" w:rsidRDefault="00602078" w:rsidP="00133694">
            <w:pPr>
              <w:jc w:val="right"/>
              <w:rPr>
                <w:color w:val="000000" w:themeColor="text1"/>
                <w:lang w:val="en-CA"/>
              </w:rPr>
            </w:pPr>
            <w:r w:rsidRPr="007B4BF3">
              <w:rPr>
                <w:color w:val="000000" w:themeColor="text1"/>
                <w:lang w:val="en-CA"/>
              </w:rPr>
              <w:t>150,000</w:t>
            </w:r>
          </w:p>
        </w:tc>
        <w:tc>
          <w:tcPr>
            <w:tcW w:w="821" w:type="pct"/>
          </w:tcPr>
          <w:p w:rsidR="00602078" w:rsidRPr="007B4BF3" w:rsidRDefault="00602078" w:rsidP="00133694">
            <w:pPr>
              <w:jc w:val="right"/>
              <w:rPr>
                <w:color w:val="000000" w:themeColor="text1"/>
                <w:lang w:val="en-CA"/>
              </w:rPr>
            </w:pPr>
            <w:r w:rsidRPr="007B4BF3">
              <w:rPr>
                <w:color w:val="000000" w:themeColor="text1"/>
                <w:lang w:val="en-CA"/>
              </w:rPr>
              <w:t>150,000</w:t>
            </w:r>
          </w:p>
        </w:tc>
      </w:tr>
      <w:tr w:rsidR="00602078" w:rsidRPr="007B4BF3" w:rsidTr="00133694">
        <w:trPr>
          <w:trHeight w:val="235"/>
        </w:trPr>
        <w:tc>
          <w:tcPr>
            <w:tcW w:w="3581" w:type="pct"/>
            <w:gridSpan w:val="2"/>
          </w:tcPr>
          <w:p w:rsidR="00602078" w:rsidRPr="003859CF" w:rsidRDefault="00FA66C6" w:rsidP="00133694">
            <w:pPr>
              <w:jc w:val="right"/>
              <w:rPr>
                <w:color w:val="000000" w:themeColor="text1"/>
                <w:lang w:val="en-CA" w:eastAsia="zh-CN"/>
              </w:rPr>
            </w:pPr>
            <w:r w:rsidRPr="003859CF">
              <w:rPr>
                <w:color w:val="000000" w:themeColor="text1"/>
                <w:lang w:val="en-CA"/>
              </w:rPr>
              <w:t>A</w:t>
            </w:r>
            <w:r>
              <w:rPr>
                <w:color w:val="000000" w:themeColor="text1"/>
                <w:lang w:val="en-CA"/>
              </w:rPr>
              <w:t>4</w:t>
            </w:r>
            <w:bookmarkStart w:id="0" w:name="_GoBack"/>
            <w:bookmarkEnd w:id="0"/>
            <w:r w:rsidR="007B4BF3" w:rsidRPr="003859CF">
              <w:rPr>
                <w:rFonts w:hint="eastAsia"/>
                <w:color w:val="000000" w:themeColor="text1"/>
                <w:lang w:val="en-CA" w:eastAsia="zh-CN"/>
              </w:rPr>
              <w:t>小计</w:t>
            </w:r>
          </w:p>
        </w:tc>
        <w:tc>
          <w:tcPr>
            <w:tcW w:w="598" w:type="pct"/>
          </w:tcPr>
          <w:p w:rsidR="00602078" w:rsidRPr="007B4BF3" w:rsidRDefault="00602078" w:rsidP="00133694">
            <w:pPr>
              <w:jc w:val="right"/>
              <w:rPr>
                <w:color w:val="000000" w:themeColor="text1"/>
                <w:lang w:val="en-CA"/>
              </w:rPr>
            </w:pPr>
            <w:r w:rsidRPr="007B4BF3">
              <w:rPr>
                <w:color w:val="000000" w:themeColor="text1"/>
                <w:lang w:val="en-CA"/>
              </w:rPr>
              <w:t>150,000</w:t>
            </w:r>
          </w:p>
        </w:tc>
        <w:tc>
          <w:tcPr>
            <w:tcW w:w="821" w:type="pct"/>
          </w:tcPr>
          <w:p w:rsidR="00602078" w:rsidRPr="007B4BF3" w:rsidRDefault="00602078" w:rsidP="00133694">
            <w:pPr>
              <w:jc w:val="right"/>
              <w:rPr>
                <w:color w:val="000000" w:themeColor="text1"/>
                <w:lang w:val="en-CA"/>
              </w:rPr>
            </w:pPr>
            <w:r w:rsidRPr="007B4BF3">
              <w:rPr>
                <w:color w:val="000000" w:themeColor="text1"/>
                <w:lang w:val="en-CA"/>
              </w:rPr>
              <w:t>150,000</w:t>
            </w:r>
          </w:p>
        </w:tc>
      </w:tr>
      <w:tr w:rsidR="00602078" w:rsidRPr="007B4BF3" w:rsidTr="00133694">
        <w:trPr>
          <w:trHeight w:val="235"/>
        </w:trPr>
        <w:tc>
          <w:tcPr>
            <w:tcW w:w="3581" w:type="pct"/>
            <w:gridSpan w:val="2"/>
          </w:tcPr>
          <w:p w:rsidR="00602078" w:rsidRPr="003859CF" w:rsidRDefault="007B4BF3" w:rsidP="007B4BF3">
            <w:pPr>
              <w:jc w:val="right"/>
              <w:rPr>
                <w:color w:val="000000" w:themeColor="text1"/>
                <w:lang w:val="en-CA" w:eastAsia="zh-CN"/>
              </w:rPr>
            </w:pPr>
            <w:r w:rsidRPr="003859CF">
              <w:rPr>
                <w:lang w:val="en-US" w:eastAsia="zh-CN"/>
              </w:rPr>
              <w:t>机构支助费用（</w:t>
            </w:r>
            <w:r w:rsidRPr="003859CF">
              <w:rPr>
                <w:rFonts w:hint="eastAsia"/>
                <w:lang w:val="en-US" w:eastAsia="zh-CN"/>
              </w:rPr>
              <w:t>技术援助</w:t>
            </w:r>
            <w:r w:rsidRPr="003859CF">
              <w:rPr>
                <w:lang w:val="en-US" w:eastAsia="zh-CN"/>
              </w:rPr>
              <w:t>的</w:t>
            </w:r>
            <w:r w:rsidRPr="003859CF">
              <w:rPr>
                <w:lang w:val="en-US" w:eastAsia="zh-CN"/>
              </w:rPr>
              <w:t>7%</w:t>
            </w:r>
            <w:r w:rsidRPr="003859CF">
              <w:rPr>
                <w:lang w:val="en-US" w:eastAsia="zh-CN"/>
              </w:rPr>
              <w:t>）</w:t>
            </w:r>
          </w:p>
        </w:tc>
        <w:tc>
          <w:tcPr>
            <w:tcW w:w="598" w:type="pct"/>
          </w:tcPr>
          <w:p w:rsidR="00602078" w:rsidRPr="007B4BF3" w:rsidRDefault="00602078" w:rsidP="00133694">
            <w:pPr>
              <w:jc w:val="right"/>
              <w:rPr>
                <w:color w:val="000000" w:themeColor="text1"/>
                <w:lang w:val="en-CA"/>
              </w:rPr>
            </w:pPr>
            <w:r w:rsidRPr="007B4BF3">
              <w:rPr>
                <w:color w:val="000000" w:themeColor="text1"/>
                <w:lang w:val="en-CA"/>
              </w:rPr>
              <w:t>10,500</w:t>
            </w:r>
          </w:p>
        </w:tc>
        <w:tc>
          <w:tcPr>
            <w:tcW w:w="821" w:type="pct"/>
          </w:tcPr>
          <w:p w:rsidR="00602078" w:rsidRPr="007B4BF3" w:rsidRDefault="00602078" w:rsidP="00133694">
            <w:pPr>
              <w:jc w:val="right"/>
              <w:rPr>
                <w:color w:val="000000" w:themeColor="text1"/>
                <w:lang w:val="en-CA"/>
              </w:rPr>
            </w:pPr>
            <w:r w:rsidRPr="007B4BF3">
              <w:rPr>
                <w:color w:val="000000" w:themeColor="text1"/>
                <w:lang w:val="en-CA"/>
              </w:rPr>
              <w:t>10,500</w:t>
            </w:r>
          </w:p>
        </w:tc>
      </w:tr>
      <w:tr w:rsidR="00602078" w:rsidRPr="007B4BF3" w:rsidTr="00133694">
        <w:trPr>
          <w:trHeight w:val="235"/>
        </w:trPr>
        <w:tc>
          <w:tcPr>
            <w:tcW w:w="3581" w:type="pct"/>
            <w:gridSpan w:val="2"/>
          </w:tcPr>
          <w:p w:rsidR="00602078" w:rsidRPr="003859CF" w:rsidRDefault="00602078" w:rsidP="00FA66C6">
            <w:pPr>
              <w:jc w:val="right"/>
              <w:rPr>
                <w:color w:val="000000" w:themeColor="text1"/>
                <w:lang w:val="en-CA" w:eastAsia="zh-CN"/>
              </w:rPr>
            </w:pPr>
            <w:r w:rsidRPr="003859CF">
              <w:rPr>
                <w:color w:val="000000" w:themeColor="text1"/>
                <w:lang w:val="en-CA"/>
              </w:rPr>
              <w:t>A</w:t>
            </w:r>
            <w:r w:rsidR="00FA66C6">
              <w:rPr>
                <w:color w:val="000000" w:themeColor="text1"/>
                <w:lang w:val="en-CA"/>
              </w:rPr>
              <w:t>4</w:t>
            </w:r>
            <w:r w:rsidR="007B4BF3" w:rsidRPr="003859CF">
              <w:rPr>
                <w:rFonts w:hint="eastAsia"/>
                <w:color w:val="000000" w:themeColor="text1"/>
                <w:lang w:val="en-CA" w:eastAsia="zh-CN"/>
              </w:rPr>
              <w:t>共计</w:t>
            </w:r>
          </w:p>
        </w:tc>
        <w:tc>
          <w:tcPr>
            <w:tcW w:w="598" w:type="pct"/>
          </w:tcPr>
          <w:p w:rsidR="00602078" w:rsidRPr="007B4BF3" w:rsidRDefault="00602078" w:rsidP="00133694">
            <w:pPr>
              <w:jc w:val="right"/>
              <w:rPr>
                <w:color w:val="000000" w:themeColor="text1"/>
                <w:lang w:val="en-CA"/>
              </w:rPr>
            </w:pPr>
            <w:r w:rsidRPr="007B4BF3">
              <w:rPr>
                <w:color w:val="000000" w:themeColor="text1"/>
                <w:lang w:val="en-CA"/>
              </w:rPr>
              <w:t>160,500</w:t>
            </w:r>
          </w:p>
        </w:tc>
        <w:tc>
          <w:tcPr>
            <w:tcW w:w="821" w:type="pct"/>
          </w:tcPr>
          <w:p w:rsidR="00602078" w:rsidRPr="007B4BF3" w:rsidRDefault="00602078" w:rsidP="00133694">
            <w:pPr>
              <w:jc w:val="right"/>
              <w:rPr>
                <w:color w:val="000000" w:themeColor="text1"/>
                <w:lang w:val="en-CA"/>
              </w:rPr>
            </w:pPr>
            <w:r w:rsidRPr="007B4BF3">
              <w:rPr>
                <w:color w:val="000000" w:themeColor="text1"/>
                <w:lang w:val="en-CA"/>
              </w:rPr>
              <w:t>160,500</w:t>
            </w:r>
          </w:p>
        </w:tc>
      </w:tr>
      <w:tr w:rsidR="00602078" w:rsidRPr="007B4BF3" w:rsidTr="00133694">
        <w:trPr>
          <w:trHeight w:val="219"/>
        </w:trPr>
        <w:tc>
          <w:tcPr>
            <w:tcW w:w="5000" w:type="pct"/>
            <w:gridSpan w:val="4"/>
            <w:tcBorders>
              <w:top w:val="single" w:sz="4" w:space="0" w:color="auto"/>
              <w:left w:val="single" w:sz="4" w:space="0" w:color="auto"/>
              <w:bottom w:val="single" w:sz="4" w:space="0" w:color="auto"/>
              <w:right w:val="single" w:sz="4" w:space="0" w:color="auto"/>
            </w:tcBorders>
          </w:tcPr>
          <w:p w:rsidR="00602078" w:rsidRPr="003859CF" w:rsidRDefault="007B4BF3" w:rsidP="007B4BF3">
            <w:pPr>
              <w:widowControl w:val="0"/>
              <w:rPr>
                <w:color w:val="000000" w:themeColor="text1"/>
                <w:lang w:val="en-CA" w:eastAsia="zh-CN"/>
              </w:rPr>
            </w:pPr>
            <w:r w:rsidRPr="003859CF">
              <w:rPr>
                <w:b/>
                <w:color w:val="000000" w:themeColor="text1"/>
                <w:lang w:val="en-CA" w:eastAsia="zh-CN"/>
              </w:rPr>
              <w:t>B</w:t>
            </w:r>
            <w:r w:rsidRPr="003859CF">
              <w:rPr>
                <w:b/>
                <w:color w:val="000000" w:themeColor="text1"/>
                <w:lang w:val="en-CA" w:eastAsia="zh-CN"/>
              </w:rPr>
              <w:t>节：建议单独审议的活动</w:t>
            </w:r>
          </w:p>
        </w:tc>
      </w:tr>
      <w:tr w:rsidR="00602078" w:rsidRPr="007B4BF3" w:rsidTr="00133694">
        <w:trPr>
          <w:trHeight w:val="235"/>
        </w:trPr>
        <w:tc>
          <w:tcPr>
            <w:tcW w:w="5000" w:type="pct"/>
            <w:gridSpan w:val="4"/>
            <w:tcBorders>
              <w:top w:val="single" w:sz="4" w:space="0" w:color="auto"/>
              <w:left w:val="single" w:sz="4" w:space="0" w:color="auto"/>
              <w:bottom w:val="single" w:sz="4" w:space="0" w:color="auto"/>
              <w:right w:val="single" w:sz="4" w:space="0" w:color="auto"/>
            </w:tcBorders>
          </w:tcPr>
          <w:p w:rsidR="00602078" w:rsidRPr="003859CF" w:rsidRDefault="00602078" w:rsidP="007B4BF3">
            <w:pPr>
              <w:jc w:val="left"/>
              <w:rPr>
                <w:b/>
                <w:color w:val="000000" w:themeColor="text1"/>
                <w:lang w:val="en-CA"/>
              </w:rPr>
            </w:pPr>
            <w:r w:rsidRPr="003859CF">
              <w:rPr>
                <w:b/>
                <w:color w:val="000000" w:themeColor="text1"/>
                <w:lang w:val="en-CA"/>
              </w:rPr>
              <w:t xml:space="preserve">B1: </w:t>
            </w:r>
            <w:r w:rsidR="007B4BF3" w:rsidRPr="003859CF">
              <w:rPr>
                <w:rFonts w:hint="eastAsia"/>
                <w:b/>
                <w:color w:val="000000" w:themeColor="text1"/>
                <w:lang w:val="en-CA" w:eastAsia="zh-CN"/>
              </w:rPr>
              <w:t>项目编制</w:t>
            </w:r>
            <w:r w:rsidRPr="003859CF">
              <w:rPr>
                <w:b/>
                <w:color w:val="000000" w:themeColor="text1"/>
                <w:lang w:val="en-CA"/>
              </w:rPr>
              <w:t xml:space="preserve"> </w:t>
            </w:r>
          </w:p>
        </w:tc>
      </w:tr>
      <w:tr w:rsidR="00602078" w:rsidRPr="007B4BF3" w:rsidTr="00133694">
        <w:trPr>
          <w:trHeight w:val="235"/>
        </w:trPr>
        <w:tc>
          <w:tcPr>
            <w:tcW w:w="1117" w:type="pct"/>
            <w:vMerge w:val="restart"/>
            <w:tcBorders>
              <w:top w:val="single" w:sz="4" w:space="0" w:color="auto"/>
              <w:left w:val="single" w:sz="4" w:space="0" w:color="auto"/>
              <w:bottom w:val="single" w:sz="4" w:space="0" w:color="auto"/>
              <w:right w:val="single" w:sz="4" w:space="0" w:color="auto"/>
            </w:tcBorders>
          </w:tcPr>
          <w:p w:rsidR="00602078" w:rsidRPr="003859CF" w:rsidRDefault="007B4BF3" w:rsidP="00133694">
            <w:pPr>
              <w:snapToGrid w:val="0"/>
            </w:pPr>
            <w:r w:rsidRPr="003859CF">
              <w:rPr>
                <w:rFonts w:hint="eastAsia"/>
                <w:lang w:eastAsia="zh-CN"/>
              </w:rPr>
              <w:t>巴林</w:t>
            </w:r>
            <w:r w:rsidR="00602078" w:rsidRPr="003859CF">
              <w:t>**</w:t>
            </w:r>
          </w:p>
        </w:tc>
        <w:tc>
          <w:tcPr>
            <w:tcW w:w="2464" w:type="pct"/>
            <w:tcBorders>
              <w:top w:val="single" w:sz="4" w:space="0" w:color="auto"/>
              <w:left w:val="single" w:sz="4" w:space="0" w:color="auto"/>
              <w:bottom w:val="single" w:sz="4" w:space="0" w:color="auto"/>
              <w:right w:val="single" w:sz="4" w:space="0" w:color="auto"/>
            </w:tcBorders>
            <w:vAlign w:val="center"/>
          </w:tcPr>
          <w:p w:rsidR="00602078" w:rsidRPr="007B4BF3" w:rsidRDefault="007B4BF3" w:rsidP="007B4BF3">
            <w:pPr>
              <w:snapToGrid w:val="0"/>
              <w:rPr>
                <w:lang w:eastAsia="zh-CN"/>
              </w:rPr>
            </w:pPr>
            <w:r>
              <w:rPr>
                <w:rFonts w:hint="eastAsia"/>
                <w:color w:val="000000" w:themeColor="text1"/>
                <w:lang w:val="en-CA" w:eastAsia="zh-CN"/>
              </w:rPr>
              <w:t>编制</w:t>
            </w:r>
            <w:r>
              <w:rPr>
                <w:color w:val="000000" w:themeColor="text1"/>
                <w:lang w:val="en-CA" w:eastAsia="zh-CN"/>
              </w:rPr>
              <w:t>氟氯烃淘汰管理计划（第二阶段）</w:t>
            </w:r>
          </w:p>
        </w:tc>
        <w:tc>
          <w:tcPr>
            <w:tcW w:w="598" w:type="pct"/>
            <w:tcBorders>
              <w:top w:val="single" w:sz="4" w:space="0" w:color="auto"/>
              <w:left w:val="single" w:sz="4" w:space="0" w:color="auto"/>
              <w:bottom w:val="single" w:sz="4" w:space="0" w:color="auto"/>
              <w:right w:val="single" w:sz="4" w:space="0" w:color="auto"/>
            </w:tcBorders>
          </w:tcPr>
          <w:p w:rsidR="00602078" w:rsidRPr="007B4BF3" w:rsidRDefault="00602078" w:rsidP="00133694">
            <w:pPr>
              <w:jc w:val="right"/>
            </w:pPr>
            <w:r w:rsidRPr="007B4BF3">
              <w:t>18,000</w:t>
            </w:r>
          </w:p>
        </w:tc>
        <w:tc>
          <w:tcPr>
            <w:tcW w:w="821" w:type="pct"/>
            <w:tcBorders>
              <w:top w:val="single" w:sz="4" w:space="0" w:color="auto"/>
              <w:left w:val="single" w:sz="4" w:space="0" w:color="auto"/>
              <w:bottom w:val="single" w:sz="4" w:space="0" w:color="auto"/>
              <w:right w:val="single" w:sz="4" w:space="0" w:color="auto"/>
            </w:tcBorders>
          </w:tcPr>
          <w:p w:rsidR="00602078" w:rsidRPr="007B4BF3" w:rsidRDefault="00602078" w:rsidP="00133694">
            <w:pPr>
              <w:jc w:val="right"/>
            </w:pPr>
            <w:r w:rsidRPr="007B4BF3">
              <w:t>***</w:t>
            </w:r>
          </w:p>
        </w:tc>
      </w:tr>
      <w:tr w:rsidR="00602078" w:rsidRPr="007B4BF3" w:rsidTr="00133694">
        <w:trPr>
          <w:trHeight w:val="235"/>
        </w:trPr>
        <w:tc>
          <w:tcPr>
            <w:tcW w:w="1117" w:type="pct"/>
            <w:vMerge/>
            <w:tcBorders>
              <w:top w:val="single" w:sz="4" w:space="0" w:color="auto"/>
              <w:left w:val="single" w:sz="4" w:space="0" w:color="auto"/>
              <w:bottom w:val="single" w:sz="4" w:space="0" w:color="auto"/>
              <w:right w:val="single" w:sz="4" w:space="0" w:color="auto"/>
            </w:tcBorders>
          </w:tcPr>
          <w:p w:rsidR="00602078" w:rsidRPr="003859CF" w:rsidRDefault="00602078" w:rsidP="00133694">
            <w:pPr>
              <w:snapToGrid w:val="0"/>
            </w:pPr>
          </w:p>
        </w:tc>
        <w:tc>
          <w:tcPr>
            <w:tcW w:w="2464" w:type="pct"/>
            <w:tcBorders>
              <w:top w:val="single" w:sz="4" w:space="0" w:color="auto"/>
              <w:left w:val="single" w:sz="4" w:space="0" w:color="auto"/>
              <w:bottom w:val="single" w:sz="4" w:space="0" w:color="auto"/>
              <w:right w:val="single" w:sz="4" w:space="0" w:color="auto"/>
            </w:tcBorders>
            <w:vAlign w:val="center"/>
          </w:tcPr>
          <w:p w:rsidR="00602078" w:rsidRPr="007B4BF3" w:rsidRDefault="007B4BF3" w:rsidP="007B4BF3">
            <w:pPr>
              <w:snapToGrid w:val="0"/>
              <w:rPr>
                <w:color w:val="000000" w:themeColor="text1"/>
                <w:lang w:val="en-CA" w:eastAsia="zh-CN"/>
              </w:rPr>
            </w:pPr>
            <w:r>
              <w:rPr>
                <w:rFonts w:hint="eastAsia"/>
                <w:color w:val="000000" w:themeColor="text1"/>
                <w:lang w:val="en-CA" w:eastAsia="zh-CN"/>
              </w:rPr>
              <w:t>编制</w:t>
            </w:r>
            <w:r>
              <w:rPr>
                <w:color w:val="000000" w:themeColor="text1"/>
                <w:lang w:val="en-CA" w:eastAsia="zh-CN"/>
              </w:rPr>
              <w:t>氟氯烃淘汰投资活动（第二阶段）（泡沫塑料行业）</w:t>
            </w:r>
          </w:p>
        </w:tc>
        <w:tc>
          <w:tcPr>
            <w:tcW w:w="598" w:type="pct"/>
            <w:tcBorders>
              <w:top w:val="single" w:sz="4" w:space="0" w:color="auto"/>
              <w:left w:val="single" w:sz="4" w:space="0" w:color="auto"/>
              <w:bottom w:val="single" w:sz="4" w:space="0" w:color="auto"/>
              <w:right w:val="single" w:sz="4" w:space="0" w:color="auto"/>
            </w:tcBorders>
          </w:tcPr>
          <w:p w:rsidR="00602078" w:rsidRPr="007B4BF3" w:rsidRDefault="00602078" w:rsidP="00133694">
            <w:pPr>
              <w:jc w:val="right"/>
            </w:pPr>
            <w:r w:rsidRPr="007B4BF3">
              <w:t>80,000</w:t>
            </w:r>
          </w:p>
        </w:tc>
        <w:tc>
          <w:tcPr>
            <w:tcW w:w="821" w:type="pct"/>
            <w:tcBorders>
              <w:top w:val="single" w:sz="4" w:space="0" w:color="auto"/>
              <w:left w:val="single" w:sz="4" w:space="0" w:color="auto"/>
              <w:bottom w:val="single" w:sz="4" w:space="0" w:color="auto"/>
              <w:right w:val="single" w:sz="4" w:space="0" w:color="auto"/>
            </w:tcBorders>
          </w:tcPr>
          <w:p w:rsidR="00602078" w:rsidRPr="007B4BF3" w:rsidRDefault="00602078" w:rsidP="00133694">
            <w:pPr>
              <w:jc w:val="right"/>
            </w:pPr>
            <w:r w:rsidRPr="007B4BF3">
              <w:t>***</w:t>
            </w:r>
          </w:p>
        </w:tc>
      </w:tr>
      <w:tr w:rsidR="00602078" w:rsidRPr="007B4BF3" w:rsidTr="00133694">
        <w:trPr>
          <w:trHeight w:val="235"/>
        </w:trPr>
        <w:tc>
          <w:tcPr>
            <w:tcW w:w="3581" w:type="pct"/>
            <w:gridSpan w:val="2"/>
            <w:tcBorders>
              <w:top w:val="single" w:sz="4" w:space="0" w:color="auto"/>
              <w:left w:val="single" w:sz="4" w:space="0" w:color="auto"/>
              <w:bottom w:val="single" w:sz="4" w:space="0" w:color="auto"/>
              <w:right w:val="single" w:sz="4" w:space="0" w:color="auto"/>
            </w:tcBorders>
          </w:tcPr>
          <w:p w:rsidR="00602078" w:rsidRPr="003859CF" w:rsidRDefault="00602078" w:rsidP="00133694">
            <w:pPr>
              <w:jc w:val="right"/>
              <w:rPr>
                <w:color w:val="000000" w:themeColor="text1"/>
                <w:lang w:val="en-CA" w:eastAsia="zh-CN"/>
              </w:rPr>
            </w:pPr>
            <w:r w:rsidRPr="003859CF">
              <w:rPr>
                <w:color w:val="000000" w:themeColor="text1"/>
                <w:lang w:val="en-CA"/>
              </w:rPr>
              <w:t>B1</w:t>
            </w:r>
            <w:r w:rsidR="007B4BF3" w:rsidRPr="003859CF">
              <w:rPr>
                <w:rFonts w:hint="eastAsia"/>
                <w:color w:val="000000" w:themeColor="text1"/>
                <w:lang w:val="en-CA" w:eastAsia="zh-CN"/>
              </w:rPr>
              <w:t>小计</w:t>
            </w:r>
          </w:p>
        </w:tc>
        <w:tc>
          <w:tcPr>
            <w:tcW w:w="598" w:type="pct"/>
            <w:tcBorders>
              <w:top w:val="single" w:sz="4" w:space="0" w:color="auto"/>
              <w:left w:val="single" w:sz="4" w:space="0" w:color="auto"/>
              <w:bottom w:val="single" w:sz="4" w:space="0" w:color="auto"/>
              <w:right w:val="single" w:sz="4" w:space="0" w:color="auto"/>
            </w:tcBorders>
          </w:tcPr>
          <w:p w:rsidR="00602078" w:rsidRPr="007B4BF3" w:rsidRDefault="00602078" w:rsidP="00133694">
            <w:pPr>
              <w:jc w:val="right"/>
              <w:rPr>
                <w:color w:val="000000" w:themeColor="text1"/>
                <w:lang w:val="en-CA"/>
              </w:rPr>
            </w:pPr>
            <w:r w:rsidRPr="007B4BF3">
              <w:rPr>
                <w:color w:val="000000" w:themeColor="text1"/>
                <w:lang w:val="en-CA"/>
              </w:rPr>
              <w:t>98,000</w:t>
            </w:r>
          </w:p>
        </w:tc>
        <w:tc>
          <w:tcPr>
            <w:tcW w:w="821" w:type="pct"/>
            <w:tcBorders>
              <w:top w:val="single" w:sz="4" w:space="0" w:color="auto"/>
              <w:left w:val="single" w:sz="4" w:space="0" w:color="auto"/>
              <w:bottom w:val="single" w:sz="4" w:space="0" w:color="auto"/>
              <w:right w:val="single" w:sz="4" w:space="0" w:color="auto"/>
            </w:tcBorders>
          </w:tcPr>
          <w:p w:rsidR="00602078" w:rsidRPr="007B4BF3" w:rsidRDefault="00602078" w:rsidP="00133694">
            <w:pPr>
              <w:jc w:val="right"/>
              <w:rPr>
                <w:color w:val="000000" w:themeColor="text1"/>
                <w:lang w:val="en-CA"/>
              </w:rPr>
            </w:pPr>
            <w:r w:rsidRPr="007B4BF3">
              <w:rPr>
                <w:color w:val="000000" w:themeColor="text1"/>
                <w:lang w:val="en-CA"/>
              </w:rPr>
              <w:t>***</w:t>
            </w:r>
          </w:p>
        </w:tc>
      </w:tr>
      <w:tr w:rsidR="00602078" w:rsidRPr="007B4BF3" w:rsidTr="00133694">
        <w:trPr>
          <w:trHeight w:val="235"/>
        </w:trPr>
        <w:tc>
          <w:tcPr>
            <w:tcW w:w="3581" w:type="pct"/>
            <w:gridSpan w:val="2"/>
            <w:tcBorders>
              <w:top w:val="single" w:sz="4" w:space="0" w:color="auto"/>
              <w:left w:val="single" w:sz="4" w:space="0" w:color="auto"/>
              <w:bottom w:val="single" w:sz="4" w:space="0" w:color="auto"/>
              <w:right w:val="single" w:sz="4" w:space="0" w:color="auto"/>
            </w:tcBorders>
          </w:tcPr>
          <w:p w:rsidR="00602078" w:rsidRPr="003859CF" w:rsidRDefault="007B4BF3" w:rsidP="00133694">
            <w:pPr>
              <w:jc w:val="right"/>
              <w:rPr>
                <w:color w:val="000000" w:themeColor="text1"/>
                <w:lang w:val="en-CA" w:eastAsia="zh-CN"/>
              </w:rPr>
            </w:pPr>
            <w:r w:rsidRPr="003859CF">
              <w:rPr>
                <w:lang w:val="en-US" w:eastAsia="zh-CN"/>
              </w:rPr>
              <w:t>机构支助费用（</w:t>
            </w:r>
            <w:r w:rsidRPr="003859CF">
              <w:rPr>
                <w:rFonts w:hint="eastAsia"/>
                <w:lang w:val="en-US" w:eastAsia="zh-CN"/>
              </w:rPr>
              <w:t>项目编制</w:t>
            </w:r>
            <w:r w:rsidRPr="003859CF">
              <w:rPr>
                <w:lang w:val="en-US" w:eastAsia="zh-CN"/>
              </w:rPr>
              <w:t>的</w:t>
            </w:r>
            <w:r w:rsidRPr="003859CF">
              <w:rPr>
                <w:lang w:val="en-US" w:eastAsia="zh-CN"/>
              </w:rPr>
              <w:t>7%</w:t>
            </w:r>
            <w:r w:rsidRPr="003859CF">
              <w:rPr>
                <w:lang w:val="en-US" w:eastAsia="zh-CN"/>
              </w:rPr>
              <w:t>）</w:t>
            </w:r>
          </w:p>
        </w:tc>
        <w:tc>
          <w:tcPr>
            <w:tcW w:w="598" w:type="pct"/>
            <w:tcBorders>
              <w:top w:val="single" w:sz="4" w:space="0" w:color="auto"/>
              <w:left w:val="single" w:sz="4" w:space="0" w:color="auto"/>
              <w:bottom w:val="single" w:sz="4" w:space="0" w:color="auto"/>
              <w:right w:val="single" w:sz="4" w:space="0" w:color="auto"/>
            </w:tcBorders>
          </w:tcPr>
          <w:p w:rsidR="00602078" w:rsidRPr="007B4BF3" w:rsidRDefault="00602078" w:rsidP="00133694">
            <w:pPr>
              <w:jc w:val="right"/>
              <w:rPr>
                <w:color w:val="000000" w:themeColor="text1"/>
                <w:lang w:val="en-CA"/>
              </w:rPr>
            </w:pPr>
            <w:r w:rsidRPr="007B4BF3">
              <w:rPr>
                <w:color w:val="000000" w:themeColor="text1"/>
                <w:lang w:val="en-CA"/>
              </w:rPr>
              <w:t>6,860</w:t>
            </w:r>
          </w:p>
        </w:tc>
        <w:tc>
          <w:tcPr>
            <w:tcW w:w="821" w:type="pct"/>
            <w:tcBorders>
              <w:top w:val="single" w:sz="4" w:space="0" w:color="auto"/>
              <w:left w:val="single" w:sz="4" w:space="0" w:color="auto"/>
              <w:bottom w:val="single" w:sz="4" w:space="0" w:color="auto"/>
              <w:right w:val="single" w:sz="4" w:space="0" w:color="auto"/>
            </w:tcBorders>
          </w:tcPr>
          <w:p w:rsidR="00602078" w:rsidRPr="007B4BF3" w:rsidRDefault="00602078" w:rsidP="00133694">
            <w:pPr>
              <w:jc w:val="right"/>
              <w:rPr>
                <w:color w:val="000000" w:themeColor="text1"/>
                <w:lang w:val="en-CA"/>
              </w:rPr>
            </w:pPr>
            <w:r w:rsidRPr="007B4BF3">
              <w:rPr>
                <w:color w:val="000000" w:themeColor="text1"/>
                <w:lang w:val="en-CA"/>
              </w:rPr>
              <w:t>***</w:t>
            </w:r>
          </w:p>
        </w:tc>
      </w:tr>
      <w:tr w:rsidR="00602078" w:rsidRPr="007B4BF3" w:rsidTr="00133694">
        <w:trPr>
          <w:trHeight w:val="235"/>
        </w:trPr>
        <w:tc>
          <w:tcPr>
            <w:tcW w:w="3581" w:type="pct"/>
            <w:gridSpan w:val="2"/>
            <w:tcBorders>
              <w:top w:val="single" w:sz="4" w:space="0" w:color="auto"/>
              <w:left w:val="single" w:sz="4" w:space="0" w:color="auto"/>
              <w:bottom w:val="single" w:sz="4" w:space="0" w:color="auto"/>
              <w:right w:val="single" w:sz="4" w:space="0" w:color="auto"/>
            </w:tcBorders>
          </w:tcPr>
          <w:p w:rsidR="00602078" w:rsidRPr="003859CF" w:rsidRDefault="00602078" w:rsidP="00133694">
            <w:pPr>
              <w:jc w:val="right"/>
              <w:rPr>
                <w:color w:val="000000" w:themeColor="text1"/>
                <w:lang w:val="en-CA" w:eastAsia="zh-CN"/>
              </w:rPr>
            </w:pPr>
            <w:r w:rsidRPr="003859CF">
              <w:rPr>
                <w:color w:val="000000" w:themeColor="text1"/>
                <w:lang w:val="en-CA"/>
              </w:rPr>
              <w:t>B1</w:t>
            </w:r>
            <w:r w:rsidR="007B4BF3" w:rsidRPr="003859CF">
              <w:rPr>
                <w:rFonts w:hint="eastAsia"/>
                <w:color w:val="000000" w:themeColor="text1"/>
                <w:lang w:val="en-CA" w:eastAsia="zh-CN"/>
              </w:rPr>
              <w:t>共计</w:t>
            </w:r>
          </w:p>
        </w:tc>
        <w:tc>
          <w:tcPr>
            <w:tcW w:w="598" w:type="pct"/>
            <w:tcBorders>
              <w:top w:val="single" w:sz="4" w:space="0" w:color="auto"/>
              <w:left w:val="single" w:sz="4" w:space="0" w:color="auto"/>
              <w:bottom w:val="single" w:sz="4" w:space="0" w:color="auto"/>
              <w:right w:val="single" w:sz="4" w:space="0" w:color="auto"/>
            </w:tcBorders>
          </w:tcPr>
          <w:p w:rsidR="00602078" w:rsidRPr="007B4BF3" w:rsidRDefault="00602078" w:rsidP="00133694">
            <w:pPr>
              <w:jc w:val="right"/>
              <w:rPr>
                <w:color w:val="000000" w:themeColor="text1"/>
                <w:lang w:val="en-CA"/>
              </w:rPr>
            </w:pPr>
            <w:r w:rsidRPr="007B4BF3">
              <w:rPr>
                <w:color w:val="000000" w:themeColor="text1"/>
                <w:lang w:val="en-CA"/>
              </w:rPr>
              <w:t>104,860</w:t>
            </w:r>
          </w:p>
        </w:tc>
        <w:tc>
          <w:tcPr>
            <w:tcW w:w="821" w:type="pct"/>
            <w:tcBorders>
              <w:top w:val="single" w:sz="4" w:space="0" w:color="auto"/>
              <w:left w:val="single" w:sz="4" w:space="0" w:color="auto"/>
              <w:bottom w:val="single" w:sz="4" w:space="0" w:color="auto"/>
              <w:right w:val="single" w:sz="4" w:space="0" w:color="auto"/>
            </w:tcBorders>
          </w:tcPr>
          <w:p w:rsidR="00602078" w:rsidRPr="007B4BF3" w:rsidRDefault="00602078" w:rsidP="00133694">
            <w:pPr>
              <w:jc w:val="right"/>
              <w:rPr>
                <w:color w:val="000000" w:themeColor="text1"/>
                <w:lang w:val="en-CA"/>
              </w:rPr>
            </w:pPr>
            <w:r w:rsidRPr="007B4BF3">
              <w:rPr>
                <w:color w:val="000000" w:themeColor="text1"/>
                <w:lang w:val="en-CA"/>
              </w:rPr>
              <w:t>***</w:t>
            </w:r>
          </w:p>
        </w:tc>
      </w:tr>
      <w:tr w:rsidR="00602078" w:rsidRPr="007B4BF3" w:rsidTr="00133694">
        <w:trPr>
          <w:trHeight w:val="235"/>
        </w:trPr>
        <w:tc>
          <w:tcPr>
            <w:tcW w:w="3581" w:type="pct"/>
            <w:gridSpan w:val="2"/>
            <w:tcBorders>
              <w:top w:val="single" w:sz="4" w:space="0" w:color="auto"/>
              <w:left w:val="single" w:sz="4" w:space="0" w:color="auto"/>
              <w:bottom w:val="single" w:sz="4" w:space="0" w:color="auto"/>
              <w:right w:val="single" w:sz="4" w:space="0" w:color="auto"/>
            </w:tcBorders>
          </w:tcPr>
          <w:p w:rsidR="00602078" w:rsidRPr="003859CF" w:rsidRDefault="007B4BF3" w:rsidP="003859CF">
            <w:pPr>
              <w:jc w:val="right"/>
              <w:rPr>
                <w:color w:val="000000" w:themeColor="text1"/>
                <w:lang w:val="en-CA"/>
              </w:rPr>
            </w:pPr>
            <w:r w:rsidRPr="003859CF">
              <w:rPr>
                <w:rFonts w:hint="eastAsia"/>
                <w:color w:val="000000" w:themeColor="text1"/>
                <w:lang w:val="en-CA" w:eastAsia="zh-CN"/>
              </w:rPr>
              <w:t>总计</w:t>
            </w:r>
            <w:r w:rsidR="00602078" w:rsidRPr="003859CF">
              <w:rPr>
                <w:color w:val="000000" w:themeColor="text1"/>
                <w:lang w:val="en-CA"/>
              </w:rPr>
              <w:t xml:space="preserve"> (A1</w:t>
            </w:r>
            <w:r w:rsidR="003859CF" w:rsidRPr="003859CF">
              <w:rPr>
                <w:rFonts w:hint="eastAsia"/>
                <w:color w:val="000000" w:themeColor="text1"/>
                <w:lang w:val="en-CA" w:eastAsia="zh-CN"/>
              </w:rPr>
              <w:t>、</w:t>
            </w:r>
            <w:r w:rsidR="003859CF" w:rsidRPr="003859CF">
              <w:rPr>
                <w:color w:val="000000" w:themeColor="text1"/>
                <w:lang w:val="en-CA"/>
              </w:rPr>
              <w:t>A2</w:t>
            </w:r>
            <w:r w:rsidR="003859CF" w:rsidRPr="003859CF">
              <w:rPr>
                <w:rFonts w:hint="eastAsia"/>
                <w:color w:val="000000" w:themeColor="text1"/>
                <w:lang w:val="en-CA" w:eastAsia="zh-CN"/>
              </w:rPr>
              <w:t>、</w:t>
            </w:r>
            <w:r w:rsidR="00602078" w:rsidRPr="003859CF">
              <w:rPr>
                <w:color w:val="000000" w:themeColor="text1"/>
                <w:lang w:val="en-CA"/>
              </w:rPr>
              <w:t>A3</w:t>
            </w:r>
            <w:r w:rsidR="003859CF" w:rsidRPr="003859CF">
              <w:rPr>
                <w:rFonts w:hint="eastAsia"/>
                <w:color w:val="000000" w:themeColor="text1"/>
                <w:lang w:val="en-CA" w:eastAsia="zh-CN"/>
              </w:rPr>
              <w:t>、</w:t>
            </w:r>
            <w:r w:rsidR="00602078" w:rsidRPr="003859CF">
              <w:rPr>
                <w:color w:val="000000" w:themeColor="text1"/>
                <w:lang w:val="en-CA"/>
              </w:rPr>
              <w:t>A4</w:t>
            </w:r>
            <w:r w:rsidR="003859CF" w:rsidRPr="003859CF">
              <w:rPr>
                <w:rFonts w:hint="eastAsia"/>
                <w:color w:val="000000" w:themeColor="text1"/>
                <w:lang w:val="en-CA" w:eastAsia="zh-CN"/>
              </w:rPr>
              <w:t>、</w:t>
            </w:r>
            <w:r w:rsidR="00602078" w:rsidRPr="003859CF">
              <w:rPr>
                <w:color w:val="000000" w:themeColor="text1"/>
                <w:lang w:val="en-CA"/>
              </w:rPr>
              <w:t>B1)</w:t>
            </w:r>
          </w:p>
        </w:tc>
        <w:tc>
          <w:tcPr>
            <w:tcW w:w="598" w:type="pct"/>
            <w:tcBorders>
              <w:top w:val="single" w:sz="4" w:space="0" w:color="auto"/>
              <w:left w:val="single" w:sz="4" w:space="0" w:color="auto"/>
              <w:bottom w:val="single" w:sz="4" w:space="0" w:color="auto"/>
              <w:right w:val="single" w:sz="4" w:space="0" w:color="auto"/>
            </w:tcBorders>
          </w:tcPr>
          <w:p w:rsidR="00602078" w:rsidRPr="007B4BF3" w:rsidRDefault="00602078" w:rsidP="00133694">
            <w:pPr>
              <w:jc w:val="right"/>
              <w:rPr>
                <w:color w:val="000000" w:themeColor="text1"/>
                <w:lang w:val="en-CA"/>
              </w:rPr>
            </w:pPr>
            <w:r w:rsidRPr="007B4BF3">
              <w:rPr>
                <w:color w:val="000000" w:themeColor="text1"/>
                <w:lang w:val="en-CA"/>
              </w:rPr>
              <w:t>1,652,113</w:t>
            </w:r>
          </w:p>
        </w:tc>
        <w:tc>
          <w:tcPr>
            <w:tcW w:w="821" w:type="pct"/>
            <w:tcBorders>
              <w:top w:val="single" w:sz="4" w:space="0" w:color="auto"/>
              <w:left w:val="single" w:sz="4" w:space="0" w:color="auto"/>
              <w:bottom w:val="single" w:sz="4" w:space="0" w:color="auto"/>
              <w:right w:val="single" w:sz="4" w:space="0" w:color="auto"/>
            </w:tcBorders>
          </w:tcPr>
          <w:p w:rsidR="00602078" w:rsidRPr="007B4BF3" w:rsidRDefault="00602078" w:rsidP="00133694">
            <w:pPr>
              <w:jc w:val="right"/>
              <w:rPr>
                <w:color w:val="000000" w:themeColor="text1"/>
                <w:lang w:val="en-CA"/>
              </w:rPr>
            </w:pPr>
            <w:r w:rsidRPr="007B4BF3">
              <w:rPr>
                <w:color w:val="000000" w:themeColor="text1"/>
                <w:lang w:val="en-CA"/>
              </w:rPr>
              <w:t>1,547,253</w:t>
            </w:r>
          </w:p>
        </w:tc>
      </w:tr>
    </w:tbl>
    <w:p w:rsidR="00602078" w:rsidRDefault="00602078" w:rsidP="003859CF">
      <w:pPr>
        <w:tabs>
          <w:tab w:val="left" w:pos="8280"/>
        </w:tabs>
        <w:spacing w:before="60"/>
        <w:rPr>
          <w:sz w:val="18"/>
          <w:lang w:val="en-CA" w:eastAsia="zh-CN"/>
        </w:rPr>
      </w:pPr>
      <w:r w:rsidRPr="00495027">
        <w:rPr>
          <w:sz w:val="18"/>
          <w:lang w:val="en-CA" w:eastAsia="zh-CN"/>
        </w:rPr>
        <w:t xml:space="preserve">* </w:t>
      </w:r>
      <w:r w:rsidR="003859CF">
        <w:rPr>
          <w:rFonts w:hint="eastAsia"/>
          <w:sz w:val="18"/>
          <w:lang w:val="en-CA" w:eastAsia="zh-CN"/>
        </w:rPr>
        <w:t>环境规划署</w:t>
      </w:r>
      <w:r w:rsidR="003859CF">
        <w:rPr>
          <w:sz w:val="18"/>
          <w:lang w:val="en-CA" w:eastAsia="zh-CN"/>
        </w:rPr>
        <w:t>为合作执行机构</w:t>
      </w:r>
    </w:p>
    <w:p w:rsidR="00602078" w:rsidRDefault="00602078" w:rsidP="003859CF">
      <w:pPr>
        <w:tabs>
          <w:tab w:val="left" w:pos="8280"/>
        </w:tabs>
        <w:spacing w:before="60"/>
        <w:rPr>
          <w:sz w:val="18"/>
          <w:lang w:val="en-CA" w:eastAsia="zh-CN"/>
        </w:rPr>
      </w:pPr>
      <w:r>
        <w:rPr>
          <w:sz w:val="18"/>
          <w:lang w:val="en-CA" w:eastAsia="zh-CN"/>
        </w:rPr>
        <w:t xml:space="preserve">** </w:t>
      </w:r>
      <w:r w:rsidR="003859CF">
        <w:rPr>
          <w:rFonts w:hint="eastAsia"/>
          <w:sz w:val="18"/>
          <w:lang w:val="en-CA" w:eastAsia="zh-CN"/>
        </w:rPr>
        <w:t>环境规划署</w:t>
      </w:r>
      <w:r w:rsidR="003859CF">
        <w:rPr>
          <w:sz w:val="18"/>
          <w:lang w:val="en-CA" w:eastAsia="zh-CN"/>
        </w:rPr>
        <w:t>为牵头执行机构</w:t>
      </w:r>
    </w:p>
    <w:p w:rsidR="00602078" w:rsidRPr="00A3249C" w:rsidRDefault="00602078" w:rsidP="003859CF">
      <w:pPr>
        <w:tabs>
          <w:tab w:val="left" w:pos="8280"/>
        </w:tabs>
        <w:spacing w:before="60"/>
        <w:rPr>
          <w:sz w:val="18"/>
          <w:lang w:val="en-CA" w:eastAsia="zh-CN"/>
        </w:rPr>
      </w:pPr>
      <w:r>
        <w:rPr>
          <w:sz w:val="18"/>
          <w:lang w:val="en-CA" w:eastAsia="zh-CN"/>
        </w:rPr>
        <w:t>***</w:t>
      </w:r>
      <w:r w:rsidR="003859CF">
        <w:rPr>
          <w:sz w:val="18"/>
          <w:lang w:val="en-CA" w:eastAsia="zh-CN"/>
        </w:rPr>
        <w:t xml:space="preserve"> </w:t>
      </w:r>
      <w:r w:rsidR="003859CF">
        <w:rPr>
          <w:rFonts w:hint="eastAsia"/>
          <w:sz w:val="18"/>
          <w:lang w:val="en-CA" w:eastAsia="zh-CN"/>
        </w:rPr>
        <w:t>供个别审议</w:t>
      </w:r>
    </w:p>
    <w:p w:rsidR="00602078" w:rsidRDefault="00602078" w:rsidP="00133694">
      <w:pPr>
        <w:keepNext/>
        <w:keepLines/>
        <w:widowControl w:val="0"/>
        <w:spacing w:after="240"/>
        <w:rPr>
          <w:b/>
          <w:color w:val="000000" w:themeColor="text1"/>
          <w:lang w:val="en-CA" w:eastAsia="zh-CN"/>
        </w:rPr>
      </w:pPr>
    </w:p>
    <w:p w:rsidR="00602078" w:rsidRPr="003859CF" w:rsidRDefault="00602078" w:rsidP="00133694">
      <w:pPr>
        <w:spacing w:after="240"/>
        <w:rPr>
          <w:rFonts w:ascii="SimHei" w:eastAsia="SimHei" w:hAnsi="SimHei"/>
          <w:b/>
          <w:color w:val="000000" w:themeColor="text1"/>
          <w:sz w:val="28"/>
          <w:szCs w:val="24"/>
          <w:lang w:val="en-CA" w:eastAsia="zh-CN"/>
        </w:rPr>
      </w:pPr>
      <w:r w:rsidRPr="003859CF">
        <w:rPr>
          <w:rFonts w:ascii="SimHei" w:eastAsia="SimHei" w:hAnsi="SimHei"/>
          <w:b/>
          <w:color w:val="000000" w:themeColor="text1"/>
          <w:sz w:val="28"/>
          <w:szCs w:val="24"/>
          <w:lang w:val="en-CA" w:eastAsia="zh-CN"/>
        </w:rPr>
        <w:t>A</w:t>
      </w:r>
      <w:r w:rsidR="003859CF" w:rsidRPr="003859CF">
        <w:rPr>
          <w:rFonts w:ascii="SimHei" w:eastAsia="SimHei" w:hAnsi="SimHei" w:hint="eastAsia"/>
          <w:b/>
          <w:color w:val="000000" w:themeColor="text1"/>
          <w:sz w:val="28"/>
          <w:szCs w:val="24"/>
          <w:lang w:val="en-CA" w:eastAsia="zh-CN"/>
        </w:rPr>
        <w:t>节</w:t>
      </w:r>
      <w:r w:rsidR="003859CF" w:rsidRPr="003859CF">
        <w:rPr>
          <w:rFonts w:ascii="SimHei" w:eastAsia="SimHei" w:hAnsi="SimHei"/>
          <w:b/>
          <w:color w:val="000000" w:themeColor="text1"/>
          <w:sz w:val="28"/>
          <w:szCs w:val="24"/>
          <w:lang w:val="en-CA" w:eastAsia="zh-CN"/>
        </w:rPr>
        <w:t>：</w:t>
      </w:r>
      <w:r w:rsidR="003859CF" w:rsidRPr="003859CF">
        <w:rPr>
          <w:rFonts w:ascii="SimHei" w:eastAsia="SimHei" w:hAnsi="SimHei" w:hint="eastAsia"/>
          <w:b/>
          <w:color w:val="000000" w:themeColor="text1"/>
          <w:sz w:val="28"/>
          <w:szCs w:val="24"/>
          <w:lang w:val="en-CA" w:eastAsia="zh-CN"/>
        </w:rPr>
        <w:t>建议一揽子核准</w:t>
      </w:r>
      <w:r w:rsidR="003859CF" w:rsidRPr="003859CF">
        <w:rPr>
          <w:rFonts w:ascii="SimHei" w:eastAsia="SimHei" w:hAnsi="SimHei"/>
          <w:b/>
          <w:color w:val="000000" w:themeColor="text1"/>
          <w:sz w:val="28"/>
          <w:szCs w:val="24"/>
          <w:lang w:val="en-CA" w:eastAsia="zh-CN"/>
        </w:rPr>
        <w:t>的</w:t>
      </w:r>
      <w:r w:rsidR="003859CF" w:rsidRPr="003859CF">
        <w:rPr>
          <w:rFonts w:ascii="SimHei" w:eastAsia="SimHei" w:hAnsi="SimHei" w:hint="eastAsia"/>
          <w:b/>
          <w:color w:val="000000" w:themeColor="text1"/>
          <w:sz w:val="28"/>
          <w:szCs w:val="24"/>
          <w:lang w:val="en-CA" w:eastAsia="zh-CN"/>
        </w:rPr>
        <w:t>项目</w:t>
      </w:r>
    </w:p>
    <w:p w:rsidR="00602078" w:rsidRPr="003859CF" w:rsidRDefault="00602078" w:rsidP="00133694">
      <w:pPr>
        <w:spacing w:after="240"/>
        <w:rPr>
          <w:rFonts w:ascii="SimHei" w:eastAsia="SimHei" w:hAnsi="SimHei"/>
          <w:b/>
          <w:bCs/>
          <w:color w:val="000000" w:themeColor="text1"/>
          <w:sz w:val="24"/>
          <w:szCs w:val="24"/>
          <w:lang w:val="en-CA" w:eastAsia="zh-CN"/>
        </w:rPr>
      </w:pPr>
      <w:r w:rsidRPr="003859CF">
        <w:rPr>
          <w:rFonts w:ascii="SimHei" w:eastAsia="SimHei" w:hAnsi="SimHei"/>
          <w:b/>
          <w:color w:val="000000" w:themeColor="text1"/>
          <w:sz w:val="24"/>
          <w:szCs w:val="24"/>
          <w:lang w:val="en-CA" w:eastAsia="zh-CN"/>
        </w:rPr>
        <w:t>A1</w:t>
      </w:r>
      <w:r w:rsidR="003859CF">
        <w:rPr>
          <w:rFonts w:ascii="SimHei" w:eastAsia="SimHei" w:hAnsi="SimHei" w:hint="eastAsia"/>
          <w:b/>
          <w:color w:val="000000" w:themeColor="text1"/>
          <w:sz w:val="24"/>
          <w:szCs w:val="24"/>
          <w:lang w:val="en-CA" w:eastAsia="zh-CN"/>
        </w:rPr>
        <w:t>：</w:t>
      </w:r>
      <w:r w:rsidR="003859CF">
        <w:rPr>
          <w:rFonts w:ascii="SimHei" w:eastAsia="SimHei" w:hAnsi="SimHei"/>
          <w:b/>
          <w:color w:val="000000" w:themeColor="text1"/>
          <w:sz w:val="24"/>
          <w:szCs w:val="24"/>
          <w:lang w:val="en-CA" w:eastAsia="zh-CN"/>
        </w:rPr>
        <w:t>体制强化项目的延长</w:t>
      </w:r>
    </w:p>
    <w:p w:rsidR="00602078" w:rsidRPr="003859CF" w:rsidRDefault="003859CF" w:rsidP="00133694">
      <w:pPr>
        <w:spacing w:after="240"/>
        <w:rPr>
          <w:rFonts w:ascii="SimHei" w:eastAsia="SimHei" w:hAnsi="SimHei"/>
          <w:b/>
          <w:color w:val="000000" w:themeColor="text1"/>
          <w:sz w:val="24"/>
          <w:szCs w:val="24"/>
          <w:lang w:val="en-CA" w:eastAsia="zh-CN"/>
        </w:rPr>
      </w:pPr>
      <w:r>
        <w:rPr>
          <w:rFonts w:ascii="SimHei" w:eastAsia="SimHei" w:hAnsi="SimHei" w:hint="eastAsia"/>
          <w:b/>
          <w:color w:val="000000" w:themeColor="text1"/>
          <w:sz w:val="24"/>
          <w:szCs w:val="24"/>
          <w:lang w:val="en-CA" w:eastAsia="zh-CN"/>
        </w:rPr>
        <w:t>项目说明</w:t>
      </w:r>
    </w:p>
    <w:p w:rsidR="003859CF" w:rsidRPr="008D7B9B" w:rsidRDefault="003859CF" w:rsidP="003859CF">
      <w:pPr>
        <w:pStyle w:val="Heading1"/>
        <w:rPr>
          <w:sz w:val="24"/>
          <w:szCs w:val="24"/>
          <w:lang w:eastAsia="zh-CN"/>
        </w:rPr>
      </w:pPr>
      <w:r>
        <w:rPr>
          <w:rFonts w:hint="eastAsia"/>
          <w:sz w:val="24"/>
          <w:szCs w:val="24"/>
          <w:lang w:eastAsia="zh-CN"/>
        </w:rPr>
        <w:t>工发组织提交了表</w:t>
      </w:r>
      <w:r>
        <w:rPr>
          <w:rFonts w:hint="eastAsia"/>
          <w:sz w:val="24"/>
          <w:szCs w:val="24"/>
          <w:lang w:eastAsia="zh-CN"/>
        </w:rPr>
        <w:t>1</w:t>
      </w:r>
      <w:r w:rsidR="00821260">
        <w:rPr>
          <w:rFonts w:hint="eastAsia"/>
          <w:sz w:val="24"/>
          <w:szCs w:val="24"/>
          <w:lang w:eastAsia="zh-CN"/>
        </w:rPr>
        <w:t>的</w:t>
      </w:r>
      <w:r w:rsidR="00821260">
        <w:rPr>
          <w:sz w:val="24"/>
          <w:szCs w:val="24"/>
          <w:lang w:eastAsia="zh-CN"/>
        </w:rPr>
        <w:t>A1</w:t>
      </w:r>
      <w:r w:rsidR="00821260">
        <w:rPr>
          <w:rFonts w:hint="eastAsia"/>
          <w:sz w:val="24"/>
          <w:szCs w:val="24"/>
          <w:lang w:eastAsia="zh-CN"/>
        </w:rPr>
        <w:t>节</w:t>
      </w:r>
      <w:r w:rsidR="00821260">
        <w:rPr>
          <w:sz w:val="24"/>
          <w:szCs w:val="24"/>
          <w:lang w:eastAsia="zh-CN"/>
        </w:rPr>
        <w:t>中</w:t>
      </w:r>
      <w:r>
        <w:rPr>
          <w:rFonts w:hint="eastAsia"/>
          <w:sz w:val="24"/>
          <w:szCs w:val="24"/>
          <w:lang w:eastAsia="zh-CN"/>
        </w:rPr>
        <w:t>所列各国体制强化项目延长</w:t>
      </w:r>
      <w:r w:rsidR="00821260">
        <w:rPr>
          <w:rFonts w:hint="eastAsia"/>
          <w:sz w:val="24"/>
          <w:szCs w:val="24"/>
          <w:lang w:eastAsia="zh-CN"/>
        </w:rPr>
        <w:t>的</w:t>
      </w:r>
      <w:r>
        <w:rPr>
          <w:rFonts w:hint="eastAsia"/>
          <w:sz w:val="24"/>
          <w:szCs w:val="24"/>
          <w:lang w:eastAsia="zh-CN"/>
        </w:rPr>
        <w:t>申请。这些项目的说明载于本文件的附件一。</w:t>
      </w:r>
    </w:p>
    <w:p w:rsidR="00602078" w:rsidRPr="00821260" w:rsidRDefault="003859CF" w:rsidP="00821260">
      <w:pPr>
        <w:spacing w:after="240"/>
        <w:rPr>
          <w:rFonts w:ascii="SimHei" w:eastAsia="SimHei" w:hAnsi="SimHei"/>
          <w:b/>
          <w:color w:val="000000" w:themeColor="text1"/>
          <w:sz w:val="24"/>
          <w:szCs w:val="24"/>
          <w:lang w:val="en-CA" w:eastAsia="zh-CN"/>
        </w:rPr>
      </w:pPr>
      <w:r w:rsidRPr="00821260">
        <w:rPr>
          <w:rFonts w:ascii="SimHei" w:eastAsia="SimHei" w:hAnsi="SimHei" w:hint="eastAsia"/>
          <w:b/>
          <w:color w:val="000000" w:themeColor="text1"/>
          <w:sz w:val="24"/>
          <w:szCs w:val="24"/>
          <w:lang w:val="en-CA" w:eastAsia="zh-CN"/>
        </w:rPr>
        <w:t>秘书处的</w:t>
      </w:r>
      <w:r w:rsidRPr="00821260">
        <w:rPr>
          <w:rFonts w:ascii="SimHei" w:eastAsia="SimHei" w:hAnsi="SimHei"/>
          <w:b/>
          <w:color w:val="000000" w:themeColor="text1"/>
          <w:sz w:val="24"/>
          <w:szCs w:val="24"/>
          <w:lang w:val="en-CA" w:eastAsia="zh-CN"/>
        </w:rPr>
        <w:t>评论</w:t>
      </w:r>
    </w:p>
    <w:p w:rsidR="00821260" w:rsidRPr="00CA6BB3" w:rsidRDefault="00821260" w:rsidP="00133694">
      <w:pPr>
        <w:pStyle w:val="Heading1"/>
        <w:rPr>
          <w:sz w:val="24"/>
          <w:szCs w:val="24"/>
          <w:lang w:eastAsia="zh-CN"/>
        </w:rPr>
      </w:pPr>
      <w:r w:rsidRPr="00CA6BB3">
        <w:rPr>
          <w:rFonts w:hint="eastAsia"/>
          <w:sz w:val="24"/>
          <w:szCs w:val="24"/>
          <w:lang w:eastAsia="zh-CN"/>
        </w:rPr>
        <w:t>秘书处参照关于</w:t>
      </w:r>
      <w:r w:rsidR="00947834" w:rsidRPr="00CA6BB3">
        <w:rPr>
          <w:rFonts w:hint="eastAsia"/>
          <w:sz w:val="24"/>
          <w:szCs w:val="24"/>
          <w:lang w:eastAsia="zh-CN"/>
        </w:rPr>
        <w:t>资助</w:t>
      </w:r>
      <w:r w:rsidRPr="00CA6BB3">
        <w:rPr>
          <w:rFonts w:hint="eastAsia"/>
          <w:sz w:val="24"/>
          <w:szCs w:val="24"/>
          <w:lang w:eastAsia="zh-CN"/>
        </w:rPr>
        <w:t>资格和供资金额的</w:t>
      </w:r>
      <w:r w:rsidR="00947834" w:rsidRPr="00CA6BB3">
        <w:rPr>
          <w:rFonts w:hint="eastAsia"/>
          <w:sz w:val="24"/>
          <w:szCs w:val="24"/>
          <w:lang w:eastAsia="zh-CN"/>
        </w:rPr>
        <w:t>准则</w:t>
      </w:r>
      <w:r w:rsidR="00947834" w:rsidRPr="00CA6BB3">
        <w:rPr>
          <w:sz w:val="24"/>
          <w:szCs w:val="24"/>
          <w:lang w:eastAsia="zh-CN"/>
        </w:rPr>
        <w:t>和</w:t>
      </w:r>
      <w:r w:rsidRPr="00CA6BB3">
        <w:rPr>
          <w:rFonts w:hint="eastAsia"/>
          <w:sz w:val="24"/>
          <w:szCs w:val="24"/>
          <w:lang w:eastAsia="zh-CN"/>
        </w:rPr>
        <w:t>相关决定，审查了工发组织代表</w:t>
      </w:r>
      <w:r w:rsidR="00947834" w:rsidRPr="00CA6BB3">
        <w:rPr>
          <w:rFonts w:hint="eastAsia"/>
          <w:sz w:val="24"/>
          <w:szCs w:val="24"/>
          <w:lang w:eastAsia="zh-CN"/>
        </w:rPr>
        <w:t>各国</w:t>
      </w:r>
      <w:r w:rsidRPr="00CA6BB3">
        <w:rPr>
          <w:rFonts w:hint="eastAsia"/>
          <w:sz w:val="24"/>
          <w:szCs w:val="24"/>
          <w:lang w:eastAsia="zh-CN"/>
        </w:rPr>
        <w:t>政府提交的</w:t>
      </w:r>
      <w:r w:rsidR="00947834" w:rsidRPr="00CA6BB3">
        <w:rPr>
          <w:rFonts w:hint="eastAsia"/>
          <w:sz w:val="24"/>
          <w:szCs w:val="24"/>
          <w:lang w:eastAsia="zh-CN"/>
        </w:rPr>
        <w:t>4</w:t>
      </w:r>
      <w:r w:rsidR="00947834" w:rsidRPr="00CA6BB3">
        <w:rPr>
          <w:rFonts w:hint="eastAsia"/>
          <w:sz w:val="24"/>
          <w:szCs w:val="24"/>
          <w:lang w:eastAsia="zh-CN"/>
        </w:rPr>
        <w:t>项</w:t>
      </w:r>
      <w:r w:rsidRPr="00CA6BB3">
        <w:rPr>
          <w:rFonts w:hint="eastAsia"/>
          <w:sz w:val="24"/>
          <w:szCs w:val="24"/>
          <w:lang w:eastAsia="zh-CN"/>
        </w:rPr>
        <w:t>体制强化项目延长的申请。</w:t>
      </w:r>
      <w:r w:rsidR="00947834" w:rsidRPr="00CA6BB3">
        <w:rPr>
          <w:rFonts w:hint="eastAsia"/>
          <w:sz w:val="24"/>
          <w:szCs w:val="24"/>
          <w:lang w:eastAsia="zh-CN"/>
        </w:rPr>
        <w:t>参照</w:t>
      </w:r>
      <w:r w:rsidRPr="00CA6BB3">
        <w:rPr>
          <w:rFonts w:hint="eastAsia"/>
          <w:sz w:val="24"/>
          <w:szCs w:val="24"/>
          <w:lang w:eastAsia="zh-CN"/>
        </w:rPr>
        <w:t>上一阶段的体制强化工作计划、国家方案和第</w:t>
      </w:r>
      <w:r w:rsidRPr="00CA6BB3">
        <w:rPr>
          <w:rFonts w:hint="eastAsia"/>
          <w:sz w:val="24"/>
          <w:szCs w:val="24"/>
          <w:lang w:eastAsia="zh-CN"/>
        </w:rPr>
        <w:t>7</w:t>
      </w:r>
      <w:r w:rsidRPr="00CA6BB3">
        <w:rPr>
          <w:rFonts w:hint="eastAsia"/>
          <w:sz w:val="24"/>
          <w:szCs w:val="24"/>
          <w:lang w:eastAsia="zh-CN"/>
        </w:rPr>
        <w:t>条数据、氟氯烃淘汰管理计划执行情况最新报告、</w:t>
      </w:r>
      <w:r w:rsidR="00CA6BB3" w:rsidRPr="00CA6BB3">
        <w:rPr>
          <w:rFonts w:hint="eastAsia"/>
          <w:sz w:val="24"/>
          <w:szCs w:val="24"/>
          <w:lang w:eastAsia="zh-CN"/>
        </w:rPr>
        <w:t>机构的进度报告以及缔约方会议的有关决定，</w:t>
      </w:r>
      <w:r w:rsidR="00947834" w:rsidRPr="00CA6BB3">
        <w:rPr>
          <w:rFonts w:hint="eastAsia"/>
          <w:sz w:val="24"/>
          <w:szCs w:val="24"/>
          <w:lang w:eastAsia="zh-CN"/>
        </w:rPr>
        <w:t>对</w:t>
      </w:r>
      <w:r w:rsidR="00947834" w:rsidRPr="00CA6BB3">
        <w:rPr>
          <w:sz w:val="24"/>
          <w:szCs w:val="24"/>
          <w:lang w:eastAsia="zh-CN"/>
        </w:rPr>
        <w:t>申请进行了仔细的核对。</w:t>
      </w:r>
      <w:r w:rsidR="00CA6BB3" w:rsidRPr="00CA6BB3">
        <w:rPr>
          <w:rFonts w:hint="eastAsia"/>
          <w:sz w:val="24"/>
          <w:szCs w:val="24"/>
          <w:lang w:eastAsia="zh-CN"/>
        </w:rPr>
        <w:t>秘书处注意到，这些国家提交</w:t>
      </w:r>
      <w:r w:rsidR="00CA6BB3" w:rsidRPr="00CA6BB3">
        <w:rPr>
          <w:sz w:val="24"/>
          <w:szCs w:val="24"/>
          <w:lang w:eastAsia="zh-CN"/>
        </w:rPr>
        <w:t>了本国</w:t>
      </w:r>
      <w:r w:rsidR="00CA6BB3" w:rsidRPr="00CA6BB3">
        <w:rPr>
          <w:rFonts w:hint="eastAsia"/>
          <w:sz w:val="24"/>
          <w:szCs w:val="24"/>
          <w:lang w:eastAsia="zh-CN"/>
        </w:rPr>
        <w:t>2018</w:t>
      </w:r>
      <w:r w:rsidR="00CA6BB3" w:rsidRPr="00CA6BB3">
        <w:rPr>
          <w:rFonts w:hint="eastAsia"/>
          <w:sz w:val="24"/>
          <w:szCs w:val="24"/>
          <w:lang w:eastAsia="zh-CN"/>
        </w:rPr>
        <w:t>年</w:t>
      </w:r>
      <w:r w:rsidR="00CA6BB3" w:rsidRPr="00CA6BB3">
        <w:rPr>
          <w:sz w:val="24"/>
          <w:szCs w:val="24"/>
          <w:lang w:eastAsia="zh-CN"/>
        </w:rPr>
        <w:t>国家方案数据，且遵守了</w:t>
      </w:r>
      <w:r w:rsidR="00CA6BB3" w:rsidRPr="00CA6BB3">
        <w:rPr>
          <w:rFonts w:hint="eastAsia"/>
          <w:sz w:val="24"/>
          <w:szCs w:val="24"/>
          <w:lang w:eastAsia="zh-CN"/>
        </w:rPr>
        <w:t>《蒙特利尔议定书》规定的控制目标，</w:t>
      </w:r>
      <w:r w:rsidRPr="00CA6BB3">
        <w:rPr>
          <w:rFonts w:hint="eastAsia"/>
          <w:sz w:val="24"/>
          <w:szCs w:val="24"/>
          <w:lang w:eastAsia="zh-CN"/>
        </w:rPr>
        <w:t>其年度氟氯烃消费量未超过其分别与执行委员会达成的氟氯烃淘汰管理计划协定规定的年度最高允许消费总量。此外，所提申请均根据第</w:t>
      </w:r>
      <w:r w:rsidRPr="00CA6BB3">
        <w:rPr>
          <w:rFonts w:hint="eastAsia"/>
          <w:sz w:val="24"/>
          <w:szCs w:val="24"/>
          <w:lang w:eastAsia="zh-CN"/>
        </w:rPr>
        <w:t>74/51</w:t>
      </w:r>
      <w:r w:rsidRPr="00CA6BB3">
        <w:rPr>
          <w:rFonts w:hint="eastAsia"/>
          <w:sz w:val="24"/>
          <w:szCs w:val="24"/>
          <w:lang w:eastAsia="zh-CN"/>
        </w:rPr>
        <w:t>号决定</w:t>
      </w:r>
      <w:r w:rsidRPr="00CA6BB3">
        <w:rPr>
          <w:rFonts w:hint="eastAsia"/>
          <w:sz w:val="24"/>
          <w:szCs w:val="24"/>
          <w:lang w:eastAsia="zh-CN"/>
        </w:rPr>
        <w:t>(e)</w:t>
      </w:r>
      <w:r w:rsidRPr="00CA6BB3">
        <w:rPr>
          <w:rFonts w:hint="eastAsia"/>
          <w:sz w:val="24"/>
          <w:szCs w:val="24"/>
          <w:lang w:eastAsia="zh-CN"/>
        </w:rPr>
        <w:t>段包括了下一阶段体制强化项目</w:t>
      </w:r>
      <w:r w:rsidR="00CA6BB3" w:rsidRPr="00CA6BB3">
        <w:rPr>
          <w:rFonts w:hint="eastAsia"/>
          <w:sz w:val="24"/>
          <w:szCs w:val="24"/>
          <w:lang w:eastAsia="zh-CN"/>
        </w:rPr>
        <w:t>所</w:t>
      </w:r>
      <w:r w:rsidRPr="00CA6BB3">
        <w:rPr>
          <w:rFonts w:hint="eastAsia"/>
          <w:sz w:val="24"/>
          <w:szCs w:val="24"/>
          <w:lang w:eastAsia="zh-CN"/>
        </w:rPr>
        <w:t>规划活动的业绩指标。</w:t>
      </w:r>
    </w:p>
    <w:p w:rsidR="00602078" w:rsidRPr="00CA6BB3" w:rsidRDefault="00CA6BB3" w:rsidP="00373DC5">
      <w:pPr>
        <w:keepNext/>
        <w:keepLines/>
        <w:spacing w:after="240"/>
        <w:rPr>
          <w:rFonts w:ascii="SimHei" w:eastAsia="SimHei" w:hAnsi="SimHei"/>
          <w:b/>
          <w:color w:val="000000" w:themeColor="text1"/>
          <w:sz w:val="24"/>
          <w:szCs w:val="24"/>
          <w:lang w:val="en-CA" w:eastAsia="zh-CN"/>
        </w:rPr>
      </w:pPr>
      <w:r w:rsidRPr="00CA6BB3">
        <w:rPr>
          <w:rFonts w:ascii="SimHei" w:eastAsia="SimHei" w:hAnsi="SimHei" w:hint="eastAsia"/>
          <w:b/>
          <w:color w:val="000000" w:themeColor="text1"/>
          <w:sz w:val="24"/>
          <w:szCs w:val="24"/>
          <w:lang w:val="en-CA" w:eastAsia="zh-CN"/>
        </w:rPr>
        <w:lastRenderedPageBreak/>
        <w:t>秘书处</w:t>
      </w:r>
      <w:r w:rsidRPr="00CA6BB3">
        <w:rPr>
          <w:rFonts w:ascii="SimHei" w:eastAsia="SimHei" w:hAnsi="SimHei"/>
          <w:b/>
          <w:color w:val="000000" w:themeColor="text1"/>
          <w:sz w:val="24"/>
          <w:szCs w:val="24"/>
          <w:lang w:val="en-CA" w:eastAsia="zh-CN"/>
        </w:rPr>
        <w:t>的</w:t>
      </w:r>
      <w:r>
        <w:rPr>
          <w:rFonts w:ascii="SimHei" w:eastAsia="SimHei" w:hAnsi="SimHei" w:hint="eastAsia"/>
          <w:b/>
          <w:color w:val="000000" w:themeColor="text1"/>
          <w:sz w:val="24"/>
          <w:szCs w:val="24"/>
          <w:lang w:val="en-CA" w:eastAsia="zh-CN"/>
        </w:rPr>
        <w:t>建议</w:t>
      </w:r>
    </w:p>
    <w:p w:rsidR="00C24F46" w:rsidRPr="008D7B9B" w:rsidRDefault="00C24F46" w:rsidP="00373DC5">
      <w:pPr>
        <w:pStyle w:val="Heading1"/>
        <w:keepNext/>
        <w:keepLines/>
        <w:rPr>
          <w:sz w:val="24"/>
          <w:szCs w:val="24"/>
          <w:lang w:eastAsia="zh-CN"/>
        </w:rPr>
      </w:pPr>
      <w:r>
        <w:rPr>
          <w:rFonts w:hint="eastAsia"/>
          <w:sz w:val="24"/>
          <w:szCs w:val="24"/>
          <w:lang w:eastAsia="zh-CN"/>
        </w:rPr>
        <w:t>秘书处建议</w:t>
      </w:r>
      <w:r w:rsidRPr="006E79BC">
        <w:rPr>
          <w:sz w:val="24"/>
          <w:lang w:eastAsia="zh-CN"/>
        </w:rPr>
        <w:t>按</w:t>
      </w:r>
      <w:r>
        <w:rPr>
          <w:rFonts w:hint="eastAsia"/>
          <w:sz w:val="24"/>
          <w:lang w:eastAsia="zh-CN"/>
        </w:rPr>
        <w:t>本文件</w:t>
      </w:r>
      <w:r w:rsidRPr="006E79BC">
        <w:rPr>
          <w:sz w:val="24"/>
          <w:lang w:eastAsia="zh-CN"/>
        </w:rPr>
        <w:t>表</w:t>
      </w:r>
      <w:r w:rsidRPr="006E79BC">
        <w:rPr>
          <w:sz w:val="24"/>
          <w:lang w:eastAsia="zh-CN"/>
        </w:rPr>
        <w:t>1</w:t>
      </w:r>
      <w:r>
        <w:rPr>
          <w:rFonts w:hint="eastAsia"/>
          <w:sz w:val="24"/>
          <w:lang w:eastAsia="zh-CN"/>
        </w:rPr>
        <w:t>的</w:t>
      </w:r>
      <w:r>
        <w:rPr>
          <w:sz w:val="24"/>
          <w:lang w:eastAsia="zh-CN"/>
        </w:rPr>
        <w:t>A1</w:t>
      </w:r>
      <w:r>
        <w:rPr>
          <w:rFonts w:hint="eastAsia"/>
          <w:sz w:val="24"/>
          <w:lang w:eastAsia="zh-CN"/>
        </w:rPr>
        <w:t>节</w:t>
      </w:r>
      <w:r w:rsidRPr="006E79BC">
        <w:rPr>
          <w:sz w:val="24"/>
          <w:lang w:eastAsia="zh-CN"/>
        </w:rPr>
        <w:t>所示供资金</w:t>
      </w:r>
      <w:r w:rsidRPr="006E79BC">
        <w:rPr>
          <w:rFonts w:ascii="SimSun" w:hAnsi="SimSun" w:cs="SimSun" w:hint="eastAsia"/>
          <w:sz w:val="24"/>
          <w:lang w:eastAsia="zh-CN"/>
        </w:rPr>
        <w:t>额</w:t>
      </w:r>
      <w:r>
        <w:rPr>
          <w:rFonts w:hint="eastAsia"/>
          <w:sz w:val="24"/>
          <w:szCs w:val="24"/>
          <w:lang w:eastAsia="zh-CN"/>
        </w:rPr>
        <w:t>一揽子核准波斯尼亚和黑塞哥维那、塞尔维亚、</w:t>
      </w:r>
      <w:r>
        <w:rPr>
          <w:sz w:val="24"/>
          <w:szCs w:val="24"/>
          <w:lang w:eastAsia="zh-CN"/>
        </w:rPr>
        <w:t>突尼斯</w:t>
      </w:r>
      <w:r>
        <w:rPr>
          <w:rFonts w:hint="eastAsia"/>
          <w:sz w:val="24"/>
          <w:szCs w:val="24"/>
          <w:lang w:eastAsia="zh-CN"/>
        </w:rPr>
        <w:t>和土耳其的体制强化延长申请。</w:t>
      </w:r>
      <w:r>
        <w:rPr>
          <w:sz w:val="24"/>
          <w:szCs w:val="24"/>
          <w:lang w:eastAsia="zh-CN"/>
        </w:rPr>
        <w:t>执行委员会</w:t>
      </w:r>
      <w:r>
        <w:rPr>
          <w:rFonts w:hint="eastAsia"/>
          <w:sz w:val="24"/>
          <w:szCs w:val="24"/>
          <w:lang w:eastAsia="zh-CN"/>
        </w:rPr>
        <w:t>不妨向上述国家政府表达本文件附件二中中所述评论。</w:t>
      </w:r>
    </w:p>
    <w:p w:rsidR="00C24F46" w:rsidRPr="00C24F46" w:rsidRDefault="00602078" w:rsidP="00C24F46">
      <w:pPr>
        <w:spacing w:after="240"/>
        <w:rPr>
          <w:rFonts w:ascii="SimHei" w:eastAsia="SimHei" w:hAnsi="SimHei"/>
          <w:b/>
          <w:color w:val="000000" w:themeColor="text1"/>
          <w:sz w:val="24"/>
          <w:szCs w:val="24"/>
          <w:lang w:val="en-CA" w:eastAsia="zh-CN"/>
        </w:rPr>
      </w:pPr>
      <w:r w:rsidRPr="00602078">
        <w:rPr>
          <w:b/>
          <w:sz w:val="24"/>
          <w:szCs w:val="24"/>
          <w:lang w:eastAsia="zh-CN"/>
        </w:rPr>
        <w:t>A</w:t>
      </w:r>
      <w:r w:rsidRPr="00C24F46">
        <w:rPr>
          <w:rFonts w:ascii="SimHei" w:eastAsia="SimHei" w:hAnsi="SimHei"/>
          <w:b/>
          <w:color w:val="000000" w:themeColor="text1"/>
          <w:sz w:val="24"/>
          <w:szCs w:val="24"/>
          <w:lang w:val="en-CA" w:eastAsia="zh-CN"/>
        </w:rPr>
        <w:t>2</w:t>
      </w:r>
      <w:r w:rsidR="00C24F46">
        <w:rPr>
          <w:rFonts w:ascii="SimHei" w:eastAsia="SimHei" w:hAnsi="SimHei" w:hint="eastAsia"/>
          <w:b/>
          <w:color w:val="000000" w:themeColor="text1"/>
          <w:sz w:val="24"/>
          <w:szCs w:val="24"/>
          <w:lang w:val="en-CA" w:eastAsia="zh-CN"/>
        </w:rPr>
        <w:t>：</w:t>
      </w:r>
      <w:r w:rsidR="007331DB">
        <w:rPr>
          <w:rFonts w:ascii="SimHei" w:eastAsia="SimHei" w:hAnsi="SimHei" w:hint="eastAsia"/>
          <w:b/>
          <w:color w:val="000000" w:themeColor="text1"/>
          <w:sz w:val="24"/>
          <w:szCs w:val="24"/>
          <w:lang w:val="en-CA" w:eastAsia="zh-CN"/>
        </w:rPr>
        <w:t>编制</w:t>
      </w:r>
      <w:r w:rsidR="00C24F46" w:rsidRPr="00C24F46">
        <w:rPr>
          <w:rFonts w:ascii="SimHei" w:eastAsia="SimHei" w:hAnsi="SimHei" w:hint="eastAsia"/>
          <w:b/>
          <w:color w:val="000000" w:themeColor="text1"/>
          <w:sz w:val="24"/>
          <w:szCs w:val="24"/>
          <w:lang w:val="en-CA" w:eastAsia="zh-CN"/>
        </w:rPr>
        <w:t>氟氯烃消费情况核查报告的技术援助</w:t>
      </w:r>
    </w:p>
    <w:p w:rsidR="00602078" w:rsidRPr="00C24F46" w:rsidRDefault="00C24F46" w:rsidP="00C24F46">
      <w:pPr>
        <w:spacing w:after="240"/>
        <w:rPr>
          <w:rFonts w:ascii="SimHei" w:eastAsia="SimHei" w:hAnsi="SimHei"/>
          <w:b/>
          <w:color w:val="000000" w:themeColor="text1"/>
          <w:sz w:val="24"/>
          <w:szCs w:val="24"/>
          <w:lang w:val="en-CA" w:eastAsia="zh-CN"/>
        </w:rPr>
      </w:pPr>
      <w:r>
        <w:rPr>
          <w:rFonts w:ascii="SimHei" w:eastAsia="SimHei" w:hAnsi="SimHei" w:hint="eastAsia"/>
          <w:b/>
          <w:color w:val="000000" w:themeColor="text1"/>
          <w:sz w:val="24"/>
          <w:szCs w:val="24"/>
          <w:lang w:val="en-CA" w:eastAsia="zh-CN"/>
        </w:rPr>
        <w:t>项目说明</w:t>
      </w:r>
    </w:p>
    <w:p w:rsidR="00C24F46" w:rsidRPr="00F51F3E" w:rsidRDefault="00C24F46" w:rsidP="002D348D">
      <w:pPr>
        <w:pStyle w:val="Heading1"/>
        <w:rPr>
          <w:lang w:eastAsia="zh-CN"/>
        </w:rPr>
      </w:pPr>
      <w:r w:rsidRPr="00F51F3E">
        <w:rPr>
          <w:sz w:val="24"/>
          <w:szCs w:val="24"/>
          <w:lang w:eastAsia="zh-CN"/>
        </w:rPr>
        <w:t>执行委员会</w:t>
      </w:r>
      <w:r w:rsidR="007331DB">
        <w:rPr>
          <w:rFonts w:hint="eastAsia"/>
          <w:sz w:val="24"/>
          <w:szCs w:val="24"/>
          <w:lang w:eastAsia="zh-CN"/>
        </w:rPr>
        <w:t>请</w:t>
      </w:r>
      <w:r w:rsidRPr="00F51F3E">
        <w:rPr>
          <w:rFonts w:hint="eastAsia"/>
          <w:sz w:val="24"/>
          <w:szCs w:val="24"/>
          <w:lang w:eastAsia="zh-CN"/>
        </w:rPr>
        <w:t>各相关</w:t>
      </w:r>
      <w:r w:rsidR="002E033E">
        <w:rPr>
          <w:rFonts w:hint="eastAsia"/>
          <w:sz w:val="24"/>
          <w:szCs w:val="24"/>
          <w:lang w:eastAsia="zh-CN"/>
        </w:rPr>
        <w:t>的</w:t>
      </w:r>
      <w:r w:rsidRPr="00F51F3E">
        <w:rPr>
          <w:rFonts w:hint="eastAsia"/>
          <w:sz w:val="24"/>
          <w:szCs w:val="24"/>
          <w:lang w:eastAsia="zh-CN"/>
        </w:rPr>
        <w:t>双边和执行机构</w:t>
      </w:r>
      <w:r w:rsidRPr="00F51F3E">
        <w:rPr>
          <w:sz w:val="24"/>
          <w:lang w:eastAsia="zh-CN"/>
        </w:rPr>
        <w:t>在其提交第八十</w:t>
      </w:r>
      <w:r w:rsidR="002E033E">
        <w:rPr>
          <w:rFonts w:hint="eastAsia"/>
          <w:sz w:val="24"/>
          <w:lang w:eastAsia="zh-CN"/>
        </w:rPr>
        <w:t>四</w:t>
      </w:r>
      <w:r w:rsidRPr="00F51F3E">
        <w:rPr>
          <w:sz w:val="24"/>
          <w:lang w:eastAsia="zh-CN"/>
        </w:rPr>
        <w:t>次会议的各自工作方案的修正案中，</w:t>
      </w:r>
      <w:r w:rsidRPr="00F51F3E">
        <w:rPr>
          <w:rFonts w:hint="eastAsia"/>
          <w:sz w:val="24"/>
          <w:lang w:eastAsia="zh-CN"/>
        </w:rPr>
        <w:t>纳入</w:t>
      </w:r>
      <w:r w:rsidR="002E033E">
        <w:rPr>
          <w:rFonts w:hint="eastAsia"/>
          <w:sz w:val="24"/>
          <w:lang w:eastAsia="zh-CN"/>
        </w:rPr>
        <w:t>编制</w:t>
      </w:r>
      <w:r w:rsidRPr="00F51F3E">
        <w:rPr>
          <w:rFonts w:hint="eastAsia"/>
          <w:sz w:val="24"/>
          <w:lang w:eastAsia="zh-CN"/>
        </w:rPr>
        <w:t>工发组织作为其牵头执行机构的</w:t>
      </w:r>
      <w:r w:rsidR="002E033E">
        <w:rPr>
          <w:rFonts w:hint="eastAsia"/>
          <w:sz w:val="24"/>
          <w:lang w:eastAsia="zh-CN"/>
        </w:rPr>
        <w:t>危地马拉</w:t>
      </w:r>
      <w:r w:rsidR="002E033E">
        <w:rPr>
          <w:sz w:val="24"/>
          <w:lang w:eastAsia="zh-CN"/>
        </w:rPr>
        <w:t>、</w:t>
      </w:r>
      <w:r w:rsidR="002E033E">
        <w:rPr>
          <w:rFonts w:hint="eastAsia"/>
          <w:sz w:val="24"/>
          <w:lang w:eastAsia="zh-CN"/>
        </w:rPr>
        <w:t>洪都拉斯</w:t>
      </w:r>
      <w:r w:rsidR="002E033E">
        <w:rPr>
          <w:sz w:val="24"/>
          <w:lang w:eastAsia="zh-CN"/>
        </w:rPr>
        <w:t>和黑山</w:t>
      </w:r>
      <w:r w:rsidRPr="00F51F3E">
        <w:rPr>
          <w:rFonts w:hint="eastAsia"/>
          <w:sz w:val="24"/>
          <w:lang w:eastAsia="zh-CN"/>
        </w:rPr>
        <w:t>的</w:t>
      </w:r>
      <w:r w:rsidRPr="00F51F3E">
        <w:rPr>
          <w:rFonts w:hint="eastAsia"/>
          <w:sz w:val="24"/>
          <w:szCs w:val="24"/>
          <w:lang w:eastAsia="zh-CN"/>
        </w:rPr>
        <w:t>氟氯烃淘汰管理计划第一阶段核查报告</w:t>
      </w:r>
      <w:r w:rsidR="002E033E">
        <w:rPr>
          <w:rFonts w:hint="eastAsia"/>
          <w:sz w:val="24"/>
          <w:szCs w:val="24"/>
          <w:lang w:eastAsia="zh-CN"/>
        </w:rPr>
        <w:t>（第</w:t>
      </w:r>
      <w:r w:rsidR="002E033E" w:rsidRPr="00602078">
        <w:rPr>
          <w:sz w:val="24"/>
          <w:szCs w:val="24"/>
          <w:lang w:eastAsia="zh-CN"/>
        </w:rPr>
        <w:t>81/33</w:t>
      </w:r>
      <w:r w:rsidR="002E033E">
        <w:rPr>
          <w:rFonts w:hint="eastAsia"/>
          <w:sz w:val="24"/>
          <w:szCs w:val="24"/>
          <w:lang w:eastAsia="zh-CN"/>
        </w:rPr>
        <w:t>号决定</w:t>
      </w:r>
      <w:r w:rsidR="002E033E">
        <w:rPr>
          <w:sz w:val="24"/>
          <w:szCs w:val="24"/>
          <w:lang w:eastAsia="zh-CN"/>
        </w:rPr>
        <w:t>）</w:t>
      </w:r>
      <w:r w:rsidRPr="00F51F3E">
        <w:rPr>
          <w:rFonts w:hint="eastAsia"/>
          <w:sz w:val="24"/>
          <w:szCs w:val="24"/>
          <w:lang w:eastAsia="zh-CN"/>
        </w:rPr>
        <w:t>的</w:t>
      </w:r>
      <w:r>
        <w:rPr>
          <w:rFonts w:hint="eastAsia"/>
          <w:sz w:val="24"/>
          <w:szCs w:val="24"/>
          <w:lang w:eastAsia="zh-CN"/>
        </w:rPr>
        <w:t>资金</w:t>
      </w:r>
      <w:r w:rsidRPr="00F51F3E">
        <w:rPr>
          <w:rFonts w:hint="eastAsia"/>
          <w:sz w:val="24"/>
          <w:szCs w:val="24"/>
          <w:lang w:eastAsia="zh-CN"/>
        </w:rPr>
        <w:t>。</w:t>
      </w:r>
    </w:p>
    <w:p w:rsidR="00C24F46" w:rsidRPr="00C24F46" w:rsidRDefault="00C24F46" w:rsidP="00C24F46">
      <w:pPr>
        <w:spacing w:after="240"/>
        <w:rPr>
          <w:rFonts w:ascii="SimHei" w:eastAsia="SimHei" w:hAnsi="SimHei"/>
          <w:b/>
          <w:color w:val="000000" w:themeColor="text1"/>
          <w:sz w:val="24"/>
          <w:szCs w:val="24"/>
          <w:lang w:val="en-CA" w:eastAsia="zh-CN"/>
        </w:rPr>
      </w:pPr>
      <w:r w:rsidRPr="00C24F46">
        <w:rPr>
          <w:rFonts w:ascii="SimHei" w:eastAsia="SimHei" w:hAnsi="SimHei" w:hint="eastAsia"/>
          <w:b/>
          <w:color w:val="000000" w:themeColor="text1"/>
          <w:sz w:val="24"/>
          <w:szCs w:val="24"/>
          <w:lang w:val="en-CA" w:eastAsia="zh-CN"/>
        </w:rPr>
        <w:t>秘书处的评论</w:t>
      </w:r>
    </w:p>
    <w:p w:rsidR="00C24F46" w:rsidRPr="008D7B9B" w:rsidRDefault="00C24F46" w:rsidP="002D348D">
      <w:pPr>
        <w:pStyle w:val="Heading1"/>
        <w:rPr>
          <w:sz w:val="24"/>
          <w:szCs w:val="24"/>
          <w:lang w:val="en-CA" w:eastAsia="zh-CN"/>
        </w:rPr>
      </w:pPr>
      <w:r>
        <w:rPr>
          <w:rFonts w:hint="eastAsia"/>
          <w:sz w:val="24"/>
          <w:szCs w:val="24"/>
          <w:lang w:eastAsia="zh-CN"/>
        </w:rPr>
        <w:t>秘书处注意到，所申请资金符合以往会议上核准的类似核查的资金。秘书处还注意到，核查报告必须在其提出氟氯烃淘汰管理计划下一次付款申请时的适当执行委员会会议之前</w:t>
      </w:r>
      <w:r>
        <w:rPr>
          <w:rFonts w:hint="eastAsia"/>
          <w:sz w:val="24"/>
          <w:szCs w:val="24"/>
          <w:lang w:eastAsia="zh-CN"/>
        </w:rPr>
        <w:t>60</w:t>
      </w:r>
      <w:r>
        <w:rPr>
          <w:rFonts w:hint="eastAsia"/>
          <w:sz w:val="24"/>
          <w:szCs w:val="24"/>
          <w:lang w:eastAsia="zh-CN"/>
        </w:rPr>
        <w:t>天提交。</w:t>
      </w:r>
    </w:p>
    <w:p w:rsidR="00C24F46" w:rsidRPr="00C24F46" w:rsidRDefault="00C24F46" w:rsidP="00C24F46">
      <w:pPr>
        <w:spacing w:after="240"/>
        <w:rPr>
          <w:rFonts w:ascii="SimHei" w:eastAsia="SimHei" w:hAnsi="SimHei"/>
          <w:b/>
          <w:color w:val="000000" w:themeColor="text1"/>
          <w:sz w:val="24"/>
          <w:szCs w:val="24"/>
          <w:lang w:val="en-CA" w:eastAsia="zh-CN"/>
        </w:rPr>
      </w:pPr>
      <w:r w:rsidRPr="00C24F46">
        <w:rPr>
          <w:rFonts w:ascii="SimHei" w:eastAsia="SimHei" w:hAnsi="SimHei" w:hint="eastAsia"/>
          <w:b/>
          <w:color w:val="000000" w:themeColor="text1"/>
          <w:sz w:val="24"/>
          <w:szCs w:val="24"/>
          <w:lang w:val="en-CA" w:eastAsia="zh-CN"/>
        </w:rPr>
        <w:t>秘书处的建议</w:t>
      </w:r>
    </w:p>
    <w:p w:rsidR="00C24F46" w:rsidRPr="009C0492" w:rsidRDefault="00C24F46" w:rsidP="002D348D">
      <w:pPr>
        <w:pStyle w:val="Heading1"/>
        <w:rPr>
          <w:sz w:val="24"/>
          <w:szCs w:val="24"/>
          <w:lang w:val="en-CA" w:eastAsia="zh-CN"/>
        </w:rPr>
      </w:pPr>
      <w:r w:rsidRPr="009C0492">
        <w:rPr>
          <w:rFonts w:hint="eastAsia"/>
          <w:sz w:val="24"/>
          <w:szCs w:val="24"/>
          <w:lang w:eastAsia="zh-CN"/>
        </w:rPr>
        <w:t>秘书处建议按表</w:t>
      </w:r>
      <w:r w:rsidRPr="009C0492">
        <w:rPr>
          <w:rFonts w:hint="eastAsia"/>
          <w:sz w:val="24"/>
          <w:szCs w:val="24"/>
          <w:lang w:eastAsia="zh-CN"/>
        </w:rPr>
        <w:t>1</w:t>
      </w:r>
      <w:r w:rsidR="002D348D">
        <w:rPr>
          <w:rFonts w:hint="eastAsia"/>
          <w:sz w:val="24"/>
          <w:szCs w:val="24"/>
          <w:lang w:eastAsia="zh-CN"/>
        </w:rPr>
        <w:t>的</w:t>
      </w:r>
      <w:r w:rsidR="002D348D">
        <w:rPr>
          <w:sz w:val="24"/>
          <w:szCs w:val="24"/>
          <w:lang w:eastAsia="zh-CN"/>
        </w:rPr>
        <w:t>A2</w:t>
      </w:r>
      <w:r w:rsidR="002D348D">
        <w:rPr>
          <w:rFonts w:hint="eastAsia"/>
          <w:sz w:val="24"/>
          <w:szCs w:val="24"/>
          <w:lang w:eastAsia="zh-CN"/>
        </w:rPr>
        <w:t>节</w:t>
      </w:r>
      <w:r w:rsidRPr="009C0492">
        <w:rPr>
          <w:rFonts w:hint="eastAsia"/>
          <w:sz w:val="24"/>
          <w:szCs w:val="24"/>
          <w:lang w:eastAsia="zh-CN"/>
        </w:rPr>
        <w:t>所列供资金</w:t>
      </w:r>
      <w:r w:rsidR="002D348D">
        <w:rPr>
          <w:rFonts w:hint="eastAsia"/>
          <w:sz w:val="24"/>
          <w:szCs w:val="24"/>
          <w:lang w:eastAsia="zh-CN"/>
        </w:rPr>
        <w:t>数额</w:t>
      </w:r>
      <w:r w:rsidRPr="009C0492">
        <w:rPr>
          <w:rFonts w:hint="eastAsia"/>
          <w:sz w:val="24"/>
          <w:szCs w:val="24"/>
          <w:lang w:eastAsia="zh-CN"/>
        </w:rPr>
        <w:t>一揽子核准</w:t>
      </w:r>
      <w:r w:rsidR="002D348D">
        <w:rPr>
          <w:rFonts w:hint="eastAsia"/>
          <w:sz w:val="24"/>
          <w:szCs w:val="24"/>
          <w:lang w:eastAsia="zh-CN"/>
        </w:rPr>
        <w:t>危地马拉</w:t>
      </w:r>
      <w:r w:rsidR="002D348D">
        <w:rPr>
          <w:sz w:val="24"/>
          <w:szCs w:val="24"/>
          <w:lang w:eastAsia="zh-CN"/>
        </w:rPr>
        <w:t>、</w:t>
      </w:r>
      <w:r w:rsidR="002D348D">
        <w:rPr>
          <w:rFonts w:hint="eastAsia"/>
          <w:sz w:val="24"/>
          <w:szCs w:val="24"/>
          <w:lang w:eastAsia="zh-CN"/>
        </w:rPr>
        <w:t>洪都拉斯</w:t>
      </w:r>
      <w:r w:rsidR="002D348D">
        <w:rPr>
          <w:sz w:val="24"/>
          <w:szCs w:val="24"/>
          <w:lang w:eastAsia="zh-CN"/>
        </w:rPr>
        <w:t>和黑山</w:t>
      </w:r>
      <w:r w:rsidRPr="009C0492">
        <w:rPr>
          <w:rFonts w:hint="eastAsia"/>
          <w:sz w:val="24"/>
          <w:szCs w:val="24"/>
          <w:lang w:eastAsia="zh-CN"/>
        </w:rPr>
        <w:t>氟氯烃淘汰管理计划第一阶段核查报告</w:t>
      </w:r>
      <w:r w:rsidR="002D348D">
        <w:rPr>
          <w:rFonts w:hint="eastAsia"/>
          <w:sz w:val="24"/>
          <w:szCs w:val="24"/>
          <w:lang w:eastAsia="zh-CN"/>
        </w:rPr>
        <w:t>的</w:t>
      </w:r>
      <w:r w:rsidR="002D348D">
        <w:rPr>
          <w:sz w:val="24"/>
          <w:szCs w:val="24"/>
          <w:lang w:eastAsia="zh-CN"/>
        </w:rPr>
        <w:t>编制</w:t>
      </w:r>
      <w:r w:rsidRPr="009C0492">
        <w:rPr>
          <w:rFonts w:hint="eastAsia"/>
          <w:sz w:val="24"/>
          <w:szCs w:val="24"/>
          <w:lang w:eastAsia="zh-CN"/>
        </w:rPr>
        <w:t>，但有一项谅解，即核查报告应在提出</w:t>
      </w:r>
      <w:r w:rsidR="002D348D">
        <w:rPr>
          <w:rFonts w:hint="eastAsia"/>
          <w:sz w:val="24"/>
          <w:szCs w:val="24"/>
          <w:lang w:eastAsia="zh-CN"/>
        </w:rPr>
        <w:t>这些国家</w:t>
      </w:r>
      <w:r w:rsidR="002D348D">
        <w:rPr>
          <w:sz w:val="24"/>
          <w:szCs w:val="24"/>
          <w:lang w:eastAsia="zh-CN"/>
        </w:rPr>
        <w:t>的</w:t>
      </w:r>
      <w:r w:rsidRPr="009C0492">
        <w:rPr>
          <w:rFonts w:hint="eastAsia"/>
          <w:sz w:val="24"/>
          <w:szCs w:val="24"/>
          <w:lang w:eastAsia="zh-CN"/>
        </w:rPr>
        <w:t>氟氯烃淘汰管理计划下一次付款申请时的适当执行委员会会议之前</w:t>
      </w:r>
      <w:r w:rsidRPr="009C0492">
        <w:rPr>
          <w:rFonts w:hint="eastAsia"/>
          <w:sz w:val="24"/>
          <w:szCs w:val="24"/>
          <w:lang w:eastAsia="zh-CN"/>
        </w:rPr>
        <w:t>60</w:t>
      </w:r>
      <w:r w:rsidRPr="009C0492">
        <w:rPr>
          <w:rFonts w:hint="eastAsia"/>
          <w:sz w:val="24"/>
          <w:szCs w:val="24"/>
          <w:lang w:eastAsia="zh-CN"/>
        </w:rPr>
        <w:t>天提交。</w:t>
      </w:r>
    </w:p>
    <w:p w:rsidR="00602078" w:rsidRPr="002D348D" w:rsidRDefault="00602078" w:rsidP="002D348D">
      <w:pPr>
        <w:spacing w:after="240"/>
        <w:rPr>
          <w:rFonts w:ascii="SimHei" w:eastAsia="SimHei" w:hAnsi="SimHei"/>
          <w:b/>
          <w:color w:val="000000" w:themeColor="text1"/>
          <w:sz w:val="24"/>
          <w:szCs w:val="24"/>
          <w:lang w:val="en-CA" w:eastAsia="zh-CN"/>
        </w:rPr>
      </w:pPr>
      <w:r w:rsidRPr="002D348D">
        <w:rPr>
          <w:rFonts w:ascii="SimHei" w:eastAsia="SimHei" w:hAnsi="SimHei"/>
          <w:b/>
          <w:color w:val="000000" w:themeColor="text1"/>
          <w:sz w:val="24"/>
          <w:szCs w:val="24"/>
          <w:lang w:val="en-CA" w:eastAsia="zh-CN"/>
        </w:rPr>
        <w:t>A3</w:t>
      </w:r>
      <w:r w:rsidR="002D348D">
        <w:rPr>
          <w:rFonts w:ascii="SimHei" w:eastAsia="SimHei" w:hAnsi="SimHei" w:hint="eastAsia"/>
          <w:b/>
          <w:color w:val="000000" w:themeColor="text1"/>
          <w:sz w:val="24"/>
          <w:szCs w:val="24"/>
          <w:lang w:val="en-CA" w:eastAsia="zh-CN"/>
        </w:rPr>
        <w:t>：氟氯烃</w:t>
      </w:r>
      <w:r w:rsidR="002D348D">
        <w:rPr>
          <w:rFonts w:ascii="SimHei" w:eastAsia="SimHei" w:hAnsi="SimHei"/>
          <w:b/>
          <w:color w:val="000000" w:themeColor="text1"/>
          <w:sz w:val="24"/>
          <w:szCs w:val="24"/>
          <w:lang w:val="en-CA" w:eastAsia="zh-CN"/>
        </w:rPr>
        <w:t>淘汰管理计划的项目编制</w:t>
      </w:r>
    </w:p>
    <w:p w:rsidR="00602078" w:rsidRPr="002D348D" w:rsidRDefault="002D348D" w:rsidP="002D348D">
      <w:pPr>
        <w:spacing w:after="240"/>
        <w:rPr>
          <w:rFonts w:ascii="SimHei" w:eastAsia="SimHei" w:hAnsi="SimHei"/>
          <w:b/>
          <w:color w:val="000000" w:themeColor="text1"/>
          <w:sz w:val="24"/>
          <w:szCs w:val="24"/>
          <w:lang w:val="en-CA" w:eastAsia="zh-CN"/>
        </w:rPr>
      </w:pPr>
      <w:r>
        <w:rPr>
          <w:rFonts w:ascii="SimHei" w:eastAsia="SimHei" w:hAnsi="SimHei" w:hint="eastAsia"/>
          <w:b/>
          <w:color w:val="000000" w:themeColor="text1"/>
          <w:sz w:val="24"/>
          <w:szCs w:val="24"/>
          <w:lang w:val="en-CA" w:eastAsia="zh-CN"/>
        </w:rPr>
        <w:t>项目说明</w:t>
      </w:r>
    </w:p>
    <w:p w:rsidR="000F5C6A" w:rsidRPr="003A01E0" w:rsidRDefault="000F5C6A" w:rsidP="00133694">
      <w:pPr>
        <w:pStyle w:val="Heading1"/>
        <w:keepNext/>
        <w:keepLines/>
        <w:rPr>
          <w:sz w:val="24"/>
          <w:szCs w:val="24"/>
          <w:lang w:eastAsia="zh-CN"/>
        </w:rPr>
      </w:pPr>
      <w:r w:rsidRPr="003A01E0">
        <w:rPr>
          <w:rFonts w:hint="eastAsia"/>
          <w:sz w:val="24"/>
          <w:szCs w:val="24"/>
          <w:lang w:eastAsia="zh-CN"/>
        </w:rPr>
        <w:t>工发组织作为</w:t>
      </w:r>
      <w:r w:rsidRPr="003A01E0">
        <w:rPr>
          <w:sz w:val="24"/>
          <w:szCs w:val="24"/>
          <w:lang w:eastAsia="zh-CN"/>
        </w:rPr>
        <w:t>牵头执行机构</w:t>
      </w:r>
      <w:r w:rsidRPr="003A01E0">
        <w:rPr>
          <w:rFonts w:hint="eastAsia"/>
          <w:sz w:val="24"/>
          <w:szCs w:val="24"/>
          <w:lang w:eastAsia="zh-CN"/>
        </w:rPr>
        <w:t>提交了一个国家</w:t>
      </w:r>
      <w:r w:rsidRPr="003A01E0">
        <w:rPr>
          <w:sz w:val="24"/>
          <w:szCs w:val="24"/>
          <w:lang w:eastAsia="zh-CN"/>
        </w:rPr>
        <w:t>的氟氯烃淘汰管理计划第三阶段的编制</w:t>
      </w:r>
      <w:r w:rsidRPr="003A01E0">
        <w:rPr>
          <w:rFonts w:hint="eastAsia"/>
          <w:sz w:val="24"/>
          <w:szCs w:val="24"/>
          <w:lang w:eastAsia="zh-CN"/>
        </w:rPr>
        <w:t>申请</w:t>
      </w:r>
      <w:r w:rsidRPr="003A01E0">
        <w:rPr>
          <w:sz w:val="24"/>
          <w:szCs w:val="24"/>
          <w:lang w:eastAsia="zh-CN"/>
        </w:rPr>
        <w:t>，并作为牵头执行机构的环境规划署的合作执行机构提交了</w:t>
      </w:r>
      <w:r w:rsidRPr="003A01E0">
        <w:rPr>
          <w:rFonts w:hint="eastAsia"/>
          <w:sz w:val="24"/>
          <w:szCs w:val="24"/>
          <w:lang w:eastAsia="zh-CN"/>
        </w:rPr>
        <w:t>11</w:t>
      </w:r>
      <w:r w:rsidRPr="003A01E0">
        <w:rPr>
          <w:rFonts w:hint="eastAsia"/>
          <w:sz w:val="24"/>
          <w:szCs w:val="24"/>
          <w:lang w:eastAsia="zh-CN"/>
        </w:rPr>
        <w:t>个国家</w:t>
      </w:r>
      <w:r w:rsidRPr="003A01E0">
        <w:rPr>
          <w:sz w:val="24"/>
          <w:szCs w:val="24"/>
          <w:lang w:eastAsia="zh-CN"/>
        </w:rPr>
        <w:t>的氟氯烃淘汰管理计划第二阶段的编制申请。此外</w:t>
      </w:r>
      <w:r w:rsidRPr="003A01E0">
        <w:rPr>
          <w:rFonts w:hint="eastAsia"/>
          <w:sz w:val="24"/>
          <w:szCs w:val="24"/>
          <w:lang w:eastAsia="zh-CN"/>
        </w:rPr>
        <w:t>，</w:t>
      </w:r>
      <w:r w:rsidRPr="003A01E0">
        <w:rPr>
          <w:sz w:val="24"/>
          <w:szCs w:val="24"/>
          <w:lang w:eastAsia="zh-CN"/>
        </w:rPr>
        <w:t>工发组织还</w:t>
      </w:r>
      <w:r w:rsidR="003A01E0" w:rsidRPr="003A01E0">
        <w:rPr>
          <w:rFonts w:hint="eastAsia"/>
          <w:sz w:val="24"/>
          <w:szCs w:val="24"/>
          <w:lang w:eastAsia="zh-CN"/>
        </w:rPr>
        <w:t>申请</w:t>
      </w:r>
      <w:r w:rsidR="003A01E0" w:rsidRPr="003A01E0">
        <w:rPr>
          <w:sz w:val="24"/>
          <w:szCs w:val="24"/>
          <w:lang w:eastAsia="zh-CN"/>
        </w:rPr>
        <w:t>了</w:t>
      </w:r>
      <w:r w:rsidR="007F1042" w:rsidRPr="003A01E0">
        <w:rPr>
          <w:sz w:val="24"/>
          <w:szCs w:val="24"/>
          <w:lang w:eastAsia="zh-CN"/>
        </w:rPr>
        <w:t>作为科威特氟氯烃淘汰管理计划第二阶段一部分的制冷和空调行业投资活动项目编制</w:t>
      </w:r>
      <w:r w:rsidR="003A01E0" w:rsidRPr="003A01E0">
        <w:rPr>
          <w:rFonts w:hint="eastAsia"/>
          <w:sz w:val="24"/>
          <w:szCs w:val="24"/>
          <w:lang w:eastAsia="zh-CN"/>
        </w:rPr>
        <w:t>的</w:t>
      </w:r>
      <w:r w:rsidR="007F1042" w:rsidRPr="003A01E0">
        <w:rPr>
          <w:sz w:val="24"/>
          <w:szCs w:val="24"/>
          <w:lang w:eastAsia="zh-CN"/>
        </w:rPr>
        <w:t>资金</w:t>
      </w:r>
      <w:r w:rsidR="003A01E0" w:rsidRPr="003A01E0">
        <w:rPr>
          <w:rFonts w:hint="eastAsia"/>
          <w:sz w:val="24"/>
          <w:szCs w:val="24"/>
          <w:lang w:eastAsia="zh-CN"/>
        </w:rPr>
        <w:t>。</w:t>
      </w:r>
      <w:r w:rsidR="007F1042" w:rsidRPr="003A01E0">
        <w:rPr>
          <w:rFonts w:hint="eastAsia"/>
          <w:sz w:val="24"/>
          <w:szCs w:val="24"/>
          <w:lang w:eastAsia="zh-CN"/>
        </w:rPr>
        <w:t>这些申请</w:t>
      </w:r>
      <w:r w:rsidR="007F1042" w:rsidRPr="003A01E0">
        <w:rPr>
          <w:sz w:val="24"/>
          <w:szCs w:val="24"/>
          <w:lang w:eastAsia="zh-CN"/>
        </w:rPr>
        <w:t>载于表</w:t>
      </w:r>
      <w:r w:rsidR="007F1042" w:rsidRPr="003A01E0">
        <w:rPr>
          <w:rFonts w:hint="eastAsia"/>
          <w:sz w:val="24"/>
          <w:szCs w:val="24"/>
          <w:lang w:eastAsia="zh-CN"/>
        </w:rPr>
        <w:t>1</w:t>
      </w:r>
      <w:r w:rsidR="007F1042" w:rsidRPr="003A01E0">
        <w:rPr>
          <w:rFonts w:hint="eastAsia"/>
          <w:sz w:val="24"/>
          <w:szCs w:val="24"/>
          <w:lang w:eastAsia="zh-CN"/>
        </w:rPr>
        <w:t>的</w:t>
      </w:r>
      <w:r w:rsidR="007F1042" w:rsidRPr="003A01E0">
        <w:rPr>
          <w:sz w:val="24"/>
          <w:szCs w:val="24"/>
          <w:lang w:eastAsia="zh-CN"/>
        </w:rPr>
        <w:t>A3</w:t>
      </w:r>
      <w:r w:rsidR="007F1042" w:rsidRPr="003A01E0">
        <w:rPr>
          <w:rFonts w:hint="eastAsia"/>
          <w:sz w:val="24"/>
          <w:szCs w:val="24"/>
          <w:lang w:eastAsia="zh-CN"/>
        </w:rPr>
        <w:t>节。</w:t>
      </w:r>
    </w:p>
    <w:p w:rsidR="003A01E0" w:rsidRDefault="003A01E0" w:rsidP="00133694">
      <w:pPr>
        <w:pStyle w:val="Heading1"/>
        <w:rPr>
          <w:sz w:val="24"/>
          <w:szCs w:val="24"/>
          <w:lang w:eastAsia="zh-CN"/>
        </w:rPr>
      </w:pPr>
      <w:r>
        <w:rPr>
          <w:rFonts w:hint="eastAsia"/>
          <w:sz w:val="24"/>
          <w:szCs w:val="24"/>
          <w:lang w:eastAsia="zh-CN"/>
        </w:rPr>
        <w:t>工发组织</w:t>
      </w:r>
      <w:r>
        <w:rPr>
          <w:sz w:val="24"/>
          <w:szCs w:val="24"/>
          <w:lang w:eastAsia="zh-CN"/>
        </w:rPr>
        <w:t>说明</w:t>
      </w:r>
      <w:r>
        <w:rPr>
          <w:rFonts w:hint="eastAsia"/>
          <w:sz w:val="24"/>
          <w:szCs w:val="24"/>
          <w:lang w:eastAsia="zh-CN"/>
        </w:rPr>
        <w:t>了</w:t>
      </w:r>
      <w:r>
        <w:rPr>
          <w:sz w:val="24"/>
          <w:szCs w:val="24"/>
          <w:lang w:eastAsia="zh-CN"/>
        </w:rPr>
        <w:t>支持</w:t>
      </w:r>
      <w:r>
        <w:rPr>
          <w:rFonts w:hint="eastAsia"/>
          <w:sz w:val="24"/>
          <w:szCs w:val="24"/>
          <w:lang w:eastAsia="zh-CN"/>
        </w:rPr>
        <w:t>亚美尼亚</w:t>
      </w:r>
      <w:r>
        <w:rPr>
          <w:sz w:val="24"/>
          <w:szCs w:val="24"/>
          <w:lang w:eastAsia="zh-CN"/>
        </w:rPr>
        <w:t>项目编制</w:t>
      </w:r>
      <w:r>
        <w:rPr>
          <w:rFonts w:hint="eastAsia"/>
          <w:sz w:val="24"/>
          <w:szCs w:val="24"/>
          <w:lang w:eastAsia="zh-CN"/>
        </w:rPr>
        <w:t>申请</w:t>
      </w:r>
      <w:r>
        <w:rPr>
          <w:sz w:val="24"/>
          <w:szCs w:val="24"/>
          <w:lang w:eastAsia="zh-CN"/>
        </w:rPr>
        <w:t>的</w:t>
      </w:r>
      <w:r>
        <w:rPr>
          <w:rFonts w:hint="eastAsia"/>
          <w:sz w:val="24"/>
          <w:szCs w:val="24"/>
          <w:lang w:eastAsia="zh-CN"/>
        </w:rPr>
        <w:t>各项</w:t>
      </w:r>
      <w:r>
        <w:rPr>
          <w:sz w:val="24"/>
          <w:szCs w:val="24"/>
          <w:lang w:eastAsia="zh-CN"/>
        </w:rPr>
        <w:t>活动</w:t>
      </w:r>
      <w:r>
        <w:rPr>
          <w:rFonts w:hint="eastAsia"/>
          <w:sz w:val="24"/>
          <w:szCs w:val="24"/>
          <w:lang w:eastAsia="zh-CN"/>
        </w:rPr>
        <w:t>，环境规划署对</w:t>
      </w:r>
      <w:r>
        <w:rPr>
          <w:sz w:val="24"/>
          <w:szCs w:val="24"/>
          <w:lang w:eastAsia="zh-CN"/>
        </w:rPr>
        <w:t>其他</w:t>
      </w:r>
      <w:r>
        <w:rPr>
          <w:rFonts w:hint="eastAsia"/>
          <w:sz w:val="24"/>
          <w:szCs w:val="24"/>
          <w:lang w:eastAsia="zh-CN"/>
        </w:rPr>
        <w:t>11</w:t>
      </w:r>
      <w:r>
        <w:rPr>
          <w:rFonts w:hint="eastAsia"/>
          <w:sz w:val="24"/>
          <w:szCs w:val="24"/>
          <w:lang w:eastAsia="zh-CN"/>
        </w:rPr>
        <w:t>个国家</w:t>
      </w:r>
      <w:r w:rsidRPr="00602078">
        <w:rPr>
          <w:rStyle w:val="FootnoteReference"/>
          <w:sz w:val="24"/>
          <w:szCs w:val="24"/>
        </w:rPr>
        <w:footnoteReference w:id="1"/>
      </w:r>
      <w:r>
        <w:rPr>
          <w:rFonts w:hint="eastAsia"/>
          <w:sz w:val="24"/>
          <w:szCs w:val="24"/>
          <w:lang w:eastAsia="zh-CN"/>
        </w:rPr>
        <w:t xml:space="preserve"> </w:t>
      </w:r>
      <w:r>
        <w:rPr>
          <w:rFonts w:hint="eastAsia"/>
          <w:sz w:val="24"/>
          <w:szCs w:val="24"/>
          <w:lang w:eastAsia="zh-CN"/>
        </w:rPr>
        <w:t>给出</w:t>
      </w:r>
      <w:r>
        <w:rPr>
          <w:sz w:val="24"/>
          <w:szCs w:val="24"/>
          <w:lang w:eastAsia="zh-CN"/>
        </w:rPr>
        <w:t>了说明。</w:t>
      </w:r>
      <w:r w:rsidR="000A79C6">
        <w:rPr>
          <w:rFonts w:hint="eastAsia"/>
          <w:sz w:val="24"/>
          <w:szCs w:val="24"/>
          <w:lang w:eastAsia="zh-CN"/>
        </w:rPr>
        <w:t>各国</w:t>
      </w:r>
      <w:r w:rsidR="000A79C6">
        <w:rPr>
          <w:sz w:val="24"/>
          <w:szCs w:val="24"/>
          <w:lang w:eastAsia="zh-CN"/>
        </w:rPr>
        <w:t>的来文包括：</w:t>
      </w:r>
      <w:r w:rsidR="000A79C6">
        <w:rPr>
          <w:rFonts w:hint="eastAsia"/>
          <w:sz w:val="24"/>
          <w:szCs w:val="24"/>
          <w:lang w:eastAsia="zh-CN"/>
        </w:rPr>
        <w:t>申请</w:t>
      </w:r>
      <w:r w:rsidR="000A79C6">
        <w:rPr>
          <w:sz w:val="24"/>
          <w:szCs w:val="24"/>
          <w:lang w:eastAsia="zh-CN"/>
        </w:rPr>
        <w:t>项目编制资金的理由；关于其各自氟氯烃淘汰管理计划第一和第二阶段执行情况的进度报告；以及</w:t>
      </w:r>
      <w:r w:rsidR="000A79C6">
        <w:rPr>
          <w:rFonts w:hint="eastAsia"/>
          <w:sz w:val="24"/>
          <w:szCs w:val="24"/>
          <w:lang w:eastAsia="zh-CN"/>
        </w:rPr>
        <w:t>潜在</w:t>
      </w:r>
      <w:r w:rsidR="000A79C6">
        <w:rPr>
          <w:sz w:val="24"/>
          <w:szCs w:val="24"/>
          <w:lang w:eastAsia="zh-CN"/>
        </w:rPr>
        <w:t>活动和相应预算的清单。</w:t>
      </w:r>
      <w:r w:rsidR="000A79C6">
        <w:rPr>
          <w:rFonts w:hint="eastAsia"/>
          <w:sz w:val="24"/>
          <w:szCs w:val="24"/>
          <w:lang w:eastAsia="zh-CN"/>
        </w:rPr>
        <w:t>科威特</w:t>
      </w:r>
      <w:r w:rsidR="000A79C6">
        <w:rPr>
          <w:sz w:val="24"/>
          <w:szCs w:val="24"/>
          <w:lang w:eastAsia="zh-CN"/>
        </w:rPr>
        <w:t>投资项目的申请还提供了企业的数量和基本消费情况的数据。</w:t>
      </w:r>
    </w:p>
    <w:p w:rsidR="00602078" w:rsidRPr="00602078" w:rsidRDefault="000A79C6" w:rsidP="00133694">
      <w:pPr>
        <w:pStyle w:val="Heading1"/>
        <w:rPr>
          <w:sz w:val="24"/>
          <w:szCs w:val="24"/>
          <w:lang w:eastAsia="zh-CN"/>
        </w:rPr>
      </w:pPr>
      <w:r>
        <w:rPr>
          <w:rFonts w:hint="eastAsia"/>
          <w:sz w:val="24"/>
          <w:szCs w:val="24"/>
          <w:lang w:eastAsia="zh-CN"/>
        </w:rPr>
        <w:t>作为</w:t>
      </w:r>
      <w:r>
        <w:rPr>
          <w:rFonts w:hint="eastAsia"/>
          <w:sz w:val="24"/>
          <w:szCs w:val="24"/>
          <w:lang w:eastAsia="zh-CN"/>
        </w:rPr>
        <w:t>11</w:t>
      </w:r>
      <w:r>
        <w:rPr>
          <w:rFonts w:hint="eastAsia"/>
          <w:sz w:val="24"/>
          <w:szCs w:val="24"/>
          <w:lang w:eastAsia="zh-CN"/>
        </w:rPr>
        <w:t>个国家</w:t>
      </w:r>
      <w:r>
        <w:rPr>
          <w:sz w:val="24"/>
          <w:szCs w:val="24"/>
          <w:lang w:eastAsia="zh-CN"/>
        </w:rPr>
        <w:t>的</w:t>
      </w:r>
      <w:r>
        <w:rPr>
          <w:rFonts w:hint="eastAsia"/>
          <w:sz w:val="24"/>
          <w:szCs w:val="24"/>
          <w:lang w:eastAsia="zh-CN"/>
        </w:rPr>
        <w:t>牵头执行机构</w:t>
      </w:r>
      <w:r>
        <w:rPr>
          <w:sz w:val="24"/>
          <w:szCs w:val="24"/>
          <w:lang w:eastAsia="zh-CN"/>
        </w:rPr>
        <w:t>和</w:t>
      </w:r>
      <w:r>
        <w:rPr>
          <w:rFonts w:hint="eastAsia"/>
          <w:sz w:val="24"/>
          <w:szCs w:val="24"/>
          <w:lang w:eastAsia="zh-CN"/>
        </w:rPr>
        <w:t>一个国家</w:t>
      </w:r>
      <w:r>
        <w:rPr>
          <w:sz w:val="24"/>
          <w:szCs w:val="24"/>
          <w:lang w:eastAsia="zh-CN"/>
        </w:rPr>
        <w:t>的</w:t>
      </w:r>
      <w:r>
        <w:rPr>
          <w:rFonts w:hint="eastAsia"/>
          <w:sz w:val="24"/>
          <w:szCs w:val="24"/>
          <w:lang w:eastAsia="zh-CN"/>
        </w:rPr>
        <w:t>合作执行机构</w:t>
      </w:r>
      <w:r>
        <w:rPr>
          <w:sz w:val="24"/>
          <w:szCs w:val="24"/>
          <w:lang w:eastAsia="zh-CN"/>
        </w:rPr>
        <w:t>，</w:t>
      </w:r>
      <w:r>
        <w:rPr>
          <w:rFonts w:hint="eastAsia"/>
          <w:sz w:val="24"/>
          <w:szCs w:val="24"/>
          <w:lang w:eastAsia="zh-CN"/>
        </w:rPr>
        <w:t>环境规划署</w:t>
      </w:r>
      <w:r w:rsidR="00384063">
        <w:rPr>
          <w:rFonts w:hint="eastAsia"/>
          <w:sz w:val="24"/>
          <w:szCs w:val="24"/>
          <w:lang w:eastAsia="zh-CN"/>
        </w:rPr>
        <w:t>在</w:t>
      </w:r>
      <w:r w:rsidR="00384063">
        <w:rPr>
          <w:sz w:val="24"/>
          <w:szCs w:val="24"/>
          <w:lang w:eastAsia="zh-CN"/>
        </w:rPr>
        <w:t>其</w:t>
      </w:r>
      <w:r w:rsidR="00384063">
        <w:rPr>
          <w:rFonts w:hint="eastAsia"/>
          <w:sz w:val="24"/>
          <w:szCs w:val="24"/>
          <w:lang w:eastAsia="zh-CN"/>
        </w:rPr>
        <w:t>2</w:t>
      </w:r>
      <w:r w:rsidR="00384063">
        <w:rPr>
          <w:sz w:val="24"/>
          <w:szCs w:val="24"/>
          <w:lang w:eastAsia="zh-CN"/>
        </w:rPr>
        <w:t>019</w:t>
      </w:r>
      <w:r w:rsidR="00384063">
        <w:rPr>
          <w:rFonts w:hint="eastAsia"/>
          <w:sz w:val="24"/>
          <w:szCs w:val="24"/>
          <w:lang w:eastAsia="zh-CN"/>
        </w:rPr>
        <w:t>年</w:t>
      </w:r>
      <w:r w:rsidR="00384063">
        <w:rPr>
          <w:sz w:val="24"/>
          <w:szCs w:val="24"/>
          <w:lang w:eastAsia="zh-CN"/>
        </w:rPr>
        <w:t>的</w:t>
      </w:r>
      <w:r w:rsidR="00384063">
        <w:rPr>
          <w:rFonts w:hint="eastAsia"/>
          <w:sz w:val="24"/>
          <w:szCs w:val="24"/>
          <w:lang w:eastAsia="zh-CN"/>
        </w:rPr>
        <w:t>工作方案</w:t>
      </w:r>
      <w:r w:rsidR="00384063">
        <w:rPr>
          <w:sz w:val="24"/>
          <w:szCs w:val="24"/>
          <w:lang w:eastAsia="zh-CN"/>
        </w:rPr>
        <w:t>修正案</w:t>
      </w:r>
      <w:r w:rsidR="00384063">
        <w:rPr>
          <w:rFonts w:hint="eastAsia"/>
          <w:sz w:val="24"/>
          <w:szCs w:val="24"/>
          <w:lang w:eastAsia="zh-CN"/>
        </w:rPr>
        <w:t>中分别</w:t>
      </w:r>
      <w:r w:rsidR="00384063">
        <w:rPr>
          <w:sz w:val="24"/>
          <w:szCs w:val="24"/>
          <w:lang w:eastAsia="zh-CN"/>
        </w:rPr>
        <w:t>申请</w:t>
      </w:r>
      <w:r w:rsidR="00384063">
        <w:rPr>
          <w:rFonts w:hint="eastAsia"/>
          <w:sz w:val="24"/>
          <w:szCs w:val="24"/>
          <w:lang w:eastAsia="zh-CN"/>
        </w:rPr>
        <w:t>了</w:t>
      </w:r>
      <w:r w:rsidR="00602078" w:rsidRPr="00602078">
        <w:rPr>
          <w:sz w:val="24"/>
          <w:szCs w:val="24"/>
          <w:lang w:eastAsia="zh-CN"/>
        </w:rPr>
        <w:t>435,000</w:t>
      </w:r>
      <w:r w:rsidR="00384063">
        <w:rPr>
          <w:rFonts w:hint="eastAsia"/>
          <w:sz w:val="24"/>
          <w:szCs w:val="24"/>
          <w:lang w:eastAsia="zh-CN"/>
        </w:rPr>
        <w:t>美元</w:t>
      </w:r>
      <w:r w:rsidR="00384063">
        <w:rPr>
          <w:sz w:val="24"/>
          <w:szCs w:val="24"/>
          <w:lang w:eastAsia="zh-CN"/>
        </w:rPr>
        <w:t>外加</w:t>
      </w:r>
      <w:r w:rsidR="00384063">
        <w:rPr>
          <w:rFonts w:hint="eastAsia"/>
          <w:sz w:val="24"/>
          <w:szCs w:val="24"/>
          <w:lang w:eastAsia="zh-CN"/>
        </w:rPr>
        <w:t>机构支助费用，</w:t>
      </w:r>
      <w:r w:rsidR="00384063">
        <w:rPr>
          <w:sz w:val="24"/>
          <w:szCs w:val="24"/>
          <w:lang w:eastAsia="zh-CN"/>
        </w:rPr>
        <w:t>以及</w:t>
      </w:r>
      <w:r w:rsidR="00602078" w:rsidRPr="00602078">
        <w:rPr>
          <w:sz w:val="24"/>
          <w:szCs w:val="24"/>
          <w:lang w:eastAsia="zh-CN"/>
        </w:rPr>
        <w:t>10,000</w:t>
      </w:r>
      <w:r w:rsidR="00384063">
        <w:rPr>
          <w:rFonts w:hint="eastAsia"/>
          <w:sz w:val="24"/>
          <w:szCs w:val="24"/>
          <w:lang w:eastAsia="zh-CN"/>
        </w:rPr>
        <w:t>美元</w:t>
      </w:r>
      <w:r w:rsidR="00384063">
        <w:rPr>
          <w:sz w:val="24"/>
          <w:szCs w:val="24"/>
          <w:lang w:eastAsia="zh-CN"/>
        </w:rPr>
        <w:t>外加</w:t>
      </w:r>
      <w:r w:rsidR="00384063">
        <w:rPr>
          <w:rFonts w:hint="eastAsia"/>
          <w:sz w:val="24"/>
          <w:szCs w:val="24"/>
          <w:lang w:eastAsia="zh-CN"/>
        </w:rPr>
        <w:t>机构支助费用</w:t>
      </w:r>
      <w:r w:rsidR="00384063">
        <w:rPr>
          <w:sz w:val="24"/>
          <w:szCs w:val="24"/>
          <w:lang w:eastAsia="zh-CN"/>
        </w:rPr>
        <w:t>。</w:t>
      </w:r>
      <w:r w:rsidR="00602078" w:rsidRPr="00602078">
        <w:rPr>
          <w:rStyle w:val="FootnoteReference"/>
          <w:sz w:val="24"/>
          <w:szCs w:val="24"/>
        </w:rPr>
        <w:footnoteReference w:id="2"/>
      </w:r>
      <w:r w:rsidR="00602078" w:rsidRPr="00602078">
        <w:rPr>
          <w:sz w:val="24"/>
          <w:szCs w:val="24"/>
          <w:lang w:eastAsia="zh-CN"/>
        </w:rPr>
        <w:t xml:space="preserve"> </w:t>
      </w:r>
    </w:p>
    <w:p w:rsidR="00602078" w:rsidRPr="00384063" w:rsidRDefault="00384063" w:rsidP="00384063">
      <w:pPr>
        <w:spacing w:after="240"/>
        <w:rPr>
          <w:rFonts w:ascii="SimHei" w:eastAsia="SimHei" w:hAnsi="SimHei"/>
          <w:b/>
          <w:color w:val="000000" w:themeColor="text1"/>
          <w:sz w:val="24"/>
          <w:szCs w:val="24"/>
          <w:lang w:val="en-CA" w:eastAsia="zh-CN"/>
        </w:rPr>
      </w:pPr>
      <w:r w:rsidRPr="00384063">
        <w:rPr>
          <w:rFonts w:ascii="SimHei" w:eastAsia="SimHei" w:hAnsi="SimHei" w:hint="eastAsia"/>
          <w:b/>
          <w:color w:val="000000" w:themeColor="text1"/>
          <w:sz w:val="24"/>
          <w:szCs w:val="24"/>
          <w:lang w:val="en-CA" w:eastAsia="zh-CN"/>
        </w:rPr>
        <w:t>秘书处</w:t>
      </w:r>
      <w:r w:rsidRPr="00384063">
        <w:rPr>
          <w:rFonts w:ascii="SimHei" w:eastAsia="SimHei" w:hAnsi="SimHei"/>
          <w:b/>
          <w:color w:val="000000" w:themeColor="text1"/>
          <w:sz w:val="24"/>
          <w:szCs w:val="24"/>
          <w:lang w:val="en-CA" w:eastAsia="zh-CN"/>
        </w:rPr>
        <w:t>的评论</w:t>
      </w:r>
    </w:p>
    <w:p w:rsidR="007E7AC3" w:rsidRPr="007E7AC3" w:rsidRDefault="00133694" w:rsidP="002F30F6">
      <w:pPr>
        <w:pStyle w:val="Heading1"/>
        <w:rPr>
          <w:sz w:val="28"/>
          <w:szCs w:val="24"/>
          <w:lang w:val="en-CA" w:eastAsia="zh-CN"/>
        </w:rPr>
      </w:pPr>
      <w:r w:rsidRPr="007E7AC3">
        <w:rPr>
          <w:rFonts w:hint="eastAsia"/>
          <w:sz w:val="24"/>
          <w:szCs w:val="24"/>
          <w:lang w:val="en-CA" w:eastAsia="zh-CN"/>
        </w:rPr>
        <w:lastRenderedPageBreak/>
        <w:t>在</w:t>
      </w:r>
      <w:r w:rsidRPr="007E7AC3">
        <w:rPr>
          <w:sz w:val="24"/>
          <w:szCs w:val="24"/>
          <w:lang w:val="en-CA" w:eastAsia="zh-CN"/>
        </w:rPr>
        <w:t>审查</w:t>
      </w:r>
      <w:r w:rsidRPr="007E7AC3">
        <w:rPr>
          <w:rFonts w:hint="eastAsia"/>
          <w:sz w:val="24"/>
          <w:szCs w:val="24"/>
          <w:lang w:val="en-CA" w:eastAsia="zh-CN"/>
        </w:rPr>
        <w:t>12</w:t>
      </w:r>
      <w:r w:rsidRPr="007E7AC3">
        <w:rPr>
          <w:rFonts w:hint="eastAsia"/>
          <w:sz w:val="24"/>
          <w:szCs w:val="24"/>
          <w:lang w:val="en-CA" w:eastAsia="zh-CN"/>
        </w:rPr>
        <w:t>项申请</w:t>
      </w:r>
      <w:r w:rsidRPr="007E7AC3">
        <w:rPr>
          <w:sz w:val="24"/>
          <w:szCs w:val="24"/>
          <w:lang w:val="en-CA" w:eastAsia="zh-CN"/>
        </w:rPr>
        <w:t>时</w:t>
      </w:r>
      <w:r w:rsidRPr="007E7AC3">
        <w:rPr>
          <w:rFonts w:hint="eastAsia"/>
          <w:sz w:val="24"/>
          <w:szCs w:val="24"/>
          <w:lang w:val="en-CA" w:eastAsia="zh-CN"/>
        </w:rPr>
        <w:t>，秘书处</w:t>
      </w:r>
      <w:r w:rsidRPr="007E7AC3">
        <w:rPr>
          <w:sz w:val="24"/>
          <w:szCs w:val="24"/>
          <w:lang w:val="en-CA" w:eastAsia="zh-CN"/>
        </w:rPr>
        <w:t>注意到</w:t>
      </w:r>
      <w:r w:rsidRPr="007E7AC3">
        <w:rPr>
          <w:rFonts w:hint="eastAsia"/>
          <w:sz w:val="24"/>
          <w:szCs w:val="24"/>
          <w:lang w:val="en-CA" w:eastAsia="zh-CN"/>
        </w:rPr>
        <w:t>第</w:t>
      </w:r>
      <w:r w:rsidRPr="007E7AC3">
        <w:rPr>
          <w:sz w:val="24"/>
          <w:szCs w:val="24"/>
          <w:lang w:val="en-CA" w:eastAsia="zh-CN"/>
        </w:rPr>
        <w:t>71/42</w:t>
      </w:r>
      <w:r w:rsidRPr="007E7AC3">
        <w:rPr>
          <w:rFonts w:hint="eastAsia"/>
          <w:sz w:val="24"/>
          <w:szCs w:val="24"/>
          <w:lang w:val="en-CA" w:eastAsia="zh-CN"/>
        </w:rPr>
        <w:t>号决定</w:t>
      </w:r>
      <w:r w:rsidRPr="007E7AC3">
        <w:rPr>
          <w:sz w:val="24"/>
          <w:szCs w:val="24"/>
          <w:lang w:val="en-CA" w:eastAsia="zh-CN"/>
        </w:rPr>
        <w:t>中</w:t>
      </w:r>
      <w:r w:rsidRPr="007E7AC3">
        <w:rPr>
          <w:rFonts w:hint="eastAsia"/>
          <w:sz w:val="24"/>
          <w:szCs w:val="24"/>
          <w:lang w:val="en-CA" w:eastAsia="zh-CN"/>
        </w:rPr>
        <w:t>所载第</w:t>
      </w:r>
      <w:r w:rsidRPr="007E7AC3">
        <w:rPr>
          <w:rFonts w:hint="eastAsia"/>
          <w:sz w:val="24"/>
          <w:szCs w:val="24"/>
          <w:lang w:val="en-CA" w:eastAsia="zh-CN"/>
        </w:rPr>
        <w:t>5</w:t>
      </w:r>
      <w:r w:rsidRPr="007E7AC3">
        <w:rPr>
          <w:rFonts w:hint="eastAsia"/>
          <w:sz w:val="24"/>
          <w:szCs w:val="24"/>
          <w:lang w:val="en-CA" w:eastAsia="zh-CN"/>
        </w:rPr>
        <w:t>条国家</w:t>
      </w:r>
      <w:r w:rsidRPr="007E7AC3">
        <w:rPr>
          <w:sz w:val="24"/>
          <w:szCs w:val="24"/>
          <w:lang w:val="en-CA" w:eastAsia="zh-CN"/>
        </w:rPr>
        <w:t>氟氯烃</w:t>
      </w:r>
      <w:r w:rsidRPr="007E7AC3">
        <w:rPr>
          <w:rFonts w:hint="eastAsia"/>
          <w:sz w:val="24"/>
          <w:szCs w:val="24"/>
          <w:lang w:val="en-CA" w:eastAsia="zh-CN"/>
        </w:rPr>
        <w:t>淘汰管理计划</w:t>
      </w:r>
      <w:r w:rsidRPr="007E7AC3">
        <w:rPr>
          <w:sz w:val="24"/>
          <w:szCs w:val="24"/>
          <w:lang w:val="en-CA" w:eastAsia="zh-CN"/>
        </w:rPr>
        <w:t>第二</w:t>
      </w:r>
      <w:r w:rsidRPr="007E7AC3">
        <w:rPr>
          <w:rFonts w:hint="eastAsia"/>
          <w:sz w:val="24"/>
          <w:szCs w:val="24"/>
          <w:lang w:val="en-CA" w:eastAsia="zh-CN"/>
        </w:rPr>
        <w:t>和</w:t>
      </w:r>
      <w:r w:rsidRPr="007E7AC3">
        <w:rPr>
          <w:sz w:val="24"/>
          <w:szCs w:val="24"/>
          <w:lang w:val="en-CA" w:eastAsia="zh-CN"/>
        </w:rPr>
        <w:t>第三阶段</w:t>
      </w:r>
      <w:r w:rsidRPr="007E7AC3">
        <w:rPr>
          <w:rFonts w:hint="eastAsia"/>
          <w:sz w:val="24"/>
          <w:szCs w:val="24"/>
          <w:lang w:val="en-CA" w:eastAsia="zh-CN"/>
        </w:rPr>
        <w:t>编制</w:t>
      </w:r>
      <w:r w:rsidRPr="007E7AC3">
        <w:rPr>
          <w:sz w:val="24"/>
          <w:szCs w:val="24"/>
          <w:lang w:val="en-CA" w:eastAsia="zh-CN"/>
        </w:rPr>
        <w:t>工作</w:t>
      </w:r>
      <w:r w:rsidRPr="007E7AC3">
        <w:rPr>
          <w:rFonts w:hint="eastAsia"/>
          <w:sz w:val="24"/>
          <w:szCs w:val="24"/>
          <w:lang w:val="en-CA" w:eastAsia="zh-CN"/>
        </w:rPr>
        <w:t>供资</w:t>
      </w:r>
      <w:r w:rsidRPr="007E7AC3">
        <w:rPr>
          <w:sz w:val="24"/>
          <w:szCs w:val="24"/>
          <w:lang w:val="en-CA" w:eastAsia="zh-CN"/>
        </w:rPr>
        <w:t>准则</w:t>
      </w:r>
      <w:r w:rsidRPr="007E7AC3">
        <w:rPr>
          <w:rFonts w:hint="eastAsia"/>
          <w:sz w:val="24"/>
          <w:szCs w:val="24"/>
          <w:lang w:val="en-CA" w:eastAsia="zh-CN"/>
        </w:rPr>
        <w:t>；已核准</w:t>
      </w:r>
      <w:r w:rsidRPr="007E7AC3">
        <w:rPr>
          <w:sz w:val="24"/>
          <w:szCs w:val="24"/>
          <w:lang w:val="en-CA" w:eastAsia="zh-CN"/>
        </w:rPr>
        <w:t>的</w:t>
      </w:r>
      <w:r w:rsidRPr="007E7AC3">
        <w:rPr>
          <w:rFonts w:hint="eastAsia"/>
          <w:sz w:val="24"/>
          <w:szCs w:val="24"/>
          <w:lang w:val="en-CA" w:eastAsia="zh-CN"/>
        </w:rPr>
        <w:t>氟氯烃</w:t>
      </w:r>
      <w:r w:rsidRPr="007E7AC3">
        <w:rPr>
          <w:sz w:val="24"/>
          <w:szCs w:val="24"/>
          <w:lang w:val="en-CA" w:eastAsia="zh-CN"/>
        </w:rPr>
        <w:t>淘汰管理计划</w:t>
      </w:r>
      <w:r w:rsidRPr="007E7AC3">
        <w:rPr>
          <w:rFonts w:hint="eastAsia"/>
          <w:sz w:val="24"/>
          <w:szCs w:val="24"/>
          <w:lang w:val="en-CA" w:eastAsia="zh-CN"/>
        </w:rPr>
        <w:t>第一</w:t>
      </w:r>
      <w:r w:rsidRPr="007E7AC3">
        <w:rPr>
          <w:sz w:val="24"/>
          <w:szCs w:val="24"/>
          <w:lang w:val="en-CA" w:eastAsia="zh-CN"/>
        </w:rPr>
        <w:t>和</w:t>
      </w:r>
      <w:r w:rsidRPr="007E7AC3">
        <w:rPr>
          <w:rFonts w:hint="eastAsia"/>
          <w:sz w:val="24"/>
          <w:szCs w:val="24"/>
          <w:lang w:val="en-CA" w:eastAsia="zh-CN"/>
        </w:rPr>
        <w:t>第二阶段</w:t>
      </w:r>
      <w:r w:rsidRPr="007E7AC3">
        <w:rPr>
          <w:sz w:val="24"/>
          <w:szCs w:val="24"/>
          <w:lang w:val="en-CA" w:eastAsia="zh-CN"/>
        </w:rPr>
        <w:t>，</w:t>
      </w:r>
      <w:r w:rsidRPr="007E7AC3">
        <w:rPr>
          <w:rFonts w:hint="eastAsia"/>
          <w:sz w:val="24"/>
          <w:szCs w:val="24"/>
          <w:lang w:val="en-CA" w:eastAsia="zh-CN"/>
        </w:rPr>
        <w:t>编制</w:t>
      </w:r>
      <w:r w:rsidRPr="007E7AC3">
        <w:rPr>
          <w:sz w:val="24"/>
          <w:szCs w:val="24"/>
          <w:lang w:val="en-CA" w:eastAsia="zh-CN"/>
        </w:rPr>
        <w:t>本文件时</w:t>
      </w:r>
      <w:r w:rsidRPr="007E7AC3">
        <w:rPr>
          <w:rFonts w:hint="eastAsia"/>
          <w:sz w:val="24"/>
          <w:szCs w:val="24"/>
          <w:lang w:val="en-CA" w:eastAsia="zh-CN"/>
        </w:rPr>
        <w:t>各次</w:t>
      </w:r>
      <w:r w:rsidRPr="007E7AC3">
        <w:rPr>
          <w:sz w:val="24"/>
          <w:szCs w:val="24"/>
          <w:lang w:val="en-CA" w:eastAsia="zh-CN"/>
        </w:rPr>
        <w:t>付款申请的实施情况，</w:t>
      </w:r>
      <w:r w:rsidRPr="007E7AC3">
        <w:rPr>
          <w:rFonts w:hint="eastAsia"/>
          <w:sz w:val="24"/>
          <w:szCs w:val="24"/>
          <w:lang w:val="en-CA" w:eastAsia="zh-CN"/>
        </w:rPr>
        <w:t>以及</w:t>
      </w:r>
      <w:r w:rsidRPr="007E7AC3">
        <w:rPr>
          <w:sz w:val="24"/>
          <w:szCs w:val="24"/>
          <w:lang w:val="en-CA" w:eastAsia="zh-CN"/>
        </w:rPr>
        <w:t>第</w:t>
      </w:r>
      <w:r w:rsidR="00602078" w:rsidRPr="007E7AC3">
        <w:rPr>
          <w:sz w:val="24"/>
          <w:szCs w:val="24"/>
          <w:lang w:val="en-CA" w:eastAsia="zh-CN"/>
        </w:rPr>
        <w:t>82/45</w:t>
      </w:r>
      <w:r w:rsidRPr="007E7AC3">
        <w:rPr>
          <w:rFonts w:hint="eastAsia"/>
          <w:sz w:val="24"/>
          <w:szCs w:val="24"/>
          <w:lang w:val="en-CA" w:eastAsia="zh-CN"/>
        </w:rPr>
        <w:t>号决定</w:t>
      </w:r>
      <w:r w:rsidRPr="007E7AC3">
        <w:rPr>
          <w:sz w:val="24"/>
          <w:szCs w:val="24"/>
          <w:lang w:val="en-CA" w:eastAsia="zh-CN"/>
        </w:rPr>
        <w:t>(cc)(</w:t>
      </w:r>
      <w:r w:rsidRPr="007E7AC3">
        <w:rPr>
          <w:rFonts w:hint="eastAsia"/>
          <w:sz w:val="24"/>
          <w:szCs w:val="24"/>
          <w:lang w:val="en-CA" w:eastAsia="zh-CN"/>
        </w:rPr>
        <w:t>一</w:t>
      </w:r>
      <w:r w:rsidR="00602078" w:rsidRPr="007E7AC3">
        <w:rPr>
          <w:sz w:val="24"/>
          <w:szCs w:val="24"/>
          <w:lang w:val="en-CA" w:eastAsia="zh-CN"/>
        </w:rPr>
        <w:t>)</w:t>
      </w:r>
      <w:r w:rsidRPr="007E7AC3">
        <w:rPr>
          <w:rFonts w:hint="eastAsia"/>
          <w:sz w:val="24"/>
          <w:szCs w:val="24"/>
          <w:lang w:val="en-CA" w:eastAsia="zh-CN"/>
        </w:rPr>
        <w:t>段</w:t>
      </w:r>
      <w:r w:rsidRPr="007E7AC3">
        <w:rPr>
          <w:sz w:val="24"/>
          <w:szCs w:val="24"/>
          <w:lang w:val="en-CA" w:eastAsia="zh-CN"/>
        </w:rPr>
        <w:t>。</w:t>
      </w:r>
      <w:r w:rsidR="00602078" w:rsidRPr="00602078">
        <w:rPr>
          <w:rStyle w:val="FootnoteReference"/>
          <w:sz w:val="24"/>
          <w:szCs w:val="24"/>
          <w:lang w:val="en-CA"/>
        </w:rPr>
        <w:footnoteReference w:id="3"/>
      </w:r>
      <w:r w:rsidR="00602078" w:rsidRPr="007E7AC3">
        <w:rPr>
          <w:sz w:val="24"/>
          <w:szCs w:val="24"/>
          <w:lang w:val="en-CA" w:eastAsia="zh-CN"/>
        </w:rPr>
        <w:t xml:space="preserve"> </w:t>
      </w:r>
      <w:r w:rsidRPr="007E7AC3">
        <w:rPr>
          <w:rFonts w:hint="eastAsia"/>
          <w:sz w:val="24"/>
          <w:szCs w:val="24"/>
          <w:lang w:val="en-CA" w:eastAsia="zh-CN"/>
        </w:rPr>
        <w:t>秘书处</w:t>
      </w:r>
      <w:r w:rsidRPr="007E7AC3">
        <w:rPr>
          <w:sz w:val="24"/>
          <w:szCs w:val="24"/>
          <w:lang w:val="en-CA" w:eastAsia="zh-CN"/>
        </w:rPr>
        <w:t>注意到，为各国所申请资金符合第</w:t>
      </w:r>
      <w:r w:rsidRPr="007E7AC3">
        <w:rPr>
          <w:sz w:val="24"/>
          <w:szCs w:val="24"/>
          <w:lang w:val="en-CA" w:eastAsia="zh-CN"/>
        </w:rPr>
        <w:t>71/42</w:t>
      </w:r>
      <w:r w:rsidRPr="007E7AC3">
        <w:rPr>
          <w:sz w:val="24"/>
          <w:szCs w:val="24"/>
          <w:lang w:val="en-CA" w:eastAsia="zh-CN"/>
        </w:rPr>
        <w:t>号决定，</w:t>
      </w:r>
      <w:r w:rsidR="007E7AC3" w:rsidRPr="007E7AC3">
        <w:rPr>
          <w:sz w:val="24"/>
          <w:szCs w:val="24"/>
          <w:lang w:val="en-CA" w:eastAsia="zh-CN"/>
        </w:rPr>
        <w:t>工发组织确认，这些国家</w:t>
      </w:r>
      <w:r w:rsidR="007E7AC3" w:rsidRPr="007E7AC3">
        <w:rPr>
          <w:rFonts w:hint="eastAsia"/>
          <w:sz w:val="24"/>
          <w:szCs w:val="24"/>
          <w:lang w:val="en-CA" w:eastAsia="zh-CN"/>
        </w:rPr>
        <w:t>的</w:t>
      </w:r>
      <w:r w:rsidR="007E7AC3" w:rsidRPr="007E7AC3">
        <w:rPr>
          <w:sz w:val="24"/>
          <w:lang w:val="en-CA" w:eastAsia="zh-CN"/>
        </w:rPr>
        <w:t>剩</w:t>
      </w:r>
      <w:r w:rsidR="007E7AC3" w:rsidRPr="007E7AC3">
        <w:rPr>
          <w:sz w:val="24"/>
          <w:lang w:val="en-CA" w:eastAsia="zh-CN"/>
        </w:rPr>
        <w:t>​</w:t>
      </w:r>
      <w:r w:rsidR="007E7AC3" w:rsidRPr="007E7AC3">
        <w:rPr>
          <w:sz w:val="24"/>
          <w:lang w:val="en-CA" w:eastAsia="zh-CN"/>
        </w:rPr>
        <w:t>余</w:t>
      </w:r>
      <w:r w:rsidR="007E7AC3" w:rsidRPr="007E7AC3">
        <w:rPr>
          <w:sz w:val="24"/>
          <w:lang w:val="en-CA" w:eastAsia="zh-CN"/>
        </w:rPr>
        <w:t>​</w:t>
      </w:r>
      <w:r w:rsidR="007E7AC3" w:rsidRPr="007E7AC3">
        <w:rPr>
          <w:sz w:val="24"/>
          <w:lang w:val="en-CA" w:eastAsia="zh-CN"/>
        </w:rPr>
        <w:t>的</w:t>
      </w:r>
      <w:r w:rsidR="007E7AC3" w:rsidRPr="007E7AC3">
        <w:rPr>
          <w:sz w:val="24"/>
          <w:lang w:val="en-CA" w:eastAsia="zh-CN"/>
        </w:rPr>
        <w:t>​</w:t>
      </w:r>
      <w:r w:rsidR="007E7AC3" w:rsidRPr="007E7AC3">
        <w:rPr>
          <w:sz w:val="24"/>
          <w:lang w:val="en-CA" w:eastAsia="zh-CN"/>
        </w:rPr>
        <w:t>付</w:t>
      </w:r>
      <w:r w:rsidR="007E7AC3" w:rsidRPr="007E7AC3">
        <w:rPr>
          <w:sz w:val="24"/>
          <w:lang w:val="en-CA" w:eastAsia="zh-CN"/>
        </w:rPr>
        <w:t>​</w:t>
      </w:r>
      <w:r w:rsidR="007E7AC3" w:rsidRPr="007E7AC3">
        <w:rPr>
          <w:sz w:val="24"/>
          <w:lang w:val="en-CA" w:eastAsia="zh-CN"/>
        </w:rPr>
        <w:t>款</w:t>
      </w:r>
      <w:r w:rsidR="007E7AC3" w:rsidRPr="007E7AC3">
        <w:rPr>
          <w:sz w:val="24"/>
          <w:lang w:val="en-CA" w:eastAsia="zh-CN"/>
        </w:rPr>
        <w:t>​</w:t>
      </w:r>
      <w:r w:rsidR="007E7AC3" w:rsidRPr="007E7AC3">
        <w:rPr>
          <w:sz w:val="24"/>
          <w:lang w:val="en-CA" w:eastAsia="zh-CN"/>
        </w:rPr>
        <w:t>申</w:t>
      </w:r>
      <w:r w:rsidR="007E7AC3" w:rsidRPr="007E7AC3">
        <w:rPr>
          <w:sz w:val="24"/>
          <w:lang w:val="en-CA" w:eastAsia="zh-CN"/>
        </w:rPr>
        <w:t>​</w:t>
      </w:r>
      <w:r w:rsidR="007E7AC3" w:rsidRPr="007E7AC3">
        <w:rPr>
          <w:sz w:val="24"/>
          <w:lang w:val="en-CA" w:eastAsia="zh-CN"/>
        </w:rPr>
        <w:t>请</w:t>
      </w:r>
      <w:r w:rsidR="007E7AC3" w:rsidRPr="007E7AC3">
        <w:rPr>
          <w:sz w:val="24"/>
          <w:lang w:val="en-CA" w:eastAsia="zh-CN"/>
        </w:rPr>
        <w:t>​</w:t>
      </w:r>
      <w:r w:rsidR="007E7AC3" w:rsidRPr="007E7AC3">
        <w:rPr>
          <w:sz w:val="24"/>
          <w:lang w:val="en-CA" w:eastAsia="zh-CN"/>
        </w:rPr>
        <w:t>将</w:t>
      </w:r>
      <w:r w:rsidR="007E7AC3" w:rsidRPr="007E7AC3">
        <w:rPr>
          <w:sz w:val="24"/>
          <w:lang w:val="en-CA" w:eastAsia="zh-CN"/>
        </w:rPr>
        <w:t>​</w:t>
      </w:r>
      <w:r w:rsidR="007E7AC3" w:rsidRPr="007E7AC3">
        <w:rPr>
          <w:sz w:val="24"/>
          <w:lang w:val="en-CA" w:eastAsia="zh-CN"/>
        </w:rPr>
        <w:t>依</w:t>
      </w:r>
      <w:r w:rsidR="007E7AC3" w:rsidRPr="007E7AC3">
        <w:rPr>
          <w:sz w:val="24"/>
          <w:lang w:val="en-CA" w:eastAsia="zh-CN"/>
        </w:rPr>
        <w:t>​</w:t>
      </w:r>
      <w:r w:rsidR="007E7AC3" w:rsidRPr="007E7AC3">
        <w:rPr>
          <w:sz w:val="24"/>
          <w:lang w:val="en-CA" w:eastAsia="zh-CN"/>
        </w:rPr>
        <w:t>照</w:t>
      </w:r>
      <w:r w:rsidR="007E7AC3" w:rsidRPr="007E7AC3">
        <w:rPr>
          <w:sz w:val="24"/>
          <w:lang w:val="en-CA" w:eastAsia="zh-CN"/>
        </w:rPr>
        <w:t>​</w:t>
      </w:r>
      <w:r w:rsidR="007E7AC3" w:rsidRPr="007E7AC3">
        <w:rPr>
          <w:sz w:val="24"/>
          <w:lang w:val="en-CA" w:eastAsia="zh-CN"/>
        </w:rPr>
        <w:t>其</w:t>
      </w:r>
      <w:r w:rsidR="007E7AC3" w:rsidRPr="007E7AC3">
        <w:rPr>
          <w:sz w:val="24"/>
          <w:lang w:val="en-CA" w:eastAsia="zh-CN"/>
        </w:rPr>
        <w:t>​</w:t>
      </w:r>
      <w:r w:rsidR="007E7AC3" w:rsidRPr="007E7AC3">
        <w:rPr>
          <w:sz w:val="24"/>
          <w:lang w:val="en-CA" w:eastAsia="zh-CN"/>
        </w:rPr>
        <w:t>与</w:t>
      </w:r>
      <w:r w:rsidR="007E7AC3" w:rsidRPr="007E7AC3">
        <w:rPr>
          <w:sz w:val="24"/>
          <w:lang w:val="en-CA" w:eastAsia="zh-CN"/>
        </w:rPr>
        <w:t>​</w:t>
      </w:r>
      <w:r w:rsidR="007E7AC3" w:rsidRPr="007E7AC3">
        <w:rPr>
          <w:sz w:val="24"/>
          <w:lang w:val="en-CA" w:eastAsia="zh-CN"/>
        </w:rPr>
        <w:t>执</w:t>
      </w:r>
      <w:r w:rsidR="007E7AC3" w:rsidRPr="007E7AC3">
        <w:rPr>
          <w:sz w:val="24"/>
          <w:lang w:val="en-CA" w:eastAsia="zh-CN"/>
        </w:rPr>
        <w:t>​</w:t>
      </w:r>
      <w:r w:rsidR="007E7AC3" w:rsidRPr="007E7AC3">
        <w:rPr>
          <w:sz w:val="24"/>
          <w:lang w:val="en-CA" w:eastAsia="zh-CN"/>
        </w:rPr>
        <w:t>行</w:t>
      </w:r>
      <w:r w:rsidR="007E7AC3" w:rsidRPr="007E7AC3">
        <w:rPr>
          <w:sz w:val="24"/>
          <w:lang w:val="en-CA" w:eastAsia="zh-CN"/>
        </w:rPr>
        <w:t>​</w:t>
      </w:r>
      <w:r w:rsidR="007E7AC3" w:rsidRPr="007E7AC3">
        <w:rPr>
          <w:sz w:val="24"/>
          <w:lang w:val="en-CA" w:eastAsia="zh-CN"/>
        </w:rPr>
        <w:t>委</w:t>
      </w:r>
      <w:r w:rsidR="007E7AC3" w:rsidRPr="007E7AC3">
        <w:rPr>
          <w:sz w:val="24"/>
          <w:lang w:val="en-CA" w:eastAsia="zh-CN"/>
        </w:rPr>
        <w:t>​</w:t>
      </w:r>
      <w:r w:rsidR="007E7AC3" w:rsidRPr="007E7AC3">
        <w:rPr>
          <w:sz w:val="24"/>
          <w:lang w:val="en-CA" w:eastAsia="zh-CN"/>
        </w:rPr>
        <w:t>员</w:t>
      </w:r>
      <w:r w:rsidR="007E7AC3" w:rsidRPr="007E7AC3">
        <w:rPr>
          <w:sz w:val="24"/>
          <w:lang w:val="en-CA" w:eastAsia="zh-CN"/>
        </w:rPr>
        <w:t>​</w:t>
      </w:r>
      <w:r w:rsidR="007E7AC3" w:rsidRPr="007E7AC3">
        <w:rPr>
          <w:sz w:val="24"/>
          <w:lang w:val="en-CA" w:eastAsia="zh-CN"/>
        </w:rPr>
        <w:t>会</w:t>
      </w:r>
      <w:r w:rsidR="007E7AC3" w:rsidRPr="007E7AC3">
        <w:rPr>
          <w:sz w:val="24"/>
          <w:lang w:val="en-CA" w:eastAsia="zh-CN"/>
        </w:rPr>
        <w:t>​​</w:t>
      </w:r>
      <w:r w:rsidR="007E7AC3" w:rsidRPr="007E7AC3">
        <w:rPr>
          <w:sz w:val="24"/>
          <w:lang w:val="en-CA" w:eastAsia="zh-CN"/>
        </w:rPr>
        <w:t>《</w:t>
      </w:r>
      <w:r w:rsidR="007E7AC3" w:rsidRPr="007E7AC3">
        <w:rPr>
          <w:sz w:val="24"/>
          <w:lang w:val="en-CA" w:eastAsia="zh-CN"/>
        </w:rPr>
        <w:t>​</w:t>
      </w:r>
      <w:r w:rsidR="007E7AC3" w:rsidRPr="007E7AC3">
        <w:rPr>
          <w:sz w:val="24"/>
          <w:lang w:val="en-CA" w:eastAsia="zh-CN"/>
        </w:rPr>
        <w:t>协</w:t>
      </w:r>
      <w:r w:rsidR="007E7AC3" w:rsidRPr="007E7AC3">
        <w:rPr>
          <w:sz w:val="24"/>
          <w:lang w:val="en-CA" w:eastAsia="zh-CN"/>
        </w:rPr>
        <w:t>​</w:t>
      </w:r>
      <w:r w:rsidR="007E7AC3" w:rsidRPr="007E7AC3">
        <w:rPr>
          <w:sz w:val="24"/>
          <w:lang w:val="en-CA" w:eastAsia="zh-CN"/>
        </w:rPr>
        <w:t>定</w:t>
      </w:r>
      <w:r w:rsidR="007E7AC3" w:rsidRPr="007E7AC3">
        <w:rPr>
          <w:sz w:val="24"/>
          <w:lang w:val="en-CA" w:eastAsia="zh-CN"/>
        </w:rPr>
        <w:t>​</w:t>
      </w:r>
      <w:r w:rsidR="007E7AC3" w:rsidRPr="007E7AC3">
        <w:rPr>
          <w:sz w:val="24"/>
          <w:lang w:val="en-CA" w:eastAsia="zh-CN"/>
        </w:rPr>
        <w:t>》</w:t>
      </w:r>
      <w:r w:rsidR="007E7AC3" w:rsidRPr="007E7AC3">
        <w:rPr>
          <w:sz w:val="24"/>
          <w:lang w:val="en-CA" w:eastAsia="zh-CN"/>
        </w:rPr>
        <w:t>​</w:t>
      </w:r>
      <w:r w:rsidR="007E7AC3" w:rsidRPr="007E7AC3">
        <w:rPr>
          <w:sz w:val="24"/>
          <w:lang w:val="en-CA" w:eastAsia="zh-CN"/>
        </w:rPr>
        <w:t>的</w:t>
      </w:r>
      <w:r w:rsidR="007E7AC3" w:rsidRPr="007E7AC3">
        <w:rPr>
          <w:sz w:val="24"/>
          <w:lang w:val="en-CA" w:eastAsia="zh-CN"/>
        </w:rPr>
        <w:t>​</w:t>
      </w:r>
      <w:r w:rsidR="007E7AC3" w:rsidRPr="007E7AC3">
        <w:rPr>
          <w:sz w:val="24"/>
          <w:lang w:val="en-CA" w:eastAsia="zh-CN"/>
        </w:rPr>
        <w:t>安</w:t>
      </w:r>
      <w:r w:rsidR="007E7AC3" w:rsidRPr="007E7AC3">
        <w:rPr>
          <w:sz w:val="24"/>
          <w:lang w:val="en-CA" w:eastAsia="zh-CN"/>
        </w:rPr>
        <w:t>​</w:t>
      </w:r>
      <w:r w:rsidR="007E7AC3" w:rsidRPr="007E7AC3">
        <w:rPr>
          <w:sz w:val="24"/>
          <w:lang w:val="en-CA" w:eastAsia="zh-CN"/>
        </w:rPr>
        <w:t>排</w:t>
      </w:r>
      <w:r w:rsidR="007E7AC3" w:rsidRPr="007E7AC3">
        <w:rPr>
          <w:sz w:val="24"/>
          <w:lang w:val="en-CA" w:eastAsia="zh-CN"/>
        </w:rPr>
        <w:t>​</w:t>
      </w:r>
      <w:r w:rsidR="007E7AC3" w:rsidRPr="007E7AC3">
        <w:rPr>
          <w:sz w:val="24"/>
          <w:lang w:val="en-CA" w:eastAsia="zh-CN"/>
        </w:rPr>
        <w:t>予</w:t>
      </w:r>
      <w:r w:rsidR="007E7AC3" w:rsidRPr="007E7AC3">
        <w:rPr>
          <w:sz w:val="24"/>
          <w:lang w:val="en-CA" w:eastAsia="zh-CN"/>
        </w:rPr>
        <w:t>​</w:t>
      </w:r>
      <w:r w:rsidR="007E7AC3" w:rsidRPr="007E7AC3">
        <w:rPr>
          <w:sz w:val="24"/>
          <w:lang w:val="en-CA" w:eastAsia="zh-CN"/>
        </w:rPr>
        <w:t>以</w:t>
      </w:r>
      <w:r w:rsidR="007E7AC3" w:rsidRPr="007E7AC3">
        <w:rPr>
          <w:sz w:val="24"/>
          <w:lang w:val="en-CA" w:eastAsia="zh-CN"/>
        </w:rPr>
        <w:t>​</w:t>
      </w:r>
      <w:r w:rsidR="007E7AC3" w:rsidRPr="007E7AC3">
        <w:rPr>
          <w:sz w:val="24"/>
          <w:lang w:val="en-CA" w:eastAsia="zh-CN"/>
        </w:rPr>
        <w:t>提</w:t>
      </w:r>
      <w:r w:rsidR="007E7AC3" w:rsidRPr="007E7AC3">
        <w:rPr>
          <w:sz w:val="24"/>
          <w:lang w:val="en-CA" w:eastAsia="zh-CN"/>
        </w:rPr>
        <w:t>​</w:t>
      </w:r>
      <w:r w:rsidR="007E7AC3" w:rsidRPr="007E7AC3">
        <w:rPr>
          <w:sz w:val="24"/>
          <w:lang w:val="en-CA" w:eastAsia="zh-CN"/>
        </w:rPr>
        <w:t>交</w:t>
      </w:r>
      <w:r w:rsidR="007E7AC3" w:rsidRPr="007E7AC3">
        <w:rPr>
          <w:sz w:val="24"/>
          <w:lang w:val="en-CA" w:eastAsia="zh-CN"/>
        </w:rPr>
        <w:t>​</w:t>
      </w:r>
      <w:r w:rsidR="007E7AC3" w:rsidRPr="007E7AC3">
        <w:rPr>
          <w:sz w:val="24"/>
          <w:lang w:val="en-CA" w:eastAsia="zh-CN"/>
        </w:rPr>
        <w:t>。</w:t>
      </w:r>
    </w:p>
    <w:p w:rsidR="00602078" w:rsidRPr="00602078" w:rsidRDefault="007E7AC3" w:rsidP="007E7AC3">
      <w:pPr>
        <w:pStyle w:val="Heading1"/>
        <w:rPr>
          <w:sz w:val="24"/>
          <w:szCs w:val="24"/>
          <w:lang w:eastAsia="zh-CN"/>
        </w:rPr>
      </w:pPr>
      <w:r>
        <w:rPr>
          <w:rFonts w:hint="eastAsia"/>
          <w:sz w:val="24"/>
          <w:szCs w:val="24"/>
          <w:lang w:val="en-CA" w:eastAsia="zh-CN"/>
        </w:rPr>
        <w:t>工发组织</w:t>
      </w:r>
      <w:r>
        <w:rPr>
          <w:sz w:val="24"/>
          <w:szCs w:val="24"/>
          <w:lang w:val="en-CA" w:eastAsia="zh-CN"/>
        </w:rPr>
        <w:t>确认，</w:t>
      </w:r>
      <w:r>
        <w:rPr>
          <w:rFonts w:hint="eastAsia"/>
          <w:sz w:val="24"/>
          <w:szCs w:val="24"/>
          <w:lang w:val="en-CA" w:eastAsia="zh-CN"/>
        </w:rPr>
        <w:t>巴哈马、贝宁、布基纳法索、科特迪瓦、赤道几内亚、厄立特里亚、加蓬、利比里亚、马达加斯加和塞拉利昂氟氯烃</w:t>
      </w:r>
      <w:r>
        <w:rPr>
          <w:sz w:val="24"/>
          <w:szCs w:val="24"/>
          <w:lang w:val="en-CA" w:eastAsia="zh-CN"/>
        </w:rPr>
        <w:t>淘汰管理计划第二阶段</w:t>
      </w:r>
      <w:r>
        <w:rPr>
          <w:rFonts w:hint="eastAsia"/>
          <w:sz w:val="24"/>
          <w:szCs w:val="24"/>
          <w:lang w:val="en-CA" w:eastAsia="zh-CN"/>
        </w:rPr>
        <w:t>到</w:t>
      </w:r>
      <w:r>
        <w:rPr>
          <w:rFonts w:hint="eastAsia"/>
          <w:sz w:val="24"/>
          <w:szCs w:val="24"/>
          <w:lang w:val="en-CA" w:eastAsia="zh-CN"/>
        </w:rPr>
        <w:t>203</w:t>
      </w:r>
      <w:r>
        <w:rPr>
          <w:sz w:val="24"/>
          <w:szCs w:val="24"/>
          <w:lang w:val="en-CA" w:eastAsia="zh-CN"/>
        </w:rPr>
        <w:t>0</w:t>
      </w:r>
      <w:r>
        <w:rPr>
          <w:rFonts w:hint="eastAsia"/>
          <w:sz w:val="24"/>
          <w:szCs w:val="24"/>
          <w:lang w:val="en-CA" w:eastAsia="zh-CN"/>
        </w:rPr>
        <w:t>年将</w:t>
      </w:r>
      <w:r>
        <w:rPr>
          <w:sz w:val="24"/>
          <w:szCs w:val="24"/>
          <w:lang w:val="en-CA" w:eastAsia="zh-CN"/>
        </w:rPr>
        <w:t>实现氟氯烃消费</w:t>
      </w:r>
      <w:r>
        <w:rPr>
          <w:rFonts w:hint="eastAsia"/>
          <w:sz w:val="24"/>
          <w:szCs w:val="24"/>
          <w:lang w:val="en-CA" w:eastAsia="zh-CN"/>
        </w:rPr>
        <w:t>100</w:t>
      </w:r>
      <w:r>
        <w:rPr>
          <w:sz w:val="24"/>
          <w:szCs w:val="24"/>
          <w:lang w:val="en-CA" w:eastAsia="zh-CN"/>
        </w:rPr>
        <w:t>%</w:t>
      </w:r>
      <w:r>
        <w:rPr>
          <w:sz w:val="24"/>
          <w:szCs w:val="24"/>
          <w:lang w:val="en-CA" w:eastAsia="zh-CN"/>
        </w:rPr>
        <w:t>的削减，科威特将于</w:t>
      </w:r>
      <w:r>
        <w:rPr>
          <w:rFonts w:hint="eastAsia"/>
          <w:sz w:val="24"/>
          <w:szCs w:val="24"/>
          <w:lang w:val="en-CA" w:eastAsia="zh-CN"/>
        </w:rPr>
        <w:t>2025</w:t>
      </w:r>
      <w:r>
        <w:rPr>
          <w:rFonts w:hint="eastAsia"/>
          <w:sz w:val="24"/>
          <w:szCs w:val="24"/>
          <w:lang w:val="en-CA" w:eastAsia="zh-CN"/>
        </w:rPr>
        <w:t>年实现</w:t>
      </w:r>
      <w:r w:rsidR="00602078" w:rsidRPr="00602078">
        <w:rPr>
          <w:sz w:val="24"/>
          <w:szCs w:val="24"/>
          <w:lang w:val="en-CA" w:eastAsia="zh-CN"/>
        </w:rPr>
        <w:t>67.5</w:t>
      </w:r>
      <w:r>
        <w:rPr>
          <w:sz w:val="24"/>
          <w:szCs w:val="24"/>
          <w:lang w:val="en-CA" w:eastAsia="zh-CN"/>
        </w:rPr>
        <w:t>%</w:t>
      </w:r>
      <w:r>
        <w:rPr>
          <w:sz w:val="24"/>
          <w:szCs w:val="24"/>
          <w:lang w:val="en-CA" w:eastAsia="zh-CN"/>
        </w:rPr>
        <w:t>的削减。</w:t>
      </w:r>
      <w:r>
        <w:rPr>
          <w:rFonts w:hint="eastAsia"/>
          <w:sz w:val="24"/>
          <w:szCs w:val="24"/>
          <w:lang w:val="en-CA" w:eastAsia="zh-CN"/>
        </w:rPr>
        <w:t>亚美尼亚</w:t>
      </w:r>
      <w:r>
        <w:rPr>
          <w:sz w:val="24"/>
          <w:szCs w:val="24"/>
          <w:lang w:val="en-CA" w:eastAsia="zh-CN"/>
        </w:rPr>
        <w:t>氟氯烃淘汰管理计划第三阶段将于</w:t>
      </w:r>
      <w:r>
        <w:rPr>
          <w:rFonts w:hint="eastAsia"/>
          <w:sz w:val="24"/>
          <w:szCs w:val="24"/>
          <w:lang w:val="en-CA" w:eastAsia="zh-CN"/>
        </w:rPr>
        <w:t>2030</w:t>
      </w:r>
      <w:r>
        <w:rPr>
          <w:rFonts w:hint="eastAsia"/>
          <w:sz w:val="24"/>
          <w:szCs w:val="24"/>
          <w:lang w:val="en-CA" w:eastAsia="zh-CN"/>
        </w:rPr>
        <w:t>年</w:t>
      </w:r>
      <w:r>
        <w:rPr>
          <w:sz w:val="24"/>
          <w:szCs w:val="24"/>
          <w:lang w:val="en-CA" w:eastAsia="zh-CN"/>
        </w:rPr>
        <w:t>实现</w:t>
      </w:r>
      <w:r w:rsidR="00602078" w:rsidRPr="00602078">
        <w:rPr>
          <w:sz w:val="24"/>
          <w:szCs w:val="24"/>
          <w:lang w:val="en-CA" w:eastAsia="zh-CN"/>
        </w:rPr>
        <w:t>97.5</w:t>
      </w:r>
      <w:r>
        <w:rPr>
          <w:sz w:val="24"/>
          <w:szCs w:val="24"/>
          <w:lang w:val="en-CA" w:eastAsia="zh-CN"/>
        </w:rPr>
        <w:t>%</w:t>
      </w:r>
      <w:r>
        <w:rPr>
          <w:sz w:val="24"/>
          <w:szCs w:val="24"/>
          <w:lang w:val="en-CA" w:eastAsia="zh-CN"/>
        </w:rPr>
        <w:t>的削减。</w:t>
      </w:r>
    </w:p>
    <w:p w:rsidR="00602078" w:rsidRPr="00384063" w:rsidRDefault="00384063" w:rsidP="00384063">
      <w:pPr>
        <w:spacing w:after="240"/>
        <w:rPr>
          <w:rFonts w:ascii="SimHei" w:eastAsia="SimHei" w:hAnsi="SimHei"/>
          <w:b/>
          <w:color w:val="000000" w:themeColor="text1"/>
          <w:sz w:val="24"/>
          <w:szCs w:val="24"/>
          <w:lang w:val="en-CA" w:eastAsia="zh-CN"/>
        </w:rPr>
      </w:pPr>
      <w:r w:rsidRPr="00384063">
        <w:rPr>
          <w:rFonts w:ascii="SimHei" w:eastAsia="SimHei" w:hAnsi="SimHei" w:hint="eastAsia"/>
          <w:b/>
          <w:color w:val="000000" w:themeColor="text1"/>
          <w:sz w:val="24"/>
          <w:szCs w:val="24"/>
          <w:lang w:val="en-CA" w:eastAsia="zh-CN"/>
        </w:rPr>
        <w:t>秘书处的</w:t>
      </w:r>
      <w:r w:rsidRPr="00384063">
        <w:rPr>
          <w:rFonts w:ascii="SimHei" w:eastAsia="SimHei" w:hAnsi="SimHei"/>
          <w:b/>
          <w:color w:val="000000" w:themeColor="text1"/>
          <w:sz w:val="24"/>
          <w:szCs w:val="24"/>
          <w:lang w:val="en-CA" w:eastAsia="zh-CN"/>
        </w:rPr>
        <w:t>建议</w:t>
      </w:r>
    </w:p>
    <w:p w:rsidR="00602078" w:rsidRPr="007E7AC3" w:rsidRDefault="007E7AC3" w:rsidP="002F30F6">
      <w:pPr>
        <w:pStyle w:val="Heading1"/>
        <w:rPr>
          <w:sz w:val="24"/>
          <w:szCs w:val="24"/>
          <w:lang w:eastAsia="zh-CN"/>
        </w:rPr>
      </w:pPr>
      <w:r w:rsidRPr="007E7AC3">
        <w:rPr>
          <w:rFonts w:hint="eastAsia"/>
          <w:sz w:val="24"/>
          <w:szCs w:val="24"/>
          <w:lang w:eastAsia="zh-CN"/>
        </w:rPr>
        <w:t>秘书处</w:t>
      </w:r>
      <w:r w:rsidRPr="007E7AC3">
        <w:rPr>
          <w:sz w:val="24"/>
          <w:szCs w:val="24"/>
          <w:lang w:eastAsia="zh-CN"/>
        </w:rPr>
        <w:t>建议</w:t>
      </w:r>
      <w:r w:rsidRPr="007E7AC3">
        <w:rPr>
          <w:rFonts w:hint="eastAsia"/>
          <w:sz w:val="24"/>
          <w:szCs w:val="24"/>
          <w:lang w:eastAsia="zh-CN"/>
        </w:rPr>
        <w:t>按表</w:t>
      </w:r>
      <w:r w:rsidRPr="007E7AC3">
        <w:rPr>
          <w:rFonts w:hint="eastAsia"/>
          <w:sz w:val="24"/>
          <w:szCs w:val="24"/>
          <w:lang w:eastAsia="zh-CN"/>
        </w:rPr>
        <w:t>1</w:t>
      </w:r>
      <w:r w:rsidRPr="007E7AC3">
        <w:rPr>
          <w:rFonts w:hint="eastAsia"/>
          <w:sz w:val="24"/>
          <w:szCs w:val="24"/>
          <w:lang w:eastAsia="zh-CN"/>
        </w:rPr>
        <w:t>的</w:t>
      </w:r>
      <w:r w:rsidRPr="007E7AC3">
        <w:rPr>
          <w:sz w:val="24"/>
          <w:szCs w:val="24"/>
          <w:lang w:eastAsia="zh-CN"/>
        </w:rPr>
        <w:t>A3</w:t>
      </w:r>
      <w:r w:rsidRPr="007E7AC3">
        <w:rPr>
          <w:sz w:val="24"/>
          <w:szCs w:val="24"/>
          <w:lang w:eastAsia="zh-CN"/>
        </w:rPr>
        <w:t>节</w:t>
      </w:r>
      <w:r w:rsidRPr="007E7AC3">
        <w:rPr>
          <w:rFonts w:hint="eastAsia"/>
          <w:sz w:val="24"/>
          <w:szCs w:val="24"/>
          <w:lang w:eastAsia="zh-CN"/>
        </w:rPr>
        <w:t>所示</w:t>
      </w:r>
      <w:r w:rsidRPr="007E7AC3">
        <w:rPr>
          <w:sz w:val="24"/>
          <w:szCs w:val="24"/>
          <w:lang w:eastAsia="zh-CN"/>
        </w:rPr>
        <w:t>金额</w:t>
      </w:r>
      <w:r w:rsidR="00A8183F" w:rsidRPr="007E7AC3">
        <w:rPr>
          <w:sz w:val="24"/>
          <w:szCs w:val="24"/>
          <w:lang w:eastAsia="zh-CN"/>
        </w:rPr>
        <w:t>一揽子核准</w:t>
      </w:r>
      <w:r w:rsidRPr="007E7AC3">
        <w:rPr>
          <w:rFonts w:hint="eastAsia"/>
          <w:sz w:val="24"/>
          <w:szCs w:val="24"/>
          <w:lang w:val="en-CA" w:eastAsia="zh-CN"/>
        </w:rPr>
        <w:t>巴哈马、贝宁、布基纳法索、科特迪瓦、赤道几内亚、厄立特里亚、加蓬、科威特</w:t>
      </w:r>
      <w:r w:rsidRPr="007E7AC3">
        <w:rPr>
          <w:sz w:val="24"/>
          <w:szCs w:val="24"/>
          <w:lang w:val="en-CA" w:eastAsia="zh-CN"/>
        </w:rPr>
        <w:t>、</w:t>
      </w:r>
      <w:r w:rsidRPr="007E7AC3">
        <w:rPr>
          <w:rFonts w:hint="eastAsia"/>
          <w:sz w:val="24"/>
          <w:szCs w:val="24"/>
          <w:lang w:val="en-CA" w:eastAsia="zh-CN"/>
        </w:rPr>
        <w:t>利比里亚、马达加斯加和塞拉利昂氟氯烃</w:t>
      </w:r>
      <w:r w:rsidRPr="007E7AC3">
        <w:rPr>
          <w:sz w:val="24"/>
          <w:szCs w:val="24"/>
          <w:lang w:val="en-CA" w:eastAsia="zh-CN"/>
        </w:rPr>
        <w:t>淘汰管理计划第二阶段的项目编制</w:t>
      </w:r>
      <w:r w:rsidRPr="007E7AC3">
        <w:rPr>
          <w:rFonts w:hint="eastAsia"/>
          <w:sz w:val="24"/>
          <w:szCs w:val="24"/>
          <w:lang w:val="en-CA" w:eastAsia="zh-CN"/>
        </w:rPr>
        <w:t>以及亚美尼亚</w:t>
      </w:r>
      <w:r w:rsidRPr="007E7AC3">
        <w:rPr>
          <w:sz w:val="24"/>
          <w:szCs w:val="24"/>
          <w:lang w:val="en-CA" w:eastAsia="zh-CN"/>
        </w:rPr>
        <w:t>的第三阶段。</w:t>
      </w:r>
      <w:r w:rsidR="00602078" w:rsidRPr="007E7AC3">
        <w:rPr>
          <w:sz w:val="24"/>
          <w:szCs w:val="24"/>
          <w:lang w:eastAsia="zh-CN"/>
        </w:rPr>
        <w:t xml:space="preserve"> </w:t>
      </w:r>
    </w:p>
    <w:p w:rsidR="00602078" w:rsidRPr="00384063" w:rsidRDefault="00602078" w:rsidP="00384063">
      <w:pPr>
        <w:spacing w:after="240"/>
        <w:rPr>
          <w:rFonts w:ascii="SimHei" w:eastAsia="SimHei" w:hAnsi="SimHei"/>
          <w:b/>
          <w:color w:val="000000" w:themeColor="text1"/>
          <w:sz w:val="24"/>
          <w:szCs w:val="24"/>
          <w:lang w:val="en-CA" w:eastAsia="zh-CN"/>
        </w:rPr>
      </w:pPr>
      <w:r w:rsidRPr="00384063">
        <w:rPr>
          <w:rFonts w:ascii="SimHei" w:eastAsia="SimHei" w:hAnsi="SimHei"/>
          <w:b/>
          <w:color w:val="000000" w:themeColor="text1"/>
          <w:sz w:val="24"/>
          <w:szCs w:val="24"/>
          <w:lang w:val="en-CA" w:eastAsia="zh-CN"/>
        </w:rPr>
        <w:t>A4</w:t>
      </w:r>
      <w:r w:rsidR="00844289">
        <w:rPr>
          <w:rFonts w:ascii="SimHei" w:eastAsia="SimHei" w:hAnsi="SimHei" w:hint="eastAsia"/>
          <w:b/>
          <w:color w:val="000000" w:themeColor="text1"/>
          <w:sz w:val="24"/>
          <w:szCs w:val="24"/>
          <w:lang w:val="en-CA" w:eastAsia="zh-CN"/>
        </w:rPr>
        <w:t>：扶持活动的</w:t>
      </w:r>
      <w:r w:rsidR="00844289">
        <w:rPr>
          <w:rFonts w:ascii="SimHei" w:eastAsia="SimHei" w:hAnsi="SimHei"/>
          <w:b/>
          <w:color w:val="000000" w:themeColor="text1"/>
          <w:sz w:val="24"/>
          <w:szCs w:val="24"/>
          <w:lang w:val="en-CA" w:eastAsia="zh-CN"/>
        </w:rPr>
        <w:t>技术援助</w:t>
      </w:r>
      <w:r w:rsidRPr="00384063">
        <w:rPr>
          <w:rFonts w:ascii="SimHei" w:eastAsia="SimHei" w:hAnsi="SimHei"/>
          <w:b/>
          <w:color w:val="000000" w:themeColor="text1"/>
          <w:sz w:val="24"/>
          <w:szCs w:val="24"/>
          <w:lang w:val="en-CA" w:eastAsia="zh-CN"/>
        </w:rPr>
        <w:t xml:space="preserve"> </w:t>
      </w:r>
    </w:p>
    <w:p w:rsidR="00602078" w:rsidRPr="00602078" w:rsidRDefault="00133694" w:rsidP="00133694">
      <w:pPr>
        <w:spacing w:after="240"/>
        <w:rPr>
          <w:sz w:val="24"/>
          <w:szCs w:val="24"/>
          <w:u w:val="single"/>
          <w:lang w:val="en-CA"/>
        </w:rPr>
      </w:pPr>
      <w:r>
        <w:rPr>
          <w:rFonts w:hint="eastAsia"/>
          <w:sz w:val="24"/>
          <w:szCs w:val="24"/>
          <w:u w:val="single"/>
          <w:lang w:val="en-CA" w:eastAsia="zh-CN"/>
        </w:rPr>
        <w:t>背景</w:t>
      </w:r>
    </w:p>
    <w:p w:rsidR="00602078" w:rsidRPr="00602078" w:rsidRDefault="00A8183F" w:rsidP="00133694">
      <w:pPr>
        <w:pStyle w:val="Heading1"/>
        <w:rPr>
          <w:sz w:val="24"/>
          <w:szCs w:val="24"/>
          <w:lang w:val="en-CA" w:eastAsia="zh-CN"/>
        </w:rPr>
      </w:pPr>
      <w:r>
        <w:rPr>
          <w:rFonts w:hint="eastAsia"/>
          <w:sz w:val="24"/>
          <w:szCs w:val="24"/>
          <w:lang w:val="en-CA" w:eastAsia="zh-CN"/>
        </w:rPr>
        <w:t>根据第</w:t>
      </w:r>
      <w:r w:rsidR="00602078" w:rsidRPr="00602078">
        <w:rPr>
          <w:sz w:val="24"/>
          <w:szCs w:val="24"/>
          <w:lang w:val="en-CA" w:eastAsia="zh-CN"/>
        </w:rPr>
        <w:t>79/46</w:t>
      </w:r>
      <w:r>
        <w:rPr>
          <w:rFonts w:hint="eastAsia"/>
          <w:sz w:val="24"/>
          <w:szCs w:val="24"/>
          <w:lang w:val="en-CA" w:eastAsia="zh-CN"/>
        </w:rPr>
        <w:t>号决定</w:t>
      </w:r>
      <w:r>
        <w:rPr>
          <w:sz w:val="24"/>
          <w:szCs w:val="24"/>
          <w:lang w:val="en-CA" w:eastAsia="zh-CN"/>
        </w:rPr>
        <w:t>，</w:t>
      </w:r>
      <w:r w:rsidR="00602078" w:rsidRPr="00602078">
        <w:rPr>
          <w:sz w:val="24"/>
          <w:szCs w:val="24"/>
          <w:vertAlign w:val="superscript"/>
          <w:lang w:val="en-CA"/>
        </w:rPr>
        <w:footnoteReference w:id="4"/>
      </w:r>
      <w:r>
        <w:rPr>
          <w:sz w:val="24"/>
          <w:szCs w:val="24"/>
          <w:lang w:val="en-CA" w:eastAsia="zh-CN"/>
        </w:rPr>
        <w:t xml:space="preserve"> </w:t>
      </w:r>
      <w:r>
        <w:rPr>
          <w:rFonts w:hint="eastAsia"/>
          <w:sz w:val="24"/>
          <w:szCs w:val="24"/>
          <w:lang w:val="en-CA" w:eastAsia="zh-CN"/>
        </w:rPr>
        <w:t>工发组织</w:t>
      </w:r>
      <w:r>
        <w:rPr>
          <w:sz w:val="24"/>
          <w:szCs w:val="24"/>
          <w:lang w:val="en-CA" w:eastAsia="zh-CN"/>
        </w:rPr>
        <w:t>提交了表</w:t>
      </w:r>
      <w:r>
        <w:rPr>
          <w:rFonts w:hint="eastAsia"/>
          <w:sz w:val="24"/>
          <w:szCs w:val="24"/>
          <w:lang w:val="en-CA" w:eastAsia="zh-CN"/>
        </w:rPr>
        <w:t>1</w:t>
      </w:r>
      <w:r>
        <w:rPr>
          <w:sz w:val="24"/>
          <w:szCs w:val="24"/>
          <w:lang w:val="en-CA" w:eastAsia="zh-CN"/>
        </w:rPr>
        <w:t>的</w:t>
      </w:r>
      <w:r>
        <w:rPr>
          <w:sz w:val="24"/>
          <w:szCs w:val="24"/>
          <w:lang w:val="en-CA" w:eastAsia="zh-CN"/>
        </w:rPr>
        <w:t>A4</w:t>
      </w:r>
      <w:r>
        <w:rPr>
          <w:rFonts w:hint="eastAsia"/>
          <w:sz w:val="24"/>
          <w:szCs w:val="24"/>
          <w:lang w:val="en-CA" w:eastAsia="zh-CN"/>
        </w:rPr>
        <w:t>节</w:t>
      </w:r>
      <w:r>
        <w:rPr>
          <w:sz w:val="24"/>
          <w:szCs w:val="24"/>
          <w:lang w:val="en-CA" w:eastAsia="zh-CN"/>
        </w:rPr>
        <w:t>中所列</w:t>
      </w:r>
      <w:r w:rsidR="00DD5C95">
        <w:rPr>
          <w:rFonts w:hint="eastAsia"/>
          <w:sz w:val="24"/>
          <w:szCs w:val="24"/>
          <w:lang w:val="en-CA" w:eastAsia="zh-CN"/>
        </w:rPr>
        <w:t>为</w:t>
      </w:r>
      <w:r>
        <w:rPr>
          <w:sz w:val="24"/>
          <w:szCs w:val="24"/>
          <w:lang w:val="en-CA" w:eastAsia="zh-CN"/>
        </w:rPr>
        <w:t>实施阿尔及利亚扶持活动</w:t>
      </w:r>
      <w:r>
        <w:rPr>
          <w:rFonts w:hint="eastAsia"/>
          <w:sz w:val="24"/>
          <w:szCs w:val="24"/>
          <w:lang w:val="en-CA" w:eastAsia="zh-CN"/>
        </w:rPr>
        <w:t>供资</w:t>
      </w:r>
      <w:r>
        <w:rPr>
          <w:sz w:val="24"/>
          <w:szCs w:val="24"/>
          <w:lang w:val="en-CA" w:eastAsia="zh-CN"/>
        </w:rPr>
        <w:t>的申请。</w:t>
      </w:r>
      <w:r w:rsidR="00602078" w:rsidRPr="00602078">
        <w:rPr>
          <w:sz w:val="24"/>
          <w:szCs w:val="24"/>
          <w:lang w:val="en-CA" w:eastAsia="zh-CN"/>
        </w:rPr>
        <w:t xml:space="preserve"> </w:t>
      </w:r>
    </w:p>
    <w:p w:rsidR="00602078" w:rsidRPr="00602078" w:rsidRDefault="00A8183F" w:rsidP="00E73000">
      <w:pPr>
        <w:pStyle w:val="Heading1"/>
        <w:rPr>
          <w:sz w:val="24"/>
          <w:szCs w:val="24"/>
          <w:lang w:val="en-CA"/>
        </w:rPr>
      </w:pPr>
      <w:r>
        <w:rPr>
          <w:rFonts w:hint="eastAsia"/>
          <w:sz w:val="24"/>
          <w:szCs w:val="24"/>
          <w:lang w:val="en-CA" w:eastAsia="zh-CN"/>
        </w:rPr>
        <w:t>这些</w:t>
      </w:r>
      <w:r>
        <w:rPr>
          <w:sz w:val="24"/>
          <w:szCs w:val="24"/>
          <w:lang w:val="en-CA" w:eastAsia="zh-CN"/>
        </w:rPr>
        <w:t>扶持活动包括：</w:t>
      </w:r>
    </w:p>
    <w:p w:rsidR="00602078" w:rsidRPr="00602078" w:rsidRDefault="006720FA" w:rsidP="00602078">
      <w:pPr>
        <w:pStyle w:val="Heading2"/>
        <w:numPr>
          <w:ilvl w:val="1"/>
          <w:numId w:val="1"/>
        </w:numPr>
        <w:ind w:left="1701" w:hanging="731"/>
        <w:rPr>
          <w:sz w:val="24"/>
          <w:szCs w:val="24"/>
          <w:lang w:val="en-CA" w:eastAsia="zh-CN"/>
        </w:rPr>
      </w:pPr>
      <w:r>
        <w:rPr>
          <w:rFonts w:hint="eastAsia"/>
          <w:sz w:val="24"/>
          <w:szCs w:val="24"/>
          <w:lang w:val="en-CA" w:eastAsia="zh-CN"/>
        </w:rPr>
        <w:t>审查</w:t>
      </w:r>
      <w:r>
        <w:rPr>
          <w:sz w:val="24"/>
          <w:szCs w:val="24"/>
          <w:lang w:val="en-CA" w:eastAsia="zh-CN"/>
        </w:rPr>
        <w:t>批准和</w:t>
      </w:r>
      <w:r>
        <w:rPr>
          <w:rFonts w:hint="eastAsia"/>
          <w:sz w:val="24"/>
          <w:szCs w:val="24"/>
          <w:lang w:val="en-CA" w:eastAsia="zh-CN"/>
        </w:rPr>
        <w:t>履行</w:t>
      </w:r>
      <w:r>
        <w:rPr>
          <w:sz w:val="24"/>
          <w:szCs w:val="24"/>
          <w:lang w:val="en-CA" w:eastAsia="zh-CN"/>
        </w:rPr>
        <w:t>《基加利修正案</w:t>
      </w:r>
      <w:r>
        <w:rPr>
          <w:rFonts w:hint="eastAsia"/>
          <w:sz w:val="24"/>
          <w:szCs w:val="24"/>
          <w:lang w:val="en-CA" w:eastAsia="zh-CN"/>
        </w:rPr>
        <w:t>》</w:t>
      </w:r>
      <w:r>
        <w:rPr>
          <w:sz w:val="24"/>
          <w:szCs w:val="24"/>
          <w:lang w:val="en-CA" w:eastAsia="zh-CN"/>
        </w:rPr>
        <w:t>的法律框架，包括评估已</w:t>
      </w:r>
      <w:r>
        <w:rPr>
          <w:rFonts w:hint="eastAsia"/>
          <w:sz w:val="24"/>
          <w:szCs w:val="24"/>
          <w:lang w:val="en-CA" w:eastAsia="zh-CN"/>
        </w:rPr>
        <w:t>制定</w:t>
      </w:r>
      <w:r>
        <w:rPr>
          <w:sz w:val="24"/>
          <w:szCs w:val="24"/>
          <w:lang w:val="en-CA" w:eastAsia="zh-CN"/>
        </w:rPr>
        <w:t>的现行立法和政策，</w:t>
      </w:r>
      <w:r>
        <w:rPr>
          <w:rFonts w:hint="eastAsia"/>
          <w:sz w:val="24"/>
          <w:szCs w:val="24"/>
          <w:lang w:val="en-CA" w:eastAsia="zh-CN"/>
        </w:rPr>
        <w:t>确定</w:t>
      </w:r>
      <w:r>
        <w:rPr>
          <w:sz w:val="24"/>
          <w:szCs w:val="24"/>
          <w:lang w:val="en-CA" w:eastAsia="zh-CN"/>
        </w:rPr>
        <w:t>建立</w:t>
      </w:r>
      <w:r w:rsidR="00894DD4">
        <w:rPr>
          <w:rFonts w:hint="eastAsia"/>
          <w:sz w:val="24"/>
          <w:szCs w:val="24"/>
          <w:lang w:val="en-CA" w:eastAsia="zh-CN"/>
        </w:rPr>
        <w:t>管理</w:t>
      </w:r>
      <w:r>
        <w:rPr>
          <w:sz w:val="24"/>
          <w:szCs w:val="24"/>
          <w:lang w:val="en-CA" w:eastAsia="zh-CN"/>
        </w:rPr>
        <w:t>逐步减少氢氟碳化物</w:t>
      </w:r>
      <w:r>
        <w:rPr>
          <w:rFonts w:hint="eastAsia"/>
          <w:sz w:val="24"/>
          <w:szCs w:val="24"/>
          <w:lang w:val="en-CA" w:eastAsia="zh-CN"/>
        </w:rPr>
        <w:t>的</w:t>
      </w:r>
      <w:r>
        <w:rPr>
          <w:sz w:val="24"/>
          <w:szCs w:val="24"/>
          <w:lang w:val="en-CA" w:eastAsia="zh-CN"/>
        </w:rPr>
        <w:t>立法和政策框架的要求；</w:t>
      </w:r>
    </w:p>
    <w:p w:rsidR="00602078" w:rsidRPr="00602078" w:rsidRDefault="00DD5C95" w:rsidP="00373DC5">
      <w:pPr>
        <w:pStyle w:val="Heading2"/>
        <w:keepNext/>
        <w:keepLines/>
        <w:numPr>
          <w:ilvl w:val="1"/>
          <w:numId w:val="1"/>
        </w:numPr>
        <w:ind w:left="1701" w:hanging="731"/>
        <w:rPr>
          <w:sz w:val="24"/>
          <w:szCs w:val="24"/>
          <w:lang w:val="en-CA" w:eastAsia="zh-CN"/>
        </w:rPr>
      </w:pPr>
      <w:r>
        <w:rPr>
          <w:rFonts w:hint="eastAsia"/>
          <w:sz w:val="24"/>
          <w:szCs w:val="24"/>
          <w:lang w:val="en-CA" w:eastAsia="zh-CN"/>
        </w:rPr>
        <w:t>政府</w:t>
      </w:r>
      <w:r>
        <w:rPr>
          <w:sz w:val="24"/>
          <w:szCs w:val="24"/>
          <w:lang w:val="en-CA" w:eastAsia="zh-CN"/>
        </w:rPr>
        <w:t>机构和利益攸关方</w:t>
      </w:r>
      <w:r>
        <w:rPr>
          <w:rFonts w:hint="eastAsia"/>
          <w:sz w:val="24"/>
          <w:szCs w:val="24"/>
          <w:lang w:val="en-CA" w:eastAsia="zh-CN"/>
        </w:rPr>
        <w:t>之间</w:t>
      </w:r>
      <w:r>
        <w:rPr>
          <w:sz w:val="24"/>
          <w:szCs w:val="24"/>
          <w:lang w:val="en-CA" w:eastAsia="zh-CN"/>
        </w:rPr>
        <w:t>就批准和实施《基加利修正案</w:t>
      </w:r>
      <w:r>
        <w:rPr>
          <w:rFonts w:hint="eastAsia"/>
          <w:sz w:val="24"/>
          <w:szCs w:val="24"/>
          <w:lang w:val="en-CA" w:eastAsia="zh-CN"/>
        </w:rPr>
        <w:t>》</w:t>
      </w:r>
      <w:r>
        <w:rPr>
          <w:sz w:val="24"/>
          <w:szCs w:val="24"/>
          <w:lang w:val="en-CA" w:eastAsia="zh-CN"/>
        </w:rPr>
        <w:t>所要求的政策和行动计划进行协调；</w:t>
      </w:r>
      <w:r w:rsidR="00602078" w:rsidRPr="00602078">
        <w:rPr>
          <w:sz w:val="24"/>
          <w:szCs w:val="24"/>
          <w:lang w:val="en-CA" w:eastAsia="zh-CN"/>
        </w:rPr>
        <w:t xml:space="preserve"> </w:t>
      </w:r>
    </w:p>
    <w:p w:rsidR="00954961" w:rsidRPr="00954961" w:rsidRDefault="00DD5C95" w:rsidP="002F30F6">
      <w:pPr>
        <w:pStyle w:val="Heading2"/>
        <w:numPr>
          <w:ilvl w:val="1"/>
          <w:numId w:val="1"/>
        </w:numPr>
        <w:spacing w:after="120"/>
        <w:ind w:left="1701" w:hanging="731"/>
        <w:rPr>
          <w:sz w:val="24"/>
          <w:szCs w:val="24"/>
          <w:lang w:val="en-CA" w:eastAsia="zh-CN"/>
        </w:rPr>
      </w:pPr>
      <w:r w:rsidRPr="00954961">
        <w:rPr>
          <w:rFonts w:hint="eastAsia"/>
          <w:sz w:val="24"/>
          <w:szCs w:val="24"/>
          <w:lang w:val="en-CA" w:eastAsia="zh-CN"/>
        </w:rPr>
        <w:t>制定</w:t>
      </w:r>
      <w:r w:rsidRPr="00954961">
        <w:rPr>
          <w:sz w:val="24"/>
          <w:szCs w:val="24"/>
          <w:lang w:val="en-CA" w:eastAsia="zh-CN"/>
        </w:rPr>
        <w:t>监管框架以</w:t>
      </w:r>
      <w:r w:rsidRPr="00954961">
        <w:rPr>
          <w:rFonts w:hint="eastAsia"/>
          <w:sz w:val="24"/>
          <w:szCs w:val="24"/>
          <w:lang w:val="en-CA" w:eastAsia="zh-CN"/>
        </w:rPr>
        <w:t>确定</w:t>
      </w:r>
      <w:r w:rsidRPr="00954961">
        <w:rPr>
          <w:sz w:val="24"/>
          <w:szCs w:val="24"/>
          <w:lang w:val="en-CA" w:eastAsia="zh-CN"/>
        </w:rPr>
        <w:t>氢氟碳化物</w:t>
      </w:r>
      <w:r w:rsidRPr="00954961">
        <w:rPr>
          <w:rFonts w:hint="eastAsia"/>
          <w:sz w:val="24"/>
          <w:szCs w:val="24"/>
          <w:lang w:val="en-CA" w:eastAsia="zh-CN"/>
        </w:rPr>
        <w:t>和</w:t>
      </w:r>
      <w:r w:rsidRPr="00954961">
        <w:rPr>
          <w:sz w:val="24"/>
          <w:szCs w:val="24"/>
          <w:lang w:val="en-CA" w:eastAsia="zh-CN"/>
        </w:rPr>
        <w:t>氢氟碳化物</w:t>
      </w:r>
      <w:r w:rsidRPr="00954961">
        <w:rPr>
          <w:rFonts w:hint="eastAsia"/>
          <w:sz w:val="24"/>
          <w:szCs w:val="24"/>
          <w:lang w:val="en-CA" w:eastAsia="zh-CN"/>
        </w:rPr>
        <w:t>的</w:t>
      </w:r>
      <w:r w:rsidRPr="00954961">
        <w:rPr>
          <w:sz w:val="24"/>
          <w:szCs w:val="24"/>
          <w:lang w:val="en-CA" w:eastAsia="zh-CN"/>
        </w:rPr>
        <w:t>替代品的进出口许可证制度；</w:t>
      </w:r>
      <w:r w:rsidR="00954961" w:rsidRPr="00954961">
        <w:rPr>
          <w:rFonts w:hint="eastAsia"/>
          <w:sz w:val="24"/>
          <w:szCs w:val="24"/>
          <w:lang w:val="en-CA" w:eastAsia="zh-CN"/>
        </w:rPr>
        <w:t>根据数据报告</w:t>
      </w:r>
      <w:r w:rsidR="00954961" w:rsidRPr="00954961">
        <w:rPr>
          <w:sz w:val="24"/>
          <w:szCs w:val="24"/>
          <w:lang w:val="en-CA" w:eastAsia="zh-CN"/>
        </w:rPr>
        <w:t>承诺编制</w:t>
      </w:r>
      <w:r w:rsidR="00954961" w:rsidRPr="00954961">
        <w:rPr>
          <w:rFonts w:hint="eastAsia"/>
          <w:sz w:val="24"/>
          <w:szCs w:val="24"/>
          <w:lang w:val="en-CA" w:eastAsia="zh-CN"/>
        </w:rPr>
        <w:t>氢氟碳化物的统一关税编码，并特别注意氢氟碳化物的混合物；审查用于消耗臭氧层物质报告的国家机制以纳入氢氟碳化物的消费量，</w:t>
      </w:r>
      <w:r w:rsidR="00954961" w:rsidRPr="00954961">
        <w:rPr>
          <w:sz w:val="24"/>
          <w:szCs w:val="24"/>
          <w:lang w:val="en-CA" w:eastAsia="zh-CN"/>
        </w:rPr>
        <w:t>特别是</w:t>
      </w:r>
      <w:r w:rsidR="00954961" w:rsidRPr="00954961">
        <w:rPr>
          <w:rFonts w:hint="eastAsia"/>
          <w:sz w:val="24"/>
          <w:szCs w:val="24"/>
          <w:lang w:val="en-CA" w:eastAsia="zh-CN"/>
        </w:rPr>
        <w:t>维修行业</w:t>
      </w:r>
      <w:r w:rsidR="00954961" w:rsidRPr="00954961">
        <w:rPr>
          <w:sz w:val="24"/>
          <w:szCs w:val="24"/>
          <w:lang w:val="en-CA" w:eastAsia="zh-CN"/>
        </w:rPr>
        <w:t>；以及</w:t>
      </w:r>
    </w:p>
    <w:p w:rsidR="00602078" w:rsidRPr="00602078" w:rsidRDefault="00384063" w:rsidP="00602078">
      <w:pPr>
        <w:pStyle w:val="Heading2"/>
        <w:numPr>
          <w:ilvl w:val="1"/>
          <w:numId w:val="1"/>
        </w:numPr>
        <w:ind w:left="1701" w:hanging="731"/>
        <w:rPr>
          <w:sz w:val="24"/>
          <w:szCs w:val="24"/>
          <w:lang w:val="en-CA"/>
        </w:rPr>
      </w:pPr>
      <w:r>
        <w:rPr>
          <w:rFonts w:hint="eastAsia"/>
          <w:sz w:val="24"/>
          <w:szCs w:val="24"/>
          <w:lang w:val="en-CA" w:eastAsia="zh-CN"/>
        </w:rPr>
        <w:t>提高认识活动</w:t>
      </w:r>
      <w:r>
        <w:rPr>
          <w:sz w:val="24"/>
          <w:szCs w:val="24"/>
          <w:lang w:val="en-CA" w:eastAsia="zh-CN"/>
        </w:rPr>
        <w:t>。</w:t>
      </w:r>
    </w:p>
    <w:p w:rsidR="00384063" w:rsidRPr="00384063" w:rsidRDefault="00384063" w:rsidP="00384063">
      <w:pPr>
        <w:spacing w:after="240"/>
        <w:rPr>
          <w:rFonts w:ascii="SimHei" w:eastAsia="SimHei" w:hAnsi="SimHei"/>
          <w:b/>
          <w:color w:val="000000" w:themeColor="text1"/>
          <w:sz w:val="24"/>
          <w:szCs w:val="24"/>
          <w:lang w:val="en-CA" w:eastAsia="zh-CN"/>
        </w:rPr>
      </w:pPr>
      <w:r w:rsidRPr="00384063">
        <w:rPr>
          <w:rFonts w:ascii="SimHei" w:eastAsia="SimHei" w:hAnsi="SimHei" w:hint="eastAsia"/>
          <w:b/>
          <w:color w:val="000000" w:themeColor="text1"/>
          <w:sz w:val="24"/>
          <w:szCs w:val="24"/>
          <w:lang w:val="en-CA" w:eastAsia="zh-CN"/>
        </w:rPr>
        <w:lastRenderedPageBreak/>
        <w:t>秘书处的</w:t>
      </w:r>
      <w:r>
        <w:rPr>
          <w:rFonts w:ascii="SimHei" w:eastAsia="SimHei" w:hAnsi="SimHei" w:hint="eastAsia"/>
          <w:b/>
          <w:color w:val="000000" w:themeColor="text1"/>
          <w:sz w:val="24"/>
          <w:szCs w:val="24"/>
          <w:lang w:val="en-CA" w:eastAsia="zh-CN"/>
        </w:rPr>
        <w:t>评论</w:t>
      </w:r>
    </w:p>
    <w:p w:rsidR="00E73000" w:rsidRPr="008D7B9B" w:rsidRDefault="00E73000" w:rsidP="00E73000">
      <w:pPr>
        <w:pStyle w:val="Heading1"/>
        <w:rPr>
          <w:sz w:val="24"/>
          <w:szCs w:val="24"/>
          <w:lang w:val="en-CA" w:eastAsia="zh-CN"/>
        </w:rPr>
      </w:pPr>
      <w:r>
        <w:rPr>
          <w:rFonts w:hint="eastAsia"/>
          <w:sz w:val="24"/>
          <w:szCs w:val="24"/>
          <w:lang w:val="en-CA" w:eastAsia="zh-CN"/>
        </w:rPr>
        <w:t>秘书处审查了各项扶持活动申请，认为申请符合第</w:t>
      </w:r>
      <w:r w:rsidRPr="008D7B9B">
        <w:rPr>
          <w:sz w:val="24"/>
          <w:szCs w:val="24"/>
          <w:lang w:val="en-CA" w:eastAsia="zh-CN"/>
        </w:rPr>
        <w:t>79/46</w:t>
      </w:r>
      <w:r>
        <w:rPr>
          <w:rFonts w:hint="eastAsia"/>
          <w:sz w:val="24"/>
          <w:szCs w:val="24"/>
          <w:lang w:val="en-CA" w:eastAsia="zh-CN"/>
        </w:rPr>
        <w:t>号决定的所有要求，详情如下：</w:t>
      </w:r>
    </w:p>
    <w:p w:rsidR="00894DD4" w:rsidRPr="008D7B9B" w:rsidRDefault="00894DD4" w:rsidP="00894DD4">
      <w:pPr>
        <w:widowControl w:val="0"/>
        <w:numPr>
          <w:ilvl w:val="1"/>
          <w:numId w:val="1"/>
        </w:numPr>
        <w:spacing w:after="240"/>
        <w:ind w:left="1701"/>
        <w:rPr>
          <w:sz w:val="24"/>
          <w:szCs w:val="24"/>
          <w:lang w:val="en-CA" w:eastAsia="zh-CN"/>
        </w:rPr>
      </w:pPr>
      <w:r>
        <w:rPr>
          <w:rFonts w:hint="eastAsia"/>
          <w:sz w:val="24"/>
          <w:szCs w:val="24"/>
          <w:lang w:val="en-CA" w:eastAsia="zh-CN"/>
        </w:rPr>
        <w:t>工发组织提交了阿尔及利亚政府的核准信函，表明其打算做出最好努力尽早批准</w:t>
      </w:r>
      <w:r>
        <w:rPr>
          <w:sz w:val="24"/>
          <w:szCs w:val="24"/>
          <w:lang w:val="en-CA" w:eastAsia="zh-CN"/>
        </w:rPr>
        <w:t>《基加利修正案》</w:t>
      </w:r>
      <w:r>
        <w:rPr>
          <w:rFonts w:hint="eastAsia"/>
          <w:sz w:val="24"/>
          <w:szCs w:val="24"/>
          <w:lang w:val="en-CA" w:eastAsia="zh-CN"/>
        </w:rPr>
        <w:t>；</w:t>
      </w:r>
    </w:p>
    <w:p w:rsidR="00894DD4" w:rsidRPr="008D7B9B" w:rsidRDefault="00894DD4" w:rsidP="00894DD4">
      <w:pPr>
        <w:widowControl w:val="0"/>
        <w:numPr>
          <w:ilvl w:val="1"/>
          <w:numId w:val="1"/>
        </w:numPr>
        <w:spacing w:after="240"/>
        <w:ind w:left="1701"/>
        <w:rPr>
          <w:sz w:val="24"/>
          <w:szCs w:val="24"/>
          <w:lang w:val="en-CA" w:eastAsia="zh-CN"/>
        </w:rPr>
      </w:pPr>
      <w:r>
        <w:rPr>
          <w:rFonts w:hint="eastAsia"/>
          <w:sz w:val="24"/>
          <w:szCs w:val="24"/>
          <w:lang w:val="en-CA" w:eastAsia="zh-CN"/>
        </w:rPr>
        <w:t>项目提案包括对各项扶持活动、体制安排、费用细目以及实施时间表的详细说明；以及</w:t>
      </w:r>
    </w:p>
    <w:p w:rsidR="00894DD4" w:rsidRPr="008D7B9B" w:rsidRDefault="00894DD4" w:rsidP="00894DD4">
      <w:pPr>
        <w:widowControl w:val="0"/>
        <w:numPr>
          <w:ilvl w:val="1"/>
          <w:numId w:val="1"/>
        </w:numPr>
        <w:spacing w:after="240"/>
        <w:ind w:left="1701"/>
        <w:rPr>
          <w:sz w:val="24"/>
          <w:szCs w:val="24"/>
          <w:lang w:val="en-CA" w:eastAsia="zh-CN"/>
        </w:rPr>
      </w:pPr>
      <w:r>
        <w:rPr>
          <w:rFonts w:hint="eastAsia"/>
          <w:sz w:val="24"/>
          <w:szCs w:val="24"/>
          <w:lang w:val="en-CA" w:eastAsia="zh-CN"/>
        </w:rPr>
        <w:t>所有提案都将在</w:t>
      </w:r>
      <w:r>
        <w:rPr>
          <w:rFonts w:hint="eastAsia"/>
          <w:sz w:val="24"/>
          <w:szCs w:val="24"/>
          <w:lang w:val="en-CA" w:eastAsia="zh-CN"/>
        </w:rPr>
        <w:t>18</w:t>
      </w:r>
      <w:r>
        <w:rPr>
          <w:rFonts w:hint="eastAsia"/>
          <w:sz w:val="24"/>
          <w:szCs w:val="24"/>
          <w:lang w:val="en-CA" w:eastAsia="zh-CN"/>
        </w:rPr>
        <w:t>个月内付诸实施。</w:t>
      </w:r>
    </w:p>
    <w:p w:rsidR="00602078" w:rsidRPr="00602078" w:rsidRDefault="00894DD4" w:rsidP="00133694">
      <w:pPr>
        <w:pStyle w:val="Heading1"/>
        <w:widowControl w:val="0"/>
        <w:rPr>
          <w:sz w:val="24"/>
          <w:szCs w:val="24"/>
          <w:lang w:val="en-CA" w:eastAsia="zh-CN"/>
        </w:rPr>
      </w:pPr>
      <w:r>
        <w:rPr>
          <w:rFonts w:hint="eastAsia"/>
          <w:sz w:val="24"/>
          <w:szCs w:val="24"/>
          <w:lang w:val="en-CA" w:eastAsia="zh-CN"/>
        </w:rPr>
        <w:t>阿尔及利亚</w:t>
      </w:r>
      <w:r>
        <w:rPr>
          <w:sz w:val="24"/>
          <w:szCs w:val="24"/>
          <w:lang w:val="en-CA" w:eastAsia="zh-CN"/>
        </w:rPr>
        <w:t>的供资申请符合第</w:t>
      </w:r>
      <w:r w:rsidR="00602078" w:rsidRPr="00602078">
        <w:rPr>
          <w:sz w:val="24"/>
          <w:szCs w:val="24"/>
          <w:lang w:val="en-CA" w:eastAsia="zh-CN"/>
        </w:rPr>
        <w:t>79/46</w:t>
      </w:r>
      <w:r>
        <w:rPr>
          <w:rFonts w:hint="eastAsia"/>
          <w:sz w:val="24"/>
          <w:szCs w:val="24"/>
          <w:lang w:val="en-CA" w:eastAsia="zh-CN"/>
        </w:rPr>
        <w:t>号决定</w:t>
      </w:r>
      <w:r w:rsidR="00602078" w:rsidRPr="00602078">
        <w:rPr>
          <w:sz w:val="24"/>
          <w:szCs w:val="24"/>
          <w:lang w:val="en-CA" w:eastAsia="zh-CN"/>
        </w:rPr>
        <w:t>(c)</w:t>
      </w:r>
      <w:r>
        <w:rPr>
          <w:rFonts w:hint="eastAsia"/>
          <w:sz w:val="24"/>
          <w:szCs w:val="24"/>
          <w:lang w:val="en-CA" w:eastAsia="zh-CN"/>
        </w:rPr>
        <w:t>段</w:t>
      </w:r>
      <w:r>
        <w:rPr>
          <w:sz w:val="24"/>
          <w:szCs w:val="24"/>
          <w:lang w:val="en-CA" w:eastAsia="zh-CN"/>
        </w:rPr>
        <w:t>，</w:t>
      </w:r>
      <w:r>
        <w:rPr>
          <w:rFonts w:hint="eastAsia"/>
          <w:sz w:val="24"/>
          <w:szCs w:val="24"/>
          <w:lang w:val="en-CA" w:eastAsia="zh-CN"/>
        </w:rPr>
        <w:t>而且</w:t>
      </w:r>
      <w:r>
        <w:rPr>
          <w:sz w:val="24"/>
          <w:szCs w:val="24"/>
          <w:lang w:val="en-CA" w:eastAsia="zh-CN"/>
        </w:rPr>
        <w:t>是根据该国的氟氯烃基准进行计算的。</w:t>
      </w:r>
      <w:r w:rsidR="00602078" w:rsidRPr="00602078">
        <w:rPr>
          <w:sz w:val="24"/>
          <w:szCs w:val="24"/>
          <w:lang w:val="en-CA" w:eastAsia="zh-CN"/>
        </w:rPr>
        <w:t xml:space="preserve"> </w:t>
      </w:r>
    </w:p>
    <w:p w:rsidR="00384063" w:rsidRPr="00384063" w:rsidRDefault="00384063" w:rsidP="00384063">
      <w:pPr>
        <w:spacing w:after="240"/>
        <w:rPr>
          <w:rFonts w:ascii="SimHei" w:eastAsia="SimHei" w:hAnsi="SimHei"/>
          <w:b/>
          <w:color w:val="000000" w:themeColor="text1"/>
          <w:sz w:val="24"/>
          <w:szCs w:val="24"/>
          <w:lang w:val="en-CA" w:eastAsia="zh-CN"/>
        </w:rPr>
      </w:pPr>
      <w:r w:rsidRPr="00384063">
        <w:rPr>
          <w:rFonts w:ascii="SimHei" w:eastAsia="SimHei" w:hAnsi="SimHei" w:hint="eastAsia"/>
          <w:b/>
          <w:color w:val="000000" w:themeColor="text1"/>
          <w:sz w:val="24"/>
          <w:szCs w:val="24"/>
          <w:lang w:val="en-CA" w:eastAsia="zh-CN"/>
        </w:rPr>
        <w:t>秘书处的</w:t>
      </w:r>
      <w:r w:rsidRPr="00384063">
        <w:rPr>
          <w:rFonts w:ascii="SimHei" w:eastAsia="SimHei" w:hAnsi="SimHei"/>
          <w:b/>
          <w:color w:val="000000" w:themeColor="text1"/>
          <w:sz w:val="24"/>
          <w:szCs w:val="24"/>
          <w:lang w:val="en-CA" w:eastAsia="zh-CN"/>
        </w:rPr>
        <w:t>建议</w:t>
      </w:r>
    </w:p>
    <w:p w:rsidR="00894DD4" w:rsidRPr="00894DD4" w:rsidRDefault="00894DD4" w:rsidP="002F30F6">
      <w:pPr>
        <w:pStyle w:val="Heading1"/>
        <w:rPr>
          <w:sz w:val="24"/>
          <w:szCs w:val="24"/>
          <w:lang w:val="en-CA" w:eastAsia="zh-CN"/>
        </w:rPr>
      </w:pPr>
      <w:r w:rsidRPr="00894DD4">
        <w:rPr>
          <w:rFonts w:hint="eastAsia"/>
          <w:sz w:val="24"/>
          <w:szCs w:val="24"/>
          <w:lang w:val="en-CA" w:eastAsia="zh-CN"/>
        </w:rPr>
        <w:t>秘书处建议</w:t>
      </w:r>
      <w:r w:rsidRPr="00894DD4">
        <w:rPr>
          <w:sz w:val="24"/>
          <w:szCs w:val="24"/>
          <w:lang w:val="en-CA" w:eastAsia="zh-CN"/>
        </w:rPr>
        <w:t>按</w:t>
      </w:r>
      <w:r w:rsidRPr="00894DD4">
        <w:rPr>
          <w:rFonts w:hint="eastAsia"/>
          <w:sz w:val="24"/>
          <w:szCs w:val="24"/>
          <w:lang w:val="en-CA" w:eastAsia="zh-CN"/>
        </w:rPr>
        <w:t>上文</w:t>
      </w:r>
      <w:r w:rsidRPr="00894DD4">
        <w:rPr>
          <w:sz w:val="24"/>
          <w:szCs w:val="24"/>
          <w:lang w:val="en-CA" w:eastAsia="zh-CN"/>
        </w:rPr>
        <w:t>表</w:t>
      </w:r>
      <w:r w:rsidRPr="00894DD4">
        <w:rPr>
          <w:sz w:val="24"/>
          <w:szCs w:val="24"/>
          <w:lang w:val="en-CA" w:eastAsia="zh-CN"/>
        </w:rPr>
        <w:t>1</w:t>
      </w:r>
      <w:r w:rsidRPr="00894DD4">
        <w:rPr>
          <w:rFonts w:hint="eastAsia"/>
          <w:sz w:val="24"/>
          <w:szCs w:val="24"/>
          <w:lang w:val="en-CA" w:eastAsia="zh-CN"/>
        </w:rPr>
        <w:t>的</w:t>
      </w:r>
      <w:r w:rsidRPr="00894DD4">
        <w:rPr>
          <w:sz w:val="24"/>
          <w:szCs w:val="24"/>
          <w:lang w:val="en-CA" w:eastAsia="zh-CN"/>
        </w:rPr>
        <w:t>A4</w:t>
      </w:r>
      <w:r w:rsidRPr="00894DD4">
        <w:rPr>
          <w:sz w:val="24"/>
          <w:szCs w:val="24"/>
          <w:lang w:val="en-CA" w:eastAsia="zh-CN"/>
        </w:rPr>
        <w:t>节所列数额一揽子核准</w:t>
      </w:r>
      <w:r w:rsidRPr="00894DD4">
        <w:rPr>
          <w:rFonts w:hint="eastAsia"/>
          <w:sz w:val="24"/>
          <w:szCs w:val="24"/>
          <w:lang w:val="en-CA" w:eastAsia="zh-CN"/>
        </w:rPr>
        <w:t>关于</w:t>
      </w:r>
      <w:r w:rsidRPr="00894DD4">
        <w:rPr>
          <w:sz w:val="24"/>
          <w:szCs w:val="24"/>
          <w:lang w:val="en-CA" w:eastAsia="zh-CN"/>
        </w:rPr>
        <w:t>阿尔及利亚</w:t>
      </w:r>
      <w:r w:rsidRPr="00894DD4">
        <w:rPr>
          <w:rFonts w:hint="eastAsia"/>
          <w:sz w:val="24"/>
          <w:szCs w:val="24"/>
          <w:lang w:val="en-CA" w:eastAsia="zh-CN"/>
        </w:rPr>
        <w:t>逐步减少</w:t>
      </w:r>
      <w:r w:rsidRPr="00894DD4">
        <w:rPr>
          <w:sz w:val="24"/>
          <w:szCs w:val="24"/>
          <w:lang w:val="en-CA" w:eastAsia="zh-CN"/>
        </w:rPr>
        <w:t>氢氟碳化物</w:t>
      </w:r>
      <w:r w:rsidRPr="00894DD4">
        <w:rPr>
          <w:rFonts w:hint="eastAsia"/>
          <w:sz w:val="24"/>
          <w:szCs w:val="24"/>
          <w:lang w:val="en-CA" w:eastAsia="zh-CN"/>
        </w:rPr>
        <w:t>扶持活动的</w:t>
      </w:r>
      <w:r w:rsidRPr="00894DD4">
        <w:rPr>
          <w:sz w:val="24"/>
          <w:szCs w:val="24"/>
          <w:lang w:val="en-CA" w:eastAsia="zh-CN"/>
        </w:rPr>
        <w:t>申请。</w:t>
      </w:r>
    </w:p>
    <w:p w:rsidR="00602078" w:rsidRPr="00384063" w:rsidRDefault="00894DD4" w:rsidP="00384063">
      <w:pPr>
        <w:spacing w:after="240"/>
        <w:rPr>
          <w:rFonts w:ascii="SimHei" w:eastAsia="SimHei" w:hAnsi="SimHei"/>
          <w:b/>
          <w:color w:val="000000" w:themeColor="text1"/>
          <w:sz w:val="24"/>
          <w:szCs w:val="24"/>
          <w:lang w:val="en-CA" w:eastAsia="zh-CN"/>
        </w:rPr>
      </w:pPr>
      <w:r>
        <w:rPr>
          <w:rFonts w:ascii="SimHei" w:eastAsia="SimHei" w:hAnsi="SimHei"/>
          <w:b/>
          <w:color w:val="000000" w:themeColor="text1"/>
          <w:sz w:val="24"/>
          <w:szCs w:val="24"/>
          <w:lang w:val="en-CA" w:eastAsia="zh-CN"/>
        </w:rPr>
        <w:t>B节：供单独审议的活动</w:t>
      </w:r>
    </w:p>
    <w:p w:rsidR="00602078" w:rsidRPr="00384063" w:rsidRDefault="00602078" w:rsidP="00384063">
      <w:pPr>
        <w:spacing w:after="240"/>
        <w:rPr>
          <w:rFonts w:ascii="SimHei" w:eastAsia="SimHei" w:hAnsi="SimHei"/>
          <w:b/>
          <w:color w:val="000000" w:themeColor="text1"/>
          <w:sz w:val="24"/>
          <w:szCs w:val="24"/>
          <w:lang w:val="en-CA" w:eastAsia="zh-CN"/>
        </w:rPr>
      </w:pPr>
      <w:r w:rsidRPr="00384063">
        <w:rPr>
          <w:rFonts w:ascii="SimHei" w:eastAsia="SimHei" w:hAnsi="SimHei"/>
          <w:b/>
          <w:color w:val="000000" w:themeColor="text1"/>
          <w:sz w:val="24"/>
          <w:szCs w:val="24"/>
          <w:lang w:val="en-CA" w:eastAsia="zh-CN"/>
        </w:rPr>
        <w:t>B1</w:t>
      </w:r>
      <w:r w:rsidR="00894DD4">
        <w:rPr>
          <w:rFonts w:ascii="SimHei" w:eastAsia="SimHei" w:hAnsi="SimHei" w:hint="eastAsia"/>
          <w:b/>
          <w:color w:val="000000" w:themeColor="text1"/>
          <w:sz w:val="24"/>
          <w:szCs w:val="24"/>
          <w:lang w:val="en-CA" w:eastAsia="zh-CN"/>
        </w:rPr>
        <w:t>：</w:t>
      </w:r>
      <w:r w:rsidR="00894DD4">
        <w:rPr>
          <w:rFonts w:ascii="SimHei" w:eastAsia="SimHei" w:hAnsi="SimHei"/>
          <w:b/>
          <w:color w:val="000000" w:themeColor="text1"/>
          <w:sz w:val="24"/>
          <w:szCs w:val="24"/>
          <w:lang w:val="en-CA" w:eastAsia="zh-CN"/>
        </w:rPr>
        <w:t>氟氯烃淘汰管理计划的项目编制</w:t>
      </w:r>
    </w:p>
    <w:p w:rsidR="00602078" w:rsidRPr="00384063" w:rsidRDefault="00384063" w:rsidP="00384063">
      <w:pPr>
        <w:spacing w:after="240"/>
        <w:rPr>
          <w:rFonts w:ascii="SimHei" w:eastAsia="SimHei" w:hAnsi="SimHei"/>
          <w:b/>
          <w:color w:val="000000" w:themeColor="text1"/>
          <w:sz w:val="24"/>
          <w:szCs w:val="24"/>
          <w:lang w:val="en-CA" w:eastAsia="zh-CN"/>
        </w:rPr>
      </w:pPr>
      <w:r>
        <w:rPr>
          <w:rFonts w:ascii="SimHei" w:eastAsia="SimHei" w:hAnsi="SimHei" w:hint="eastAsia"/>
          <w:b/>
          <w:color w:val="000000" w:themeColor="text1"/>
          <w:sz w:val="24"/>
          <w:szCs w:val="24"/>
          <w:lang w:val="en-CA" w:eastAsia="zh-CN"/>
        </w:rPr>
        <w:t>项目说明</w:t>
      </w:r>
    </w:p>
    <w:p w:rsidR="00602078" w:rsidRPr="00D81AAE" w:rsidRDefault="00D81AAE" w:rsidP="002F30F6">
      <w:pPr>
        <w:pStyle w:val="Heading1"/>
        <w:rPr>
          <w:sz w:val="24"/>
          <w:szCs w:val="24"/>
          <w:lang w:val="en-CA" w:eastAsia="zh-CN"/>
        </w:rPr>
      </w:pPr>
      <w:r w:rsidRPr="00D81AAE">
        <w:rPr>
          <w:rFonts w:hint="eastAsia"/>
          <w:sz w:val="24"/>
          <w:szCs w:val="24"/>
          <w:lang w:val="en-CA" w:eastAsia="zh-CN"/>
        </w:rPr>
        <w:t>工发组织作为</w:t>
      </w:r>
      <w:r w:rsidRPr="00D81AAE">
        <w:rPr>
          <w:sz w:val="24"/>
          <w:szCs w:val="24"/>
          <w:lang w:val="en-CA" w:eastAsia="zh-CN"/>
        </w:rPr>
        <w:t>合作执行机构（环境规划署为牵头执行机构）</w:t>
      </w:r>
      <w:r w:rsidRPr="00D81AAE">
        <w:rPr>
          <w:rFonts w:hint="eastAsia"/>
          <w:sz w:val="24"/>
          <w:szCs w:val="24"/>
          <w:lang w:val="en-CA" w:eastAsia="zh-CN"/>
        </w:rPr>
        <w:t>提交了表</w:t>
      </w:r>
      <w:r w:rsidRPr="00D81AAE">
        <w:rPr>
          <w:rFonts w:hint="eastAsia"/>
          <w:sz w:val="24"/>
          <w:szCs w:val="24"/>
          <w:lang w:val="en-CA" w:eastAsia="zh-CN"/>
        </w:rPr>
        <w:t>1</w:t>
      </w:r>
      <w:r w:rsidRPr="00D81AAE">
        <w:rPr>
          <w:rFonts w:hint="eastAsia"/>
          <w:sz w:val="24"/>
          <w:szCs w:val="24"/>
          <w:lang w:val="en-CA" w:eastAsia="zh-CN"/>
        </w:rPr>
        <w:t>的</w:t>
      </w:r>
      <w:r w:rsidRPr="00D81AAE">
        <w:rPr>
          <w:sz w:val="24"/>
          <w:szCs w:val="24"/>
          <w:lang w:val="en-CA" w:eastAsia="zh-CN"/>
        </w:rPr>
        <w:t>B1</w:t>
      </w:r>
      <w:r w:rsidRPr="00D81AAE">
        <w:rPr>
          <w:rFonts w:hint="eastAsia"/>
          <w:sz w:val="24"/>
          <w:szCs w:val="24"/>
          <w:lang w:val="en-CA" w:eastAsia="zh-CN"/>
        </w:rPr>
        <w:t>节所列巴林氟氯烃</w:t>
      </w:r>
      <w:r w:rsidRPr="00D81AAE">
        <w:rPr>
          <w:sz w:val="24"/>
          <w:szCs w:val="24"/>
          <w:lang w:val="en-CA" w:eastAsia="zh-CN"/>
        </w:rPr>
        <w:t>淘汰管理计划第二阶段编制工作的申请和泡沫塑料行业投资项目的项目编制申请。</w:t>
      </w:r>
      <w:r w:rsidRPr="00D81AAE">
        <w:rPr>
          <w:rFonts w:hint="eastAsia"/>
          <w:sz w:val="24"/>
          <w:szCs w:val="24"/>
          <w:lang w:val="en-CA" w:eastAsia="zh-CN"/>
        </w:rPr>
        <w:t>环境规划署</w:t>
      </w:r>
      <w:r w:rsidRPr="00D81AAE">
        <w:rPr>
          <w:sz w:val="24"/>
          <w:szCs w:val="24"/>
          <w:lang w:val="en-CA" w:eastAsia="zh-CN"/>
        </w:rPr>
        <w:t>作为牵头执行机构在其</w:t>
      </w:r>
      <w:r w:rsidRPr="00D81AAE">
        <w:rPr>
          <w:rFonts w:hint="eastAsia"/>
          <w:sz w:val="24"/>
          <w:szCs w:val="24"/>
          <w:lang w:val="en-CA" w:eastAsia="zh-CN"/>
        </w:rPr>
        <w:t>2019</w:t>
      </w:r>
      <w:r w:rsidRPr="00D81AAE">
        <w:rPr>
          <w:rFonts w:hint="eastAsia"/>
          <w:sz w:val="24"/>
          <w:szCs w:val="24"/>
          <w:lang w:val="en-CA" w:eastAsia="zh-CN"/>
        </w:rPr>
        <w:t>年</w:t>
      </w:r>
      <w:r w:rsidRPr="00D81AAE">
        <w:rPr>
          <w:sz w:val="24"/>
          <w:szCs w:val="24"/>
          <w:lang w:val="en-CA" w:eastAsia="zh-CN"/>
        </w:rPr>
        <w:t>工作方案修正案中申请</w:t>
      </w:r>
      <w:r w:rsidR="00602078" w:rsidRPr="00D81AAE">
        <w:rPr>
          <w:sz w:val="24"/>
          <w:szCs w:val="24"/>
          <w:lang w:val="en-CA" w:eastAsia="zh-CN"/>
        </w:rPr>
        <w:t>42,000</w:t>
      </w:r>
      <w:r w:rsidRPr="00D81AAE">
        <w:rPr>
          <w:rFonts w:hint="eastAsia"/>
          <w:sz w:val="24"/>
          <w:szCs w:val="24"/>
          <w:lang w:val="en-CA" w:eastAsia="zh-CN"/>
        </w:rPr>
        <w:t>美元</w:t>
      </w:r>
      <w:r w:rsidRPr="00D81AAE">
        <w:rPr>
          <w:sz w:val="24"/>
          <w:szCs w:val="24"/>
          <w:lang w:val="en-CA" w:eastAsia="zh-CN"/>
        </w:rPr>
        <w:t>外加机构支助费用。</w:t>
      </w:r>
      <w:r w:rsidR="00602078" w:rsidRPr="00602078">
        <w:rPr>
          <w:rStyle w:val="FootnoteReference"/>
          <w:color w:val="000000" w:themeColor="text1"/>
          <w:sz w:val="24"/>
          <w:szCs w:val="24"/>
          <w:lang w:val="en-CA"/>
        </w:rPr>
        <w:footnoteReference w:id="5"/>
      </w:r>
    </w:p>
    <w:p w:rsidR="00602078" w:rsidRPr="00602078" w:rsidRDefault="00D81AAE" w:rsidP="00D81AAE">
      <w:pPr>
        <w:pStyle w:val="Heading1"/>
        <w:rPr>
          <w:sz w:val="24"/>
          <w:szCs w:val="24"/>
          <w:lang w:val="en-CA" w:eastAsia="zh-CN"/>
        </w:rPr>
      </w:pPr>
      <w:r w:rsidRPr="00D81AAE">
        <w:rPr>
          <w:rFonts w:hint="eastAsia"/>
          <w:sz w:val="24"/>
          <w:szCs w:val="24"/>
          <w:lang w:val="en-CA" w:eastAsia="zh-CN"/>
        </w:rPr>
        <w:t>工发组织说明</w:t>
      </w:r>
      <w:r w:rsidRPr="00D81AAE">
        <w:rPr>
          <w:sz w:val="24"/>
          <w:szCs w:val="24"/>
          <w:lang w:val="en-CA" w:eastAsia="zh-CN"/>
        </w:rPr>
        <w:t>了</w:t>
      </w:r>
      <w:r w:rsidRPr="00D81AAE">
        <w:rPr>
          <w:rFonts w:hint="eastAsia"/>
          <w:sz w:val="24"/>
          <w:szCs w:val="24"/>
          <w:lang w:val="en-CA" w:eastAsia="zh-CN"/>
        </w:rPr>
        <w:t>支持</w:t>
      </w:r>
      <w:r w:rsidRPr="00D81AAE">
        <w:rPr>
          <w:sz w:val="24"/>
          <w:szCs w:val="24"/>
          <w:lang w:val="en-CA" w:eastAsia="zh-CN"/>
        </w:rPr>
        <w:t>泡沫塑料</w:t>
      </w:r>
      <w:r w:rsidRPr="00D81AAE">
        <w:rPr>
          <w:rFonts w:hint="eastAsia"/>
          <w:sz w:val="24"/>
          <w:szCs w:val="24"/>
          <w:lang w:val="en-CA" w:eastAsia="zh-CN"/>
        </w:rPr>
        <w:t>行业</w:t>
      </w:r>
      <w:r w:rsidRPr="00D81AAE">
        <w:rPr>
          <w:sz w:val="24"/>
          <w:szCs w:val="24"/>
          <w:lang w:val="en-CA" w:eastAsia="zh-CN"/>
        </w:rPr>
        <w:t>投资</w:t>
      </w:r>
      <w:r w:rsidRPr="00D81AAE">
        <w:rPr>
          <w:rFonts w:hint="eastAsia"/>
          <w:sz w:val="24"/>
          <w:szCs w:val="24"/>
          <w:lang w:val="en-CA" w:eastAsia="zh-CN"/>
        </w:rPr>
        <w:t>项目</w:t>
      </w:r>
      <w:r w:rsidRPr="00D81AAE">
        <w:rPr>
          <w:sz w:val="24"/>
          <w:szCs w:val="24"/>
          <w:lang w:val="en-CA" w:eastAsia="zh-CN"/>
        </w:rPr>
        <w:t>的</w:t>
      </w:r>
      <w:r w:rsidRPr="00D81AAE">
        <w:rPr>
          <w:rFonts w:hint="eastAsia"/>
          <w:sz w:val="24"/>
          <w:szCs w:val="24"/>
          <w:lang w:val="en-CA" w:eastAsia="zh-CN"/>
        </w:rPr>
        <w:t>项目编制</w:t>
      </w:r>
      <w:r w:rsidRPr="00D81AAE">
        <w:rPr>
          <w:sz w:val="24"/>
          <w:szCs w:val="24"/>
          <w:lang w:val="en-CA" w:eastAsia="zh-CN"/>
        </w:rPr>
        <w:t>申请</w:t>
      </w:r>
      <w:r w:rsidR="00011CDE">
        <w:rPr>
          <w:rFonts w:hint="eastAsia"/>
          <w:sz w:val="24"/>
          <w:szCs w:val="24"/>
          <w:lang w:val="en-CA" w:eastAsia="zh-CN"/>
        </w:rPr>
        <w:t>的</w:t>
      </w:r>
      <w:r w:rsidR="00011CDE">
        <w:rPr>
          <w:sz w:val="24"/>
          <w:szCs w:val="24"/>
          <w:lang w:val="en-CA" w:eastAsia="zh-CN"/>
        </w:rPr>
        <w:t>各项活动</w:t>
      </w:r>
      <w:r w:rsidRPr="00D81AAE">
        <w:rPr>
          <w:rFonts w:hint="eastAsia"/>
          <w:sz w:val="24"/>
          <w:szCs w:val="24"/>
          <w:lang w:val="en-CA" w:eastAsia="zh-CN"/>
        </w:rPr>
        <w:t>，包括企业的</w:t>
      </w:r>
      <w:r w:rsidRPr="00D81AAE">
        <w:rPr>
          <w:sz w:val="24"/>
          <w:szCs w:val="24"/>
          <w:lang w:val="en-CA" w:eastAsia="zh-CN"/>
        </w:rPr>
        <w:t>数量</w:t>
      </w:r>
      <w:r w:rsidRPr="00D81AAE">
        <w:rPr>
          <w:rFonts w:hint="eastAsia"/>
          <w:sz w:val="24"/>
          <w:szCs w:val="24"/>
          <w:lang w:val="en-CA" w:eastAsia="zh-CN"/>
        </w:rPr>
        <w:t>和</w:t>
      </w:r>
      <w:r w:rsidRPr="00D81AAE">
        <w:rPr>
          <w:sz w:val="24"/>
          <w:szCs w:val="24"/>
          <w:lang w:val="en-CA" w:eastAsia="zh-CN"/>
        </w:rPr>
        <w:t>基本消费</w:t>
      </w:r>
      <w:r w:rsidRPr="00D81AAE">
        <w:rPr>
          <w:rFonts w:hint="eastAsia"/>
          <w:sz w:val="24"/>
          <w:szCs w:val="24"/>
          <w:lang w:val="en-CA" w:eastAsia="zh-CN"/>
        </w:rPr>
        <w:t>数据</w:t>
      </w:r>
      <w:r w:rsidRPr="00D81AAE">
        <w:rPr>
          <w:sz w:val="24"/>
          <w:szCs w:val="24"/>
          <w:lang w:val="en-CA" w:eastAsia="zh-CN"/>
        </w:rPr>
        <w:t>，</w:t>
      </w:r>
      <w:r w:rsidRPr="00D81AAE">
        <w:rPr>
          <w:rFonts w:hint="eastAsia"/>
          <w:sz w:val="24"/>
          <w:szCs w:val="24"/>
          <w:lang w:val="en-CA" w:eastAsia="zh-CN"/>
        </w:rPr>
        <w:t>而</w:t>
      </w:r>
      <w:r w:rsidRPr="00D81AAE">
        <w:rPr>
          <w:sz w:val="24"/>
          <w:szCs w:val="24"/>
          <w:lang w:val="en-CA" w:eastAsia="zh-CN"/>
        </w:rPr>
        <w:t>环境规划署</w:t>
      </w:r>
      <w:r>
        <w:rPr>
          <w:rFonts w:hint="eastAsia"/>
          <w:sz w:val="24"/>
          <w:szCs w:val="24"/>
          <w:lang w:val="en-CA" w:eastAsia="zh-CN"/>
        </w:rPr>
        <w:t>提供</w:t>
      </w:r>
      <w:r>
        <w:rPr>
          <w:sz w:val="24"/>
          <w:szCs w:val="24"/>
          <w:lang w:val="en-CA" w:eastAsia="zh-CN"/>
        </w:rPr>
        <w:t>了关于总体战略的详细资料，并在</w:t>
      </w:r>
      <w:r>
        <w:rPr>
          <w:rFonts w:hint="eastAsia"/>
          <w:sz w:val="24"/>
          <w:szCs w:val="24"/>
          <w:lang w:val="en-CA" w:eastAsia="zh-CN"/>
        </w:rPr>
        <w:t>其</w:t>
      </w:r>
      <w:r>
        <w:rPr>
          <w:rFonts w:hint="eastAsia"/>
          <w:sz w:val="24"/>
          <w:szCs w:val="24"/>
          <w:lang w:val="en-CA" w:eastAsia="zh-CN"/>
        </w:rPr>
        <w:t>2019</w:t>
      </w:r>
      <w:r>
        <w:rPr>
          <w:rFonts w:hint="eastAsia"/>
          <w:sz w:val="24"/>
          <w:szCs w:val="24"/>
          <w:lang w:val="en-CA" w:eastAsia="zh-CN"/>
        </w:rPr>
        <w:t>年</w:t>
      </w:r>
      <w:r>
        <w:rPr>
          <w:sz w:val="24"/>
          <w:szCs w:val="24"/>
          <w:lang w:val="en-CA" w:eastAsia="zh-CN"/>
        </w:rPr>
        <w:t>工作方案修正案中申请</w:t>
      </w:r>
      <w:r w:rsidR="00602078" w:rsidRPr="00602078">
        <w:rPr>
          <w:sz w:val="24"/>
          <w:szCs w:val="24"/>
          <w:lang w:val="en-CA" w:eastAsia="zh-CN"/>
        </w:rPr>
        <w:t>US $42,000</w:t>
      </w:r>
      <w:r>
        <w:rPr>
          <w:rFonts w:hint="eastAsia"/>
          <w:sz w:val="24"/>
          <w:szCs w:val="24"/>
          <w:lang w:val="en-CA" w:eastAsia="zh-CN"/>
        </w:rPr>
        <w:t>美元</w:t>
      </w:r>
      <w:r>
        <w:rPr>
          <w:sz w:val="24"/>
          <w:szCs w:val="24"/>
          <w:lang w:val="en-CA" w:eastAsia="zh-CN"/>
        </w:rPr>
        <w:t>外加</w:t>
      </w:r>
      <w:r>
        <w:rPr>
          <w:rFonts w:hint="eastAsia"/>
          <w:sz w:val="24"/>
          <w:szCs w:val="24"/>
          <w:lang w:val="en-CA" w:eastAsia="zh-CN"/>
        </w:rPr>
        <w:t>机构支助费用</w:t>
      </w:r>
      <w:r>
        <w:rPr>
          <w:sz w:val="24"/>
          <w:szCs w:val="24"/>
          <w:lang w:val="en-CA" w:eastAsia="zh-CN"/>
        </w:rPr>
        <w:t>。</w:t>
      </w:r>
      <w:r w:rsidR="00602078" w:rsidRPr="00602078">
        <w:rPr>
          <w:rStyle w:val="FootnoteReference"/>
          <w:sz w:val="24"/>
          <w:szCs w:val="24"/>
          <w:lang w:val="en-CA"/>
        </w:rPr>
        <w:footnoteReference w:id="6"/>
      </w:r>
      <w:r w:rsidR="00602078" w:rsidRPr="00602078">
        <w:rPr>
          <w:sz w:val="24"/>
          <w:szCs w:val="24"/>
          <w:lang w:val="en-CA" w:eastAsia="zh-CN"/>
        </w:rPr>
        <w:t xml:space="preserve">  </w:t>
      </w:r>
    </w:p>
    <w:p w:rsidR="00384063" w:rsidRPr="00384063" w:rsidRDefault="00384063" w:rsidP="00384063">
      <w:pPr>
        <w:spacing w:after="240"/>
        <w:rPr>
          <w:rFonts w:ascii="SimHei" w:eastAsia="SimHei" w:hAnsi="SimHei"/>
          <w:b/>
          <w:color w:val="000000" w:themeColor="text1"/>
          <w:sz w:val="24"/>
          <w:szCs w:val="24"/>
          <w:lang w:val="en-CA" w:eastAsia="zh-CN"/>
        </w:rPr>
      </w:pPr>
      <w:r w:rsidRPr="00384063">
        <w:rPr>
          <w:rFonts w:ascii="SimHei" w:eastAsia="SimHei" w:hAnsi="SimHei" w:hint="eastAsia"/>
          <w:b/>
          <w:color w:val="000000" w:themeColor="text1"/>
          <w:sz w:val="24"/>
          <w:szCs w:val="24"/>
          <w:lang w:val="en-CA" w:eastAsia="zh-CN"/>
        </w:rPr>
        <w:t>秘书处的</w:t>
      </w:r>
      <w:r>
        <w:rPr>
          <w:rFonts w:ascii="SimHei" w:eastAsia="SimHei" w:hAnsi="SimHei" w:hint="eastAsia"/>
          <w:b/>
          <w:color w:val="000000" w:themeColor="text1"/>
          <w:sz w:val="24"/>
          <w:szCs w:val="24"/>
          <w:lang w:val="en-CA" w:eastAsia="zh-CN"/>
        </w:rPr>
        <w:t>评论</w:t>
      </w:r>
    </w:p>
    <w:p w:rsidR="00602078" w:rsidRPr="00602078" w:rsidRDefault="00FB70F7" w:rsidP="00FB70F7">
      <w:pPr>
        <w:pStyle w:val="Heading1"/>
        <w:widowControl w:val="0"/>
        <w:rPr>
          <w:sz w:val="24"/>
          <w:szCs w:val="24"/>
          <w:lang w:val="en-CA" w:eastAsia="zh-CN"/>
        </w:rPr>
      </w:pPr>
      <w:r>
        <w:rPr>
          <w:rFonts w:hint="eastAsia"/>
          <w:sz w:val="24"/>
          <w:szCs w:val="24"/>
          <w:lang w:val="en-CA" w:eastAsia="zh-CN"/>
        </w:rPr>
        <w:t>秘书处</w:t>
      </w:r>
      <w:r>
        <w:rPr>
          <w:sz w:val="24"/>
          <w:szCs w:val="24"/>
          <w:lang w:val="en-CA" w:eastAsia="zh-CN"/>
        </w:rPr>
        <w:t>根据</w:t>
      </w:r>
      <w:r>
        <w:rPr>
          <w:rFonts w:hint="eastAsia"/>
          <w:sz w:val="24"/>
          <w:szCs w:val="24"/>
          <w:lang w:val="en-CA" w:eastAsia="zh-CN"/>
        </w:rPr>
        <w:t>第</w:t>
      </w:r>
      <w:r w:rsidRPr="00602078">
        <w:rPr>
          <w:sz w:val="24"/>
          <w:szCs w:val="24"/>
          <w:lang w:val="en-CA" w:eastAsia="zh-CN"/>
        </w:rPr>
        <w:t>71/42</w:t>
      </w:r>
      <w:r>
        <w:rPr>
          <w:rFonts w:hint="eastAsia"/>
          <w:sz w:val="24"/>
          <w:szCs w:val="24"/>
          <w:lang w:val="en-CA" w:eastAsia="zh-CN"/>
        </w:rPr>
        <w:t>号决定所载</w:t>
      </w:r>
      <w:r>
        <w:rPr>
          <w:sz w:val="24"/>
          <w:szCs w:val="24"/>
          <w:lang w:val="en-CA" w:eastAsia="zh-CN"/>
        </w:rPr>
        <w:t>第</w:t>
      </w:r>
      <w:r>
        <w:rPr>
          <w:rFonts w:hint="eastAsia"/>
          <w:sz w:val="24"/>
          <w:szCs w:val="24"/>
          <w:lang w:val="en-CA" w:eastAsia="zh-CN"/>
        </w:rPr>
        <w:t>5</w:t>
      </w:r>
      <w:r>
        <w:rPr>
          <w:rFonts w:hint="eastAsia"/>
          <w:sz w:val="24"/>
          <w:szCs w:val="24"/>
          <w:lang w:val="en-CA" w:eastAsia="zh-CN"/>
        </w:rPr>
        <w:t>条国家</w:t>
      </w:r>
      <w:r>
        <w:rPr>
          <w:sz w:val="24"/>
          <w:szCs w:val="24"/>
          <w:lang w:val="en-CA" w:eastAsia="zh-CN"/>
        </w:rPr>
        <w:t>氟氯烃淘汰管理计划第二阶段编制</w:t>
      </w:r>
      <w:r>
        <w:rPr>
          <w:rFonts w:hint="eastAsia"/>
          <w:sz w:val="24"/>
          <w:szCs w:val="24"/>
          <w:lang w:val="en-CA" w:eastAsia="zh-CN"/>
        </w:rPr>
        <w:t>工作</w:t>
      </w:r>
      <w:r>
        <w:rPr>
          <w:sz w:val="24"/>
          <w:szCs w:val="24"/>
          <w:lang w:val="en-CA" w:eastAsia="zh-CN"/>
        </w:rPr>
        <w:t>的供资准则，以及编制本文件时</w:t>
      </w:r>
      <w:r>
        <w:rPr>
          <w:rFonts w:hint="eastAsia"/>
          <w:sz w:val="24"/>
          <w:szCs w:val="24"/>
          <w:lang w:val="en-CA" w:eastAsia="zh-CN"/>
        </w:rPr>
        <w:t>第一阶段</w:t>
      </w:r>
      <w:r>
        <w:rPr>
          <w:sz w:val="24"/>
          <w:szCs w:val="24"/>
          <w:lang w:val="en-CA" w:eastAsia="zh-CN"/>
        </w:rPr>
        <w:t>的执行情况，审查了</w:t>
      </w:r>
      <w:r>
        <w:rPr>
          <w:rFonts w:hint="eastAsia"/>
          <w:sz w:val="24"/>
          <w:szCs w:val="24"/>
          <w:lang w:val="en-CA" w:eastAsia="zh-CN"/>
        </w:rPr>
        <w:t>巴林</w:t>
      </w:r>
      <w:r>
        <w:rPr>
          <w:sz w:val="24"/>
          <w:szCs w:val="24"/>
          <w:lang w:val="en-CA" w:eastAsia="zh-CN"/>
        </w:rPr>
        <w:t>氟氯烃淘汰管理计划第二阶段项目编制申请和</w:t>
      </w:r>
      <w:r>
        <w:rPr>
          <w:rFonts w:hint="eastAsia"/>
          <w:sz w:val="24"/>
          <w:szCs w:val="24"/>
          <w:lang w:val="en-CA" w:eastAsia="zh-CN"/>
        </w:rPr>
        <w:t>泡沫塑料</w:t>
      </w:r>
      <w:r>
        <w:rPr>
          <w:sz w:val="24"/>
          <w:szCs w:val="24"/>
          <w:lang w:val="en-CA" w:eastAsia="zh-CN"/>
        </w:rPr>
        <w:t>行业投资项目的项目编制申请。</w:t>
      </w:r>
      <w:r>
        <w:rPr>
          <w:rFonts w:hint="eastAsia"/>
          <w:sz w:val="24"/>
          <w:szCs w:val="24"/>
          <w:lang w:val="en-CA" w:eastAsia="zh-CN"/>
        </w:rPr>
        <w:t>预期</w:t>
      </w:r>
      <w:r>
        <w:rPr>
          <w:sz w:val="24"/>
          <w:szCs w:val="24"/>
          <w:lang w:val="en-CA" w:eastAsia="zh-CN"/>
        </w:rPr>
        <w:t>巴林氟氯烃淘汰管理</w:t>
      </w:r>
      <w:r>
        <w:rPr>
          <w:sz w:val="24"/>
          <w:szCs w:val="24"/>
          <w:lang w:val="en-CA" w:eastAsia="zh-CN"/>
        </w:rPr>
        <w:lastRenderedPageBreak/>
        <w:t>计划第二阶段将于</w:t>
      </w:r>
      <w:r>
        <w:rPr>
          <w:rFonts w:hint="eastAsia"/>
          <w:sz w:val="24"/>
          <w:szCs w:val="24"/>
          <w:lang w:val="en-CA" w:eastAsia="zh-CN"/>
        </w:rPr>
        <w:t>2025</w:t>
      </w:r>
      <w:r>
        <w:rPr>
          <w:rFonts w:hint="eastAsia"/>
          <w:sz w:val="24"/>
          <w:szCs w:val="24"/>
          <w:lang w:val="en-CA" w:eastAsia="zh-CN"/>
        </w:rPr>
        <w:t>年</w:t>
      </w:r>
      <w:r>
        <w:rPr>
          <w:sz w:val="24"/>
          <w:szCs w:val="24"/>
          <w:lang w:val="en-CA" w:eastAsia="zh-CN"/>
        </w:rPr>
        <w:t>实现</w:t>
      </w:r>
      <w:r w:rsidR="00602078" w:rsidRPr="00602078">
        <w:rPr>
          <w:sz w:val="24"/>
          <w:szCs w:val="24"/>
          <w:lang w:val="en-CA" w:eastAsia="zh-CN"/>
        </w:rPr>
        <w:t>67.5</w:t>
      </w:r>
      <w:r>
        <w:rPr>
          <w:sz w:val="24"/>
          <w:szCs w:val="24"/>
          <w:lang w:val="en-CA" w:eastAsia="zh-CN"/>
        </w:rPr>
        <w:t>%</w:t>
      </w:r>
      <w:r>
        <w:rPr>
          <w:sz w:val="24"/>
          <w:szCs w:val="24"/>
          <w:lang w:val="en-CA" w:eastAsia="zh-CN"/>
        </w:rPr>
        <w:t>的削减。</w:t>
      </w:r>
      <w:r>
        <w:rPr>
          <w:rFonts w:hint="eastAsia"/>
          <w:sz w:val="24"/>
          <w:szCs w:val="24"/>
          <w:lang w:val="en-CA" w:eastAsia="zh-CN"/>
        </w:rPr>
        <w:t>秘书处注意到</w:t>
      </w:r>
      <w:r>
        <w:rPr>
          <w:sz w:val="24"/>
          <w:szCs w:val="24"/>
          <w:lang w:val="en-CA" w:eastAsia="zh-CN"/>
        </w:rPr>
        <w:t>，巴林提交了</w:t>
      </w:r>
      <w:r>
        <w:rPr>
          <w:rFonts w:hint="eastAsia"/>
          <w:sz w:val="24"/>
          <w:szCs w:val="24"/>
          <w:lang w:val="en-CA" w:eastAsia="zh-CN"/>
        </w:rPr>
        <w:t>一项</w:t>
      </w:r>
      <w:r>
        <w:rPr>
          <w:sz w:val="24"/>
          <w:szCs w:val="24"/>
          <w:lang w:val="en-CA" w:eastAsia="zh-CN"/>
        </w:rPr>
        <w:t>付款申请</w:t>
      </w:r>
      <w:r>
        <w:rPr>
          <w:rFonts w:hint="eastAsia"/>
          <w:sz w:val="24"/>
          <w:szCs w:val="24"/>
          <w:lang w:val="en-CA" w:eastAsia="zh-CN"/>
        </w:rPr>
        <w:t>，</w:t>
      </w:r>
      <w:r>
        <w:rPr>
          <w:sz w:val="24"/>
          <w:szCs w:val="24"/>
          <w:lang w:val="en-CA" w:eastAsia="zh-CN"/>
        </w:rPr>
        <w:t>供</w:t>
      </w:r>
      <w:r>
        <w:rPr>
          <w:rFonts w:hint="eastAsia"/>
          <w:sz w:val="24"/>
          <w:szCs w:val="24"/>
          <w:lang w:val="en-CA" w:eastAsia="zh-CN"/>
        </w:rPr>
        <w:t>执行委员会</w:t>
      </w:r>
      <w:r>
        <w:rPr>
          <w:sz w:val="24"/>
          <w:szCs w:val="24"/>
          <w:lang w:val="en-CA" w:eastAsia="zh-CN"/>
        </w:rPr>
        <w:t>第八十四次会议审议。</w:t>
      </w:r>
      <w:r w:rsidR="00602078" w:rsidRPr="00602078">
        <w:rPr>
          <w:rStyle w:val="FootnoteReference"/>
          <w:sz w:val="24"/>
          <w:szCs w:val="24"/>
          <w:lang w:val="en-CA"/>
        </w:rPr>
        <w:footnoteReference w:id="7"/>
      </w:r>
    </w:p>
    <w:p w:rsidR="00FB70F7" w:rsidRPr="00FB70F7" w:rsidRDefault="00FB70F7" w:rsidP="00133694">
      <w:pPr>
        <w:pStyle w:val="Heading1"/>
        <w:widowControl w:val="0"/>
        <w:rPr>
          <w:b/>
          <w:sz w:val="24"/>
          <w:szCs w:val="24"/>
          <w:lang w:val="en-CA" w:eastAsia="zh-CN"/>
        </w:rPr>
      </w:pPr>
      <w:r>
        <w:rPr>
          <w:rFonts w:hint="eastAsia"/>
          <w:sz w:val="24"/>
          <w:szCs w:val="24"/>
          <w:lang w:val="en-CA" w:eastAsia="zh-CN"/>
        </w:rPr>
        <w:t>秘书处</w:t>
      </w:r>
      <w:r>
        <w:rPr>
          <w:sz w:val="24"/>
          <w:szCs w:val="24"/>
          <w:lang w:val="en-CA" w:eastAsia="zh-CN"/>
        </w:rPr>
        <w:t>注意到，巴林政府与执行委员会签订的巴林氟氯烃淘汰管理计划第一阶段的《协定</w:t>
      </w:r>
      <w:r>
        <w:rPr>
          <w:rFonts w:hint="eastAsia"/>
          <w:sz w:val="24"/>
          <w:szCs w:val="24"/>
          <w:lang w:val="en-CA" w:eastAsia="zh-CN"/>
        </w:rPr>
        <w:t>》</w:t>
      </w:r>
      <w:r>
        <w:rPr>
          <w:sz w:val="24"/>
          <w:szCs w:val="24"/>
          <w:lang w:val="en-CA" w:eastAsia="zh-CN"/>
        </w:rPr>
        <w:t>于</w:t>
      </w:r>
      <w:r>
        <w:rPr>
          <w:rFonts w:hint="eastAsia"/>
          <w:sz w:val="24"/>
          <w:szCs w:val="24"/>
          <w:lang w:val="en-CA" w:eastAsia="zh-CN"/>
        </w:rPr>
        <w:t>2023</w:t>
      </w:r>
      <w:r>
        <w:rPr>
          <w:rFonts w:hint="eastAsia"/>
          <w:sz w:val="24"/>
          <w:szCs w:val="24"/>
          <w:lang w:val="en-CA" w:eastAsia="zh-CN"/>
        </w:rPr>
        <w:t>年</w:t>
      </w:r>
      <w:r>
        <w:rPr>
          <w:sz w:val="24"/>
          <w:szCs w:val="24"/>
          <w:lang w:val="en-CA" w:eastAsia="zh-CN"/>
        </w:rPr>
        <w:t>终止。因此</w:t>
      </w:r>
      <w:r>
        <w:rPr>
          <w:rFonts w:hint="eastAsia"/>
          <w:sz w:val="24"/>
          <w:szCs w:val="24"/>
          <w:lang w:val="en-CA" w:eastAsia="zh-CN"/>
        </w:rPr>
        <w:t>，根据</w:t>
      </w:r>
      <w:r>
        <w:rPr>
          <w:sz w:val="24"/>
          <w:szCs w:val="24"/>
          <w:lang w:val="en-CA" w:eastAsia="zh-CN"/>
        </w:rPr>
        <w:t>第</w:t>
      </w:r>
      <w:r w:rsidRPr="00602078">
        <w:rPr>
          <w:sz w:val="24"/>
          <w:szCs w:val="24"/>
          <w:lang w:val="en-CA" w:eastAsia="zh-CN"/>
        </w:rPr>
        <w:t>71/42</w:t>
      </w:r>
      <w:r>
        <w:rPr>
          <w:sz w:val="24"/>
          <w:szCs w:val="24"/>
          <w:lang w:val="en-CA" w:eastAsia="zh-CN"/>
        </w:rPr>
        <w:t>号决定，</w:t>
      </w:r>
      <w:r>
        <w:rPr>
          <w:rFonts w:hint="eastAsia"/>
          <w:sz w:val="24"/>
          <w:szCs w:val="24"/>
          <w:lang w:val="en-CA" w:eastAsia="zh-CN"/>
        </w:rPr>
        <w:t>第二阶段的</w:t>
      </w:r>
      <w:r>
        <w:rPr>
          <w:sz w:val="24"/>
          <w:szCs w:val="24"/>
          <w:lang w:val="en-CA" w:eastAsia="zh-CN"/>
        </w:rPr>
        <w:t>项目编制</w:t>
      </w:r>
      <w:r>
        <w:rPr>
          <w:rFonts w:hint="eastAsia"/>
          <w:sz w:val="24"/>
          <w:szCs w:val="24"/>
          <w:lang w:val="en-CA" w:eastAsia="zh-CN"/>
        </w:rPr>
        <w:t>申请只能</w:t>
      </w:r>
      <w:r>
        <w:rPr>
          <w:sz w:val="24"/>
          <w:szCs w:val="24"/>
          <w:lang w:val="en-CA" w:eastAsia="zh-CN"/>
        </w:rPr>
        <w:t>在第一阶段</w:t>
      </w:r>
      <w:r>
        <w:rPr>
          <w:rFonts w:hint="eastAsia"/>
          <w:sz w:val="24"/>
          <w:szCs w:val="24"/>
          <w:lang w:val="en-CA" w:eastAsia="zh-CN"/>
        </w:rPr>
        <w:t>《</w:t>
      </w:r>
      <w:r>
        <w:rPr>
          <w:sz w:val="24"/>
          <w:szCs w:val="24"/>
          <w:lang w:val="en-CA" w:eastAsia="zh-CN"/>
        </w:rPr>
        <w:t>协定</w:t>
      </w:r>
      <w:r>
        <w:rPr>
          <w:rFonts w:hint="eastAsia"/>
          <w:sz w:val="24"/>
          <w:szCs w:val="24"/>
          <w:lang w:val="en-CA" w:eastAsia="zh-CN"/>
        </w:rPr>
        <w:t>》</w:t>
      </w:r>
      <w:r>
        <w:rPr>
          <w:sz w:val="24"/>
          <w:szCs w:val="24"/>
          <w:lang w:val="en-CA" w:eastAsia="zh-CN"/>
        </w:rPr>
        <w:t>终止之前两年提交（</w:t>
      </w:r>
      <w:r>
        <w:rPr>
          <w:rFonts w:hint="eastAsia"/>
          <w:sz w:val="24"/>
          <w:szCs w:val="24"/>
          <w:lang w:val="en-CA" w:eastAsia="zh-CN"/>
        </w:rPr>
        <w:t>即</w:t>
      </w:r>
      <w:r>
        <w:rPr>
          <w:rFonts w:hint="eastAsia"/>
          <w:sz w:val="24"/>
          <w:szCs w:val="24"/>
          <w:lang w:val="en-CA" w:eastAsia="zh-CN"/>
        </w:rPr>
        <w:t>2021</w:t>
      </w:r>
      <w:r>
        <w:rPr>
          <w:rFonts w:hint="eastAsia"/>
          <w:sz w:val="24"/>
          <w:szCs w:val="24"/>
          <w:lang w:val="en-CA" w:eastAsia="zh-CN"/>
        </w:rPr>
        <w:t>年</w:t>
      </w:r>
      <w:r>
        <w:rPr>
          <w:sz w:val="24"/>
          <w:szCs w:val="24"/>
          <w:lang w:val="en-CA" w:eastAsia="zh-CN"/>
        </w:rPr>
        <w:t>）</w:t>
      </w:r>
      <w:r w:rsidRPr="00602078">
        <w:rPr>
          <w:rStyle w:val="FootnoteReference"/>
          <w:sz w:val="24"/>
          <w:szCs w:val="24"/>
          <w:lang w:val="en-CA"/>
        </w:rPr>
        <w:footnoteReference w:id="8"/>
      </w:r>
      <w:r>
        <w:rPr>
          <w:rFonts w:hint="eastAsia"/>
          <w:sz w:val="24"/>
          <w:szCs w:val="24"/>
          <w:lang w:val="en-CA" w:eastAsia="zh-CN"/>
        </w:rPr>
        <w:t>。巴林政府向</w:t>
      </w:r>
      <w:r>
        <w:rPr>
          <w:sz w:val="24"/>
          <w:szCs w:val="24"/>
          <w:lang w:val="en-CA" w:eastAsia="zh-CN"/>
        </w:rPr>
        <w:t>第八十四次会议提交了与氟氯烃淘汰管理计划第一阶段相关的付款申请，同时</w:t>
      </w:r>
      <w:r>
        <w:rPr>
          <w:rFonts w:hint="eastAsia"/>
          <w:sz w:val="24"/>
          <w:szCs w:val="24"/>
          <w:lang w:val="en-CA" w:eastAsia="zh-CN"/>
        </w:rPr>
        <w:t>还</w:t>
      </w:r>
      <w:r>
        <w:rPr>
          <w:sz w:val="24"/>
          <w:szCs w:val="24"/>
          <w:lang w:val="en-CA" w:eastAsia="zh-CN"/>
        </w:rPr>
        <w:t>提交</w:t>
      </w:r>
      <w:r>
        <w:rPr>
          <w:rFonts w:hint="eastAsia"/>
          <w:sz w:val="24"/>
          <w:szCs w:val="24"/>
          <w:lang w:val="en-CA" w:eastAsia="zh-CN"/>
        </w:rPr>
        <w:t>将</w:t>
      </w:r>
      <w:r>
        <w:rPr>
          <w:sz w:val="24"/>
          <w:szCs w:val="24"/>
          <w:lang w:val="en-CA" w:eastAsia="zh-CN"/>
        </w:rPr>
        <w:t>完成日期由</w:t>
      </w:r>
      <w:r>
        <w:rPr>
          <w:sz w:val="24"/>
          <w:szCs w:val="24"/>
          <w:lang w:val="en-CA" w:eastAsia="zh-CN"/>
        </w:rPr>
        <w:t>2023</w:t>
      </w:r>
      <w:r>
        <w:rPr>
          <w:rFonts w:hint="eastAsia"/>
          <w:sz w:val="24"/>
          <w:szCs w:val="24"/>
          <w:lang w:val="en-CA" w:eastAsia="zh-CN"/>
        </w:rPr>
        <w:t>年</w:t>
      </w:r>
      <w:r>
        <w:rPr>
          <w:rFonts w:hint="eastAsia"/>
          <w:sz w:val="24"/>
          <w:szCs w:val="24"/>
          <w:lang w:val="en-CA" w:eastAsia="zh-CN"/>
        </w:rPr>
        <w:t>12</w:t>
      </w:r>
      <w:r>
        <w:rPr>
          <w:rFonts w:hint="eastAsia"/>
          <w:sz w:val="24"/>
          <w:szCs w:val="24"/>
          <w:lang w:val="en-CA" w:eastAsia="zh-CN"/>
        </w:rPr>
        <w:t>月</w:t>
      </w:r>
      <w:r>
        <w:rPr>
          <w:rFonts w:hint="eastAsia"/>
          <w:sz w:val="24"/>
          <w:szCs w:val="24"/>
          <w:lang w:val="en-CA" w:eastAsia="zh-CN"/>
        </w:rPr>
        <w:t>31</w:t>
      </w:r>
      <w:r>
        <w:rPr>
          <w:rFonts w:hint="eastAsia"/>
          <w:sz w:val="24"/>
          <w:szCs w:val="24"/>
          <w:lang w:val="en-CA" w:eastAsia="zh-CN"/>
        </w:rPr>
        <w:t>日</w:t>
      </w:r>
      <w:r>
        <w:rPr>
          <w:sz w:val="24"/>
          <w:szCs w:val="24"/>
          <w:lang w:val="en-CA" w:eastAsia="zh-CN"/>
        </w:rPr>
        <w:t>改为</w:t>
      </w:r>
      <w:r>
        <w:rPr>
          <w:rFonts w:hint="eastAsia"/>
          <w:sz w:val="24"/>
          <w:szCs w:val="24"/>
          <w:lang w:val="en-CA" w:eastAsia="zh-CN"/>
        </w:rPr>
        <w:t>2020</w:t>
      </w:r>
      <w:r>
        <w:rPr>
          <w:rFonts w:hint="eastAsia"/>
          <w:sz w:val="24"/>
          <w:szCs w:val="24"/>
          <w:lang w:val="en-CA" w:eastAsia="zh-CN"/>
        </w:rPr>
        <w:t>年</w:t>
      </w:r>
      <w:r>
        <w:rPr>
          <w:rFonts w:hint="eastAsia"/>
          <w:sz w:val="24"/>
          <w:szCs w:val="24"/>
          <w:lang w:val="en-CA" w:eastAsia="zh-CN"/>
        </w:rPr>
        <w:t>12</w:t>
      </w:r>
      <w:r>
        <w:rPr>
          <w:rFonts w:hint="eastAsia"/>
          <w:sz w:val="24"/>
          <w:szCs w:val="24"/>
          <w:lang w:val="en-CA" w:eastAsia="zh-CN"/>
        </w:rPr>
        <w:t>月</w:t>
      </w:r>
      <w:r>
        <w:rPr>
          <w:rFonts w:hint="eastAsia"/>
          <w:sz w:val="24"/>
          <w:szCs w:val="24"/>
          <w:lang w:val="en-CA" w:eastAsia="zh-CN"/>
        </w:rPr>
        <w:t>31</w:t>
      </w:r>
      <w:r>
        <w:rPr>
          <w:rFonts w:hint="eastAsia"/>
          <w:sz w:val="24"/>
          <w:szCs w:val="24"/>
          <w:lang w:val="en-CA" w:eastAsia="zh-CN"/>
        </w:rPr>
        <w:t>日</w:t>
      </w:r>
      <w:r>
        <w:rPr>
          <w:sz w:val="24"/>
          <w:szCs w:val="24"/>
          <w:lang w:val="en-CA" w:eastAsia="zh-CN"/>
        </w:rPr>
        <w:t>的申请。如果</w:t>
      </w:r>
      <w:r>
        <w:rPr>
          <w:rFonts w:hint="eastAsia"/>
          <w:sz w:val="24"/>
          <w:szCs w:val="24"/>
          <w:lang w:val="en-CA" w:eastAsia="zh-CN"/>
        </w:rPr>
        <w:t>执行委员会</w:t>
      </w:r>
      <w:r>
        <w:rPr>
          <w:sz w:val="24"/>
          <w:szCs w:val="24"/>
          <w:lang w:val="en-CA" w:eastAsia="zh-CN"/>
        </w:rPr>
        <w:t>核准</w:t>
      </w:r>
      <w:r>
        <w:rPr>
          <w:rFonts w:hint="eastAsia"/>
          <w:sz w:val="24"/>
          <w:szCs w:val="24"/>
          <w:lang w:val="en-CA" w:eastAsia="zh-CN"/>
        </w:rPr>
        <w:t>巴林政府</w:t>
      </w:r>
      <w:r>
        <w:rPr>
          <w:sz w:val="24"/>
          <w:szCs w:val="24"/>
          <w:lang w:val="en-CA" w:eastAsia="zh-CN"/>
        </w:rPr>
        <w:t>所要求的氟氯烃淘汰管理计划第一阶段的完成日期，</w:t>
      </w:r>
      <w:r>
        <w:rPr>
          <w:rFonts w:hint="eastAsia"/>
          <w:sz w:val="24"/>
          <w:szCs w:val="24"/>
          <w:lang w:val="en-CA" w:eastAsia="zh-CN"/>
        </w:rPr>
        <w:t>向</w:t>
      </w:r>
      <w:r>
        <w:rPr>
          <w:sz w:val="24"/>
          <w:szCs w:val="24"/>
          <w:lang w:val="en-CA" w:eastAsia="zh-CN"/>
        </w:rPr>
        <w:t>第八十四次会议提交的</w:t>
      </w:r>
      <w:r>
        <w:rPr>
          <w:rFonts w:hint="eastAsia"/>
          <w:sz w:val="24"/>
          <w:szCs w:val="24"/>
          <w:lang w:val="en-CA" w:eastAsia="zh-CN"/>
        </w:rPr>
        <w:t>第二阶段</w:t>
      </w:r>
      <w:r>
        <w:rPr>
          <w:sz w:val="24"/>
          <w:szCs w:val="24"/>
          <w:lang w:val="en-CA" w:eastAsia="zh-CN"/>
        </w:rPr>
        <w:t>的编制工作资金申请便符合资格。</w:t>
      </w:r>
    </w:p>
    <w:p w:rsidR="00384063" w:rsidRPr="00384063" w:rsidRDefault="00384063" w:rsidP="00384063">
      <w:pPr>
        <w:spacing w:after="240"/>
        <w:rPr>
          <w:rFonts w:ascii="SimHei" w:eastAsia="SimHei" w:hAnsi="SimHei"/>
          <w:b/>
          <w:color w:val="000000" w:themeColor="text1"/>
          <w:sz w:val="24"/>
          <w:szCs w:val="24"/>
          <w:lang w:val="en-CA" w:eastAsia="zh-CN"/>
        </w:rPr>
      </w:pPr>
      <w:r w:rsidRPr="00384063">
        <w:rPr>
          <w:rFonts w:ascii="SimHei" w:eastAsia="SimHei" w:hAnsi="SimHei" w:hint="eastAsia"/>
          <w:b/>
          <w:color w:val="000000" w:themeColor="text1"/>
          <w:sz w:val="24"/>
          <w:szCs w:val="24"/>
          <w:lang w:val="en-CA" w:eastAsia="zh-CN"/>
        </w:rPr>
        <w:t>秘书处的</w:t>
      </w:r>
      <w:r w:rsidRPr="00384063">
        <w:rPr>
          <w:rFonts w:ascii="SimHei" w:eastAsia="SimHei" w:hAnsi="SimHei"/>
          <w:b/>
          <w:color w:val="000000" w:themeColor="text1"/>
          <w:sz w:val="24"/>
          <w:szCs w:val="24"/>
          <w:lang w:val="en-CA" w:eastAsia="zh-CN"/>
        </w:rPr>
        <w:t>建议</w:t>
      </w:r>
    </w:p>
    <w:p w:rsidR="008053BB" w:rsidRPr="008A368A" w:rsidRDefault="00FB70F7" w:rsidP="002F30F6">
      <w:pPr>
        <w:pStyle w:val="Heading1"/>
        <w:widowControl w:val="0"/>
        <w:rPr>
          <w:lang w:val="en-CA" w:eastAsia="zh-CN"/>
        </w:rPr>
      </w:pPr>
      <w:r w:rsidRPr="008A368A">
        <w:rPr>
          <w:rFonts w:hint="eastAsia"/>
          <w:sz w:val="24"/>
          <w:szCs w:val="24"/>
          <w:lang w:val="en-CA" w:eastAsia="zh-CN"/>
        </w:rPr>
        <w:t>执行委员会</w:t>
      </w:r>
      <w:r w:rsidRPr="008A368A">
        <w:rPr>
          <w:sz w:val="24"/>
          <w:szCs w:val="24"/>
          <w:lang w:val="en-CA" w:eastAsia="zh-CN"/>
        </w:rPr>
        <w:t>不妨</w:t>
      </w:r>
      <w:r w:rsidRPr="008A368A">
        <w:rPr>
          <w:rFonts w:hint="eastAsia"/>
          <w:sz w:val="24"/>
          <w:szCs w:val="24"/>
          <w:lang w:val="en-CA" w:eastAsia="zh-CN"/>
        </w:rPr>
        <w:t>考虑</w:t>
      </w:r>
      <w:r w:rsidR="00737050" w:rsidRPr="008A368A">
        <w:rPr>
          <w:rFonts w:hint="eastAsia"/>
          <w:sz w:val="24"/>
          <w:szCs w:val="24"/>
          <w:lang w:val="en-CA" w:eastAsia="zh-CN"/>
        </w:rPr>
        <w:t>为</w:t>
      </w:r>
      <w:r w:rsidR="00737050" w:rsidRPr="008A368A">
        <w:rPr>
          <w:sz w:val="24"/>
          <w:szCs w:val="24"/>
          <w:lang w:val="en-CA" w:eastAsia="zh-CN"/>
        </w:rPr>
        <w:t>巴林氟氯烃</w:t>
      </w:r>
      <w:r w:rsidR="00737050" w:rsidRPr="008A368A">
        <w:rPr>
          <w:rFonts w:hint="eastAsia"/>
          <w:sz w:val="24"/>
          <w:szCs w:val="24"/>
          <w:lang w:val="en-CA" w:eastAsia="zh-CN"/>
        </w:rPr>
        <w:t>淘汰管理计划</w:t>
      </w:r>
      <w:r w:rsidR="00737050" w:rsidRPr="008A368A">
        <w:rPr>
          <w:sz w:val="24"/>
          <w:szCs w:val="24"/>
          <w:lang w:val="en-CA" w:eastAsia="zh-CN"/>
        </w:rPr>
        <w:t>第二阶段的项目编制核准</w:t>
      </w:r>
      <w:r w:rsidR="00602078" w:rsidRPr="008A368A">
        <w:rPr>
          <w:sz w:val="24"/>
          <w:szCs w:val="24"/>
          <w:lang w:val="en-CA" w:eastAsia="zh-CN"/>
        </w:rPr>
        <w:t>18,000</w:t>
      </w:r>
      <w:r w:rsidR="00737050" w:rsidRPr="008A368A">
        <w:rPr>
          <w:rFonts w:hint="eastAsia"/>
          <w:sz w:val="24"/>
          <w:szCs w:val="24"/>
          <w:lang w:val="en-CA" w:eastAsia="zh-CN"/>
        </w:rPr>
        <w:t>美元</w:t>
      </w:r>
      <w:r w:rsidR="00737050" w:rsidRPr="008A368A">
        <w:rPr>
          <w:sz w:val="24"/>
          <w:szCs w:val="24"/>
          <w:lang w:val="en-CA" w:eastAsia="zh-CN"/>
        </w:rPr>
        <w:t>外加</w:t>
      </w:r>
      <w:r w:rsidR="00737050" w:rsidRPr="008A368A">
        <w:rPr>
          <w:rFonts w:hint="eastAsia"/>
          <w:sz w:val="24"/>
          <w:szCs w:val="24"/>
          <w:lang w:val="en-CA" w:eastAsia="zh-CN"/>
        </w:rPr>
        <w:t>机构支助费用</w:t>
      </w:r>
      <w:r w:rsidR="00602078" w:rsidRPr="008A368A">
        <w:rPr>
          <w:sz w:val="24"/>
          <w:szCs w:val="24"/>
          <w:lang w:val="en-CA" w:eastAsia="zh-CN"/>
        </w:rPr>
        <w:t>1,260</w:t>
      </w:r>
      <w:r w:rsidR="00737050" w:rsidRPr="008A368A">
        <w:rPr>
          <w:rFonts w:hint="eastAsia"/>
          <w:sz w:val="24"/>
          <w:szCs w:val="24"/>
          <w:lang w:val="en-CA" w:eastAsia="zh-CN"/>
        </w:rPr>
        <w:t>美元</w:t>
      </w:r>
      <w:r w:rsidR="00737050" w:rsidRPr="008A368A">
        <w:rPr>
          <w:sz w:val="24"/>
          <w:szCs w:val="24"/>
          <w:lang w:val="en-CA" w:eastAsia="zh-CN"/>
        </w:rPr>
        <w:t>，以及为泡沫塑料行业投资项目的项目编制核准</w:t>
      </w:r>
      <w:r w:rsidR="00602078" w:rsidRPr="008A368A">
        <w:rPr>
          <w:sz w:val="24"/>
          <w:szCs w:val="24"/>
          <w:lang w:val="en-CA" w:eastAsia="zh-CN"/>
        </w:rPr>
        <w:t>80,000</w:t>
      </w:r>
      <w:r w:rsidR="00737050" w:rsidRPr="008A368A">
        <w:rPr>
          <w:rFonts w:hint="eastAsia"/>
          <w:sz w:val="24"/>
          <w:szCs w:val="24"/>
          <w:lang w:val="en-CA" w:eastAsia="zh-CN"/>
        </w:rPr>
        <w:t>美元</w:t>
      </w:r>
      <w:r w:rsidR="00737050" w:rsidRPr="008A368A">
        <w:rPr>
          <w:sz w:val="24"/>
          <w:szCs w:val="24"/>
          <w:lang w:val="en-CA" w:eastAsia="zh-CN"/>
        </w:rPr>
        <w:t>外加机构支助费用</w:t>
      </w:r>
      <w:r w:rsidR="00602078" w:rsidRPr="008A368A">
        <w:rPr>
          <w:sz w:val="24"/>
          <w:szCs w:val="24"/>
          <w:lang w:val="en-CA" w:eastAsia="zh-CN"/>
        </w:rPr>
        <w:t>5,600</w:t>
      </w:r>
      <w:r w:rsidR="00737050" w:rsidRPr="008A368A">
        <w:rPr>
          <w:rFonts w:hint="eastAsia"/>
          <w:sz w:val="24"/>
          <w:szCs w:val="24"/>
          <w:lang w:val="en-CA" w:eastAsia="zh-CN"/>
        </w:rPr>
        <w:t>美元</w:t>
      </w:r>
      <w:r w:rsidR="00737050" w:rsidRPr="008A368A">
        <w:rPr>
          <w:sz w:val="24"/>
          <w:szCs w:val="24"/>
          <w:lang w:val="en-CA" w:eastAsia="zh-CN"/>
        </w:rPr>
        <w:t>，</w:t>
      </w:r>
      <w:r w:rsidR="00737050" w:rsidRPr="008A368A">
        <w:rPr>
          <w:rFonts w:hint="eastAsia"/>
          <w:sz w:val="24"/>
          <w:szCs w:val="24"/>
          <w:lang w:val="en-CA" w:eastAsia="zh-CN"/>
        </w:rPr>
        <w:t>但</w:t>
      </w:r>
      <w:r w:rsidR="008A368A" w:rsidRPr="008A368A">
        <w:rPr>
          <w:sz w:val="24"/>
          <w:szCs w:val="24"/>
          <w:lang w:val="en-CA" w:eastAsia="zh-CN"/>
        </w:rPr>
        <w:t>项目</w:t>
      </w:r>
      <w:r w:rsidR="008A368A" w:rsidRPr="008A368A">
        <w:rPr>
          <w:sz w:val="24"/>
          <w:szCs w:val="24"/>
          <w:lang w:val="en-CA" w:eastAsia="zh-CN"/>
        </w:rPr>
        <w:t>9(f</w:t>
      </w:r>
      <w:r w:rsidR="008A368A" w:rsidRPr="008A368A">
        <w:rPr>
          <w:rFonts w:eastAsiaTheme="minorEastAsia"/>
          <w:sz w:val="24"/>
          <w:szCs w:val="24"/>
          <w:lang w:val="en-CA" w:eastAsia="zh-CN"/>
        </w:rPr>
        <w:t>)</w:t>
      </w:r>
      <w:r w:rsidR="008A368A" w:rsidRPr="008A368A">
        <w:rPr>
          <w:rFonts w:asciiTheme="minorEastAsia" w:eastAsiaTheme="minorEastAsia" w:hAnsiTheme="minorEastAsia"/>
          <w:sz w:val="24"/>
          <w:szCs w:val="24"/>
          <w:lang w:val="en-CA" w:eastAsia="zh-CN"/>
        </w:rPr>
        <w:t>“投资项目”</w:t>
      </w:r>
      <w:r w:rsidR="008A368A" w:rsidRPr="008A368A">
        <w:rPr>
          <w:sz w:val="24"/>
          <w:szCs w:val="24"/>
          <w:lang w:val="en-CA" w:eastAsia="zh-CN"/>
        </w:rPr>
        <w:t>下</w:t>
      </w:r>
      <w:r w:rsidR="008A368A" w:rsidRPr="008A368A">
        <w:rPr>
          <w:rFonts w:hint="eastAsia"/>
          <w:sz w:val="24"/>
          <w:szCs w:val="24"/>
          <w:lang w:val="en-CA" w:eastAsia="zh-CN"/>
        </w:rPr>
        <w:t>将要</w:t>
      </w:r>
      <w:r w:rsidR="008A368A" w:rsidRPr="008A368A">
        <w:rPr>
          <w:sz w:val="24"/>
          <w:szCs w:val="24"/>
          <w:lang w:val="en-CA" w:eastAsia="zh-CN"/>
        </w:rPr>
        <w:t>讨论</w:t>
      </w:r>
      <w:r w:rsidR="008A368A" w:rsidRPr="008A368A">
        <w:rPr>
          <w:rFonts w:hint="eastAsia"/>
          <w:sz w:val="24"/>
          <w:szCs w:val="24"/>
          <w:lang w:val="en-CA" w:eastAsia="zh-CN"/>
        </w:rPr>
        <w:t>的</w:t>
      </w:r>
      <w:r w:rsidR="00737050" w:rsidRPr="008A368A">
        <w:rPr>
          <w:sz w:val="24"/>
          <w:szCs w:val="24"/>
          <w:lang w:val="en-CA" w:eastAsia="zh-CN"/>
        </w:rPr>
        <w:t>巴林政府与执行委员会《协定</w:t>
      </w:r>
      <w:r w:rsidR="00737050" w:rsidRPr="008A368A">
        <w:rPr>
          <w:rFonts w:hint="eastAsia"/>
          <w:sz w:val="24"/>
          <w:szCs w:val="24"/>
          <w:lang w:val="en-CA" w:eastAsia="zh-CN"/>
        </w:rPr>
        <w:t>》</w:t>
      </w:r>
      <w:r w:rsidR="008A368A" w:rsidRPr="008A368A">
        <w:rPr>
          <w:rFonts w:hint="eastAsia"/>
          <w:sz w:val="24"/>
          <w:szCs w:val="24"/>
          <w:lang w:val="en-CA" w:eastAsia="zh-CN"/>
        </w:rPr>
        <w:t>中的</w:t>
      </w:r>
      <w:r w:rsidR="008A368A" w:rsidRPr="008A368A">
        <w:rPr>
          <w:rFonts w:hint="eastAsia"/>
          <w:sz w:val="24"/>
          <w:szCs w:val="24"/>
          <w:lang w:val="en-CA" w:eastAsia="zh-CN"/>
        </w:rPr>
        <w:t>2020</w:t>
      </w:r>
      <w:r w:rsidR="008A368A" w:rsidRPr="008A368A">
        <w:rPr>
          <w:rFonts w:hint="eastAsia"/>
          <w:sz w:val="24"/>
          <w:szCs w:val="24"/>
          <w:lang w:val="en-CA" w:eastAsia="zh-CN"/>
        </w:rPr>
        <w:t>年</w:t>
      </w:r>
      <w:r w:rsidR="008A368A" w:rsidRPr="008A368A">
        <w:rPr>
          <w:rFonts w:hint="eastAsia"/>
          <w:sz w:val="24"/>
          <w:szCs w:val="24"/>
          <w:lang w:val="en-CA" w:eastAsia="zh-CN"/>
        </w:rPr>
        <w:t>12</w:t>
      </w:r>
      <w:r w:rsidR="008A368A" w:rsidRPr="008A368A">
        <w:rPr>
          <w:rFonts w:hint="eastAsia"/>
          <w:sz w:val="24"/>
          <w:szCs w:val="24"/>
          <w:lang w:val="en-CA" w:eastAsia="zh-CN"/>
        </w:rPr>
        <w:t>月</w:t>
      </w:r>
      <w:r w:rsidR="008A368A" w:rsidRPr="008A368A">
        <w:rPr>
          <w:rFonts w:hint="eastAsia"/>
          <w:sz w:val="24"/>
          <w:szCs w:val="24"/>
          <w:lang w:val="en-CA" w:eastAsia="zh-CN"/>
        </w:rPr>
        <w:t>31</w:t>
      </w:r>
      <w:r w:rsidR="008A368A" w:rsidRPr="008A368A">
        <w:rPr>
          <w:rFonts w:hint="eastAsia"/>
          <w:sz w:val="24"/>
          <w:szCs w:val="24"/>
          <w:lang w:val="en-CA" w:eastAsia="zh-CN"/>
        </w:rPr>
        <w:t>日之前</w:t>
      </w:r>
      <w:r w:rsidR="008A368A" w:rsidRPr="008A368A">
        <w:rPr>
          <w:sz w:val="24"/>
          <w:szCs w:val="24"/>
          <w:lang w:val="en-CA" w:eastAsia="zh-CN"/>
        </w:rPr>
        <w:t>完成氟氯烃淘汰管理计划第一阶段</w:t>
      </w:r>
      <w:r w:rsidR="00737050" w:rsidRPr="008A368A">
        <w:rPr>
          <w:sz w:val="24"/>
          <w:szCs w:val="24"/>
          <w:lang w:val="en-CA" w:eastAsia="zh-CN"/>
        </w:rPr>
        <w:t>的修订须获得核准</w:t>
      </w:r>
      <w:r w:rsidR="008A368A" w:rsidRPr="008A368A">
        <w:rPr>
          <w:rFonts w:hint="eastAsia"/>
          <w:sz w:val="24"/>
          <w:szCs w:val="24"/>
          <w:lang w:val="en-CA" w:eastAsia="zh-CN"/>
        </w:rPr>
        <w:t>。</w:t>
      </w:r>
    </w:p>
    <w:p w:rsidR="008053BB" w:rsidRDefault="008053BB">
      <w:pPr>
        <w:rPr>
          <w:lang w:val="en-CA" w:eastAsia="zh-CN"/>
        </w:rPr>
        <w:sectPr w:rsidR="008053BB">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rsidR="003B468A" w:rsidRDefault="00C4722B" w:rsidP="002D1E18">
      <w:pPr>
        <w:spacing w:after="240"/>
        <w:jc w:val="center"/>
        <w:rPr>
          <w:rFonts w:eastAsia="SimHei"/>
          <w:b/>
          <w:sz w:val="24"/>
          <w:lang w:eastAsia="zh-CN"/>
        </w:rPr>
      </w:pPr>
      <w:r>
        <w:rPr>
          <w:rFonts w:eastAsia="SimHei" w:hint="eastAsia"/>
          <w:b/>
          <w:sz w:val="24"/>
          <w:lang w:eastAsia="zh-CN"/>
        </w:rPr>
        <w:lastRenderedPageBreak/>
        <w:t>附件一</w:t>
      </w:r>
    </w:p>
    <w:p w:rsidR="00037C35" w:rsidRDefault="00037C35" w:rsidP="00037C35">
      <w:pPr>
        <w:spacing w:after="240"/>
        <w:rPr>
          <w:rFonts w:eastAsia="SimHei"/>
          <w:b/>
          <w:sz w:val="24"/>
          <w:lang w:eastAsia="zh-CN"/>
        </w:rPr>
      </w:pPr>
    </w:p>
    <w:p w:rsidR="00850D58" w:rsidRDefault="00850D58" w:rsidP="00037C35">
      <w:pPr>
        <w:spacing w:after="240"/>
        <w:rPr>
          <w:rFonts w:eastAsia="SimHei"/>
          <w:b/>
          <w:sz w:val="24"/>
          <w:lang w:eastAsia="zh-CN"/>
        </w:rPr>
      </w:pPr>
    </w:p>
    <w:p w:rsidR="00931229" w:rsidRDefault="00931229" w:rsidP="00037C35">
      <w:pPr>
        <w:spacing w:after="240"/>
        <w:rPr>
          <w:rFonts w:eastAsia="SimHei"/>
          <w:b/>
          <w:sz w:val="24"/>
          <w:lang w:eastAsia="zh-CN"/>
        </w:rPr>
      </w:pPr>
    </w:p>
    <w:p w:rsidR="00931229" w:rsidRDefault="00931229" w:rsidP="00037C35">
      <w:pPr>
        <w:spacing w:after="240"/>
        <w:rPr>
          <w:rFonts w:eastAsia="SimHei"/>
          <w:b/>
          <w:sz w:val="24"/>
          <w:lang w:eastAsia="zh-CN"/>
        </w:rPr>
      </w:pPr>
    </w:p>
    <w:p w:rsidR="00931229" w:rsidRDefault="00931229" w:rsidP="00037C35">
      <w:pPr>
        <w:spacing w:after="240"/>
        <w:rPr>
          <w:rFonts w:eastAsia="SimHei"/>
          <w:b/>
          <w:sz w:val="24"/>
          <w:lang w:eastAsia="zh-CN"/>
        </w:rPr>
      </w:pPr>
    </w:p>
    <w:p w:rsidR="00931229" w:rsidRDefault="00931229" w:rsidP="00037C35">
      <w:pPr>
        <w:spacing w:after="240"/>
        <w:rPr>
          <w:rFonts w:eastAsia="SimHei"/>
          <w:b/>
          <w:sz w:val="24"/>
          <w:lang w:eastAsia="zh-CN"/>
        </w:rPr>
      </w:pPr>
    </w:p>
    <w:p w:rsidR="00931229" w:rsidRDefault="00931229" w:rsidP="00037C35">
      <w:pPr>
        <w:spacing w:after="240"/>
        <w:rPr>
          <w:rFonts w:eastAsia="SimHei"/>
          <w:b/>
          <w:sz w:val="24"/>
          <w:lang w:eastAsia="zh-CN"/>
        </w:rPr>
      </w:pPr>
    </w:p>
    <w:p w:rsidR="00931229" w:rsidRDefault="00931229" w:rsidP="00037C35">
      <w:pPr>
        <w:spacing w:after="240"/>
        <w:rPr>
          <w:rFonts w:eastAsia="SimHei"/>
          <w:b/>
          <w:sz w:val="24"/>
          <w:lang w:eastAsia="zh-CN"/>
        </w:rPr>
      </w:pPr>
    </w:p>
    <w:p w:rsidR="00931229" w:rsidRDefault="00931229" w:rsidP="00037C35">
      <w:pPr>
        <w:spacing w:after="240"/>
        <w:rPr>
          <w:rFonts w:eastAsia="SimHei"/>
          <w:b/>
          <w:sz w:val="24"/>
          <w:lang w:eastAsia="zh-CN"/>
        </w:rPr>
      </w:pPr>
    </w:p>
    <w:p w:rsidR="00931229" w:rsidRDefault="00931229" w:rsidP="00037C35">
      <w:pPr>
        <w:spacing w:after="240"/>
        <w:rPr>
          <w:rFonts w:eastAsia="SimHei"/>
          <w:b/>
          <w:sz w:val="24"/>
          <w:lang w:eastAsia="zh-CN"/>
        </w:rPr>
      </w:pPr>
    </w:p>
    <w:p w:rsidR="00931229" w:rsidRDefault="00931229" w:rsidP="00037C35">
      <w:pPr>
        <w:spacing w:after="240"/>
        <w:rPr>
          <w:rFonts w:eastAsia="SimHei"/>
          <w:b/>
          <w:sz w:val="24"/>
          <w:lang w:eastAsia="zh-CN"/>
        </w:rPr>
      </w:pPr>
    </w:p>
    <w:p w:rsidR="00931229" w:rsidRDefault="00931229" w:rsidP="00037C35">
      <w:pPr>
        <w:spacing w:after="240"/>
        <w:rPr>
          <w:rFonts w:eastAsia="SimHei"/>
          <w:b/>
          <w:sz w:val="24"/>
          <w:lang w:eastAsia="zh-CN"/>
        </w:rPr>
      </w:pPr>
    </w:p>
    <w:p w:rsidR="00931229" w:rsidRDefault="00931229" w:rsidP="00037C35">
      <w:pPr>
        <w:spacing w:after="240"/>
        <w:rPr>
          <w:rFonts w:eastAsia="SimHei"/>
          <w:b/>
          <w:sz w:val="24"/>
          <w:lang w:eastAsia="zh-CN"/>
        </w:rPr>
      </w:pPr>
    </w:p>
    <w:p w:rsidR="00931229" w:rsidRDefault="00931229" w:rsidP="00037C35">
      <w:pPr>
        <w:spacing w:after="240"/>
        <w:rPr>
          <w:rFonts w:eastAsia="SimHei"/>
          <w:b/>
          <w:sz w:val="24"/>
          <w:lang w:eastAsia="zh-CN"/>
        </w:rPr>
      </w:pPr>
    </w:p>
    <w:p w:rsidR="00931229" w:rsidRDefault="00931229" w:rsidP="00037C35">
      <w:pPr>
        <w:spacing w:after="240"/>
        <w:rPr>
          <w:rFonts w:eastAsia="SimHei"/>
          <w:b/>
          <w:sz w:val="24"/>
          <w:lang w:eastAsia="zh-CN"/>
        </w:rPr>
      </w:pPr>
    </w:p>
    <w:p w:rsidR="00931229" w:rsidRDefault="00931229" w:rsidP="00037C35">
      <w:pPr>
        <w:spacing w:after="240"/>
        <w:rPr>
          <w:rFonts w:eastAsia="SimHei"/>
          <w:b/>
          <w:sz w:val="24"/>
          <w:lang w:eastAsia="zh-CN"/>
        </w:rPr>
      </w:pPr>
    </w:p>
    <w:p w:rsidR="00931229" w:rsidRDefault="00931229" w:rsidP="00037C35">
      <w:pPr>
        <w:spacing w:after="240"/>
        <w:rPr>
          <w:rFonts w:eastAsia="SimHei"/>
          <w:b/>
          <w:sz w:val="24"/>
          <w:lang w:eastAsia="zh-CN"/>
        </w:rPr>
      </w:pPr>
    </w:p>
    <w:p w:rsidR="00931229" w:rsidRDefault="00931229" w:rsidP="00037C35">
      <w:pPr>
        <w:spacing w:after="240"/>
        <w:rPr>
          <w:rFonts w:eastAsia="SimHei"/>
          <w:b/>
          <w:sz w:val="24"/>
          <w:lang w:eastAsia="zh-CN"/>
        </w:rPr>
      </w:pPr>
    </w:p>
    <w:p w:rsidR="00931229" w:rsidRDefault="00931229" w:rsidP="00037C35">
      <w:pPr>
        <w:spacing w:after="240"/>
        <w:rPr>
          <w:rFonts w:eastAsia="SimHei"/>
          <w:b/>
          <w:sz w:val="24"/>
          <w:lang w:eastAsia="zh-CN"/>
        </w:rPr>
      </w:pPr>
    </w:p>
    <w:p w:rsidR="00931229" w:rsidRDefault="00931229" w:rsidP="00037C35">
      <w:pPr>
        <w:spacing w:after="240"/>
        <w:rPr>
          <w:rFonts w:eastAsia="SimHei"/>
          <w:b/>
          <w:sz w:val="24"/>
          <w:lang w:eastAsia="zh-CN"/>
        </w:rPr>
      </w:pPr>
    </w:p>
    <w:p w:rsidR="00931229" w:rsidRDefault="00931229" w:rsidP="00037C35">
      <w:pPr>
        <w:spacing w:after="240"/>
        <w:rPr>
          <w:rFonts w:eastAsia="SimHei"/>
          <w:b/>
          <w:sz w:val="24"/>
          <w:lang w:eastAsia="zh-CN"/>
        </w:rPr>
      </w:pPr>
    </w:p>
    <w:p w:rsidR="00931229" w:rsidRDefault="00931229" w:rsidP="00037C35">
      <w:pPr>
        <w:spacing w:after="240"/>
        <w:rPr>
          <w:rFonts w:eastAsia="SimHei"/>
          <w:b/>
          <w:sz w:val="24"/>
          <w:lang w:eastAsia="zh-CN"/>
        </w:rPr>
      </w:pPr>
    </w:p>
    <w:p w:rsidR="00931229" w:rsidRDefault="00931229" w:rsidP="00037C35">
      <w:pPr>
        <w:spacing w:after="240"/>
        <w:rPr>
          <w:rFonts w:eastAsia="SimHei"/>
          <w:b/>
          <w:sz w:val="24"/>
          <w:lang w:eastAsia="zh-CN"/>
        </w:rPr>
      </w:pPr>
    </w:p>
    <w:p w:rsidR="00931229" w:rsidRDefault="00931229" w:rsidP="00037C35">
      <w:pPr>
        <w:spacing w:after="240"/>
        <w:rPr>
          <w:rFonts w:eastAsia="SimHei"/>
          <w:b/>
          <w:sz w:val="24"/>
          <w:lang w:eastAsia="zh-CN"/>
        </w:rPr>
        <w:sectPr w:rsidR="00931229">
          <w:headerReference w:type="even" r:id="rId15"/>
          <w:headerReference w:type="default" r:id="rId16"/>
          <w:headerReference w:type="first" r:id="rId17"/>
          <w:footerReference w:type="first" r:id="rId18"/>
          <w:pgSz w:w="12240" w:h="15840" w:code="1"/>
          <w:pgMar w:top="720" w:right="1440" w:bottom="864" w:left="1440" w:header="720" w:footer="475" w:gutter="0"/>
          <w:pgNumType w:start="1"/>
          <w:cols w:space="720"/>
          <w:titlePg/>
        </w:sectPr>
      </w:pPr>
    </w:p>
    <w:p w:rsidR="00037C35" w:rsidRDefault="00850D58" w:rsidP="00850D58">
      <w:pPr>
        <w:spacing w:after="240"/>
        <w:jc w:val="center"/>
        <w:rPr>
          <w:rFonts w:eastAsia="SimHei"/>
          <w:b/>
          <w:sz w:val="24"/>
          <w:lang w:eastAsia="zh-CN"/>
        </w:rPr>
      </w:pPr>
      <w:r>
        <w:rPr>
          <w:rFonts w:eastAsia="SimHei" w:hint="eastAsia"/>
          <w:b/>
          <w:sz w:val="24"/>
          <w:lang w:eastAsia="zh-CN"/>
        </w:rPr>
        <w:lastRenderedPageBreak/>
        <w:t>附件二</w:t>
      </w:r>
    </w:p>
    <w:p w:rsidR="00195DF1" w:rsidRPr="00195DF1" w:rsidRDefault="00195DF1" w:rsidP="00195DF1">
      <w:pPr>
        <w:pStyle w:val="Heading1"/>
        <w:keepNext/>
        <w:numPr>
          <w:ilvl w:val="0"/>
          <w:numId w:val="0"/>
        </w:numPr>
        <w:tabs>
          <w:tab w:val="left" w:pos="8280"/>
        </w:tabs>
        <w:jc w:val="center"/>
        <w:rPr>
          <w:rFonts w:ascii="SimHei" w:eastAsia="SimHei" w:hAnsi="SimHei"/>
          <w:b/>
          <w:bCs/>
          <w:sz w:val="24"/>
          <w:lang w:eastAsia="zh-CN"/>
        </w:rPr>
      </w:pPr>
      <w:r w:rsidRPr="00195DF1">
        <w:rPr>
          <w:rFonts w:ascii="SimHei" w:eastAsia="SimHei" w:hAnsi="SimHei"/>
          <w:b/>
          <w:bCs/>
          <w:sz w:val="24"/>
          <w:lang w:eastAsia="zh-CN"/>
        </w:rPr>
        <w:t>执行委员会</w:t>
      </w:r>
      <w:r w:rsidRPr="00195DF1">
        <w:rPr>
          <w:rFonts w:ascii="SimHei" w:eastAsia="SimHei" w:hAnsi="SimHei" w:hint="eastAsia"/>
          <w:b/>
          <w:bCs/>
          <w:sz w:val="24"/>
          <w:lang w:eastAsia="zh-CN"/>
        </w:rPr>
        <w:t>就提交第八十</w:t>
      </w:r>
      <w:r>
        <w:rPr>
          <w:rFonts w:ascii="SimHei" w:eastAsia="SimHei" w:hAnsi="SimHei" w:hint="eastAsia"/>
          <w:b/>
          <w:bCs/>
          <w:sz w:val="24"/>
          <w:lang w:eastAsia="zh-CN"/>
        </w:rPr>
        <w:t>四</w:t>
      </w:r>
      <w:r w:rsidRPr="00195DF1">
        <w:rPr>
          <w:rFonts w:ascii="SimHei" w:eastAsia="SimHei" w:hAnsi="SimHei" w:hint="eastAsia"/>
          <w:b/>
          <w:bCs/>
          <w:sz w:val="24"/>
          <w:lang w:eastAsia="zh-CN"/>
        </w:rPr>
        <w:t>次会议的体制强化项目延长所表示的意见草案</w:t>
      </w:r>
    </w:p>
    <w:p w:rsidR="00602078" w:rsidRPr="008A368A" w:rsidRDefault="008A368A" w:rsidP="008A368A">
      <w:pPr>
        <w:pStyle w:val="Heading1"/>
        <w:keepNext/>
        <w:numPr>
          <w:ilvl w:val="0"/>
          <w:numId w:val="0"/>
        </w:numPr>
        <w:tabs>
          <w:tab w:val="left" w:pos="8280"/>
        </w:tabs>
        <w:rPr>
          <w:rFonts w:ascii="SimHei" w:eastAsia="SimHei" w:hAnsi="SimHei"/>
          <w:b/>
          <w:bCs/>
          <w:sz w:val="24"/>
          <w:lang w:eastAsia="zh-CN"/>
        </w:rPr>
      </w:pPr>
      <w:r w:rsidRPr="008A368A">
        <w:rPr>
          <w:rFonts w:ascii="SimHei" w:eastAsia="SimHei" w:hAnsi="SimHei" w:hint="eastAsia"/>
          <w:b/>
          <w:bCs/>
          <w:sz w:val="24"/>
          <w:lang w:eastAsia="zh-CN"/>
        </w:rPr>
        <w:t>波斯尼亚</w:t>
      </w:r>
      <w:r w:rsidRPr="008A368A">
        <w:rPr>
          <w:rFonts w:ascii="SimHei" w:eastAsia="SimHei" w:hAnsi="SimHei"/>
          <w:b/>
          <w:bCs/>
          <w:sz w:val="24"/>
          <w:lang w:eastAsia="zh-CN"/>
        </w:rPr>
        <w:t>和黑塞哥维那</w:t>
      </w:r>
    </w:p>
    <w:p w:rsidR="00160D8C" w:rsidRPr="00160D8C" w:rsidRDefault="00195DF1" w:rsidP="002F30F6">
      <w:pPr>
        <w:pStyle w:val="Heading1"/>
        <w:numPr>
          <w:ilvl w:val="0"/>
          <w:numId w:val="11"/>
        </w:numPr>
        <w:ind w:left="0" w:firstLine="0"/>
        <w:rPr>
          <w:sz w:val="24"/>
          <w:lang w:eastAsia="zh-CN"/>
        </w:rPr>
      </w:pPr>
      <w:r w:rsidRPr="00160D8C">
        <w:rPr>
          <w:sz w:val="24"/>
          <w:lang w:eastAsia="zh-CN"/>
        </w:rPr>
        <w:t>执行委员会</w:t>
      </w:r>
      <w:r w:rsidRPr="00160D8C">
        <w:rPr>
          <w:rFonts w:hint="eastAsia"/>
          <w:sz w:val="24"/>
          <w:lang w:eastAsia="zh-CN"/>
        </w:rPr>
        <w:t>审查了提交的报告，其中载有波斯尼亚和黑塞哥维那体制强化项目</w:t>
      </w:r>
      <w:r w:rsidR="007D6FC6" w:rsidRPr="00160D8C">
        <w:rPr>
          <w:sz w:val="24"/>
          <w:lang w:eastAsia="zh-CN"/>
        </w:rPr>
        <w:t>（</w:t>
      </w:r>
      <w:r w:rsidR="007D6FC6">
        <w:rPr>
          <w:rFonts w:hint="eastAsia"/>
          <w:lang w:eastAsia="zh-CN"/>
        </w:rPr>
        <w:t>第七</w:t>
      </w:r>
      <w:r w:rsidRPr="00160D8C">
        <w:rPr>
          <w:sz w:val="24"/>
          <w:lang w:eastAsia="zh-CN"/>
        </w:rPr>
        <w:t>阶段）</w:t>
      </w:r>
      <w:r w:rsidRPr="00160D8C">
        <w:rPr>
          <w:rFonts w:hint="eastAsia"/>
          <w:sz w:val="24"/>
          <w:lang w:eastAsia="zh-CN"/>
        </w:rPr>
        <w:t>的申请，并赞赏地注意到，</w:t>
      </w:r>
      <w:r w:rsidR="007D6FC6" w:rsidRPr="00160D8C">
        <w:rPr>
          <w:rFonts w:hint="eastAsia"/>
          <w:sz w:val="24"/>
          <w:lang w:eastAsia="zh-CN"/>
        </w:rPr>
        <w:t>波斯尼亚和黑塞哥维那</w:t>
      </w:r>
      <w:r w:rsidRPr="00160D8C">
        <w:rPr>
          <w:rFonts w:hint="eastAsia"/>
          <w:sz w:val="24"/>
          <w:lang w:eastAsia="zh-CN"/>
        </w:rPr>
        <w:t>向</w:t>
      </w:r>
      <w:r w:rsidR="007D6FC6" w:rsidRPr="00160D8C">
        <w:rPr>
          <w:rFonts w:hint="eastAsia"/>
          <w:sz w:val="24"/>
          <w:lang w:eastAsia="zh-CN"/>
        </w:rPr>
        <w:t>臭氧</w:t>
      </w:r>
      <w:r w:rsidRPr="00160D8C">
        <w:rPr>
          <w:rFonts w:hint="eastAsia"/>
          <w:sz w:val="24"/>
          <w:lang w:eastAsia="zh-CN"/>
        </w:rPr>
        <w:t>书处报告了</w:t>
      </w:r>
      <w:r w:rsidR="00ED3F48">
        <w:rPr>
          <w:rFonts w:hint="eastAsia"/>
          <w:sz w:val="24"/>
          <w:lang w:eastAsia="zh-CN"/>
        </w:rPr>
        <w:t>《蒙特利尔议定书》</w:t>
      </w:r>
      <w:r w:rsidR="00ED3F48">
        <w:rPr>
          <w:sz w:val="24"/>
          <w:lang w:eastAsia="zh-CN"/>
        </w:rPr>
        <w:t>第</w:t>
      </w:r>
      <w:r w:rsidR="00ED3F48">
        <w:rPr>
          <w:rFonts w:hint="eastAsia"/>
          <w:sz w:val="24"/>
          <w:lang w:eastAsia="zh-CN"/>
        </w:rPr>
        <w:t>7</w:t>
      </w:r>
      <w:r w:rsidR="00ED3F48">
        <w:rPr>
          <w:rFonts w:hint="eastAsia"/>
          <w:sz w:val="24"/>
          <w:lang w:eastAsia="zh-CN"/>
        </w:rPr>
        <w:t>条</w:t>
      </w:r>
      <w:r w:rsidR="00ED3F48">
        <w:rPr>
          <w:sz w:val="24"/>
          <w:lang w:eastAsia="zh-CN"/>
        </w:rPr>
        <w:t>规定的</w:t>
      </w:r>
      <w:r w:rsidRPr="00160D8C">
        <w:rPr>
          <w:rFonts w:hint="eastAsia"/>
          <w:sz w:val="24"/>
          <w:lang w:eastAsia="zh-CN"/>
        </w:rPr>
        <w:t>201</w:t>
      </w:r>
      <w:r w:rsidR="007D6FC6" w:rsidRPr="00160D8C">
        <w:rPr>
          <w:sz w:val="24"/>
          <w:lang w:eastAsia="zh-CN"/>
        </w:rPr>
        <w:t>7</w:t>
      </w:r>
      <w:r w:rsidR="007D6FC6" w:rsidRPr="00160D8C">
        <w:rPr>
          <w:rFonts w:hint="eastAsia"/>
          <w:sz w:val="24"/>
          <w:lang w:eastAsia="zh-CN"/>
        </w:rPr>
        <w:t>年</w:t>
      </w:r>
      <w:r w:rsidR="007D6FC6" w:rsidRPr="00160D8C">
        <w:rPr>
          <w:sz w:val="24"/>
          <w:lang w:eastAsia="zh-CN"/>
        </w:rPr>
        <w:t>和</w:t>
      </w:r>
      <w:r w:rsidR="007D6FC6" w:rsidRPr="00160D8C">
        <w:rPr>
          <w:rFonts w:hint="eastAsia"/>
          <w:sz w:val="24"/>
          <w:lang w:eastAsia="zh-CN"/>
        </w:rPr>
        <w:t>2018</w:t>
      </w:r>
      <w:r w:rsidR="007D6FC6" w:rsidRPr="00160D8C">
        <w:rPr>
          <w:rFonts w:hint="eastAsia"/>
          <w:sz w:val="24"/>
          <w:lang w:eastAsia="zh-CN"/>
        </w:rPr>
        <w:t>年</w:t>
      </w:r>
      <w:r w:rsidR="007D6FC6" w:rsidRPr="00160D8C">
        <w:rPr>
          <w:sz w:val="24"/>
          <w:lang w:eastAsia="zh-CN"/>
        </w:rPr>
        <w:t>消耗臭氧层物质消费数据，</w:t>
      </w:r>
      <w:r w:rsidRPr="00160D8C">
        <w:rPr>
          <w:rFonts w:hint="eastAsia"/>
          <w:sz w:val="24"/>
          <w:lang w:eastAsia="zh-CN"/>
        </w:rPr>
        <w:t>并向</w:t>
      </w:r>
      <w:r w:rsidR="007D6FC6" w:rsidRPr="00160D8C">
        <w:rPr>
          <w:rFonts w:hint="eastAsia"/>
          <w:sz w:val="24"/>
          <w:lang w:eastAsia="zh-CN"/>
        </w:rPr>
        <w:t>基金</w:t>
      </w:r>
      <w:r w:rsidRPr="00160D8C">
        <w:rPr>
          <w:rFonts w:hint="eastAsia"/>
          <w:sz w:val="24"/>
          <w:lang w:eastAsia="zh-CN"/>
        </w:rPr>
        <w:t>秘书处报告了</w:t>
      </w:r>
      <w:r w:rsidR="007D6FC6" w:rsidRPr="00160D8C">
        <w:rPr>
          <w:rFonts w:hint="eastAsia"/>
          <w:sz w:val="24"/>
          <w:lang w:eastAsia="zh-CN"/>
        </w:rPr>
        <w:t>国家方案</w:t>
      </w:r>
      <w:r w:rsidR="007D6FC6" w:rsidRPr="00160D8C">
        <w:rPr>
          <w:sz w:val="24"/>
          <w:lang w:eastAsia="zh-CN"/>
        </w:rPr>
        <w:t>数据</w:t>
      </w:r>
      <w:r w:rsidRPr="00160D8C">
        <w:rPr>
          <w:rFonts w:hint="eastAsia"/>
          <w:sz w:val="24"/>
          <w:lang w:eastAsia="zh-CN"/>
        </w:rPr>
        <w:t>，指出该国遵守了</w:t>
      </w:r>
      <w:r w:rsidR="007D6FC6" w:rsidRPr="00160D8C">
        <w:rPr>
          <w:rFonts w:hint="eastAsia"/>
          <w:sz w:val="24"/>
          <w:lang w:eastAsia="zh-CN"/>
        </w:rPr>
        <w:t>该国</w:t>
      </w:r>
      <w:r w:rsidR="007D6FC6" w:rsidRPr="00160D8C">
        <w:rPr>
          <w:sz w:val="24"/>
          <w:lang w:eastAsia="zh-CN"/>
        </w:rPr>
        <w:t>的</w:t>
      </w:r>
      <w:r w:rsidRPr="00160D8C">
        <w:rPr>
          <w:rFonts w:hint="eastAsia"/>
          <w:sz w:val="24"/>
          <w:lang w:eastAsia="zh-CN"/>
        </w:rPr>
        <w:t>《蒙特利尔议定书》</w:t>
      </w:r>
      <w:r w:rsidR="007D6FC6" w:rsidRPr="00160D8C">
        <w:rPr>
          <w:rFonts w:hint="eastAsia"/>
          <w:sz w:val="24"/>
          <w:lang w:eastAsia="zh-CN"/>
        </w:rPr>
        <w:t>义务</w:t>
      </w:r>
      <w:r w:rsidRPr="00160D8C">
        <w:rPr>
          <w:rFonts w:hint="eastAsia"/>
          <w:sz w:val="24"/>
          <w:lang w:eastAsia="zh-CN"/>
        </w:rPr>
        <w:t>。</w:t>
      </w:r>
      <w:r w:rsidRPr="00160D8C">
        <w:rPr>
          <w:sz w:val="24"/>
          <w:lang w:eastAsia="zh-CN"/>
        </w:rPr>
        <w:t>执行委员会</w:t>
      </w:r>
      <w:r w:rsidR="007D6FC6" w:rsidRPr="00160D8C">
        <w:rPr>
          <w:rFonts w:hint="eastAsia"/>
          <w:sz w:val="24"/>
          <w:lang w:eastAsia="zh-CN"/>
        </w:rPr>
        <w:t>还</w:t>
      </w:r>
      <w:r w:rsidRPr="00160D8C">
        <w:rPr>
          <w:rFonts w:hint="eastAsia"/>
          <w:sz w:val="24"/>
          <w:lang w:eastAsia="zh-CN"/>
        </w:rPr>
        <w:t>注意到，波斯尼亚和黑塞哥维那</w:t>
      </w:r>
      <w:r w:rsidR="00160D8C" w:rsidRPr="00160D8C">
        <w:rPr>
          <w:rFonts w:hint="eastAsia"/>
          <w:sz w:val="24"/>
          <w:lang w:eastAsia="zh-CN"/>
        </w:rPr>
        <w:t>为</w:t>
      </w:r>
      <w:r w:rsidR="00160D8C" w:rsidRPr="00160D8C">
        <w:rPr>
          <w:sz w:val="24"/>
          <w:lang w:eastAsia="zh-CN"/>
        </w:rPr>
        <w:t>实现</w:t>
      </w:r>
      <w:r w:rsidR="00160D8C" w:rsidRPr="00160D8C">
        <w:rPr>
          <w:rFonts w:hint="eastAsia"/>
          <w:sz w:val="24"/>
          <w:lang w:eastAsia="zh-CN"/>
        </w:rPr>
        <w:t>氟氯烃</w:t>
      </w:r>
      <w:r w:rsidR="00160D8C" w:rsidRPr="00160D8C">
        <w:rPr>
          <w:sz w:val="24"/>
          <w:lang w:eastAsia="zh-CN"/>
        </w:rPr>
        <w:t>消费淘汰目标</w:t>
      </w:r>
      <w:r w:rsidR="00160D8C" w:rsidRPr="00160D8C">
        <w:rPr>
          <w:rFonts w:hint="eastAsia"/>
          <w:sz w:val="24"/>
          <w:lang w:eastAsia="zh-CN"/>
        </w:rPr>
        <w:t>以协调</w:t>
      </w:r>
      <w:r w:rsidR="00160D8C" w:rsidRPr="00160D8C">
        <w:rPr>
          <w:sz w:val="24"/>
          <w:lang w:eastAsia="zh-CN"/>
        </w:rPr>
        <w:t>的方式采取</w:t>
      </w:r>
      <w:r w:rsidR="00160D8C" w:rsidRPr="00160D8C">
        <w:rPr>
          <w:rFonts w:hint="eastAsia"/>
          <w:sz w:val="24"/>
          <w:lang w:eastAsia="zh-CN"/>
        </w:rPr>
        <w:t>了措施，</w:t>
      </w:r>
      <w:r w:rsidR="00160D8C" w:rsidRPr="00160D8C">
        <w:rPr>
          <w:sz w:val="24"/>
          <w:lang w:eastAsia="zh-CN"/>
        </w:rPr>
        <w:t>并开始实施逐步减少氢氟碳化物的措施。</w:t>
      </w:r>
      <w:r w:rsidRPr="00160D8C">
        <w:rPr>
          <w:sz w:val="24"/>
          <w:lang w:eastAsia="zh-CN"/>
        </w:rPr>
        <w:t>执行委员会</w:t>
      </w:r>
      <w:r w:rsidR="00160D8C" w:rsidRPr="00160D8C">
        <w:rPr>
          <w:rFonts w:hint="eastAsia"/>
          <w:sz w:val="24"/>
          <w:lang w:eastAsia="zh-CN"/>
        </w:rPr>
        <w:t>注意到</w:t>
      </w:r>
      <w:r w:rsidRPr="00160D8C">
        <w:rPr>
          <w:rFonts w:hint="eastAsia"/>
          <w:sz w:val="24"/>
          <w:lang w:eastAsia="zh-CN"/>
        </w:rPr>
        <w:t>波斯尼亚和黑塞哥维那</w:t>
      </w:r>
      <w:r w:rsidR="00160D8C" w:rsidRPr="00160D8C">
        <w:rPr>
          <w:rFonts w:hint="eastAsia"/>
          <w:sz w:val="24"/>
          <w:lang w:eastAsia="zh-CN"/>
        </w:rPr>
        <w:t>的</w:t>
      </w:r>
      <w:r w:rsidR="00160D8C" w:rsidRPr="00160D8C">
        <w:rPr>
          <w:sz w:val="24"/>
          <w:lang w:eastAsia="zh-CN"/>
        </w:rPr>
        <w:t>努力，并因此希望</w:t>
      </w:r>
      <w:r w:rsidR="00160D8C" w:rsidRPr="00160D8C">
        <w:rPr>
          <w:rFonts w:hint="eastAsia"/>
          <w:sz w:val="24"/>
          <w:lang w:eastAsia="zh-CN"/>
        </w:rPr>
        <w:t>该国</w:t>
      </w:r>
      <w:r w:rsidR="00160D8C" w:rsidRPr="00160D8C">
        <w:rPr>
          <w:sz w:val="24"/>
          <w:lang w:eastAsia="zh-CN"/>
        </w:rPr>
        <w:t>继续及时和圆满地实施《蒙特利尔议定书</w:t>
      </w:r>
      <w:r w:rsidR="00160D8C" w:rsidRPr="00160D8C">
        <w:rPr>
          <w:rFonts w:hint="eastAsia"/>
          <w:sz w:val="24"/>
          <w:lang w:eastAsia="zh-CN"/>
        </w:rPr>
        <w:t>》</w:t>
      </w:r>
      <w:r w:rsidR="00160D8C" w:rsidRPr="00160D8C">
        <w:rPr>
          <w:sz w:val="24"/>
          <w:lang w:eastAsia="zh-CN"/>
        </w:rPr>
        <w:t>活动，包括实施氟氯烃淘汰管理计划和体制强化项目活动。</w:t>
      </w:r>
    </w:p>
    <w:p w:rsidR="00602078" w:rsidRPr="008A368A" w:rsidRDefault="008A368A" w:rsidP="00602078">
      <w:pPr>
        <w:pStyle w:val="Heading1"/>
        <w:keepNext/>
        <w:numPr>
          <w:ilvl w:val="0"/>
          <w:numId w:val="0"/>
        </w:numPr>
        <w:tabs>
          <w:tab w:val="left" w:pos="8280"/>
        </w:tabs>
        <w:rPr>
          <w:rFonts w:ascii="SimHei" w:eastAsia="SimHei" w:hAnsi="SimHei"/>
          <w:b/>
          <w:bCs/>
          <w:sz w:val="24"/>
          <w:lang w:eastAsia="zh-CN"/>
        </w:rPr>
      </w:pPr>
      <w:r w:rsidRPr="008A368A">
        <w:rPr>
          <w:rFonts w:ascii="SimHei" w:eastAsia="SimHei" w:hAnsi="SimHei" w:hint="eastAsia"/>
          <w:b/>
          <w:bCs/>
          <w:sz w:val="24"/>
          <w:lang w:eastAsia="zh-CN"/>
        </w:rPr>
        <w:t>塞尔维亚</w:t>
      </w:r>
    </w:p>
    <w:p w:rsidR="005828F5" w:rsidRPr="005828F5" w:rsidRDefault="00160D8C" w:rsidP="002F30F6">
      <w:pPr>
        <w:pStyle w:val="Heading1"/>
        <w:numPr>
          <w:ilvl w:val="0"/>
          <w:numId w:val="11"/>
        </w:numPr>
        <w:ind w:left="0" w:firstLine="0"/>
        <w:rPr>
          <w:b/>
          <w:sz w:val="24"/>
          <w:lang w:eastAsia="zh-CN"/>
        </w:rPr>
      </w:pPr>
      <w:r w:rsidRPr="005828F5">
        <w:rPr>
          <w:sz w:val="24"/>
          <w:lang w:eastAsia="zh-CN"/>
        </w:rPr>
        <w:t>执行委员会</w:t>
      </w:r>
      <w:r w:rsidRPr="005828F5">
        <w:rPr>
          <w:rFonts w:hint="eastAsia"/>
          <w:sz w:val="24"/>
          <w:lang w:eastAsia="zh-CN"/>
        </w:rPr>
        <w:t>审查了提交的报告，其中载有塞尔维亚体制强化项目</w:t>
      </w:r>
      <w:r w:rsidRPr="005828F5">
        <w:rPr>
          <w:sz w:val="24"/>
          <w:lang w:eastAsia="zh-CN"/>
        </w:rPr>
        <w:t>（</w:t>
      </w:r>
      <w:r w:rsidRPr="005828F5">
        <w:rPr>
          <w:rFonts w:hint="eastAsia"/>
          <w:sz w:val="24"/>
          <w:lang w:eastAsia="zh-CN"/>
        </w:rPr>
        <w:t>第七</w:t>
      </w:r>
      <w:r w:rsidRPr="005828F5">
        <w:rPr>
          <w:sz w:val="24"/>
          <w:lang w:eastAsia="zh-CN"/>
        </w:rPr>
        <w:t>阶段）</w:t>
      </w:r>
      <w:r w:rsidRPr="005828F5">
        <w:rPr>
          <w:rFonts w:hint="eastAsia"/>
          <w:sz w:val="24"/>
          <w:lang w:eastAsia="zh-CN"/>
        </w:rPr>
        <w:t>的</w:t>
      </w:r>
      <w:r w:rsidR="00621164">
        <w:rPr>
          <w:rFonts w:hint="eastAsia"/>
          <w:sz w:val="24"/>
          <w:lang w:eastAsia="zh-CN"/>
        </w:rPr>
        <w:t>延长</w:t>
      </w:r>
      <w:r w:rsidRPr="005828F5">
        <w:rPr>
          <w:rFonts w:hint="eastAsia"/>
          <w:sz w:val="24"/>
          <w:lang w:eastAsia="zh-CN"/>
        </w:rPr>
        <w:t>申请，并赞赏地注意到，塞尔维亚</w:t>
      </w:r>
      <w:r w:rsidR="00ED3F48" w:rsidRPr="005828F5">
        <w:rPr>
          <w:rFonts w:hint="eastAsia"/>
          <w:sz w:val="24"/>
          <w:lang w:eastAsia="zh-CN"/>
        </w:rPr>
        <w:t>向臭氧书处报告了《蒙特利尔议定书》</w:t>
      </w:r>
      <w:r w:rsidR="00ED3F48" w:rsidRPr="005828F5">
        <w:rPr>
          <w:sz w:val="24"/>
          <w:lang w:eastAsia="zh-CN"/>
        </w:rPr>
        <w:t>第</w:t>
      </w:r>
      <w:r w:rsidR="00ED3F48" w:rsidRPr="005828F5">
        <w:rPr>
          <w:rFonts w:hint="eastAsia"/>
          <w:sz w:val="24"/>
          <w:lang w:eastAsia="zh-CN"/>
        </w:rPr>
        <w:t>7</w:t>
      </w:r>
      <w:r w:rsidR="00ED3F48" w:rsidRPr="005828F5">
        <w:rPr>
          <w:rFonts w:hint="eastAsia"/>
          <w:sz w:val="24"/>
          <w:lang w:eastAsia="zh-CN"/>
        </w:rPr>
        <w:t>条</w:t>
      </w:r>
      <w:r w:rsidR="00ED3F48" w:rsidRPr="005828F5">
        <w:rPr>
          <w:sz w:val="24"/>
          <w:lang w:eastAsia="zh-CN"/>
        </w:rPr>
        <w:t>规定的</w:t>
      </w:r>
      <w:r w:rsidR="00ED3F48" w:rsidRPr="005828F5">
        <w:rPr>
          <w:rFonts w:hint="eastAsia"/>
          <w:sz w:val="24"/>
          <w:lang w:eastAsia="zh-CN"/>
        </w:rPr>
        <w:t>201</w:t>
      </w:r>
      <w:r w:rsidR="00ED3F48" w:rsidRPr="005828F5">
        <w:rPr>
          <w:sz w:val="24"/>
          <w:lang w:eastAsia="zh-CN"/>
        </w:rPr>
        <w:t>7</w:t>
      </w:r>
      <w:r w:rsidR="00ED3F48" w:rsidRPr="005828F5">
        <w:rPr>
          <w:rFonts w:hint="eastAsia"/>
          <w:sz w:val="24"/>
          <w:lang w:eastAsia="zh-CN"/>
        </w:rPr>
        <w:t>年</w:t>
      </w:r>
      <w:r w:rsidR="00ED3F48" w:rsidRPr="005828F5">
        <w:rPr>
          <w:sz w:val="24"/>
          <w:lang w:eastAsia="zh-CN"/>
        </w:rPr>
        <w:t>和</w:t>
      </w:r>
      <w:r w:rsidR="00ED3F48" w:rsidRPr="005828F5">
        <w:rPr>
          <w:rFonts w:hint="eastAsia"/>
          <w:sz w:val="24"/>
          <w:lang w:eastAsia="zh-CN"/>
        </w:rPr>
        <w:t>2018</w:t>
      </w:r>
      <w:r w:rsidR="00ED3F48" w:rsidRPr="005828F5">
        <w:rPr>
          <w:rFonts w:hint="eastAsia"/>
          <w:sz w:val="24"/>
          <w:lang w:eastAsia="zh-CN"/>
        </w:rPr>
        <w:t>年</w:t>
      </w:r>
      <w:r w:rsidR="00ED3F48" w:rsidRPr="005828F5">
        <w:rPr>
          <w:sz w:val="24"/>
          <w:lang w:eastAsia="zh-CN"/>
        </w:rPr>
        <w:t>消耗臭氧层物质消费数据，</w:t>
      </w:r>
      <w:r w:rsidR="00ED3F48" w:rsidRPr="005828F5">
        <w:rPr>
          <w:rFonts w:hint="eastAsia"/>
          <w:sz w:val="24"/>
          <w:lang w:eastAsia="zh-CN"/>
        </w:rPr>
        <w:t>并向基金秘书处报告了国家方案</w:t>
      </w:r>
      <w:r w:rsidR="00ED3F48" w:rsidRPr="005828F5">
        <w:rPr>
          <w:sz w:val="24"/>
          <w:lang w:eastAsia="zh-CN"/>
        </w:rPr>
        <w:t>数据</w:t>
      </w:r>
      <w:r w:rsidR="00ED3F48" w:rsidRPr="005828F5">
        <w:rPr>
          <w:rFonts w:hint="eastAsia"/>
          <w:sz w:val="24"/>
          <w:lang w:eastAsia="zh-CN"/>
        </w:rPr>
        <w:t>，指出该国遵守了该国</w:t>
      </w:r>
      <w:r w:rsidR="00ED3F48" w:rsidRPr="005828F5">
        <w:rPr>
          <w:sz w:val="24"/>
          <w:lang w:eastAsia="zh-CN"/>
        </w:rPr>
        <w:t>的</w:t>
      </w:r>
      <w:r w:rsidR="00ED3F48" w:rsidRPr="005828F5">
        <w:rPr>
          <w:rFonts w:hint="eastAsia"/>
          <w:sz w:val="24"/>
          <w:lang w:eastAsia="zh-CN"/>
        </w:rPr>
        <w:t>《蒙特利尔议定书》义务。</w:t>
      </w:r>
      <w:r w:rsidR="00195DF1" w:rsidRPr="005828F5">
        <w:rPr>
          <w:sz w:val="24"/>
          <w:lang w:eastAsia="zh-CN"/>
        </w:rPr>
        <w:t>执行委员会</w:t>
      </w:r>
      <w:r w:rsidR="00195DF1" w:rsidRPr="005828F5">
        <w:rPr>
          <w:rFonts w:hint="eastAsia"/>
          <w:sz w:val="24"/>
          <w:lang w:eastAsia="zh-CN"/>
        </w:rPr>
        <w:t>还注意到，塞尔维亚</w:t>
      </w:r>
      <w:r w:rsidR="00ED3F48" w:rsidRPr="005828F5">
        <w:rPr>
          <w:rFonts w:hint="eastAsia"/>
          <w:sz w:val="24"/>
          <w:lang w:eastAsia="zh-CN"/>
        </w:rPr>
        <w:t>根据</w:t>
      </w:r>
      <w:r w:rsidR="00ED3F48" w:rsidRPr="005828F5">
        <w:rPr>
          <w:sz w:val="24"/>
          <w:lang w:eastAsia="zh-CN"/>
        </w:rPr>
        <w:t>其与执行委员会的《协定</w:t>
      </w:r>
      <w:r w:rsidR="00ED3F48" w:rsidRPr="005828F5">
        <w:rPr>
          <w:rFonts w:hint="eastAsia"/>
          <w:sz w:val="24"/>
          <w:lang w:eastAsia="zh-CN"/>
        </w:rPr>
        <w:t>》为</w:t>
      </w:r>
      <w:r w:rsidR="00ED3F48" w:rsidRPr="005828F5">
        <w:rPr>
          <w:sz w:val="24"/>
          <w:lang w:eastAsia="zh-CN"/>
        </w:rPr>
        <w:t>实现</w:t>
      </w:r>
      <w:r w:rsidR="00ED3F48" w:rsidRPr="005828F5">
        <w:rPr>
          <w:rFonts w:hint="eastAsia"/>
          <w:sz w:val="24"/>
          <w:lang w:eastAsia="zh-CN"/>
        </w:rPr>
        <w:t>氟氯烃</w:t>
      </w:r>
      <w:r w:rsidR="00ED3F48" w:rsidRPr="005828F5">
        <w:rPr>
          <w:sz w:val="24"/>
          <w:lang w:eastAsia="zh-CN"/>
        </w:rPr>
        <w:t>消费淘汰目标</w:t>
      </w:r>
      <w:r w:rsidR="00ED3F48" w:rsidRPr="005828F5">
        <w:rPr>
          <w:rFonts w:hint="eastAsia"/>
          <w:sz w:val="24"/>
          <w:lang w:eastAsia="zh-CN"/>
        </w:rPr>
        <w:t>作出</w:t>
      </w:r>
      <w:r w:rsidR="00ED3F48" w:rsidRPr="005828F5">
        <w:rPr>
          <w:sz w:val="24"/>
          <w:lang w:eastAsia="zh-CN"/>
        </w:rPr>
        <w:t>了</w:t>
      </w:r>
      <w:r w:rsidR="00ED3F48" w:rsidRPr="005828F5">
        <w:rPr>
          <w:rFonts w:hint="eastAsia"/>
          <w:sz w:val="24"/>
          <w:lang w:eastAsia="zh-CN"/>
        </w:rPr>
        <w:t>协调一致的</w:t>
      </w:r>
      <w:r w:rsidR="00ED3F48" w:rsidRPr="005828F5">
        <w:rPr>
          <w:sz w:val="24"/>
          <w:lang w:eastAsia="zh-CN"/>
        </w:rPr>
        <w:t>努力</w:t>
      </w:r>
      <w:r w:rsidR="00ED3F48" w:rsidRPr="005828F5">
        <w:rPr>
          <w:rFonts w:hint="eastAsia"/>
          <w:sz w:val="24"/>
          <w:lang w:eastAsia="zh-CN"/>
        </w:rPr>
        <w:t>，包括执行</w:t>
      </w:r>
      <w:r w:rsidR="00ED3F48" w:rsidRPr="005828F5">
        <w:rPr>
          <w:sz w:val="24"/>
          <w:lang w:eastAsia="zh-CN"/>
        </w:rPr>
        <w:t>于</w:t>
      </w:r>
      <w:r w:rsidR="00ED3F48" w:rsidRPr="005828F5">
        <w:rPr>
          <w:rFonts w:hint="eastAsia"/>
          <w:sz w:val="24"/>
          <w:lang w:eastAsia="zh-CN"/>
        </w:rPr>
        <w:t>2018</w:t>
      </w:r>
      <w:r w:rsidR="00ED3F48" w:rsidRPr="005828F5">
        <w:rPr>
          <w:rFonts w:hint="eastAsia"/>
          <w:sz w:val="24"/>
          <w:lang w:eastAsia="zh-CN"/>
        </w:rPr>
        <w:t>年</w:t>
      </w:r>
      <w:r w:rsidR="00ED3F48" w:rsidRPr="005828F5">
        <w:rPr>
          <w:rFonts w:hint="eastAsia"/>
          <w:sz w:val="24"/>
          <w:lang w:eastAsia="zh-CN"/>
        </w:rPr>
        <w:t>3</w:t>
      </w:r>
      <w:r w:rsidR="00ED3F48" w:rsidRPr="005828F5">
        <w:rPr>
          <w:rFonts w:hint="eastAsia"/>
          <w:sz w:val="24"/>
          <w:lang w:eastAsia="zh-CN"/>
        </w:rPr>
        <w:t>月</w:t>
      </w:r>
      <w:r w:rsidR="00ED3F48" w:rsidRPr="005828F5">
        <w:rPr>
          <w:sz w:val="24"/>
          <w:lang w:eastAsia="zh-CN"/>
        </w:rPr>
        <w:t>开始</w:t>
      </w:r>
      <w:r w:rsidR="00ED3F48" w:rsidRPr="005828F5">
        <w:rPr>
          <w:rFonts w:hint="eastAsia"/>
          <w:sz w:val="24"/>
          <w:lang w:eastAsia="zh-CN"/>
        </w:rPr>
        <w:t>禁止</w:t>
      </w:r>
      <w:r w:rsidR="00ED3F48" w:rsidRPr="005828F5">
        <w:rPr>
          <w:sz w:val="24"/>
          <w:lang w:eastAsia="zh-CN"/>
        </w:rPr>
        <w:t>使用</w:t>
      </w:r>
      <w:r w:rsidR="009E5551">
        <w:rPr>
          <w:rFonts w:hint="eastAsia"/>
          <w:sz w:val="24"/>
          <w:lang w:eastAsia="zh-CN"/>
        </w:rPr>
        <w:t>含有</w:t>
      </w:r>
      <w:r w:rsidR="00ED3F48" w:rsidRPr="005828F5">
        <w:rPr>
          <w:sz w:val="24"/>
          <w:lang w:eastAsia="zh-CN"/>
        </w:rPr>
        <w:t>氟氯烃</w:t>
      </w:r>
      <w:r w:rsidR="009E5551">
        <w:rPr>
          <w:rFonts w:hint="eastAsia"/>
          <w:sz w:val="24"/>
          <w:lang w:eastAsia="zh-CN"/>
        </w:rPr>
        <w:t>的</w:t>
      </w:r>
      <w:r w:rsidR="00ED3F48" w:rsidRPr="005828F5">
        <w:rPr>
          <w:sz w:val="24"/>
          <w:lang w:eastAsia="zh-CN"/>
        </w:rPr>
        <w:t>设备的进口</w:t>
      </w:r>
      <w:r w:rsidR="005828F5" w:rsidRPr="005828F5">
        <w:rPr>
          <w:rFonts w:hint="eastAsia"/>
          <w:sz w:val="24"/>
          <w:lang w:eastAsia="zh-CN"/>
        </w:rPr>
        <w:t>，</w:t>
      </w:r>
      <w:r w:rsidR="005828F5" w:rsidRPr="005828F5">
        <w:rPr>
          <w:sz w:val="24"/>
          <w:lang w:eastAsia="zh-CN"/>
        </w:rPr>
        <w:t>以及在本区域实施技术信息交流活动。执行委员会</w:t>
      </w:r>
      <w:r w:rsidR="005828F5" w:rsidRPr="005828F5">
        <w:rPr>
          <w:rFonts w:hint="eastAsia"/>
          <w:sz w:val="24"/>
          <w:lang w:eastAsia="zh-CN"/>
        </w:rPr>
        <w:t>注意到塞尔维亚的</w:t>
      </w:r>
      <w:r w:rsidR="005828F5" w:rsidRPr="005828F5">
        <w:rPr>
          <w:sz w:val="24"/>
          <w:lang w:eastAsia="zh-CN"/>
        </w:rPr>
        <w:t>努力，并因此希望</w:t>
      </w:r>
      <w:r w:rsidR="005828F5" w:rsidRPr="005828F5">
        <w:rPr>
          <w:rFonts w:hint="eastAsia"/>
          <w:sz w:val="24"/>
          <w:lang w:eastAsia="zh-CN"/>
        </w:rPr>
        <w:t>该国</w:t>
      </w:r>
      <w:r w:rsidR="005828F5" w:rsidRPr="005828F5">
        <w:rPr>
          <w:sz w:val="24"/>
          <w:lang w:eastAsia="zh-CN"/>
        </w:rPr>
        <w:t>继续及时和圆满地实施《蒙特利尔议定书</w:t>
      </w:r>
      <w:r w:rsidR="005828F5" w:rsidRPr="005828F5">
        <w:rPr>
          <w:rFonts w:hint="eastAsia"/>
          <w:sz w:val="24"/>
          <w:lang w:eastAsia="zh-CN"/>
        </w:rPr>
        <w:t>》</w:t>
      </w:r>
      <w:r w:rsidR="005828F5" w:rsidRPr="005828F5">
        <w:rPr>
          <w:sz w:val="24"/>
          <w:lang w:eastAsia="zh-CN"/>
        </w:rPr>
        <w:t>活动，包括实施氟氯烃淘汰管理计划和体制强化项目活动。</w:t>
      </w:r>
    </w:p>
    <w:p w:rsidR="00602078" w:rsidRPr="008A368A" w:rsidRDefault="008A368A" w:rsidP="008A368A">
      <w:pPr>
        <w:pStyle w:val="Heading1"/>
        <w:keepNext/>
        <w:numPr>
          <w:ilvl w:val="0"/>
          <w:numId w:val="0"/>
        </w:numPr>
        <w:tabs>
          <w:tab w:val="left" w:pos="8280"/>
        </w:tabs>
        <w:rPr>
          <w:rFonts w:ascii="SimHei" w:eastAsia="SimHei" w:hAnsi="SimHei"/>
          <w:b/>
          <w:bCs/>
          <w:sz w:val="24"/>
          <w:lang w:eastAsia="zh-CN"/>
        </w:rPr>
      </w:pPr>
      <w:r w:rsidRPr="008A368A">
        <w:rPr>
          <w:rFonts w:ascii="SimHei" w:eastAsia="SimHei" w:hAnsi="SimHei" w:hint="eastAsia"/>
          <w:b/>
          <w:bCs/>
          <w:sz w:val="24"/>
          <w:lang w:eastAsia="zh-CN"/>
        </w:rPr>
        <w:t>突尼斯</w:t>
      </w:r>
    </w:p>
    <w:p w:rsidR="002F30F6" w:rsidRDefault="00A660BA" w:rsidP="002F30F6">
      <w:pPr>
        <w:pStyle w:val="Heading1"/>
        <w:numPr>
          <w:ilvl w:val="0"/>
          <w:numId w:val="11"/>
        </w:numPr>
        <w:ind w:left="0" w:firstLine="0"/>
        <w:rPr>
          <w:sz w:val="24"/>
          <w:lang w:eastAsia="zh-CN"/>
        </w:rPr>
      </w:pPr>
      <w:r w:rsidRPr="00A660BA">
        <w:rPr>
          <w:sz w:val="24"/>
          <w:lang w:eastAsia="zh-CN"/>
        </w:rPr>
        <w:t>执行委员会</w:t>
      </w:r>
      <w:r w:rsidRPr="00A660BA">
        <w:rPr>
          <w:rFonts w:hint="eastAsia"/>
          <w:sz w:val="24"/>
          <w:lang w:eastAsia="zh-CN"/>
        </w:rPr>
        <w:t>审查了提交的报告，其中载有突尼斯体制强化项目</w:t>
      </w:r>
      <w:r w:rsidRPr="00A660BA">
        <w:rPr>
          <w:sz w:val="24"/>
          <w:lang w:eastAsia="zh-CN"/>
        </w:rPr>
        <w:t>（</w:t>
      </w:r>
      <w:r w:rsidRPr="00A660BA">
        <w:rPr>
          <w:rFonts w:hint="eastAsia"/>
          <w:sz w:val="24"/>
          <w:lang w:eastAsia="zh-CN"/>
        </w:rPr>
        <w:t>第九</w:t>
      </w:r>
      <w:r w:rsidRPr="00A660BA">
        <w:rPr>
          <w:sz w:val="24"/>
          <w:lang w:eastAsia="zh-CN"/>
        </w:rPr>
        <w:t>阶段）</w:t>
      </w:r>
      <w:r w:rsidRPr="00A660BA">
        <w:rPr>
          <w:rFonts w:hint="eastAsia"/>
          <w:sz w:val="24"/>
          <w:lang w:eastAsia="zh-CN"/>
        </w:rPr>
        <w:t>的</w:t>
      </w:r>
      <w:r w:rsidR="00621164">
        <w:rPr>
          <w:rFonts w:hint="eastAsia"/>
          <w:sz w:val="24"/>
          <w:lang w:eastAsia="zh-CN"/>
        </w:rPr>
        <w:t>延长</w:t>
      </w:r>
      <w:r w:rsidRPr="00A660BA">
        <w:rPr>
          <w:rFonts w:hint="eastAsia"/>
          <w:sz w:val="24"/>
          <w:lang w:eastAsia="zh-CN"/>
        </w:rPr>
        <w:t>申请，同时注意到，突尼斯向臭氧书处报告了《蒙特利尔议定书》</w:t>
      </w:r>
      <w:r w:rsidRPr="00A660BA">
        <w:rPr>
          <w:sz w:val="24"/>
          <w:lang w:eastAsia="zh-CN"/>
        </w:rPr>
        <w:t>第</w:t>
      </w:r>
      <w:r w:rsidRPr="00A660BA">
        <w:rPr>
          <w:rFonts w:hint="eastAsia"/>
          <w:sz w:val="24"/>
          <w:lang w:eastAsia="zh-CN"/>
        </w:rPr>
        <w:t>7</w:t>
      </w:r>
      <w:r w:rsidRPr="00A660BA">
        <w:rPr>
          <w:rFonts w:hint="eastAsia"/>
          <w:sz w:val="24"/>
          <w:lang w:eastAsia="zh-CN"/>
        </w:rPr>
        <w:t>条</w:t>
      </w:r>
      <w:r w:rsidRPr="00A660BA">
        <w:rPr>
          <w:sz w:val="24"/>
          <w:lang w:eastAsia="zh-CN"/>
        </w:rPr>
        <w:t>规定数据，</w:t>
      </w:r>
      <w:r w:rsidRPr="00A660BA">
        <w:rPr>
          <w:rFonts w:hint="eastAsia"/>
          <w:sz w:val="24"/>
          <w:lang w:eastAsia="zh-CN"/>
        </w:rPr>
        <w:t>并向基金秘书处报告了国家方案</w:t>
      </w:r>
      <w:r w:rsidRPr="00A660BA">
        <w:rPr>
          <w:sz w:val="24"/>
          <w:lang w:eastAsia="zh-CN"/>
        </w:rPr>
        <w:t>数据</w:t>
      </w:r>
      <w:r w:rsidRPr="00A660BA">
        <w:rPr>
          <w:rFonts w:hint="eastAsia"/>
          <w:sz w:val="24"/>
          <w:lang w:eastAsia="zh-CN"/>
        </w:rPr>
        <w:t>，指出该国遵守了该国</w:t>
      </w:r>
      <w:r w:rsidRPr="00A660BA">
        <w:rPr>
          <w:sz w:val="24"/>
          <w:lang w:eastAsia="zh-CN"/>
        </w:rPr>
        <w:t>的</w:t>
      </w:r>
      <w:r w:rsidRPr="00A660BA">
        <w:rPr>
          <w:rFonts w:hint="eastAsia"/>
          <w:sz w:val="24"/>
          <w:lang w:eastAsia="zh-CN"/>
        </w:rPr>
        <w:t>《蒙特利尔议定书》义务。</w:t>
      </w:r>
      <w:r>
        <w:rPr>
          <w:rFonts w:hint="eastAsia"/>
          <w:sz w:val="24"/>
          <w:lang w:eastAsia="zh-CN"/>
        </w:rPr>
        <w:t>执行委员会</w:t>
      </w:r>
      <w:r>
        <w:rPr>
          <w:sz w:val="24"/>
          <w:lang w:eastAsia="zh-CN"/>
        </w:rPr>
        <w:t>注意到，突尼斯采取</w:t>
      </w:r>
      <w:r>
        <w:rPr>
          <w:rFonts w:hint="eastAsia"/>
          <w:sz w:val="24"/>
          <w:lang w:eastAsia="zh-CN"/>
        </w:rPr>
        <w:t>了</w:t>
      </w:r>
      <w:r>
        <w:rPr>
          <w:sz w:val="24"/>
          <w:lang w:eastAsia="zh-CN"/>
        </w:rPr>
        <w:t>淘汰氟氯烃消费的行动</w:t>
      </w:r>
      <w:r>
        <w:rPr>
          <w:rFonts w:hint="eastAsia"/>
          <w:sz w:val="24"/>
          <w:lang w:eastAsia="zh-CN"/>
        </w:rPr>
        <w:t>，</w:t>
      </w:r>
      <w:r>
        <w:rPr>
          <w:sz w:val="24"/>
          <w:lang w:eastAsia="zh-CN"/>
        </w:rPr>
        <w:t>包括</w:t>
      </w:r>
      <w:r w:rsidR="002F30F6">
        <w:rPr>
          <w:rFonts w:hint="eastAsia"/>
          <w:sz w:val="24"/>
          <w:lang w:eastAsia="zh-CN"/>
        </w:rPr>
        <w:t>通过</w:t>
      </w:r>
      <w:r w:rsidR="002F30F6">
        <w:rPr>
          <w:sz w:val="24"/>
          <w:lang w:eastAsia="zh-CN"/>
        </w:rPr>
        <w:t>国家监管框架实施严格的消耗臭氧层物质贸易监测系统</w:t>
      </w:r>
      <w:r w:rsidR="00621164">
        <w:rPr>
          <w:rFonts w:hint="eastAsia"/>
          <w:sz w:val="24"/>
          <w:lang w:eastAsia="zh-CN"/>
        </w:rPr>
        <w:t>，</w:t>
      </w:r>
      <w:r w:rsidR="00621164">
        <w:rPr>
          <w:sz w:val="24"/>
          <w:lang w:eastAsia="zh-CN"/>
        </w:rPr>
        <w:t>并</w:t>
      </w:r>
      <w:r w:rsidR="002F30F6">
        <w:rPr>
          <w:sz w:val="24"/>
          <w:lang w:eastAsia="zh-CN"/>
        </w:rPr>
        <w:t>对海关当局进行</w:t>
      </w:r>
      <w:r w:rsidR="00621164">
        <w:rPr>
          <w:rFonts w:hint="eastAsia"/>
          <w:sz w:val="24"/>
          <w:lang w:eastAsia="zh-CN"/>
        </w:rPr>
        <w:t>了</w:t>
      </w:r>
      <w:r w:rsidR="002F30F6">
        <w:rPr>
          <w:sz w:val="24"/>
          <w:lang w:eastAsia="zh-CN"/>
        </w:rPr>
        <w:t>培训。</w:t>
      </w:r>
      <w:r w:rsidR="002F30F6" w:rsidRPr="005828F5">
        <w:rPr>
          <w:sz w:val="24"/>
          <w:lang w:eastAsia="zh-CN"/>
        </w:rPr>
        <w:t>执行委员会</w:t>
      </w:r>
      <w:r w:rsidR="002F30F6" w:rsidRPr="005828F5">
        <w:rPr>
          <w:rFonts w:hint="eastAsia"/>
          <w:sz w:val="24"/>
          <w:lang w:eastAsia="zh-CN"/>
        </w:rPr>
        <w:t>注意到</w:t>
      </w:r>
      <w:r w:rsidR="002F30F6">
        <w:rPr>
          <w:rFonts w:hint="eastAsia"/>
          <w:sz w:val="24"/>
          <w:lang w:eastAsia="zh-CN"/>
        </w:rPr>
        <w:t>突尼斯为</w:t>
      </w:r>
      <w:r w:rsidR="002F30F6">
        <w:rPr>
          <w:sz w:val="24"/>
          <w:lang w:eastAsia="zh-CN"/>
        </w:rPr>
        <w:t>执行氟氯烃淘汰管理计划第一阶段所作</w:t>
      </w:r>
      <w:r w:rsidR="002F30F6" w:rsidRPr="005828F5">
        <w:rPr>
          <w:rFonts w:hint="eastAsia"/>
          <w:sz w:val="24"/>
          <w:lang w:eastAsia="zh-CN"/>
        </w:rPr>
        <w:t>的</w:t>
      </w:r>
      <w:r w:rsidR="002F30F6" w:rsidRPr="005828F5">
        <w:rPr>
          <w:sz w:val="24"/>
          <w:lang w:eastAsia="zh-CN"/>
        </w:rPr>
        <w:t>努力，</w:t>
      </w:r>
      <w:r w:rsidR="002F30F6">
        <w:rPr>
          <w:rFonts w:hint="eastAsia"/>
          <w:sz w:val="24"/>
          <w:lang w:eastAsia="zh-CN"/>
        </w:rPr>
        <w:t>注意到</w:t>
      </w:r>
      <w:r w:rsidR="002F30F6">
        <w:rPr>
          <w:sz w:val="24"/>
          <w:lang w:eastAsia="zh-CN"/>
        </w:rPr>
        <w:t>突尼斯提交了供</w:t>
      </w:r>
      <w:r w:rsidR="002F30F6">
        <w:rPr>
          <w:rFonts w:hint="eastAsia"/>
          <w:sz w:val="24"/>
          <w:lang w:eastAsia="zh-CN"/>
        </w:rPr>
        <w:t>执行委员会</w:t>
      </w:r>
      <w:r w:rsidR="002F30F6">
        <w:rPr>
          <w:sz w:val="24"/>
          <w:lang w:eastAsia="zh-CN"/>
        </w:rPr>
        <w:t>审议的氟氯烃淘汰管理计划第二阶段，并</w:t>
      </w:r>
      <w:r w:rsidR="002F30F6" w:rsidRPr="005828F5">
        <w:rPr>
          <w:sz w:val="24"/>
          <w:lang w:eastAsia="zh-CN"/>
        </w:rPr>
        <w:t>因此希望</w:t>
      </w:r>
      <w:r w:rsidR="002F30F6" w:rsidRPr="005828F5">
        <w:rPr>
          <w:rFonts w:hint="eastAsia"/>
          <w:sz w:val="24"/>
          <w:lang w:eastAsia="zh-CN"/>
        </w:rPr>
        <w:t>该国</w:t>
      </w:r>
      <w:r w:rsidR="002F30F6" w:rsidRPr="005828F5">
        <w:rPr>
          <w:sz w:val="24"/>
          <w:lang w:eastAsia="zh-CN"/>
        </w:rPr>
        <w:t>继续及时和圆满地实施</w:t>
      </w:r>
      <w:r w:rsidR="002F30F6">
        <w:rPr>
          <w:rFonts w:hint="eastAsia"/>
          <w:sz w:val="24"/>
          <w:lang w:eastAsia="zh-CN"/>
        </w:rPr>
        <w:t>体制强化</w:t>
      </w:r>
      <w:r w:rsidR="002F30F6">
        <w:rPr>
          <w:sz w:val="24"/>
          <w:lang w:eastAsia="zh-CN"/>
        </w:rPr>
        <w:t>项目</w:t>
      </w:r>
      <w:r w:rsidR="002F30F6" w:rsidRPr="005828F5">
        <w:rPr>
          <w:sz w:val="24"/>
          <w:lang w:eastAsia="zh-CN"/>
        </w:rPr>
        <w:t>活动。</w:t>
      </w:r>
    </w:p>
    <w:p w:rsidR="00602078" w:rsidRPr="008A368A" w:rsidRDefault="008A368A" w:rsidP="00602078">
      <w:pPr>
        <w:pStyle w:val="Heading1"/>
        <w:keepNext/>
        <w:numPr>
          <w:ilvl w:val="0"/>
          <w:numId w:val="0"/>
        </w:numPr>
        <w:tabs>
          <w:tab w:val="left" w:pos="8280"/>
        </w:tabs>
        <w:rPr>
          <w:rFonts w:ascii="SimHei" w:eastAsia="SimHei" w:hAnsi="SimHei"/>
          <w:sz w:val="24"/>
          <w:lang w:eastAsia="zh-CN"/>
        </w:rPr>
      </w:pPr>
      <w:r w:rsidRPr="008A368A">
        <w:rPr>
          <w:rFonts w:ascii="SimHei" w:eastAsia="SimHei" w:hAnsi="SimHei" w:hint="eastAsia"/>
          <w:b/>
          <w:bCs/>
          <w:sz w:val="24"/>
          <w:lang w:eastAsia="zh-CN"/>
        </w:rPr>
        <w:t>土耳其</w:t>
      </w:r>
    </w:p>
    <w:p w:rsidR="00621164" w:rsidRPr="00BC1745" w:rsidRDefault="00195DF1" w:rsidP="00DD1F87">
      <w:pPr>
        <w:pStyle w:val="Heading1"/>
        <w:keepNext/>
        <w:numPr>
          <w:ilvl w:val="0"/>
          <w:numId w:val="11"/>
        </w:numPr>
        <w:ind w:left="0" w:firstLine="0"/>
        <w:rPr>
          <w:b/>
          <w:sz w:val="24"/>
          <w:lang w:eastAsia="zh-CN"/>
        </w:rPr>
      </w:pPr>
      <w:r w:rsidRPr="00BC1745">
        <w:rPr>
          <w:sz w:val="24"/>
          <w:lang w:eastAsia="zh-CN"/>
        </w:rPr>
        <w:t>执行委员会</w:t>
      </w:r>
      <w:r w:rsidRPr="00BC1745">
        <w:rPr>
          <w:rFonts w:hint="eastAsia"/>
          <w:sz w:val="24"/>
          <w:lang w:eastAsia="zh-CN"/>
        </w:rPr>
        <w:t>审查了提交的报告，其中载有土耳其体制强化项目</w:t>
      </w:r>
      <w:r w:rsidRPr="00BC1745">
        <w:rPr>
          <w:sz w:val="24"/>
          <w:lang w:eastAsia="zh-CN"/>
        </w:rPr>
        <w:t>（</w:t>
      </w:r>
      <w:r w:rsidR="002F30F6" w:rsidRPr="00BC1745">
        <w:rPr>
          <w:rFonts w:hint="eastAsia"/>
          <w:sz w:val="24"/>
          <w:lang w:eastAsia="zh-CN"/>
        </w:rPr>
        <w:t>第九</w:t>
      </w:r>
      <w:r w:rsidRPr="00BC1745">
        <w:rPr>
          <w:sz w:val="24"/>
          <w:lang w:eastAsia="zh-CN"/>
        </w:rPr>
        <w:t>阶段）</w:t>
      </w:r>
      <w:r w:rsidRPr="00BC1745">
        <w:rPr>
          <w:rFonts w:hint="eastAsia"/>
          <w:sz w:val="24"/>
          <w:lang w:eastAsia="zh-CN"/>
        </w:rPr>
        <w:t>的</w:t>
      </w:r>
      <w:r w:rsidR="002F30F6" w:rsidRPr="00BC1745">
        <w:rPr>
          <w:rFonts w:hint="eastAsia"/>
          <w:sz w:val="24"/>
          <w:lang w:eastAsia="zh-CN"/>
        </w:rPr>
        <w:t>延长</w:t>
      </w:r>
      <w:r w:rsidRPr="00BC1745">
        <w:rPr>
          <w:rFonts w:hint="eastAsia"/>
          <w:sz w:val="24"/>
          <w:lang w:eastAsia="zh-CN"/>
        </w:rPr>
        <w:t>申请，并赞赏地注意到，土耳其正在遵守</w:t>
      </w:r>
      <w:r w:rsidR="002F30F6" w:rsidRPr="00BC1745">
        <w:rPr>
          <w:rFonts w:hint="eastAsia"/>
          <w:sz w:val="24"/>
          <w:lang w:eastAsia="zh-CN"/>
        </w:rPr>
        <w:t>《</w:t>
      </w:r>
      <w:r w:rsidR="002F30F6" w:rsidRPr="00BC1745">
        <w:rPr>
          <w:sz w:val="24"/>
          <w:lang w:eastAsia="zh-CN"/>
        </w:rPr>
        <w:t>蒙特利尔议定书</w:t>
      </w:r>
      <w:r w:rsidR="002F30F6" w:rsidRPr="00BC1745">
        <w:rPr>
          <w:rFonts w:hint="eastAsia"/>
          <w:sz w:val="24"/>
          <w:lang w:eastAsia="zh-CN"/>
        </w:rPr>
        <w:t>》</w:t>
      </w:r>
      <w:r w:rsidR="002F30F6" w:rsidRPr="00BC1745">
        <w:rPr>
          <w:sz w:val="24"/>
          <w:lang w:eastAsia="zh-CN"/>
        </w:rPr>
        <w:t>规定的</w:t>
      </w:r>
      <w:r w:rsidRPr="00BC1745">
        <w:rPr>
          <w:rFonts w:hint="eastAsia"/>
          <w:sz w:val="24"/>
          <w:lang w:eastAsia="zh-CN"/>
        </w:rPr>
        <w:t>报告义务</w:t>
      </w:r>
      <w:r w:rsidR="009E5551">
        <w:rPr>
          <w:rFonts w:hint="eastAsia"/>
          <w:sz w:val="24"/>
          <w:lang w:eastAsia="zh-CN"/>
        </w:rPr>
        <w:t>和</w:t>
      </w:r>
      <w:r w:rsidR="00621164" w:rsidRPr="00BC1745">
        <w:rPr>
          <w:rFonts w:hint="eastAsia"/>
          <w:sz w:val="24"/>
          <w:lang w:eastAsia="zh-CN"/>
        </w:rPr>
        <w:t>国家</w:t>
      </w:r>
      <w:r w:rsidR="00621164" w:rsidRPr="00BC1745">
        <w:rPr>
          <w:sz w:val="24"/>
          <w:lang w:eastAsia="zh-CN"/>
        </w:rPr>
        <w:t>方案的实施</w:t>
      </w:r>
      <w:r w:rsidRPr="00BC1745">
        <w:rPr>
          <w:rFonts w:hint="eastAsia"/>
          <w:sz w:val="24"/>
          <w:lang w:eastAsia="zh-CN"/>
        </w:rPr>
        <w:t>，</w:t>
      </w:r>
      <w:r w:rsidR="00621164" w:rsidRPr="00BC1745">
        <w:rPr>
          <w:rFonts w:hint="eastAsia"/>
          <w:sz w:val="24"/>
          <w:lang w:eastAsia="zh-CN"/>
        </w:rPr>
        <w:t>加快</w:t>
      </w:r>
      <w:r w:rsidR="00621164" w:rsidRPr="00BC1745">
        <w:rPr>
          <w:sz w:val="24"/>
          <w:lang w:eastAsia="zh-CN"/>
        </w:rPr>
        <w:t>了其与执行委员会的《</w:t>
      </w:r>
      <w:r w:rsidR="00621164" w:rsidRPr="00BC1745">
        <w:rPr>
          <w:rFonts w:hint="eastAsia"/>
          <w:sz w:val="24"/>
          <w:lang w:eastAsia="zh-CN"/>
        </w:rPr>
        <w:t>协定》</w:t>
      </w:r>
      <w:r w:rsidR="00621164" w:rsidRPr="00BC1745">
        <w:rPr>
          <w:sz w:val="24"/>
          <w:lang w:eastAsia="zh-CN"/>
        </w:rPr>
        <w:t>中规定的氟氯烃淘汰目标。</w:t>
      </w:r>
      <w:r w:rsidR="00621164" w:rsidRPr="00BC1745">
        <w:rPr>
          <w:rFonts w:hint="eastAsia"/>
          <w:sz w:val="24"/>
          <w:lang w:eastAsia="zh-CN"/>
        </w:rPr>
        <w:t>执行委员会</w:t>
      </w:r>
      <w:r w:rsidR="00621164" w:rsidRPr="00BC1745">
        <w:rPr>
          <w:sz w:val="24"/>
          <w:lang w:eastAsia="zh-CN"/>
        </w:rPr>
        <w:t>还注意到土耳其在</w:t>
      </w:r>
      <w:r w:rsidR="00621164" w:rsidRPr="00BC1745">
        <w:rPr>
          <w:rFonts w:hint="eastAsia"/>
          <w:sz w:val="24"/>
          <w:lang w:eastAsia="zh-CN"/>
        </w:rPr>
        <w:t>欧洲</w:t>
      </w:r>
      <w:r w:rsidR="00621164" w:rsidRPr="00BC1745">
        <w:rPr>
          <w:sz w:val="24"/>
          <w:lang w:eastAsia="zh-CN"/>
        </w:rPr>
        <w:t>和中亚区域的制冷和空调行业采用氟氯烃替代品方面的重要作用。执行委</w:t>
      </w:r>
      <w:r w:rsidR="00621164" w:rsidRPr="00BC1745">
        <w:rPr>
          <w:sz w:val="24"/>
          <w:lang w:eastAsia="zh-CN"/>
        </w:rPr>
        <w:lastRenderedPageBreak/>
        <w:t>员会</w:t>
      </w:r>
      <w:r w:rsidR="00621164" w:rsidRPr="00BC1745">
        <w:rPr>
          <w:rFonts w:hint="eastAsia"/>
          <w:sz w:val="24"/>
          <w:lang w:eastAsia="zh-CN"/>
        </w:rPr>
        <w:t>注意到土耳其的</w:t>
      </w:r>
      <w:r w:rsidR="00621164" w:rsidRPr="00BC1745">
        <w:rPr>
          <w:sz w:val="24"/>
          <w:lang w:eastAsia="zh-CN"/>
        </w:rPr>
        <w:t>努力，并因此希望</w:t>
      </w:r>
      <w:r w:rsidR="00621164" w:rsidRPr="00BC1745">
        <w:rPr>
          <w:rFonts w:hint="eastAsia"/>
          <w:sz w:val="24"/>
          <w:lang w:eastAsia="zh-CN"/>
        </w:rPr>
        <w:t>该国</w:t>
      </w:r>
      <w:r w:rsidR="00621164" w:rsidRPr="00BC1745">
        <w:rPr>
          <w:sz w:val="24"/>
          <w:lang w:eastAsia="zh-CN"/>
        </w:rPr>
        <w:t>继续及时和圆满地实施</w:t>
      </w:r>
      <w:r w:rsidR="00BC1745" w:rsidRPr="00BC1745">
        <w:rPr>
          <w:rFonts w:hint="eastAsia"/>
          <w:sz w:val="24"/>
          <w:lang w:eastAsia="zh-CN"/>
        </w:rPr>
        <w:t>《</w:t>
      </w:r>
      <w:r w:rsidR="00BC1745" w:rsidRPr="00BC1745">
        <w:rPr>
          <w:sz w:val="24"/>
          <w:lang w:eastAsia="zh-CN"/>
        </w:rPr>
        <w:t>蒙特利尔议定书</w:t>
      </w:r>
      <w:r w:rsidR="00BC1745" w:rsidRPr="00BC1745">
        <w:rPr>
          <w:rFonts w:hint="eastAsia"/>
          <w:sz w:val="24"/>
          <w:lang w:eastAsia="zh-CN"/>
        </w:rPr>
        <w:t>》</w:t>
      </w:r>
      <w:r w:rsidR="00BC1745" w:rsidRPr="00BC1745">
        <w:rPr>
          <w:sz w:val="24"/>
          <w:lang w:eastAsia="zh-CN"/>
        </w:rPr>
        <w:t>活动，包括实施氟氯烃淘汰管理计划和</w:t>
      </w:r>
      <w:r w:rsidR="00621164" w:rsidRPr="00BC1745">
        <w:rPr>
          <w:rFonts w:hint="eastAsia"/>
          <w:sz w:val="24"/>
          <w:lang w:eastAsia="zh-CN"/>
        </w:rPr>
        <w:t>体制强化</w:t>
      </w:r>
      <w:r w:rsidR="00621164" w:rsidRPr="00BC1745">
        <w:rPr>
          <w:sz w:val="24"/>
          <w:lang w:eastAsia="zh-CN"/>
        </w:rPr>
        <w:t>项目活动。</w:t>
      </w:r>
    </w:p>
    <w:p w:rsidR="003B468A" w:rsidRPr="00324A36" w:rsidRDefault="003B468A">
      <w:pPr>
        <w:jc w:val="right"/>
        <w:rPr>
          <w:sz w:val="24"/>
          <w:lang w:val="en-CA" w:eastAsia="zh-CN"/>
        </w:rPr>
      </w:pPr>
    </w:p>
    <w:sectPr w:rsidR="003B468A" w:rsidRPr="00324A36">
      <w:headerReference w:type="even" r:id="rId19"/>
      <w:headerReference w:type="default" r:id="rId20"/>
      <w:headerReference w:type="first" r:id="rId2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3221" w:rsidRDefault="00453221">
      <w:r>
        <w:separator/>
      </w:r>
    </w:p>
  </w:endnote>
  <w:endnote w:type="continuationSeparator" w:id="0">
    <w:p w:rsidR="00453221" w:rsidRDefault="004532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30F6" w:rsidRPr="002D1E18" w:rsidRDefault="002F30F6">
    <w:pPr>
      <w:jc w:val="center"/>
      <w:rPr>
        <w:sz w:val="24"/>
      </w:rPr>
    </w:pPr>
    <w:r w:rsidRPr="002D1E18">
      <w:rPr>
        <w:sz w:val="24"/>
      </w:rPr>
      <w:fldChar w:fldCharType="begin"/>
    </w:r>
    <w:r w:rsidRPr="002D1E18">
      <w:rPr>
        <w:sz w:val="24"/>
      </w:rPr>
      <w:instrText xml:space="preserve"> PAGE </w:instrText>
    </w:r>
    <w:r w:rsidRPr="002D1E18">
      <w:rPr>
        <w:sz w:val="24"/>
      </w:rPr>
      <w:fldChar w:fldCharType="separate"/>
    </w:r>
    <w:r w:rsidR="00FA66C6">
      <w:rPr>
        <w:noProof/>
        <w:sz w:val="24"/>
      </w:rPr>
      <w:t>2</w:t>
    </w:r>
    <w:r w:rsidRPr="002D1E18">
      <w:rPr>
        <w:noProof/>
        <w:sz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30F6" w:rsidRPr="002D1E18" w:rsidRDefault="002F30F6">
    <w:pPr>
      <w:jc w:val="center"/>
      <w:rPr>
        <w:sz w:val="24"/>
      </w:rPr>
    </w:pPr>
    <w:r w:rsidRPr="002D1E18">
      <w:rPr>
        <w:sz w:val="24"/>
      </w:rPr>
      <w:fldChar w:fldCharType="begin"/>
    </w:r>
    <w:r w:rsidRPr="002D1E18">
      <w:rPr>
        <w:sz w:val="24"/>
      </w:rPr>
      <w:instrText xml:space="preserve"> PAGE </w:instrText>
    </w:r>
    <w:r w:rsidRPr="002D1E18">
      <w:rPr>
        <w:sz w:val="24"/>
      </w:rPr>
      <w:fldChar w:fldCharType="separate"/>
    </w:r>
    <w:r w:rsidR="00FA66C6">
      <w:rPr>
        <w:noProof/>
        <w:sz w:val="24"/>
      </w:rPr>
      <w:t>7</w:t>
    </w:r>
    <w:r w:rsidRPr="002D1E18">
      <w:rPr>
        <w:noProof/>
        <w:sz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30F6" w:rsidRPr="002D1E18" w:rsidRDefault="002F30F6" w:rsidP="002472B2">
    <w:pPr>
      <w:pBdr>
        <w:top w:val="single" w:sz="4" w:space="1" w:color="auto"/>
        <w:left w:val="single" w:sz="4" w:space="4" w:color="auto"/>
        <w:bottom w:val="single" w:sz="4" w:space="1" w:color="auto"/>
        <w:right w:val="single" w:sz="4" w:space="4" w:color="auto"/>
      </w:pBdr>
      <w:jc w:val="center"/>
      <w:rPr>
        <w:sz w:val="8"/>
        <w:szCs w:val="20"/>
        <w:lang w:eastAsia="zh-CN"/>
      </w:rPr>
    </w:pPr>
  </w:p>
  <w:p w:rsidR="002F30F6" w:rsidRDefault="002F30F6" w:rsidP="002472B2">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p w:rsidR="002F30F6" w:rsidRPr="002D1E18" w:rsidRDefault="002F30F6" w:rsidP="002472B2">
    <w:pPr>
      <w:pBdr>
        <w:top w:val="single" w:sz="4" w:space="1" w:color="auto"/>
        <w:left w:val="single" w:sz="4" w:space="4" w:color="auto"/>
        <w:bottom w:val="single" w:sz="4" w:space="1" w:color="auto"/>
        <w:right w:val="single" w:sz="4" w:space="4" w:color="auto"/>
      </w:pBdr>
      <w:jc w:val="center"/>
      <w:rPr>
        <w:sz w:val="8"/>
        <w:szCs w:val="20"/>
        <w:lang w:eastAsia="zh-CN"/>
      </w:rPr>
    </w:pPr>
  </w:p>
  <w:p w:rsidR="002F30F6" w:rsidRPr="002472B2" w:rsidRDefault="002F30F6" w:rsidP="002472B2">
    <w:pPr>
      <w:pStyle w:val="Footer"/>
      <w:rPr>
        <w:lang w:eastAsia="zh-CN"/>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7634299"/>
      <w:docPartObj>
        <w:docPartGallery w:val="Page Numbers (Bottom of Page)"/>
        <w:docPartUnique/>
      </w:docPartObj>
    </w:sdtPr>
    <w:sdtEndPr>
      <w:rPr>
        <w:noProof/>
      </w:rPr>
    </w:sdtEndPr>
    <w:sdtContent>
      <w:p w:rsidR="002F30F6" w:rsidRDefault="002F30F6">
        <w:pPr>
          <w:pStyle w:val="Footer"/>
          <w:jc w:val="center"/>
        </w:pPr>
        <w:r>
          <w:fldChar w:fldCharType="begin"/>
        </w:r>
        <w:r>
          <w:instrText xml:space="preserve"> PAGE   \* MERGEFORMAT </w:instrText>
        </w:r>
        <w:r>
          <w:fldChar w:fldCharType="separate"/>
        </w:r>
        <w:r w:rsidR="00FA66C6">
          <w:rPr>
            <w:noProof/>
          </w:rPr>
          <w:t>1</w:t>
        </w:r>
        <w:r>
          <w:rPr>
            <w:noProof/>
          </w:rPr>
          <w:fldChar w:fldCharType="end"/>
        </w:r>
      </w:p>
    </w:sdtContent>
  </w:sdt>
  <w:p w:rsidR="002F30F6" w:rsidRDefault="002F30F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3221" w:rsidRDefault="00453221">
      <w:r>
        <w:separator/>
      </w:r>
    </w:p>
  </w:footnote>
  <w:footnote w:type="continuationSeparator" w:id="0">
    <w:p w:rsidR="00453221" w:rsidRDefault="00453221">
      <w:r>
        <w:continuationSeparator/>
      </w:r>
    </w:p>
  </w:footnote>
  <w:footnote w:id="1">
    <w:p w:rsidR="002F30F6" w:rsidRPr="003A01E0" w:rsidRDefault="002F30F6" w:rsidP="003A01E0">
      <w:pPr>
        <w:pStyle w:val="FootnoteText"/>
        <w:tabs>
          <w:tab w:val="left" w:pos="360"/>
        </w:tabs>
        <w:spacing w:after="60"/>
        <w:rPr>
          <w:rFonts w:eastAsiaTheme="minorEastAsia"/>
          <w:lang w:val="en-CA" w:eastAsia="zh-CN"/>
        </w:rPr>
      </w:pPr>
      <w:r>
        <w:rPr>
          <w:rStyle w:val="FootnoteReference"/>
        </w:rPr>
        <w:footnoteRef/>
      </w:r>
      <w:r>
        <w:t xml:space="preserve"> </w:t>
      </w:r>
      <w:r>
        <w:tab/>
      </w:r>
      <w:r>
        <w:rPr>
          <w:lang w:val="en-CA"/>
        </w:rPr>
        <w:t>UNEP/</w:t>
      </w:r>
      <w:proofErr w:type="spellStart"/>
      <w:r>
        <w:rPr>
          <w:lang w:val="en-CA"/>
        </w:rPr>
        <w:t>OzL.Pro</w:t>
      </w:r>
      <w:proofErr w:type="spellEnd"/>
      <w:r>
        <w:rPr>
          <w:lang w:val="en-CA"/>
        </w:rPr>
        <w:t>/</w:t>
      </w:r>
      <w:proofErr w:type="spellStart"/>
      <w:r>
        <w:rPr>
          <w:lang w:val="en-CA"/>
        </w:rPr>
        <w:t>ExCom</w:t>
      </w:r>
      <w:proofErr w:type="spellEnd"/>
      <w:r>
        <w:rPr>
          <w:lang w:val="en-CA"/>
        </w:rPr>
        <w:t>/84/35</w:t>
      </w:r>
      <w:r>
        <w:rPr>
          <w:rFonts w:eastAsiaTheme="minorEastAsia" w:hint="eastAsia"/>
          <w:lang w:val="en-CA" w:eastAsia="zh-CN"/>
        </w:rPr>
        <w:t>。</w:t>
      </w:r>
    </w:p>
  </w:footnote>
  <w:footnote w:id="2">
    <w:p w:rsidR="002F30F6" w:rsidRPr="003A01E0" w:rsidRDefault="002F30F6" w:rsidP="00384063">
      <w:pPr>
        <w:pStyle w:val="FootnoteText"/>
        <w:tabs>
          <w:tab w:val="left" w:pos="360"/>
        </w:tabs>
        <w:spacing w:after="60"/>
        <w:rPr>
          <w:rFonts w:eastAsiaTheme="minorEastAsia"/>
          <w:lang w:val="en-CA" w:eastAsia="zh-CN"/>
        </w:rPr>
      </w:pPr>
      <w:r>
        <w:rPr>
          <w:rStyle w:val="FootnoteReference"/>
        </w:rPr>
        <w:footnoteRef/>
      </w:r>
      <w:r>
        <w:t xml:space="preserve"> </w:t>
      </w:r>
      <w:r>
        <w:tab/>
      </w:r>
      <w:r>
        <w:rPr>
          <w:rFonts w:eastAsiaTheme="minorEastAsia" w:hint="eastAsia"/>
          <w:lang w:val="en-CA" w:eastAsia="zh-CN"/>
        </w:rPr>
        <w:t>同上</w:t>
      </w:r>
      <w:r>
        <w:rPr>
          <w:rFonts w:eastAsiaTheme="minorEastAsia"/>
          <w:lang w:val="en-CA" w:eastAsia="zh-CN"/>
        </w:rPr>
        <w:t>。</w:t>
      </w:r>
    </w:p>
  </w:footnote>
  <w:footnote w:id="3">
    <w:p w:rsidR="002F30F6" w:rsidRPr="00954961" w:rsidRDefault="002F30F6" w:rsidP="00384063">
      <w:pPr>
        <w:pStyle w:val="FootnoteText"/>
        <w:tabs>
          <w:tab w:val="left" w:pos="360"/>
        </w:tabs>
        <w:spacing w:after="60"/>
        <w:rPr>
          <w:lang w:val="en-CA" w:eastAsia="zh-CN"/>
        </w:rPr>
      </w:pPr>
      <w:r>
        <w:rPr>
          <w:rStyle w:val="FootnoteReference"/>
        </w:rPr>
        <w:footnoteRef/>
      </w:r>
      <w:r>
        <w:rPr>
          <w:lang w:eastAsia="zh-CN"/>
        </w:rPr>
        <w:t xml:space="preserve"> </w:t>
      </w:r>
      <w:r>
        <w:rPr>
          <w:lang w:eastAsia="zh-CN"/>
        </w:rPr>
        <w:tab/>
      </w:r>
      <w:r w:rsidRPr="00954961">
        <w:rPr>
          <w:rFonts w:eastAsia="SimSun"/>
          <w:lang w:eastAsia="zh-CN"/>
        </w:rPr>
        <w:t>2</w:t>
      </w:r>
      <w:r w:rsidRPr="00954961">
        <w:rPr>
          <w:rFonts w:eastAsia="MS Mincho"/>
          <w:lang w:eastAsia="zh-CN"/>
        </w:rPr>
        <w:t>​</w:t>
      </w:r>
      <w:r w:rsidRPr="00954961">
        <w:rPr>
          <w:rFonts w:eastAsia="SimSun"/>
          <w:lang w:eastAsia="zh-CN"/>
        </w:rPr>
        <w:t>0</w:t>
      </w:r>
      <w:r w:rsidRPr="00954961">
        <w:rPr>
          <w:rFonts w:eastAsia="MS Mincho"/>
          <w:lang w:eastAsia="zh-CN"/>
        </w:rPr>
        <w:t>​</w:t>
      </w:r>
      <w:r w:rsidRPr="00954961">
        <w:rPr>
          <w:rFonts w:eastAsia="SimSun"/>
          <w:lang w:eastAsia="zh-CN"/>
        </w:rPr>
        <w:t>1</w:t>
      </w:r>
      <w:r w:rsidRPr="00954961">
        <w:rPr>
          <w:rFonts w:eastAsia="MS Mincho"/>
          <w:lang w:eastAsia="zh-CN"/>
        </w:rPr>
        <w:t>​</w:t>
      </w:r>
      <w:r w:rsidRPr="00954961">
        <w:rPr>
          <w:rFonts w:eastAsia="SimSun"/>
          <w:lang w:eastAsia="zh-CN"/>
        </w:rPr>
        <w:t>9</w:t>
      </w:r>
      <w:r w:rsidRPr="00954961">
        <w:rPr>
          <w:rFonts w:eastAsia="MS Mincho"/>
          <w:lang w:eastAsia="zh-CN"/>
        </w:rPr>
        <w:t>​</w:t>
      </w:r>
      <w:r w:rsidRPr="00954961">
        <w:rPr>
          <w:rFonts w:eastAsia="SimSun"/>
          <w:lang w:eastAsia="zh-CN"/>
        </w:rPr>
        <w:t>–</w:t>
      </w:r>
      <w:r w:rsidRPr="00954961">
        <w:rPr>
          <w:rFonts w:eastAsia="MS Mincho"/>
          <w:lang w:eastAsia="zh-CN"/>
        </w:rPr>
        <w:t>​</w:t>
      </w:r>
      <w:r w:rsidRPr="00954961">
        <w:rPr>
          <w:rFonts w:eastAsia="SimSun"/>
          <w:lang w:eastAsia="zh-CN"/>
        </w:rPr>
        <w:t>2</w:t>
      </w:r>
      <w:r w:rsidRPr="00954961">
        <w:rPr>
          <w:rFonts w:eastAsia="MS Mincho"/>
          <w:lang w:eastAsia="zh-CN"/>
        </w:rPr>
        <w:t>​</w:t>
      </w:r>
      <w:r w:rsidRPr="00954961">
        <w:rPr>
          <w:rFonts w:eastAsia="SimSun"/>
          <w:lang w:eastAsia="zh-CN"/>
        </w:rPr>
        <w:t>0</w:t>
      </w:r>
      <w:r w:rsidRPr="00954961">
        <w:rPr>
          <w:rFonts w:eastAsia="MS Mincho"/>
          <w:lang w:eastAsia="zh-CN"/>
        </w:rPr>
        <w:t>​</w:t>
      </w:r>
      <w:r w:rsidRPr="00954961">
        <w:rPr>
          <w:rFonts w:eastAsia="SimSun"/>
          <w:lang w:eastAsia="zh-CN"/>
        </w:rPr>
        <w:t>2</w:t>
      </w:r>
      <w:r w:rsidRPr="00954961">
        <w:rPr>
          <w:rFonts w:eastAsia="MS Mincho"/>
          <w:lang w:eastAsia="zh-CN"/>
        </w:rPr>
        <w:t>​</w:t>
      </w:r>
      <w:r w:rsidRPr="00954961">
        <w:rPr>
          <w:rFonts w:eastAsia="SimSun"/>
          <w:lang w:eastAsia="zh-CN"/>
        </w:rPr>
        <w:t>1</w:t>
      </w:r>
      <w:r w:rsidRPr="00954961">
        <w:rPr>
          <w:rFonts w:eastAsia="MS Mincho"/>
          <w:lang w:eastAsia="zh-CN"/>
        </w:rPr>
        <w:t>​</w:t>
      </w:r>
      <w:r w:rsidRPr="00954961">
        <w:rPr>
          <w:rFonts w:eastAsia="SimSun"/>
          <w:lang w:eastAsia="zh-CN"/>
        </w:rPr>
        <w:t>年</w:t>
      </w:r>
      <w:r w:rsidRPr="00954961">
        <w:rPr>
          <w:rFonts w:eastAsia="MS Mincho"/>
          <w:lang w:eastAsia="zh-CN"/>
        </w:rPr>
        <w:t>​</w:t>
      </w:r>
      <w:r w:rsidRPr="00954961">
        <w:rPr>
          <w:rFonts w:eastAsia="SimSun"/>
          <w:lang w:eastAsia="zh-CN"/>
        </w:rPr>
        <w:t>综</w:t>
      </w:r>
      <w:r w:rsidRPr="00954961">
        <w:rPr>
          <w:rFonts w:eastAsia="MS Mincho"/>
          <w:lang w:eastAsia="zh-CN"/>
        </w:rPr>
        <w:t>​</w:t>
      </w:r>
      <w:r w:rsidRPr="00954961">
        <w:rPr>
          <w:rFonts w:eastAsia="SimSun"/>
          <w:lang w:eastAsia="zh-CN"/>
        </w:rPr>
        <w:t>合</w:t>
      </w:r>
      <w:r w:rsidRPr="00954961">
        <w:rPr>
          <w:rFonts w:eastAsia="MS Mincho"/>
          <w:lang w:eastAsia="zh-CN"/>
        </w:rPr>
        <w:t>​</w:t>
      </w:r>
      <w:r w:rsidRPr="00954961">
        <w:rPr>
          <w:rFonts w:eastAsia="SimSun"/>
          <w:lang w:eastAsia="zh-CN"/>
        </w:rPr>
        <w:t>业</w:t>
      </w:r>
      <w:r w:rsidRPr="00954961">
        <w:rPr>
          <w:rFonts w:eastAsia="MS Mincho"/>
          <w:lang w:eastAsia="zh-CN"/>
        </w:rPr>
        <w:t>​</w:t>
      </w:r>
      <w:r w:rsidRPr="00954961">
        <w:rPr>
          <w:rFonts w:eastAsia="SimSun"/>
          <w:lang w:eastAsia="zh-CN"/>
        </w:rPr>
        <w:t>务</w:t>
      </w:r>
      <w:r w:rsidRPr="00954961">
        <w:rPr>
          <w:rFonts w:eastAsia="MS Mincho"/>
          <w:lang w:eastAsia="zh-CN"/>
        </w:rPr>
        <w:t>​</w:t>
      </w:r>
      <w:r w:rsidRPr="00954961">
        <w:rPr>
          <w:rFonts w:eastAsia="SimSun"/>
          <w:lang w:eastAsia="zh-CN"/>
        </w:rPr>
        <w:t>计</w:t>
      </w:r>
      <w:r w:rsidRPr="00954961">
        <w:rPr>
          <w:rFonts w:eastAsia="MS Mincho"/>
          <w:lang w:eastAsia="zh-CN"/>
        </w:rPr>
        <w:t>​</w:t>
      </w:r>
      <w:r w:rsidRPr="00954961">
        <w:rPr>
          <w:rFonts w:eastAsia="SimSun"/>
          <w:lang w:eastAsia="zh-CN"/>
        </w:rPr>
        <w:t>划</w:t>
      </w:r>
      <w:r w:rsidRPr="00954961">
        <w:rPr>
          <w:rFonts w:eastAsia="MS Mincho"/>
          <w:lang w:eastAsia="zh-CN"/>
        </w:rPr>
        <w:t>​</w:t>
      </w:r>
      <w:r w:rsidRPr="00954961">
        <w:rPr>
          <w:rFonts w:eastAsia="SimSun"/>
          <w:lang w:eastAsia="zh-CN"/>
        </w:rPr>
        <w:t>中</w:t>
      </w:r>
      <w:r w:rsidRPr="00954961">
        <w:rPr>
          <w:rFonts w:eastAsia="MS Mincho"/>
          <w:lang w:eastAsia="zh-CN"/>
        </w:rPr>
        <w:t>​</w:t>
      </w:r>
      <w:r w:rsidRPr="00954961">
        <w:rPr>
          <w:rFonts w:eastAsia="SimSun"/>
          <w:lang w:eastAsia="zh-CN"/>
        </w:rPr>
        <w:t>列</w:t>
      </w:r>
      <w:r w:rsidRPr="00954961">
        <w:rPr>
          <w:rFonts w:eastAsia="MS Mincho"/>
          <w:lang w:eastAsia="zh-CN"/>
        </w:rPr>
        <w:t>​</w:t>
      </w:r>
      <w:r w:rsidRPr="00954961">
        <w:rPr>
          <w:rFonts w:eastAsia="SimSun"/>
          <w:lang w:eastAsia="zh-CN"/>
        </w:rPr>
        <w:t>入</w:t>
      </w:r>
      <w:r w:rsidRPr="00954961">
        <w:rPr>
          <w:rFonts w:eastAsia="MS Mincho"/>
          <w:lang w:eastAsia="zh-CN"/>
        </w:rPr>
        <w:t>​</w:t>
      </w:r>
      <w:r w:rsidRPr="00954961">
        <w:rPr>
          <w:rFonts w:eastAsia="SimSun"/>
          <w:lang w:eastAsia="zh-CN"/>
        </w:rPr>
        <w:t>氟</w:t>
      </w:r>
      <w:r w:rsidRPr="00954961">
        <w:rPr>
          <w:rFonts w:eastAsia="MS Mincho"/>
          <w:lang w:eastAsia="zh-CN"/>
        </w:rPr>
        <w:t>​</w:t>
      </w:r>
      <w:r w:rsidRPr="00954961">
        <w:rPr>
          <w:rFonts w:eastAsia="SimSun"/>
          <w:lang w:eastAsia="zh-CN"/>
        </w:rPr>
        <w:t>氯</w:t>
      </w:r>
      <w:r w:rsidRPr="00954961">
        <w:rPr>
          <w:rFonts w:eastAsia="MS Mincho"/>
          <w:lang w:eastAsia="zh-CN"/>
        </w:rPr>
        <w:t>​</w:t>
      </w:r>
      <w:r w:rsidRPr="00954961">
        <w:rPr>
          <w:rFonts w:eastAsia="SimSun"/>
          <w:lang w:eastAsia="zh-CN"/>
        </w:rPr>
        <w:t>烃</w:t>
      </w:r>
      <w:r w:rsidRPr="00954961">
        <w:rPr>
          <w:rFonts w:eastAsia="MS Mincho"/>
          <w:lang w:eastAsia="zh-CN"/>
        </w:rPr>
        <w:t>​</w:t>
      </w:r>
      <w:r w:rsidRPr="00954961">
        <w:rPr>
          <w:rFonts w:eastAsia="SimSun"/>
          <w:lang w:eastAsia="zh-CN"/>
        </w:rPr>
        <w:t>淘</w:t>
      </w:r>
      <w:r w:rsidRPr="00954961">
        <w:rPr>
          <w:rFonts w:eastAsia="MS Mincho"/>
          <w:lang w:eastAsia="zh-CN"/>
        </w:rPr>
        <w:t>​</w:t>
      </w:r>
      <w:r w:rsidRPr="00954961">
        <w:rPr>
          <w:rFonts w:eastAsia="SimSun"/>
          <w:lang w:eastAsia="zh-CN"/>
        </w:rPr>
        <w:t>汰</w:t>
      </w:r>
      <w:r w:rsidRPr="00954961">
        <w:rPr>
          <w:rFonts w:eastAsia="MS Mincho"/>
          <w:lang w:eastAsia="zh-CN"/>
        </w:rPr>
        <w:t>​</w:t>
      </w:r>
      <w:r w:rsidRPr="00954961">
        <w:rPr>
          <w:rFonts w:eastAsia="SimSun"/>
          <w:lang w:eastAsia="zh-CN"/>
        </w:rPr>
        <w:t>管</w:t>
      </w:r>
      <w:r w:rsidRPr="00954961">
        <w:rPr>
          <w:rFonts w:eastAsia="MS Mincho"/>
          <w:lang w:eastAsia="zh-CN"/>
        </w:rPr>
        <w:t>​</w:t>
      </w:r>
      <w:r w:rsidRPr="00954961">
        <w:rPr>
          <w:rFonts w:eastAsia="SimSun"/>
          <w:lang w:eastAsia="zh-CN"/>
        </w:rPr>
        <w:t>理</w:t>
      </w:r>
      <w:r w:rsidRPr="00954961">
        <w:rPr>
          <w:rFonts w:eastAsia="MS Mincho"/>
          <w:lang w:eastAsia="zh-CN"/>
        </w:rPr>
        <w:t>​</w:t>
      </w:r>
      <w:r w:rsidRPr="00954961">
        <w:rPr>
          <w:rFonts w:eastAsia="SimSun"/>
          <w:lang w:eastAsia="zh-CN"/>
        </w:rPr>
        <w:t>计</w:t>
      </w:r>
      <w:r w:rsidRPr="00954961">
        <w:rPr>
          <w:rFonts w:eastAsia="MS Mincho"/>
          <w:lang w:eastAsia="zh-CN"/>
        </w:rPr>
        <w:t>​</w:t>
      </w:r>
      <w:r w:rsidRPr="00954961">
        <w:rPr>
          <w:rFonts w:eastAsia="SimSun"/>
          <w:lang w:eastAsia="zh-CN"/>
        </w:rPr>
        <w:t>划</w:t>
      </w:r>
      <w:r w:rsidRPr="00954961">
        <w:rPr>
          <w:rFonts w:eastAsia="MS Mincho"/>
          <w:lang w:eastAsia="zh-CN"/>
        </w:rPr>
        <w:t>​</w:t>
      </w:r>
      <w:r w:rsidRPr="00954961">
        <w:rPr>
          <w:rFonts w:eastAsia="SimSun"/>
          <w:lang w:eastAsia="zh-CN"/>
        </w:rPr>
        <w:t>第</w:t>
      </w:r>
      <w:r w:rsidRPr="00954961">
        <w:rPr>
          <w:rFonts w:eastAsia="MS Mincho"/>
          <w:lang w:eastAsia="zh-CN"/>
        </w:rPr>
        <w:t>​</w:t>
      </w:r>
      <w:r w:rsidRPr="00954961">
        <w:rPr>
          <w:rFonts w:eastAsia="SimSun"/>
          <w:lang w:eastAsia="zh-CN"/>
        </w:rPr>
        <w:t>三</w:t>
      </w:r>
      <w:r w:rsidRPr="00954961">
        <w:rPr>
          <w:rFonts w:eastAsia="MS Mincho"/>
          <w:lang w:eastAsia="zh-CN"/>
        </w:rPr>
        <w:t>​</w:t>
      </w:r>
      <w:r w:rsidRPr="00954961">
        <w:rPr>
          <w:rFonts w:eastAsia="SimSun"/>
          <w:lang w:eastAsia="zh-CN"/>
        </w:rPr>
        <w:t>阶</w:t>
      </w:r>
      <w:r w:rsidRPr="00954961">
        <w:rPr>
          <w:rFonts w:eastAsia="MS Mincho"/>
          <w:lang w:eastAsia="zh-CN"/>
        </w:rPr>
        <w:t>​</w:t>
      </w:r>
      <w:r w:rsidRPr="00954961">
        <w:rPr>
          <w:rFonts w:eastAsia="SimSun"/>
          <w:lang w:eastAsia="zh-CN"/>
        </w:rPr>
        <w:t>段</w:t>
      </w:r>
      <w:r w:rsidRPr="00954961">
        <w:rPr>
          <w:rFonts w:eastAsia="MS Mincho"/>
          <w:lang w:eastAsia="zh-CN"/>
        </w:rPr>
        <w:t>​</w:t>
      </w:r>
      <w:r w:rsidRPr="00954961">
        <w:rPr>
          <w:rFonts w:eastAsia="SimSun"/>
          <w:lang w:eastAsia="zh-CN"/>
        </w:rPr>
        <w:t>仅</w:t>
      </w:r>
      <w:r w:rsidRPr="00954961">
        <w:rPr>
          <w:rFonts w:eastAsia="MS Mincho"/>
          <w:lang w:eastAsia="zh-CN"/>
        </w:rPr>
        <w:t>​</w:t>
      </w:r>
      <w:r w:rsidRPr="00954961">
        <w:rPr>
          <w:rFonts w:eastAsia="SimSun"/>
          <w:lang w:eastAsia="zh-CN"/>
        </w:rPr>
        <w:t>适</w:t>
      </w:r>
      <w:r w:rsidRPr="00954961">
        <w:rPr>
          <w:rFonts w:eastAsia="MS Mincho"/>
          <w:lang w:eastAsia="zh-CN"/>
        </w:rPr>
        <w:t>​</w:t>
      </w:r>
      <w:r w:rsidRPr="00954961">
        <w:rPr>
          <w:rFonts w:eastAsia="SimSun"/>
          <w:lang w:eastAsia="zh-CN"/>
        </w:rPr>
        <w:t>用</w:t>
      </w:r>
      <w:r w:rsidRPr="00954961">
        <w:rPr>
          <w:rFonts w:eastAsia="MS Mincho"/>
          <w:lang w:eastAsia="zh-CN"/>
        </w:rPr>
        <w:t>​</w:t>
      </w:r>
      <w:r w:rsidRPr="00954961">
        <w:rPr>
          <w:rFonts w:eastAsia="SimSun"/>
          <w:lang w:eastAsia="zh-CN"/>
        </w:rPr>
        <w:t>于</w:t>
      </w:r>
      <w:r w:rsidRPr="00954961">
        <w:rPr>
          <w:rFonts w:eastAsia="MS Mincho"/>
          <w:lang w:eastAsia="zh-CN"/>
        </w:rPr>
        <w:t>​</w:t>
      </w:r>
      <w:r w:rsidRPr="00954961">
        <w:rPr>
          <w:rFonts w:eastAsia="SimSun"/>
          <w:lang w:eastAsia="zh-CN"/>
        </w:rPr>
        <w:t>其</w:t>
      </w:r>
      <w:r w:rsidRPr="00954961">
        <w:rPr>
          <w:rFonts w:eastAsia="MS Mincho"/>
          <w:lang w:eastAsia="zh-CN"/>
        </w:rPr>
        <w:t>​</w:t>
      </w:r>
      <w:r w:rsidRPr="00954961">
        <w:rPr>
          <w:rFonts w:eastAsia="SimSun"/>
          <w:lang w:eastAsia="zh-CN"/>
        </w:rPr>
        <w:t>已</w:t>
      </w:r>
      <w:r w:rsidRPr="00954961">
        <w:rPr>
          <w:rFonts w:eastAsia="MS Mincho"/>
          <w:lang w:eastAsia="zh-CN"/>
        </w:rPr>
        <w:t>​</w:t>
      </w:r>
      <w:r w:rsidRPr="00954961">
        <w:rPr>
          <w:rFonts w:eastAsia="SimSun"/>
          <w:lang w:eastAsia="zh-CN"/>
        </w:rPr>
        <w:t>核</w:t>
      </w:r>
      <w:r w:rsidRPr="00954961">
        <w:rPr>
          <w:rFonts w:eastAsia="MS Mincho"/>
          <w:lang w:eastAsia="zh-CN"/>
        </w:rPr>
        <w:t>​</w:t>
      </w:r>
      <w:r w:rsidRPr="00954961">
        <w:rPr>
          <w:rFonts w:eastAsia="SimSun"/>
          <w:lang w:eastAsia="zh-CN"/>
        </w:rPr>
        <w:t>准</w:t>
      </w:r>
      <w:r w:rsidRPr="00954961">
        <w:rPr>
          <w:rFonts w:eastAsia="MS Mincho"/>
          <w:lang w:eastAsia="zh-CN"/>
        </w:rPr>
        <w:t>​</w:t>
      </w:r>
      <w:r w:rsidRPr="00954961">
        <w:rPr>
          <w:rFonts w:eastAsia="SimSun"/>
          <w:lang w:eastAsia="zh-CN"/>
        </w:rPr>
        <w:t>氟</w:t>
      </w:r>
      <w:r w:rsidRPr="00954961">
        <w:rPr>
          <w:rFonts w:eastAsia="MS Mincho"/>
          <w:lang w:eastAsia="zh-CN"/>
        </w:rPr>
        <w:t>​</w:t>
      </w:r>
      <w:r w:rsidRPr="00954961">
        <w:rPr>
          <w:rFonts w:eastAsia="SimSun"/>
          <w:lang w:eastAsia="zh-CN"/>
        </w:rPr>
        <w:t>氯</w:t>
      </w:r>
      <w:r w:rsidRPr="00954961">
        <w:rPr>
          <w:rFonts w:eastAsia="MS Mincho"/>
          <w:lang w:eastAsia="zh-CN"/>
        </w:rPr>
        <w:t>​</w:t>
      </w:r>
      <w:r w:rsidRPr="00954961">
        <w:rPr>
          <w:rFonts w:eastAsia="SimSun"/>
          <w:lang w:eastAsia="zh-CN"/>
        </w:rPr>
        <w:t>烃</w:t>
      </w:r>
      <w:r w:rsidRPr="00954961">
        <w:rPr>
          <w:rFonts w:eastAsia="MS Mincho"/>
          <w:lang w:eastAsia="zh-CN"/>
        </w:rPr>
        <w:t>​</w:t>
      </w:r>
      <w:r w:rsidRPr="00954961">
        <w:rPr>
          <w:rFonts w:eastAsia="SimSun"/>
          <w:lang w:eastAsia="zh-CN"/>
        </w:rPr>
        <w:t>淘</w:t>
      </w:r>
      <w:r w:rsidRPr="00954961">
        <w:rPr>
          <w:rFonts w:eastAsia="MS Mincho"/>
          <w:lang w:eastAsia="zh-CN"/>
        </w:rPr>
        <w:t>​</w:t>
      </w:r>
      <w:r w:rsidRPr="00954961">
        <w:rPr>
          <w:rFonts w:eastAsia="SimSun"/>
          <w:lang w:eastAsia="zh-CN"/>
        </w:rPr>
        <w:t>汰</w:t>
      </w:r>
      <w:r w:rsidRPr="00954961">
        <w:rPr>
          <w:rFonts w:eastAsia="MS Mincho"/>
          <w:lang w:eastAsia="zh-CN"/>
        </w:rPr>
        <w:t>​</w:t>
      </w:r>
      <w:r w:rsidRPr="00954961">
        <w:rPr>
          <w:rFonts w:eastAsia="SimSun"/>
          <w:lang w:eastAsia="zh-CN"/>
        </w:rPr>
        <w:t>管</w:t>
      </w:r>
      <w:r w:rsidRPr="00954961">
        <w:rPr>
          <w:rFonts w:eastAsia="MS Mincho"/>
          <w:lang w:eastAsia="zh-CN"/>
        </w:rPr>
        <w:t>​</w:t>
      </w:r>
      <w:r w:rsidRPr="00954961">
        <w:rPr>
          <w:rFonts w:eastAsia="SimSun"/>
          <w:lang w:eastAsia="zh-CN"/>
        </w:rPr>
        <w:t>理</w:t>
      </w:r>
      <w:r w:rsidRPr="00954961">
        <w:rPr>
          <w:rFonts w:eastAsia="MS Mincho"/>
          <w:lang w:eastAsia="zh-CN"/>
        </w:rPr>
        <w:t>​</w:t>
      </w:r>
      <w:r w:rsidRPr="00954961">
        <w:rPr>
          <w:rFonts w:eastAsia="SimSun"/>
          <w:lang w:eastAsia="zh-CN"/>
        </w:rPr>
        <w:t>计</w:t>
      </w:r>
      <w:r w:rsidRPr="00954961">
        <w:rPr>
          <w:rFonts w:eastAsia="MS Mincho"/>
          <w:lang w:eastAsia="zh-CN"/>
        </w:rPr>
        <w:t>​</w:t>
      </w:r>
      <w:r w:rsidRPr="00954961">
        <w:rPr>
          <w:rFonts w:eastAsia="SimSun"/>
          <w:lang w:eastAsia="zh-CN"/>
        </w:rPr>
        <w:t>划</w:t>
      </w:r>
      <w:r w:rsidRPr="00954961">
        <w:rPr>
          <w:rFonts w:eastAsia="MS Mincho"/>
          <w:lang w:eastAsia="zh-CN"/>
        </w:rPr>
        <w:t>​</w:t>
      </w:r>
      <w:r w:rsidRPr="00954961">
        <w:rPr>
          <w:rFonts w:eastAsia="SimSun"/>
          <w:lang w:eastAsia="zh-CN"/>
        </w:rPr>
        <w:t>第</w:t>
      </w:r>
      <w:r w:rsidRPr="00954961">
        <w:rPr>
          <w:rFonts w:eastAsia="MS Mincho"/>
          <w:lang w:eastAsia="zh-CN"/>
        </w:rPr>
        <w:t>​</w:t>
      </w:r>
      <w:r w:rsidRPr="00954961">
        <w:rPr>
          <w:rFonts w:eastAsia="SimSun"/>
          <w:lang w:eastAsia="zh-CN"/>
        </w:rPr>
        <w:t>二</w:t>
      </w:r>
      <w:r w:rsidRPr="00954961">
        <w:rPr>
          <w:rFonts w:eastAsia="MS Mincho"/>
          <w:lang w:eastAsia="zh-CN"/>
        </w:rPr>
        <w:t>​</w:t>
      </w:r>
      <w:r w:rsidRPr="00954961">
        <w:rPr>
          <w:rFonts w:eastAsia="SimSun"/>
          <w:lang w:eastAsia="zh-CN"/>
        </w:rPr>
        <w:t>阶</w:t>
      </w:r>
      <w:r w:rsidRPr="00954961">
        <w:rPr>
          <w:rFonts w:eastAsia="MS Mincho"/>
          <w:lang w:eastAsia="zh-CN"/>
        </w:rPr>
        <w:t>​</w:t>
      </w:r>
      <w:r w:rsidRPr="00954961">
        <w:rPr>
          <w:rFonts w:eastAsia="SimSun"/>
          <w:lang w:eastAsia="zh-CN"/>
        </w:rPr>
        <w:t>段</w:t>
      </w:r>
      <w:r w:rsidRPr="00954961">
        <w:rPr>
          <w:rFonts w:eastAsia="MS Mincho"/>
          <w:lang w:eastAsia="zh-CN"/>
        </w:rPr>
        <w:t>​</w:t>
      </w:r>
      <w:r w:rsidRPr="00954961">
        <w:rPr>
          <w:rFonts w:eastAsia="SimSun"/>
          <w:lang w:eastAsia="zh-CN"/>
        </w:rPr>
        <w:t>实</w:t>
      </w:r>
      <w:r w:rsidRPr="00954961">
        <w:rPr>
          <w:rFonts w:eastAsia="MS Mincho"/>
          <w:lang w:eastAsia="zh-CN"/>
        </w:rPr>
        <w:t>​</w:t>
      </w:r>
      <w:r w:rsidRPr="00954961">
        <w:rPr>
          <w:rFonts w:eastAsia="SimSun"/>
          <w:lang w:eastAsia="zh-CN"/>
        </w:rPr>
        <w:t>现</w:t>
      </w:r>
      <w:r w:rsidRPr="00954961">
        <w:rPr>
          <w:rFonts w:eastAsia="MS Mincho"/>
          <w:lang w:eastAsia="zh-CN"/>
        </w:rPr>
        <w:t>​</w:t>
      </w:r>
      <w:r w:rsidRPr="00954961">
        <w:rPr>
          <w:rFonts w:eastAsia="SimSun"/>
          <w:lang w:eastAsia="zh-CN"/>
        </w:rPr>
        <w:t>了</w:t>
      </w:r>
      <w:r w:rsidRPr="00954961">
        <w:rPr>
          <w:rFonts w:eastAsia="MS Mincho"/>
          <w:lang w:eastAsia="zh-CN"/>
        </w:rPr>
        <w:t>​</w:t>
      </w:r>
      <w:r w:rsidRPr="00954961">
        <w:rPr>
          <w:rFonts w:eastAsia="SimSun"/>
          <w:lang w:eastAsia="zh-CN"/>
        </w:rPr>
        <w:t>2</w:t>
      </w:r>
      <w:r w:rsidRPr="00954961">
        <w:rPr>
          <w:rFonts w:eastAsia="MS Mincho"/>
          <w:lang w:eastAsia="zh-CN"/>
        </w:rPr>
        <w:t>​</w:t>
      </w:r>
      <w:r w:rsidRPr="00954961">
        <w:rPr>
          <w:rFonts w:eastAsia="SimSun"/>
          <w:lang w:eastAsia="zh-CN"/>
        </w:rPr>
        <w:t>0</w:t>
      </w:r>
      <w:r w:rsidRPr="00954961">
        <w:rPr>
          <w:rFonts w:eastAsia="MS Mincho"/>
          <w:lang w:eastAsia="zh-CN"/>
        </w:rPr>
        <w:t>​</w:t>
      </w:r>
      <w:r w:rsidRPr="00954961">
        <w:rPr>
          <w:rFonts w:eastAsia="SimSun"/>
          <w:lang w:eastAsia="zh-CN"/>
        </w:rPr>
        <w:t>2</w:t>
      </w:r>
      <w:r w:rsidRPr="00954961">
        <w:rPr>
          <w:rFonts w:eastAsia="MS Mincho"/>
          <w:lang w:eastAsia="zh-CN"/>
        </w:rPr>
        <w:t>​</w:t>
      </w:r>
      <w:r w:rsidRPr="00954961">
        <w:rPr>
          <w:rFonts w:eastAsia="SimSun"/>
          <w:lang w:eastAsia="zh-CN"/>
        </w:rPr>
        <w:t>0</w:t>
      </w:r>
      <w:r w:rsidRPr="00954961">
        <w:rPr>
          <w:rFonts w:eastAsia="MS Mincho"/>
          <w:lang w:eastAsia="zh-CN"/>
        </w:rPr>
        <w:t>​</w:t>
      </w:r>
      <w:r w:rsidRPr="00954961">
        <w:rPr>
          <w:rFonts w:eastAsia="SimSun"/>
          <w:lang w:eastAsia="zh-CN"/>
        </w:rPr>
        <w:t>年</w:t>
      </w:r>
      <w:r w:rsidRPr="00954961">
        <w:rPr>
          <w:rFonts w:eastAsia="MS Mincho"/>
          <w:lang w:eastAsia="zh-CN"/>
        </w:rPr>
        <w:t>​</w:t>
      </w:r>
      <w:r w:rsidRPr="00954961">
        <w:rPr>
          <w:rFonts w:eastAsia="SimSun"/>
          <w:lang w:eastAsia="zh-CN"/>
        </w:rPr>
        <w:t>减</w:t>
      </w:r>
      <w:r w:rsidRPr="00954961">
        <w:rPr>
          <w:rFonts w:eastAsia="MS Mincho"/>
          <w:lang w:eastAsia="zh-CN"/>
        </w:rPr>
        <w:t>​</w:t>
      </w:r>
      <w:r w:rsidRPr="00954961">
        <w:rPr>
          <w:rFonts w:eastAsia="SimSun"/>
          <w:lang w:eastAsia="zh-CN"/>
        </w:rPr>
        <w:t>少</w:t>
      </w:r>
      <w:r w:rsidRPr="00954961">
        <w:rPr>
          <w:rFonts w:eastAsia="MS Mincho"/>
          <w:lang w:eastAsia="zh-CN"/>
        </w:rPr>
        <w:t>​</w:t>
      </w:r>
      <w:r w:rsidRPr="00954961">
        <w:rPr>
          <w:rFonts w:eastAsia="SimSun"/>
          <w:lang w:eastAsia="zh-CN"/>
        </w:rPr>
        <w:t>目</w:t>
      </w:r>
      <w:r w:rsidRPr="00954961">
        <w:rPr>
          <w:rFonts w:eastAsia="MS Mincho"/>
          <w:lang w:eastAsia="zh-CN"/>
        </w:rPr>
        <w:t>​</w:t>
      </w:r>
      <w:r w:rsidRPr="00954961">
        <w:rPr>
          <w:rFonts w:eastAsia="SimSun"/>
          <w:lang w:eastAsia="zh-CN"/>
        </w:rPr>
        <w:t>标</w:t>
      </w:r>
      <w:r w:rsidRPr="00954961">
        <w:rPr>
          <w:rFonts w:eastAsia="MS Mincho"/>
          <w:lang w:eastAsia="zh-CN"/>
        </w:rPr>
        <w:t>​</w:t>
      </w:r>
      <w:r w:rsidRPr="00954961">
        <w:rPr>
          <w:rFonts w:eastAsia="SimSun"/>
          <w:lang w:eastAsia="zh-CN"/>
        </w:rPr>
        <w:t>的</w:t>
      </w:r>
      <w:r w:rsidRPr="00954961">
        <w:rPr>
          <w:rFonts w:eastAsia="MS Mincho"/>
          <w:lang w:eastAsia="zh-CN"/>
        </w:rPr>
        <w:t>​</w:t>
      </w:r>
      <w:r w:rsidRPr="00954961">
        <w:rPr>
          <w:rFonts w:eastAsia="SimSun"/>
          <w:lang w:eastAsia="zh-CN"/>
        </w:rPr>
        <w:t>国</w:t>
      </w:r>
      <w:r w:rsidRPr="00954961">
        <w:rPr>
          <w:rFonts w:eastAsia="MS Mincho"/>
          <w:lang w:eastAsia="zh-CN"/>
        </w:rPr>
        <w:t>​</w:t>
      </w:r>
      <w:r w:rsidRPr="00954961">
        <w:rPr>
          <w:rFonts w:eastAsia="SimSun"/>
          <w:lang w:eastAsia="zh-CN"/>
        </w:rPr>
        <w:t>家</w:t>
      </w:r>
      <w:r w:rsidRPr="00954961">
        <w:rPr>
          <w:rFonts w:eastAsia="MS Mincho"/>
          <w:lang w:eastAsia="zh-CN"/>
        </w:rPr>
        <w:t>​</w:t>
      </w:r>
      <w:r w:rsidRPr="00954961">
        <w:rPr>
          <w:rFonts w:eastAsia="SimSun"/>
          <w:lang w:eastAsia="zh-CN"/>
        </w:rPr>
        <w:t>。</w:t>
      </w:r>
      <w:r w:rsidRPr="00954961">
        <w:rPr>
          <w:rFonts w:eastAsia="MS Mincho"/>
          <w:lang w:eastAsia="zh-CN"/>
        </w:rPr>
        <w:t>​</w:t>
      </w:r>
    </w:p>
  </w:footnote>
  <w:footnote w:id="4">
    <w:p w:rsidR="002F30F6" w:rsidRPr="001A1CE0" w:rsidRDefault="002F30F6" w:rsidP="00384063">
      <w:pPr>
        <w:pStyle w:val="FootnoteText"/>
        <w:tabs>
          <w:tab w:val="left" w:pos="360"/>
        </w:tabs>
        <w:spacing w:after="60"/>
        <w:rPr>
          <w:lang w:val="en-CA" w:eastAsia="zh-CN"/>
        </w:rPr>
      </w:pPr>
      <w:r>
        <w:rPr>
          <w:rStyle w:val="FootnoteReference"/>
        </w:rPr>
        <w:footnoteRef/>
      </w:r>
      <w:r>
        <w:rPr>
          <w:lang w:eastAsia="zh-CN"/>
        </w:rPr>
        <w:t xml:space="preserve"> </w:t>
      </w:r>
      <w:r>
        <w:rPr>
          <w:lang w:eastAsia="zh-CN"/>
        </w:rPr>
        <w:tab/>
      </w:r>
      <w:r w:rsidRPr="00F825D5">
        <w:rPr>
          <w:rFonts w:ascii="SimSun" w:eastAsia="SimSun" w:hAnsi="SimSun" w:cs="SimSun" w:hint="eastAsia"/>
          <w:lang w:eastAsia="zh-CN"/>
        </w:rPr>
        <w:t>除其他外，执行委员会决定，在以下基础上批准第</w:t>
      </w:r>
      <w:r w:rsidRPr="00F825D5">
        <w:rPr>
          <w:rFonts w:hint="eastAsia"/>
          <w:lang w:eastAsia="zh-CN"/>
        </w:rPr>
        <w:t>5</w:t>
      </w:r>
      <w:r w:rsidRPr="00F825D5">
        <w:rPr>
          <w:rFonts w:ascii="SimSun" w:eastAsia="SimSun" w:hAnsi="SimSun" w:cs="SimSun" w:hint="eastAsia"/>
          <w:lang w:eastAsia="zh-CN"/>
        </w:rPr>
        <w:t>条缔约方的扶持活动：允许各国灵活开展一系列扶持活动，根据《基加利修正案》履行其初步义务</w:t>
      </w:r>
      <w:r>
        <w:rPr>
          <w:rFonts w:ascii="SimSun" w:eastAsia="SimSun" w:hAnsi="SimSun" w:cs="SimSun" w:hint="eastAsia"/>
          <w:lang w:eastAsia="zh-CN"/>
        </w:rPr>
        <w:t>；</w:t>
      </w:r>
      <w:r w:rsidRPr="00F825D5">
        <w:rPr>
          <w:rFonts w:ascii="SimSun" w:eastAsia="SimSun" w:hAnsi="SimSun" w:cs="SimSun" w:hint="eastAsia"/>
          <w:lang w:eastAsia="zh-CN"/>
        </w:rPr>
        <w:t>扶持活动可包括但不限于：协助和支持早日批准《基加利修正案》</w:t>
      </w:r>
      <w:r>
        <w:rPr>
          <w:rFonts w:ascii="SimSun" w:eastAsia="SimSun" w:hAnsi="SimSun" w:cs="SimSun" w:hint="eastAsia"/>
          <w:lang w:eastAsia="zh-CN"/>
        </w:rPr>
        <w:t>；</w:t>
      </w:r>
      <w:r w:rsidRPr="00102730">
        <w:rPr>
          <w:rFonts w:ascii="SimSun" w:eastAsia="SimSun" w:hAnsi="SimSun" w:cs="SimSun" w:hint="eastAsia"/>
          <w:lang w:eastAsia="zh-CN"/>
        </w:rPr>
        <w:t>启动支持体制安排</w:t>
      </w:r>
      <w:r>
        <w:rPr>
          <w:rFonts w:ascii="SimSun" w:eastAsia="SimSun" w:hAnsi="SimSun" w:cs="SimSun" w:hint="eastAsia"/>
          <w:lang w:eastAsia="zh-CN"/>
        </w:rPr>
        <w:t>；审查</w:t>
      </w:r>
      <w:r w:rsidRPr="00102730">
        <w:rPr>
          <w:rFonts w:ascii="SimSun" w:eastAsia="SimSun" w:hAnsi="SimSun" w:cs="SimSun" w:hint="eastAsia"/>
          <w:lang w:eastAsia="zh-CN"/>
        </w:rPr>
        <w:t>许可证制度</w:t>
      </w:r>
      <w:r>
        <w:rPr>
          <w:rFonts w:ascii="SimSun" w:eastAsia="SimSun" w:hAnsi="SimSun" w:cs="SimSun" w:hint="eastAsia"/>
          <w:lang w:eastAsia="zh-CN"/>
        </w:rPr>
        <w:t>；</w:t>
      </w:r>
      <w:r w:rsidRPr="00102730">
        <w:rPr>
          <w:rFonts w:ascii="SimSun" w:eastAsia="SimSun" w:hAnsi="SimSun" w:cs="SimSun" w:hint="eastAsia"/>
          <w:lang w:eastAsia="zh-CN"/>
        </w:rPr>
        <w:t>氢氟碳化合物</w:t>
      </w:r>
      <w:r>
        <w:rPr>
          <w:rFonts w:ascii="SimSun" w:eastAsia="SimSun" w:hAnsi="SimSun" w:cs="SimSun" w:hint="eastAsia"/>
          <w:lang w:eastAsia="zh-CN"/>
        </w:rPr>
        <w:t>的</w:t>
      </w:r>
      <w:r w:rsidRPr="00102730">
        <w:rPr>
          <w:rFonts w:ascii="SimSun" w:eastAsia="SimSun" w:hAnsi="SimSun" w:cs="SimSun" w:hint="eastAsia"/>
          <w:lang w:eastAsia="zh-CN"/>
        </w:rPr>
        <w:t>数据报告</w:t>
      </w:r>
      <w:r>
        <w:rPr>
          <w:rFonts w:ascii="SimSun" w:eastAsia="SimSun" w:hAnsi="SimSun" w:cs="SimSun" w:hint="eastAsia"/>
          <w:lang w:eastAsia="zh-CN"/>
        </w:rPr>
        <w:t>；以及</w:t>
      </w:r>
      <w:r w:rsidRPr="00102730">
        <w:rPr>
          <w:rFonts w:ascii="SimSun" w:eastAsia="SimSun" w:hAnsi="SimSun" w:cs="SimSun" w:hint="eastAsia"/>
          <w:lang w:eastAsia="zh-CN"/>
        </w:rPr>
        <w:t>非投资活动</w:t>
      </w:r>
      <w:r>
        <w:rPr>
          <w:rFonts w:ascii="SimSun" w:eastAsia="SimSun" w:hAnsi="SimSun" w:cs="SimSun" w:hint="eastAsia"/>
          <w:lang w:eastAsia="zh-CN"/>
        </w:rPr>
        <w:t>的</w:t>
      </w:r>
      <w:r w:rsidRPr="00102730">
        <w:rPr>
          <w:rFonts w:ascii="SimSun" w:eastAsia="SimSun" w:hAnsi="SimSun" w:cs="SimSun" w:hint="eastAsia"/>
          <w:lang w:eastAsia="zh-CN"/>
        </w:rPr>
        <w:t>示范</w:t>
      </w:r>
      <w:r>
        <w:rPr>
          <w:rFonts w:ascii="SimSun" w:eastAsia="SimSun" w:hAnsi="SimSun" w:cs="SimSun" w:hint="eastAsia"/>
          <w:lang w:eastAsia="zh-CN"/>
        </w:rPr>
        <w:t>。</w:t>
      </w:r>
    </w:p>
  </w:footnote>
  <w:footnote w:id="5">
    <w:p w:rsidR="002F30F6" w:rsidRPr="00384063" w:rsidRDefault="002F30F6" w:rsidP="00384063">
      <w:pPr>
        <w:pStyle w:val="FootnoteText"/>
        <w:tabs>
          <w:tab w:val="left" w:pos="360"/>
        </w:tabs>
        <w:spacing w:after="60"/>
        <w:rPr>
          <w:rFonts w:eastAsiaTheme="minorEastAsia"/>
          <w:lang w:val="en-CA" w:eastAsia="zh-CN"/>
        </w:rPr>
      </w:pPr>
      <w:r>
        <w:rPr>
          <w:rStyle w:val="FootnoteReference"/>
        </w:rPr>
        <w:footnoteRef/>
      </w:r>
      <w:r>
        <w:t xml:space="preserve"> </w:t>
      </w:r>
      <w:r>
        <w:tab/>
      </w:r>
      <w:r>
        <w:rPr>
          <w:lang w:val="en-CA"/>
        </w:rPr>
        <w:t>UNEP/</w:t>
      </w:r>
      <w:proofErr w:type="spellStart"/>
      <w:r>
        <w:rPr>
          <w:lang w:val="en-CA"/>
        </w:rPr>
        <w:t>OzL.Pro</w:t>
      </w:r>
      <w:proofErr w:type="spellEnd"/>
      <w:r>
        <w:rPr>
          <w:lang w:val="en-CA"/>
        </w:rPr>
        <w:t>/</w:t>
      </w:r>
      <w:proofErr w:type="spellStart"/>
      <w:r>
        <w:rPr>
          <w:lang w:val="en-CA"/>
        </w:rPr>
        <w:t>ExCom</w:t>
      </w:r>
      <w:proofErr w:type="spellEnd"/>
      <w:r>
        <w:rPr>
          <w:lang w:val="en-CA"/>
        </w:rPr>
        <w:t>/84/35</w:t>
      </w:r>
      <w:r>
        <w:rPr>
          <w:rFonts w:eastAsiaTheme="minorEastAsia" w:hint="eastAsia"/>
          <w:lang w:val="en-CA" w:eastAsia="zh-CN"/>
        </w:rPr>
        <w:t>。</w:t>
      </w:r>
    </w:p>
  </w:footnote>
  <w:footnote w:id="6">
    <w:p w:rsidR="002F30F6" w:rsidRPr="00384063" w:rsidRDefault="002F30F6" w:rsidP="00384063">
      <w:pPr>
        <w:pStyle w:val="FootnoteText"/>
        <w:tabs>
          <w:tab w:val="left" w:pos="360"/>
        </w:tabs>
        <w:spacing w:after="60"/>
        <w:rPr>
          <w:rFonts w:eastAsiaTheme="minorEastAsia"/>
          <w:lang w:val="en-US" w:eastAsia="zh-CN"/>
        </w:rPr>
      </w:pPr>
      <w:r>
        <w:rPr>
          <w:rStyle w:val="FootnoteReference"/>
        </w:rPr>
        <w:footnoteRef/>
      </w:r>
      <w:r>
        <w:t xml:space="preserve"> </w:t>
      </w:r>
      <w:r>
        <w:tab/>
      </w:r>
      <w:r w:rsidRPr="002043D6">
        <w:t>UNEP/</w:t>
      </w:r>
      <w:proofErr w:type="spellStart"/>
      <w:r w:rsidRPr="002043D6">
        <w:t>OzL.Pro</w:t>
      </w:r>
      <w:proofErr w:type="spellEnd"/>
      <w:r w:rsidRPr="002043D6">
        <w:t>/</w:t>
      </w:r>
      <w:proofErr w:type="spellStart"/>
      <w:r w:rsidRPr="002043D6">
        <w:t>ExCom</w:t>
      </w:r>
      <w:proofErr w:type="spellEnd"/>
      <w:r w:rsidRPr="002043D6">
        <w:t>/84/35</w:t>
      </w:r>
      <w:r>
        <w:rPr>
          <w:rFonts w:eastAsiaTheme="minorEastAsia" w:hint="eastAsia"/>
          <w:lang w:eastAsia="zh-CN"/>
        </w:rPr>
        <w:t>。</w:t>
      </w:r>
    </w:p>
  </w:footnote>
  <w:footnote w:id="7">
    <w:p w:rsidR="002F30F6" w:rsidRPr="00384063" w:rsidRDefault="002F30F6" w:rsidP="00384063">
      <w:pPr>
        <w:pStyle w:val="FootnoteText"/>
        <w:tabs>
          <w:tab w:val="left" w:pos="360"/>
        </w:tabs>
        <w:spacing w:after="60"/>
        <w:rPr>
          <w:rFonts w:eastAsiaTheme="minorEastAsia"/>
          <w:lang w:val="en-US" w:eastAsia="zh-CN"/>
        </w:rPr>
      </w:pPr>
      <w:r w:rsidRPr="00BA7CBD">
        <w:rPr>
          <w:rStyle w:val="FootnoteReference"/>
        </w:rPr>
        <w:footnoteRef/>
      </w:r>
      <w:r w:rsidRPr="00BA7CBD">
        <w:t xml:space="preserve"> </w:t>
      </w:r>
      <w:r>
        <w:tab/>
      </w:r>
      <w:r w:rsidRPr="00BA7CBD">
        <w:t>UNEP/</w:t>
      </w:r>
      <w:proofErr w:type="spellStart"/>
      <w:r w:rsidRPr="00BA7CBD">
        <w:t>OzL.Pro</w:t>
      </w:r>
      <w:proofErr w:type="spellEnd"/>
      <w:r w:rsidRPr="00BA7CBD">
        <w:t>/</w:t>
      </w:r>
      <w:proofErr w:type="spellStart"/>
      <w:r w:rsidRPr="00BA7CBD">
        <w:t>ExCom</w:t>
      </w:r>
      <w:proofErr w:type="spellEnd"/>
      <w:r w:rsidRPr="00BA7CBD">
        <w:t>/84/40</w:t>
      </w:r>
      <w:r>
        <w:rPr>
          <w:rFonts w:eastAsiaTheme="minorEastAsia" w:hint="eastAsia"/>
          <w:lang w:eastAsia="zh-CN"/>
        </w:rPr>
        <w:t>。</w:t>
      </w:r>
    </w:p>
  </w:footnote>
  <w:footnote w:id="8">
    <w:p w:rsidR="002F30F6" w:rsidRPr="00384063" w:rsidRDefault="002F30F6" w:rsidP="00FB70F7">
      <w:pPr>
        <w:pStyle w:val="FootnoteText"/>
        <w:tabs>
          <w:tab w:val="left" w:pos="360"/>
        </w:tabs>
        <w:spacing w:after="60"/>
        <w:rPr>
          <w:rFonts w:eastAsiaTheme="minorEastAsia"/>
          <w:lang w:val="en-CA" w:eastAsia="zh-CN"/>
        </w:rPr>
      </w:pPr>
      <w:r>
        <w:rPr>
          <w:rStyle w:val="FootnoteReference"/>
        </w:rPr>
        <w:footnoteRef/>
      </w:r>
      <w:r>
        <w:t xml:space="preserve"> </w:t>
      </w:r>
      <w:r>
        <w:tab/>
      </w:r>
      <w:r>
        <w:rPr>
          <w:rFonts w:eastAsiaTheme="minorEastAsia" w:hint="eastAsia"/>
          <w:lang w:eastAsia="zh-CN"/>
        </w:rPr>
        <w:t>第</w:t>
      </w:r>
      <w:r>
        <w:rPr>
          <w:lang w:val="en-CA"/>
        </w:rPr>
        <w:t>82/45</w:t>
      </w:r>
      <w:r>
        <w:rPr>
          <w:rFonts w:eastAsiaTheme="minorEastAsia" w:hint="eastAsia"/>
          <w:lang w:val="en-CA" w:eastAsia="zh-CN"/>
        </w:rPr>
        <w:t>号决定</w:t>
      </w:r>
      <w:r>
        <w:rPr>
          <w:lang w:val="en-CA"/>
        </w:rPr>
        <w:t>(c)(</w:t>
      </w:r>
      <w:r>
        <w:rPr>
          <w:rFonts w:eastAsiaTheme="minorEastAsia" w:hint="eastAsia"/>
          <w:lang w:val="en-CA" w:eastAsia="zh-CN"/>
        </w:rPr>
        <w:t>一</w:t>
      </w:r>
      <w:r>
        <w:rPr>
          <w:lang w:val="en-CA"/>
        </w:rPr>
        <w:t>)</w:t>
      </w:r>
      <w:r>
        <w:rPr>
          <w:rFonts w:eastAsiaTheme="minorEastAsia" w:hint="eastAsia"/>
          <w:lang w:val="en-CA" w:eastAsia="zh-CN"/>
        </w:rPr>
        <w:t>段</w:t>
      </w:r>
      <w:r>
        <w:rPr>
          <w:rFonts w:eastAsiaTheme="minorEastAsia"/>
          <w:lang w:val="en-CA" w:eastAsia="zh-CN"/>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1229" w:rsidRDefault="00931229" w:rsidP="00931229">
    <w:pPr>
      <w:rPr>
        <w:sz w:val="24"/>
      </w:rPr>
    </w:pPr>
    <w:r w:rsidRPr="00A22EEB">
      <w:rPr>
        <w:sz w:val="24"/>
        <w:lang w:val="en-US"/>
      </w:rPr>
      <w:t>UNEP/</w:t>
    </w:r>
    <w:proofErr w:type="spellStart"/>
    <w:r w:rsidRPr="00A22EEB">
      <w:rPr>
        <w:sz w:val="24"/>
        <w:lang w:val="en-US"/>
      </w:rPr>
      <w:t>OzL.Pro</w:t>
    </w:r>
    <w:proofErr w:type="spellEnd"/>
    <w:r w:rsidRPr="00A22EEB">
      <w:rPr>
        <w:sz w:val="24"/>
        <w:lang w:val="en-US"/>
      </w:rPr>
      <w:t>/</w:t>
    </w:r>
    <w:proofErr w:type="spellStart"/>
    <w:r w:rsidRPr="00A22EEB">
      <w:rPr>
        <w:sz w:val="24"/>
        <w:lang w:val="en-US"/>
      </w:rPr>
      <w:t>ExCom</w:t>
    </w:r>
    <w:proofErr w:type="spellEnd"/>
    <w:r w:rsidRPr="00A22EEB">
      <w:rPr>
        <w:sz w:val="24"/>
        <w:lang w:val="en-US"/>
      </w:rPr>
      <w:t>/84/36</w:t>
    </w:r>
  </w:p>
  <w:p w:rsidR="002F30F6" w:rsidRDefault="002F30F6"/>
  <w:p w:rsidR="002F30F6" w:rsidRDefault="002F30F6"/>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1229" w:rsidRDefault="00931229" w:rsidP="00931229">
    <w:pPr>
      <w:jc w:val="right"/>
      <w:rPr>
        <w:sz w:val="24"/>
      </w:rPr>
    </w:pPr>
    <w:r w:rsidRPr="00A22EEB">
      <w:rPr>
        <w:sz w:val="24"/>
        <w:lang w:val="en-US"/>
      </w:rPr>
      <w:t>UNEP/</w:t>
    </w:r>
    <w:proofErr w:type="spellStart"/>
    <w:r w:rsidRPr="00A22EEB">
      <w:rPr>
        <w:sz w:val="24"/>
        <w:lang w:val="en-US"/>
      </w:rPr>
      <w:t>OzL.Pro</w:t>
    </w:r>
    <w:proofErr w:type="spellEnd"/>
    <w:r w:rsidRPr="00A22EEB">
      <w:rPr>
        <w:sz w:val="24"/>
        <w:lang w:val="en-US"/>
      </w:rPr>
      <w:t>/</w:t>
    </w:r>
    <w:proofErr w:type="spellStart"/>
    <w:r w:rsidRPr="00A22EEB">
      <w:rPr>
        <w:sz w:val="24"/>
        <w:lang w:val="en-US"/>
      </w:rPr>
      <w:t>ExCom</w:t>
    </w:r>
    <w:proofErr w:type="spellEnd"/>
    <w:r w:rsidRPr="00A22EEB">
      <w:rPr>
        <w:sz w:val="24"/>
        <w:lang w:val="en-US"/>
      </w:rPr>
      <w:t>/84/36</w:t>
    </w:r>
  </w:p>
  <w:p w:rsidR="002F30F6" w:rsidRDefault="002F30F6"/>
  <w:p w:rsidR="002F30F6" w:rsidRDefault="002F30F6">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1229" w:rsidRDefault="00931229" w:rsidP="00931229">
    <w:pPr>
      <w:rPr>
        <w:sz w:val="24"/>
      </w:rPr>
    </w:pPr>
    <w:r w:rsidRPr="00A22EEB">
      <w:rPr>
        <w:sz w:val="24"/>
        <w:lang w:val="en-US"/>
      </w:rPr>
      <w:t>UNEP/</w:t>
    </w:r>
    <w:proofErr w:type="spellStart"/>
    <w:r w:rsidRPr="00A22EEB">
      <w:rPr>
        <w:sz w:val="24"/>
        <w:lang w:val="en-US"/>
      </w:rPr>
      <w:t>OzL.Pro</w:t>
    </w:r>
    <w:proofErr w:type="spellEnd"/>
    <w:r w:rsidRPr="00A22EEB">
      <w:rPr>
        <w:sz w:val="24"/>
        <w:lang w:val="en-US"/>
      </w:rPr>
      <w:t>/</w:t>
    </w:r>
    <w:proofErr w:type="spellStart"/>
    <w:r w:rsidRPr="00A22EEB">
      <w:rPr>
        <w:sz w:val="24"/>
        <w:lang w:val="en-US"/>
      </w:rPr>
      <w:t>ExCom</w:t>
    </w:r>
    <w:proofErr w:type="spellEnd"/>
    <w:r w:rsidRPr="00A22EEB">
      <w:rPr>
        <w:sz w:val="24"/>
        <w:lang w:val="en-US"/>
      </w:rPr>
      <w:t>/84/36</w:t>
    </w:r>
  </w:p>
  <w:p w:rsidR="002F30F6" w:rsidRPr="002D1E18" w:rsidRDefault="002F30F6" w:rsidP="002D1E18">
    <w:pPr>
      <w:pStyle w:val="Header"/>
      <w:jc w:val="left"/>
      <w:rPr>
        <w:sz w:val="24"/>
      </w:rPr>
    </w:pPr>
    <w:r w:rsidRPr="002D1E18">
      <w:rPr>
        <w:sz w:val="24"/>
      </w:rPr>
      <w:t>Annex I</w:t>
    </w:r>
  </w:p>
  <w:p w:rsidR="002F30F6" w:rsidRDefault="002F30F6"/>
  <w:p w:rsidR="002F30F6" w:rsidRDefault="002F30F6"/>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1229" w:rsidRDefault="00931229" w:rsidP="00931229">
    <w:pPr>
      <w:jc w:val="right"/>
      <w:rPr>
        <w:sz w:val="24"/>
      </w:rPr>
    </w:pPr>
    <w:r w:rsidRPr="00A22EEB">
      <w:rPr>
        <w:sz w:val="24"/>
        <w:lang w:val="en-US"/>
      </w:rPr>
      <w:t>UNEP/</w:t>
    </w:r>
    <w:proofErr w:type="spellStart"/>
    <w:r w:rsidRPr="00A22EEB">
      <w:rPr>
        <w:sz w:val="24"/>
        <w:lang w:val="en-US"/>
      </w:rPr>
      <w:t>OzL.Pro</w:t>
    </w:r>
    <w:proofErr w:type="spellEnd"/>
    <w:r w:rsidRPr="00A22EEB">
      <w:rPr>
        <w:sz w:val="24"/>
        <w:lang w:val="en-US"/>
      </w:rPr>
      <w:t>/</w:t>
    </w:r>
    <w:proofErr w:type="spellStart"/>
    <w:r w:rsidRPr="00A22EEB">
      <w:rPr>
        <w:sz w:val="24"/>
        <w:lang w:val="en-US"/>
      </w:rPr>
      <w:t>ExCom</w:t>
    </w:r>
    <w:proofErr w:type="spellEnd"/>
    <w:r w:rsidRPr="00A22EEB">
      <w:rPr>
        <w:sz w:val="24"/>
        <w:lang w:val="en-US"/>
      </w:rPr>
      <w:t>/84/36</w:t>
    </w:r>
  </w:p>
  <w:p w:rsidR="002F30F6" w:rsidRPr="002D1E18" w:rsidRDefault="002F30F6" w:rsidP="002D1E18">
    <w:pPr>
      <w:pStyle w:val="Header"/>
      <w:jc w:val="right"/>
      <w:rPr>
        <w:sz w:val="24"/>
      </w:rPr>
    </w:pPr>
    <w:r w:rsidRPr="002D1E18">
      <w:rPr>
        <w:sz w:val="24"/>
      </w:rPr>
      <w:t>Annex I</w:t>
    </w:r>
  </w:p>
  <w:p w:rsidR="002F30F6" w:rsidRDefault="002F30F6">
    <w:pPr>
      <w:pStyle w:val="Header"/>
    </w:pPr>
  </w:p>
  <w:p w:rsidR="002F30F6" w:rsidRDefault="002F30F6">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1229" w:rsidRDefault="00931229" w:rsidP="00931229">
    <w:pPr>
      <w:jc w:val="right"/>
      <w:rPr>
        <w:sz w:val="24"/>
      </w:rPr>
    </w:pPr>
    <w:r w:rsidRPr="00A22EEB">
      <w:rPr>
        <w:sz w:val="24"/>
        <w:lang w:val="en-US"/>
      </w:rPr>
      <w:t>UNEP/</w:t>
    </w:r>
    <w:proofErr w:type="spellStart"/>
    <w:r w:rsidRPr="00A22EEB">
      <w:rPr>
        <w:sz w:val="24"/>
        <w:lang w:val="en-US"/>
      </w:rPr>
      <w:t>OzL.Pro</w:t>
    </w:r>
    <w:proofErr w:type="spellEnd"/>
    <w:r w:rsidRPr="00A22EEB">
      <w:rPr>
        <w:sz w:val="24"/>
        <w:lang w:val="en-US"/>
      </w:rPr>
      <w:t>/</w:t>
    </w:r>
    <w:proofErr w:type="spellStart"/>
    <w:r w:rsidRPr="00A22EEB">
      <w:rPr>
        <w:sz w:val="24"/>
        <w:lang w:val="en-US"/>
      </w:rPr>
      <w:t>ExCom</w:t>
    </w:r>
    <w:proofErr w:type="spellEnd"/>
    <w:r w:rsidRPr="00A22EEB">
      <w:rPr>
        <w:sz w:val="24"/>
        <w:lang w:val="en-US"/>
      </w:rPr>
      <w:t>/84/36</w:t>
    </w:r>
  </w:p>
  <w:p w:rsidR="002F30F6" w:rsidRPr="002D1E18" w:rsidRDefault="002F30F6">
    <w:pPr>
      <w:pStyle w:val="Header"/>
      <w:jc w:val="right"/>
      <w:rPr>
        <w:sz w:val="24"/>
      </w:rPr>
    </w:pPr>
    <w:r w:rsidRPr="002D1E18">
      <w:rPr>
        <w:sz w:val="24"/>
      </w:rPr>
      <w:t>Annex I</w:t>
    </w:r>
  </w:p>
  <w:p w:rsidR="002F30F6" w:rsidRDefault="002F30F6">
    <w:pPr>
      <w:pStyle w:val="Header"/>
      <w:jc w:val="right"/>
    </w:pPr>
  </w:p>
  <w:p w:rsidR="002F30F6" w:rsidRDefault="002F30F6">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1229" w:rsidRDefault="00931229" w:rsidP="00931229">
    <w:pPr>
      <w:rPr>
        <w:sz w:val="24"/>
      </w:rPr>
    </w:pPr>
    <w:r w:rsidRPr="00A22EEB">
      <w:rPr>
        <w:sz w:val="24"/>
        <w:lang w:val="en-US"/>
      </w:rPr>
      <w:t>UNEP/</w:t>
    </w:r>
    <w:proofErr w:type="spellStart"/>
    <w:r w:rsidRPr="00A22EEB">
      <w:rPr>
        <w:sz w:val="24"/>
        <w:lang w:val="en-US"/>
      </w:rPr>
      <w:t>OzL.Pro</w:t>
    </w:r>
    <w:proofErr w:type="spellEnd"/>
    <w:r w:rsidRPr="00A22EEB">
      <w:rPr>
        <w:sz w:val="24"/>
        <w:lang w:val="en-US"/>
      </w:rPr>
      <w:t>/</w:t>
    </w:r>
    <w:proofErr w:type="spellStart"/>
    <w:r w:rsidRPr="00A22EEB">
      <w:rPr>
        <w:sz w:val="24"/>
        <w:lang w:val="en-US"/>
      </w:rPr>
      <w:t>ExCom</w:t>
    </w:r>
    <w:proofErr w:type="spellEnd"/>
    <w:r w:rsidRPr="00A22EEB">
      <w:rPr>
        <w:sz w:val="24"/>
        <w:lang w:val="en-US"/>
      </w:rPr>
      <w:t>/84/36</w:t>
    </w:r>
  </w:p>
  <w:p w:rsidR="002F30F6" w:rsidRPr="002D1E18" w:rsidRDefault="002F30F6" w:rsidP="002D1E18">
    <w:pPr>
      <w:pStyle w:val="Header"/>
      <w:jc w:val="left"/>
      <w:rPr>
        <w:sz w:val="24"/>
      </w:rPr>
    </w:pPr>
    <w:r w:rsidRPr="002D1E18">
      <w:rPr>
        <w:sz w:val="24"/>
      </w:rPr>
      <w:t xml:space="preserve">Annex </w:t>
    </w:r>
    <w:r>
      <w:rPr>
        <w:sz w:val="24"/>
      </w:rPr>
      <w:t>I</w:t>
    </w:r>
    <w:r w:rsidRPr="002D1E18">
      <w:rPr>
        <w:sz w:val="24"/>
      </w:rPr>
      <w:t>I</w:t>
    </w:r>
  </w:p>
  <w:p w:rsidR="002F30F6" w:rsidRDefault="002F30F6"/>
  <w:p w:rsidR="002F30F6" w:rsidRDefault="002F30F6"/>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1229" w:rsidRDefault="00931229" w:rsidP="00931229">
    <w:pPr>
      <w:jc w:val="right"/>
      <w:rPr>
        <w:sz w:val="24"/>
      </w:rPr>
    </w:pPr>
    <w:r w:rsidRPr="00A22EEB">
      <w:rPr>
        <w:sz w:val="24"/>
        <w:lang w:val="en-US"/>
      </w:rPr>
      <w:t>UNEP/</w:t>
    </w:r>
    <w:proofErr w:type="spellStart"/>
    <w:r w:rsidRPr="00A22EEB">
      <w:rPr>
        <w:sz w:val="24"/>
        <w:lang w:val="en-US"/>
      </w:rPr>
      <w:t>OzL.Pro</w:t>
    </w:r>
    <w:proofErr w:type="spellEnd"/>
    <w:r w:rsidRPr="00A22EEB">
      <w:rPr>
        <w:sz w:val="24"/>
        <w:lang w:val="en-US"/>
      </w:rPr>
      <w:t>/</w:t>
    </w:r>
    <w:proofErr w:type="spellStart"/>
    <w:r w:rsidRPr="00A22EEB">
      <w:rPr>
        <w:sz w:val="24"/>
        <w:lang w:val="en-US"/>
      </w:rPr>
      <w:t>ExCom</w:t>
    </w:r>
    <w:proofErr w:type="spellEnd"/>
    <w:r w:rsidRPr="00A22EEB">
      <w:rPr>
        <w:sz w:val="24"/>
        <w:lang w:val="en-US"/>
      </w:rPr>
      <w:t>/84/36</w:t>
    </w:r>
  </w:p>
  <w:p w:rsidR="002F30F6" w:rsidRPr="002D1E18" w:rsidRDefault="002F30F6" w:rsidP="002D1E18">
    <w:pPr>
      <w:pStyle w:val="Header"/>
      <w:jc w:val="right"/>
      <w:rPr>
        <w:sz w:val="24"/>
      </w:rPr>
    </w:pPr>
    <w:r w:rsidRPr="002D1E18">
      <w:rPr>
        <w:sz w:val="24"/>
      </w:rPr>
      <w:t xml:space="preserve">Annex </w:t>
    </w:r>
    <w:r>
      <w:rPr>
        <w:sz w:val="24"/>
      </w:rPr>
      <w:t>I</w:t>
    </w:r>
    <w:r w:rsidRPr="002D1E18">
      <w:rPr>
        <w:sz w:val="24"/>
      </w:rPr>
      <w:t>I</w:t>
    </w:r>
  </w:p>
  <w:p w:rsidR="002F30F6" w:rsidRDefault="002F30F6">
    <w:pPr>
      <w:pStyle w:val="Header"/>
    </w:pPr>
  </w:p>
  <w:p w:rsidR="002F30F6" w:rsidRDefault="002F30F6">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1229" w:rsidRDefault="00931229" w:rsidP="00931229">
    <w:pPr>
      <w:jc w:val="right"/>
      <w:rPr>
        <w:sz w:val="24"/>
      </w:rPr>
    </w:pPr>
    <w:r w:rsidRPr="00A22EEB">
      <w:rPr>
        <w:sz w:val="24"/>
        <w:lang w:val="en-US"/>
      </w:rPr>
      <w:t>UNEP/</w:t>
    </w:r>
    <w:proofErr w:type="spellStart"/>
    <w:r w:rsidRPr="00A22EEB">
      <w:rPr>
        <w:sz w:val="24"/>
        <w:lang w:val="en-US"/>
      </w:rPr>
      <w:t>OzL.Pro</w:t>
    </w:r>
    <w:proofErr w:type="spellEnd"/>
    <w:r w:rsidRPr="00A22EEB">
      <w:rPr>
        <w:sz w:val="24"/>
        <w:lang w:val="en-US"/>
      </w:rPr>
      <w:t>/</w:t>
    </w:r>
    <w:proofErr w:type="spellStart"/>
    <w:r w:rsidRPr="00A22EEB">
      <w:rPr>
        <w:sz w:val="24"/>
        <w:lang w:val="en-US"/>
      </w:rPr>
      <w:t>ExCom</w:t>
    </w:r>
    <w:proofErr w:type="spellEnd"/>
    <w:r w:rsidRPr="00A22EEB">
      <w:rPr>
        <w:sz w:val="24"/>
        <w:lang w:val="en-US"/>
      </w:rPr>
      <w:t>/84/36</w:t>
    </w:r>
  </w:p>
  <w:p w:rsidR="002F30F6" w:rsidRPr="002D1E18" w:rsidRDefault="002F30F6">
    <w:pPr>
      <w:pStyle w:val="Header"/>
      <w:jc w:val="right"/>
      <w:rPr>
        <w:sz w:val="24"/>
      </w:rPr>
    </w:pPr>
    <w:r w:rsidRPr="002D1E18">
      <w:rPr>
        <w:sz w:val="24"/>
      </w:rPr>
      <w:t>Annex I</w:t>
    </w:r>
    <w:r>
      <w:rPr>
        <w:sz w:val="24"/>
      </w:rPr>
      <w:t>I</w:t>
    </w:r>
  </w:p>
  <w:p w:rsidR="002F30F6" w:rsidRDefault="002F30F6">
    <w:pPr>
      <w:pStyle w:val="Header"/>
      <w:jc w:val="right"/>
    </w:pPr>
  </w:p>
  <w:p w:rsidR="002F30F6" w:rsidRDefault="002F30F6">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2716C3A6"/>
    <w:lvl w:ilvl="0">
      <w:start w:val="1"/>
      <w:numFmt w:val="decimal"/>
      <w:pStyle w:val="Heading1"/>
      <w:lvlText w:val="%1."/>
      <w:lvlJc w:val="left"/>
      <w:pPr>
        <w:tabs>
          <w:tab w:val="num" w:pos="0"/>
        </w:tabs>
        <w:ind w:left="0" w:firstLine="0"/>
      </w:pPr>
      <w:rPr>
        <w:b w:val="0"/>
        <w:sz w:val="24"/>
        <w:szCs w:val="24"/>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6E836EEA"/>
    <w:multiLevelType w:val="hybridMultilevel"/>
    <w:tmpl w:val="05FE3220"/>
    <w:lvl w:ilvl="0" w:tplc="5B727F72">
      <w:start w:val="1"/>
      <w:numFmt w:val="decimal"/>
      <w:lvlText w:val="%1."/>
      <w:lvlJc w:val="left"/>
      <w:pPr>
        <w:ind w:left="720" w:hanging="360"/>
      </w:pPr>
      <w:rPr>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2"/>
  </w:num>
  <w:num w:numId="6">
    <w:abstractNumId w:val="4"/>
  </w:num>
  <w:num w:numId="7">
    <w:abstractNumId w:val="5"/>
  </w:num>
  <w:num w:numId="8">
    <w:abstractNumId w:val="7"/>
  </w:num>
  <w:num w:numId="9">
    <w:abstractNumId w:val="3"/>
  </w:num>
  <w:num w:numId="10">
    <w:abstractNumId w:val="1"/>
  </w:num>
  <w:num w:numId="11">
    <w:abstractNumId w:val="6"/>
  </w:num>
  <w:num w:numId="12">
    <w:abstractNumId w:val="0"/>
    <w:lvlOverride w:ilvl="0">
      <w:lvl w:ilvl="0">
        <w:start w:val="1"/>
        <w:numFmt w:val="decimal"/>
        <w:pStyle w:val="Heading1"/>
        <w:lvlText w:val="%1."/>
        <w:lvlJc w:val="left"/>
        <w:pPr>
          <w:tabs>
            <w:tab w:val="num" w:pos="0"/>
          </w:tabs>
          <w:ind w:left="0" w:firstLine="0"/>
        </w:pPr>
      </w:lvl>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263"/>
    <w:rsid w:val="00011CDE"/>
    <w:rsid w:val="00037C35"/>
    <w:rsid w:val="00052574"/>
    <w:rsid w:val="000724BF"/>
    <w:rsid w:val="000A79C6"/>
    <w:rsid w:val="000F0263"/>
    <w:rsid w:val="000F5C6A"/>
    <w:rsid w:val="00133694"/>
    <w:rsid w:val="00160D8C"/>
    <w:rsid w:val="00195DF1"/>
    <w:rsid w:val="001F30F8"/>
    <w:rsid w:val="001F57DF"/>
    <w:rsid w:val="002311C2"/>
    <w:rsid w:val="00231605"/>
    <w:rsid w:val="002472B2"/>
    <w:rsid w:val="002C4EE5"/>
    <w:rsid w:val="002D1E18"/>
    <w:rsid w:val="002D348D"/>
    <w:rsid w:val="002E033E"/>
    <w:rsid w:val="002F30F6"/>
    <w:rsid w:val="003244DF"/>
    <w:rsid w:val="00324A36"/>
    <w:rsid w:val="00357FB9"/>
    <w:rsid w:val="00373DC5"/>
    <w:rsid w:val="00384063"/>
    <w:rsid w:val="003859CF"/>
    <w:rsid w:val="003A01E0"/>
    <w:rsid w:val="003B468A"/>
    <w:rsid w:val="00453221"/>
    <w:rsid w:val="004D4AFD"/>
    <w:rsid w:val="005828F5"/>
    <w:rsid w:val="0058545E"/>
    <w:rsid w:val="005A12AF"/>
    <w:rsid w:val="005E6975"/>
    <w:rsid w:val="00602078"/>
    <w:rsid w:val="00621164"/>
    <w:rsid w:val="00665A8D"/>
    <w:rsid w:val="006720FA"/>
    <w:rsid w:val="006B7072"/>
    <w:rsid w:val="00702156"/>
    <w:rsid w:val="007331DB"/>
    <w:rsid w:val="00737050"/>
    <w:rsid w:val="007753B9"/>
    <w:rsid w:val="00792D8B"/>
    <w:rsid w:val="007B1DC5"/>
    <w:rsid w:val="007B4BF3"/>
    <w:rsid w:val="007D6FC6"/>
    <w:rsid w:val="007E7AC3"/>
    <w:rsid w:val="007F1042"/>
    <w:rsid w:val="00803127"/>
    <w:rsid w:val="008053BB"/>
    <w:rsid w:val="00821260"/>
    <w:rsid w:val="00844289"/>
    <w:rsid w:val="00850D58"/>
    <w:rsid w:val="008858DC"/>
    <w:rsid w:val="00894DD4"/>
    <w:rsid w:val="008A0AB9"/>
    <w:rsid w:val="008A368A"/>
    <w:rsid w:val="008B33B1"/>
    <w:rsid w:val="009169DC"/>
    <w:rsid w:val="00931229"/>
    <w:rsid w:val="0094368B"/>
    <w:rsid w:val="00947834"/>
    <w:rsid w:val="00954961"/>
    <w:rsid w:val="009C1C1B"/>
    <w:rsid w:val="009E5551"/>
    <w:rsid w:val="00A36483"/>
    <w:rsid w:val="00A660BA"/>
    <w:rsid w:val="00A8067B"/>
    <w:rsid w:val="00A8183F"/>
    <w:rsid w:val="00A845FF"/>
    <w:rsid w:val="00A9417A"/>
    <w:rsid w:val="00B83637"/>
    <w:rsid w:val="00BC1745"/>
    <w:rsid w:val="00BD08C2"/>
    <w:rsid w:val="00C24F46"/>
    <w:rsid w:val="00C40555"/>
    <w:rsid w:val="00C4722B"/>
    <w:rsid w:val="00C7104B"/>
    <w:rsid w:val="00CA6BB3"/>
    <w:rsid w:val="00CB6D8B"/>
    <w:rsid w:val="00D2077F"/>
    <w:rsid w:val="00D81AAE"/>
    <w:rsid w:val="00D84075"/>
    <w:rsid w:val="00DD5C95"/>
    <w:rsid w:val="00DE4955"/>
    <w:rsid w:val="00E73000"/>
    <w:rsid w:val="00E961D3"/>
    <w:rsid w:val="00ED3F48"/>
    <w:rsid w:val="00EE3CE9"/>
    <w:rsid w:val="00FA66C6"/>
    <w:rsid w:val="00FB70F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61AE38E9"/>
  <w15:docId w15:val="{A861C8B9-25B8-436E-9135-C0D635EB3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9"/>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5"/>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6"/>
      </w:numPr>
    </w:pPr>
  </w:style>
  <w:style w:type="numbering" w:styleId="ArticleSection">
    <w:name w:val="Outline List 3"/>
    <w:basedOn w:val="NoList"/>
    <w:semiHidden/>
    <w:pPr>
      <w:numPr>
        <w:numId w:val="7"/>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Normal-para">
    <w:name w:val="Normal-para"/>
    <w:basedOn w:val="Normal"/>
    <w:pPr>
      <w:widowControl w:val="0"/>
      <w:numPr>
        <w:numId w:val="10"/>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602078"/>
    <w:rPr>
      <w:sz w:val="22"/>
      <w:szCs w:val="22"/>
      <w:lang w:val="en-GB"/>
    </w:rPr>
  </w:style>
  <w:style w:type="paragraph" w:styleId="FootnoteText">
    <w:name w:val="footnote text"/>
    <w:basedOn w:val="Normal"/>
    <w:link w:val="FootnoteTextChar"/>
    <w:uiPriority w:val="99"/>
    <w:unhideWhenUsed/>
    <w:rsid w:val="00602078"/>
    <w:rPr>
      <w:rFonts w:eastAsia="Times New Roman"/>
      <w:sz w:val="20"/>
      <w:szCs w:val="20"/>
    </w:rPr>
  </w:style>
  <w:style w:type="character" w:customStyle="1" w:styleId="FootnoteTextChar">
    <w:name w:val="Footnote Text Char"/>
    <w:basedOn w:val="DefaultParagraphFont"/>
    <w:link w:val="FootnoteText"/>
    <w:uiPriority w:val="99"/>
    <w:rsid w:val="00602078"/>
    <w:rPr>
      <w:rFonts w:eastAsia="Times New Roman"/>
      <w:lang w:val="en-GB"/>
    </w:rPr>
  </w:style>
  <w:style w:type="character" w:styleId="FootnoteReference">
    <w:name w:val="footnote reference"/>
    <w:aliases w:val="ftref"/>
    <w:basedOn w:val="DefaultParagraphFont"/>
    <w:uiPriority w:val="99"/>
    <w:unhideWhenUsed/>
    <w:rsid w:val="00602078"/>
    <w:rPr>
      <w:vertAlign w:val="superscript"/>
    </w:rPr>
  </w:style>
  <w:style w:type="character" w:customStyle="1" w:styleId="style21">
    <w:name w:val="style21"/>
    <w:basedOn w:val="DefaultParagraphFont"/>
    <w:rsid w:val="007E7AC3"/>
    <w:rPr>
      <w:b w:val="0"/>
      <w:bCs w:val="0"/>
      <w:i w:val="0"/>
      <w:iCs w:val="0"/>
      <w:color w:val="000080"/>
      <w:sz w:val="24"/>
      <w:szCs w:val="24"/>
    </w:rPr>
  </w:style>
  <w:style w:type="character" w:customStyle="1" w:styleId="style11">
    <w:name w:val="style11"/>
    <w:basedOn w:val="DefaultParagraphFont"/>
    <w:rsid w:val="00954961"/>
    <w:rPr>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25C447D7ECE4948834BAD83A694AABC" ma:contentTypeVersion="1" ma:contentTypeDescription="Create a new document." ma:contentTypeScope="" ma:versionID="d0ff9c5ad2b12476e40d5a42e5334cd7">
  <xsd:schema xmlns:xsd="http://www.w3.org/2001/XMLSchema" xmlns:p="http://schemas.microsoft.com/office/2006/metadata/properties" xmlns:ns2="dce579b6-ee48-4930-8ef4-fe326d357435" targetNamespace="http://schemas.microsoft.com/office/2006/metadata/properties" ma:root="true" ma:fieldsID="eb531a511f81c5a15125154c7cabc2b8"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UNEP/OzL.Pro/ExCom/84/36</Document_x0020_Number>
  </documentManagement>
</p:properties>
</file>

<file path=customXml/itemProps1.xml><?xml version="1.0" encoding="utf-8"?>
<ds:datastoreItem xmlns:ds="http://schemas.openxmlformats.org/officeDocument/2006/customXml" ds:itemID="{319ABC33-3ECA-4698-BC94-BBA82E16E852}"/>
</file>

<file path=customXml/itemProps2.xml><?xml version="1.0" encoding="utf-8"?>
<ds:datastoreItem xmlns:ds="http://schemas.openxmlformats.org/officeDocument/2006/customXml" ds:itemID="{1B1434DB-50DA-47DA-B92E-48FEBED58ED1}"/>
</file>

<file path=customXml/itemProps3.xml><?xml version="1.0" encoding="utf-8"?>
<ds:datastoreItem xmlns:ds="http://schemas.openxmlformats.org/officeDocument/2006/customXml" ds:itemID="{7A2A1E75-D65D-4D39-9729-3C748D04B38A}"/>
</file>

<file path=customXml/itemProps4.xml><?xml version="1.0" encoding="utf-8"?>
<ds:datastoreItem xmlns:ds="http://schemas.openxmlformats.org/officeDocument/2006/customXml" ds:itemID="{3C3F7817-E6EE-4757-86C0-769CB6F61CA8}"/>
</file>

<file path=docProps/app.xml><?xml version="1.0" encoding="utf-8"?>
<Properties xmlns="http://schemas.openxmlformats.org/officeDocument/2006/extended-properties" xmlns:vt="http://schemas.openxmlformats.org/officeDocument/2006/docPropsVTypes">
  <Template>normal</Template>
  <TotalTime>296</TotalTime>
  <Pages>12</Pages>
  <Words>4983</Words>
  <Characters>1174</Characters>
  <Application>Microsoft Office Word</Application>
  <DocSecurity>0</DocSecurity>
  <Lines>9</Lines>
  <Paragraphs>12</Paragraphs>
  <ScaleCrop>false</ScaleCrop>
  <HeadingPairs>
    <vt:vector size="2" baseType="variant">
      <vt:variant>
        <vt:lpstr>Title</vt:lpstr>
      </vt:variant>
      <vt:variant>
        <vt:i4>1</vt:i4>
      </vt:variant>
    </vt:vector>
  </HeadingPairs>
  <TitlesOfParts>
    <vt:vector size="1" baseType="lpstr">
      <vt:lpstr>工发组织2019年工作方案修正案</vt:lpstr>
    </vt:vector>
  </TitlesOfParts>
  <Company>UNMFS</Company>
  <LinksUpToDate>false</LinksUpToDate>
  <CharactersWithSpaces>6145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工发组织2019年工作方案修正案</dc:title>
  <dc:subject>UNEP/OzL.Pro/ExCom/84/36</dc:subject>
  <dc:creator>UNMFS</dc:creator>
  <cp:lastModifiedBy>HBE</cp:lastModifiedBy>
  <cp:revision>57</cp:revision>
  <cp:lastPrinted>2019-11-27T15:42:00Z</cp:lastPrinted>
  <dcterms:created xsi:type="dcterms:W3CDTF">2019-11-26T21:14:00Z</dcterms:created>
  <dcterms:modified xsi:type="dcterms:W3CDTF">2019-11-30T20:45:00Z</dcterms:modified>
  <cp:category>Chinese</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UNEP/OzL.Pro/ExCom/84/36</vt:lpwstr>
  </property>
  <property fmtid="{D5CDD505-2E9C-101B-9397-08002B2CF9AE}" pid="3" name="Revision date">
    <vt:lpwstr>10/2/2019</vt:lpwstr>
  </property>
  <property fmtid="{D5CDD505-2E9C-101B-9397-08002B2CF9AE}" pid="4" name="ContentTypeId">
    <vt:lpwstr>0x010100425C447D7ECE4948834BAD83A694AABC</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