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31E3F251" w14:textId="77777777" w:rsidTr="00290F83">
        <w:trPr>
          <w:trHeight w:val="720"/>
        </w:trPr>
        <w:tc>
          <w:tcPr>
            <w:tcW w:w="5387" w:type="dxa"/>
            <w:gridSpan w:val="2"/>
            <w:tcBorders>
              <w:bottom w:val="single" w:sz="18" w:space="0" w:color="auto"/>
            </w:tcBorders>
          </w:tcPr>
          <w:p w14:paraId="4236668A"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C089FB7"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B61C72"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0D3E82B"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02949C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7E6BD3"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8FB4BF5"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B9DA2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96A91A4" w14:textId="77777777" w:rsidR="00720EE7" w:rsidRPr="009B0D30" w:rsidRDefault="00720EE7" w:rsidP="004669D1">
            <w:pPr>
              <w:spacing w:before="120"/>
            </w:pPr>
            <w:r w:rsidRPr="009B0D30">
              <w:t>Distr.</w:t>
            </w:r>
          </w:p>
          <w:p w14:paraId="686221D5" w14:textId="77777777" w:rsidR="00720EE7" w:rsidRPr="009B0D30" w:rsidRDefault="00720EE7" w:rsidP="004669D1">
            <w:r w:rsidRPr="009B0D30">
              <w:t>GENERAL</w:t>
            </w:r>
          </w:p>
          <w:p w14:paraId="17B8DFBE" w14:textId="77777777" w:rsidR="00720EE7" w:rsidRPr="009B0D30" w:rsidRDefault="00720EE7" w:rsidP="004669D1"/>
          <w:p w14:paraId="2A6C3D10" w14:textId="77777777" w:rsidR="00720EE7" w:rsidRPr="009B0D30" w:rsidRDefault="00720EE7" w:rsidP="004669D1"/>
          <w:p w14:paraId="156F5BC4" w14:textId="4E41F2B5" w:rsidR="00720EE7" w:rsidRPr="009B0D30" w:rsidRDefault="00EA565C" w:rsidP="004669D1">
            <w:r>
              <w:fldChar w:fldCharType="begin"/>
            </w:r>
            <w:r>
              <w:instrText xml:space="preserve"> DOCPROPERTY "Document number"  \* MERGEFORMAT </w:instrText>
            </w:r>
            <w:r>
              <w:fldChar w:fldCharType="separate"/>
            </w:r>
            <w:r>
              <w:t>UNEP/</w:t>
            </w:r>
            <w:proofErr w:type="spellStart"/>
            <w:r>
              <w:t>OzL.Pro</w:t>
            </w:r>
            <w:proofErr w:type="spellEnd"/>
            <w:r>
              <w:t>/ExCom/98/19</w:t>
            </w:r>
            <w:r>
              <w:fldChar w:fldCharType="end"/>
            </w:r>
          </w:p>
          <w:p w14:paraId="6C203695" w14:textId="19A28E7A"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114A10">
              <w:t>22 May 2026</w:t>
            </w:r>
            <w:r w:rsidRPr="009B0D30">
              <w:fldChar w:fldCharType="end"/>
            </w:r>
          </w:p>
          <w:p w14:paraId="2ADADDCD" w14:textId="77777777" w:rsidR="00720EE7" w:rsidRPr="009B0D30" w:rsidRDefault="00720EE7" w:rsidP="004669D1">
            <w:pPr>
              <w:rPr>
                <w:caps/>
              </w:rPr>
            </w:pPr>
          </w:p>
          <w:p w14:paraId="297BDC10" w14:textId="77777777" w:rsidR="00720EE7" w:rsidRPr="009B0D30" w:rsidRDefault="00720EE7" w:rsidP="004669D1">
            <w:r w:rsidRPr="009B0D30">
              <w:t>ORIGINAL: ENGLISH</w:t>
            </w:r>
          </w:p>
        </w:tc>
      </w:tr>
    </w:tbl>
    <w:p w14:paraId="586DF197"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CDA2632" w14:textId="77777777" w:rsidR="00720EE7" w:rsidRDefault="00720EE7" w:rsidP="004669D1">
      <w:pPr>
        <w:jc w:val="left"/>
      </w:pPr>
      <w:r>
        <w:t>Montreal, 22–26 June 2026</w:t>
      </w:r>
    </w:p>
    <w:p w14:paraId="27F7F4B4" w14:textId="4B819F43" w:rsidR="00720EE7" w:rsidRDefault="00720EE7" w:rsidP="00CC4AE5">
      <w:pPr>
        <w:spacing w:after="240"/>
        <w:jc w:val="left"/>
      </w:pPr>
      <w:r>
        <w:t xml:space="preserve">Item </w:t>
      </w:r>
      <w:r w:rsidR="00EE4050">
        <w:t>8</w:t>
      </w:r>
      <w:r w:rsidR="00987CAE">
        <w:t>(c)</w:t>
      </w:r>
      <w:r>
        <w:t xml:space="preserve"> </w:t>
      </w:r>
      <w:r w:rsidRPr="00512BEF">
        <w:t>of the provisional agenda</w:t>
      </w:r>
      <w:r w:rsidRPr="00512BEF">
        <w:rPr>
          <w:rStyle w:val="FootnoteReference"/>
        </w:rPr>
        <w:footnoteReference w:id="1"/>
      </w:r>
    </w:p>
    <w:p w14:paraId="6E735B21" w14:textId="77777777" w:rsidR="00720EE7" w:rsidRPr="008933E1" w:rsidRDefault="00720EE7" w:rsidP="00F435B3">
      <w:pPr>
        <w:spacing w:after="240"/>
      </w:pPr>
    </w:p>
    <w:p w14:paraId="1D4FC0B4" w14:textId="34737F87" w:rsidR="00036628" w:rsidRPr="00F17C60" w:rsidRDefault="00036628" w:rsidP="00036628">
      <w:pPr>
        <w:jc w:val="center"/>
        <w:rPr>
          <w:b/>
        </w:rPr>
      </w:pPr>
      <w:r w:rsidRPr="00F17C60">
        <w:rPr>
          <w:b/>
        </w:rPr>
        <w:t xml:space="preserve">PROJECT PROPOSAL: </w:t>
      </w:r>
      <w:r w:rsidR="00987CAE" w:rsidRPr="00987CAE">
        <w:rPr>
          <w:b/>
        </w:rPr>
        <w:t>ANTIGUA AND BARBUDA</w:t>
      </w:r>
    </w:p>
    <w:p w14:paraId="17A08406" w14:textId="77777777" w:rsidR="00036628" w:rsidRPr="00F17C60" w:rsidRDefault="00036628" w:rsidP="00036628">
      <w:pPr>
        <w:jc w:val="left"/>
      </w:pPr>
    </w:p>
    <w:p w14:paraId="03F58A5D" w14:textId="77777777" w:rsidR="00036628" w:rsidRPr="00F17C60" w:rsidRDefault="00036628" w:rsidP="00036628">
      <w:pPr>
        <w:pStyle w:val="Title1"/>
        <w:ind w:right="440"/>
        <w:jc w:val="both"/>
        <w:rPr>
          <w:b w:val="0"/>
          <w:lang w:val="en-CA"/>
        </w:rPr>
      </w:pPr>
    </w:p>
    <w:p w14:paraId="7DC9BD64" w14:textId="77777777" w:rsidR="00036628" w:rsidRPr="00F17C60" w:rsidRDefault="00036628" w:rsidP="00036628">
      <w:pPr>
        <w:ind w:firstLine="720"/>
      </w:pPr>
      <w:r w:rsidRPr="00F17C60">
        <w:t>This document consists of the comments and recommendation of the Secretariat on the following project proposal:</w:t>
      </w:r>
    </w:p>
    <w:p w14:paraId="3F739A97" w14:textId="77777777" w:rsidR="00036628" w:rsidRPr="00F17C60" w:rsidRDefault="00036628" w:rsidP="00036628">
      <w:pPr>
        <w:pStyle w:val="Title1"/>
        <w:rPr>
          <w:lang w:val="en-CA"/>
        </w:rPr>
      </w:pPr>
    </w:p>
    <w:p w14:paraId="50FE7709" w14:textId="77777777" w:rsidR="00036628" w:rsidRPr="00F17C60" w:rsidRDefault="00036628" w:rsidP="00036628">
      <w:pPr>
        <w:rPr>
          <w:u w:val="single"/>
        </w:rPr>
      </w:pPr>
      <w:r w:rsidRPr="00F17C60">
        <w:rPr>
          <w:u w:val="single"/>
        </w:rPr>
        <w:t>Energy efficiency</w:t>
      </w:r>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F17C60" w14:paraId="4AD55EE2" w14:textId="77777777" w:rsidTr="002A343A">
        <w:tc>
          <w:tcPr>
            <w:tcW w:w="5245" w:type="dxa"/>
          </w:tcPr>
          <w:p w14:paraId="489A638B" w14:textId="77777777" w:rsidR="00036628" w:rsidRPr="00F17C60" w:rsidRDefault="00036628" w:rsidP="00036628">
            <w:pPr>
              <w:pStyle w:val="ListParagraph"/>
              <w:numPr>
                <w:ilvl w:val="0"/>
                <w:numId w:val="24"/>
              </w:numPr>
              <w:ind w:left="337" w:hanging="447"/>
              <w:rPr>
                <w:lang w:val="en-CA"/>
              </w:rPr>
            </w:pPr>
            <w:r w:rsidRPr="00F17C60">
              <w:t>Additional activities to maintain energy efficiency for the servicing sector under decision 89/6(b)</w:t>
            </w:r>
          </w:p>
        </w:tc>
        <w:tc>
          <w:tcPr>
            <w:tcW w:w="1985" w:type="dxa"/>
          </w:tcPr>
          <w:p w14:paraId="65E9A70E" w14:textId="31FD75D4" w:rsidR="00036628" w:rsidRPr="00F17C60" w:rsidRDefault="00987CAE" w:rsidP="002A343A">
            <w:pPr>
              <w:jc w:val="center"/>
            </w:pPr>
            <w:r>
              <w:t>UNEP</w:t>
            </w:r>
          </w:p>
        </w:tc>
        <w:tc>
          <w:tcPr>
            <w:tcW w:w="2126" w:type="dxa"/>
          </w:tcPr>
          <w:p w14:paraId="4FBAC2F0" w14:textId="77777777" w:rsidR="00036628" w:rsidRPr="00F17C60" w:rsidRDefault="00036628" w:rsidP="002A343A">
            <w:pPr>
              <w:ind w:left="321"/>
              <w:jc w:val="center"/>
            </w:pPr>
            <w:r w:rsidRPr="00F17C60">
              <w:t>Blanket approval</w:t>
            </w:r>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PROJECT DESCRIPTION</w:t>
      </w:r>
    </w:p>
    <w:p w14:paraId="45539557" w14:textId="77777777" w:rsidR="00036628" w:rsidRPr="004A4550" w:rsidRDefault="00036628" w:rsidP="00036628">
      <w:pPr>
        <w:pStyle w:val="Heading1"/>
        <w:numPr>
          <w:ilvl w:val="0"/>
          <w:numId w:val="0"/>
        </w:numPr>
        <w:spacing w:before="240"/>
      </w:pPr>
      <w:r w:rsidRPr="004A4550">
        <w:rPr>
          <w:b/>
          <w:bCs/>
        </w:rPr>
        <w:t>Background</w:t>
      </w:r>
    </w:p>
    <w:p w14:paraId="32950D36" w14:textId="5410BEFC" w:rsidR="00036628" w:rsidRPr="004A4550" w:rsidRDefault="00036628" w:rsidP="005721EB">
      <w:pPr>
        <w:pStyle w:val="Heading1"/>
        <w:spacing w:before="240"/>
      </w:pPr>
      <w:r w:rsidRPr="004A4550">
        <w:t xml:space="preserve">Stage </w:t>
      </w:r>
      <w:r w:rsidRPr="00C0058D">
        <w:t xml:space="preserve">II of </w:t>
      </w:r>
      <w:r w:rsidR="005721EB" w:rsidRPr="00C0058D">
        <w:t>Antigua and Barbuda</w:t>
      </w:r>
      <w:r w:rsidRPr="00C0058D">
        <w:t>’s HCFC phase-out management plan (</w:t>
      </w:r>
      <w:proofErr w:type="spellStart"/>
      <w:r w:rsidRPr="00C0058D">
        <w:t>HPMP</w:t>
      </w:r>
      <w:proofErr w:type="spellEnd"/>
      <w:r w:rsidRPr="00C0058D">
        <w:t>) was approved at the 9</w:t>
      </w:r>
      <w:r w:rsidR="00C57467" w:rsidRPr="00C0058D">
        <w:t>6</w:t>
      </w:r>
      <w:r w:rsidRPr="00C0058D">
        <w:rPr>
          <w:vertAlign w:val="superscript"/>
        </w:rPr>
        <w:t>th</w:t>
      </w:r>
      <w:r w:rsidRPr="00C0058D">
        <w:t> meeting</w:t>
      </w:r>
      <w:r w:rsidRPr="00EB7797">
        <w:t>,</w:t>
      </w:r>
      <w:r w:rsidRPr="00EB7797">
        <w:rPr>
          <w:vertAlign w:val="superscript"/>
        </w:rPr>
        <w:footnoteReference w:id="2"/>
      </w:r>
      <w:r w:rsidRPr="00EB7797">
        <w:t xml:space="preserve"> to completely phase out HCFC consumption by 2030, at a total cost of US $</w:t>
      </w:r>
      <w:r w:rsidR="007958E4" w:rsidRPr="00EB7797">
        <w:t>281,875</w:t>
      </w:r>
      <w:r w:rsidRPr="00EB7797">
        <w:t xml:space="preserve">, plus agency support costs. As per the Agreement between the Government of </w:t>
      </w:r>
      <w:r w:rsidR="007958E4" w:rsidRPr="00EB7797">
        <w:t xml:space="preserve">Antigua and Barbuda </w:t>
      </w:r>
      <w:r w:rsidRPr="00EB7797">
        <w:t xml:space="preserve">and the Executive Committee, the second tranche of the </w:t>
      </w:r>
      <w:proofErr w:type="spellStart"/>
      <w:r w:rsidRPr="00EB7797">
        <w:t>HPMP</w:t>
      </w:r>
      <w:proofErr w:type="spellEnd"/>
      <w:r w:rsidRPr="00EB7797">
        <w:t xml:space="preserve"> is scheduled to be submitted to the second meeting </w:t>
      </w:r>
      <w:r w:rsidR="006C7E4B">
        <w:t>in</w:t>
      </w:r>
      <w:r w:rsidRPr="00EB7797">
        <w:t xml:space="preserve"> 202</w:t>
      </w:r>
      <w:r w:rsidR="00EB7797" w:rsidRPr="00EB7797">
        <w:t>7</w:t>
      </w:r>
      <w:r w:rsidRPr="00EB7797">
        <w:t>.</w:t>
      </w:r>
      <w:r w:rsidRPr="004A4550">
        <w:t xml:space="preserve"> </w:t>
      </w:r>
    </w:p>
    <w:p w14:paraId="1B28ABF5" w14:textId="39364345" w:rsidR="00036628" w:rsidRPr="00F93CF0" w:rsidRDefault="00036628" w:rsidP="00036628">
      <w:pPr>
        <w:pStyle w:val="Heading1"/>
      </w:pPr>
      <w:r w:rsidRPr="00F93CF0">
        <w:t>On behalf of the Government of</w:t>
      </w:r>
      <w:r w:rsidR="00EB7797" w:rsidRPr="00F93CF0">
        <w:t xml:space="preserve"> Antigua and Barbuda</w:t>
      </w:r>
      <w:r w:rsidRPr="00F93CF0">
        <w:t xml:space="preserve">, </w:t>
      </w:r>
      <w:r w:rsidR="00987CAE" w:rsidRPr="00F93CF0">
        <w:t>UNEP</w:t>
      </w:r>
      <w:r w:rsidRPr="00F93CF0">
        <w:t>, as the</w:t>
      </w:r>
      <w:r w:rsidR="0024179E" w:rsidRPr="00F93CF0">
        <w:t xml:space="preserve"> lead</w:t>
      </w:r>
      <w:r w:rsidRPr="00F93CF0">
        <w:t xml:space="preserve"> implementing agency, has submitted a request for funding additional activities to strengthen energy efficiency in the refrigeration and air-conditioning (RAC) servicing sector and </w:t>
      </w:r>
      <w:r w:rsidR="0006340C" w:rsidRPr="00F93CF0">
        <w:t xml:space="preserve">to </w:t>
      </w:r>
      <w:r w:rsidRPr="00F93CF0">
        <w:t>promote the use of energy</w:t>
      </w:r>
      <w:r w:rsidRPr="00F93CF0">
        <w:noBreakHyphen/>
        <w:t>efficient, low-global-warming-potential (GWP) refrigerants in line with decisions 89/6(b) and 92/22,</w:t>
      </w:r>
      <w:r w:rsidRPr="00F93CF0">
        <w:rPr>
          <w:rStyle w:val="FootnoteReference"/>
        </w:rPr>
        <w:footnoteReference w:id="3"/>
      </w:r>
      <w:r w:rsidRPr="00F93CF0">
        <w:t xml:space="preserve"> in the amount of US $1</w:t>
      </w:r>
      <w:r w:rsidR="00E1313F" w:rsidRPr="00F93CF0">
        <w:t>0</w:t>
      </w:r>
      <w:r w:rsidRPr="00F93CF0">
        <w:t>0,000, plus agency support costs of US $</w:t>
      </w:r>
      <w:r w:rsidR="00855135" w:rsidRPr="00F93CF0">
        <w:t>13,000</w:t>
      </w:r>
      <w:r w:rsidRPr="00F93CF0">
        <w:t>.</w:t>
      </w:r>
      <w:r w:rsidRPr="00F93CF0">
        <w:rPr>
          <w:rStyle w:val="FootnoteReference"/>
        </w:rPr>
        <w:footnoteReference w:id="4"/>
      </w:r>
      <w:r w:rsidRPr="00F93CF0">
        <w:t xml:space="preserve"> The submission includes a description of specific activities, targets, and an implementation plan from J</w:t>
      </w:r>
      <w:r w:rsidR="0036795C" w:rsidRPr="00F93CF0">
        <w:t>uly</w:t>
      </w:r>
      <w:r w:rsidRPr="00F93CF0">
        <w:t xml:space="preserve"> 2026 to</w:t>
      </w:r>
      <w:r w:rsidR="00422AF9" w:rsidRPr="00F93CF0">
        <w:t xml:space="preserve"> June</w:t>
      </w:r>
      <w:r w:rsidRPr="00F93CF0">
        <w:t> 202</w:t>
      </w:r>
      <w:r w:rsidR="00422AF9" w:rsidRPr="00F93CF0">
        <w:t>8</w:t>
      </w:r>
      <w:r w:rsidRPr="00F93CF0">
        <w:t>.</w:t>
      </w:r>
    </w:p>
    <w:p w14:paraId="5F893BF1" w14:textId="77777777" w:rsidR="00036628" w:rsidRPr="00A23496" w:rsidRDefault="00036628" w:rsidP="00036628">
      <w:pPr>
        <w:pStyle w:val="Heading1"/>
        <w:numPr>
          <w:ilvl w:val="0"/>
          <w:numId w:val="0"/>
        </w:numPr>
        <w:rPr>
          <w:u w:val="single"/>
        </w:rPr>
      </w:pPr>
      <w:r w:rsidRPr="00A23496">
        <w:rPr>
          <w:u w:val="single"/>
        </w:rPr>
        <w:t>Report on HCFC consumption</w:t>
      </w:r>
    </w:p>
    <w:p w14:paraId="36E9EB86" w14:textId="0A03B3D4" w:rsidR="00C532D7" w:rsidRPr="0087317C" w:rsidRDefault="00C532D7" w:rsidP="00C532D7">
      <w:pPr>
        <w:pStyle w:val="Heading1"/>
      </w:pPr>
      <w:bookmarkStart w:id="0" w:name="_Hlk141281293"/>
      <w:r w:rsidRPr="0087317C">
        <w:t>The Government of Antigua and Barbuda reported a consumption of 0.00 ODP tonnes of HCFC</w:t>
      </w:r>
      <w:r w:rsidR="00335FF2">
        <w:t>s</w:t>
      </w:r>
      <w:r w:rsidRPr="0087317C">
        <w:t xml:space="preserve"> in 202</w:t>
      </w:r>
      <w:r w:rsidR="00D57BFA">
        <w:t>5</w:t>
      </w:r>
      <w:r w:rsidRPr="0087317C">
        <w:t>, which is 100 per cent below the HCFC baseline for compliance. The 20</w:t>
      </w:r>
      <w:r w:rsidR="00201A75">
        <w:t>21</w:t>
      </w:r>
      <w:r w:rsidRPr="0087317C">
        <w:t>–202</w:t>
      </w:r>
      <w:r w:rsidR="00201A75">
        <w:t>5</w:t>
      </w:r>
      <w:r w:rsidRPr="0087317C">
        <w:t xml:space="preserve"> HCFC consumption is shown in table 1.</w:t>
      </w:r>
    </w:p>
    <w:bookmarkEnd w:id="0"/>
    <w:p w14:paraId="46FD38C3" w14:textId="6D04C233" w:rsidR="00C532D7" w:rsidRPr="0087317C" w:rsidRDefault="00C532D7" w:rsidP="00C532D7">
      <w:pPr>
        <w:keepNext/>
        <w:widowControl w:val="0"/>
        <w:rPr>
          <w:b/>
        </w:rPr>
      </w:pPr>
      <w:r w:rsidRPr="0087317C">
        <w:rPr>
          <w:b/>
        </w:rPr>
        <w:t>Table 1. HCFC consumption in Antigua and Barbuda (</w:t>
      </w:r>
      <w:r w:rsidRPr="0066778C">
        <w:rPr>
          <w:b/>
        </w:rPr>
        <w:t>20</w:t>
      </w:r>
      <w:r w:rsidR="00201A75">
        <w:rPr>
          <w:b/>
        </w:rPr>
        <w:t>21</w:t>
      </w:r>
      <w:r w:rsidRPr="0066778C">
        <w:rPr>
          <w:b/>
          <w:bCs/>
        </w:rPr>
        <w:t>–</w:t>
      </w:r>
      <w:r w:rsidRPr="0066778C">
        <w:rPr>
          <w:b/>
        </w:rPr>
        <w:t>202</w:t>
      </w:r>
      <w:r w:rsidR="00201A75">
        <w:rPr>
          <w:b/>
        </w:rPr>
        <w:t>5</w:t>
      </w:r>
      <w:r w:rsidRPr="0087317C">
        <w:rPr>
          <w:b/>
        </w:rPr>
        <w:t xml:space="preserve"> Article 7 data)</w:t>
      </w:r>
    </w:p>
    <w:tbl>
      <w:tblPr>
        <w:tblStyle w:val="TableGrid"/>
        <w:tblW w:w="9211" w:type="dxa"/>
        <w:tblLook w:val="04A0" w:firstRow="1" w:lastRow="0" w:firstColumn="1" w:lastColumn="0" w:noHBand="0" w:noVBand="1"/>
      </w:tblPr>
      <w:tblGrid>
        <w:gridCol w:w="2525"/>
        <w:gridCol w:w="1021"/>
        <w:gridCol w:w="1021"/>
        <w:gridCol w:w="1021"/>
        <w:gridCol w:w="1211"/>
        <w:gridCol w:w="1112"/>
        <w:gridCol w:w="1300"/>
      </w:tblGrid>
      <w:tr w:rsidR="00463D3E" w:rsidRPr="00892D68" w14:paraId="1A5912FD" w14:textId="77777777" w:rsidTr="00114A10">
        <w:trPr>
          <w:trHeight w:val="302"/>
        </w:trPr>
        <w:tc>
          <w:tcPr>
            <w:tcW w:w="2525" w:type="dxa"/>
          </w:tcPr>
          <w:p w14:paraId="7B777CCF" w14:textId="77777777" w:rsidR="00463D3E" w:rsidRPr="00892D68" w:rsidRDefault="00463D3E" w:rsidP="00D57BFA">
            <w:pPr>
              <w:keepNext/>
              <w:widowControl w:val="0"/>
              <w:jc w:val="left"/>
              <w:rPr>
                <w:b/>
                <w:sz w:val="20"/>
                <w:szCs w:val="20"/>
              </w:rPr>
            </w:pPr>
            <w:r w:rsidRPr="00892D68">
              <w:rPr>
                <w:b/>
                <w:sz w:val="20"/>
                <w:szCs w:val="20"/>
              </w:rPr>
              <w:t>HCFC-22</w:t>
            </w:r>
          </w:p>
        </w:tc>
        <w:tc>
          <w:tcPr>
            <w:tcW w:w="1021" w:type="dxa"/>
          </w:tcPr>
          <w:p w14:paraId="7E791724" w14:textId="77777777" w:rsidR="00463D3E" w:rsidRPr="00892D68" w:rsidRDefault="00463D3E" w:rsidP="00D57BFA">
            <w:pPr>
              <w:keepNext/>
              <w:widowControl w:val="0"/>
              <w:jc w:val="center"/>
              <w:rPr>
                <w:b/>
                <w:sz w:val="20"/>
                <w:szCs w:val="20"/>
              </w:rPr>
            </w:pPr>
            <w:r w:rsidRPr="00892D68">
              <w:rPr>
                <w:b/>
                <w:sz w:val="20"/>
                <w:szCs w:val="20"/>
              </w:rPr>
              <w:t>2021</w:t>
            </w:r>
          </w:p>
        </w:tc>
        <w:tc>
          <w:tcPr>
            <w:tcW w:w="1021" w:type="dxa"/>
          </w:tcPr>
          <w:p w14:paraId="0679C6CE" w14:textId="77777777" w:rsidR="00463D3E" w:rsidRPr="00892D68" w:rsidRDefault="00463D3E" w:rsidP="00D57BFA">
            <w:pPr>
              <w:keepNext/>
              <w:widowControl w:val="0"/>
              <w:jc w:val="center"/>
              <w:rPr>
                <w:b/>
                <w:sz w:val="20"/>
                <w:szCs w:val="20"/>
              </w:rPr>
            </w:pPr>
            <w:r w:rsidRPr="00892D68">
              <w:rPr>
                <w:b/>
                <w:sz w:val="20"/>
                <w:szCs w:val="20"/>
              </w:rPr>
              <w:t>2022</w:t>
            </w:r>
          </w:p>
        </w:tc>
        <w:tc>
          <w:tcPr>
            <w:tcW w:w="1021" w:type="dxa"/>
          </w:tcPr>
          <w:p w14:paraId="08CC70BB" w14:textId="77777777" w:rsidR="00463D3E" w:rsidRPr="00892D68" w:rsidRDefault="00463D3E" w:rsidP="00D57BFA">
            <w:pPr>
              <w:keepNext/>
              <w:widowControl w:val="0"/>
              <w:jc w:val="center"/>
              <w:rPr>
                <w:b/>
                <w:sz w:val="20"/>
                <w:szCs w:val="20"/>
              </w:rPr>
            </w:pPr>
            <w:r w:rsidRPr="00892D68">
              <w:rPr>
                <w:b/>
                <w:sz w:val="20"/>
                <w:szCs w:val="20"/>
              </w:rPr>
              <w:t>2023</w:t>
            </w:r>
          </w:p>
        </w:tc>
        <w:tc>
          <w:tcPr>
            <w:tcW w:w="1211" w:type="dxa"/>
          </w:tcPr>
          <w:p w14:paraId="260D69A3" w14:textId="426C070D" w:rsidR="00463D3E" w:rsidRPr="00892D68" w:rsidRDefault="00463D3E" w:rsidP="00D57BFA">
            <w:pPr>
              <w:keepNext/>
              <w:widowControl w:val="0"/>
              <w:jc w:val="center"/>
              <w:rPr>
                <w:b/>
                <w:sz w:val="20"/>
                <w:szCs w:val="20"/>
              </w:rPr>
            </w:pPr>
            <w:r w:rsidRPr="00892D68">
              <w:rPr>
                <w:b/>
                <w:sz w:val="20"/>
                <w:szCs w:val="20"/>
              </w:rPr>
              <w:t>202</w:t>
            </w:r>
            <w:r>
              <w:rPr>
                <w:b/>
                <w:sz w:val="20"/>
                <w:szCs w:val="20"/>
              </w:rPr>
              <w:t>4</w:t>
            </w:r>
          </w:p>
        </w:tc>
        <w:tc>
          <w:tcPr>
            <w:tcW w:w="1112" w:type="dxa"/>
          </w:tcPr>
          <w:p w14:paraId="1A9B2AF4" w14:textId="3418A191" w:rsidR="00463D3E" w:rsidRPr="00892D68" w:rsidRDefault="00463D3E" w:rsidP="00D57BFA">
            <w:pPr>
              <w:keepNext/>
              <w:widowControl w:val="0"/>
              <w:jc w:val="center"/>
              <w:rPr>
                <w:b/>
                <w:sz w:val="20"/>
                <w:szCs w:val="20"/>
              </w:rPr>
            </w:pPr>
            <w:r w:rsidRPr="00892D68">
              <w:rPr>
                <w:b/>
                <w:sz w:val="20"/>
                <w:szCs w:val="20"/>
              </w:rPr>
              <w:t>202</w:t>
            </w:r>
            <w:r>
              <w:rPr>
                <w:b/>
                <w:sz w:val="20"/>
                <w:szCs w:val="20"/>
              </w:rPr>
              <w:t>5</w:t>
            </w:r>
          </w:p>
        </w:tc>
        <w:tc>
          <w:tcPr>
            <w:tcW w:w="1300" w:type="dxa"/>
          </w:tcPr>
          <w:p w14:paraId="6B9A526D" w14:textId="37E3710A" w:rsidR="00463D3E" w:rsidRPr="00892D68" w:rsidRDefault="00463D3E" w:rsidP="00D57BFA">
            <w:pPr>
              <w:keepNext/>
              <w:widowControl w:val="0"/>
              <w:jc w:val="center"/>
              <w:rPr>
                <w:b/>
                <w:sz w:val="20"/>
                <w:szCs w:val="20"/>
              </w:rPr>
            </w:pPr>
            <w:r w:rsidRPr="00892D68">
              <w:rPr>
                <w:b/>
                <w:sz w:val="20"/>
                <w:szCs w:val="20"/>
              </w:rPr>
              <w:t>Baseline</w:t>
            </w:r>
          </w:p>
        </w:tc>
      </w:tr>
      <w:tr w:rsidR="00463D3E" w:rsidRPr="00892D68" w14:paraId="087265E6" w14:textId="77777777" w:rsidTr="00114A10">
        <w:trPr>
          <w:trHeight w:val="302"/>
        </w:trPr>
        <w:tc>
          <w:tcPr>
            <w:tcW w:w="2525" w:type="dxa"/>
          </w:tcPr>
          <w:p w14:paraId="663A4342" w14:textId="77777777" w:rsidR="00463D3E" w:rsidRPr="00892D68" w:rsidRDefault="00463D3E" w:rsidP="00D57BFA">
            <w:pPr>
              <w:keepNext/>
              <w:widowControl w:val="0"/>
              <w:jc w:val="left"/>
              <w:rPr>
                <w:b/>
                <w:sz w:val="20"/>
                <w:szCs w:val="20"/>
              </w:rPr>
            </w:pPr>
            <w:r w:rsidRPr="00892D68">
              <w:rPr>
                <w:b/>
                <w:sz w:val="20"/>
                <w:szCs w:val="20"/>
              </w:rPr>
              <w:t>Metric tonnes (mt)</w:t>
            </w:r>
          </w:p>
        </w:tc>
        <w:tc>
          <w:tcPr>
            <w:tcW w:w="1021" w:type="dxa"/>
          </w:tcPr>
          <w:p w14:paraId="4E2453EC" w14:textId="77777777" w:rsidR="00463D3E" w:rsidRPr="00892D68" w:rsidRDefault="00463D3E" w:rsidP="00D57BFA">
            <w:pPr>
              <w:keepNext/>
              <w:widowControl w:val="0"/>
              <w:jc w:val="right"/>
              <w:rPr>
                <w:b/>
                <w:sz w:val="20"/>
                <w:szCs w:val="20"/>
              </w:rPr>
            </w:pPr>
            <w:r w:rsidRPr="00892D68">
              <w:rPr>
                <w:sz w:val="20"/>
                <w:szCs w:val="20"/>
              </w:rPr>
              <w:t>1.08</w:t>
            </w:r>
          </w:p>
        </w:tc>
        <w:tc>
          <w:tcPr>
            <w:tcW w:w="1021" w:type="dxa"/>
          </w:tcPr>
          <w:p w14:paraId="62B476C6" w14:textId="77777777" w:rsidR="00463D3E" w:rsidRPr="00892D68" w:rsidRDefault="00463D3E" w:rsidP="00D57BFA">
            <w:pPr>
              <w:keepNext/>
              <w:widowControl w:val="0"/>
              <w:jc w:val="right"/>
              <w:rPr>
                <w:b/>
                <w:sz w:val="20"/>
                <w:szCs w:val="20"/>
              </w:rPr>
            </w:pPr>
            <w:r w:rsidRPr="00892D68">
              <w:rPr>
                <w:sz w:val="20"/>
                <w:szCs w:val="20"/>
              </w:rPr>
              <w:t>0.00</w:t>
            </w:r>
          </w:p>
        </w:tc>
        <w:tc>
          <w:tcPr>
            <w:tcW w:w="1021" w:type="dxa"/>
          </w:tcPr>
          <w:p w14:paraId="403D754D" w14:textId="77777777" w:rsidR="00463D3E" w:rsidRPr="00892D68" w:rsidRDefault="00463D3E" w:rsidP="00D57BFA">
            <w:pPr>
              <w:keepNext/>
              <w:widowControl w:val="0"/>
              <w:jc w:val="right"/>
              <w:rPr>
                <w:b/>
                <w:sz w:val="20"/>
                <w:szCs w:val="20"/>
              </w:rPr>
            </w:pPr>
            <w:r w:rsidRPr="00892D68">
              <w:rPr>
                <w:sz w:val="20"/>
                <w:szCs w:val="20"/>
              </w:rPr>
              <w:t>0.00</w:t>
            </w:r>
          </w:p>
        </w:tc>
        <w:tc>
          <w:tcPr>
            <w:tcW w:w="1211" w:type="dxa"/>
          </w:tcPr>
          <w:p w14:paraId="10C9EFFB"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3972C07E" w14:textId="29C94DA3"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2E081DF7" w14:textId="65AF6EDB" w:rsidR="00463D3E" w:rsidRPr="00892D68" w:rsidRDefault="00463D3E" w:rsidP="00D57BFA">
            <w:pPr>
              <w:keepNext/>
              <w:widowControl w:val="0"/>
              <w:jc w:val="right"/>
              <w:rPr>
                <w:bCs/>
                <w:sz w:val="20"/>
                <w:szCs w:val="20"/>
              </w:rPr>
            </w:pPr>
            <w:r w:rsidRPr="00892D68">
              <w:rPr>
                <w:bCs/>
                <w:sz w:val="20"/>
                <w:szCs w:val="20"/>
              </w:rPr>
              <w:t>5.51</w:t>
            </w:r>
          </w:p>
        </w:tc>
      </w:tr>
      <w:tr w:rsidR="00463D3E" w:rsidRPr="00892D68" w14:paraId="0608C6A3" w14:textId="77777777" w:rsidTr="00114A10">
        <w:trPr>
          <w:trHeight w:val="302"/>
        </w:trPr>
        <w:tc>
          <w:tcPr>
            <w:tcW w:w="2525" w:type="dxa"/>
          </w:tcPr>
          <w:p w14:paraId="27BBE1E0" w14:textId="77777777" w:rsidR="00463D3E" w:rsidRPr="00892D68" w:rsidRDefault="00463D3E" w:rsidP="00D57BFA">
            <w:pPr>
              <w:keepNext/>
              <w:widowControl w:val="0"/>
              <w:jc w:val="left"/>
              <w:rPr>
                <w:b/>
                <w:sz w:val="20"/>
                <w:szCs w:val="20"/>
              </w:rPr>
            </w:pPr>
            <w:r w:rsidRPr="00892D68">
              <w:rPr>
                <w:b/>
                <w:sz w:val="20"/>
                <w:szCs w:val="20"/>
              </w:rPr>
              <w:t>ODP tonnes</w:t>
            </w:r>
          </w:p>
        </w:tc>
        <w:tc>
          <w:tcPr>
            <w:tcW w:w="1021" w:type="dxa"/>
          </w:tcPr>
          <w:p w14:paraId="46AA194E" w14:textId="77777777" w:rsidR="00463D3E" w:rsidRPr="00892D68" w:rsidRDefault="00463D3E" w:rsidP="00D57BFA">
            <w:pPr>
              <w:keepNext/>
              <w:widowControl w:val="0"/>
              <w:jc w:val="right"/>
              <w:rPr>
                <w:b/>
                <w:sz w:val="20"/>
                <w:szCs w:val="20"/>
              </w:rPr>
            </w:pPr>
            <w:r w:rsidRPr="00892D68">
              <w:rPr>
                <w:color w:val="000000"/>
                <w:sz w:val="20"/>
                <w:szCs w:val="20"/>
              </w:rPr>
              <w:t>0.06</w:t>
            </w:r>
          </w:p>
        </w:tc>
        <w:tc>
          <w:tcPr>
            <w:tcW w:w="1021" w:type="dxa"/>
          </w:tcPr>
          <w:p w14:paraId="0699967D"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021" w:type="dxa"/>
          </w:tcPr>
          <w:p w14:paraId="4D2EE205"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211" w:type="dxa"/>
          </w:tcPr>
          <w:p w14:paraId="1AA1C4E4"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27C1D46A" w14:textId="2AB42408"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4B0B27F5" w14:textId="4B674F67" w:rsidR="00463D3E" w:rsidRPr="00892D68" w:rsidRDefault="00463D3E" w:rsidP="00D57BFA">
            <w:pPr>
              <w:keepNext/>
              <w:widowControl w:val="0"/>
              <w:jc w:val="right"/>
              <w:rPr>
                <w:bCs/>
                <w:sz w:val="20"/>
                <w:szCs w:val="20"/>
              </w:rPr>
            </w:pPr>
            <w:r w:rsidRPr="00892D68">
              <w:rPr>
                <w:bCs/>
                <w:sz w:val="20"/>
                <w:szCs w:val="20"/>
              </w:rPr>
              <w:t>0.30</w:t>
            </w:r>
          </w:p>
        </w:tc>
      </w:tr>
    </w:tbl>
    <w:p w14:paraId="31798655" w14:textId="249B0D95" w:rsidR="000111E8" w:rsidRDefault="00C01256" w:rsidP="000B4806">
      <w:pPr>
        <w:pStyle w:val="Heading1"/>
        <w:spacing w:before="240"/>
      </w:pPr>
      <w:r>
        <w:t>The current trend</w:t>
      </w:r>
      <w:r w:rsidR="009D30ED">
        <w:t xml:space="preserve"> of </w:t>
      </w:r>
      <w:r w:rsidR="009D30ED" w:rsidRPr="0087317C">
        <w:t>no consumption since 2022</w:t>
      </w:r>
      <w:r>
        <w:t>, a</w:t>
      </w:r>
      <w:r w:rsidR="00036628" w:rsidRPr="000111E8">
        <w:t>s reported at the 9</w:t>
      </w:r>
      <w:r w:rsidR="000111E8" w:rsidRPr="000111E8">
        <w:t>6</w:t>
      </w:r>
      <w:r w:rsidR="00036628" w:rsidRPr="000111E8">
        <w:rPr>
          <w:vertAlign w:val="superscript"/>
        </w:rPr>
        <w:t>th</w:t>
      </w:r>
      <w:r w:rsidR="00036628" w:rsidRPr="000111E8">
        <w:t xml:space="preserve"> meeting</w:t>
      </w:r>
      <w:r>
        <w:t xml:space="preserve"> and which continued in 2025, </w:t>
      </w:r>
      <w:r w:rsidR="000111E8">
        <w:t>is due to</w:t>
      </w:r>
      <w:r w:rsidR="00463D3E">
        <w:t xml:space="preserve"> a</w:t>
      </w:r>
      <w:r w:rsidR="000111E8">
        <w:t xml:space="preserve"> </w:t>
      </w:r>
      <w:r w:rsidR="000111E8" w:rsidRPr="008D2669">
        <w:t>rapid decline in demand</w:t>
      </w:r>
      <w:r w:rsidR="000111E8">
        <w:t xml:space="preserve">, </w:t>
      </w:r>
      <w:r w:rsidR="00313BAD">
        <w:t xml:space="preserve">the </w:t>
      </w:r>
      <w:r w:rsidR="000111E8">
        <w:t xml:space="preserve">use of residual stocks, </w:t>
      </w:r>
      <w:r w:rsidR="00D22CB7">
        <w:t xml:space="preserve">the </w:t>
      </w:r>
      <w:r w:rsidR="000111E8">
        <w:t xml:space="preserve">use of R-417A </w:t>
      </w:r>
      <w:r w:rsidR="000111E8" w:rsidRPr="000111E8">
        <w:rPr>
          <w:rFonts w:eastAsia="SimSun"/>
        </w:rPr>
        <w:t>as a direct drop-in replacement when servicing equipment charged with HCFC-22, and</w:t>
      </w:r>
      <w:r w:rsidR="00AB5730">
        <w:rPr>
          <w:rFonts w:eastAsia="SimSun"/>
        </w:rPr>
        <w:t xml:space="preserve"> </w:t>
      </w:r>
      <w:r w:rsidR="00584AC1">
        <w:rPr>
          <w:rFonts w:eastAsia="SimSun"/>
        </w:rPr>
        <w:t>the</w:t>
      </w:r>
      <w:r w:rsidR="000111E8" w:rsidRPr="000111E8">
        <w:rPr>
          <w:rFonts w:eastAsia="SimSun"/>
        </w:rPr>
        <w:t xml:space="preserve"> </w:t>
      </w:r>
      <w:r w:rsidR="000111E8" w:rsidRPr="008D2669">
        <w:t>transition</w:t>
      </w:r>
      <w:r w:rsidR="008B5CD9">
        <w:t xml:space="preserve"> of importers</w:t>
      </w:r>
      <w:r w:rsidR="000111E8" w:rsidRPr="008D2669">
        <w:t xml:space="preserve"> to </w:t>
      </w:r>
      <w:r w:rsidR="000111E8" w:rsidRPr="007F66CE">
        <w:t>HFC-based equipment since 2015 and more recently to</w:t>
      </w:r>
      <w:r w:rsidR="000111E8" w:rsidRPr="000111E8">
        <w:rPr>
          <w:rFonts w:eastAsia="SimSun"/>
        </w:rPr>
        <w:t xml:space="preserve"> HC-based equipment.</w:t>
      </w:r>
      <w:r w:rsidR="000111E8">
        <w:t xml:space="preserve"> </w:t>
      </w:r>
    </w:p>
    <w:p w14:paraId="052F25F9" w14:textId="77777777" w:rsidR="00036628" w:rsidRPr="00D57BFA" w:rsidRDefault="00036628" w:rsidP="009D30ED">
      <w:pPr>
        <w:pStyle w:val="Heading1"/>
        <w:keepNext/>
        <w:numPr>
          <w:ilvl w:val="0"/>
          <w:numId w:val="0"/>
        </w:numPr>
        <w:rPr>
          <w:i/>
        </w:rPr>
      </w:pPr>
      <w:r w:rsidRPr="00D57BFA">
        <w:rPr>
          <w:i/>
        </w:rPr>
        <w:t>Country programme implementation report</w:t>
      </w:r>
    </w:p>
    <w:p w14:paraId="7CD07DD9" w14:textId="3C5346E7" w:rsidR="00036628" w:rsidRPr="00D57BFA" w:rsidRDefault="00036628" w:rsidP="009D30ED">
      <w:pPr>
        <w:pStyle w:val="Heading1"/>
        <w:rPr>
          <w:rStyle w:val="FootnoteReference"/>
          <w:vertAlign w:val="baseline"/>
        </w:rPr>
      </w:pPr>
      <w:r w:rsidRPr="00D57BFA">
        <w:t xml:space="preserve">The Government of </w:t>
      </w:r>
      <w:r w:rsidR="006466B7">
        <w:t>Antigua and Barbuda</w:t>
      </w:r>
      <w:r w:rsidRPr="00D57BFA">
        <w:t xml:space="preserve"> reported HCFC sector consumption data under the 202</w:t>
      </w:r>
      <w:r w:rsidR="00D57BFA">
        <w:t>5</w:t>
      </w:r>
      <w:r w:rsidRPr="00D57BFA">
        <w:t xml:space="preserve"> country programme (CP) implementation report that is consistent with the data reported under Article 7 of the Montreal Protocol.</w:t>
      </w:r>
      <w:r w:rsidRPr="00D57BFA">
        <w:rPr>
          <w:rStyle w:val="FootnoteReference"/>
        </w:rPr>
        <w:t xml:space="preserve"> </w:t>
      </w:r>
    </w:p>
    <w:p w14:paraId="6578D71B" w14:textId="77777777" w:rsidR="00036628" w:rsidRDefault="00036628" w:rsidP="00036628">
      <w:pPr>
        <w:pStyle w:val="StyleHeader4Para4Left0Firstline0"/>
        <w:keepNext/>
        <w:keepLines/>
        <w:numPr>
          <w:ilvl w:val="0"/>
          <w:numId w:val="0"/>
        </w:numPr>
        <w:rPr>
          <w:b/>
          <w:sz w:val="22"/>
        </w:rPr>
      </w:pPr>
      <w:r w:rsidRPr="009D30ED">
        <w:rPr>
          <w:b/>
          <w:sz w:val="22"/>
        </w:rPr>
        <w:t>Project description</w:t>
      </w:r>
    </w:p>
    <w:p w14:paraId="0CDC366F" w14:textId="77777777" w:rsidR="00B7010F" w:rsidRPr="00935D0A" w:rsidRDefault="00B7010F" w:rsidP="00B7010F">
      <w:pPr>
        <w:spacing w:after="240"/>
        <w:rPr>
          <w:u w:val="single"/>
        </w:rPr>
      </w:pPr>
      <w:r w:rsidRPr="00935D0A">
        <w:rPr>
          <w:u w:val="single"/>
        </w:rPr>
        <w:t>Policy, regulatory and institutional framework</w:t>
      </w:r>
    </w:p>
    <w:p w14:paraId="33FCFE84" w14:textId="1AD67353" w:rsidR="00FA308F" w:rsidRPr="00F624F0" w:rsidRDefault="00BE3776" w:rsidP="00AA4786">
      <w:pPr>
        <w:pStyle w:val="Heading1"/>
      </w:pPr>
      <w:bookmarkStart w:id="1" w:name="_Hlk181100406"/>
      <w:bookmarkStart w:id="2" w:name="_Hlk126934425"/>
      <w:bookmarkStart w:id="3" w:name="_Hlk126663552"/>
      <w:bookmarkStart w:id="4" w:name="_Hlk126662278"/>
      <w:r w:rsidRPr="00F624F0">
        <w:t xml:space="preserve">Antigua and Barbuda is a member of the </w:t>
      </w:r>
      <w:r w:rsidR="009E0A04" w:rsidRPr="00F624F0">
        <w:t>Caribbean Community (</w:t>
      </w:r>
      <w:r w:rsidRPr="00F624F0">
        <w:t>CARICOM</w:t>
      </w:r>
      <w:r w:rsidR="009E0A04" w:rsidRPr="00F624F0">
        <w:t>)</w:t>
      </w:r>
      <w:r w:rsidRPr="00F624F0">
        <w:t xml:space="preserve"> Regional Organisation for Standards and Quality (</w:t>
      </w:r>
      <w:proofErr w:type="spellStart"/>
      <w:r w:rsidRPr="00F624F0">
        <w:t>CROSQ</w:t>
      </w:r>
      <w:proofErr w:type="spellEnd"/>
      <w:r w:rsidRPr="00F624F0">
        <w:t xml:space="preserve">), </w:t>
      </w:r>
      <w:r w:rsidR="0021105A" w:rsidRPr="00F624F0">
        <w:t xml:space="preserve">the regional entity promoting efficiency and competitive </w:t>
      </w:r>
      <w:r w:rsidR="0021105A" w:rsidRPr="00F624F0">
        <w:lastRenderedPageBreak/>
        <w:t>production and trade in goods and services through harmoni</w:t>
      </w:r>
      <w:r w:rsidR="00203522" w:rsidRPr="00F624F0">
        <w:t>z</w:t>
      </w:r>
      <w:r w:rsidR="0021105A" w:rsidRPr="00F624F0">
        <w:t>ation of regional standards and quality verification.</w:t>
      </w:r>
      <w:r w:rsidR="00EC12A7" w:rsidRPr="00F624F0">
        <w:t xml:space="preserve"> </w:t>
      </w:r>
      <w:r w:rsidR="00FA308F" w:rsidRPr="00F624F0">
        <w:t>The 201</w:t>
      </w:r>
      <w:r w:rsidR="004B546B" w:rsidRPr="00F624F0">
        <w:t>9</w:t>
      </w:r>
      <w:r w:rsidR="00FA308F" w:rsidRPr="00F624F0">
        <w:t xml:space="preserve"> </w:t>
      </w:r>
      <w:r w:rsidR="00082AD8" w:rsidRPr="00F624F0">
        <w:t xml:space="preserve">CARICOM </w:t>
      </w:r>
      <w:r w:rsidR="00FA308F" w:rsidRPr="00F624F0">
        <w:t>Regional Energy Efficiency Building Code (</w:t>
      </w:r>
      <w:proofErr w:type="spellStart"/>
      <w:r w:rsidR="00FA308F" w:rsidRPr="00F624F0">
        <w:t>CCREEBC</w:t>
      </w:r>
      <w:proofErr w:type="spellEnd"/>
      <w:r w:rsidR="00FA308F" w:rsidRPr="00F624F0">
        <w:t>) cover</w:t>
      </w:r>
      <w:r w:rsidR="00445B9A" w:rsidRPr="00F624F0">
        <w:t xml:space="preserve">s </w:t>
      </w:r>
      <w:r w:rsidR="00FA308F" w:rsidRPr="00F624F0">
        <w:t>both commercial and residential construction</w:t>
      </w:r>
      <w:r w:rsidR="00445B9A" w:rsidRPr="00F624F0">
        <w:t xml:space="preserve"> and </w:t>
      </w:r>
      <w:r w:rsidR="001E0CF0" w:rsidRPr="00F624F0">
        <w:t>e</w:t>
      </w:r>
      <w:r w:rsidR="00FA308F" w:rsidRPr="00F624F0">
        <w:t>stablishes minimum energy efficiency requirements for buildings, including the building envelope</w:t>
      </w:r>
      <w:r w:rsidR="003319D7" w:rsidRPr="00F624F0">
        <w:t xml:space="preserve"> </w:t>
      </w:r>
      <w:r w:rsidR="001E0CF0" w:rsidRPr="00F624F0">
        <w:t>and</w:t>
      </w:r>
      <w:r w:rsidR="00FA308F" w:rsidRPr="00F624F0">
        <w:t xml:space="preserve"> RAC systems. </w:t>
      </w:r>
      <w:r w:rsidR="00FD2E81" w:rsidRPr="00F624F0">
        <w:t xml:space="preserve">The </w:t>
      </w:r>
      <w:proofErr w:type="spellStart"/>
      <w:r w:rsidR="00FD2E81" w:rsidRPr="00F624F0">
        <w:t>CCREEBC</w:t>
      </w:r>
      <w:proofErr w:type="spellEnd"/>
      <w:r w:rsidR="00FD2E81" w:rsidRPr="00F624F0">
        <w:t xml:space="preserve"> has not yet been </w:t>
      </w:r>
      <w:r w:rsidR="000B538C" w:rsidRPr="00F624F0">
        <w:t xml:space="preserve">incorporated into </w:t>
      </w:r>
      <w:r w:rsidR="00FD2E81" w:rsidRPr="00F624F0">
        <w:t xml:space="preserve">national legislation. </w:t>
      </w:r>
      <w:r w:rsidR="002143F2" w:rsidRPr="00F624F0">
        <w:t xml:space="preserve">Antigua and Barbuda was one of the </w:t>
      </w:r>
      <w:r w:rsidR="005C05F5" w:rsidRPr="00F624F0">
        <w:t xml:space="preserve">beneficiaries of </w:t>
      </w:r>
      <w:r w:rsidR="002143F2" w:rsidRPr="00F624F0">
        <w:t xml:space="preserve">the </w:t>
      </w:r>
      <w:proofErr w:type="spellStart"/>
      <w:r w:rsidR="002143F2" w:rsidRPr="00F624F0">
        <w:t>CROSQ</w:t>
      </w:r>
      <w:proofErr w:type="spellEnd"/>
      <w:r w:rsidR="002143F2" w:rsidRPr="00F624F0">
        <w:t xml:space="preserve"> Energy for Sustainable Development (ESD) </w:t>
      </w:r>
      <w:r w:rsidR="005C05F5" w:rsidRPr="00F624F0">
        <w:t>p</w:t>
      </w:r>
      <w:r w:rsidR="002143F2" w:rsidRPr="00F624F0">
        <w:t>roject, funded by the Global Environment Facility (GEF)</w:t>
      </w:r>
      <w:r w:rsidR="00366C0C" w:rsidRPr="00F624F0">
        <w:t>.</w:t>
      </w:r>
    </w:p>
    <w:p w14:paraId="604CD9C6" w14:textId="72F2A778" w:rsidR="00366C0C" w:rsidRPr="00F624F0" w:rsidRDefault="000308F1" w:rsidP="00366C0C">
      <w:pPr>
        <w:pStyle w:val="Heading1"/>
      </w:pPr>
      <w:r w:rsidRPr="00F624F0">
        <w:t>Minimum energy performance standards (</w:t>
      </w:r>
      <w:proofErr w:type="spellStart"/>
      <w:r w:rsidRPr="00F624F0">
        <w:t>MEPS</w:t>
      </w:r>
      <w:proofErr w:type="spellEnd"/>
      <w:r w:rsidRPr="00F624F0">
        <w:t xml:space="preserve">) and labelling requirements for </w:t>
      </w:r>
      <w:r w:rsidR="00FA308F" w:rsidRPr="00F624F0">
        <w:t>air conditioners</w:t>
      </w:r>
      <w:r w:rsidRPr="00F624F0">
        <w:t xml:space="preserve"> and </w:t>
      </w:r>
      <w:r w:rsidR="00FA308F" w:rsidRPr="00F624F0">
        <w:t>refrigerators</w:t>
      </w:r>
      <w:r w:rsidR="00445B9A" w:rsidRPr="00F624F0">
        <w:t xml:space="preserve"> were</w:t>
      </w:r>
      <w:r w:rsidRPr="00F624F0">
        <w:t xml:space="preserve"> </w:t>
      </w:r>
      <w:r w:rsidR="00FA308F" w:rsidRPr="00F624F0">
        <w:t xml:space="preserve">approved in 2019 by CARICOM </w:t>
      </w:r>
      <w:r w:rsidR="002139EF" w:rsidRPr="00F624F0">
        <w:t>m</w:t>
      </w:r>
      <w:r w:rsidR="00FA308F" w:rsidRPr="00F624F0">
        <w:t xml:space="preserve">ember </w:t>
      </w:r>
      <w:r w:rsidR="008616BA">
        <w:t>s</w:t>
      </w:r>
      <w:r w:rsidR="00CB14DD" w:rsidRPr="00F624F0">
        <w:t>t</w:t>
      </w:r>
      <w:r w:rsidR="00FA308F" w:rsidRPr="00F624F0">
        <w:t xml:space="preserve">ates. </w:t>
      </w:r>
      <w:r w:rsidR="005C2341" w:rsidRPr="00F624F0">
        <w:t xml:space="preserve">Antigua and Barbuda </w:t>
      </w:r>
      <w:r w:rsidR="00366C0C" w:rsidRPr="00F624F0">
        <w:t>adopted two national standards aligned with the CARICOM regional framework: ABNS</w:t>
      </w:r>
      <w:r w:rsidR="00114A10">
        <w:t>-</w:t>
      </w:r>
      <w:r w:rsidR="00366C0C" w:rsidRPr="00F624F0">
        <w:t>CRS 57:2018 and ABNS</w:t>
      </w:r>
      <w:r w:rsidR="00114A10">
        <w:t>-</w:t>
      </w:r>
      <w:r w:rsidR="00366C0C" w:rsidRPr="00F624F0">
        <w:t xml:space="preserve">CRS 59:2019 on energy labelling requirements and </w:t>
      </w:r>
      <w:proofErr w:type="spellStart"/>
      <w:r w:rsidR="00366C0C" w:rsidRPr="00F624F0">
        <w:t>MEPS</w:t>
      </w:r>
      <w:proofErr w:type="spellEnd"/>
      <w:r w:rsidR="00366C0C" w:rsidRPr="00F624F0">
        <w:t xml:space="preserve"> for refrigeration equipment and non-ducted air conditioners</w:t>
      </w:r>
      <w:r w:rsidR="00AF72DB" w:rsidRPr="00F624F0">
        <w:t>,</w:t>
      </w:r>
      <w:r w:rsidR="00366C0C" w:rsidRPr="00F624F0">
        <w:t xml:space="preserve"> respectively. Both standards are issued by the Antigua and Barbuda Bureau of Standards (ABBS). These standards remain voluntary and are not enforced through regulation; appliances are not currently required to carry energy labels prior to sale </w:t>
      </w:r>
      <w:r w:rsidR="00E8043F" w:rsidRPr="00F624F0">
        <w:t xml:space="preserve">on </w:t>
      </w:r>
      <w:r w:rsidR="00366C0C" w:rsidRPr="00F624F0">
        <w:t>the market. The Ministry of Energy is responsible for developing and overseeing energy efficiency policies and participates in the ABBS technical committee</w:t>
      </w:r>
      <w:r w:rsidR="00521377">
        <w:t>s</w:t>
      </w:r>
      <w:r w:rsidR="00366C0C" w:rsidRPr="00F624F0">
        <w:t xml:space="preserve"> responsible for developing national standards. The ABBS serves as the designated counterpart for energy efficiency coordination in the RAC sector.</w:t>
      </w:r>
      <w:r w:rsidR="002A1431">
        <w:t xml:space="preserve"> The country has not yet ratified the Kigali Amendment</w:t>
      </w:r>
      <w:r w:rsidR="00561EFB">
        <w:t xml:space="preserve">; </w:t>
      </w:r>
      <w:r w:rsidR="00C013E3">
        <w:t>however,</w:t>
      </w:r>
      <w:r w:rsidR="00561EFB">
        <w:t xml:space="preserve"> funding was approved at the 95</w:t>
      </w:r>
      <w:r w:rsidR="00561EFB" w:rsidRPr="00561EFB">
        <w:rPr>
          <w:vertAlign w:val="superscript"/>
        </w:rPr>
        <w:t>th</w:t>
      </w:r>
      <w:r w:rsidR="00561EFB">
        <w:t xml:space="preserve"> meeting </w:t>
      </w:r>
      <w:r w:rsidR="006076F1">
        <w:t xml:space="preserve">for </w:t>
      </w:r>
      <w:r w:rsidR="002A3C05">
        <w:t>e</w:t>
      </w:r>
      <w:r w:rsidR="006076F1">
        <w:t xml:space="preserve">nabling </w:t>
      </w:r>
      <w:r w:rsidR="002A3C05">
        <w:t>a</w:t>
      </w:r>
      <w:r w:rsidR="006076F1">
        <w:t>ctivities</w:t>
      </w:r>
      <w:r w:rsidR="004C2484" w:rsidRPr="004C2484">
        <w:t xml:space="preserve"> for HFC phase-down</w:t>
      </w:r>
      <w:r w:rsidR="00561EFB">
        <w:t>.</w:t>
      </w:r>
      <w:r w:rsidR="00AF5747">
        <w:rPr>
          <w:rStyle w:val="FootnoteReference"/>
        </w:rPr>
        <w:footnoteReference w:id="5"/>
      </w:r>
    </w:p>
    <w:p w14:paraId="20728FD9" w14:textId="7EB4F4A3" w:rsidR="00DD35AC" w:rsidRPr="00DD35AC" w:rsidRDefault="00DD35AC" w:rsidP="00DD35AC">
      <w:pPr>
        <w:keepNext/>
        <w:shd w:val="clear" w:color="auto" w:fill="FFFFFF" w:themeFill="background1"/>
        <w:spacing w:before="240" w:after="240"/>
        <w:outlineLvl w:val="0"/>
        <w:rPr>
          <w:u w:val="single"/>
          <w:lang w:val="en-GB"/>
        </w:rPr>
      </w:pPr>
      <w:r w:rsidRPr="00DD35AC">
        <w:rPr>
          <w:u w:val="single"/>
          <w:lang w:val="en-GB"/>
        </w:rPr>
        <w:t>Project o</w:t>
      </w:r>
      <w:r>
        <w:rPr>
          <w:u w:val="single"/>
          <w:lang w:val="en-GB"/>
        </w:rPr>
        <w:t>bjectives and proposed activities</w:t>
      </w:r>
    </w:p>
    <w:p w14:paraId="1812FAB3" w14:textId="275E246B" w:rsidR="0083781C" w:rsidRPr="00E01852" w:rsidRDefault="005B4186" w:rsidP="008D106D">
      <w:pPr>
        <w:pStyle w:val="Heading1"/>
      </w:pPr>
      <w:r>
        <w:t>The project will enhance i</w:t>
      </w:r>
      <w:r w:rsidRPr="005B4186">
        <w:t>nstitutional coordination to facilitate the adoption, implementation and enforcement of mandatory energy efficiency and energy labelling standards</w:t>
      </w:r>
      <w:r w:rsidR="00A011CD">
        <w:t xml:space="preserve"> as well as the in</w:t>
      </w:r>
      <w:r w:rsidRPr="005B4186">
        <w:t>corporati</w:t>
      </w:r>
      <w:r w:rsidR="00A011CD">
        <w:t xml:space="preserve">on of global warming </w:t>
      </w:r>
      <w:r w:rsidR="00A011CD" w:rsidRPr="00E01852">
        <w:t>potential</w:t>
      </w:r>
      <w:r w:rsidR="0041189D">
        <w:t xml:space="preserve"> (GWP)</w:t>
      </w:r>
      <w:r w:rsidR="00A011CD" w:rsidRPr="00E01852">
        <w:t xml:space="preserve"> into labelling requirements</w:t>
      </w:r>
      <w:r w:rsidR="00E01852" w:rsidRPr="00E01852">
        <w:t xml:space="preserve"> and will integrate energy efficiency competencies into the national training </w:t>
      </w:r>
      <w:r w:rsidR="00515964">
        <w:t>curricula</w:t>
      </w:r>
      <w:r w:rsidR="00796AD2">
        <w:t xml:space="preserve"> </w:t>
      </w:r>
      <w:r w:rsidR="00E01852" w:rsidRPr="00E01852">
        <w:t>for RAC technicians.</w:t>
      </w:r>
    </w:p>
    <w:p w14:paraId="547F2456" w14:textId="77777777" w:rsidR="00036628" w:rsidRPr="00E01852" w:rsidRDefault="00036628" w:rsidP="00036628">
      <w:pPr>
        <w:pStyle w:val="Heading1"/>
      </w:pPr>
      <w:bookmarkStart w:id="5" w:name="_Hlk126934504"/>
      <w:bookmarkEnd w:id="1"/>
      <w:bookmarkEnd w:id="2"/>
      <w:bookmarkEnd w:id="3"/>
      <w:bookmarkEnd w:id="4"/>
      <w:r w:rsidRPr="00E01852">
        <w:t xml:space="preserve">The description and proposed cost breakdown of activities to maintain energy efficiency in the servicing sector, and their expected outputs are presented in table 2. </w:t>
      </w:r>
    </w:p>
    <w:p w14:paraId="2CA1CD56" w14:textId="723FE694" w:rsidR="00036628" w:rsidRPr="00C870E7" w:rsidRDefault="00036628" w:rsidP="00036628">
      <w:pPr>
        <w:pStyle w:val="Heading1"/>
        <w:numPr>
          <w:ilvl w:val="0"/>
          <w:numId w:val="0"/>
        </w:numPr>
        <w:spacing w:after="0"/>
        <w:rPr>
          <w:b/>
          <w:bCs/>
        </w:rPr>
      </w:pPr>
      <w:r w:rsidRPr="00C870E7">
        <w:rPr>
          <w:b/>
          <w:bCs/>
        </w:rPr>
        <w:t xml:space="preserve">Table 2. Activities, expected outputs, and requested funding for the project proposed to maintain energy efficiency for the servicing sector in </w:t>
      </w:r>
      <w:r w:rsidR="00C870E7" w:rsidRPr="00C870E7">
        <w:rPr>
          <w:b/>
          <w:bCs/>
        </w:rPr>
        <w:t>Antigua and Barbuda</w:t>
      </w:r>
    </w:p>
    <w:tbl>
      <w:tblPr>
        <w:tblW w:w="9513" w:type="dxa"/>
        <w:tblLayout w:type="fixed"/>
        <w:tblCellMar>
          <w:left w:w="57" w:type="dxa"/>
          <w:right w:w="57" w:type="dxa"/>
        </w:tblCellMar>
        <w:tblLook w:val="04A0" w:firstRow="1" w:lastRow="0" w:firstColumn="1" w:lastColumn="0" w:noHBand="0" w:noVBand="1"/>
      </w:tblPr>
      <w:tblGrid>
        <w:gridCol w:w="4106"/>
        <w:gridCol w:w="4253"/>
        <w:gridCol w:w="1154"/>
      </w:tblGrid>
      <w:tr w:rsidR="00C870E7" w:rsidRPr="005721EB" w14:paraId="535CFB93" w14:textId="77777777" w:rsidTr="001C639F">
        <w:trPr>
          <w:trHeight w:val="509"/>
          <w:tblHeader/>
        </w:trPr>
        <w:tc>
          <w:tcPr>
            <w:tcW w:w="4106"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CD24E4" w:rsidRDefault="00C870E7" w:rsidP="002A343A">
            <w:pPr>
              <w:jc w:val="center"/>
              <w:rPr>
                <w:b/>
                <w:bCs/>
                <w:sz w:val="20"/>
                <w:szCs w:val="20"/>
                <w:lang w:eastAsia="en-CA"/>
              </w:rPr>
            </w:pPr>
            <w:r w:rsidRPr="00CD24E4">
              <w:rPr>
                <w:b/>
                <w:bCs/>
                <w:sz w:val="20"/>
                <w:szCs w:val="20"/>
                <w:lang w:eastAsia="en-CA"/>
              </w:rPr>
              <w:t>Activity</w:t>
            </w:r>
          </w:p>
        </w:tc>
        <w:tc>
          <w:tcPr>
            <w:tcW w:w="4253" w:type="dxa"/>
            <w:tcBorders>
              <w:top w:val="single" w:sz="4" w:space="0" w:color="auto"/>
              <w:left w:val="nil"/>
              <w:bottom w:val="single" w:sz="4" w:space="0" w:color="auto"/>
              <w:right w:val="single" w:sz="4" w:space="0" w:color="auto"/>
            </w:tcBorders>
            <w:vAlign w:val="center"/>
            <w:hideMark/>
          </w:tcPr>
          <w:p w14:paraId="362888D4" w14:textId="77777777" w:rsidR="00C870E7" w:rsidRPr="00CD24E4" w:rsidRDefault="00C870E7" w:rsidP="002A343A">
            <w:pPr>
              <w:jc w:val="center"/>
              <w:rPr>
                <w:b/>
                <w:bCs/>
                <w:sz w:val="20"/>
                <w:szCs w:val="20"/>
                <w:lang w:eastAsia="en-CA"/>
              </w:rPr>
            </w:pPr>
            <w:r w:rsidRPr="00CD24E4">
              <w:rPr>
                <w:b/>
                <w:bCs/>
                <w:sz w:val="20"/>
                <w:szCs w:val="20"/>
                <w:lang w:eastAsia="en-CA"/>
              </w:rPr>
              <w:t>Expected outputs/performance indicators</w:t>
            </w:r>
          </w:p>
        </w:tc>
        <w:tc>
          <w:tcPr>
            <w:tcW w:w="1154" w:type="dxa"/>
            <w:tcBorders>
              <w:top w:val="single" w:sz="4" w:space="0" w:color="auto"/>
              <w:left w:val="nil"/>
              <w:bottom w:val="single" w:sz="4" w:space="0" w:color="auto"/>
              <w:right w:val="single" w:sz="4" w:space="0" w:color="auto"/>
            </w:tcBorders>
            <w:vAlign w:val="center"/>
            <w:hideMark/>
          </w:tcPr>
          <w:p w14:paraId="29CE72BA" w14:textId="77777777" w:rsidR="00C870E7" w:rsidRPr="00CD24E4" w:rsidRDefault="00C870E7" w:rsidP="002A343A">
            <w:pPr>
              <w:jc w:val="center"/>
              <w:rPr>
                <w:b/>
                <w:bCs/>
                <w:sz w:val="20"/>
                <w:szCs w:val="20"/>
                <w:lang w:eastAsia="en-CA"/>
              </w:rPr>
            </w:pPr>
            <w:r w:rsidRPr="00CD24E4">
              <w:rPr>
                <w:b/>
                <w:bCs/>
                <w:sz w:val="20"/>
                <w:szCs w:val="20"/>
                <w:lang w:eastAsia="en-CA"/>
              </w:rPr>
              <w:t>Cost as submitted</w:t>
            </w:r>
          </w:p>
          <w:p w14:paraId="5202E020" w14:textId="74ED1BF7" w:rsidR="00C870E7" w:rsidRPr="00CD24E4" w:rsidRDefault="00C870E7" w:rsidP="002A343A">
            <w:pPr>
              <w:jc w:val="center"/>
              <w:rPr>
                <w:b/>
                <w:bCs/>
                <w:sz w:val="20"/>
                <w:szCs w:val="20"/>
                <w:lang w:eastAsia="en-CA"/>
              </w:rPr>
            </w:pPr>
            <w:r w:rsidRPr="00CD24E4">
              <w:rPr>
                <w:b/>
                <w:bCs/>
                <w:sz w:val="20"/>
                <w:szCs w:val="20"/>
                <w:lang w:eastAsia="en-CA"/>
              </w:rPr>
              <w:t>(US $)</w:t>
            </w:r>
          </w:p>
        </w:tc>
      </w:tr>
      <w:tr w:rsidR="00036628" w:rsidRPr="005721EB" w14:paraId="016118BE" w14:textId="77777777" w:rsidTr="002A343A">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312C08F9" w14:textId="3CF8044E" w:rsidR="00036628" w:rsidRPr="00CD24E4" w:rsidRDefault="000C0ED5" w:rsidP="002642A4">
            <w:pPr>
              <w:pStyle w:val="ListParagraph"/>
              <w:numPr>
                <w:ilvl w:val="0"/>
                <w:numId w:val="30"/>
              </w:numPr>
              <w:spacing w:after="60"/>
              <w:ind w:left="357" w:hanging="357"/>
              <w:jc w:val="left"/>
              <w:rPr>
                <w:b/>
                <w:bCs/>
                <w:sz w:val="20"/>
                <w:szCs w:val="20"/>
                <w:lang w:eastAsia="en-CA"/>
              </w:rPr>
            </w:pPr>
            <w:r w:rsidRPr="00CD24E4">
              <w:rPr>
                <w:b/>
                <w:bCs/>
                <w:sz w:val="20"/>
                <w:szCs w:val="20"/>
                <w:lang w:eastAsia="en-CA"/>
              </w:rPr>
              <w:t>Institutional coordination to facilitate the adoption, implementation and enforcement of mandatory energy efficiency and energy labelling standards incorporating GWP information</w:t>
            </w:r>
          </w:p>
        </w:tc>
      </w:tr>
      <w:tr w:rsidR="00705EED" w:rsidRPr="00F85300" w14:paraId="1ACB89B2" w14:textId="77777777" w:rsidTr="001C639F">
        <w:trPr>
          <w:trHeight w:val="939"/>
        </w:trPr>
        <w:tc>
          <w:tcPr>
            <w:tcW w:w="4106" w:type="dxa"/>
            <w:tcBorders>
              <w:top w:val="nil"/>
              <w:left w:val="single" w:sz="4" w:space="0" w:color="auto"/>
              <w:bottom w:val="single" w:sz="4" w:space="0" w:color="auto"/>
              <w:right w:val="single" w:sz="4" w:space="0" w:color="auto"/>
            </w:tcBorders>
          </w:tcPr>
          <w:p w14:paraId="32EDB2BE" w14:textId="0F67EC5C" w:rsidR="00023F26" w:rsidRPr="0039181B" w:rsidRDefault="00023F26" w:rsidP="00001C56">
            <w:pPr>
              <w:pStyle w:val="ListParagraph"/>
              <w:numPr>
                <w:ilvl w:val="1"/>
                <w:numId w:val="28"/>
              </w:numPr>
              <w:ind w:left="360"/>
              <w:jc w:val="left"/>
              <w:rPr>
                <w:sz w:val="20"/>
                <w:szCs w:val="20"/>
                <w:lang w:eastAsia="en-CA"/>
              </w:rPr>
            </w:pPr>
            <w:r w:rsidRPr="00F85300">
              <w:rPr>
                <w:sz w:val="20"/>
                <w:szCs w:val="20"/>
                <w:lang w:val="en-CA" w:eastAsia="en-CA"/>
              </w:rPr>
              <w:t xml:space="preserve">Establish and maintain a national coordination mechanism </w:t>
            </w:r>
            <w:r w:rsidRPr="0039181B">
              <w:rPr>
                <w:sz w:val="20"/>
                <w:szCs w:val="20"/>
                <w:lang w:val="en-CA" w:eastAsia="en-CA"/>
              </w:rPr>
              <w:t xml:space="preserve">for the RAC sector, </w:t>
            </w:r>
            <w:r w:rsidR="007465B0" w:rsidRPr="0039181B">
              <w:rPr>
                <w:sz w:val="20"/>
                <w:szCs w:val="20"/>
                <w:lang w:val="en-CA" w:eastAsia="en-CA"/>
              </w:rPr>
              <w:t xml:space="preserve">and </w:t>
            </w:r>
            <w:r w:rsidRPr="0039181B">
              <w:rPr>
                <w:sz w:val="20"/>
                <w:szCs w:val="20"/>
                <w:lang w:val="en-CA" w:eastAsia="en-CA"/>
              </w:rPr>
              <w:t>organi</w:t>
            </w:r>
            <w:r w:rsidR="00446F3E">
              <w:rPr>
                <w:sz w:val="20"/>
                <w:szCs w:val="20"/>
                <w:lang w:val="en-CA" w:eastAsia="en-CA"/>
              </w:rPr>
              <w:t>z</w:t>
            </w:r>
            <w:r w:rsidRPr="0039181B">
              <w:rPr>
                <w:sz w:val="20"/>
                <w:szCs w:val="20"/>
                <w:lang w:val="en-CA" w:eastAsia="en-CA"/>
              </w:rPr>
              <w:t xml:space="preserve">e workshops </w:t>
            </w:r>
            <w:r w:rsidR="00AA0CC5" w:rsidRPr="0039181B">
              <w:rPr>
                <w:sz w:val="20"/>
                <w:szCs w:val="20"/>
                <w:lang w:val="en-CA" w:eastAsia="en-CA"/>
              </w:rPr>
              <w:t>targeting the</w:t>
            </w:r>
            <w:r w:rsidR="00CB71C2">
              <w:rPr>
                <w:sz w:val="20"/>
                <w:szCs w:val="20"/>
                <w:lang w:val="en-CA" w:eastAsia="en-CA"/>
              </w:rPr>
              <w:t xml:space="preserve"> Ministry of E</w:t>
            </w:r>
            <w:r w:rsidR="00AA0CC5" w:rsidRPr="0039181B">
              <w:rPr>
                <w:sz w:val="20"/>
                <w:szCs w:val="20"/>
                <w:lang w:val="en-CA" w:eastAsia="en-CA"/>
              </w:rPr>
              <w:t xml:space="preserve">nergy </w:t>
            </w:r>
            <w:r w:rsidR="00FA3688" w:rsidRPr="0039181B">
              <w:rPr>
                <w:sz w:val="20"/>
                <w:szCs w:val="20"/>
                <w:lang w:val="en-CA" w:eastAsia="en-CA"/>
              </w:rPr>
              <w:t xml:space="preserve">and other relevant Government </w:t>
            </w:r>
            <w:r w:rsidR="00921B3C">
              <w:rPr>
                <w:sz w:val="20"/>
                <w:szCs w:val="20"/>
                <w:lang w:val="en-CA" w:eastAsia="en-CA"/>
              </w:rPr>
              <w:t>d</w:t>
            </w:r>
            <w:r w:rsidR="00AA0CC5" w:rsidRPr="0039181B">
              <w:rPr>
                <w:sz w:val="20"/>
                <w:szCs w:val="20"/>
                <w:lang w:val="en-CA" w:eastAsia="en-CA"/>
              </w:rPr>
              <w:t>epartment</w:t>
            </w:r>
            <w:r w:rsidR="00921B3C">
              <w:rPr>
                <w:sz w:val="20"/>
                <w:szCs w:val="20"/>
                <w:lang w:val="en-CA" w:eastAsia="en-CA"/>
              </w:rPr>
              <w:t>s</w:t>
            </w:r>
            <w:r w:rsidR="009F6FF9" w:rsidRPr="0039181B">
              <w:rPr>
                <w:sz w:val="20"/>
                <w:szCs w:val="20"/>
                <w:lang w:val="en-CA" w:eastAsia="en-CA"/>
              </w:rPr>
              <w:t xml:space="preserve">, </w:t>
            </w:r>
            <w:r w:rsidR="009A4E78" w:rsidRPr="0039181B">
              <w:rPr>
                <w:sz w:val="20"/>
                <w:szCs w:val="20"/>
                <w:lang w:val="en-CA" w:eastAsia="en-CA"/>
              </w:rPr>
              <w:t xml:space="preserve">ABBS, </w:t>
            </w:r>
            <w:r w:rsidR="002163FA">
              <w:rPr>
                <w:sz w:val="20"/>
                <w:szCs w:val="20"/>
                <w:lang w:val="en-CA" w:eastAsia="en-CA"/>
              </w:rPr>
              <w:t>c</w:t>
            </w:r>
            <w:r w:rsidR="009F6FF9" w:rsidRPr="0039181B">
              <w:rPr>
                <w:sz w:val="20"/>
                <w:szCs w:val="20"/>
                <w:lang w:val="en-CA" w:eastAsia="en-CA"/>
              </w:rPr>
              <w:t>ustoms enforcement officers</w:t>
            </w:r>
            <w:r w:rsidR="00955984" w:rsidRPr="0039181B">
              <w:rPr>
                <w:sz w:val="20"/>
                <w:szCs w:val="20"/>
                <w:lang w:val="en-CA" w:eastAsia="en-CA"/>
              </w:rPr>
              <w:t>, importers and who</w:t>
            </w:r>
            <w:r w:rsidR="00FA3688" w:rsidRPr="0039181B">
              <w:rPr>
                <w:sz w:val="20"/>
                <w:szCs w:val="20"/>
                <w:lang w:val="en-CA" w:eastAsia="en-CA"/>
              </w:rPr>
              <w:t>le</w:t>
            </w:r>
            <w:r w:rsidR="00955984" w:rsidRPr="0039181B">
              <w:rPr>
                <w:sz w:val="20"/>
                <w:szCs w:val="20"/>
                <w:lang w:val="en-CA" w:eastAsia="en-CA"/>
              </w:rPr>
              <w:t xml:space="preserve">salers </w:t>
            </w:r>
            <w:r w:rsidR="007971A5" w:rsidRPr="0039181B">
              <w:rPr>
                <w:sz w:val="20"/>
                <w:szCs w:val="20"/>
                <w:lang w:val="en-CA" w:eastAsia="en-CA"/>
              </w:rPr>
              <w:t>to</w:t>
            </w:r>
            <w:r w:rsidRPr="0039181B">
              <w:rPr>
                <w:sz w:val="20"/>
                <w:szCs w:val="20"/>
                <w:lang w:val="en-CA" w:eastAsia="en-CA"/>
              </w:rPr>
              <w:t xml:space="preserve"> facilitate the adoption and implementation of </w:t>
            </w:r>
            <w:r w:rsidR="00FC7461" w:rsidRPr="0039181B">
              <w:rPr>
                <w:sz w:val="20"/>
                <w:szCs w:val="20"/>
                <w:lang w:val="en-CA" w:eastAsia="en-CA"/>
              </w:rPr>
              <w:t xml:space="preserve">mandatory </w:t>
            </w:r>
            <w:proofErr w:type="spellStart"/>
            <w:r w:rsidRPr="0039181B">
              <w:rPr>
                <w:sz w:val="20"/>
                <w:szCs w:val="20"/>
                <w:lang w:val="en-CA" w:eastAsia="en-CA"/>
              </w:rPr>
              <w:t>MEP</w:t>
            </w:r>
            <w:r w:rsidR="004256A7" w:rsidRPr="0039181B">
              <w:rPr>
                <w:sz w:val="20"/>
                <w:szCs w:val="20"/>
                <w:lang w:val="en-CA" w:eastAsia="en-CA"/>
              </w:rPr>
              <w:t>S</w:t>
            </w:r>
            <w:proofErr w:type="spellEnd"/>
            <w:r w:rsidRPr="0039181B">
              <w:rPr>
                <w:sz w:val="20"/>
                <w:szCs w:val="20"/>
                <w:lang w:val="en-CA" w:eastAsia="en-CA"/>
              </w:rPr>
              <w:t xml:space="preserve"> and </w:t>
            </w:r>
            <w:r w:rsidR="003C6387" w:rsidRPr="0039181B">
              <w:rPr>
                <w:sz w:val="20"/>
                <w:szCs w:val="20"/>
                <w:lang w:val="en-CA" w:eastAsia="en-CA"/>
              </w:rPr>
              <w:t xml:space="preserve">energy </w:t>
            </w:r>
            <w:r w:rsidRPr="0039181B">
              <w:rPr>
                <w:sz w:val="20"/>
                <w:szCs w:val="20"/>
                <w:lang w:val="en-CA" w:eastAsia="en-CA"/>
              </w:rPr>
              <w:t>labels</w:t>
            </w:r>
            <w:r w:rsidR="00457BD8" w:rsidRPr="0039181B">
              <w:rPr>
                <w:sz w:val="20"/>
                <w:szCs w:val="20"/>
                <w:lang w:val="en-CA" w:eastAsia="en-CA"/>
              </w:rPr>
              <w:t xml:space="preserve"> (US $15,000)</w:t>
            </w:r>
            <w:r w:rsidRPr="0039181B">
              <w:rPr>
                <w:sz w:val="20"/>
                <w:szCs w:val="20"/>
                <w:lang w:val="en-CA" w:eastAsia="en-CA"/>
              </w:rPr>
              <w:t>;</w:t>
            </w:r>
          </w:p>
          <w:p w14:paraId="208F22ED" w14:textId="2347DCBE" w:rsidR="00821FD6" w:rsidRPr="0039181B" w:rsidRDefault="0075234C" w:rsidP="00001C56">
            <w:pPr>
              <w:pStyle w:val="ListParagraph"/>
              <w:numPr>
                <w:ilvl w:val="1"/>
                <w:numId w:val="28"/>
              </w:numPr>
              <w:ind w:left="360"/>
              <w:jc w:val="left"/>
              <w:rPr>
                <w:sz w:val="20"/>
                <w:szCs w:val="20"/>
                <w:lang w:eastAsia="en-CA"/>
              </w:rPr>
            </w:pPr>
            <w:r w:rsidRPr="0039181B">
              <w:rPr>
                <w:sz w:val="20"/>
                <w:szCs w:val="20"/>
                <w:lang w:val="en-CA" w:eastAsia="en-CA"/>
              </w:rPr>
              <w:t xml:space="preserve">Undertake </w:t>
            </w:r>
            <w:r w:rsidR="00821FD6" w:rsidRPr="0039181B">
              <w:rPr>
                <w:sz w:val="20"/>
                <w:szCs w:val="20"/>
                <w:lang w:val="en-CA" w:eastAsia="en-CA"/>
              </w:rPr>
              <w:t xml:space="preserve">a policy and regulatory assessment for the establishment of mandatory and enforceable </w:t>
            </w:r>
            <w:proofErr w:type="spellStart"/>
            <w:r w:rsidR="00821FD6" w:rsidRPr="0039181B">
              <w:rPr>
                <w:sz w:val="20"/>
                <w:szCs w:val="20"/>
                <w:lang w:val="en-CA" w:eastAsia="en-CA"/>
              </w:rPr>
              <w:t>MEPS</w:t>
            </w:r>
            <w:proofErr w:type="spellEnd"/>
            <w:r w:rsidR="00821FD6" w:rsidRPr="0039181B">
              <w:rPr>
                <w:sz w:val="20"/>
                <w:szCs w:val="20"/>
                <w:lang w:val="en-CA" w:eastAsia="en-CA"/>
              </w:rPr>
              <w:t xml:space="preserve"> and energy labels with reference to the</w:t>
            </w:r>
            <w:r w:rsidR="00114A10">
              <w:rPr>
                <w:sz w:val="20"/>
                <w:szCs w:val="20"/>
                <w:lang w:val="en-CA" w:eastAsia="en-CA"/>
              </w:rPr>
              <w:t xml:space="preserve"> </w:t>
            </w:r>
            <w:r w:rsidR="00114A10" w:rsidRPr="00114A10">
              <w:rPr>
                <w:sz w:val="20"/>
                <w:szCs w:val="20"/>
                <w:lang w:val="en-CA" w:eastAsia="en-CA"/>
              </w:rPr>
              <w:t>ABNS-CRS</w:t>
            </w:r>
            <w:r w:rsidR="00821FD6" w:rsidRPr="0039181B">
              <w:rPr>
                <w:sz w:val="20"/>
                <w:szCs w:val="20"/>
                <w:lang w:val="en-CA" w:eastAsia="en-CA"/>
              </w:rPr>
              <w:t xml:space="preserve"> voluntary standards</w:t>
            </w:r>
            <w:r w:rsidR="00457BD8" w:rsidRPr="0039181B">
              <w:rPr>
                <w:sz w:val="20"/>
                <w:szCs w:val="20"/>
                <w:lang w:val="en-CA" w:eastAsia="en-CA"/>
              </w:rPr>
              <w:t xml:space="preserve"> (US $10,000)</w:t>
            </w:r>
            <w:r w:rsidR="00821FD6" w:rsidRPr="0039181B">
              <w:rPr>
                <w:sz w:val="20"/>
                <w:szCs w:val="20"/>
                <w:lang w:val="en-CA" w:eastAsia="en-CA"/>
              </w:rPr>
              <w:t>;</w:t>
            </w:r>
          </w:p>
          <w:p w14:paraId="01B42683" w14:textId="44D0ABA1" w:rsidR="00CD24E4" w:rsidRPr="0039181B" w:rsidRDefault="00FF7E88" w:rsidP="00001C56">
            <w:pPr>
              <w:pStyle w:val="ListParagraph"/>
              <w:numPr>
                <w:ilvl w:val="1"/>
                <w:numId w:val="28"/>
              </w:numPr>
              <w:ind w:left="360"/>
              <w:jc w:val="left"/>
              <w:rPr>
                <w:sz w:val="20"/>
                <w:szCs w:val="20"/>
                <w:lang w:eastAsia="en-CA"/>
              </w:rPr>
            </w:pPr>
            <w:r w:rsidRPr="0039181B">
              <w:rPr>
                <w:sz w:val="20"/>
                <w:szCs w:val="20"/>
                <w:lang w:val="en-CA" w:eastAsia="en-CA"/>
              </w:rPr>
              <w:t>Develop an energy efficiency and low</w:t>
            </w:r>
            <w:r w:rsidR="00D16D6D">
              <w:rPr>
                <w:sz w:val="20"/>
                <w:szCs w:val="20"/>
                <w:lang w:val="en-CA" w:eastAsia="en-CA"/>
              </w:rPr>
              <w:t>-</w:t>
            </w:r>
            <w:r w:rsidRPr="0039181B">
              <w:rPr>
                <w:sz w:val="20"/>
                <w:szCs w:val="20"/>
                <w:lang w:val="en-CA" w:eastAsia="en-CA"/>
              </w:rPr>
              <w:t>GWP baseline and demand assessment for RAC system</w:t>
            </w:r>
            <w:r w:rsidR="00BE5DA6" w:rsidRPr="0039181B">
              <w:rPr>
                <w:sz w:val="20"/>
                <w:szCs w:val="20"/>
                <w:lang w:val="en-CA" w:eastAsia="en-CA"/>
              </w:rPr>
              <w:t>s</w:t>
            </w:r>
            <w:r w:rsidRPr="0039181B">
              <w:rPr>
                <w:sz w:val="20"/>
                <w:szCs w:val="20"/>
                <w:lang w:val="en-CA" w:eastAsia="en-CA"/>
              </w:rPr>
              <w:t xml:space="preserve"> in the country</w:t>
            </w:r>
            <w:r w:rsidR="00457BD8" w:rsidRPr="0039181B">
              <w:rPr>
                <w:sz w:val="20"/>
                <w:szCs w:val="20"/>
                <w:lang w:val="en-CA" w:eastAsia="en-CA"/>
              </w:rPr>
              <w:t xml:space="preserve"> (US $15,000</w:t>
            </w:r>
            <w:r w:rsidR="00A31CCD" w:rsidRPr="0039181B">
              <w:rPr>
                <w:sz w:val="20"/>
                <w:szCs w:val="20"/>
                <w:lang w:val="en-CA" w:eastAsia="en-CA"/>
              </w:rPr>
              <w:t>)</w:t>
            </w:r>
            <w:r w:rsidRPr="0039181B">
              <w:rPr>
                <w:sz w:val="20"/>
                <w:szCs w:val="20"/>
                <w:lang w:val="en-CA" w:eastAsia="en-CA"/>
              </w:rPr>
              <w:t>;</w:t>
            </w:r>
            <w:r w:rsidR="00507F5F" w:rsidRPr="0039181B">
              <w:rPr>
                <w:sz w:val="20"/>
                <w:szCs w:val="20"/>
                <w:lang w:val="en-CA" w:eastAsia="en-CA"/>
              </w:rPr>
              <w:t xml:space="preserve"> and</w:t>
            </w:r>
          </w:p>
          <w:p w14:paraId="73A4F404" w14:textId="32A68FE5" w:rsidR="00705EED" w:rsidRPr="00F85300" w:rsidRDefault="00CD24E4" w:rsidP="00001C56">
            <w:pPr>
              <w:pStyle w:val="ListParagraph"/>
              <w:numPr>
                <w:ilvl w:val="1"/>
                <w:numId w:val="28"/>
              </w:numPr>
              <w:ind w:left="360"/>
              <w:jc w:val="left"/>
              <w:rPr>
                <w:sz w:val="20"/>
                <w:szCs w:val="20"/>
                <w:lang w:eastAsia="en-CA"/>
              </w:rPr>
            </w:pPr>
            <w:r w:rsidRPr="00A7244B">
              <w:rPr>
                <w:sz w:val="20"/>
                <w:szCs w:val="20"/>
                <w:lang w:val="en-CA" w:eastAsia="en-CA"/>
              </w:rPr>
              <w:lastRenderedPageBreak/>
              <w:t>Design and pilot a market surveillance mechanism</w:t>
            </w:r>
            <w:r w:rsidR="00371F8F" w:rsidRPr="00A7244B">
              <w:rPr>
                <w:sz w:val="20"/>
                <w:szCs w:val="20"/>
                <w:lang w:val="en-CA" w:eastAsia="en-CA"/>
              </w:rPr>
              <w:t>,</w:t>
            </w:r>
            <w:r w:rsidR="00162E00" w:rsidRPr="00A7244B">
              <w:rPr>
                <w:sz w:val="20"/>
                <w:szCs w:val="20"/>
                <w:lang w:val="en-CA" w:eastAsia="en-CA"/>
              </w:rPr>
              <w:t xml:space="preserve"> d</w:t>
            </w:r>
            <w:r w:rsidR="00371F8F" w:rsidRPr="00A7244B">
              <w:rPr>
                <w:sz w:val="20"/>
                <w:szCs w:val="20"/>
                <w:lang w:val="en-CA" w:eastAsia="en-CA"/>
              </w:rPr>
              <w:t>evelop standard operating procedures</w:t>
            </w:r>
            <w:r w:rsidR="002A5FDF">
              <w:rPr>
                <w:sz w:val="20"/>
                <w:szCs w:val="20"/>
                <w:lang w:val="en-CA" w:eastAsia="en-CA"/>
              </w:rPr>
              <w:t>,</w:t>
            </w:r>
            <w:r w:rsidR="00371F8F" w:rsidRPr="00A7244B">
              <w:rPr>
                <w:sz w:val="20"/>
                <w:szCs w:val="20"/>
                <w:lang w:val="en-CA" w:eastAsia="en-CA"/>
              </w:rPr>
              <w:t xml:space="preserve"> including label verification at </w:t>
            </w:r>
            <w:r w:rsidR="00D16D6D">
              <w:rPr>
                <w:sz w:val="20"/>
                <w:szCs w:val="20"/>
                <w:lang w:val="en-CA" w:eastAsia="en-CA"/>
              </w:rPr>
              <w:t xml:space="preserve">the </w:t>
            </w:r>
            <w:r w:rsidR="00371F8F" w:rsidRPr="00A7244B">
              <w:rPr>
                <w:sz w:val="20"/>
                <w:szCs w:val="20"/>
                <w:lang w:val="en-CA" w:eastAsia="en-CA"/>
              </w:rPr>
              <w:t xml:space="preserve">point of import and spot checks at </w:t>
            </w:r>
            <w:r w:rsidR="00D16D6D">
              <w:rPr>
                <w:sz w:val="20"/>
                <w:szCs w:val="20"/>
                <w:lang w:val="en-CA" w:eastAsia="en-CA"/>
              </w:rPr>
              <w:t xml:space="preserve">the </w:t>
            </w:r>
            <w:r w:rsidR="00371F8F" w:rsidRPr="00A7244B">
              <w:rPr>
                <w:sz w:val="20"/>
                <w:szCs w:val="20"/>
                <w:lang w:val="en-CA" w:eastAsia="en-CA"/>
              </w:rPr>
              <w:t>retail level</w:t>
            </w:r>
            <w:r w:rsidR="00162E00" w:rsidRPr="00A7244B">
              <w:rPr>
                <w:sz w:val="20"/>
                <w:szCs w:val="20"/>
                <w:lang w:val="en-CA" w:eastAsia="en-CA"/>
              </w:rPr>
              <w:t>, d</w:t>
            </w:r>
            <w:r w:rsidR="00371F8F" w:rsidRPr="00A7244B">
              <w:rPr>
                <w:sz w:val="20"/>
                <w:szCs w:val="20"/>
                <w:lang w:val="en-CA" w:eastAsia="en-CA"/>
              </w:rPr>
              <w:t>evelop guidance materials and checklists for enforcement officers</w:t>
            </w:r>
            <w:r w:rsidR="00DA1A91" w:rsidRPr="00A7244B">
              <w:rPr>
                <w:sz w:val="20"/>
                <w:szCs w:val="20"/>
                <w:lang w:val="en-CA" w:eastAsia="en-CA"/>
              </w:rPr>
              <w:t xml:space="preserve"> </w:t>
            </w:r>
            <w:r w:rsidR="00DA1A91" w:rsidRPr="0039181B">
              <w:rPr>
                <w:sz w:val="20"/>
                <w:szCs w:val="20"/>
                <w:lang w:val="en-CA" w:eastAsia="en-CA"/>
              </w:rPr>
              <w:t>(US $15,000</w:t>
            </w:r>
            <w:r w:rsidR="00A31CCD" w:rsidRPr="0039181B">
              <w:rPr>
                <w:sz w:val="20"/>
                <w:szCs w:val="20"/>
                <w:lang w:val="en-CA" w:eastAsia="en-CA"/>
              </w:rPr>
              <w:t>)</w:t>
            </w:r>
            <w:r w:rsidRPr="00A7244B">
              <w:rPr>
                <w:sz w:val="20"/>
                <w:szCs w:val="20"/>
                <w:lang w:val="en-CA" w:eastAsia="en-CA"/>
              </w:rPr>
              <w:t>.</w:t>
            </w:r>
            <w:r w:rsidR="00FF7E88" w:rsidRPr="0039181B">
              <w:rPr>
                <w:sz w:val="20"/>
                <w:szCs w:val="20"/>
                <w:lang w:eastAsia="en-CA"/>
              </w:rPr>
              <w:t xml:space="preserve"> </w:t>
            </w:r>
          </w:p>
        </w:tc>
        <w:tc>
          <w:tcPr>
            <w:tcW w:w="4253" w:type="dxa"/>
            <w:tcBorders>
              <w:top w:val="nil"/>
              <w:left w:val="nil"/>
              <w:bottom w:val="single" w:sz="4" w:space="0" w:color="auto"/>
              <w:right w:val="single" w:sz="4" w:space="0" w:color="auto"/>
            </w:tcBorders>
          </w:tcPr>
          <w:p w14:paraId="53C51887" w14:textId="3AEB1258" w:rsidR="00F27E09" w:rsidRPr="007500B4" w:rsidRDefault="00F27E09" w:rsidP="00114A10">
            <w:pPr>
              <w:pStyle w:val="ListParagraph"/>
              <w:numPr>
                <w:ilvl w:val="0"/>
                <w:numId w:val="24"/>
              </w:numPr>
              <w:ind w:left="331" w:hanging="288"/>
              <w:jc w:val="left"/>
              <w:rPr>
                <w:sz w:val="20"/>
                <w:szCs w:val="20"/>
                <w:lang w:eastAsia="en-CA"/>
              </w:rPr>
            </w:pPr>
            <w:r w:rsidRPr="007500B4">
              <w:rPr>
                <w:sz w:val="20"/>
                <w:szCs w:val="20"/>
              </w:rPr>
              <w:lastRenderedPageBreak/>
              <w:t>A structured national coordination mechanism among policymakers and stakeholder</w:t>
            </w:r>
            <w:r w:rsidR="002A5FDF">
              <w:rPr>
                <w:sz w:val="20"/>
                <w:szCs w:val="20"/>
              </w:rPr>
              <w:t>s</w:t>
            </w:r>
            <w:r w:rsidRPr="007500B4">
              <w:rPr>
                <w:sz w:val="20"/>
                <w:szCs w:val="20"/>
              </w:rPr>
              <w:t xml:space="preserve"> involved in energy efficien</w:t>
            </w:r>
            <w:r w:rsidR="00057B83">
              <w:rPr>
                <w:sz w:val="20"/>
                <w:szCs w:val="20"/>
              </w:rPr>
              <w:t>cy</w:t>
            </w:r>
            <w:r w:rsidRPr="007500B4">
              <w:rPr>
                <w:sz w:val="20"/>
                <w:szCs w:val="20"/>
              </w:rPr>
              <w:t xml:space="preserve"> in the country</w:t>
            </w:r>
            <w:r w:rsidR="00057B83">
              <w:rPr>
                <w:sz w:val="20"/>
                <w:szCs w:val="20"/>
              </w:rPr>
              <w:t>.</w:t>
            </w:r>
          </w:p>
          <w:p w14:paraId="68599298" w14:textId="0AAA8237" w:rsidR="00B22BAB" w:rsidRPr="007500B4" w:rsidRDefault="003B2407" w:rsidP="00114A10">
            <w:pPr>
              <w:pStyle w:val="ListParagraph"/>
              <w:numPr>
                <w:ilvl w:val="0"/>
                <w:numId w:val="24"/>
              </w:numPr>
              <w:ind w:left="331" w:hanging="288"/>
              <w:jc w:val="left"/>
              <w:rPr>
                <w:sz w:val="20"/>
                <w:szCs w:val="20"/>
                <w:lang w:eastAsia="en-CA"/>
              </w:rPr>
            </w:pPr>
            <w:r w:rsidRPr="0039181B">
              <w:rPr>
                <w:sz w:val="20"/>
                <w:szCs w:val="20"/>
                <w:lang w:val="en-CA" w:eastAsia="en-CA"/>
              </w:rPr>
              <w:t>T</w:t>
            </w:r>
            <w:r w:rsidR="00B22BAB" w:rsidRPr="0039181B">
              <w:rPr>
                <w:sz w:val="20"/>
                <w:szCs w:val="20"/>
                <w:lang w:val="en-CA" w:eastAsia="en-CA"/>
              </w:rPr>
              <w:t>wo</w:t>
            </w:r>
            <w:r w:rsidRPr="0039181B">
              <w:rPr>
                <w:sz w:val="20"/>
                <w:szCs w:val="20"/>
                <w:lang w:val="en-CA" w:eastAsia="en-CA"/>
              </w:rPr>
              <w:t xml:space="preserve"> </w:t>
            </w:r>
            <w:r w:rsidR="00B22BAB" w:rsidRPr="0039181B">
              <w:rPr>
                <w:sz w:val="20"/>
                <w:szCs w:val="20"/>
                <w:lang w:val="en-CA" w:eastAsia="en-CA"/>
              </w:rPr>
              <w:t xml:space="preserve">workshops </w:t>
            </w:r>
            <w:r w:rsidR="00712321" w:rsidRPr="0039181B">
              <w:rPr>
                <w:sz w:val="20"/>
                <w:szCs w:val="20"/>
                <w:lang w:val="en-CA" w:eastAsia="en-CA"/>
              </w:rPr>
              <w:t>for wide consultation among relevant authorities,</w:t>
            </w:r>
            <w:r w:rsidR="00B22BAB" w:rsidRPr="0039181B">
              <w:rPr>
                <w:sz w:val="20"/>
                <w:szCs w:val="20"/>
                <w:lang w:val="en-CA" w:eastAsia="en-CA"/>
              </w:rPr>
              <w:t xml:space="preserve"> importers and wholesalers </w:t>
            </w:r>
            <w:r w:rsidR="00DF7979" w:rsidRPr="0039181B">
              <w:rPr>
                <w:sz w:val="20"/>
                <w:szCs w:val="20"/>
                <w:lang w:val="en-CA" w:eastAsia="en-CA"/>
              </w:rPr>
              <w:t>on the</w:t>
            </w:r>
            <w:r w:rsidR="00B22BAB" w:rsidRPr="0039181B">
              <w:rPr>
                <w:sz w:val="20"/>
                <w:szCs w:val="20"/>
                <w:lang w:val="en-CA" w:eastAsia="en-CA"/>
              </w:rPr>
              <w:t xml:space="preserve"> adoption and implementation of mandatory </w:t>
            </w:r>
            <w:proofErr w:type="spellStart"/>
            <w:r w:rsidR="00B22BAB" w:rsidRPr="0039181B">
              <w:rPr>
                <w:sz w:val="20"/>
                <w:szCs w:val="20"/>
                <w:lang w:val="en-CA" w:eastAsia="en-CA"/>
              </w:rPr>
              <w:t>MEPS</w:t>
            </w:r>
            <w:proofErr w:type="spellEnd"/>
            <w:r w:rsidR="00B22BAB" w:rsidRPr="0039181B">
              <w:rPr>
                <w:sz w:val="20"/>
                <w:szCs w:val="20"/>
                <w:lang w:val="en-CA" w:eastAsia="en-CA"/>
              </w:rPr>
              <w:t xml:space="preserve"> and energy labels</w:t>
            </w:r>
            <w:r w:rsidR="002A5FDF">
              <w:rPr>
                <w:sz w:val="20"/>
                <w:szCs w:val="20"/>
                <w:lang w:val="en-CA" w:eastAsia="en-CA"/>
              </w:rPr>
              <w:t>.</w:t>
            </w:r>
          </w:p>
          <w:p w14:paraId="2ED2C04B" w14:textId="4B28246B" w:rsidR="002252DF" w:rsidRPr="0039181B" w:rsidRDefault="002252DF" w:rsidP="00114A10">
            <w:pPr>
              <w:pStyle w:val="ListParagraph"/>
              <w:numPr>
                <w:ilvl w:val="0"/>
                <w:numId w:val="24"/>
              </w:numPr>
              <w:ind w:left="331" w:hanging="288"/>
              <w:jc w:val="left"/>
              <w:rPr>
                <w:sz w:val="20"/>
                <w:szCs w:val="20"/>
                <w:lang w:eastAsia="en-CA"/>
              </w:rPr>
            </w:pPr>
            <w:r w:rsidRPr="0039181B">
              <w:rPr>
                <w:sz w:val="20"/>
                <w:szCs w:val="20"/>
                <w:lang w:eastAsia="en-CA"/>
              </w:rPr>
              <w:t>A</w:t>
            </w:r>
            <w:r w:rsidR="002A5FDF">
              <w:rPr>
                <w:sz w:val="20"/>
                <w:szCs w:val="20"/>
                <w:lang w:eastAsia="en-CA"/>
              </w:rPr>
              <w:t>n a</w:t>
            </w:r>
            <w:r w:rsidRPr="0039181B">
              <w:rPr>
                <w:sz w:val="20"/>
                <w:szCs w:val="20"/>
                <w:lang w:eastAsia="en-CA"/>
              </w:rPr>
              <w:t xml:space="preserve">ssessment of stakeholders and </w:t>
            </w:r>
            <w:r w:rsidR="002A5FDF">
              <w:rPr>
                <w:sz w:val="20"/>
                <w:szCs w:val="20"/>
                <w:lang w:eastAsia="en-CA"/>
              </w:rPr>
              <w:t xml:space="preserve">a </w:t>
            </w:r>
            <w:r w:rsidRPr="0039181B">
              <w:rPr>
                <w:sz w:val="20"/>
                <w:szCs w:val="20"/>
                <w:lang w:eastAsia="en-CA"/>
              </w:rPr>
              <w:t>consultation process completed</w:t>
            </w:r>
            <w:r w:rsidR="002A5FDF">
              <w:rPr>
                <w:sz w:val="20"/>
                <w:szCs w:val="20"/>
                <w:lang w:eastAsia="en-CA"/>
              </w:rPr>
              <w:t>.</w:t>
            </w:r>
          </w:p>
          <w:p w14:paraId="3F6174C1" w14:textId="6F81BEC6" w:rsidR="002A5FDF" w:rsidRDefault="004077EA" w:rsidP="00114A10">
            <w:pPr>
              <w:pStyle w:val="ListParagraph"/>
              <w:numPr>
                <w:ilvl w:val="0"/>
                <w:numId w:val="24"/>
              </w:numPr>
              <w:ind w:left="331" w:hanging="288"/>
              <w:jc w:val="left"/>
              <w:rPr>
                <w:sz w:val="20"/>
                <w:szCs w:val="20"/>
              </w:rPr>
            </w:pPr>
            <w:r w:rsidRPr="0039181B">
              <w:rPr>
                <w:sz w:val="20"/>
                <w:szCs w:val="20"/>
                <w:lang w:eastAsia="en-CA"/>
              </w:rPr>
              <w:t xml:space="preserve">A clearly defined national validation and approval process for mandatory and enforceable </w:t>
            </w:r>
            <w:proofErr w:type="spellStart"/>
            <w:r w:rsidRPr="0039181B">
              <w:rPr>
                <w:sz w:val="20"/>
                <w:szCs w:val="20"/>
                <w:lang w:eastAsia="en-CA"/>
              </w:rPr>
              <w:t>MEPS</w:t>
            </w:r>
            <w:proofErr w:type="spellEnd"/>
            <w:r w:rsidRPr="0039181B">
              <w:rPr>
                <w:sz w:val="20"/>
                <w:szCs w:val="20"/>
                <w:lang w:eastAsia="en-CA"/>
              </w:rPr>
              <w:t xml:space="preserve"> and labels</w:t>
            </w:r>
            <w:r w:rsidR="002A5FDF">
              <w:rPr>
                <w:sz w:val="20"/>
                <w:szCs w:val="20"/>
                <w:lang w:eastAsia="en-CA"/>
              </w:rPr>
              <w:t>.</w:t>
            </w:r>
          </w:p>
          <w:p w14:paraId="45CB8221" w14:textId="1B0CEC0A" w:rsidR="00EB77E5" w:rsidRPr="007500B4" w:rsidRDefault="00D13984" w:rsidP="00114A10">
            <w:pPr>
              <w:pStyle w:val="ListParagraph"/>
              <w:numPr>
                <w:ilvl w:val="0"/>
                <w:numId w:val="24"/>
              </w:numPr>
              <w:ind w:left="331" w:hanging="288"/>
              <w:jc w:val="left"/>
              <w:rPr>
                <w:sz w:val="20"/>
                <w:szCs w:val="20"/>
              </w:rPr>
            </w:pPr>
            <w:r w:rsidRPr="0039181B">
              <w:rPr>
                <w:sz w:val="20"/>
                <w:szCs w:val="20"/>
                <w:lang w:eastAsia="en-CA"/>
              </w:rPr>
              <w:t xml:space="preserve">Draft </w:t>
            </w:r>
            <w:r w:rsidR="00252876" w:rsidRPr="007500B4">
              <w:rPr>
                <w:sz w:val="20"/>
                <w:szCs w:val="20"/>
              </w:rPr>
              <w:t xml:space="preserve">regulatory amendments required </w:t>
            </w:r>
            <w:r w:rsidRPr="0039181B">
              <w:rPr>
                <w:sz w:val="20"/>
                <w:szCs w:val="20"/>
                <w:lang w:eastAsia="en-CA"/>
              </w:rPr>
              <w:t xml:space="preserve">for mandatory </w:t>
            </w:r>
            <w:proofErr w:type="spellStart"/>
            <w:r w:rsidRPr="0039181B">
              <w:rPr>
                <w:sz w:val="20"/>
                <w:szCs w:val="20"/>
                <w:lang w:eastAsia="en-CA"/>
              </w:rPr>
              <w:t>MEPS</w:t>
            </w:r>
            <w:proofErr w:type="spellEnd"/>
            <w:r w:rsidRPr="0039181B">
              <w:rPr>
                <w:sz w:val="20"/>
                <w:szCs w:val="20"/>
                <w:lang w:eastAsia="en-CA"/>
              </w:rPr>
              <w:t xml:space="preserve"> and energy labelling incorporating GWP information</w:t>
            </w:r>
            <w:r w:rsidR="00394359">
              <w:rPr>
                <w:sz w:val="20"/>
                <w:szCs w:val="20"/>
                <w:lang w:eastAsia="en-CA"/>
              </w:rPr>
              <w:t>.</w:t>
            </w:r>
            <w:r w:rsidR="00F85300" w:rsidRPr="0039181B">
              <w:rPr>
                <w:sz w:val="20"/>
                <w:szCs w:val="20"/>
                <w:lang w:eastAsia="en-CA"/>
              </w:rPr>
              <w:t xml:space="preserve"> </w:t>
            </w:r>
          </w:p>
          <w:p w14:paraId="7DB36811" w14:textId="5F42DDA4" w:rsidR="00D13984" w:rsidRPr="0039181B" w:rsidRDefault="00F60E37" w:rsidP="00114A10">
            <w:pPr>
              <w:pStyle w:val="ListParagraph"/>
              <w:numPr>
                <w:ilvl w:val="0"/>
                <w:numId w:val="24"/>
              </w:numPr>
              <w:ind w:left="325" w:hanging="283"/>
              <w:jc w:val="left"/>
              <w:rPr>
                <w:sz w:val="20"/>
                <w:szCs w:val="20"/>
                <w:lang w:eastAsia="en-CA"/>
              </w:rPr>
            </w:pPr>
            <w:r w:rsidRPr="0039181B">
              <w:rPr>
                <w:sz w:val="20"/>
                <w:szCs w:val="20"/>
                <w:lang w:eastAsia="en-CA"/>
              </w:rPr>
              <w:lastRenderedPageBreak/>
              <w:t>A</w:t>
            </w:r>
            <w:r w:rsidR="00EB77E5" w:rsidRPr="007500B4">
              <w:rPr>
                <w:sz w:val="20"/>
                <w:szCs w:val="20"/>
              </w:rPr>
              <w:t>n energy-efficiency baseline of the RAC sector in the country</w:t>
            </w:r>
            <w:r w:rsidRPr="007500B4">
              <w:rPr>
                <w:sz w:val="20"/>
                <w:szCs w:val="20"/>
              </w:rPr>
              <w:t xml:space="preserve"> and </w:t>
            </w:r>
            <w:r w:rsidR="00EB77E5" w:rsidRPr="007500B4">
              <w:rPr>
                <w:sz w:val="20"/>
                <w:szCs w:val="20"/>
              </w:rPr>
              <w:t>a demand assessment to estimate energy savings potential and emissions av</w:t>
            </w:r>
            <w:r w:rsidR="00114A10">
              <w:rPr>
                <w:sz w:val="20"/>
                <w:szCs w:val="20"/>
              </w:rPr>
              <w:t>oided</w:t>
            </w:r>
            <w:r w:rsidR="00EB77E5" w:rsidRPr="007500B4">
              <w:rPr>
                <w:sz w:val="20"/>
                <w:szCs w:val="20"/>
              </w:rPr>
              <w:t xml:space="preserve"> with the introduction of high</w:t>
            </w:r>
            <w:r w:rsidR="00394359">
              <w:rPr>
                <w:sz w:val="20"/>
                <w:szCs w:val="20"/>
              </w:rPr>
              <w:t>-</w:t>
            </w:r>
            <w:r w:rsidR="00EB77E5" w:rsidRPr="007500B4">
              <w:rPr>
                <w:sz w:val="20"/>
                <w:szCs w:val="20"/>
              </w:rPr>
              <w:t>efficiency and low</w:t>
            </w:r>
            <w:r w:rsidR="00394359">
              <w:rPr>
                <w:sz w:val="20"/>
                <w:szCs w:val="20"/>
              </w:rPr>
              <w:t>-</w:t>
            </w:r>
            <w:r w:rsidR="00EB77E5" w:rsidRPr="007500B4">
              <w:rPr>
                <w:sz w:val="20"/>
                <w:szCs w:val="20"/>
              </w:rPr>
              <w:t>GWP RAC equipment</w:t>
            </w:r>
            <w:r w:rsidR="00E9552F" w:rsidRPr="007500B4">
              <w:rPr>
                <w:sz w:val="20"/>
                <w:szCs w:val="20"/>
              </w:rPr>
              <w:t>;</w:t>
            </w:r>
            <w:r w:rsidR="00E9552F" w:rsidRPr="0039181B">
              <w:rPr>
                <w:sz w:val="20"/>
                <w:szCs w:val="20"/>
                <w:lang w:eastAsia="en-CA"/>
              </w:rPr>
              <w:t xml:space="preserve"> a</w:t>
            </w:r>
            <w:r w:rsidR="00F85300" w:rsidRPr="0039181B">
              <w:rPr>
                <w:sz w:val="20"/>
                <w:szCs w:val="20"/>
                <w:lang w:eastAsia="en-CA"/>
              </w:rPr>
              <w:t>nd</w:t>
            </w:r>
          </w:p>
          <w:p w14:paraId="352591AA" w14:textId="0EB0BD8B" w:rsidR="00705EED" w:rsidRPr="00F85300" w:rsidRDefault="00394359" w:rsidP="00001C56">
            <w:pPr>
              <w:pStyle w:val="ListParagraph"/>
              <w:numPr>
                <w:ilvl w:val="0"/>
                <w:numId w:val="24"/>
              </w:numPr>
              <w:ind w:left="325" w:hanging="283"/>
              <w:jc w:val="left"/>
              <w:rPr>
                <w:sz w:val="20"/>
                <w:szCs w:val="20"/>
                <w:lang w:eastAsia="en-CA"/>
              </w:rPr>
            </w:pPr>
            <w:r>
              <w:rPr>
                <w:sz w:val="20"/>
                <w:szCs w:val="20"/>
                <w:lang w:eastAsia="en-CA"/>
              </w:rPr>
              <w:t>A m</w:t>
            </w:r>
            <w:r w:rsidR="00F85300" w:rsidRPr="0039181B">
              <w:rPr>
                <w:sz w:val="20"/>
                <w:szCs w:val="20"/>
                <w:lang w:eastAsia="en-CA"/>
              </w:rPr>
              <w:t>arket surveillance mechanism designed and piloted, including</w:t>
            </w:r>
            <w:r w:rsidR="00F85300" w:rsidRPr="00F85300">
              <w:rPr>
                <w:sz w:val="20"/>
                <w:szCs w:val="20"/>
                <w:lang w:eastAsia="en-CA"/>
              </w:rPr>
              <w:t xml:space="preserve"> procedures for verifying labelled appliance performance at </w:t>
            </w:r>
            <w:r w:rsidR="0035457A">
              <w:rPr>
                <w:sz w:val="20"/>
                <w:szCs w:val="20"/>
                <w:lang w:eastAsia="en-CA"/>
              </w:rPr>
              <w:t xml:space="preserve">the </w:t>
            </w:r>
            <w:r w:rsidR="00F85300" w:rsidRPr="00F85300">
              <w:rPr>
                <w:sz w:val="20"/>
                <w:szCs w:val="20"/>
                <w:lang w:eastAsia="en-CA"/>
              </w:rPr>
              <w:t>point of import.</w:t>
            </w:r>
          </w:p>
        </w:tc>
        <w:tc>
          <w:tcPr>
            <w:tcW w:w="1154" w:type="dxa"/>
            <w:tcBorders>
              <w:top w:val="nil"/>
              <w:left w:val="nil"/>
              <w:bottom w:val="single" w:sz="4" w:space="0" w:color="auto"/>
              <w:right w:val="single" w:sz="4" w:space="0" w:color="auto"/>
            </w:tcBorders>
          </w:tcPr>
          <w:p w14:paraId="37897F28" w14:textId="77777777" w:rsidR="00705EED" w:rsidRDefault="00507F5F" w:rsidP="002A343A">
            <w:pPr>
              <w:jc w:val="right"/>
              <w:rPr>
                <w:sz w:val="20"/>
                <w:szCs w:val="20"/>
                <w:lang w:eastAsia="en-CA"/>
              </w:rPr>
            </w:pPr>
            <w:r w:rsidRPr="00F85300">
              <w:rPr>
                <w:sz w:val="20"/>
                <w:szCs w:val="20"/>
                <w:lang w:eastAsia="en-CA"/>
              </w:rPr>
              <w:lastRenderedPageBreak/>
              <w:t>55</w:t>
            </w:r>
            <w:r w:rsidR="00457BD8" w:rsidRPr="00F85300">
              <w:rPr>
                <w:sz w:val="20"/>
                <w:szCs w:val="20"/>
                <w:lang w:eastAsia="en-CA"/>
              </w:rPr>
              <w:t>,000</w:t>
            </w:r>
          </w:p>
          <w:p w14:paraId="7DE379FB" w14:textId="1C68041B" w:rsidR="00EB77E5" w:rsidRPr="00F85300" w:rsidRDefault="00EB77E5" w:rsidP="007500B4">
            <w:pPr>
              <w:rPr>
                <w:sz w:val="20"/>
                <w:szCs w:val="20"/>
                <w:lang w:eastAsia="en-CA"/>
              </w:rPr>
            </w:pPr>
          </w:p>
        </w:tc>
      </w:tr>
      <w:tr w:rsidR="00036628" w:rsidRPr="005721EB" w14:paraId="59B57828" w14:textId="77777777" w:rsidTr="002A343A">
        <w:trPr>
          <w:trHeight w:val="180"/>
        </w:trPr>
        <w:tc>
          <w:tcPr>
            <w:tcW w:w="9513" w:type="dxa"/>
            <w:gridSpan w:val="3"/>
            <w:tcBorders>
              <w:top w:val="nil"/>
              <w:left w:val="single" w:sz="4" w:space="0" w:color="auto"/>
              <w:bottom w:val="single" w:sz="4" w:space="0" w:color="auto"/>
              <w:right w:val="single" w:sz="4" w:space="0" w:color="auto"/>
            </w:tcBorders>
          </w:tcPr>
          <w:p w14:paraId="0D6E40B8" w14:textId="3812C29E" w:rsidR="00036628" w:rsidRPr="00CD24E4" w:rsidRDefault="000165BD" w:rsidP="00114A10">
            <w:pPr>
              <w:pStyle w:val="ListParagraph"/>
              <w:numPr>
                <w:ilvl w:val="0"/>
                <w:numId w:val="30"/>
              </w:numPr>
              <w:ind w:left="357" w:hanging="357"/>
              <w:jc w:val="left"/>
              <w:rPr>
                <w:b/>
                <w:bCs/>
                <w:sz w:val="20"/>
                <w:szCs w:val="20"/>
                <w:lang w:eastAsia="en-CA"/>
              </w:rPr>
            </w:pPr>
            <w:r w:rsidRPr="00CD24E4">
              <w:rPr>
                <w:b/>
                <w:bCs/>
                <w:sz w:val="20"/>
                <w:szCs w:val="20"/>
                <w:lang w:eastAsia="en-CA"/>
              </w:rPr>
              <w:t>Integrate energy efficiency competencies into the national training</w:t>
            </w:r>
            <w:r w:rsidR="00AA3366">
              <w:rPr>
                <w:b/>
                <w:bCs/>
                <w:sz w:val="20"/>
                <w:szCs w:val="20"/>
                <w:lang w:eastAsia="en-CA"/>
              </w:rPr>
              <w:t xml:space="preserve"> curricula</w:t>
            </w:r>
            <w:r w:rsidRPr="00CD24E4">
              <w:rPr>
                <w:b/>
                <w:bCs/>
                <w:sz w:val="20"/>
                <w:szCs w:val="20"/>
                <w:lang w:eastAsia="en-CA"/>
              </w:rPr>
              <w:t xml:space="preserve"> for RAC technicians</w:t>
            </w:r>
          </w:p>
        </w:tc>
      </w:tr>
      <w:tr w:rsidR="00705EED" w:rsidRPr="00457BD8" w14:paraId="645E824F" w14:textId="77777777" w:rsidTr="00114A10">
        <w:trPr>
          <w:trHeight w:val="6146"/>
        </w:trPr>
        <w:tc>
          <w:tcPr>
            <w:tcW w:w="4106" w:type="dxa"/>
            <w:tcBorders>
              <w:top w:val="nil"/>
              <w:left w:val="single" w:sz="4" w:space="0" w:color="auto"/>
              <w:bottom w:val="single" w:sz="4" w:space="0" w:color="auto"/>
              <w:right w:val="single" w:sz="4" w:space="0" w:color="auto"/>
            </w:tcBorders>
          </w:tcPr>
          <w:p w14:paraId="196CF68A" w14:textId="51EF62F2" w:rsidR="00303B0A" w:rsidRPr="00114A10" w:rsidRDefault="00295B80" w:rsidP="00114A10">
            <w:pPr>
              <w:pStyle w:val="ListParagraph"/>
              <w:numPr>
                <w:ilvl w:val="1"/>
                <w:numId w:val="30"/>
              </w:numPr>
              <w:ind w:left="386" w:hanging="386"/>
              <w:jc w:val="left"/>
              <w:rPr>
                <w:sz w:val="20"/>
                <w:szCs w:val="20"/>
                <w:lang w:eastAsia="en-CA"/>
              </w:rPr>
            </w:pPr>
            <w:r w:rsidRPr="00114A10">
              <w:rPr>
                <w:sz w:val="20"/>
                <w:szCs w:val="20"/>
                <w:lang w:eastAsia="en-CA"/>
              </w:rPr>
              <w:t>Conduct a needs assessment to identify gap</w:t>
            </w:r>
            <w:r w:rsidR="00FB7ACC" w:rsidRPr="00114A10">
              <w:rPr>
                <w:sz w:val="20"/>
                <w:szCs w:val="20"/>
                <w:lang w:eastAsia="en-CA"/>
              </w:rPr>
              <w:t>s</w:t>
            </w:r>
            <w:r w:rsidRPr="00114A10">
              <w:rPr>
                <w:sz w:val="20"/>
                <w:szCs w:val="20"/>
                <w:lang w:eastAsia="en-CA"/>
              </w:rPr>
              <w:t xml:space="preserve"> in</w:t>
            </w:r>
            <w:r w:rsidR="00FB7ACC" w:rsidRPr="00114A10">
              <w:rPr>
                <w:sz w:val="20"/>
                <w:szCs w:val="20"/>
                <w:lang w:eastAsia="en-CA"/>
              </w:rPr>
              <w:t xml:space="preserve"> the</w:t>
            </w:r>
            <w:r w:rsidRPr="00114A10">
              <w:rPr>
                <w:sz w:val="20"/>
                <w:szCs w:val="20"/>
                <w:lang w:eastAsia="en-CA"/>
              </w:rPr>
              <w:t xml:space="preserve"> existing RAC curricula </w:t>
            </w:r>
            <w:r w:rsidR="00FB7ACC" w:rsidRPr="00114A10">
              <w:rPr>
                <w:sz w:val="20"/>
                <w:szCs w:val="20"/>
                <w:lang w:eastAsia="en-CA"/>
              </w:rPr>
              <w:t xml:space="preserve">related to energy efficiency and low-GWP refrigerant safety </w:t>
            </w:r>
            <w:r w:rsidRPr="00114A10">
              <w:rPr>
                <w:sz w:val="20"/>
                <w:szCs w:val="20"/>
                <w:lang w:eastAsia="en-CA"/>
              </w:rPr>
              <w:t>and skill gaps among national technicians</w:t>
            </w:r>
            <w:r w:rsidR="00025839" w:rsidRPr="00114A10">
              <w:rPr>
                <w:sz w:val="20"/>
                <w:szCs w:val="20"/>
                <w:lang w:eastAsia="en-CA"/>
              </w:rPr>
              <w:t>;</w:t>
            </w:r>
            <w:r w:rsidRPr="00114A10">
              <w:rPr>
                <w:sz w:val="20"/>
                <w:szCs w:val="20"/>
                <w:lang w:eastAsia="en-CA"/>
              </w:rPr>
              <w:t xml:space="preserve"> </w:t>
            </w:r>
            <w:r w:rsidR="00DE671B" w:rsidRPr="00114A10">
              <w:rPr>
                <w:sz w:val="20"/>
                <w:szCs w:val="20"/>
                <w:lang w:eastAsia="en-CA"/>
              </w:rPr>
              <w:t>review</w:t>
            </w:r>
            <w:r w:rsidR="006A2D07" w:rsidRPr="00114A10">
              <w:rPr>
                <w:sz w:val="20"/>
                <w:szCs w:val="20"/>
                <w:lang w:eastAsia="en-CA"/>
              </w:rPr>
              <w:t xml:space="preserve"> the</w:t>
            </w:r>
            <w:r w:rsidR="00DE671B" w:rsidRPr="00114A10">
              <w:rPr>
                <w:sz w:val="20"/>
                <w:szCs w:val="20"/>
                <w:lang w:eastAsia="en-CA"/>
              </w:rPr>
              <w:t xml:space="preserve"> </w:t>
            </w:r>
            <w:r w:rsidR="006A2D07" w:rsidRPr="00114A10">
              <w:rPr>
                <w:sz w:val="20"/>
                <w:szCs w:val="20"/>
                <w:lang w:eastAsia="en-CA"/>
              </w:rPr>
              <w:t xml:space="preserve">Caribbean Vocational Qualification </w:t>
            </w:r>
            <w:r w:rsidR="00012E35" w:rsidRPr="00114A10">
              <w:rPr>
                <w:sz w:val="20"/>
                <w:szCs w:val="20"/>
                <w:lang w:eastAsia="en-CA"/>
              </w:rPr>
              <w:t>(</w:t>
            </w:r>
            <w:proofErr w:type="spellStart"/>
            <w:r w:rsidR="00DE671B" w:rsidRPr="00114A10">
              <w:rPr>
                <w:sz w:val="20"/>
                <w:szCs w:val="20"/>
                <w:lang w:eastAsia="en-CA"/>
              </w:rPr>
              <w:t>CVQ</w:t>
            </w:r>
            <w:proofErr w:type="spellEnd"/>
            <w:r w:rsidR="00012E35" w:rsidRPr="00114A10">
              <w:rPr>
                <w:sz w:val="20"/>
                <w:szCs w:val="20"/>
                <w:lang w:eastAsia="en-CA"/>
              </w:rPr>
              <w:t>)</w:t>
            </w:r>
            <w:r w:rsidR="00DE671B" w:rsidRPr="00114A10">
              <w:rPr>
                <w:sz w:val="20"/>
                <w:szCs w:val="20"/>
                <w:lang w:eastAsia="en-CA"/>
              </w:rPr>
              <w:t xml:space="preserve"> competency standards for RAC</w:t>
            </w:r>
            <w:r w:rsidR="002B695E" w:rsidRPr="00114A10">
              <w:rPr>
                <w:sz w:val="20"/>
                <w:szCs w:val="20"/>
                <w:lang w:eastAsia="en-CA"/>
              </w:rPr>
              <w:t xml:space="preserve"> technicians</w:t>
            </w:r>
            <w:r w:rsidR="00025839" w:rsidRPr="00114A10">
              <w:rPr>
                <w:sz w:val="20"/>
                <w:szCs w:val="20"/>
                <w:lang w:eastAsia="en-CA"/>
              </w:rPr>
              <w:t>;</w:t>
            </w:r>
            <w:r w:rsidR="00DE671B" w:rsidRPr="00114A10">
              <w:rPr>
                <w:sz w:val="20"/>
                <w:szCs w:val="20"/>
                <w:lang w:eastAsia="en-CA"/>
              </w:rPr>
              <w:t xml:space="preserve"> and </w:t>
            </w:r>
            <w:r w:rsidR="00D1431E" w:rsidRPr="00114A10">
              <w:rPr>
                <w:sz w:val="20"/>
                <w:szCs w:val="20"/>
                <w:lang w:eastAsia="en-CA"/>
              </w:rPr>
              <w:t>i</w:t>
            </w:r>
            <w:r w:rsidR="00DE671B" w:rsidRPr="00114A10">
              <w:rPr>
                <w:sz w:val="20"/>
                <w:szCs w:val="20"/>
                <w:lang w:eastAsia="en-CA"/>
              </w:rPr>
              <w:t xml:space="preserve">dentify </w:t>
            </w:r>
            <w:r w:rsidR="00D1431E" w:rsidRPr="00114A10">
              <w:rPr>
                <w:sz w:val="20"/>
                <w:szCs w:val="20"/>
                <w:lang w:eastAsia="en-CA"/>
              </w:rPr>
              <w:t xml:space="preserve">required </w:t>
            </w:r>
            <w:r w:rsidR="00DE671B" w:rsidRPr="00114A10">
              <w:rPr>
                <w:sz w:val="20"/>
                <w:szCs w:val="20"/>
                <w:lang w:eastAsia="en-CA"/>
              </w:rPr>
              <w:t xml:space="preserve">competencies </w:t>
            </w:r>
            <w:r w:rsidR="00D1431E" w:rsidRPr="00114A10">
              <w:rPr>
                <w:sz w:val="20"/>
                <w:szCs w:val="20"/>
                <w:lang w:eastAsia="en-CA"/>
              </w:rPr>
              <w:t xml:space="preserve">to </w:t>
            </w:r>
            <w:r w:rsidRPr="00114A10">
              <w:rPr>
                <w:sz w:val="20"/>
                <w:szCs w:val="20"/>
                <w:lang w:eastAsia="en-CA"/>
              </w:rPr>
              <w:t>d</w:t>
            </w:r>
            <w:r w:rsidR="00493957" w:rsidRPr="00114A10">
              <w:rPr>
                <w:sz w:val="20"/>
                <w:szCs w:val="20"/>
                <w:lang w:eastAsia="en-CA"/>
              </w:rPr>
              <w:t xml:space="preserve">evelop </w:t>
            </w:r>
            <w:r w:rsidR="00016A3C" w:rsidRPr="00114A10">
              <w:rPr>
                <w:sz w:val="20"/>
                <w:szCs w:val="20"/>
                <w:lang w:eastAsia="en-CA"/>
              </w:rPr>
              <w:t>an e</w:t>
            </w:r>
            <w:r w:rsidR="00303B0A" w:rsidRPr="00114A10">
              <w:rPr>
                <w:sz w:val="20"/>
                <w:szCs w:val="20"/>
                <w:lang w:eastAsia="en-CA"/>
              </w:rPr>
              <w:t>nergy efficiency and low-GWP training module</w:t>
            </w:r>
            <w:r w:rsidR="008708AF" w:rsidRPr="00114A10">
              <w:rPr>
                <w:sz w:val="20"/>
                <w:szCs w:val="20"/>
                <w:lang w:eastAsia="en-CA"/>
              </w:rPr>
              <w:t xml:space="preserve"> for delivery in training workshops, covering energy efficient and low</w:t>
            </w:r>
            <w:r w:rsidR="00D1431E" w:rsidRPr="00114A10">
              <w:rPr>
                <w:sz w:val="20"/>
                <w:szCs w:val="20"/>
                <w:lang w:eastAsia="en-CA"/>
              </w:rPr>
              <w:t>-</w:t>
            </w:r>
            <w:r w:rsidR="008708AF" w:rsidRPr="00114A10">
              <w:rPr>
                <w:sz w:val="20"/>
                <w:szCs w:val="20"/>
                <w:lang w:eastAsia="en-CA"/>
              </w:rPr>
              <w:t>GWP systems</w:t>
            </w:r>
            <w:r w:rsidR="00457BD8" w:rsidRPr="00114A10">
              <w:rPr>
                <w:sz w:val="20"/>
                <w:szCs w:val="20"/>
                <w:lang w:eastAsia="en-CA"/>
              </w:rPr>
              <w:t xml:space="preserve"> (US</w:t>
            </w:r>
            <w:r w:rsidR="00D1431E" w:rsidRPr="00114A10">
              <w:rPr>
                <w:sz w:val="20"/>
                <w:szCs w:val="20"/>
                <w:lang w:eastAsia="en-CA"/>
              </w:rPr>
              <w:t> </w:t>
            </w:r>
            <w:r w:rsidR="00457BD8" w:rsidRPr="00114A10">
              <w:rPr>
                <w:sz w:val="20"/>
                <w:szCs w:val="20"/>
                <w:lang w:eastAsia="en-CA"/>
              </w:rPr>
              <w:t>$10,000);</w:t>
            </w:r>
          </w:p>
          <w:p w14:paraId="31D5274C" w14:textId="1E5B92A2" w:rsidR="00F036C6" w:rsidRDefault="00F036C6" w:rsidP="00114A10">
            <w:pPr>
              <w:pStyle w:val="ListParagraph"/>
              <w:numPr>
                <w:ilvl w:val="1"/>
                <w:numId w:val="30"/>
              </w:numPr>
              <w:ind w:left="386" w:hanging="386"/>
              <w:jc w:val="left"/>
              <w:rPr>
                <w:sz w:val="20"/>
                <w:szCs w:val="20"/>
                <w:lang w:val="en-CA"/>
              </w:rPr>
            </w:pPr>
            <w:r w:rsidRPr="0087583F">
              <w:rPr>
                <w:sz w:val="20"/>
                <w:szCs w:val="20"/>
                <w:lang w:val="en-CA"/>
              </w:rPr>
              <w:t xml:space="preserve">Coordination </w:t>
            </w:r>
            <w:r w:rsidR="00F86414" w:rsidRPr="0087583F">
              <w:rPr>
                <w:sz w:val="20"/>
                <w:szCs w:val="20"/>
                <w:lang w:val="en-CA"/>
              </w:rPr>
              <w:t xml:space="preserve">meetings </w:t>
            </w:r>
            <w:r w:rsidR="00241AB1" w:rsidRPr="008D456D">
              <w:rPr>
                <w:sz w:val="20"/>
                <w:szCs w:val="20"/>
                <w:lang w:val="en-CA"/>
              </w:rPr>
              <w:t xml:space="preserve">among the </w:t>
            </w:r>
            <w:r w:rsidR="00617143">
              <w:rPr>
                <w:sz w:val="20"/>
                <w:szCs w:val="20"/>
                <w:lang w:val="en-CA"/>
              </w:rPr>
              <w:t xml:space="preserve">national ozone unit </w:t>
            </w:r>
            <w:r w:rsidR="00FF2577">
              <w:rPr>
                <w:sz w:val="20"/>
                <w:szCs w:val="20"/>
                <w:lang w:val="en-CA"/>
              </w:rPr>
              <w:t>(</w:t>
            </w:r>
            <w:r w:rsidR="00241AB1" w:rsidRPr="008D456D">
              <w:rPr>
                <w:sz w:val="20"/>
                <w:szCs w:val="20"/>
                <w:lang w:val="en-CA"/>
              </w:rPr>
              <w:t>NOU</w:t>
            </w:r>
            <w:r w:rsidR="00FF2577">
              <w:rPr>
                <w:sz w:val="20"/>
                <w:szCs w:val="20"/>
                <w:lang w:val="en-CA"/>
              </w:rPr>
              <w:t>)</w:t>
            </w:r>
            <w:r w:rsidR="00241AB1" w:rsidRPr="008D456D">
              <w:rPr>
                <w:sz w:val="20"/>
                <w:szCs w:val="20"/>
                <w:lang w:val="en-CA"/>
              </w:rPr>
              <w:t xml:space="preserve">, </w:t>
            </w:r>
            <w:r w:rsidR="00F8554A">
              <w:rPr>
                <w:sz w:val="20"/>
                <w:szCs w:val="20"/>
                <w:lang w:val="en-CA"/>
              </w:rPr>
              <w:t>e</w:t>
            </w:r>
            <w:r w:rsidR="00241AB1" w:rsidRPr="008D456D">
              <w:rPr>
                <w:sz w:val="20"/>
                <w:szCs w:val="20"/>
                <w:lang w:val="en-CA"/>
              </w:rPr>
              <w:t xml:space="preserve">nergy </w:t>
            </w:r>
            <w:r w:rsidR="00F8554A">
              <w:rPr>
                <w:sz w:val="20"/>
                <w:szCs w:val="20"/>
                <w:lang w:val="en-CA"/>
              </w:rPr>
              <w:t>e</w:t>
            </w:r>
            <w:r w:rsidR="00241AB1" w:rsidRPr="008D456D">
              <w:rPr>
                <w:sz w:val="20"/>
                <w:szCs w:val="20"/>
                <w:lang w:val="en-CA"/>
              </w:rPr>
              <w:t>fficiency authority, National Training Agency (</w:t>
            </w:r>
            <w:proofErr w:type="spellStart"/>
            <w:r w:rsidR="00241AB1" w:rsidRPr="008D456D">
              <w:rPr>
                <w:sz w:val="20"/>
                <w:szCs w:val="20"/>
                <w:lang w:val="en-CA"/>
              </w:rPr>
              <w:t>NTA</w:t>
            </w:r>
            <w:proofErr w:type="spellEnd"/>
            <w:r w:rsidR="00241AB1" w:rsidRPr="008D456D">
              <w:rPr>
                <w:sz w:val="20"/>
                <w:szCs w:val="20"/>
                <w:lang w:val="en-CA"/>
              </w:rPr>
              <w:t xml:space="preserve">), Ministry of Education and training institutions </w:t>
            </w:r>
            <w:r w:rsidRPr="0087583F">
              <w:rPr>
                <w:sz w:val="20"/>
                <w:szCs w:val="20"/>
                <w:lang w:val="en-CA"/>
              </w:rPr>
              <w:t xml:space="preserve">to integrate energy efficiency and </w:t>
            </w:r>
            <w:r w:rsidR="006E0BD0" w:rsidRPr="0087583F">
              <w:rPr>
                <w:sz w:val="20"/>
                <w:szCs w:val="20"/>
                <w:lang w:val="en-CA"/>
              </w:rPr>
              <w:t>low</w:t>
            </w:r>
            <w:r w:rsidR="00145DB0">
              <w:rPr>
                <w:sz w:val="20"/>
                <w:szCs w:val="20"/>
                <w:lang w:val="en-CA"/>
              </w:rPr>
              <w:t>-</w:t>
            </w:r>
            <w:r w:rsidRPr="0087583F">
              <w:rPr>
                <w:sz w:val="20"/>
                <w:szCs w:val="20"/>
                <w:lang w:val="en-CA"/>
              </w:rPr>
              <w:t xml:space="preserve">GWP </w:t>
            </w:r>
            <w:r w:rsidR="00380EDE" w:rsidRPr="0087583F">
              <w:rPr>
                <w:sz w:val="20"/>
                <w:szCs w:val="20"/>
                <w:lang w:val="en-CA"/>
              </w:rPr>
              <w:t xml:space="preserve">competencies </w:t>
            </w:r>
            <w:r w:rsidRPr="0087583F">
              <w:rPr>
                <w:sz w:val="20"/>
                <w:szCs w:val="20"/>
                <w:lang w:val="en-CA"/>
              </w:rPr>
              <w:t>in</w:t>
            </w:r>
            <w:r w:rsidR="009C29CA" w:rsidRPr="0087583F">
              <w:rPr>
                <w:sz w:val="20"/>
                <w:szCs w:val="20"/>
                <w:lang w:val="en-CA"/>
              </w:rPr>
              <w:t>to</w:t>
            </w:r>
            <w:r w:rsidR="00145DB0">
              <w:rPr>
                <w:sz w:val="20"/>
                <w:szCs w:val="20"/>
                <w:lang w:val="en-CA"/>
              </w:rPr>
              <w:t xml:space="preserve"> the</w:t>
            </w:r>
            <w:r w:rsidRPr="0087583F">
              <w:rPr>
                <w:sz w:val="20"/>
                <w:szCs w:val="20"/>
                <w:lang w:val="en-CA"/>
              </w:rPr>
              <w:t xml:space="preserve"> national training curricul</w:t>
            </w:r>
            <w:r w:rsidR="00350B50" w:rsidRPr="0087583F">
              <w:rPr>
                <w:sz w:val="20"/>
                <w:szCs w:val="20"/>
                <w:lang w:val="en-CA"/>
              </w:rPr>
              <w:t>a</w:t>
            </w:r>
            <w:r w:rsidR="00457BD8" w:rsidRPr="0087583F">
              <w:rPr>
                <w:sz w:val="20"/>
                <w:szCs w:val="20"/>
                <w:lang w:val="en-CA"/>
              </w:rPr>
              <w:t xml:space="preserve"> (US $15,0</w:t>
            </w:r>
            <w:r w:rsidR="005463BB">
              <w:rPr>
                <w:sz w:val="20"/>
                <w:szCs w:val="20"/>
                <w:lang w:val="en-CA"/>
              </w:rPr>
              <w:t>0</w:t>
            </w:r>
            <w:r w:rsidR="00457BD8" w:rsidRPr="0087583F">
              <w:rPr>
                <w:sz w:val="20"/>
                <w:szCs w:val="20"/>
                <w:lang w:val="en-CA"/>
              </w:rPr>
              <w:t>0);</w:t>
            </w:r>
            <w:r w:rsidR="001C6079" w:rsidRPr="0087583F">
              <w:rPr>
                <w:sz w:val="20"/>
                <w:szCs w:val="20"/>
                <w:lang w:val="en-CA"/>
              </w:rPr>
              <w:t xml:space="preserve"> </w:t>
            </w:r>
            <w:r w:rsidR="00507F5F" w:rsidRPr="0087583F">
              <w:rPr>
                <w:sz w:val="20"/>
                <w:szCs w:val="20"/>
                <w:lang w:val="en-CA"/>
              </w:rPr>
              <w:t>and</w:t>
            </w:r>
          </w:p>
          <w:p w14:paraId="2512F4E8" w14:textId="5632F1DB" w:rsidR="00705EED" w:rsidRPr="00114A10" w:rsidRDefault="00C535FD" w:rsidP="00114A10">
            <w:pPr>
              <w:pStyle w:val="ListParagraph"/>
              <w:numPr>
                <w:ilvl w:val="1"/>
                <w:numId w:val="30"/>
              </w:numPr>
              <w:ind w:left="386" w:hanging="386"/>
              <w:jc w:val="left"/>
              <w:rPr>
                <w:sz w:val="20"/>
                <w:szCs w:val="20"/>
                <w:lang w:eastAsia="en-CA"/>
              </w:rPr>
            </w:pPr>
            <w:r w:rsidRPr="00114A10">
              <w:rPr>
                <w:sz w:val="20"/>
                <w:szCs w:val="20"/>
                <w:lang w:eastAsia="en-CA"/>
              </w:rPr>
              <w:t>T</w:t>
            </w:r>
            <w:r w:rsidR="00BF467D" w:rsidRPr="00114A10">
              <w:rPr>
                <w:sz w:val="20"/>
                <w:szCs w:val="20"/>
                <w:lang w:eastAsia="en-CA"/>
              </w:rPr>
              <w:t>rain</w:t>
            </w:r>
            <w:r w:rsidR="005463BB" w:rsidRPr="00114A10">
              <w:rPr>
                <w:sz w:val="20"/>
                <w:szCs w:val="20"/>
                <w:lang w:eastAsia="en-CA"/>
              </w:rPr>
              <w:t>ing</w:t>
            </w:r>
            <w:r w:rsidR="00BF467D" w:rsidRPr="00114A10">
              <w:rPr>
                <w:sz w:val="20"/>
                <w:szCs w:val="20"/>
                <w:lang w:eastAsia="en-CA"/>
              </w:rPr>
              <w:t xml:space="preserve"> of trainers workshops to ensure instructors are equipped to deliver the updated curricul</w:t>
            </w:r>
            <w:r w:rsidR="00277DF1" w:rsidRPr="00114A10">
              <w:rPr>
                <w:sz w:val="20"/>
                <w:szCs w:val="20"/>
                <w:lang w:eastAsia="en-CA"/>
              </w:rPr>
              <w:t>a</w:t>
            </w:r>
            <w:r w:rsidR="00BF467D" w:rsidRPr="00114A10">
              <w:rPr>
                <w:sz w:val="20"/>
                <w:szCs w:val="20"/>
                <w:lang w:eastAsia="en-CA"/>
              </w:rPr>
              <w:t xml:space="preserve"> effectively</w:t>
            </w:r>
            <w:r w:rsidR="00277DF1" w:rsidRPr="00114A10">
              <w:rPr>
                <w:sz w:val="20"/>
                <w:szCs w:val="20"/>
                <w:lang w:eastAsia="en-CA"/>
              </w:rPr>
              <w:t>,</w:t>
            </w:r>
            <w:r w:rsidR="0001386C" w:rsidRPr="00114A10">
              <w:rPr>
                <w:sz w:val="20"/>
                <w:szCs w:val="20"/>
                <w:lang w:eastAsia="en-CA"/>
              </w:rPr>
              <w:t xml:space="preserve"> </w:t>
            </w:r>
            <w:r w:rsidR="00BF467D" w:rsidRPr="00114A10">
              <w:rPr>
                <w:sz w:val="20"/>
                <w:szCs w:val="20"/>
                <w:lang w:eastAsia="en-CA"/>
              </w:rPr>
              <w:t xml:space="preserve">training </w:t>
            </w:r>
            <w:r w:rsidR="00865C21" w:rsidRPr="00114A10">
              <w:rPr>
                <w:sz w:val="20"/>
                <w:szCs w:val="20"/>
                <w:lang w:eastAsia="en-CA"/>
              </w:rPr>
              <w:t>session</w:t>
            </w:r>
            <w:r w:rsidR="00BF467D" w:rsidRPr="00114A10">
              <w:rPr>
                <w:sz w:val="20"/>
                <w:szCs w:val="20"/>
                <w:lang w:eastAsia="en-CA"/>
              </w:rPr>
              <w:t>s for RAC technicians focusing on the energy efficiency and low</w:t>
            </w:r>
            <w:r w:rsidR="005660C5" w:rsidRPr="00114A10">
              <w:rPr>
                <w:sz w:val="20"/>
                <w:szCs w:val="20"/>
                <w:lang w:eastAsia="en-CA"/>
              </w:rPr>
              <w:t>-</w:t>
            </w:r>
            <w:r w:rsidR="00BF467D" w:rsidRPr="00114A10">
              <w:rPr>
                <w:sz w:val="20"/>
                <w:szCs w:val="20"/>
                <w:lang w:eastAsia="en-CA"/>
              </w:rPr>
              <w:t xml:space="preserve">GWP modules </w:t>
            </w:r>
            <w:r w:rsidR="00521377" w:rsidRPr="00114A10">
              <w:rPr>
                <w:sz w:val="20"/>
                <w:szCs w:val="20"/>
                <w:lang w:eastAsia="en-CA"/>
              </w:rPr>
              <w:t>developed and</w:t>
            </w:r>
            <w:r w:rsidR="009A2ECD" w:rsidRPr="00114A10">
              <w:rPr>
                <w:sz w:val="20"/>
                <w:szCs w:val="20"/>
                <w:lang w:eastAsia="en-CA"/>
              </w:rPr>
              <w:t xml:space="preserve"> </w:t>
            </w:r>
            <w:r w:rsidR="0001386C" w:rsidRPr="00114A10">
              <w:rPr>
                <w:sz w:val="20"/>
                <w:szCs w:val="20"/>
                <w:lang w:eastAsia="en-CA"/>
              </w:rPr>
              <w:t>s</w:t>
            </w:r>
            <w:r w:rsidR="00BF467D" w:rsidRPr="00114A10">
              <w:rPr>
                <w:sz w:val="20"/>
                <w:szCs w:val="20"/>
                <w:lang w:eastAsia="en-CA"/>
              </w:rPr>
              <w:t>upport the national training centres to carry</w:t>
            </w:r>
            <w:r w:rsidR="00A949FC" w:rsidRPr="00114A10">
              <w:rPr>
                <w:sz w:val="20"/>
                <w:szCs w:val="20"/>
                <w:lang w:eastAsia="en-CA"/>
              </w:rPr>
              <w:t xml:space="preserve"> </w:t>
            </w:r>
            <w:r w:rsidR="005660C5" w:rsidRPr="00114A10">
              <w:rPr>
                <w:sz w:val="20"/>
                <w:szCs w:val="20"/>
                <w:lang w:eastAsia="en-CA"/>
              </w:rPr>
              <w:t>out</w:t>
            </w:r>
            <w:r w:rsidR="00BF467D" w:rsidRPr="00114A10">
              <w:rPr>
                <w:sz w:val="20"/>
                <w:szCs w:val="20"/>
                <w:lang w:eastAsia="en-CA"/>
              </w:rPr>
              <w:t xml:space="preserve"> examinations to assess the post-training level of technicians </w:t>
            </w:r>
            <w:r w:rsidR="00A949FC" w:rsidRPr="00114A10">
              <w:rPr>
                <w:sz w:val="20"/>
                <w:szCs w:val="20"/>
                <w:lang w:eastAsia="en-CA"/>
              </w:rPr>
              <w:t>(</w:t>
            </w:r>
            <w:r w:rsidR="00457BD8" w:rsidRPr="00114A10">
              <w:rPr>
                <w:sz w:val="20"/>
                <w:szCs w:val="20"/>
                <w:lang w:eastAsia="en-CA"/>
              </w:rPr>
              <w:t>US</w:t>
            </w:r>
            <w:r w:rsidR="005660C5" w:rsidRPr="00114A10">
              <w:rPr>
                <w:sz w:val="20"/>
                <w:szCs w:val="20"/>
                <w:lang w:eastAsia="en-CA"/>
              </w:rPr>
              <w:t> </w:t>
            </w:r>
            <w:r w:rsidR="00457BD8" w:rsidRPr="00114A10">
              <w:rPr>
                <w:sz w:val="20"/>
                <w:szCs w:val="20"/>
                <w:lang w:eastAsia="en-CA"/>
              </w:rPr>
              <w:t>$20,000)</w:t>
            </w:r>
            <w:r w:rsidR="00544104" w:rsidRPr="00114A10">
              <w:rPr>
                <w:sz w:val="20"/>
                <w:szCs w:val="20"/>
                <w:lang w:eastAsia="en-CA"/>
              </w:rPr>
              <w:t>.</w:t>
            </w:r>
          </w:p>
        </w:tc>
        <w:tc>
          <w:tcPr>
            <w:tcW w:w="4253" w:type="dxa"/>
            <w:tcBorders>
              <w:top w:val="nil"/>
              <w:left w:val="nil"/>
              <w:bottom w:val="single" w:sz="4" w:space="0" w:color="auto"/>
              <w:right w:val="single" w:sz="4" w:space="0" w:color="auto"/>
            </w:tcBorders>
          </w:tcPr>
          <w:p w14:paraId="55CC257D" w14:textId="66448985" w:rsidR="00F325FB" w:rsidRPr="0087583F" w:rsidRDefault="00F325FB" w:rsidP="00001C56">
            <w:pPr>
              <w:pStyle w:val="ListParagraph"/>
              <w:numPr>
                <w:ilvl w:val="0"/>
                <w:numId w:val="24"/>
              </w:numPr>
              <w:ind w:left="325" w:hanging="283"/>
              <w:jc w:val="left"/>
              <w:rPr>
                <w:sz w:val="20"/>
                <w:szCs w:val="20"/>
                <w:lang w:eastAsia="en-CA"/>
              </w:rPr>
            </w:pPr>
            <w:r w:rsidRPr="0087583F">
              <w:rPr>
                <w:sz w:val="20"/>
                <w:szCs w:val="20"/>
                <w:lang w:eastAsia="en-CA"/>
              </w:rPr>
              <w:t xml:space="preserve">An assessment </w:t>
            </w:r>
            <w:r w:rsidR="00EF3FC4" w:rsidRPr="0087583F">
              <w:rPr>
                <w:sz w:val="20"/>
                <w:szCs w:val="20"/>
                <w:lang w:eastAsia="en-CA"/>
              </w:rPr>
              <w:t>of</w:t>
            </w:r>
            <w:r w:rsidR="00AB76E9">
              <w:rPr>
                <w:sz w:val="20"/>
                <w:szCs w:val="20"/>
                <w:lang w:eastAsia="en-CA"/>
              </w:rPr>
              <w:t xml:space="preserve"> </w:t>
            </w:r>
            <w:r w:rsidR="007A4B49">
              <w:rPr>
                <w:sz w:val="20"/>
                <w:szCs w:val="20"/>
                <w:lang w:eastAsia="en-CA"/>
              </w:rPr>
              <w:t xml:space="preserve">the </w:t>
            </w:r>
            <w:r w:rsidR="007A4B49" w:rsidRPr="0087583F">
              <w:rPr>
                <w:sz w:val="20"/>
                <w:szCs w:val="20"/>
                <w:lang w:eastAsia="en-CA"/>
              </w:rPr>
              <w:t>baseline</w:t>
            </w:r>
            <w:r w:rsidR="007A4B49">
              <w:rPr>
                <w:sz w:val="20"/>
                <w:szCs w:val="20"/>
                <w:lang w:eastAsia="en-CA"/>
              </w:rPr>
              <w:t xml:space="preserve"> skills of national </w:t>
            </w:r>
            <w:r w:rsidRPr="0087583F">
              <w:rPr>
                <w:sz w:val="20"/>
                <w:szCs w:val="20"/>
                <w:lang w:eastAsia="en-CA"/>
              </w:rPr>
              <w:t>technician</w:t>
            </w:r>
            <w:r w:rsidR="008815F1">
              <w:rPr>
                <w:sz w:val="20"/>
                <w:szCs w:val="20"/>
                <w:lang w:eastAsia="en-CA"/>
              </w:rPr>
              <w:t>s</w:t>
            </w:r>
            <w:r w:rsidRPr="0087583F">
              <w:rPr>
                <w:sz w:val="20"/>
                <w:szCs w:val="20"/>
                <w:lang w:eastAsia="en-CA"/>
              </w:rPr>
              <w:t xml:space="preserve"> </w:t>
            </w:r>
            <w:r w:rsidR="00AB76E9" w:rsidRPr="0087583F">
              <w:rPr>
                <w:sz w:val="20"/>
                <w:szCs w:val="20"/>
                <w:lang w:eastAsia="en-CA"/>
              </w:rPr>
              <w:t>on energy efficiency and low</w:t>
            </w:r>
            <w:r w:rsidR="00AB76E9">
              <w:rPr>
                <w:sz w:val="20"/>
                <w:szCs w:val="20"/>
                <w:lang w:eastAsia="en-CA"/>
              </w:rPr>
              <w:t>-</w:t>
            </w:r>
            <w:r w:rsidR="00AB76E9" w:rsidRPr="0087583F">
              <w:rPr>
                <w:sz w:val="20"/>
                <w:szCs w:val="20"/>
                <w:lang w:eastAsia="en-CA"/>
              </w:rPr>
              <w:t>GWP</w:t>
            </w:r>
            <w:r w:rsidR="00AB76E9">
              <w:rPr>
                <w:sz w:val="20"/>
                <w:szCs w:val="20"/>
                <w:lang w:eastAsia="en-CA"/>
              </w:rPr>
              <w:t xml:space="preserve"> refrigerant safety.</w:t>
            </w:r>
          </w:p>
          <w:p w14:paraId="53A029F3" w14:textId="1D516136" w:rsidR="00686402" w:rsidRPr="008D456D" w:rsidRDefault="00686402" w:rsidP="00001C56">
            <w:pPr>
              <w:numPr>
                <w:ilvl w:val="0"/>
                <w:numId w:val="24"/>
              </w:numPr>
              <w:ind w:left="325" w:hanging="283"/>
              <w:jc w:val="left"/>
              <w:rPr>
                <w:rFonts w:eastAsia="Times New Roman"/>
                <w:sz w:val="20"/>
                <w:szCs w:val="20"/>
                <w:lang w:val="en-GB" w:eastAsia="en-CA"/>
              </w:rPr>
            </w:pPr>
            <w:r w:rsidRPr="008D456D">
              <w:rPr>
                <w:rFonts w:eastAsia="Times New Roman"/>
                <w:sz w:val="20"/>
                <w:szCs w:val="20"/>
                <w:lang w:val="en-GB" w:eastAsia="en-CA"/>
              </w:rPr>
              <w:t xml:space="preserve">Energy efficiency training modules covering sizing, installation, commissioning, correct refrigerant charging procedures and maintenance in alignment with the Caribbean </w:t>
            </w:r>
            <w:proofErr w:type="spellStart"/>
            <w:r w:rsidRPr="008D456D">
              <w:rPr>
                <w:rFonts w:eastAsia="Times New Roman"/>
                <w:sz w:val="20"/>
                <w:szCs w:val="20"/>
                <w:lang w:val="en-GB" w:eastAsia="en-CA"/>
              </w:rPr>
              <w:t>CV</w:t>
            </w:r>
            <w:r w:rsidR="00012E35" w:rsidRPr="008D456D">
              <w:rPr>
                <w:rFonts w:eastAsia="Times New Roman"/>
                <w:sz w:val="20"/>
                <w:szCs w:val="20"/>
                <w:lang w:val="en-GB" w:eastAsia="en-CA"/>
              </w:rPr>
              <w:t>Q</w:t>
            </w:r>
            <w:proofErr w:type="spellEnd"/>
            <w:r w:rsidR="00012E35" w:rsidRPr="008D456D">
              <w:rPr>
                <w:rFonts w:eastAsia="Times New Roman"/>
                <w:sz w:val="20"/>
                <w:szCs w:val="20"/>
                <w:lang w:val="en-GB" w:eastAsia="en-CA"/>
              </w:rPr>
              <w:t xml:space="preserve"> </w:t>
            </w:r>
            <w:r w:rsidRPr="008D456D">
              <w:rPr>
                <w:rFonts w:eastAsia="Times New Roman"/>
                <w:sz w:val="20"/>
                <w:szCs w:val="20"/>
                <w:lang w:val="en-GB" w:eastAsia="en-CA"/>
              </w:rPr>
              <w:t xml:space="preserve">standards. </w:t>
            </w:r>
          </w:p>
          <w:p w14:paraId="7E67F4CC" w14:textId="7AA367FF" w:rsidR="00807206" w:rsidRPr="008D456D" w:rsidRDefault="00E36590" w:rsidP="00001C56">
            <w:pPr>
              <w:numPr>
                <w:ilvl w:val="0"/>
                <w:numId w:val="24"/>
              </w:numPr>
              <w:ind w:left="325" w:hanging="283"/>
              <w:jc w:val="left"/>
              <w:rPr>
                <w:rFonts w:eastAsia="Times New Roman"/>
                <w:sz w:val="20"/>
                <w:szCs w:val="20"/>
                <w:lang w:val="en-GB" w:eastAsia="en-CA"/>
              </w:rPr>
            </w:pPr>
            <w:r w:rsidRPr="008D456D">
              <w:rPr>
                <w:rFonts w:eastAsia="Times New Roman"/>
                <w:sz w:val="20"/>
                <w:szCs w:val="20"/>
                <w:lang w:val="en-GB" w:eastAsia="en-CA"/>
              </w:rPr>
              <w:t>N</w:t>
            </w:r>
            <w:r w:rsidR="00807206" w:rsidRPr="008D456D">
              <w:rPr>
                <w:rFonts w:eastAsia="Times New Roman"/>
                <w:sz w:val="20"/>
                <w:szCs w:val="20"/>
                <w:lang w:val="en-GB" w:eastAsia="en-CA"/>
              </w:rPr>
              <w:t xml:space="preserve">ational coordination </w:t>
            </w:r>
            <w:r w:rsidR="00170D92" w:rsidRPr="008D456D">
              <w:rPr>
                <w:rFonts w:eastAsia="Times New Roman"/>
                <w:sz w:val="20"/>
                <w:szCs w:val="20"/>
                <w:lang w:val="en-GB" w:eastAsia="en-CA"/>
              </w:rPr>
              <w:t>meeting</w:t>
            </w:r>
            <w:r w:rsidRPr="008D456D">
              <w:rPr>
                <w:rFonts w:eastAsia="Times New Roman"/>
                <w:sz w:val="20"/>
                <w:szCs w:val="20"/>
                <w:lang w:val="en-GB" w:eastAsia="en-CA"/>
              </w:rPr>
              <w:t>s</w:t>
            </w:r>
            <w:r w:rsidR="00C535FD" w:rsidRPr="008D456D">
              <w:rPr>
                <w:rFonts w:eastAsia="Times New Roman"/>
                <w:sz w:val="20"/>
                <w:szCs w:val="20"/>
                <w:lang w:val="en-GB" w:eastAsia="en-CA"/>
              </w:rPr>
              <w:t xml:space="preserve"> to update the training curricula</w:t>
            </w:r>
            <w:r w:rsidR="00AB76E9">
              <w:rPr>
                <w:rFonts w:eastAsia="Times New Roman"/>
                <w:sz w:val="20"/>
                <w:szCs w:val="20"/>
                <w:lang w:val="en-GB" w:eastAsia="en-CA"/>
              </w:rPr>
              <w:t>.</w:t>
            </w:r>
          </w:p>
          <w:p w14:paraId="0CD28DE3" w14:textId="6D9D439F" w:rsidR="00094DE0" w:rsidRPr="008D456D" w:rsidRDefault="00CE17DC" w:rsidP="00001C56">
            <w:pPr>
              <w:numPr>
                <w:ilvl w:val="0"/>
                <w:numId w:val="24"/>
              </w:numPr>
              <w:ind w:left="325" w:hanging="283"/>
              <w:jc w:val="left"/>
              <w:rPr>
                <w:rFonts w:eastAsia="Times New Roman"/>
                <w:sz w:val="20"/>
                <w:szCs w:val="20"/>
                <w:lang w:val="en-GB" w:eastAsia="en-CA"/>
              </w:rPr>
            </w:pPr>
            <w:r w:rsidRPr="008D456D">
              <w:rPr>
                <w:rFonts w:eastAsia="Times New Roman"/>
                <w:sz w:val="20"/>
                <w:szCs w:val="20"/>
                <w:lang w:val="en-GB" w:eastAsia="en-CA"/>
              </w:rPr>
              <w:t>A</w:t>
            </w:r>
            <w:r w:rsidR="00C535FD" w:rsidRPr="008D456D">
              <w:rPr>
                <w:rFonts w:eastAsia="Times New Roman"/>
                <w:sz w:val="20"/>
                <w:szCs w:val="20"/>
                <w:lang w:val="en-GB" w:eastAsia="en-CA"/>
              </w:rPr>
              <w:t xml:space="preserve"> </w:t>
            </w:r>
            <w:r w:rsidR="00935E44" w:rsidRPr="008D456D">
              <w:rPr>
                <w:rFonts w:eastAsia="Times New Roman"/>
                <w:sz w:val="20"/>
                <w:szCs w:val="20"/>
                <w:lang w:val="en-GB" w:eastAsia="en-CA"/>
              </w:rPr>
              <w:t>t</w:t>
            </w:r>
            <w:r w:rsidR="00094DE0" w:rsidRPr="008D456D">
              <w:rPr>
                <w:rFonts w:eastAsia="Times New Roman"/>
                <w:sz w:val="20"/>
                <w:szCs w:val="20"/>
                <w:lang w:val="en-GB" w:eastAsia="en-CA"/>
              </w:rPr>
              <w:t>rain</w:t>
            </w:r>
            <w:r w:rsidR="00F1149A" w:rsidRPr="008D456D">
              <w:rPr>
                <w:rFonts w:eastAsia="Times New Roman"/>
                <w:sz w:val="20"/>
                <w:szCs w:val="20"/>
                <w:lang w:val="en-GB" w:eastAsia="en-CA"/>
              </w:rPr>
              <w:t>ing</w:t>
            </w:r>
            <w:r w:rsidR="00094DE0" w:rsidRPr="008D456D">
              <w:rPr>
                <w:rFonts w:eastAsia="Times New Roman"/>
                <w:sz w:val="20"/>
                <w:szCs w:val="20"/>
                <w:lang w:val="en-GB" w:eastAsia="en-CA"/>
              </w:rPr>
              <w:t xml:space="preserve"> </w:t>
            </w:r>
            <w:r w:rsidR="002801E8" w:rsidRPr="008D456D">
              <w:rPr>
                <w:rFonts w:eastAsia="Times New Roman"/>
                <w:sz w:val="20"/>
                <w:szCs w:val="20"/>
                <w:lang w:val="en-GB" w:eastAsia="en-CA"/>
              </w:rPr>
              <w:t>worksho</w:t>
            </w:r>
            <w:r w:rsidR="00994910" w:rsidRPr="008D456D">
              <w:rPr>
                <w:rFonts w:eastAsia="Times New Roman"/>
                <w:sz w:val="20"/>
                <w:szCs w:val="20"/>
                <w:lang w:val="en-GB" w:eastAsia="en-CA"/>
              </w:rPr>
              <w:t xml:space="preserve">p </w:t>
            </w:r>
            <w:r w:rsidR="00935E44" w:rsidRPr="008D456D">
              <w:rPr>
                <w:rFonts w:eastAsia="Times New Roman"/>
                <w:sz w:val="20"/>
                <w:szCs w:val="20"/>
                <w:lang w:val="en-GB" w:eastAsia="en-CA"/>
              </w:rPr>
              <w:t xml:space="preserve">for </w:t>
            </w:r>
            <w:r w:rsidR="00F932EE" w:rsidRPr="008D456D">
              <w:rPr>
                <w:rFonts w:eastAsia="Times New Roman"/>
                <w:sz w:val="20"/>
                <w:szCs w:val="20"/>
                <w:lang w:val="en-GB" w:eastAsia="en-CA"/>
              </w:rPr>
              <w:t>a minimum of</w:t>
            </w:r>
            <w:r w:rsidR="002038BC" w:rsidRPr="008D456D">
              <w:rPr>
                <w:rFonts w:eastAsia="Times New Roman"/>
                <w:sz w:val="20"/>
                <w:szCs w:val="20"/>
                <w:lang w:val="en-GB" w:eastAsia="en-CA"/>
              </w:rPr>
              <w:t xml:space="preserve"> 15</w:t>
            </w:r>
            <w:r w:rsidR="00935E44" w:rsidRPr="008D456D">
              <w:rPr>
                <w:rFonts w:eastAsia="Times New Roman"/>
                <w:sz w:val="20"/>
                <w:szCs w:val="20"/>
                <w:lang w:val="en-GB" w:eastAsia="en-CA"/>
              </w:rPr>
              <w:t xml:space="preserve"> trainers</w:t>
            </w:r>
            <w:r w:rsidR="002038BC" w:rsidRPr="008D456D">
              <w:rPr>
                <w:rFonts w:eastAsia="Times New Roman"/>
                <w:sz w:val="20"/>
                <w:szCs w:val="20"/>
                <w:lang w:val="en-GB" w:eastAsia="en-CA"/>
              </w:rPr>
              <w:t xml:space="preserve"> (</w:t>
            </w:r>
            <w:r w:rsidR="00AB76E9">
              <w:rPr>
                <w:rFonts w:eastAsia="Times New Roman"/>
                <w:sz w:val="20"/>
                <w:szCs w:val="20"/>
                <w:lang w:val="en-GB" w:eastAsia="en-CA"/>
              </w:rPr>
              <w:t xml:space="preserve">targeting </w:t>
            </w:r>
            <w:r w:rsidR="002038BC" w:rsidRPr="008D456D">
              <w:rPr>
                <w:rFonts w:eastAsia="Times New Roman"/>
                <w:sz w:val="20"/>
                <w:szCs w:val="20"/>
                <w:lang w:val="en-GB" w:eastAsia="en-CA"/>
              </w:rPr>
              <w:t>5 per cent participation</w:t>
            </w:r>
            <w:r w:rsidR="00AB76E9">
              <w:rPr>
                <w:rFonts w:eastAsia="Times New Roman"/>
                <w:sz w:val="20"/>
                <w:szCs w:val="20"/>
                <w:lang w:val="en-GB" w:eastAsia="en-CA"/>
              </w:rPr>
              <w:t xml:space="preserve"> </w:t>
            </w:r>
            <w:r w:rsidR="00985F09">
              <w:rPr>
                <w:rFonts w:eastAsia="Times New Roman"/>
                <w:sz w:val="20"/>
                <w:szCs w:val="20"/>
                <w:lang w:val="en-GB" w:eastAsia="en-CA"/>
              </w:rPr>
              <w:t>by</w:t>
            </w:r>
            <w:r w:rsidR="00AB76E9">
              <w:rPr>
                <w:rFonts w:eastAsia="Times New Roman"/>
                <w:sz w:val="20"/>
                <w:szCs w:val="20"/>
                <w:lang w:val="en-GB" w:eastAsia="en-CA"/>
              </w:rPr>
              <w:t xml:space="preserve"> women</w:t>
            </w:r>
            <w:r w:rsidR="002038BC" w:rsidRPr="008D456D">
              <w:rPr>
                <w:rFonts w:eastAsia="Times New Roman"/>
                <w:sz w:val="20"/>
                <w:szCs w:val="20"/>
                <w:lang w:val="en-GB" w:eastAsia="en-CA"/>
              </w:rPr>
              <w:t>)</w:t>
            </w:r>
            <w:r w:rsidR="00935E44" w:rsidRPr="008D456D">
              <w:rPr>
                <w:rFonts w:eastAsia="Times New Roman"/>
                <w:sz w:val="20"/>
                <w:szCs w:val="20"/>
                <w:lang w:val="en-GB" w:eastAsia="en-CA"/>
              </w:rPr>
              <w:t xml:space="preserve"> </w:t>
            </w:r>
            <w:r w:rsidR="00094DE0" w:rsidRPr="008D456D">
              <w:rPr>
                <w:rFonts w:eastAsia="Times New Roman"/>
                <w:sz w:val="20"/>
                <w:szCs w:val="20"/>
                <w:lang w:val="en-GB" w:eastAsia="en-CA"/>
              </w:rPr>
              <w:t xml:space="preserve">conducted with training institutions; and </w:t>
            </w:r>
          </w:p>
          <w:p w14:paraId="298F1178" w14:textId="0234EEEC" w:rsidR="00705EED" w:rsidRPr="008D456D" w:rsidRDefault="00E546F4" w:rsidP="00001C56">
            <w:pPr>
              <w:numPr>
                <w:ilvl w:val="0"/>
                <w:numId w:val="24"/>
              </w:numPr>
              <w:ind w:left="325" w:hanging="283"/>
              <w:jc w:val="left"/>
              <w:rPr>
                <w:rFonts w:eastAsia="Times New Roman"/>
                <w:sz w:val="20"/>
                <w:szCs w:val="20"/>
                <w:lang w:val="en-GB" w:eastAsia="en-CA"/>
              </w:rPr>
            </w:pPr>
            <w:r w:rsidRPr="008D456D">
              <w:rPr>
                <w:rFonts w:eastAsia="Times New Roman"/>
                <w:sz w:val="20"/>
                <w:szCs w:val="20"/>
                <w:lang w:val="en-GB" w:eastAsia="en-CA"/>
              </w:rPr>
              <w:t xml:space="preserve">Two training sessions for </w:t>
            </w:r>
            <w:r w:rsidR="00CE17DC" w:rsidRPr="008D456D">
              <w:rPr>
                <w:rFonts w:eastAsia="Times New Roman"/>
                <w:sz w:val="20"/>
                <w:szCs w:val="20"/>
                <w:lang w:val="en-GB" w:eastAsia="en-CA"/>
              </w:rPr>
              <w:t>a minimum of 5</w:t>
            </w:r>
            <w:r w:rsidR="00FD0888" w:rsidRPr="008D456D">
              <w:rPr>
                <w:rFonts w:eastAsia="Times New Roman"/>
                <w:sz w:val="20"/>
                <w:szCs w:val="20"/>
                <w:lang w:val="en-GB" w:eastAsia="en-CA"/>
              </w:rPr>
              <w:t>0</w:t>
            </w:r>
            <w:r w:rsidR="00CE17DC" w:rsidRPr="008D456D">
              <w:rPr>
                <w:rFonts w:eastAsia="Times New Roman"/>
                <w:sz w:val="20"/>
                <w:szCs w:val="20"/>
                <w:lang w:val="en-GB" w:eastAsia="en-CA"/>
              </w:rPr>
              <w:t xml:space="preserve"> </w:t>
            </w:r>
            <w:r w:rsidRPr="008D456D">
              <w:rPr>
                <w:rFonts w:eastAsia="Times New Roman"/>
                <w:sz w:val="20"/>
                <w:szCs w:val="20"/>
                <w:lang w:val="en-GB" w:eastAsia="en-CA"/>
              </w:rPr>
              <w:t>technicians</w:t>
            </w:r>
            <w:r w:rsidR="00FD0888" w:rsidRPr="008D456D">
              <w:rPr>
                <w:rFonts w:eastAsia="Times New Roman"/>
                <w:sz w:val="20"/>
                <w:szCs w:val="20"/>
                <w:lang w:val="en-GB" w:eastAsia="en-CA"/>
              </w:rPr>
              <w:t xml:space="preserve"> (</w:t>
            </w:r>
            <w:r w:rsidR="00985F09">
              <w:rPr>
                <w:rFonts w:eastAsia="Times New Roman"/>
                <w:sz w:val="20"/>
                <w:szCs w:val="20"/>
                <w:lang w:val="en-GB" w:eastAsia="en-CA"/>
              </w:rPr>
              <w:t>targeting</w:t>
            </w:r>
            <w:r w:rsidR="00985F09" w:rsidRPr="008D456D">
              <w:rPr>
                <w:rFonts w:eastAsia="Times New Roman"/>
                <w:sz w:val="20"/>
                <w:szCs w:val="20"/>
                <w:lang w:val="en-GB" w:eastAsia="en-CA"/>
              </w:rPr>
              <w:t xml:space="preserve"> </w:t>
            </w:r>
            <w:r w:rsidR="00FD0888" w:rsidRPr="008D456D">
              <w:rPr>
                <w:rFonts w:eastAsia="Times New Roman"/>
                <w:sz w:val="20"/>
                <w:szCs w:val="20"/>
                <w:lang w:val="en-GB" w:eastAsia="en-CA"/>
              </w:rPr>
              <w:t xml:space="preserve">10 per </w:t>
            </w:r>
            <w:r w:rsidR="00985F09" w:rsidRPr="008D456D">
              <w:rPr>
                <w:rFonts w:eastAsia="Times New Roman"/>
                <w:sz w:val="20"/>
                <w:szCs w:val="20"/>
                <w:lang w:val="en-GB" w:eastAsia="en-CA"/>
              </w:rPr>
              <w:t>cent</w:t>
            </w:r>
            <w:r w:rsidR="00985F09">
              <w:rPr>
                <w:rFonts w:eastAsia="Times New Roman"/>
                <w:sz w:val="20"/>
                <w:szCs w:val="20"/>
                <w:lang w:val="en-GB" w:eastAsia="en-CA"/>
              </w:rPr>
              <w:t xml:space="preserve"> participation by</w:t>
            </w:r>
            <w:r w:rsidR="00FD0888" w:rsidRPr="008D456D">
              <w:rPr>
                <w:rFonts w:eastAsia="Times New Roman"/>
                <w:sz w:val="20"/>
                <w:szCs w:val="20"/>
                <w:lang w:val="en-GB" w:eastAsia="en-CA"/>
              </w:rPr>
              <w:t xml:space="preserve"> women)</w:t>
            </w:r>
            <w:r w:rsidRPr="008D456D">
              <w:rPr>
                <w:rFonts w:eastAsia="Times New Roman"/>
                <w:sz w:val="20"/>
                <w:szCs w:val="20"/>
                <w:lang w:val="en-GB" w:eastAsia="en-CA"/>
              </w:rPr>
              <w:t xml:space="preserve"> on energy efficiency installation and servicing practices. </w:t>
            </w:r>
          </w:p>
          <w:p w14:paraId="1AB4D5AB" w14:textId="01764E1D" w:rsidR="00544104" w:rsidRPr="008D456D" w:rsidRDefault="00544104" w:rsidP="00001C56">
            <w:pPr>
              <w:numPr>
                <w:ilvl w:val="0"/>
                <w:numId w:val="24"/>
              </w:numPr>
              <w:ind w:left="325" w:hanging="283"/>
              <w:jc w:val="left"/>
              <w:rPr>
                <w:rFonts w:eastAsia="Times New Roman"/>
                <w:sz w:val="20"/>
                <w:szCs w:val="20"/>
                <w:lang w:val="en-GB" w:eastAsia="en-CA"/>
              </w:rPr>
            </w:pPr>
            <w:r w:rsidRPr="008D456D">
              <w:rPr>
                <w:rFonts w:eastAsia="Times New Roman"/>
                <w:sz w:val="20"/>
                <w:szCs w:val="20"/>
                <w:lang w:val="en-GB" w:eastAsia="en-CA"/>
              </w:rPr>
              <w:t xml:space="preserve">National training centres supported in the </w:t>
            </w:r>
            <w:r w:rsidR="00B9179E" w:rsidRPr="008D456D">
              <w:rPr>
                <w:rFonts w:eastAsia="Times New Roman"/>
                <w:sz w:val="20"/>
                <w:szCs w:val="20"/>
                <w:lang w:val="en-GB" w:eastAsia="en-CA"/>
              </w:rPr>
              <w:t xml:space="preserve">organization of </w:t>
            </w:r>
            <w:r w:rsidRPr="008D456D">
              <w:rPr>
                <w:rFonts w:eastAsia="Times New Roman"/>
                <w:sz w:val="20"/>
                <w:szCs w:val="20"/>
                <w:lang w:val="en-GB" w:eastAsia="en-CA"/>
              </w:rPr>
              <w:t>examinations to assess technicians.</w:t>
            </w:r>
          </w:p>
        </w:tc>
        <w:tc>
          <w:tcPr>
            <w:tcW w:w="1154" w:type="dxa"/>
            <w:tcBorders>
              <w:top w:val="nil"/>
              <w:left w:val="nil"/>
              <w:bottom w:val="single" w:sz="4" w:space="0" w:color="auto"/>
              <w:right w:val="single" w:sz="4" w:space="0" w:color="auto"/>
            </w:tcBorders>
          </w:tcPr>
          <w:p w14:paraId="0F41A4DE" w14:textId="04054448" w:rsidR="00705EED" w:rsidRPr="00E546F4" w:rsidRDefault="00457BD8" w:rsidP="002A343A">
            <w:pPr>
              <w:jc w:val="right"/>
              <w:rPr>
                <w:sz w:val="20"/>
                <w:szCs w:val="20"/>
                <w:lang w:eastAsia="en-CA"/>
              </w:rPr>
            </w:pPr>
            <w:r w:rsidRPr="00E546F4">
              <w:rPr>
                <w:sz w:val="20"/>
                <w:szCs w:val="20"/>
                <w:lang w:eastAsia="en-CA"/>
              </w:rPr>
              <w:t>45,000</w:t>
            </w:r>
          </w:p>
        </w:tc>
      </w:tr>
      <w:tr w:rsidR="00705EED" w:rsidRPr="005721EB" w14:paraId="08C2DB34" w14:textId="77777777" w:rsidTr="001C639F">
        <w:trPr>
          <w:trHeight w:val="212"/>
        </w:trPr>
        <w:tc>
          <w:tcPr>
            <w:tcW w:w="8359" w:type="dxa"/>
            <w:gridSpan w:val="2"/>
            <w:tcBorders>
              <w:top w:val="nil"/>
              <w:left w:val="single" w:sz="4" w:space="0" w:color="auto"/>
              <w:bottom w:val="single" w:sz="4" w:space="0" w:color="auto"/>
              <w:right w:val="single" w:sz="4" w:space="0" w:color="auto"/>
            </w:tcBorders>
            <w:hideMark/>
          </w:tcPr>
          <w:p w14:paraId="2FEAE8C0" w14:textId="77777777" w:rsidR="00705EED" w:rsidRPr="005721EB" w:rsidRDefault="00705EED" w:rsidP="002A343A">
            <w:pPr>
              <w:ind w:left="457"/>
              <w:jc w:val="right"/>
              <w:rPr>
                <w:b/>
                <w:bCs/>
                <w:sz w:val="20"/>
                <w:szCs w:val="20"/>
                <w:highlight w:val="yellow"/>
                <w:lang w:eastAsia="en-CA"/>
              </w:rPr>
            </w:pPr>
            <w:r w:rsidRPr="00705EED">
              <w:rPr>
                <w:b/>
                <w:bCs/>
                <w:sz w:val="20"/>
                <w:szCs w:val="20"/>
              </w:rPr>
              <w:t>Total</w:t>
            </w:r>
          </w:p>
        </w:tc>
        <w:tc>
          <w:tcPr>
            <w:tcW w:w="1154" w:type="dxa"/>
            <w:tcBorders>
              <w:top w:val="nil"/>
              <w:left w:val="nil"/>
              <w:bottom w:val="single" w:sz="4" w:space="0" w:color="auto"/>
              <w:right w:val="single" w:sz="4" w:space="0" w:color="auto"/>
            </w:tcBorders>
          </w:tcPr>
          <w:p w14:paraId="474A4EEE" w14:textId="2EE18C92" w:rsidR="00705EED" w:rsidRPr="005721EB" w:rsidRDefault="00E546F4" w:rsidP="002A343A">
            <w:pPr>
              <w:jc w:val="right"/>
              <w:rPr>
                <w:b/>
                <w:bCs/>
                <w:sz w:val="20"/>
                <w:szCs w:val="20"/>
                <w:highlight w:val="yellow"/>
                <w:lang w:eastAsia="en-CA"/>
              </w:rPr>
            </w:pPr>
            <w:r w:rsidRPr="00E546F4">
              <w:rPr>
                <w:b/>
                <w:bCs/>
                <w:sz w:val="20"/>
                <w:szCs w:val="20"/>
                <w:lang w:eastAsia="en-CA"/>
              </w:rPr>
              <w:t>100,000</w:t>
            </w:r>
          </w:p>
        </w:tc>
      </w:tr>
    </w:tbl>
    <w:bookmarkEnd w:id="5"/>
    <w:p w14:paraId="36600C18" w14:textId="77777777" w:rsidR="00036628" w:rsidRPr="00D57BFA" w:rsidRDefault="00036628" w:rsidP="00036628">
      <w:pPr>
        <w:keepNext/>
        <w:spacing w:before="360" w:after="240"/>
        <w:jc w:val="center"/>
        <w:rPr>
          <w:b/>
        </w:rPr>
      </w:pPr>
      <w:r w:rsidRPr="00D57BFA">
        <w:rPr>
          <w:b/>
        </w:rPr>
        <w:t>SECRETARIAT’S COMMENTS AND RECOMMENDATION</w:t>
      </w:r>
    </w:p>
    <w:p w14:paraId="1DBCC305" w14:textId="77777777" w:rsidR="00036628" w:rsidRPr="009F709C" w:rsidRDefault="00036628" w:rsidP="00036628">
      <w:pPr>
        <w:keepNext/>
        <w:keepLines/>
        <w:rPr>
          <w:b/>
        </w:rPr>
      </w:pPr>
      <w:r w:rsidRPr="009F709C">
        <w:rPr>
          <w:b/>
        </w:rPr>
        <w:t>COMMENTS</w:t>
      </w:r>
    </w:p>
    <w:p w14:paraId="6D926989" w14:textId="77777777" w:rsidR="00036628" w:rsidRPr="009F709C" w:rsidRDefault="00036628" w:rsidP="00036628"/>
    <w:p w14:paraId="21CC5DB1" w14:textId="64F5310E" w:rsidR="00036628" w:rsidRPr="00E92353" w:rsidRDefault="00036628" w:rsidP="00BD3129">
      <w:pPr>
        <w:pStyle w:val="Heading1"/>
      </w:pPr>
      <w:r w:rsidRPr="009F709C">
        <w:t xml:space="preserve">The Secretariat reviewed the project proposal in line with decisions 89/6(b) and 92/22 and sought additional information from </w:t>
      </w:r>
      <w:r w:rsidR="00987CAE" w:rsidRPr="009F709C">
        <w:t>UNEP</w:t>
      </w:r>
      <w:r w:rsidRPr="009F709C">
        <w:t xml:space="preserve"> on different activities, </w:t>
      </w:r>
      <w:r w:rsidRPr="00D31757">
        <w:t xml:space="preserve">including relevant activities under the </w:t>
      </w:r>
      <w:proofErr w:type="spellStart"/>
      <w:r w:rsidRPr="00D31757">
        <w:t>HPMP</w:t>
      </w:r>
      <w:proofErr w:type="spellEnd"/>
      <w:r w:rsidR="00D96A1A" w:rsidRPr="00D31757">
        <w:t xml:space="preserve">. </w:t>
      </w:r>
      <w:r w:rsidR="00260F2B" w:rsidRPr="00E92353">
        <w:t xml:space="preserve">As part of the </w:t>
      </w:r>
      <w:proofErr w:type="spellStart"/>
      <w:r w:rsidR="00260F2B" w:rsidRPr="00E92353">
        <w:t>HPMP</w:t>
      </w:r>
      <w:proofErr w:type="spellEnd"/>
      <w:r w:rsidR="00260F2B" w:rsidRPr="00E92353">
        <w:t>, the p</w:t>
      </w:r>
      <w:r w:rsidRPr="00E92353">
        <w:t>roject will be managed by the same implementation team a</w:t>
      </w:r>
      <w:r w:rsidR="00260F2B" w:rsidRPr="00E92353">
        <w:t>t</w:t>
      </w:r>
      <w:r w:rsidRPr="00E92353">
        <w:t xml:space="preserve"> the national and </w:t>
      </w:r>
      <w:r w:rsidR="00987CAE" w:rsidRPr="00E92353">
        <w:t>UNEP</w:t>
      </w:r>
      <w:r w:rsidRPr="00E92353">
        <w:t xml:space="preserve"> levels, to maximize coordination, and build on the team’s knowledge and experience.</w:t>
      </w:r>
    </w:p>
    <w:p w14:paraId="039D1A53" w14:textId="2B8E0637" w:rsidR="003D752F" w:rsidRPr="00E92353" w:rsidRDefault="003D752F" w:rsidP="00BD3129">
      <w:pPr>
        <w:pStyle w:val="Heading1"/>
      </w:pPr>
      <w:r w:rsidRPr="00E92353">
        <w:t xml:space="preserve">The Secretariat </w:t>
      </w:r>
      <w:r w:rsidR="00510FCA" w:rsidRPr="00E92353">
        <w:t xml:space="preserve">enquired </w:t>
      </w:r>
      <w:r w:rsidR="00510FCA" w:rsidRPr="00510FCA">
        <w:t>how the activities under th</w:t>
      </w:r>
      <w:r w:rsidR="00510FCA">
        <w:t>e</w:t>
      </w:r>
      <w:r w:rsidR="00510FCA" w:rsidRPr="00510FCA">
        <w:t xml:space="preserve"> project w</w:t>
      </w:r>
      <w:r w:rsidR="00510FCA">
        <w:t>ou</w:t>
      </w:r>
      <w:r w:rsidR="00510FCA" w:rsidRPr="00510FCA">
        <w:t>l</w:t>
      </w:r>
      <w:r w:rsidR="00510FCA">
        <w:t>d</w:t>
      </w:r>
      <w:r w:rsidR="00510FCA" w:rsidRPr="00510FCA">
        <w:t xml:space="preserve"> be implemented in alignment with those of the </w:t>
      </w:r>
      <w:proofErr w:type="spellStart"/>
      <w:r w:rsidR="00510FCA" w:rsidRPr="00510FCA">
        <w:t>HPMP</w:t>
      </w:r>
      <w:proofErr w:type="spellEnd"/>
      <w:r w:rsidR="00510FCA" w:rsidRPr="00510FCA">
        <w:t>, to ensure synergies</w:t>
      </w:r>
      <w:r w:rsidR="00D37D28">
        <w:t>,</w:t>
      </w:r>
      <w:r w:rsidR="00510FCA" w:rsidRPr="00510FCA">
        <w:t xml:space="preserve"> an effective use of resources, and avoid duplication.</w:t>
      </w:r>
      <w:r w:rsidR="00421AED">
        <w:t xml:space="preserve"> UNEP </w:t>
      </w:r>
      <w:r w:rsidR="00421AED">
        <w:lastRenderedPageBreak/>
        <w:t>indicated that</w:t>
      </w:r>
      <w:r w:rsidR="0019799F">
        <w:t xml:space="preserve"> t</w:t>
      </w:r>
      <w:r w:rsidR="00133BAE">
        <w:t xml:space="preserve">he </w:t>
      </w:r>
      <w:r w:rsidR="00BF6342">
        <w:t xml:space="preserve">activities </w:t>
      </w:r>
      <w:r w:rsidR="004C02D7">
        <w:t xml:space="preserve">of </w:t>
      </w:r>
      <w:r w:rsidR="00510FCA" w:rsidRPr="00E92353">
        <w:t xml:space="preserve">the </w:t>
      </w:r>
      <w:proofErr w:type="spellStart"/>
      <w:r w:rsidR="00510FCA" w:rsidRPr="00E92353">
        <w:t>HPMP</w:t>
      </w:r>
      <w:proofErr w:type="spellEnd"/>
      <w:r w:rsidR="00510FCA" w:rsidRPr="00E92353">
        <w:t xml:space="preserve"> </w:t>
      </w:r>
      <w:r w:rsidR="00F7724C" w:rsidRPr="00E92353">
        <w:t>w</w:t>
      </w:r>
      <w:r w:rsidR="004C02D7" w:rsidRPr="00E92353">
        <w:t xml:space="preserve">ould </w:t>
      </w:r>
      <w:r w:rsidR="00A27A7F" w:rsidRPr="00E92353">
        <w:t>b</w:t>
      </w:r>
      <w:r w:rsidR="004C02D7" w:rsidRPr="00E92353">
        <w:t xml:space="preserve">e leveraged </w:t>
      </w:r>
      <w:r w:rsidR="001E16EF" w:rsidRPr="00E92353">
        <w:t>in the</w:t>
      </w:r>
      <w:r w:rsidR="00510FCA" w:rsidRPr="00E92353">
        <w:t xml:space="preserve"> develop</w:t>
      </w:r>
      <w:r w:rsidR="001E16EF" w:rsidRPr="00E92353">
        <w:t>ment of</w:t>
      </w:r>
      <w:r w:rsidR="00510FCA" w:rsidRPr="00E92353">
        <w:t xml:space="preserve"> an action plan with the </w:t>
      </w:r>
      <w:r w:rsidR="00044E12" w:rsidRPr="00E92353">
        <w:t>ABBS</w:t>
      </w:r>
      <w:r w:rsidR="00510FCA" w:rsidRPr="00E92353">
        <w:t xml:space="preserve"> and its technical committees</w:t>
      </w:r>
      <w:r w:rsidR="002954EE" w:rsidRPr="00E92353">
        <w:t xml:space="preserve">, </w:t>
      </w:r>
      <w:r w:rsidR="00521377">
        <w:t xml:space="preserve">and </w:t>
      </w:r>
      <w:r w:rsidR="00E970DD" w:rsidRPr="00E92353">
        <w:t>with the support of the coordinati</w:t>
      </w:r>
      <w:r w:rsidR="00D37C54" w:rsidRPr="00E92353">
        <w:t>o</w:t>
      </w:r>
      <w:r w:rsidR="00E970DD" w:rsidRPr="00E92353">
        <w:t>n mechanism to be established under this project,</w:t>
      </w:r>
      <w:r w:rsidR="00510FCA" w:rsidRPr="00E92353">
        <w:t xml:space="preserve"> to facilitate the development </w:t>
      </w:r>
      <w:r w:rsidR="00EE7AC9" w:rsidRPr="00E92353">
        <w:t>and ad</w:t>
      </w:r>
      <w:r w:rsidR="009A33E5" w:rsidRPr="00E92353">
        <w:t>o</w:t>
      </w:r>
      <w:r w:rsidR="00EE7AC9" w:rsidRPr="00E92353">
        <w:t xml:space="preserve">ption </w:t>
      </w:r>
      <w:r w:rsidR="00510FCA" w:rsidRPr="00E92353">
        <w:t xml:space="preserve">of </w:t>
      </w:r>
      <w:proofErr w:type="spellStart"/>
      <w:r w:rsidR="00510FCA" w:rsidRPr="00E92353">
        <w:t>MEPS</w:t>
      </w:r>
      <w:proofErr w:type="spellEnd"/>
      <w:r w:rsidR="00510FCA" w:rsidRPr="00E92353">
        <w:t xml:space="preserve"> and </w:t>
      </w:r>
      <w:r w:rsidR="00953C18" w:rsidRPr="00E92353">
        <w:t xml:space="preserve">energy </w:t>
      </w:r>
      <w:r w:rsidR="00510FCA" w:rsidRPr="00E92353">
        <w:t xml:space="preserve">labels. Coordination with the </w:t>
      </w:r>
      <w:r w:rsidR="0001574C">
        <w:t>Association of Refrigeration Technicians, be</w:t>
      </w:r>
      <w:r w:rsidR="009A33E5">
        <w:t xml:space="preserve">ing </w:t>
      </w:r>
      <w:r w:rsidR="00510FCA" w:rsidRPr="00E92353">
        <w:t>restored </w:t>
      </w:r>
      <w:r w:rsidR="009A33E5" w:rsidRPr="00E92353">
        <w:t xml:space="preserve">under the </w:t>
      </w:r>
      <w:proofErr w:type="spellStart"/>
      <w:r w:rsidR="009A33E5" w:rsidRPr="00E92353">
        <w:t>HPMP</w:t>
      </w:r>
      <w:proofErr w:type="spellEnd"/>
      <w:r w:rsidR="006C3AE9" w:rsidRPr="00E92353">
        <w:t>,</w:t>
      </w:r>
      <w:r w:rsidR="00521377">
        <w:t xml:space="preserve"> </w:t>
      </w:r>
      <w:r w:rsidR="00721C8F" w:rsidRPr="00E92353">
        <w:t xml:space="preserve">is crucial </w:t>
      </w:r>
      <w:r w:rsidR="008D779F">
        <w:t xml:space="preserve">for the implementation of the </w:t>
      </w:r>
      <w:r w:rsidR="00510FCA" w:rsidRPr="00E92353">
        <w:t xml:space="preserve">energy efficiency training activities and </w:t>
      </w:r>
      <w:r w:rsidR="00270BA8">
        <w:t>for</w:t>
      </w:r>
      <w:r w:rsidR="00206D13">
        <w:t xml:space="preserve"> raising consumer awareness on</w:t>
      </w:r>
      <w:r w:rsidR="00270BA8">
        <w:t xml:space="preserve"> </w:t>
      </w:r>
      <w:r w:rsidR="008C2270">
        <w:t xml:space="preserve">the </w:t>
      </w:r>
      <w:r w:rsidR="00510FCA" w:rsidRPr="00E92353">
        <w:t xml:space="preserve">information </w:t>
      </w:r>
      <w:r w:rsidR="008C2270">
        <w:t xml:space="preserve">contained </w:t>
      </w:r>
      <w:r w:rsidR="00206D13">
        <w:t xml:space="preserve">in </w:t>
      </w:r>
      <w:r w:rsidR="008C2270">
        <w:t xml:space="preserve">the </w:t>
      </w:r>
      <w:r w:rsidR="00510FCA" w:rsidRPr="00E92353">
        <w:t>energy labels</w:t>
      </w:r>
      <w:r w:rsidR="005B5792" w:rsidRPr="00E92353">
        <w:t>.</w:t>
      </w:r>
      <w:r w:rsidR="00510FCA" w:rsidRPr="00E92353">
        <w:t> </w:t>
      </w:r>
      <w:r w:rsidR="00F400B0" w:rsidRPr="00E92353">
        <w:t>T</w:t>
      </w:r>
      <w:r w:rsidR="00510FCA" w:rsidRPr="00E92353">
        <w:t>he review</w:t>
      </w:r>
      <w:r w:rsidR="008C2270">
        <w:t xml:space="preserve"> </w:t>
      </w:r>
      <w:r w:rsidR="008C2270" w:rsidRPr="00E92353">
        <w:t xml:space="preserve">of the RAC training curricula </w:t>
      </w:r>
      <w:r w:rsidR="00984B71" w:rsidRPr="00E92353">
        <w:t>being undertaken</w:t>
      </w:r>
      <w:r w:rsidR="008C2270">
        <w:t>,</w:t>
      </w:r>
      <w:r w:rsidR="00984B71" w:rsidRPr="00E92353">
        <w:t xml:space="preserve"> </w:t>
      </w:r>
      <w:r w:rsidR="008C2270">
        <w:t>as part of</w:t>
      </w:r>
      <w:r w:rsidR="00984B71" w:rsidRPr="00E92353">
        <w:t xml:space="preserve"> stage II of the </w:t>
      </w:r>
      <w:proofErr w:type="spellStart"/>
      <w:r w:rsidR="00984B71" w:rsidRPr="00E92353">
        <w:t>HPMP</w:t>
      </w:r>
      <w:proofErr w:type="spellEnd"/>
      <w:r w:rsidR="00E33ACF" w:rsidRPr="00E92353">
        <w:t>,</w:t>
      </w:r>
      <w:r w:rsidR="00510FCA" w:rsidRPr="00E92353">
        <w:t xml:space="preserve"> to incorporate good servicing</w:t>
      </w:r>
      <w:r w:rsidR="0079719A" w:rsidRPr="00E92353">
        <w:t xml:space="preserve"> </w:t>
      </w:r>
      <w:r w:rsidR="00510FCA" w:rsidRPr="00E92353">
        <w:t>practices and</w:t>
      </w:r>
      <w:r w:rsidR="008921F7">
        <w:t xml:space="preserve"> </w:t>
      </w:r>
      <w:r w:rsidR="00510FCA" w:rsidRPr="00E92353">
        <w:t>safe</w:t>
      </w:r>
      <w:r w:rsidR="00FB6241">
        <w:t>ty</w:t>
      </w:r>
      <w:r w:rsidR="00510FCA" w:rsidRPr="00E92353">
        <w:t xml:space="preserve"> </w:t>
      </w:r>
      <w:r w:rsidR="00267819">
        <w:t xml:space="preserve">in </w:t>
      </w:r>
      <w:r w:rsidR="008921F7">
        <w:t xml:space="preserve">working </w:t>
      </w:r>
      <w:r w:rsidR="00510FCA" w:rsidRPr="00E92353">
        <w:t>with low</w:t>
      </w:r>
      <w:r w:rsidR="008921F7">
        <w:t>-</w:t>
      </w:r>
      <w:r w:rsidR="00E33ACF" w:rsidRPr="00E92353">
        <w:t xml:space="preserve"> </w:t>
      </w:r>
      <w:r w:rsidR="00510FCA" w:rsidRPr="00E92353">
        <w:t>or zero-GWP</w:t>
      </w:r>
      <w:r w:rsidR="008921F7">
        <w:t xml:space="preserve"> refrigerants</w:t>
      </w:r>
      <w:r w:rsidR="00984B71" w:rsidRPr="00E92353">
        <w:t>,</w:t>
      </w:r>
      <w:r w:rsidR="00510FCA" w:rsidRPr="00E92353">
        <w:t xml:space="preserve"> </w:t>
      </w:r>
      <w:r w:rsidR="00E33ACF" w:rsidRPr="00E92353">
        <w:t>provides an opportunity to</w:t>
      </w:r>
      <w:r w:rsidR="00D74357" w:rsidRPr="00E92353">
        <w:t xml:space="preserve"> </w:t>
      </w:r>
      <w:r w:rsidR="00510FCA" w:rsidRPr="00E92353">
        <w:t xml:space="preserve">incorporate energy efficiency </w:t>
      </w:r>
      <w:r w:rsidR="003B5EF0" w:rsidRPr="00E92353">
        <w:t xml:space="preserve">and system </w:t>
      </w:r>
      <w:r w:rsidR="008D6943" w:rsidRPr="00E92353">
        <w:t>performance,</w:t>
      </w:r>
      <w:r w:rsidR="00510FCA" w:rsidRPr="00E92353">
        <w:t xml:space="preserve"> and complement</w:t>
      </w:r>
      <w:r w:rsidR="00A010D8">
        <w:t>s</w:t>
      </w:r>
      <w:r w:rsidR="00510FCA" w:rsidRPr="00E92353">
        <w:t xml:space="preserve"> the</w:t>
      </w:r>
      <w:r w:rsidR="008D6943" w:rsidRPr="00E92353">
        <w:t xml:space="preserve"> </w:t>
      </w:r>
      <w:r w:rsidR="00510FCA" w:rsidRPr="00E92353">
        <w:t>training session</w:t>
      </w:r>
      <w:r w:rsidR="00326F6A">
        <w:t>s</w:t>
      </w:r>
      <w:r w:rsidR="00510FCA" w:rsidRPr="00E92353">
        <w:t xml:space="preserve"> </w:t>
      </w:r>
      <w:r w:rsidR="008D6943" w:rsidRPr="00E92353">
        <w:t xml:space="preserve">planned under the </w:t>
      </w:r>
      <w:proofErr w:type="spellStart"/>
      <w:r w:rsidR="008D6943" w:rsidRPr="00E92353">
        <w:t>HPMP</w:t>
      </w:r>
      <w:proofErr w:type="spellEnd"/>
      <w:r w:rsidR="00510FCA" w:rsidRPr="00E92353">
        <w:t xml:space="preserve">. </w:t>
      </w:r>
      <w:r w:rsidR="006A7EF7">
        <w:t xml:space="preserve">There will also be coordination with the </w:t>
      </w:r>
      <w:r w:rsidR="00510FCA" w:rsidRPr="00E92353">
        <w:t>awareness programmes</w:t>
      </w:r>
      <w:r w:rsidR="00FF0E6E" w:rsidRPr="00E92353">
        <w:t xml:space="preserve"> planned under the </w:t>
      </w:r>
      <w:proofErr w:type="spellStart"/>
      <w:r w:rsidR="00FF0E6E" w:rsidRPr="00E92353">
        <w:t>HPMP</w:t>
      </w:r>
      <w:proofErr w:type="spellEnd"/>
      <w:r w:rsidR="006A7EF7">
        <w:t xml:space="preserve">, </w:t>
      </w:r>
      <w:r w:rsidR="00510FCA" w:rsidRPr="00E92353">
        <w:t>including</w:t>
      </w:r>
      <w:r w:rsidR="00326F6A">
        <w:t xml:space="preserve"> the</w:t>
      </w:r>
      <w:r w:rsidR="00510FCA" w:rsidRPr="00E92353">
        <w:t xml:space="preserve"> production of promotional materials targeting the public to integrate good practices </w:t>
      </w:r>
      <w:r w:rsidR="00232B82" w:rsidRPr="00E92353">
        <w:t xml:space="preserve">in the use </w:t>
      </w:r>
      <w:r w:rsidR="00510FCA" w:rsidRPr="00E92353">
        <w:t>and maint</w:t>
      </w:r>
      <w:r w:rsidR="000E56AE" w:rsidRPr="00E92353">
        <w:t>enance of</w:t>
      </w:r>
      <w:r w:rsidR="00510FCA" w:rsidRPr="00E92353">
        <w:t xml:space="preserve"> equipment to unlock the benefits of energy efficiency.</w:t>
      </w:r>
    </w:p>
    <w:p w14:paraId="66369A72" w14:textId="76450907" w:rsidR="009963F6" w:rsidRDefault="00036628" w:rsidP="00E92353">
      <w:pPr>
        <w:pStyle w:val="Heading1"/>
      </w:pPr>
      <w:r w:rsidRPr="00E92353">
        <w:t xml:space="preserve">The Secretariat </w:t>
      </w:r>
      <w:r w:rsidR="00E11F07" w:rsidRPr="00E92353">
        <w:t xml:space="preserve">also </w:t>
      </w:r>
      <w:r w:rsidRPr="00E92353">
        <w:t xml:space="preserve">enquired about </w:t>
      </w:r>
      <w:r w:rsidR="00D31757" w:rsidRPr="00E92353">
        <w:t xml:space="preserve">the </w:t>
      </w:r>
      <w:proofErr w:type="spellStart"/>
      <w:r w:rsidR="004E1364">
        <w:t>CROSQ</w:t>
      </w:r>
      <w:proofErr w:type="spellEnd"/>
      <w:r w:rsidR="004E1364">
        <w:t xml:space="preserve"> </w:t>
      </w:r>
      <w:r w:rsidR="00D31757" w:rsidRPr="00D31757">
        <w:t xml:space="preserve">ESD </w:t>
      </w:r>
      <w:r w:rsidR="00D31757">
        <w:t>p</w:t>
      </w:r>
      <w:r w:rsidR="00D31757" w:rsidRPr="00D31757">
        <w:t>roject, funded by t</w:t>
      </w:r>
      <w:r w:rsidR="004C51D1">
        <w:t xml:space="preserve">he </w:t>
      </w:r>
      <w:r w:rsidR="00D31757" w:rsidRPr="00D31757">
        <w:t>GEF</w:t>
      </w:r>
      <w:r w:rsidR="004C51D1">
        <w:t xml:space="preserve">, of which Antigua and Barbuda </w:t>
      </w:r>
      <w:r w:rsidR="004E1364">
        <w:t>h</w:t>
      </w:r>
      <w:r w:rsidR="004C51D1">
        <w:t>a</w:t>
      </w:r>
      <w:r w:rsidR="004E1364">
        <w:t>d been</w:t>
      </w:r>
      <w:r w:rsidR="004C51D1">
        <w:t xml:space="preserve"> a beneficiary.</w:t>
      </w:r>
      <w:r w:rsidR="00D31757" w:rsidRPr="00D31757">
        <w:t xml:space="preserve"> </w:t>
      </w:r>
      <w:r w:rsidR="009963F6" w:rsidRPr="00E92353">
        <w:t xml:space="preserve">UNEP explained </w:t>
      </w:r>
      <w:r w:rsidR="009963F6" w:rsidRPr="00E92353">
        <w:t xml:space="preserve">that </w:t>
      </w:r>
      <w:r w:rsidR="009963F6">
        <w:t xml:space="preserve">Antigua and Barbuda was one of five pilot countries in this project, </w:t>
      </w:r>
      <w:r w:rsidR="00C65AE7">
        <w:t>which was</w:t>
      </w:r>
      <w:r w:rsidR="009963F6">
        <w:t xml:space="preserve"> executed by the </w:t>
      </w:r>
      <w:r w:rsidR="000A1006">
        <w:t>CARICOM</w:t>
      </w:r>
      <w:r w:rsidR="009963F6">
        <w:t xml:space="preserve"> Climate Change Centre , </w:t>
      </w:r>
      <w:r w:rsidR="00C65AE7">
        <w:t xml:space="preserve">as </w:t>
      </w:r>
      <w:r w:rsidR="00245D7A">
        <w:t xml:space="preserve">part of the </w:t>
      </w:r>
      <w:r w:rsidR="009963F6">
        <w:t>piloting</w:t>
      </w:r>
      <w:r w:rsidR="00245D7A">
        <w:t xml:space="preserve"> of</w:t>
      </w:r>
      <w:r w:rsidR="009963F6">
        <w:t xml:space="preserve"> the </w:t>
      </w:r>
      <w:proofErr w:type="spellStart"/>
      <w:r w:rsidR="009963F6">
        <w:t>CCREEBC</w:t>
      </w:r>
      <w:proofErr w:type="spellEnd"/>
      <w:r w:rsidR="009963F6">
        <w:t xml:space="preserve"> and harmonised </w:t>
      </w:r>
      <w:proofErr w:type="spellStart"/>
      <w:r w:rsidR="009963F6">
        <w:t>MEPS</w:t>
      </w:r>
      <w:proofErr w:type="spellEnd"/>
      <w:r w:rsidR="009963F6">
        <w:t xml:space="preserve"> and labelling for electrical appliances. The activities under this project</w:t>
      </w:r>
      <w:r w:rsidR="005A45E1">
        <w:t>, which</w:t>
      </w:r>
      <w:r w:rsidR="009963F6">
        <w:t xml:space="preserve"> have been completed</w:t>
      </w:r>
      <w:r w:rsidR="005A45E1">
        <w:t>,</w:t>
      </w:r>
      <w:r w:rsidR="00C016E3">
        <w:t xml:space="preserve"> included t</w:t>
      </w:r>
      <w:r w:rsidR="009963F6" w:rsidRPr="009E2247">
        <w:t xml:space="preserve">raining courses on the </w:t>
      </w:r>
      <w:proofErr w:type="spellStart"/>
      <w:r w:rsidR="009963F6" w:rsidRPr="009E2247">
        <w:t>C</w:t>
      </w:r>
      <w:r w:rsidR="00001888">
        <w:t>C</w:t>
      </w:r>
      <w:r w:rsidR="009963F6" w:rsidRPr="009E2247">
        <w:t>REEBC</w:t>
      </w:r>
      <w:proofErr w:type="spellEnd"/>
      <w:r w:rsidR="009963F6" w:rsidRPr="009E2247">
        <w:t xml:space="preserve"> and ASHRAE</w:t>
      </w:r>
      <w:r w:rsidR="00A94696">
        <w:t> </w:t>
      </w:r>
      <w:r w:rsidR="009963F6" w:rsidRPr="009E2247">
        <w:t>90.1</w:t>
      </w:r>
      <w:r w:rsidR="0037494A">
        <w:t>,</w:t>
      </w:r>
      <w:r w:rsidR="005C05F5" w:rsidRPr="00674413">
        <w:rPr>
          <w:vertAlign w:val="superscript"/>
        </w:rPr>
        <w:footnoteReference w:id="6"/>
      </w:r>
      <w:r w:rsidR="00674413">
        <w:t xml:space="preserve"> </w:t>
      </w:r>
      <w:r w:rsidR="00C016E3">
        <w:t>i</w:t>
      </w:r>
      <w:r w:rsidR="009963F6" w:rsidRPr="009E2247">
        <w:t>nspectors</w:t>
      </w:r>
      <w:r w:rsidR="009963F6">
        <w:t>’</w:t>
      </w:r>
      <w:r w:rsidR="009963F6" w:rsidRPr="009E2247">
        <w:t xml:space="preserve"> certification</w:t>
      </w:r>
      <w:r w:rsidR="00E90B3E">
        <w:t xml:space="preserve"> training</w:t>
      </w:r>
      <w:r w:rsidR="00C016E3">
        <w:t>, and s</w:t>
      </w:r>
      <w:r w:rsidR="009963F6" w:rsidRPr="009E2247">
        <w:t>takeholder sensiti</w:t>
      </w:r>
      <w:r w:rsidR="00426005">
        <w:t>z</w:t>
      </w:r>
      <w:r w:rsidR="009963F6" w:rsidRPr="009E2247">
        <w:t xml:space="preserve">ation </w:t>
      </w:r>
      <w:r w:rsidR="006F6FBF">
        <w:t>on</w:t>
      </w:r>
      <w:r w:rsidR="009963F6" w:rsidRPr="009E2247">
        <w:t xml:space="preserve"> energy labelling standards</w:t>
      </w:r>
      <w:r w:rsidR="006F6FBF">
        <w:t>.</w:t>
      </w:r>
    </w:p>
    <w:p w14:paraId="186996B9" w14:textId="411BB330" w:rsidR="007F0282" w:rsidRPr="00BC7ECF" w:rsidRDefault="00036628" w:rsidP="00E92353">
      <w:pPr>
        <w:pStyle w:val="Heading1"/>
      </w:pPr>
      <w:r w:rsidRPr="00BC7ECF">
        <w:t xml:space="preserve">The Secretariat noted that the proposed activities </w:t>
      </w:r>
      <w:r w:rsidRPr="00BC7ECF">
        <w:t>fall within the scope referred to in subparagraphs (b)(ii), (iii), and (</w:t>
      </w:r>
      <w:r w:rsidR="005C704E" w:rsidRPr="00BC7ECF">
        <w:t>i</w:t>
      </w:r>
      <w:r w:rsidRPr="00BC7ECF">
        <w:t>v) of decision 89/6.</w:t>
      </w:r>
      <w:r w:rsidRPr="00E92353">
        <w:t xml:space="preserve"> Through the activities to be undertaken, the project will </w:t>
      </w:r>
      <w:r w:rsidRPr="00BC7ECF">
        <w:t xml:space="preserve">support the country in </w:t>
      </w:r>
      <w:r w:rsidR="008D194C" w:rsidRPr="00BC7ECF">
        <w:t>adopting</w:t>
      </w:r>
      <w:r w:rsidRPr="00BC7ECF">
        <w:t xml:space="preserve"> and </w:t>
      </w:r>
      <w:r w:rsidR="008D194C" w:rsidRPr="00BC7ECF">
        <w:t>enforcing mandatory</w:t>
      </w:r>
      <w:r w:rsidRPr="00BC7ECF">
        <w:t xml:space="preserve"> </w:t>
      </w:r>
      <w:proofErr w:type="spellStart"/>
      <w:r w:rsidRPr="00BC7ECF">
        <w:t>MEPS</w:t>
      </w:r>
      <w:proofErr w:type="spellEnd"/>
      <w:r w:rsidRPr="00BC7ECF">
        <w:t xml:space="preserve"> and energy labelling for RAC equipment to improve energy efficiency and reduce emissions</w:t>
      </w:r>
      <w:r w:rsidR="0008178C" w:rsidRPr="00BC7ECF">
        <w:t xml:space="preserve"> thr</w:t>
      </w:r>
      <w:r w:rsidR="0038104C" w:rsidRPr="00BC7ECF">
        <w:t>o</w:t>
      </w:r>
      <w:r w:rsidR="0008178C" w:rsidRPr="00BC7ECF">
        <w:t>ugh</w:t>
      </w:r>
      <w:r w:rsidR="0038104C" w:rsidRPr="00BC7ECF">
        <w:t xml:space="preserve"> </w:t>
      </w:r>
      <w:r w:rsidRPr="00BC7ECF">
        <w:t>the RAC sector transition to low</w:t>
      </w:r>
      <w:r w:rsidR="00D51E69">
        <w:noBreakHyphen/>
      </w:r>
      <w:r w:rsidRPr="00BC7ECF">
        <w:t>GWP alternatives</w:t>
      </w:r>
      <w:r w:rsidR="0038104C" w:rsidRPr="00BC7ECF">
        <w:t>.</w:t>
      </w:r>
      <w:r w:rsidRPr="00BC7ECF">
        <w:t xml:space="preserve"> </w:t>
      </w:r>
      <w:r w:rsidR="00756DE4">
        <w:t xml:space="preserve">The Secretariat also noted </w:t>
      </w:r>
      <w:r w:rsidR="003D4881">
        <w:t>th</w:t>
      </w:r>
      <w:r w:rsidR="00CF6BFA">
        <w:t xml:space="preserve">e </w:t>
      </w:r>
      <w:r w:rsidR="00DE7A9C">
        <w:t>significan</w:t>
      </w:r>
      <w:r w:rsidR="00CF6BFA">
        <w:t>ce of</w:t>
      </w:r>
      <w:r w:rsidR="003D4881">
        <w:t xml:space="preserve"> addressin</w:t>
      </w:r>
      <w:r w:rsidR="00D26C49">
        <w:t>g</w:t>
      </w:r>
      <w:r w:rsidR="003D4881">
        <w:t xml:space="preserve"> e</w:t>
      </w:r>
      <w:r w:rsidR="003D4881" w:rsidRPr="00E92353">
        <w:t>n</w:t>
      </w:r>
      <w:r w:rsidR="003D4881" w:rsidRPr="00BC7ECF">
        <w:t xml:space="preserve">ergy efficiency </w:t>
      </w:r>
      <w:r w:rsidR="008B64A5" w:rsidRPr="00BC7ECF">
        <w:t>for the introduction of alternatives to HCFCs</w:t>
      </w:r>
      <w:r w:rsidR="00913804" w:rsidRPr="00BC7ECF">
        <w:t xml:space="preserve"> with low</w:t>
      </w:r>
      <w:r w:rsidR="00D51E69">
        <w:t>-</w:t>
      </w:r>
      <w:r w:rsidR="00913804" w:rsidRPr="00BC7ECF">
        <w:t xml:space="preserve"> </w:t>
      </w:r>
      <w:r w:rsidR="004F29D8" w:rsidRPr="00BC7ECF">
        <w:t>or zero</w:t>
      </w:r>
      <w:r w:rsidR="00D51E69">
        <w:t>-</w:t>
      </w:r>
      <w:r w:rsidR="004F29D8" w:rsidRPr="00BC7ECF">
        <w:t xml:space="preserve">GWP </w:t>
      </w:r>
      <w:r w:rsidR="003D4881" w:rsidRPr="00BC7ECF">
        <w:t xml:space="preserve">in the RAC sector </w:t>
      </w:r>
      <w:r w:rsidR="00A82173">
        <w:t xml:space="preserve">at a time </w:t>
      </w:r>
      <w:r w:rsidR="00D26C49" w:rsidRPr="00BC7ECF">
        <w:t xml:space="preserve">of </w:t>
      </w:r>
      <w:r w:rsidR="007F0282" w:rsidRPr="00BC7ECF">
        <w:t>growth</w:t>
      </w:r>
      <w:r w:rsidR="00430864" w:rsidRPr="00BC7ECF">
        <w:t xml:space="preserve"> in the use of</w:t>
      </w:r>
      <w:r w:rsidR="007F0282" w:rsidRPr="00BC7ECF">
        <w:t xml:space="preserve"> RAC equipment</w:t>
      </w:r>
      <w:r w:rsidR="00F54522" w:rsidRPr="00BC7ECF">
        <w:t>,</w:t>
      </w:r>
      <w:r w:rsidR="007F0282" w:rsidRPr="00BC7ECF">
        <w:t xml:space="preserve"> associated with the expanding tourism sector and national targets to diversify the agricultural sector to reduce food importation</w:t>
      </w:r>
      <w:r w:rsidR="00430864" w:rsidRPr="00BC7ECF">
        <w:t xml:space="preserve"> in Antigua and Barbuda</w:t>
      </w:r>
      <w:r w:rsidR="007F0282" w:rsidRPr="00BC7ECF">
        <w:t xml:space="preserve">. </w:t>
      </w:r>
    </w:p>
    <w:p w14:paraId="5934D771" w14:textId="77777777" w:rsidR="00036628" w:rsidRPr="00D57BFA" w:rsidRDefault="00036628" w:rsidP="00BD3129">
      <w:pPr>
        <w:pStyle w:val="Heading1"/>
        <w:numPr>
          <w:ilvl w:val="0"/>
          <w:numId w:val="0"/>
        </w:numPr>
        <w:rPr>
          <w:u w:val="single"/>
        </w:rPr>
      </w:pPr>
      <w:r w:rsidRPr="00D57BFA">
        <w:rPr>
          <w:u w:val="single"/>
        </w:rPr>
        <w:t>Gender policy implementation</w:t>
      </w:r>
    </w:p>
    <w:p w14:paraId="686F506F" w14:textId="17DE7C42" w:rsidR="000C0BCD" w:rsidRDefault="00036628" w:rsidP="00BD3129">
      <w:pPr>
        <w:pStyle w:val="Heading1"/>
        <w:spacing w:before="240"/>
      </w:pPr>
      <w:r w:rsidRPr="00027A68">
        <w:t xml:space="preserve">The energy efficiency activities will be integrated into the implementation of stage II of the </w:t>
      </w:r>
      <w:proofErr w:type="spellStart"/>
      <w:r w:rsidRPr="00027A68">
        <w:t>HPMP</w:t>
      </w:r>
      <w:proofErr w:type="spellEnd"/>
      <w:r w:rsidRPr="00027A68">
        <w:t>. During</w:t>
      </w:r>
      <w:r w:rsidR="00BC3E23">
        <w:t xml:space="preserve"> the</w:t>
      </w:r>
      <w:r w:rsidRPr="00027A68">
        <w:t xml:space="preserve"> implementation of </w:t>
      </w:r>
      <w:r w:rsidR="00C870E7">
        <w:t xml:space="preserve">stage II of the </w:t>
      </w:r>
      <w:proofErr w:type="spellStart"/>
      <w:r w:rsidR="00C870E7">
        <w:t>HPMP</w:t>
      </w:r>
      <w:proofErr w:type="spellEnd"/>
      <w:r w:rsidR="00BC3E23">
        <w:t>,</w:t>
      </w:r>
      <w:r w:rsidR="000C0BCD" w:rsidRPr="000C0BCD">
        <w:t xml:space="preserve"> the NOU will</w:t>
      </w:r>
      <w:r w:rsidR="004813A5">
        <w:t>,</w:t>
      </w:r>
      <w:r w:rsidR="00C870E7">
        <w:t xml:space="preserve"> inter alia, </w:t>
      </w:r>
      <w:r w:rsidR="000C0BCD" w:rsidRPr="000C0BCD">
        <w:t>continue to collect and report</w:t>
      </w:r>
      <w:r w:rsidR="004813A5">
        <w:t xml:space="preserve"> </w:t>
      </w:r>
      <w:r w:rsidR="0057033A">
        <w:t>sex</w:t>
      </w:r>
      <w:r w:rsidR="004813A5">
        <w:noBreakHyphen/>
      </w:r>
      <w:r w:rsidR="000C0BCD" w:rsidRPr="000C0BCD">
        <w:t xml:space="preserve">disaggregated data, use more imagery of women </w:t>
      </w:r>
      <w:r w:rsidR="00573D7D">
        <w:t xml:space="preserve">in the RAC sector </w:t>
      </w:r>
      <w:r w:rsidR="000C0BCD" w:rsidRPr="000C0BCD">
        <w:t xml:space="preserve">in its publications, encourage women to participate in training sessions and consultations, and apply for available job opportunities under the </w:t>
      </w:r>
      <w:proofErr w:type="spellStart"/>
      <w:r w:rsidR="000C0BCD" w:rsidRPr="000C0BCD">
        <w:t>HPMP</w:t>
      </w:r>
      <w:proofErr w:type="spellEnd"/>
      <w:r w:rsidR="000C0BCD" w:rsidRPr="000C0BCD">
        <w:t xml:space="preserve">. </w:t>
      </w:r>
    </w:p>
    <w:p w14:paraId="56B1D5F5" w14:textId="7D816792" w:rsidR="00036628" w:rsidRPr="00D57BFA" w:rsidRDefault="00036628" w:rsidP="00BD3129">
      <w:pPr>
        <w:pStyle w:val="Heading1"/>
        <w:keepNext/>
        <w:keepLines/>
        <w:numPr>
          <w:ilvl w:val="0"/>
          <w:numId w:val="0"/>
        </w:numPr>
      </w:pPr>
      <w:r w:rsidRPr="000C0BCD">
        <w:rPr>
          <w:u w:val="single"/>
        </w:rPr>
        <w:t>Updated Agreement</w:t>
      </w:r>
      <w:r w:rsidRPr="00D57BFA">
        <w:t xml:space="preserve"> </w:t>
      </w:r>
    </w:p>
    <w:p w14:paraId="7F69F2F7" w14:textId="4C100979" w:rsidR="00036628" w:rsidRPr="004A3C52" w:rsidRDefault="00036628" w:rsidP="00BD3129">
      <w:pPr>
        <w:pStyle w:val="Heading1"/>
        <w:spacing w:before="240"/>
      </w:pPr>
      <w:r w:rsidRPr="004A3C52">
        <w:t xml:space="preserve">In view of the inclusion of funding for additional activities to maintain energy efficiency in the refrigeration servicing sector and the accordingly revised funding schedule, the Agreement between the Government of </w:t>
      </w:r>
      <w:r w:rsidR="004A3C52">
        <w:t>Antigua and Barbuda</w:t>
      </w:r>
      <w:r w:rsidRPr="004A3C52">
        <w:t xml:space="preserve"> and the Executive Committee has been updated. Specifically, Appendix 2</w:t>
      </w:r>
      <w:r w:rsidRPr="004A3C52">
        <w:noBreakHyphen/>
        <w:t>A has been revised, and paragraph 17 has been added to indicate that the updated Agreement supersedes that reached at the 9</w:t>
      </w:r>
      <w:r w:rsidR="004A3C52">
        <w:t>6</w:t>
      </w:r>
      <w:r w:rsidRPr="004A3C52">
        <w:rPr>
          <w:vertAlign w:val="superscript"/>
        </w:rPr>
        <w:t>th</w:t>
      </w:r>
      <w:r w:rsidRPr="004A3C52">
        <w:t> meeting by decision 9</w:t>
      </w:r>
      <w:r w:rsidR="004A3C52">
        <w:t>6</w:t>
      </w:r>
      <w:r w:rsidRPr="004A3C52">
        <w:t>/</w:t>
      </w:r>
      <w:r w:rsidR="004A3C52">
        <w:t>32</w:t>
      </w:r>
      <w:r w:rsidRPr="004A3C52">
        <w:t>, as contained in annex I to the present document. The updated Agreement will be appended to the final report of the 9</w:t>
      </w:r>
      <w:r w:rsidR="000A3D84">
        <w:t>8</w:t>
      </w:r>
      <w:r w:rsidRPr="004A3C52">
        <w:rPr>
          <w:vertAlign w:val="superscript"/>
        </w:rPr>
        <w:t>th</w:t>
      </w:r>
      <w:r w:rsidRPr="004A3C52">
        <w:t> meeting.</w:t>
      </w:r>
    </w:p>
    <w:p w14:paraId="1E9ADB34" w14:textId="77777777" w:rsidR="00036628" w:rsidRPr="00D57BFA" w:rsidRDefault="00036628" w:rsidP="00BD3129">
      <w:pPr>
        <w:keepNext/>
        <w:spacing w:before="240" w:after="240"/>
        <w:rPr>
          <w:u w:val="single"/>
        </w:rPr>
      </w:pPr>
      <w:r w:rsidRPr="00D57BFA">
        <w:rPr>
          <w:u w:val="single"/>
        </w:rPr>
        <w:lastRenderedPageBreak/>
        <w:t>Conclusion</w:t>
      </w:r>
    </w:p>
    <w:p w14:paraId="78A5204F" w14:textId="7CE21915" w:rsidR="00721D8C" w:rsidRDefault="00721D8C" w:rsidP="00BD3129">
      <w:pPr>
        <w:pStyle w:val="Heading1"/>
      </w:pPr>
      <w:r w:rsidRPr="006F7C5E">
        <w:t xml:space="preserve">The project </w:t>
      </w:r>
      <w:r>
        <w:t xml:space="preserve">has been </w:t>
      </w:r>
      <w:r w:rsidRPr="006F7C5E">
        <w:t>submitted in line with decisions</w:t>
      </w:r>
      <w:r>
        <w:t> </w:t>
      </w:r>
      <w:r w:rsidRPr="006F7C5E">
        <w:t xml:space="preserve">89/6(b) </w:t>
      </w:r>
      <w:r>
        <w:t xml:space="preserve">and </w:t>
      </w:r>
      <w:r w:rsidR="00EA305E">
        <w:t>92/22 and</w:t>
      </w:r>
      <w:r>
        <w:t xml:space="preserve"> </w:t>
      </w:r>
      <w:r w:rsidRPr="006F7C5E">
        <w:t>includes activities</w:t>
      </w:r>
      <w:r>
        <w:t xml:space="preserve"> to</w:t>
      </w:r>
      <w:r w:rsidRPr="006F7C5E">
        <w:t xml:space="preserve"> </w:t>
      </w:r>
      <w:r>
        <w:t xml:space="preserve">promote </w:t>
      </w:r>
      <w:r w:rsidR="003D2806">
        <w:t xml:space="preserve">cooperation </w:t>
      </w:r>
      <w:r>
        <w:t xml:space="preserve">among </w:t>
      </w:r>
      <w:r w:rsidRPr="00A036B1">
        <w:t>government authorities</w:t>
      </w:r>
      <w:r w:rsidR="002543D3">
        <w:t xml:space="preserve"> and stakeholders involved in energy efficiency</w:t>
      </w:r>
      <w:r w:rsidR="00684B50">
        <w:t>-related matters</w:t>
      </w:r>
      <w:r w:rsidRPr="008263DD">
        <w:rPr>
          <w:lang w:val="en-AU"/>
        </w:rPr>
        <w:t>, and to foster a</w:t>
      </w:r>
      <w:r w:rsidRPr="00A036B1">
        <w:t xml:space="preserve"> better understanding o</w:t>
      </w:r>
      <w:r>
        <w:t>f</w:t>
      </w:r>
      <w:r w:rsidRPr="00A036B1">
        <w:t xml:space="preserve"> the linkage between the </w:t>
      </w:r>
      <w:r>
        <w:t>phasing out of HCFCs</w:t>
      </w:r>
      <w:r w:rsidR="009C109D">
        <w:t xml:space="preserve">, </w:t>
      </w:r>
      <w:r w:rsidR="00C013E3">
        <w:t>transitioning to low-</w:t>
      </w:r>
      <w:r w:rsidR="00C77ECF">
        <w:t xml:space="preserve"> and zero</w:t>
      </w:r>
      <w:r w:rsidR="006C2B37">
        <w:t>-</w:t>
      </w:r>
      <w:r w:rsidR="00C77ECF">
        <w:t>GWP refrigerants</w:t>
      </w:r>
      <w:r w:rsidR="009C109D">
        <w:t>,</w:t>
      </w:r>
      <w:r w:rsidRPr="00A036B1">
        <w:t xml:space="preserve"> and energy efficiency</w:t>
      </w:r>
      <w:r>
        <w:t xml:space="preserve">. The involved authorities will </w:t>
      </w:r>
      <w:r w:rsidR="00A164C6">
        <w:t xml:space="preserve">articulate a mechanism to </w:t>
      </w:r>
      <w:r w:rsidRPr="00A036B1">
        <w:t xml:space="preserve">strengthen their </w:t>
      </w:r>
      <w:r w:rsidR="007A73CD">
        <w:t xml:space="preserve">institutional capacity and </w:t>
      </w:r>
      <w:r w:rsidRPr="00A036B1">
        <w:t>co</w:t>
      </w:r>
      <w:r w:rsidR="00A164C6">
        <w:t xml:space="preserve">llaboration </w:t>
      </w:r>
      <w:r>
        <w:t>during</w:t>
      </w:r>
      <w:r w:rsidRPr="00A036B1">
        <w:t xml:space="preserve"> </w:t>
      </w:r>
      <w:r w:rsidR="006C2B37">
        <w:t xml:space="preserve">the </w:t>
      </w:r>
      <w:r w:rsidRPr="00A036B1">
        <w:t xml:space="preserve">planning, </w:t>
      </w:r>
      <w:r>
        <w:t xml:space="preserve">development, </w:t>
      </w:r>
      <w:r w:rsidRPr="00A036B1">
        <w:t>implementation and enforcement of</w:t>
      </w:r>
      <w:r>
        <w:t xml:space="preserve"> </w:t>
      </w:r>
      <w:r w:rsidR="00A37B77">
        <w:t xml:space="preserve">mandatory </w:t>
      </w:r>
      <w:proofErr w:type="spellStart"/>
      <w:r>
        <w:t>MEPS</w:t>
      </w:r>
      <w:proofErr w:type="spellEnd"/>
      <w:r>
        <w:t>, labelling</w:t>
      </w:r>
      <w:r w:rsidRPr="00A036B1">
        <w:t xml:space="preserve"> </w:t>
      </w:r>
      <w:r>
        <w:t xml:space="preserve">and </w:t>
      </w:r>
      <w:r w:rsidR="008D4FE9">
        <w:t xml:space="preserve">related </w:t>
      </w:r>
      <w:r>
        <w:t xml:space="preserve">future </w:t>
      </w:r>
      <w:r w:rsidRPr="00A036B1">
        <w:t>regulation</w:t>
      </w:r>
      <w:r w:rsidR="008D4FE9">
        <w:t>s</w:t>
      </w:r>
      <w:r w:rsidR="009043A3">
        <w:t xml:space="preserve"> and policies</w:t>
      </w:r>
      <w:r w:rsidRPr="00A036B1">
        <w:t xml:space="preserve">. Consumers will have </w:t>
      </w:r>
      <w:r>
        <w:t xml:space="preserve">a </w:t>
      </w:r>
      <w:r w:rsidRPr="00A036B1">
        <w:t>better understanding o</w:t>
      </w:r>
      <w:r>
        <w:t>f</w:t>
      </w:r>
      <w:r w:rsidRPr="00A036B1">
        <w:t xml:space="preserve"> available low-</w:t>
      </w:r>
      <w:r w:rsidR="00265AFA">
        <w:t xml:space="preserve"> or zero-</w:t>
      </w:r>
      <w:r w:rsidRPr="00A036B1">
        <w:t>GWP</w:t>
      </w:r>
      <w:r w:rsidR="00C63CF2">
        <w:t xml:space="preserve"> and </w:t>
      </w:r>
      <w:r w:rsidR="00C63CF2" w:rsidRPr="00A036B1">
        <w:t>energy</w:t>
      </w:r>
      <w:r w:rsidR="00C63CF2">
        <w:t>-</w:t>
      </w:r>
      <w:r w:rsidR="00C63CF2" w:rsidRPr="00A036B1">
        <w:t>efficient</w:t>
      </w:r>
      <w:r w:rsidRPr="00A036B1">
        <w:t xml:space="preserve"> </w:t>
      </w:r>
      <w:r w:rsidR="00265AFA" w:rsidRPr="00A036B1">
        <w:t>technology options</w:t>
      </w:r>
      <w:r w:rsidRPr="00A036B1">
        <w:t>, their impact on climate</w:t>
      </w:r>
      <w:r w:rsidR="008263DD">
        <w:t>,</w:t>
      </w:r>
      <w:r w:rsidRPr="00A036B1">
        <w:t xml:space="preserve"> and how to obtain information as a prerequisite for </w:t>
      </w:r>
      <w:r w:rsidR="00C63CF2">
        <w:t>making</w:t>
      </w:r>
      <w:r w:rsidRPr="00A036B1">
        <w:t xml:space="preserve"> informed purchase decisions, which is critical to promote market transformation.</w:t>
      </w:r>
      <w:r w:rsidR="008263DD">
        <w:t xml:space="preserve"> </w:t>
      </w:r>
      <w:r>
        <w:t xml:space="preserve">The project will help strengthen </w:t>
      </w:r>
      <w:r w:rsidR="008263DD">
        <w:t xml:space="preserve">the </w:t>
      </w:r>
      <w:r>
        <w:t>technical capacity of different stakeholders</w:t>
      </w:r>
      <w:r w:rsidR="00BB1B7C">
        <w:t>,</w:t>
      </w:r>
      <w:r w:rsidRPr="006F7C5E">
        <w:t xml:space="preserve"> </w:t>
      </w:r>
      <w:r w:rsidR="003C3D23">
        <w:t xml:space="preserve">and </w:t>
      </w:r>
      <w:r w:rsidRPr="006F7C5E">
        <w:t>support activities relating to the uptake of energy</w:t>
      </w:r>
      <w:r>
        <w:noBreakHyphen/>
      </w:r>
      <w:r w:rsidRPr="006F7C5E">
        <w:t xml:space="preserve">efficient </w:t>
      </w:r>
      <w:r w:rsidR="00D21DBF">
        <w:t xml:space="preserve">and </w:t>
      </w:r>
      <w:r w:rsidRPr="006F7C5E">
        <w:t>low</w:t>
      </w:r>
      <w:r w:rsidR="00D21DBF">
        <w:t>-</w:t>
      </w:r>
      <w:r w:rsidR="005D5C70">
        <w:t xml:space="preserve"> or zero</w:t>
      </w:r>
      <w:r w:rsidRPr="006F7C5E">
        <w:t xml:space="preserve">-GWP </w:t>
      </w:r>
      <w:r>
        <w:t xml:space="preserve">RAC </w:t>
      </w:r>
      <w:r w:rsidRPr="006F7C5E">
        <w:t>equipment</w:t>
      </w:r>
      <w:r w:rsidR="00ED7BE0">
        <w:t>, in this way suppo</w:t>
      </w:r>
      <w:r w:rsidR="00ED7BE0" w:rsidRPr="005D78A9">
        <w:t>rting</w:t>
      </w:r>
      <w:r w:rsidR="00ED7BE0" w:rsidRPr="00BC7ECF">
        <w:rPr>
          <w:lang w:eastAsia="en-CA"/>
        </w:rPr>
        <w:t xml:space="preserve"> the country </w:t>
      </w:r>
      <w:r w:rsidR="005D78A9" w:rsidRPr="00BC7ECF">
        <w:rPr>
          <w:lang w:eastAsia="en-CA"/>
        </w:rPr>
        <w:t xml:space="preserve">to </w:t>
      </w:r>
      <w:r w:rsidR="00ED7BE0" w:rsidRPr="00BC7ECF">
        <w:rPr>
          <w:lang w:eastAsia="en-CA"/>
        </w:rPr>
        <w:t>sustain the reductions achieved in HCFCs.</w:t>
      </w:r>
    </w:p>
    <w:p w14:paraId="3EB347BB" w14:textId="77777777" w:rsidR="00036628" w:rsidRPr="00D57BFA" w:rsidRDefault="00036628" w:rsidP="00BD3129">
      <w:pPr>
        <w:keepNext/>
        <w:spacing w:before="360" w:after="240"/>
        <w:rPr>
          <w:b/>
        </w:rPr>
      </w:pPr>
      <w:r w:rsidRPr="00D57BFA">
        <w:rPr>
          <w:b/>
        </w:rPr>
        <w:t>RECOMMENDATION</w:t>
      </w:r>
    </w:p>
    <w:p w14:paraId="7ED3B077" w14:textId="0497A265" w:rsidR="00036628" w:rsidRPr="00412859" w:rsidRDefault="00036628" w:rsidP="00BD3129">
      <w:pPr>
        <w:pStyle w:val="Heading1"/>
        <w:rPr>
          <w:lang w:eastAsia="en-CA"/>
        </w:rPr>
      </w:pPr>
      <w:bookmarkStart w:id="6" w:name="_Hlk122622077"/>
      <w:r w:rsidRPr="00412859">
        <w:rPr>
          <w:lang w:eastAsia="en-CA"/>
        </w:rPr>
        <w:t xml:space="preserve">The Fund Secretariat recommends blanket approval of the project for additional activities for the introduction of alternatives to HCFCs with low-global-warming-potential for maintaining energy efficiency in the refrigeration and air-conditioning servicing sector in </w:t>
      </w:r>
      <w:r w:rsidR="00412859" w:rsidRPr="00412859">
        <w:rPr>
          <w:lang w:eastAsia="en-CA"/>
        </w:rPr>
        <w:t>Antigua and Barbuda</w:t>
      </w:r>
      <w:r w:rsidRPr="00412859">
        <w:rPr>
          <w:lang w:eastAsia="en-CA"/>
        </w:rPr>
        <w:t>, and the corresponding 2026</w:t>
      </w:r>
      <w:r w:rsidRPr="00412859">
        <w:rPr>
          <w:lang w:eastAsia="en-CA"/>
        </w:rPr>
        <w:noBreakHyphen/>
        <w:t>202</w:t>
      </w:r>
      <w:r w:rsidR="003D7D55">
        <w:rPr>
          <w:lang w:eastAsia="en-CA"/>
        </w:rPr>
        <w:t>8</w:t>
      </w:r>
      <w:r w:rsidRPr="00412859">
        <w:rPr>
          <w:lang w:eastAsia="en-CA"/>
        </w:rPr>
        <w:t xml:space="preserve"> implementation plan, at the funding level shown in the table below, on the understanding that the Fund Secretariat has updated the Agreement between the Government of</w:t>
      </w:r>
      <w:r w:rsidR="003D7D55" w:rsidRPr="003D7D55">
        <w:rPr>
          <w:lang w:eastAsia="en-CA"/>
        </w:rPr>
        <w:t xml:space="preserve"> </w:t>
      </w:r>
      <w:r w:rsidR="003D7D55" w:rsidRPr="00412859">
        <w:rPr>
          <w:lang w:eastAsia="en-CA"/>
        </w:rPr>
        <w:t xml:space="preserve">Antigua and Barbuda </w:t>
      </w:r>
      <w:r w:rsidRPr="00412859">
        <w:rPr>
          <w:lang w:eastAsia="en-CA"/>
        </w:rPr>
        <w:t>and the Executive Committee, as contained in annex I to the present document, specifically Appendix 2</w:t>
      </w:r>
      <w:r w:rsidRPr="00412859">
        <w:rPr>
          <w:lang w:eastAsia="en-CA"/>
        </w:rPr>
        <w:noBreakHyphen/>
        <w:t>A, to reflect the revised funding level owing to the inclusion of funding for additional activities to maintain energy efficiency in the refrigeration servicing sector; and paragraph 17, which has been added to indicate that the updated Agreement supersedes that reached at the 9</w:t>
      </w:r>
      <w:r w:rsidR="003D7D55">
        <w:rPr>
          <w:lang w:eastAsia="en-CA"/>
        </w:rPr>
        <w:t>6</w:t>
      </w:r>
      <w:r w:rsidRPr="00412859">
        <w:rPr>
          <w:vertAlign w:val="superscript"/>
          <w:lang w:eastAsia="en-CA"/>
        </w:rPr>
        <w:t>th</w:t>
      </w:r>
      <w:r w:rsidRPr="00412859">
        <w:rPr>
          <w:lang w:eastAsia="en-CA"/>
        </w:rPr>
        <w:t xml:space="preserve"> meeting by decision 9</w:t>
      </w:r>
      <w:r w:rsidR="003D7D55">
        <w:rPr>
          <w:lang w:eastAsia="en-CA"/>
        </w:rPr>
        <w:t>6</w:t>
      </w:r>
      <w:r w:rsidRPr="00412859">
        <w:rPr>
          <w:lang w:eastAsia="en-CA"/>
        </w:rPr>
        <w:t>/</w:t>
      </w:r>
      <w:r w:rsidR="004A3C52">
        <w:rPr>
          <w:lang w:eastAsia="en-CA"/>
        </w:rPr>
        <w:t>32</w:t>
      </w:r>
      <w:r w:rsidRPr="00412859">
        <w:rPr>
          <w:lang w:eastAsia="en-CA"/>
        </w:rPr>
        <w:t>.</w:t>
      </w:r>
      <w:r w:rsidR="003D7D55">
        <w:rPr>
          <w:lang w:eastAsia="en-CA"/>
        </w:rPr>
        <w:t xml:space="preserve"> </w:t>
      </w:r>
    </w:p>
    <w:tbl>
      <w:tblPr>
        <w:tblStyle w:val="TableGrid"/>
        <w:tblW w:w="9351" w:type="dxa"/>
        <w:tblLook w:val="04A0" w:firstRow="1" w:lastRow="0" w:firstColumn="1" w:lastColumn="0" w:noHBand="0" w:noVBand="1"/>
      </w:tblPr>
      <w:tblGrid>
        <w:gridCol w:w="438"/>
        <w:gridCol w:w="4519"/>
        <w:gridCol w:w="1701"/>
        <w:gridCol w:w="1275"/>
        <w:gridCol w:w="1418"/>
      </w:tblGrid>
      <w:tr w:rsidR="00036628" w:rsidRPr="005721EB" w14:paraId="1642F39B" w14:textId="77777777" w:rsidTr="00765DC2">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1072C" w:rsidRDefault="00036628" w:rsidP="00BD3129">
            <w:pPr>
              <w:keepNext/>
              <w:keepLines/>
              <w:rPr>
                <w:b/>
                <w:bCs/>
                <w:sz w:val="20"/>
                <w:szCs w:val="20"/>
                <w:lang w:val="en-US"/>
              </w:rPr>
            </w:pPr>
            <w:r w:rsidRPr="0011072C">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33BB402D" w14:textId="77777777" w:rsidR="00036628" w:rsidRPr="0011072C" w:rsidRDefault="00036628" w:rsidP="00BD3129">
            <w:pPr>
              <w:keepNext/>
              <w:keepLines/>
              <w:rPr>
                <w:b/>
                <w:bCs/>
                <w:sz w:val="20"/>
                <w:szCs w:val="20"/>
                <w:lang w:val="en-US"/>
              </w:rPr>
            </w:pPr>
            <w:r w:rsidRPr="0011072C">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3199D09F" w14:textId="77777777" w:rsidR="00036628" w:rsidRPr="0011072C" w:rsidRDefault="00036628" w:rsidP="00BD3129">
            <w:pPr>
              <w:keepNext/>
              <w:keepLines/>
              <w:rPr>
                <w:b/>
                <w:bCs/>
                <w:sz w:val="20"/>
                <w:szCs w:val="20"/>
                <w:lang w:val="en-US"/>
              </w:rPr>
            </w:pPr>
            <w:r w:rsidRPr="0011072C">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11072C" w:rsidRDefault="00036628" w:rsidP="00BD3129">
            <w:pPr>
              <w:keepNext/>
              <w:keepLines/>
              <w:rPr>
                <w:b/>
                <w:bCs/>
                <w:sz w:val="20"/>
                <w:szCs w:val="20"/>
                <w:lang w:val="en-US"/>
              </w:rPr>
            </w:pPr>
            <w:r w:rsidRPr="0011072C">
              <w:rPr>
                <w:b/>
                <w:bCs/>
                <w:sz w:val="20"/>
                <w:szCs w:val="20"/>
                <w:lang w:val="en-US"/>
              </w:rPr>
              <w:t>Implementing agency</w:t>
            </w:r>
          </w:p>
        </w:tc>
      </w:tr>
      <w:tr w:rsidR="00036628" w:rsidRPr="005721EB" w14:paraId="4A3D9108" w14:textId="77777777" w:rsidTr="00765DC2">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5721EB" w:rsidRDefault="00036628" w:rsidP="002A343A">
            <w:pPr>
              <w:keepNext/>
              <w:keepLines/>
              <w:rPr>
                <w:sz w:val="20"/>
                <w:szCs w:val="20"/>
                <w:highlight w:val="yellow"/>
                <w:lang w:val="en-US"/>
              </w:rPr>
            </w:pPr>
            <w:r w:rsidRPr="0011072C">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0574259F" w14:textId="3D4E9AE9" w:rsidR="00036628" w:rsidRPr="0011072C" w:rsidRDefault="00036628" w:rsidP="002A343A">
            <w:pPr>
              <w:keepNext/>
              <w:keepLines/>
              <w:jc w:val="left"/>
              <w:rPr>
                <w:sz w:val="20"/>
                <w:szCs w:val="20"/>
                <w:lang w:val="en-US"/>
              </w:rPr>
            </w:pPr>
            <w:r w:rsidRPr="0011072C">
              <w:rPr>
                <w:sz w:val="20"/>
                <w:szCs w:val="20"/>
                <w:lang w:val="en-US"/>
              </w:rPr>
              <w:t>Additional activities for the introduction of low</w:t>
            </w:r>
            <w:r w:rsidR="00101939">
              <w:rPr>
                <w:sz w:val="20"/>
                <w:szCs w:val="20"/>
                <w:lang w:val="en-US"/>
              </w:rPr>
              <w:noBreakHyphen/>
            </w:r>
            <w:r w:rsidRPr="0011072C">
              <w:rPr>
                <w:sz w:val="20"/>
                <w:szCs w:val="20"/>
                <w:lang w:val="en-US"/>
              </w:rPr>
              <w:t xml:space="preserve">GWP </w:t>
            </w:r>
            <w:r w:rsidR="00101939" w:rsidRPr="0011072C">
              <w:rPr>
                <w:sz w:val="20"/>
                <w:szCs w:val="20"/>
                <w:lang w:val="en-US"/>
              </w:rPr>
              <w:t xml:space="preserve">alternatives to HCFCs </w:t>
            </w:r>
            <w:r w:rsidRPr="0011072C">
              <w:rPr>
                <w:sz w:val="20"/>
                <w:szCs w:val="20"/>
                <w:lang w:val="en-US"/>
              </w:rPr>
              <w:t>and for enhancing energy efficiency in the RAC servicing sector</w:t>
            </w:r>
          </w:p>
        </w:tc>
        <w:tc>
          <w:tcPr>
            <w:tcW w:w="1701" w:type="dxa"/>
            <w:tcBorders>
              <w:top w:val="single" w:sz="4" w:space="0" w:color="auto"/>
              <w:left w:val="single" w:sz="4" w:space="0" w:color="auto"/>
              <w:bottom w:val="single" w:sz="4" w:space="0" w:color="auto"/>
              <w:right w:val="single" w:sz="4" w:space="0" w:color="auto"/>
            </w:tcBorders>
            <w:hideMark/>
          </w:tcPr>
          <w:p w14:paraId="53D3F3E4" w14:textId="3190640E" w:rsidR="00036628" w:rsidRPr="0011072C" w:rsidRDefault="00036628" w:rsidP="002A343A">
            <w:pPr>
              <w:keepNext/>
              <w:keepLines/>
              <w:jc w:val="right"/>
              <w:rPr>
                <w:sz w:val="20"/>
                <w:szCs w:val="20"/>
                <w:lang w:val="en-US"/>
              </w:rPr>
            </w:pPr>
            <w:r w:rsidRPr="0011072C">
              <w:rPr>
                <w:sz w:val="20"/>
                <w:szCs w:val="20"/>
                <w:lang w:val="en-US"/>
              </w:rPr>
              <w:t>1</w:t>
            </w:r>
            <w:r w:rsidR="0011072C" w:rsidRPr="0011072C">
              <w:rPr>
                <w:sz w:val="20"/>
                <w:szCs w:val="20"/>
                <w:lang w:val="en-US"/>
              </w:rPr>
              <w:t>00</w:t>
            </w:r>
            <w:r w:rsidRPr="0011072C">
              <w:rPr>
                <w:sz w:val="20"/>
                <w:szCs w:val="20"/>
                <w:lang w:val="en-US"/>
              </w:rPr>
              <w:t>,000</w:t>
            </w:r>
          </w:p>
        </w:tc>
        <w:tc>
          <w:tcPr>
            <w:tcW w:w="1275" w:type="dxa"/>
            <w:tcBorders>
              <w:top w:val="single" w:sz="4" w:space="0" w:color="auto"/>
              <w:left w:val="single" w:sz="4" w:space="0" w:color="auto"/>
              <w:bottom w:val="single" w:sz="4" w:space="0" w:color="auto"/>
              <w:right w:val="single" w:sz="4" w:space="0" w:color="auto"/>
            </w:tcBorders>
            <w:hideMark/>
          </w:tcPr>
          <w:p w14:paraId="05405556" w14:textId="1BF919F6" w:rsidR="00036628" w:rsidRPr="0011072C" w:rsidRDefault="0011072C" w:rsidP="002A343A">
            <w:pPr>
              <w:keepNext/>
              <w:keepLines/>
              <w:jc w:val="right"/>
              <w:rPr>
                <w:sz w:val="20"/>
                <w:szCs w:val="20"/>
                <w:lang w:val="en-US"/>
              </w:rPr>
            </w:pPr>
            <w:r w:rsidRPr="0011072C">
              <w:rPr>
                <w:sz w:val="20"/>
                <w:szCs w:val="20"/>
                <w:lang w:val="en-US"/>
              </w:rPr>
              <w:t>13,000</w:t>
            </w:r>
          </w:p>
        </w:tc>
        <w:tc>
          <w:tcPr>
            <w:tcW w:w="1418" w:type="dxa"/>
            <w:tcBorders>
              <w:top w:val="single" w:sz="4" w:space="0" w:color="auto"/>
              <w:left w:val="single" w:sz="4" w:space="0" w:color="auto"/>
              <w:bottom w:val="single" w:sz="4" w:space="0" w:color="auto"/>
              <w:right w:val="single" w:sz="4" w:space="0" w:color="auto"/>
            </w:tcBorders>
            <w:hideMark/>
          </w:tcPr>
          <w:p w14:paraId="1016801D" w14:textId="6B1EE8F5" w:rsidR="00036628" w:rsidRPr="0011072C" w:rsidRDefault="00987CAE" w:rsidP="002A343A">
            <w:pPr>
              <w:keepNext/>
              <w:keepLines/>
              <w:jc w:val="center"/>
              <w:rPr>
                <w:sz w:val="20"/>
                <w:szCs w:val="20"/>
                <w:lang w:val="en-US"/>
              </w:rPr>
            </w:pPr>
            <w:r w:rsidRPr="0011072C">
              <w:rPr>
                <w:sz w:val="20"/>
                <w:szCs w:val="20"/>
                <w:lang w:val="en-US"/>
              </w:rPr>
              <w:t>UNEP</w:t>
            </w:r>
          </w:p>
        </w:tc>
      </w:tr>
      <w:bookmarkEnd w:id="6"/>
    </w:tbl>
    <w:p w14:paraId="36F1B819" w14:textId="77777777" w:rsidR="00036628" w:rsidRPr="005721EB" w:rsidRDefault="00036628" w:rsidP="00036628">
      <w:pPr>
        <w:jc w:val="left"/>
        <w:rPr>
          <w:rFonts w:eastAsia="SimSun"/>
          <w:b/>
          <w:highlight w:val="yellow"/>
        </w:rPr>
      </w:pPr>
    </w:p>
    <w:p w14:paraId="723068E7" w14:textId="77777777" w:rsidR="00036628" w:rsidRPr="005721EB" w:rsidRDefault="00036628" w:rsidP="00036628">
      <w:pPr>
        <w:jc w:val="left"/>
        <w:rPr>
          <w:rFonts w:eastAsia="SimSun"/>
          <w:b/>
          <w:highlight w:val="yellow"/>
        </w:rPr>
      </w:pPr>
    </w:p>
    <w:p w14:paraId="46354D3E" w14:textId="77777777" w:rsidR="00036628" w:rsidRPr="005721EB" w:rsidRDefault="00036628" w:rsidP="00036628">
      <w:pPr>
        <w:jc w:val="left"/>
        <w:rPr>
          <w:rFonts w:eastAsia="SimSun"/>
          <w:b/>
          <w:highlight w:val="yellow"/>
        </w:rPr>
        <w:sectPr w:rsidR="00036628" w:rsidRPr="005721EB" w:rsidSect="0003662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05E12FF3" w14:textId="77777777" w:rsidR="00036628" w:rsidRPr="00C95382" w:rsidRDefault="00036628" w:rsidP="00036628">
      <w:pPr>
        <w:jc w:val="center"/>
        <w:rPr>
          <w:rFonts w:eastAsia="SimSun"/>
          <w:b/>
        </w:rPr>
      </w:pPr>
      <w:r w:rsidRPr="00C95382">
        <w:rPr>
          <w:rFonts w:eastAsia="SimSun"/>
          <w:b/>
        </w:rPr>
        <w:lastRenderedPageBreak/>
        <w:t>Annex I</w:t>
      </w:r>
    </w:p>
    <w:p w14:paraId="2AF92A63" w14:textId="77777777" w:rsidR="00036628" w:rsidRPr="00C95382" w:rsidRDefault="00036628" w:rsidP="00036628">
      <w:pPr>
        <w:jc w:val="center"/>
        <w:rPr>
          <w:rFonts w:eastAsia="SimSun"/>
        </w:rPr>
      </w:pPr>
    </w:p>
    <w:p w14:paraId="33DBD8C7" w14:textId="77777777" w:rsidR="00036628" w:rsidRPr="00C95382" w:rsidRDefault="00036628" w:rsidP="00036628">
      <w:pPr>
        <w:jc w:val="center"/>
        <w:rPr>
          <w:rFonts w:eastAsia="SimSun"/>
          <w:b/>
        </w:rPr>
      </w:pPr>
      <w:r w:rsidRPr="00C95382">
        <w:rPr>
          <w:rFonts w:eastAsia="SimSun"/>
          <w:b/>
        </w:rPr>
        <w:t>TEXT TO BE INCLUDED IN THE UPDATED</w:t>
      </w:r>
    </w:p>
    <w:p w14:paraId="35ED4023" w14:textId="77777777" w:rsidR="00C95382" w:rsidRPr="0087317C" w:rsidRDefault="00C95382" w:rsidP="00C95382">
      <w:pPr>
        <w:jc w:val="center"/>
        <w:rPr>
          <w:b/>
        </w:rPr>
      </w:pPr>
      <w:r w:rsidRPr="00C95382">
        <w:rPr>
          <w:b/>
        </w:rPr>
        <w:t>AGREEMENT BETWEEN THE GOVERNMENT OF ANTIGUA</w:t>
      </w:r>
      <w:r w:rsidRPr="0087317C">
        <w:rPr>
          <w:b/>
        </w:rPr>
        <w:t xml:space="preserve"> AND BARBUDA</w:t>
      </w:r>
      <w:r w:rsidRPr="0087317C">
        <w:rPr>
          <w:b/>
        </w:rPr>
        <w:br/>
        <w:t>AND THE EXECUTIVE COMMITTEE OF THE MULTILATERAL FUND</w:t>
      </w:r>
      <w:r w:rsidRPr="0087317C">
        <w:rPr>
          <w:b/>
        </w:rPr>
        <w:br/>
        <w:t>FOR THE REDUCTION IN CONSUMPTION OF HYDROCHLOROFLUOROCARBONS</w:t>
      </w:r>
      <w:r w:rsidRPr="0087317C">
        <w:rPr>
          <w:b/>
        </w:rPr>
        <w:br/>
        <w:t>IN ACCORDANCE WITH STAGE II OF THE HCFC PHASE-OUT MANAGEMENT PLAN</w:t>
      </w:r>
    </w:p>
    <w:p w14:paraId="7DDE5622" w14:textId="77777777" w:rsidR="00036628" w:rsidRPr="00C95382" w:rsidRDefault="00036628" w:rsidP="00036628">
      <w:pPr>
        <w:jc w:val="center"/>
        <w:rPr>
          <w:rFonts w:eastAsia="SimSun"/>
        </w:rPr>
      </w:pPr>
    </w:p>
    <w:p w14:paraId="559B40E6" w14:textId="77777777" w:rsidR="00036628" w:rsidRPr="00C95382" w:rsidRDefault="00036628" w:rsidP="00036628">
      <w:pPr>
        <w:jc w:val="center"/>
        <w:rPr>
          <w:rFonts w:eastAsia="SimSun"/>
        </w:rPr>
      </w:pPr>
      <w:r w:rsidRPr="00C95382">
        <w:rPr>
          <w:rFonts w:eastAsia="SimSun"/>
        </w:rPr>
        <w:t xml:space="preserve">(Relevant changes are in bold font for ease of reference) </w:t>
      </w:r>
    </w:p>
    <w:p w14:paraId="40159CC8" w14:textId="71FEB0D1" w:rsidR="00036628" w:rsidRPr="00A359EB" w:rsidRDefault="00036628" w:rsidP="00114A10">
      <w:pPr>
        <w:pStyle w:val="Heading1"/>
        <w:numPr>
          <w:ilvl w:val="0"/>
          <w:numId w:val="29"/>
        </w:numPr>
        <w:tabs>
          <w:tab w:val="clear" w:pos="0"/>
          <w:tab w:val="num" w:pos="720"/>
        </w:tabs>
        <w:spacing w:before="240"/>
        <w:rPr>
          <w:b/>
          <w:bCs/>
        </w:rPr>
      </w:pPr>
      <w:r w:rsidRPr="00A359EB">
        <w:rPr>
          <w:b/>
          <w:bCs/>
        </w:rPr>
        <w:t xml:space="preserve">This updated Agreement supersedes the Agreement reached between the Government of </w:t>
      </w:r>
      <w:r w:rsidR="00A359EB" w:rsidRPr="00A359EB">
        <w:rPr>
          <w:b/>
          <w:bCs/>
        </w:rPr>
        <w:t xml:space="preserve">Antigua and Barbuda </w:t>
      </w:r>
      <w:r w:rsidRPr="00A359EB">
        <w:rPr>
          <w:b/>
          <w:bCs/>
        </w:rPr>
        <w:t>and the Executive Committee at the 9</w:t>
      </w:r>
      <w:r w:rsidR="00A359EB" w:rsidRPr="00A359EB">
        <w:rPr>
          <w:b/>
          <w:bCs/>
        </w:rPr>
        <w:t>6</w:t>
      </w:r>
      <w:r w:rsidR="00A359EB" w:rsidRPr="00A359EB">
        <w:rPr>
          <w:b/>
          <w:bCs/>
          <w:vertAlign w:val="superscript"/>
        </w:rPr>
        <w:t>t</w:t>
      </w:r>
      <w:r w:rsidRPr="00A359EB">
        <w:rPr>
          <w:b/>
          <w:bCs/>
          <w:vertAlign w:val="superscript"/>
        </w:rPr>
        <w:t>h</w:t>
      </w:r>
      <w:r w:rsidRPr="00A359EB">
        <w:rPr>
          <w:b/>
          <w:bCs/>
        </w:rPr>
        <w:t xml:space="preserve"> meeting of the Executive Committee.</w:t>
      </w:r>
    </w:p>
    <w:p w14:paraId="182C8DB5" w14:textId="77777777" w:rsidR="00036628" w:rsidRPr="0065654A" w:rsidRDefault="00036628" w:rsidP="00036628">
      <w:pPr>
        <w:pStyle w:val="Heading1"/>
        <w:numPr>
          <w:ilvl w:val="0"/>
          <w:numId w:val="0"/>
        </w:numPr>
        <w:rPr>
          <w:b/>
        </w:rPr>
      </w:pPr>
      <w:r w:rsidRPr="0065654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3"/>
        <w:gridCol w:w="3361"/>
        <w:gridCol w:w="829"/>
        <w:gridCol w:w="765"/>
        <w:gridCol w:w="829"/>
        <w:gridCol w:w="755"/>
        <w:gridCol w:w="772"/>
        <w:gridCol w:w="727"/>
        <w:gridCol w:w="829"/>
      </w:tblGrid>
      <w:tr w:rsidR="00B7342F" w:rsidRPr="005610FC" w14:paraId="5BA0FCF7" w14:textId="77777777" w:rsidTr="00AA116F">
        <w:trPr>
          <w:trHeight w:val="98"/>
          <w:tblHeader/>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5402529" w14:textId="77777777" w:rsidR="00B7342F" w:rsidRPr="005610FC" w:rsidRDefault="00B7342F" w:rsidP="002A343A">
            <w:pPr>
              <w:keepNext/>
              <w:keepLines/>
              <w:jc w:val="left"/>
              <w:rPr>
                <w:b/>
                <w:bCs/>
                <w:color w:val="000000"/>
                <w:sz w:val="20"/>
                <w:szCs w:val="20"/>
                <w:lang w:eastAsia="en-CA"/>
              </w:rPr>
            </w:pPr>
            <w:r w:rsidRPr="005610FC">
              <w:rPr>
                <w:b/>
                <w:bCs/>
                <w:color w:val="000000"/>
                <w:sz w:val="20"/>
                <w:szCs w:val="20"/>
                <w:lang w:eastAsia="en-CA"/>
              </w:rPr>
              <w:t>Row</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8DE4D0B"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Particulars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33E6CD8"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2025</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CE2901B"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2026</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ABF3C8A"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2027</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826713"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2028</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26B94827"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2029</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D11CA93"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2030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E952B0B" w14:textId="77777777" w:rsidR="00B7342F" w:rsidRPr="005610FC" w:rsidRDefault="00B7342F" w:rsidP="002A343A">
            <w:pPr>
              <w:keepNext/>
              <w:keepLines/>
              <w:jc w:val="center"/>
              <w:rPr>
                <w:b/>
                <w:bCs/>
                <w:color w:val="000000"/>
                <w:sz w:val="20"/>
                <w:szCs w:val="20"/>
                <w:lang w:eastAsia="en-CA"/>
              </w:rPr>
            </w:pPr>
            <w:r w:rsidRPr="005610FC">
              <w:rPr>
                <w:b/>
                <w:bCs/>
                <w:color w:val="000000"/>
                <w:sz w:val="20"/>
                <w:szCs w:val="20"/>
                <w:lang w:eastAsia="en-CA"/>
              </w:rPr>
              <w:t>Total</w:t>
            </w:r>
          </w:p>
        </w:tc>
      </w:tr>
      <w:tr w:rsidR="00B7342F" w:rsidRPr="005610FC" w14:paraId="77B13C09" w14:textId="77777777" w:rsidTr="00AA116F">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A1583DE" w14:textId="77777777" w:rsidR="00B7342F" w:rsidRPr="005610FC" w:rsidRDefault="00B7342F" w:rsidP="002A343A">
            <w:pPr>
              <w:keepNext/>
              <w:keepLines/>
              <w:jc w:val="left"/>
              <w:rPr>
                <w:color w:val="000000"/>
                <w:sz w:val="20"/>
                <w:szCs w:val="20"/>
                <w:lang w:eastAsia="en-CA"/>
              </w:rPr>
            </w:pPr>
            <w:r w:rsidRPr="005610FC">
              <w:rPr>
                <w:color w:val="000000"/>
                <w:sz w:val="20"/>
                <w:szCs w:val="20"/>
                <w:lang w:eastAsia="en-CA"/>
              </w:rPr>
              <w:t>1.1</w:t>
            </w:r>
          </w:p>
        </w:tc>
        <w:tc>
          <w:tcPr>
            <w:tcW w:w="1780" w:type="pct"/>
            <w:tcBorders>
              <w:top w:val="single" w:sz="4" w:space="0" w:color="auto"/>
              <w:left w:val="nil"/>
              <w:bottom w:val="single" w:sz="4" w:space="0" w:color="auto"/>
              <w:right w:val="single" w:sz="4" w:space="0" w:color="auto"/>
            </w:tcBorders>
            <w:tcMar>
              <w:left w:w="57" w:type="dxa"/>
              <w:right w:w="57" w:type="dxa"/>
            </w:tcMar>
            <w:hideMark/>
          </w:tcPr>
          <w:p w14:paraId="3670CA52" w14:textId="77777777" w:rsidR="00B7342F" w:rsidRPr="005610FC" w:rsidRDefault="00B7342F" w:rsidP="002A343A">
            <w:pPr>
              <w:keepNext/>
              <w:keepLines/>
              <w:jc w:val="left"/>
              <w:rPr>
                <w:color w:val="000000"/>
                <w:sz w:val="20"/>
                <w:szCs w:val="20"/>
                <w:lang w:eastAsia="en-CA"/>
              </w:rPr>
            </w:pPr>
            <w:r w:rsidRPr="005610FC">
              <w:rPr>
                <w:color w:val="000000"/>
                <w:sz w:val="20"/>
                <w:szCs w:val="20"/>
                <w:lang w:eastAsia="en-CA"/>
              </w:rPr>
              <w:t>Montreal Protocol reduction schedule of Annex C, Group I substances (ODP tonnes)</w:t>
            </w:r>
          </w:p>
        </w:tc>
        <w:tc>
          <w:tcPr>
            <w:tcW w:w="439" w:type="pct"/>
            <w:tcBorders>
              <w:top w:val="single" w:sz="4" w:space="0" w:color="auto"/>
              <w:left w:val="nil"/>
              <w:bottom w:val="single" w:sz="4" w:space="0" w:color="auto"/>
              <w:right w:val="single" w:sz="4" w:space="0" w:color="auto"/>
            </w:tcBorders>
            <w:tcMar>
              <w:left w:w="57" w:type="dxa"/>
              <w:right w:w="57" w:type="dxa"/>
            </w:tcMar>
          </w:tcPr>
          <w:p w14:paraId="200E6A22" w14:textId="77777777" w:rsidR="00B7342F" w:rsidRPr="005610FC" w:rsidRDefault="00B7342F" w:rsidP="002A343A">
            <w:pPr>
              <w:keepNext/>
              <w:keepLines/>
              <w:jc w:val="right"/>
              <w:rPr>
                <w:color w:val="000000"/>
                <w:sz w:val="20"/>
                <w:szCs w:val="20"/>
                <w:lang w:eastAsia="en-CA"/>
              </w:rPr>
            </w:pPr>
            <w:r w:rsidRPr="005610FC">
              <w:rPr>
                <w:sz w:val="20"/>
                <w:szCs w:val="20"/>
              </w:rPr>
              <w:t>0.098</w:t>
            </w:r>
          </w:p>
        </w:tc>
        <w:tc>
          <w:tcPr>
            <w:tcW w:w="405" w:type="pct"/>
            <w:tcBorders>
              <w:top w:val="single" w:sz="4" w:space="0" w:color="auto"/>
              <w:left w:val="nil"/>
              <w:bottom w:val="single" w:sz="4" w:space="0" w:color="auto"/>
              <w:right w:val="single" w:sz="4" w:space="0" w:color="auto"/>
            </w:tcBorders>
            <w:tcMar>
              <w:left w:w="57" w:type="dxa"/>
              <w:right w:w="57" w:type="dxa"/>
            </w:tcMar>
          </w:tcPr>
          <w:p w14:paraId="640A529F" w14:textId="77777777" w:rsidR="00B7342F" w:rsidRPr="005610FC" w:rsidRDefault="00B7342F" w:rsidP="002A343A">
            <w:pPr>
              <w:keepNext/>
              <w:keepLines/>
              <w:jc w:val="right"/>
              <w:rPr>
                <w:color w:val="000000"/>
                <w:sz w:val="20"/>
                <w:szCs w:val="20"/>
                <w:lang w:eastAsia="en-CA"/>
              </w:rPr>
            </w:pPr>
            <w:r w:rsidRPr="005610FC">
              <w:rPr>
                <w:sz w:val="20"/>
                <w:szCs w:val="20"/>
              </w:rPr>
              <w:t>0.098</w:t>
            </w:r>
          </w:p>
        </w:tc>
        <w:tc>
          <w:tcPr>
            <w:tcW w:w="439" w:type="pct"/>
            <w:tcBorders>
              <w:top w:val="single" w:sz="4" w:space="0" w:color="auto"/>
              <w:left w:val="nil"/>
              <w:bottom w:val="single" w:sz="4" w:space="0" w:color="auto"/>
              <w:right w:val="single" w:sz="4" w:space="0" w:color="auto"/>
            </w:tcBorders>
            <w:tcMar>
              <w:left w:w="57" w:type="dxa"/>
              <w:right w:w="57" w:type="dxa"/>
            </w:tcMar>
          </w:tcPr>
          <w:p w14:paraId="7B108768" w14:textId="77777777" w:rsidR="00B7342F" w:rsidRPr="005610FC" w:rsidRDefault="00B7342F" w:rsidP="002A343A">
            <w:pPr>
              <w:keepNext/>
              <w:keepLines/>
              <w:jc w:val="right"/>
              <w:rPr>
                <w:color w:val="000000"/>
                <w:sz w:val="20"/>
                <w:szCs w:val="20"/>
                <w:lang w:eastAsia="en-CA"/>
              </w:rPr>
            </w:pPr>
            <w:r w:rsidRPr="005610FC">
              <w:rPr>
                <w:sz w:val="20"/>
                <w:szCs w:val="20"/>
              </w:rPr>
              <w:t>0.098</w:t>
            </w:r>
          </w:p>
        </w:tc>
        <w:tc>
          <w:tcPr>
            <w:tcW w:w="400" w:type="pct"/>
            <w:tcBorders>
              <w:top w:val="single" w:sz="4" w:space="0" w:color="auto"/>
              <w:left w:val="nil"/>
              <w:bottom w:val="single" w:sz="4" w:space="0" w:color="auto"/>
              <w:right w:val="single" w:sz="4" w:space="0" w:color="auto"/>
            </w:tcBorders>
            <w:tcMar>
              <w:left w:w="57" w:type="dxa"/>
              <w:right w:w="57" w:type="dxa"/>
            </w:tcMar>
          </w:tcPr>
          <w:p w14:paraId="4427A554" w14:textId="77777777" w:rsidR="00B7342F" w:rsidRPr="005610FC" w:rsidRDefault="00B7342F" w:rsidP="002A343A">
            <w:pPr>
              <w:keepNext/>
              <w:keepLines/>
              <w:jc w:val="right"/>
              <w:rPr>
                <w:color w:val="000000"/>
                <w:sz w:val="20"/>
                <w:szCs w:val="20"/>
                <w:lang w:eastAsia="en-CA"/>
              </w:rPr>
            </w:pPr>
            <w:r w:rsidRPr="005610FC">
              <w:rPr>
                <w:sz w:val="20"/>
                <w:szCs w:val="20"/>
              </w:rPr>
              <w:t>0.098</w:t>
            </w:r>
          </w:p>
        </w:tc>
        <w:tc>
          <w:tcPr>
            <w:tcW w:w="409" w:type="pct"/>
            <w:tcBorders>
              <w:top w:val="single" w:sz="4" w:space="0" w:color="auto"/>
              <w:left w:val="nil"/>
              <w:bottom w:val="single" w:sz="4" w:space="0" w:color="auto"/>
              <w:right w:val="single" w:sz="4" w:space="0" w:color="auto"/>
            </w:tcBorders>
            <w:tcMar>
              <w:left w:w="57" w:type="dxa"/>
              <w:right w:w="57" w:type="dxa"/>
            </w:tcMar>
          </w:tcPr>
          <w:p w14:paraId="3FFE6DCB" w14:textId="77777777" w:rsidR="00B7342F" w:rsidRPr="005610FC" w:rsidRDefault="00B7342F" w:rsidP="002A343A">
            <w:pPr>
              <w:keepNext/>
              <w:keepLines/>
              <w:jc w:val="right"/>
              <w:rPr>
                <w:sz w:val="20"/>
                <w:szCs w:val="20"/>
              </w:rPr>
            </w:pPr>
            <w:r w:rsidRPr="005610FC">
              <w:rPr>
                <w:sz w:val="20"/>
                <w:szCs w:val="20"/>
              </w:rPr>
              <w:t>0.098</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EC6DC44" w14:textId="77777777" w:rsidR="00B7342F" w:rsidRPr="005610FC" w:rsidRDefault="00B7342F" w:rsidP="002A343A">
            <w:pPr>
              <w:keepNext/>
              <w:keepLines/>
              <w:jc w:val="right"/>
              <w:rPr>
                <w:color w:val="000000"/>
                <w:sz w:val="20"/>
                <w:szCs w:val="20"/>
                <w:lang w:eastAsia="en-CA"/>
              </w:rPr>
            </w:pPr>
            <w:r w:rsidRPr="005610FC">
              <w:rPr>
                <w:sz w:val="20"/>
                <w:szCs w:val="20"/>
              </w:rPr>
              <w:t>0.000</w:t>
            </w:r>
          </w:p>
        </w:tc>
        <w:tc>
          <w:tcPr>
            <w:tcW w:w="439" w:type="pct"/>
            <w:tcBorders>
              <w:top w:val="single" w:sz="4" w:space="0" w:color="auto"/>
              <w:left w:val="nil"/>
              <w:bottom w:val="single" w:sz="4" w:space="0" w:color="auto"/>
              <w:right w:val="single" w:sz="4" w:space="0" w:color="auto"/>
            </w:tcBorders>
            <w:tcMar>
              <w:left w:w="57" w:type="dxa"/>
              <w:right w:w="57" w:type="dxa"/>
            </w:tcMar>
          </w:tcPr>
          <w:p w14:paraId="4DFCD62C" w14:textId="77777777" w:rsidR="00B7342F" w:rsidRPr="005610FC" w:rsidRDefault="00B7342F" w:rsidP="002A343A">
            <w:pPr>
              <w:keepNext/>
              <w:keepLines/>
              <w:jc w:val="right"/>
              <w:rPr>
                <w:color w:val="000000"/>
                <w:sz w:val="20"/>
                <w:szCs w:val="20"/>
                <w:lang w:eastAsia="en-CA"/>
              </w:rPr>
            </w:pPr>
            <w:r w:rsidRPr="005610FC">
              <w:rPr>
                <w:color w:val="000000"/>
                <w:sz w:val="20"/>
                <w:szCs w:val="20"/>
                <w:lang w:eastAsia="en-CA"/>
              </w:rPr>
              <w:t>n/a</w:t>
            </w:r>
          </w:p>
        </w:tc>
      </w:tr>
      <w:tr w:rsidR="00B7342F" w:rsidRPr="005610FC" w14:paraId="69DB3108" w14:textId="77777777" w:rsidTr="00AA116F">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5590E3E" w14:textId="77777777" w:rsidR="00B7342F" w:rsidRPr="005610FC" w:rsidRDefault="00B7342F" w:rsidP="002A343A">
            <w:pPr>
              <w:jc w:val="left"/>
              <w:rPr>
                <w:color w:val="000000"/>
                <w:sz w:val="20"/>
                <w:szCs w:val="20"/>
                <w:lang w:eastAsia="en-CA"/>
              </w:rPr>
            </w:pPr>
            <w:r w:rsidRPr="005610FC">
              <w:rPr>
                <w:color w:val="000000"/>
                <w:sz w:val="20"/>
                <w:szCs w:val="20"/>
                <w:lang w:eastAsia="en-CA"/>
              </w:rPr>
              <w:t>1.2</w:t>
            </w:r>
          </w:p>
        </w:tc>
        <w:tc>
          <w:tcPr>
            <w:tcW w:w="1780" w:type="pct"/>
            <w:tcBorders>
              <w:top w:val="single" w:sz="4" w:space="0" w:color="auto"/>
              <w:left w:val="nil"/>
              <w:bottom w:val="single" w:sz="4" w:space="0" w:color="auto"/>
              <w:right w:val="single" w:sz="4" w:space="0" w:color="auto"/>
            </w:tcBorders>
            <w:tcMar>
              <w:left w:w="57" w:type="dxa"/>
              <w:right w:w="57" w:type="dxa"/>
            </w:tcMar>
            <w:hideMark/>
          </w:tcPr>
          <w:p w14:paraId="24844CCC" w14:textId="77777777" w:rsidR="00B7342F" w:rsidRPr="005610FC" w:rsidRDefault="00B7342F" w:rsidP="002A343A">
            <w:pPr>
              <w:jc w:val="left"/>
              <w:rPr>
                <w:color w:val="000000"/>
                <w:sz w:val="20"/>
                <w:szCs w:val="20"/>
                <w:lang w:eastAsia="en-CA"/>
              </w:rPr>
            </w:pPr>
            <w:r w:rsidRPr="005610FC">
              <w:rPr>
                <w:color w:val="000000"/>
                <w:sz w:val="20"/>
                <w:szCs w:val="20"/>
                <w:lang w:eastAsia="en-CA"/>
              </w:rPr>
              <w:t>Maximum allowable total consumption of Annex C, Group I substances (ODP tonnes)</w:t>
            </w:r>
          </w:p>
        </w:tc>
        <w:tc>
          <w:tcPr>
            <w:tcW w:w="439" w:type="pct"/>
            <w:tcBorders>
              <w:top w:val="single" w:sz="4" w:space="0" w:color="auto"/>
              <w:left w:val="nil"/>
              <w:bottom w:val="single" w:sz="4" w:space="0" w:color="auto"/>
              <w:right w:val="single" w:sz="4" w:space="0" w:color="auto"/>
            </w:tcBorders>
            <w:tcMar>
              <w:left w:w="57" w:type="dxa"/>
              <w:right w:w="57" w:type="dxa"/>
            </w:tcMar>
          </w:tcPr>
          <w:p w14:paraId="0282F3A6" w14:textId="77777777" w:rsidR="00B7342F" w:rsidRPr="005610FC" w:rsidRDefault="00B7342F" w:rsidP="002A343A">
            <w:pPr>
              <w:jc w:val="right"/>
              <w:rPr>
                <w:color w:val="000000"/>
                <w:sz w:val="20"/>
                <w:szCs w:val="20"/>
                <w:lang w:eastAsia="en-CA"/>
              </w:rPr>
            </w:pPr>
            <w:r w:rsidRPr="005610FC">
              <w:rPr>
                <w:sz w:val="20"/>
                <w:szCs w:val="20"/>
              </w:rPr>
              <w:t>0.098</w:t>
            </w:r>
          </w:p>
        </w:tc>
        <w:tc>
          <w:tcPr>
            <w:tcW w:w="405" w:type="pct"/>
            <w:tcBorders>
              <w:top w:val="single" w:sz="4" w:space="0" w:color="auto"/>
              <w:left w:val="nil"/>
              <w:bottom w:val="single" w:sz="4" w:space="0" w:color="auto"/>
              <w:right w:val="single" w:sz="4" w:space="0" w:color="auto"/>
            </w:tcBorders>
            <w:tcMar>
              <w:left w:w="57" w:type="dxa"/>
              <w:right w:w="57" w:type="dxa"/>
            </w:tcMar>
          </w:tcPr>
          <w:p w14:paraId="74C9C9FE" w14:textId="77777777" w:rsidR="00B7342F" w:rsidRPr="005610FC" w:rsidRDefault="00B7342F" w:rsidP="002A343A">
            <w:pPr>
              <w:jc w:val="right"/>
              <w:rPr>
                <w:color w:val="000000"/>
                <w:sz w:val="20"/>
                <w:szCs w:val="20"/>
                <w:lang w:eastAsia="en-CA"/>
              </w:rPr>
            </w:pPr>
            <w:r w:rsidRPr="005610FC">
              <w:rPr>
                <w:sz w:val="20"/>
                <w:szCs w:val="20"/>
              </w:rPr>
              <w:t>0.088</w:t>
            </w:r>
          </w:p>
        </w:tc>
        <w:tc>
          <w:tcPr>
            <w:tcW w:w="439" w:type="pct"/>
            <w:tcBorders>
              <w:top w:val="single" w:sz="4" w:space="0" w:color="auto"/>
              <w:left w:val="nil"/>
              <w:bottom w:val="single" w:sz="4" w:space="0" w:color="auto"/>
              <w:right w:val="single" w:sz="4" w:space="0" w:color="auto"/>
            </w:tcBorders>
            <w:tcMar>
              <w:left w:w="57" w:type="dxa"/>
              <w:right w:w="57" w:type="dxa"/>
            </w:tcMar>
          </w:tcPr>
          <w:p w14:paraId="7C57194C" w14:textId="77777777" w:rsidR="00B7342F" w:rsidRPr="005610FC" w:rsidRDefault="00B7342F" w:rsidP="002A343A">
            <w:pPr>
              <w:jc w:val="right"/>
              <w:rPr>
                <w:color w:val="000000"/>
                <w:sz w:val="20"/>
                <w:szCs w:val="20"/>
                <w:lang w:eastAsia="en-CA"/>
              </w:rPr>
            </w:pPr>
            <w:r w:rsidRPr="005610FC">
              <w:rPr>
                <w:sz w:val="20"/>
                <w:szCs w:val="20"/>
              </w:rPr>
              <w:t>0.088</w:t>
            </w:r>
          </w:p>
        </w:tc>
        <w:tc>
          <w:tcPr>
            <w:tcW w:w="400" w:type="pct"/>
            <w:tcBorders>
              <w:top w:val="single" w:sz="4" w:space="0" w:color="auto"/>
              <w:left w:val="nil"/>
              <w:bottom w:val="single" w:sz="4" w:space="0" w:color="auto"/>
              <w:right w:val="single" w:sz="4" w:space="0" w:color="auto"/>
            </w:tcBorders>
            <w:tcMar>
              <w:left w:w="57" w:type="dxa"/>
              <w:right w:w="57" w:type="dxa"/>
            </w:tcMar>
          </w:tcPr>
          <w:p w14:paraId="34726B7A" w14:textId="77777777" w:rsidR="00B7342F" w:rsidRPr="005610FC" w:rsidRDefault="00B7342F" w:rsidP="002A343A">
            <w:pPr>
              <w:jc w:val="right"/>
              <w:rPr>
                <w:color w:val="000000"/>
                <w:sz w:val="20"/>
                <w:szCs w:val="20"/>
                <w:lang w:eastAsia="en-CA"/>
              </w:rPr>
            </w:pPr>
            <w:r w:rsidRPr="005610FC">
              <w:rPr>
                <w:sz w:val="20"/>
                <w:szCs w:val="20"/>
              </w:rPr>
              <w:t>0.071</w:t>
            </w:r>
          </w:p>
        </w:tc>
        <w:tc>
          <w:tcPr>
            <w:tcW w:w="409" w:type="pct"/>
            <w:tcBorders>
              <w:top w:val="single" w:sz="4" w:space="0" w:color="auto"/>
              <w:left w:val="nil"/>
              <w:bottom w:val="single" w:sz="4" w:space="0" w:color="auto"/>
              <w:right w:val="single" w:sz="4" w:space="0" w:color="auto"/>
            </w:tcBorders>
            <w:tcMar>
              <w:left w:w="57" w:type="dxa"/>
              <w:right w:w="57" w:type="dxa"/>
            </w:tcMar>
          </w:tcPr>
          <w:p w14:paraId="2491EC55" w14:textId="77777777" w:rsidR="00B7342F" w:rsidRPr="005610FC" w:rsidRDefault="00B7342F" w:rsidP="002A343A">
            <w:pPr>
              <w:jc w:val="right"/>
              <w:rPr>
                <w:sz w:val="20"/>
                <w:szCs w:val="20"/>
              </w:rPr>
            </w:pPr>
            <w:r w:rsidRPr="005610FC">
              <w:rPr>
                <w:sz w:val="20"/>
                <w:szCs w:val="20"/>
              </w:rPr>
              <w:t>0.071</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0D243786" w14:textId="77777777" w:rsidR="00B7342F" w:rsidRPr="005610FC" w:rsidRDefault="00B7342F" w:rsidP="002A343A">
            <w:pPr>
              <w:jc w:val="right"/>
              <w:rPr>
                <w:color w:val="000000"/>
                <w:sz w:val="20"/>
                <w:szCs w:val="20"/>
                <w:lang w:eastAsia="en-CA"/>
              </w:rPr>
            </w:pPr>
            <w:r w:rsidRPr="005610FC">
              <w:rPr>
                <w:sz w:val="20"/>
                <w:szCs w:val="20"/>
              </w:rPr>
              <w:t>0.000</w:t>
            </w:r>
          </w:p>
        </w:tc>
        <w:tc>
          <w:tcPr>
            <w:tcW w:w="439" w:type="pct"/>
            <w:tcBorders>
              <w:top w:val="single" w:sz="4" w:space="0" w:color="auto"/>
              <w:left w:val="nil"/>
              <w:bottom w:val="single" w:sz="4" w:space="0" w:color="auto"/>
              <w:right w:val="single" w:sz="4" w:space="0" w:color="auto"/>
            </w:tcBorders>
            <w:tcMar>
              <w:left w:w="57" w:type="dxa"/>
              <w:right w:w="57" w:type="dxa"/>
            </w:tcMar>
          </w:tcPr>
          <w:p w14:paraId="4172BD76" w14:textId="77777777" w:rsidR="00B7342F" w:rsidRPr="005610FC" w:rsidRDefault="00B7342F" w:rsidP="002A343A">
            <w:pPr>
              <w:jc w:val="right"/>
              <w:rPr>
                <w:color w:val="000000"/>
                <w:sz w:val="20"/>
                <w:szCs w:val="20"/>
                <w:lang w:eastAsia="en-CA"/>
              </w:rPr>
            </w:pPr>
            <w:r w:rsidRPr="005610FC">
              <w:rPr>
                <w:color w:val="000000"/>
                <w:sz w:val="20"/>
                <w:szCs w:val="20"/>
                <w:lang w:eastAsia="en-CA"/>
              </w:rPr>
              <w:t>n/a</w:t>
            </w:r>
          </w:p>
        </w:tc>
      </w:tr>
      <w:tr w:rsidR="0036544F" w:rsidRPr="005610FC" w14:paraId="6E2FE1D4" w14:textId="77777777" w:rsidTr="00AA116F">
        <w:trPr>
          <w:trHeight w:val="11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F4DF98" w14:textId="77777777" w:rsidR="0036544F" w:rsidRPr="005610FC" w:rsidRDefault="0036544F" w:rsidP="0036544F">
            <w:pPr>
              <w:jc w:val="left"/>
              <w:rPr>
                <w:color w:val="000000"/>
                <w:sz w:val="20"/>
                <w:szCs w:val="20"/>
                <w:lang w:eastAsia="en-CA"/>
              </w:rPr>
            </w:pPr>
            <w:r w:rsidRPr="005610FC">
              <w:rPr>
                <w:color w:val="000000"/>
                <w:sz w:val="20"/>
                <w:szCs w:val="20"/>
                <w:lang w:eastAsia="en-CA"/>
              </w:rPr>
              <w:t>2.1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5327BFA" w14:textId="77777777" w:rsidR="0036544F" w:rsidRPr="005610FC" w:rsidRDefault="0036544F" w:rsidP="0036544F">
            <w:pPr>
              <w:jc w:val="left"/>
              <w:rPr>
                <w:color w:val="000000"/>
                <w:sz w:val="20"/>
                <w:szCs w:val="20"/>
                <w:lang w:eastAsia="en-CA"/>
              </w:rPr>
            </w:pPr>
            <w:r w:rsidRPr="005610FC">
              <w:rPr>
                <w:color w:val="000000"/>
                <w:sz w:val="20"/>
                <w:szCs w:val="20"/>
                <w:lang w:eastAsia="en-CA"/>
              </w:rPr>
              <w:t>Lead IA (UNEP) agreed funding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CCACA4F" w14:textId="77777777" w:rsidR="0036544F" w:rsidRPr="005610FC" w:rsidRDefault="0036544F" w:rsidP="0036544F">
            <w:pPr>
              <w:jc w:val="right"/>
              <w:rPr>
                <w:color w:val="000000"/>
                <w:sz w:val="20"/>
                <w:szCs w:val="20"/>
                <w:lang w:eastAsia="en-CA"/>
              </w:rPr>
            </w:pPr>
            <w:r w:rsidRPr="005610FC">
              <w:rPr>
                <w:color w:val="000000"/>
                <w:sz w:val="20"/>
                <w:szCs w:val="20"/>
              </w:rPr>
              <w:t>133,750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AC02426" w14:textId="4EE4AA2A" w:rsidR="0036544F" w:rsidRPr="00114A10" w:rsidRDefault="0036544F" w:rsidP="0036544F">
            <w:pPr>
              <w:jc w:val="right"/>
              <w:rPr>
                <w:b/>
                <w:bCs/>
                <w:color w:val="000000"/>
                <w:sz w:val="20"/>
                <w:szCs w:val="20"/>
                <w:lang w:eastAsia="en-CA"/>
              </w:rPr>
            </w:pPr>
            <w:r w:rsidRPr="00114A10">
              <w:rPr>
                <w:b/>
                <w:bCs/>
                <w:color w:val="000000"/>
                <w:sz w:val="20"/>
                <w:szCs w:val="20"/>
              </w:rPr>
              <w:t>100,000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8378B91" w14:textId="77777777" w:rsidR="0036544F" w:rsidRPr="005610FC" w:rsidRDefault="0036544F" w:rsidP="0036544F">
            <w:pPr>
              <w:jc w:val="right"/>
              <w:rPr>
                <w:color w:val="000000"/>
                <w:sz w:val="20"/>
                <w:szCs w:val="20"/>
                <w:lang w:eastAsia="en-CA"/>
              </w:rPr>
            </w:pPr>
            <w:r w:rsidRPr="005610FC">
              <w:rPr>
                <w:color w:val="000000"/>
                <w:sz w:val="20"/>
                <w:szCs w:val="20"/>
              </w:rPr>
              <w:t>45,385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55F1F146"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3DC1DBBA" w14:textId="77777777" w:rsidR="0036544F" w:rsidRPr="005610FC" w:rsidRDefault="0036544F" w:rsidP="0036544F">
            <w:pPr>
              <w:jc w:val="right"/>
              <w:rPr>
                <w:color w:val="000000"/>
                <w:sz w:val="20"/>
                <w:szCs w:val="20"/>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51174B7B" w14:textId="77777777" w:rsidR="0036544F" w:rsidRPr="005610FC" w:rsidRDefault="0036544F" w:rsidP="0036544F">
            <w:pPr>
              <w:jc w:val="right"/>
              <w:rPr>
                <w:color w:val="000000"/>
                <w:sz w:val="20"/>
                <w:szCs w:val="20"/>
                <w:lang w:eastAsia="en-CA"/>
              </w:rPr>
            </w:pPr>
            <w:r w:rsidRPr="005610FC">
              <w:rPr>
                <w:color w:val="000000"/>
                <w:sz w:val="20"/>
                <w:szCs w:val="20"/>
              </w:rPr>
              <w:t>38,180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B79085" w14:textId="63747520" w:rsidR="0036544F" w:rsidRPr="00114A10" w:rsidRDefault="0036544F" w:rsidP="0036544F">
            <w:pPr>
              <w:jc w:val="right"/>
              <w:rPr>
                <w:b/>
                <w:bCs/>
                <w:color w:val="000000"/>
                <w:sz w:val="20"/>
                <w:szCs w:val="20"/>
                <w:lang w:eastAsia="en-CA"/>
              </w:rPr>
            </w:pPr>
            <w:r w:rsidRPr="00114A10">
              <w:rPr>
                <w:b/>
                <w:bCs/>
                <w:color w:val="000000"/>
                <w:sz w:val="20"/>
                <w:szCs w:val="20"/>
              </w:rPr>
              <w:t>317,315</w:t>
            </w:r>
          </w:p>
        </w:tc>
      </w:tr>
      <w:tr w:rsidR="0036544F" w:rsidRPr="005610FC" w14:paraId="3282FD1C" w14:textId="77777777" w:rsidTr="00AA116F">
        <w:trPr>
          <w:trHeight w:val="5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DF785F7" w14:textId="77777777" w:rsidR="0036544F" w:rsidRPr="005610FC" w:rsidRDefault="0036544F" w:rsidP="0036544F">
            <w:pPr>
              <w:jc w:val="left"/>
              <w:rPr>
                <w:color w:val="000000"/>
                <w:sz w:val="20"/>
                <w:szCs w:val="20"/>
                <w:lang w:eastAsia="en-CA"/>
              </w:rPr>
            </w:pPr>
            <w:r w:rsidRPr="005610FC">
              <w:rPr>
                <w:color w:val="000000"/>
                <w:sz w:val="20"/>
                <w:szCs w:val="20"/>
                <w:lang w:eastAsia="en-CA"/>
              </w:rPr>
              <w:t>2.2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BDB299F" w14:textId="77777777" w:rsidR="0036544F" w:rsidRPr="005610FC" w:rsidRDefault="0036544F" w:rsidP="0036544F">
            <w:pPr>
              <w:jc w:val="left"/>
              <w:rPr>
                <w:color w:val="000000"/>
                <w:sz w:val="20"/>
                <w:szCs w:val="20"/>
                <w:lang w:eastAsia="en-CA"/>
              </w:rPr>
            </w:pPr>
            <w:r w:rsidRPr="005610FC">
              <w:rPr>
                <w:color w:val="000000"/>
                <w:sz w:val="20"/>
                <w:szCs w:val="20"/>
                <w:lang w:eastAsia="en-CA"/>
              </w:rPr>
              <w:t>Support costs for Lead IA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1D8B140" w14:textId="77777777" w:rsidR="0036544F" w:rsidRPr="005610FC" w:rsidRDefault="0036544F" w:rsidP="0036544F">
            <w:pPr>
              <w:jc w:val="right"/>
              <w:rPr>
                <w:color w:val="000000"/>
                <w:sz w:val="20"/>
                <w:szCs w:val="20"/>
                <w:lang w:eastAsia="en-CA"/>
              </w:rPr>
            </w:pPr>
            <w:r w:rsidRPr="005610FC">
              <w:rPr>
                <w:color w:val="000000"/>
                <w:sz w:val="20"/>
                <w:szCs w:val="20"/>
              </w:rPr>
              <w:t>17,388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71149AB8" w14:textId="192680AB" w:rsidR="0036544F" w:rsidRPr="00114A10" w:rsidRDefault="0036544F" w:rsidP="0036544F">
            <w:pPr>
              <w:jc w:val="right"/>
              <w:rPr>
                <w:b/>
                <w:bCs/>
                <w:color w:val="000000"/>
                <w:sz w:val="20"/>
                <w:szCs w:val="20"/>
                <w:lang w:eastAsia="en-CA"/>
              </w:rPr>
            </w:pPr>
            <w:r w:rsidRPr="00114A10">
              <w:rPr>
                <w:b/>
                <w:bCs/>
                <w:color w:val="000000"/>
                <w:sz w:val="20"/>
                <w:szCs w:val="20"/>
              </w:rPr>
              <w:t xml:space="preserve">  13,000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3E808712" w14:textId="77777777" w:rsidR="0036544F" w:rsidRPr="005610FC" w:rsidRDefault="0036544F" w:rsidP="0036544F">
            <w:pPr>
              <w:jc w:val="right"/>
              <w:rPr>
                <w:color w:val="000000"/>
                <w:sz w:val="20"/>
                <w:szCs w:val="20"/>
                <w:lang w:eastAsia="en-CA"/>
              </w:rPr>
            </w:pPr>
            <w:r w:rsidRPr="005610FC">
              <w:rPr>
                <w:color w:val="000000"/>
                <w:sz w:val="20"/>
                <w:szCs w:val="20"/>
              </w:rPr>
              <w:t>5,900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63CAA29E"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6FCD6282" w14:textId="77777777" w:rsidR="0036544F" w:rsidRPr="005610FC" w:rsidRDefault="0036544F" w:rsidP="0036544F">
            <w:pPr>
              <w:jc w:val="right"/>
              <w:rPr>
                <w:color w:val="000000"/>
                <w:sz w:val="20"/>
                <w:szCs w:val="20"/>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354910A2" w14:textId="77777777" w:rsidR="0036544F" w:rsidRPr="005610FC" w:rsidRDefault="0036544F" w:rsidP="0036544F">
            <w:pPr>
              <w:jc w:val="right"/>
              <w:rPr>
                <w:color w:val="000000"/>
                <w:sz w:val="20"/>
                <w:szCs w:val="20"/>
                <w:lang w:eastAsia="en-CA"/>
              </w:rPr>
            </w:pPr>
            <w:r w:rsidRPr="005610FC">
              <w:rPr>
                <w:color w:val="000000"/>
                <w:sz w:val="20"/>
                <w:szCs w:val="20"/>
              </w:rPr>
              <w:t>4,963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0FF6FC" w14:textId="05BE28F1" w:rsidR="0036544F" w:rsidRPr="00114A10" w:rsidRDefault="0036544F" w:rsidP="0036544F">
            <w:pPr>
              <w:jc w:val="right"/>
              <w:rPr>
                <w:b/>
                <w:bCs/>
                <w:color w:val="000000"/>
                <w:sz w:val="20"/>
                <w:szCs w:val="20"/>
                <w:lang w:eastAsia="en-CA"/>
              </w:rPr>
            </w:pPr>
            <w:r w:rsidRPr="00114A10">
              <w:rPr>
                <w:b/>
                <w:bCs/>
                <w:color w:val="000000"/>
                <w:sz w:val="20"/>
                <w:szCs w:val="20"/>
              </w:rPr>
              <w:t>41,251</w:t>
            </w:r>
          </w:p>
        </w:tc>
      </w:tr>
      <w:tr w:rsidR="0036544F" w:rsidRPr="005610FC" w14:paraId="76605E95" w14:textId="77777777" w:rsidTr="00AA116F">
        <w:trPr>
          <w:trHeight w:val="161"/>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634F3A9" w14:textId="77777777" w:rsidR="0036544F" w:rsidRPr="005610FC" w:rsidRDefault="0036544F" w:rsidP="0036544F">
            <w:pPr>
              <w:jc w:val="left"/>
              <w:rPr>
                <w:color w:val="000000"/>
                <w:sz w:val="20"/>
                <w:szCs w:val="20"/>
                <w:lang w:eastAsia="en-CA"/>
              </w:rPr>
            </w:pPr>
            <w:r w:rsidRPr="005610FC">
              <w:rPr>
                <w:color w:val="000000"/>
                <w:sz w:val="20"/>
                <w:szCs w:val="20"/>
                <w:lang w:eastAsia="en-CA"/>
              </w:rPr>
              <w:t>2.3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748818" w14:textId="77777777" w:rsidR="0036544F" w:rsidRPr="005610FC" w:rsidRDefault="0036544F" w:rsidP="0036544F">
            <w:pPr>
              <w:jc w:val="left"/>
              <w:rPr>
                <w:color w:val="000000"/>
                <w:sz w:val="20"/>
                <w:szCs w:val="20"/>
                <w:lang w:eastAsia="en-CA"/>
              </w:rPr>
            </w:pPr>
            <w:r w:rsidRPr="005610FC">
              <w:rPr>
                <w:color w:val="000000"/>
                <w:sz w:val="20"/>
                <w:szCs w:val="20"/>
                <w:lang w:eastAsia="en-CA"/>
              </w:rPr>
              <w:t>Cooperating IA (UNIDO) agreed funding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4995B132" w14:textId="77777777" w:rsidR="0036544F" w:rsidRPr="005610FC" w:rsidRDefault="0036544F" w:rsidP="0036544F">
            <w:pPr>
              <w:jc w:val="right"/>
              <w:rPr>
                <w:color w:val="000000"/>
                <w:sz w:val="20"/>
                <w:szCs w:val="20"/>
                <w:lang w:eastAsia="en-CA"/>
              </w:rPr>
            </w:pPr>
            <w:r w:rsidRPr="005610FC">
              <w:rPr>
                <w:color w:val="000000"/>
                <w:sz w:val="20"/>
                <w:szCs w:val="20"/>
              </w:rPr>
              <w:t>19,000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EBBB903" w14:textId="27E3651E" w:rsidR="0036544F" w:rsidRPr="00114A10" w:rsidRDefault="0036544F" w:rsidP="0036544F">
            <w:pPr>
              <w:jc w:val="right"/>
              <w:rPr>
                <w:color w:val="000000"/>
                <w:sz w:val="20"/>
                <w:szCs w:val="20"/>
                <w:lang w:eastAsia="en-CA"/>
              </w:rPr>
            </w:pPr>
            <w:r w:rsidRPr="00114A10">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52B56681" w14:textId="77777777" w:rsidR="0036544F" w:rsidRPr="00114A10" w:rsidRDefault="0036544F" w:rsidP="0036544F">
            <w:pPr>
              <w:jc w:val="right"/>
              <w:rPr>
                <w:color w:val="000000"/>
                <w:sz w:val="20"/>
                <w:szCs w:val="20"/>
                <w:lang w:eastAsia="en-CA"/>
              </w:rPr>
            </w:pPr>
            <w:r w:rsidRPr="00114A10">
              <w:rPr>
                <w:color w:val="000000"/>
                <w:sz w:val="20"/>
                <w:szCs w:val="20"/>
              </w:rPr>
              <w:t>45,560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142A4878"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352AE2C2" w14:textId="77777777" w:rsidR="0036544F" w:rsidRPr="005610FC" w:rsidRDefault="0036544F" w:rsidP="0036544F">
            <w:pPr>
              <w:jc w:val="right"/>
              <w:rPr>
                <w:color w:val="000000"/>
                <w:sz w:val="20"/>
                <w:szCs w:val="20"/>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494A0B09"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963AF3" w14:textId="6B3550A2" w:rsidR="0036544F" w:rsidRPr="005610FC" w:rsidRDefault="0036544F" w:rsidP="0036544F">
            <w:pPr>
              <w:jc w:val="right"/>
              <w:rPr>
                <w:color w:val="000000"/>
                <w:sz w:val="20"/>
                <w:szCs w:val="20"/>
                <w:lang w:eastAsia="en-CA"/>
              </w:rPr>
            </w:pPr>
            <w:r>
              <w:rPr>
                <w:color w:val="000000"/>
                <w:sz w:val="20"/>
                <w:szCs w:val="20"/>
              </w:rPr>
              <w:t>64,560</w:t>
            </w:r>
          </w:p>
        </w:tc>
      </w:tr>
      <w:tr w:rsidR="0036544F" w:rsidRPr="005610FC" w14:paraId="577582D1" w14:textId="77777777" w:rsidTr="00AA116F">
        <w:trPr>
          <w:trHeight w:val="6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195FF4" w14:textId="77777777" w:rsidR="0036544F" w:rsidRPr="005610FC" w:rsidRDefault="0036544F" w:rsidP="0036544F">
            <w:pPr>
              <w:jc w:val="left"/>
              <w:rPr>
                <w:color w:val="000000"/>
                <w:sz w:val="20"/>
                <w:szCs w:val="20"/>
                <w:lang w:eastAsia="en-CA"/>
              </w:rPr>
            </w:pPr>
            <w:r w:rsidRPr="005610FC">
              <w:rPr>
                <w:color w:val="000000"/>
                <w:sz w:val="20"/>
                <w:szCs w:val="20"/>
                <w:lang w:eastAsia="en-CA"/>
              </w:rPr>
              <w:t>2.4</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830E25" w14:textId="77777777" w:rsidR="0036544F" w:rsidRPr="005610FC" w:rsidRDefault="0036544F" w:rsidP="0036544F">
            <w:pPr>
              <w:jc w:val="left"/>
              <w:rPr>
                <w:color w:val="000000"/>
                <w:sz w:val="20"/>
                <w:szCs w:val="20"/>
                <w:lang w:eastAsia="en-CA"/>
              </w:rPr>
            </w:pPr>
            <w:r w:rsidRPr="005610FC">
              <w:rPr>
                <w:color w:val="000000"/>
                <w:sz w:val="20"/>
                <w:szCs w:val="20"/>
                <w:lang w:eastAsia="en-CA"/>
              </w:rPr>
              <w:t>Support costs for Cooperating IA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40C2A0F8" w14:textId="77777777" w:rsidR="0036544F" w:rsidRPr="005610FC" w:rsidRDefault="0036544F" w:rsidP="0036544F">
            <w:pPr>
              <w:jc w:val="right"/>
              <w:rPr>
                <w:color w:val="000000"/>
                <w:sz w:val="20"/>
                <w:szCs w:val="20"/>
                <w:lang w:eastAsia="en-CA"/>
              </w:rPr>
            </w:pPr>
            <w:r w:rsidRPr="005610FC">
              <w:rPr>
                <w:color w:val="000000"/>
                <w:sz w:val="20"/>
                <w:szCs w:val="20"/>
              </w:rPr>
              <w:t>1,710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5A629C8" w14:textId="107676C9" w:rsidR="0036544F" w:rsidRPr="00114A10" w:rsidRDefault="0036544F" w:rsidP="0036544F">
            <w:pPr>
              <w:jc w:val="right"/>
              <w:rPr>
                <w:color w:val="000000"/>
                <w:sz w:val="20"/>
                <w:szCs w:val="20"/>
                <w:lang w:eastAsia="en-CA"/>
              </w:rPr>
            </w:pPr>
            <w:r w:rsidRPr="00114A10">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529D8F68" w14:textId="77777777" w:rsidR="0036544F" w:rsidRPr="00114A10" w:rsidRDefault="0036544F" w:rsidP="0036544F">
            <w:pPr>
              <w:jc w:val="right"/>
              <w:rPr>
                <w:color w:val="000000"/>
                <w:sz w:val="20"/>
                <w:szCs w:val="20"/>
                <w:lang w:eastAsia="en-CA"/>
              </w:rPr>
            </w:pPr>
            <w:r w:rsidRPr="00114A10">
              <w:rPr>
                <w:color w:val="000000"/>
                <w:sz w:val="20"/>
                <w:szCs w:val="20"/>
              </w:rPr>
              <w:t>4,100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01937A01"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11BC1716" w14:textId="77777777" w:rsidR="0036544F" w:rsidRPr="005610FC" w:rsidRDefault="0036544F" w:rsidP="0036544F">
            <w:pPr>
              <w:jc w:val="right"/>
              <w:rPr>
                <w:color w:val="000000"/>
                <w:sz w:val="20"/>
                <w:szCs w:val="20"/>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77CE6C99"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292B78" w14:textId="776341B2" w:rsidR="0036544F" w:rsidRPr="005610FC" w:rsidRDefault="0036544F" w:rsidP="0036544F">
            <w:pPr>
              <w:jc w:val="right"/>
              <w:rPr>
                <w:color w:val="000000"/>
                <w:sz w:val="20"/>
                <w:szCs w:val="20"/>
                <w:lang w:eastAsia="en-CA"/>
              </w:rPr>
            </w:pPr>
            <w:r>
              <w:rPr>
                <w:color w:val="000000"/>
                <w:sz w:val="20"/>
                <w:szCs w:val="20"/>
              </w:rPr>
              <w:t>5,810</w:t>
            </w:r>
          </w:p>
        </w:tc>
      </w:tr>
      <w:tr w:rsidR="0036544F" w:rsidRPr="005610FC" w14:paraId="69CA24B0" w14:textId="77777777" w:rsidTr="00AA116F">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2287F2A" w14:textId="77777777" w:rsidR="0036544F" w:rsidRPr="005610FC" w:rsidRDefault="0036544F" w:rsidP="0036544F">
            <w:pPr>
              <w:jc w:val="left"/>
              <w:rPr>
                <w:color w:val="000000"/>
                <w:sz w:val="20"/>
                <w:szCs w:val="20"/>
                <w:lang w:eastAsia="en-CA"/>
              </w:rPr>
            </w:pPr>
            <w:r w:rsidRPr="005610FC">
              <w:rPr>
                <w:color w:val="000000"/>
                <w:sz w:val="20"/>
                <w:szCs w:val="20"/>
                <w:lang w:eastAsia="en-CA"/>
              </w:rPr>
              <w:t>3.1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A35608" w14:textId="77777777" w:rsidR="0036544F" w:rsidRPr="005610FC" w:rsidRDefault="0036544F" w:rsidP="0036544F">
            <w:pPr>
              <w:jc w:val="left"/>
              <w:rPr>
                <w:color w:val="000000"/>
                <w:sz w:val="20"/>
                <w:szCs w:val="20"/>
                <w:lang w:eastAsia="en-CA"/>
              </w:rPr>
            </w:pPr>
            <w:r w:rsidRPr="005610FC">
              <w:rPr>
                <w:color w:val="000000"/>
                <w:sz w:val="20"/>
                <w:szCs w:val="20"/>
                <w:lang w:eastAsia="en-CA"/>
              </w:rPr>
              <w:t>Total agreed funding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32860B2" w14:textId="77777777" w:rsidR="0036544F" w:rsidRPr="005610FC" w:rsidRDefault="0036544F" w:rsidP="0036544F">
            <w:pPr>
              <w:jc w:val="right"/>
              <w:rPr>
                <w:color w:val="000000"/>
                <w:sz w:val="20"/>
                <w:szCs w:val="20"/>
                <w:lang w:eastAsia="en-CA"/>
              </w:rPr>
            </w:pPr>
            <w:r w:rsidRPr="005610FC">
              <w:rPr>
                <w:color w:val="000000"/>
                <w:sz w:val="20"/>
                <w:szCs w:val="20"/>
              </w:rPr>
              <w:t>152,750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6F128D2A" w14:textId="41E67F34" w:rsidR="0036544F" w:rsidRPr="00114A10" w:rsidRDefault="0036544F" w:rsidP="0036544F">
            <w:pPr>
              <w:jc w:val="right"/>
              <w:rPr>
                <w:b/>
                <w:bCs/>
                <w:color w:val="000000"/>
                <w:sz w:val="20"/>
                <w:szCs w:val="20"/>
                <w:lang w:eastAsia="en-CA"/>
              </w:rPr>
            </w:pPr>
            <w:r w:rsidRPr="00114A10">
              <w:rPr>
                <w:b/>
                <w:bCs/>
                <w:color w:val="000000"/>
                <w:sz w:val="20"/>
                <w:szCs w:val="20"/>
              </w:rPr>
              <w:t>100,000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35BE71E1" w14:textId="77777777" w:rsidR="0036544F" w:rsidRPr="005610FC" w:rsidRDefault="0036544F" w:rsidP="0036544F">
            <w:pPr>
              <w:jc w:val="right"/>
              <w:rPr>
                <w:color w:val="000000"/>
                <w:sz w:val="20"/>
                <w:szCs w:val="20"/>
                <w:lang w:eastAsia="en-CA"/>
              </w:rPr>
            </w:pPr>
            <w:r w:rsidRPr="005610FC">
              <w:rPr>
                <w:color w:val="000000"/>
                <w:sz w:val="20"/>
                <w:szCs w:val="20"/>
              </w:rPr>
              <w:t>90,945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662394AF"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7E0BF681"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2BFCB983" w14:textId="77777777" w:rsidR="0036544F" w:rsidRPr="005610FC" w:rsidRDefault="0036544F" w:rsidP="0036544F">
            <w:pPr>
              <w:jc w:val="right"/>
              <w:rPr>
                <w:color w:val="000000"/>
                <w:sz w:val="20"/>
                <w:szCs w:val="20"/>
                <w:lang w:eastAsia="en-CA"/>
              </w:rPr>
            </w:pPr>
            <w:r w:rsidRPr="005610FC">
              <w:rPr>
                <w:color w:val="000000"/>
                <w:sz w:val="20"/>
                <w:szCs w:val="20"/>
              </w:rPr>
              <w:t>38,180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6599CE" w14:textId="35DC4AC4" w:rsidR="0036544F" w:rsidRPr="00114A10" w:rsidRDefault="0036544F" w:rsidP="0036544F">
            <w:pPr>
              <w:jc w:val="right"/>
              <w:rPr>
                <w:b/>
                <w:bCs/>
                <w:color w:val="000000"/>
                <w:sz w:val="20"/>
                <w:szCs w:val="20"/>
                <w:lang w:eastAsia="en-CA"/>
              </w:rPr>
            </w:pPr>
            <w:r w:rsidRPr="00114A10">
              <w:rPr>
                <w:b/>
                <w:bCs/>
                <w:color w:val="000000"/>
                <w:sz w:val="20"/>
                <w:szCs w:val="20"/>
              </w:rPr>
              <w:t>381,875</w:t>
            </w:r>
          </w:p>
        </w:tc>
      </w:tr>
      <w:tr w:rsidR="0036544F" w:rsidRPr="005610FC" w14:paraId="4A6DEF97" w14:textId="77777777" w:rsidTr="00AA116F">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AEE5E44" w14:textId="77777777" w:rsidR="0036544F" w:rsidRPr="005610FC" w:rsidRDefault="0036544F" w:rsidP="0036544F">
            <w:pPr>
              <w:jc w:val="left"/>
              <w:rPr>
                <w:color w:val="000000"/>
                <w:sz w:val="20"/>
                <w:szCs w:val="20"/>
                <w:lang w:eastAsia="en-CA"/>
              </w:rPr>
            </w:pPr>
            <w:r w:rsidRPr="005610FC">
              <w:rPr>
                <w:color w:val="000000"/>
                <w:sz w:val="20"/>
                <w:szCs w:val="20"/>
                <w:lang w:eastAsia="en-CA"/>
              </w:rPr>
              <w:t>3.2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A30083" w14:textId="77777777" w:rsidR="0036544F" w:rsidRPr="005610FC" w:rsidRDefault="0036544F" w:rsidP="0036544F">
            <w:pPr>
              <w:jc w:val="left"/>
              <w:rPr>
                <w:color w:val="000000"/>
                <w:sz w:val="20"/>
                <w:szCs w:val="20"/>
                <w:lang w:eastAsia="en-CA"/>
              </w:rPr>
            </w:pPr>
            <w:r w:rsidRPr="005610FC">
              <w:rPr>
                <w:color w:val="000000"/>
                <w:sz w:val="20"/>
                <w:szCs w:val="20"/>
                <w:lang w:eastAsia="en-CA"/>
              </w:rPr>
              <w:t>Total support costs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9578912" w14:textId="77777777" w:rsidR="0036544F" w:rsidRPr="005610FC" w:rsidRDefault="0036544F" w:rsidP="0036544F">
            <w:pPr>
              <w:jc w:val="right"/>
              <w:rPr>
                <w:color w:val="000000"/>
                <w:sz w:val="20"/>
                <w:szCs w:val="20"/>
                <w:lang w:eastAsia="en-CA"/>
              </w:rPr>
            </w:pPr>
            <w:r w:rsidRPr="005610FC">
              <w:rPr>
                <w:color w:val="000000"/>
                <w:sz w:val="20"/>
                <w:szCs w:val="20"/>
              </w:rPr>
              <w:t>19,098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7E32252B" w14:textId="48D8E05E" w:rsidR="0036544F" w:rsidRPr="00114A10" w:rsidRDefault="0036544F" w:rsidP="0036544F">
            <w:pPr>
              <w:jc w:val="right"/>
              <w:rPr>
                <w:b/>
                <w:bCs/>
                <w:color w:val="000000"/>
                <w:sz w:val="20"/>
                <w:szCs w:val="20"/>
                <w:lang w:eastAsia="en-CA"/>
              </w:rPr>
            </w:pPr>
            <w:r w:rsidRPr="00114A10">
              <w:rPr>
                <w:b/>
                <w:bCs/>
                <w:color w:val="000000"/>
                <w:sz w:val="20"/>
                <w:szCs w:val="20"/>
              </w:rPr>
              <w:t xml:space="preserve">  13,000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64C8D436" w14:textId="77777777" w:rsidR="0036544F" w:rsidRPr="005610FC" w:rsidRDefault="0036544F" w:rsidP="0036544F">
            <w:pPr>
              <w:jc w:val="right"/>
              <w:rPr>
                <w:color w:val="000000"/>
                <w:sz w:val="20"/>
                <w:szCs w:val="20"/>
                <w:lang w:eastAsia="en-CA"/>
              </w:rPr>
            </w:pPr>
            <w:r w:rsidRPr="005610FC">
              <w:rPr>
                <w:color w:val="000000"/>
                <w:sz w:val="20"/>
                <w:szCs w:val="20"/>
              </w:rPr>
              <w:t>10,000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0782038C"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21CEC2DD"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4166A2F" w14:textId="77777777" w:rsidR="0036544F" w:rsidRPr="005610FC" w:rsidRDefault="0036544F" w:rsidP="0036544F">
            <w:pPr>
              <w:jc w:val="right"/>
              <w:rPr>
                <w:color w:val="000000"/>
                <w:sz w:val="20"/>
                <w:szCs w:val="20"/>
                <w:lang w:eastAsia="en-CA"/>
              </w:rPr>
            </w:pPr>
            <w:r w:rsidRPr="005610FC">
              <w:rPr>
                <w:color w:val="000000"/>
                <w:sz w:val="20"/>
                <w:szCs w:val="20"/>
              </w:rPr>
              <w:t>4,963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F45502" w14:textId="5F2D19D7" w:rsidR="0036544F" w:rsidRPr="00114A10" w:rsidRDefault="0036544F" w:rsidP="0036544F">
            <w:pPr>
              <w:jc w:val="right"/>
              <w:rPr>
                <w:b/>
                <w:bCs/>
                <w:color w:val="000000"/>
                <w:sz w:val="20"/>
                <w:szCs w:val="20"/>
                <w:lang w:eastAsia="en-CA"/>
              </w:rPr>
            </w:pPr>
            <w:r w:rsidRPr="00114A10">
              <w:rPr>
                <w:b/>
                <w:bCs/>
                <w:color w:val="000000"/>
                <w:sz w:val="20"/>
                <w:szCs w:val="20"/>
              </w:rPr>
              <w:t>47,061</w:t>
            </w:r>
          </w:p>
        </w:tc>
      </w:tr>
      <w:tr w:rsidR="0036544F" w:rsidRPr="005610FC" w14:paraId="39CA7D90" w14:textId="77777777" w:rsidTr="00AA116F">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8D40BB" w14:textId="77777777" w:rsidR="0036544F" w:rsidRPr="005610FC" w:rsidRDefault="0036544F" w:rsidP="0036544F">
            <w:pPr>
              <w:jc w:val="left"/>
              <w:rPr>
                <w:color w:val="000000"/>
                <w:sz w:val="20"/>
                <w:szCs w:val="20"/>
                <w:lang w:eastAsia="en-CA"/>
              </w:rPr>
            </w:pPr>
            <w:r w:rsidRPr="005610FC">
              <w:rPr>
                <w:color w:val="000000"/>
                <w:sz w:val="20"/>
                <w:szCs w:val="20"/>
                <w:lang w:eastAsia="en-CA"/>
              </w:rPr>
              <w:t>3.3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3F92DB6" w14:textId="77777777" w:rsidR="0036544F" w:rsidRPr="005610FC" w:rsidRDefault="0036544F" w:rsidP="0036544F">
            <w:pPr>
              <w:jc w:val="left"/>
              <w:rPr>
                <w:color w:val="000000"/>
                <w:sz w:val="20"/>
                <w:szCs w:val="20"/>
                <w:lang w:eastAsia="en-CA"/>
              </w:rPr>
            </w:pPr>
            <w:r w:rsidRPr="005610FC">
              <w:rPr>
                <w:color w:val="000000"/>
                <w:sz w:val="20"/>
                <w:szCs w:val="20"/>
                <w:lang w:eastAsia="en-CA"/>
              </w:rPr>
              <w:t>Total agreed costs (US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295B68A0" w14:textId="77777777" w:rsidR="0036544F" w:rsidRPr="005610FC" w:rsidRDefault="0036544F" w:rsidP="0036544F">
            <w:pPr>
              <w:jc w:val="right"/>
              <w:rPr>
                <w:color w:val="000000"/>
                <w:sz w:val="20"/>
                <w:szCs w:val="20"/>
                <w:lang w:eastAsia="en-CA"/>
              </w:rPr>
            </w:pPr>
            <w:r w:rsidRPr="005610FC">
              <w:rPr>
                <w:color w:val="000000"/>
                <w:sz w:val="20"/>
                <w:szCs w:val="20"/>
              </w:rPr>
              <w:t>171,848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32C97CDF" w14:textId="5C5FC37C" w:rsidR="0036544F" w:rsidRPr="00114A10" w:rsidRDefault="0036544F" w:rsidP="0036544F">
            <w:pPr>
              <w:jc w:val="right"/>
              <w:rPr>
                <w:b/>
                <w:bCs/>
                <w:color w:val="000000"/>
                <w:sz w:val="20"/>
                <w:szCs w:val="20"/>
                <w:lang w:eastAsia="en-CA"/>
              </w:rPr>
            </w:pPr>
            <w:r w:rsidRPr="00114A10">
              <w:rPr>
                <w:b/>
                <w:bCs/>
                <w:color w:val="000000"/>
                <w:sz w:val="20"/>
                <w:szCs w:val="20"/>
              </w:rPr>
              <w:t xml:space="preserve">113,000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6C83A12" w14:textId="77777777" w:rsidR="0036544F" w:rsidRPr="005610FC" w:rsidRDefault="0036544F" w:rsidP="0036544F">
            <w:pPr>
              <w:jc w:val="right"/>
              <w:rPr>
                <w:color w:val="000000"/>
                <w:sz w:val="20"/>
                <w:szCs w:val="20"/>
                <w:lang w:eastAsia="en-CA"/>
              </w:rPr>
            </w:pPr>
            <w:r w:rsidRPr="005610FC">
              <w:rPr>
                <w:color w:val="000000"/>
                <w:sz w:val="20"/>
                <w:szCs w:val="20"/>
              </w:rPr>
              <w:t>100,945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7A68B42E"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1DD53B6E" w14:textId="77777777" w:rsidR="0036544F" w:rsidRPr="005610FC" w:rsidRDefault="0036544F" w:rsidP="0036544F">
            <w:pPr>
              <w:jc w:val="right"/>
              <w:rPr>
                <w:color w:val="000000"/>
                <w:sz w:val="20"/>
                <w:szCs w:val="20"/>
                <w:lang w:eastAsia="en-CA"/>
              </w:rPr>
            </w:pPr>
            <w:r w:rsidRPr="005610FC">
              <w:rPr>
                <w:color w:val="000000"/>
                <w:sz w:val="20"/>
                <w:szCs w:val="20"/>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855A209" w14:textId="77777777" w:rsidR="0036544F" w:rsidRPr="005610FC" w:rsidRDefault="0036544F" w:rsidP="0036544F">
            <w:pPr>
              <w:jc w:val="right"/>
              <w:rPr>
                <w:color w:val="000000"/>
                <w:sz w:val="20"/>
                <w:szCs w:val="20"/>
                <w:lang w:eastAsia="en-CA"/>
              </w:rPr>
            </w:pPr>
            <w:r w:rsidRPr="005610FC">
              <w:rPr>
                <w:color w:val="000000"/>
                <w:sz w:val="20"/>
                <w:szCs w:val="20"/>
              </w:rPr>
              <w:t>43,143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35FA27" w14:textId="604548BC" w:rsidR="0036544F" w:rsidRPr="00114A10" w:rsidRDefault="0036544F" w:rsidP="0036544F">
            <w:pPr>
              <w:jc w:val="right"/>
              <w:rPr>
                <w:b/>
                <w:bCs/>
                <w:color w:val="000000"/>
                <w:sz w:val="20"/>
                <w:szCs w:val="20"/>
                <w:lang w:eastAsia="en-CA"/>
              </w:rPr>
            </w:pPr>
            <w:r w:rsidRPr="00114A10">
              <w:rPr>
                <w:b/>
                <w:bCs/>
                <w:color w:val="000000"/>
                <w:sz w:val="20"/>
                <w:szCs w:val="20"/>
              </w:rPr>
              <w:t>428,936</w:t>
            </w:r>
          </w:p>
        </w:tc>
      </w:tr>
      <w:tr w:rsidR="00B7342F" w:rsidRPr="005610FC" w14:paraId="40FE8899" w14:textId="77777777" w:rsidTr="00AA116F">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83FDD86" w14:textId="77777777" w:rsidR="00B7342F" w:rsidRPr="005610FC" w:rsidRDefault="00B7342F" w:rsidP="002A343A">
            <w:pPr>
              <w:jc w:val="left"/>
              <w:rPr>
                <w:color w:val="000000"/>
                <w:sz w:val="20"/>
                <w:szCs w:val="20"/>
                <w:lang w:eastAsia="en-CA"/>
              </w:rPr>
            </w:pPr>
            <w:r w:rsidRPr="005610FC">
              <w:rPr>
                <w:color w:val="000000"/>
                <w:sz w:val="20"/>
                <w:szCs w:val="20"/>
                <w:lang w:eastAsia="en-CA"/>
              </w:rPr>
              <w:t>4.1.1</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352219D9" w14:textId="77777777" w:rsidR="00B7342F" w:rsidRPr="005610FC" w:rsidRDefault="00B7342F" w:rsidP="002A343A">
            <w:pPr>
              <w:rPr>
                <w:color w:val="000000"/>
                <w:sz w:val="20"/>
                <w:szCs w:val="20"/>
                <w:lang w:eastAsia="en-CA"/>
              </w:rPr>
            </w:pPr>
            <w:r w:rsidRPr="005610FC">
              <w:rPr>
                <w:color w:val="000000"/>
                <w:sz w:val="20"/>
                <w:szCs w:val="20"/>
                <w:lang w:eastAsia="en-CA"/>
              </w:rPr>
              <w:t>Total phase-out of HCFC-22 agreed to be achieved under this Agreement (ODP tonnes)</w:t>
            </w:r>
          </w:p>
        </w:tc>
        <w:tc>
          <w:tcPr>
            <w:tcW w:w="439" w:type="pct"/>
            <w:tcBorders>
              <w:top w:val="single" w:sz="4" w:space="0" w:color="auto"/>
              <w:left w:val="nil"/>
              <w:bottom w:val="single" w:sz="4" w:space="0" w:color="auto"/>
              <w:right w:val="single" w:sz="4" w:space="0" w:color="auto"/>
            </w:tcBorders>
            <w:tcMar>
              <w:left w:w="57" w:type="dxa"/>
              <w:right w:w="57" w:type="dxa"/>
            </w:tcMar>
          </w:tcPr>
          <w:p w14:paraId="78466E33" w14:textId="77777777" w:rsidR="00B7342F" w:rsidRPr="005610FC" w:rsidRDefault="00B7342F" w:rsidP="002A343A">
            <w:pPr>
              <w:jc w:val="right"/>
              <w:rPr>
                <w:color w:val="000000"/>
                <w:sz w:val="20"/>
                <w:szCs w:val="20"/>
                <w:lang w:eastAsia="en-CA"/>
              </w:rPr>
            </w:pPr>
            <w:r w:rsidRPr="005610FC">
              <w:rPr>
                <w:color w:val="000000"/>
                <w:sz w:val="20"/>
                <w:szCs w:val="20"/>
                <w:lang w:eastAsia="en-CA"/>
              </w:rPr>
              <w:t>0.</w:t>
            </w:r>
            <w:r w:rsidRPr="005610FC" w:rsidDel="00383C40">
              <w:rPr>
                <w:color w:val="000000"/>
                <w:sz w:val="20"/>
                <w:szCs w:val="20"/>
                <w:lang w:eastAsia="en-CA"/>
              </w:rPr>
              <w:t>098</w:t>
            </w:r>
          </w:p>
        </w:tc>
      </w:tr>
      <w:tr w:rsidR="00B7342F" w:rsidRPr="005610FC" w14:paraId="1C929746" w14:textId="77777777" w:rsidTr="00AA116F">
        <w:trPr>
          <w:trHeight w:val="5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FCB28F9" w14:textId="77777777" w:rsidR="00B7342F" w:rsidRPr="005610FC" w:rsidRDefault="00B7342F" w:rsidP="002A343A">
            <w:pPr>
              <w:jc w:val="left"/>
              <w:rPr>
                <w:color w:val="000000"/>
                <w:sz w:val="20"/>
                <w:szCs w:val="20"/>
                <w:lang w:eastAsia="en-CA"/>
              </w:rPr>
            </w:pPr>
            <w:r w:rsidRPr="005610FC">
              <w:rPr>
                <w:color w:val="000000"/>
                <w:sz w:val="20"/>
                <w:szCs w:val="20"/>
                <w:lang w:eastAsia="en-CA"/>
              </w:rPr>
              <w:t>4.1.2</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2FEFDF08" w14:textId="77777777" w:rsidR="00B7342F" w:rsidRPr="005610FC" w:rsidRDefault="00B7342F" w:rsidP="002A343A">
            <w:pPr>
              <w:rPr>
                <w:color w:val="000000"/>
                <w:sz w:val="20"/>
                <w:szCs w:val="20"/>
                <w:lang w:eastAsia="en-CA"/>
              </w:rPr>
            </w:pPr>
            <w:r w:rsidRPr="005610FC">
              <w:rPr>
                <w:color w:val="000000"/>
                <w:sz w:val="20"/>
                <w:szCs w:val="20"/>
                <w:lang w:eastAsia="en-CA"/>
              </w:rPr>
              <w:t>Phase-out of HCFC-22 to be achieved in the previous stage (ODP tonnes)</w:t>
            </w:r>
          </w:p>
        </w:tc>
        <w:tc>
          <w:tcPr>
            <w:tcW w:w="439" w:type="pct"/>
            <w:tcBorders>
              <w:top w:val="single" w:sz="4" w:space="0" w:color="auto"/>
              <w:left w:val="nil"/>
              <w:bottom w:val="single" w:sz="4" w:space="0" w:color="auto"/>
              <w:right w:val="single" w:sz="4" w:space="0" w:color="auto"/>
            </w:tcBorders>
            <w:tcMar>
              <w:left w:w="57" w:type="dxa"/>
              <w:right w:w="57" w:type="dxa"/>
            </w:tcMar>
          </w:tcPr>
          <w:p w14:paraId="204BF213" w14:textId="77777777" w:rsidR="00B7342F" w:rsidRPr="005610FC" w:rsidRDefault="00B7342F" w:rsidP="002A343A">
            <w:pPr>
              <w:jc w:val="right"/>
              <w:rPr>
                <w:color w:val="000000"/>
                <w:sz w:val="20"/>
                <w:szCs w:val="20"/>
                <w:lang w:eastAsia="en-CA"/>
              </w:rPr>
            </w:pPr>
            <w:r w:rsidRPr="005610FC">
              <w:rPr>
                <w:color w:val="000000"/>
                <w:sz w:val="20"/>
                <w:szCs w:val="20"/>
                <w:lang w:eastAsia="en-CA"/>
              </w:rPr>
              <w:t>0.</w:t>
            </w:r>
            <w:r w:rsidRPr="005610FC" w:rsidDel="00383C40">
              <w:rPr>
                <w:color w:val="000000"/>
                <w:sz w:val="20"/>
                <w:szCs w:val="20"/>
                <w:lang w:eastAsia="en-CA"/>
              </w:rPr>
              <w:t>202**</w:t>
            </w:r>
          </w:p>
        </w:tc>
      </w:tr>
      <w:tr w:rsidR="00B7342F" w:rsidRPr="005610FC" w14:paraId="53F94DE1" w14:textId="77777777" w:rsidTr="00AA116F">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EC22023" w14:textId="77777777" w:rsidR="00B7342F" w:rsidRPr="005610FC" w:rsidRDefault="00B7342F" w:rsidP="002A343A">
            <w:pPr>
              <w:jc w:val="left"/>
              <w:rPr>
                <w:color w:val="000000"/>
                <w:sz w:val="20"/>
                <w:szCs w:val="20"/>
                <w:lang w:eastAsia="en-CA"/>
              </w:rPr>
            </w:pPr>
            <w:r w:rsidRPr="005610FC">
              <w:rPr>
                <w:color w:val="000000"/>
                <w:sz w:val="20"/>
                <w:szCs w:val="20"/>
                <w:lang w:eastAsia="en-CA"/>
              </w:rPr>
              <w:t>4.1.3</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3857B209" w14:textId="77777777" w:rsidR="00B7342F" w:rsidRPr="005610FC" w:rsidRDefault="00B7342F" w:rsidP="002A343A">
            <w:pPr>
              <w:rPr>
                <w:color w:val="000000"/>
                <w:sz w:val="20"/>
                <w:szCs w:val="20"/>
                <w:lang w:eastAsia="en-CA"/>
              </w:rPr>
            </w:pPr>
            <w:r w:rsidRPr="005610FC">
              <w:rPr>
                <w:color w:val="000000"/>
                <w:sz w:val="20"/>
                <w:szCs w:val="20"/>
                <w:lang w:eastAsia="en-CA"/>
              </w:rPr>
              <w:t>Remaining eligible consumption for HCFC-22 (ODP tonnes)</w:t>
            </w:r>
          </w:p>
        </w:tc>
        <w:tc>
          <w:tcPr>
            <w:tcW w:w="439" w:type="pct"/>
            <w:tcBorders>
              <w:top w:val="single" w:sz="4" w:space="0" w:color="auto"/>
              <w:left w:val="nil"/>
              <w:bottom w:val="single" w:sz="4" w:space="0" w:color="auto"/>
              <w:right w:val="single" w:sz="4" w:space="0" w:color="auto"/>
            </w:tcBorders>
            <w:tcMar>
              <w:left w:w="57" w:type="dxa"/>
              <w:right w:w="57" w:type="dxa"/>
            </w:tcMar>
          </w:tcPr>
          <w:p w14:paraId="1755DC83" w14:textId="77777777" w:rsidR="00B7342F" w:rsidRPr="005610FC" w:rsidRDefault="00B7342F" w:rsidP="002A343A">
            <w:pPr>
              <w:jc w:val="right"/>
              <w:rPr>
                <w:color w:val="000000"/>
                <w:sz w:val="20"/>
                <w:szCs w:val="20"/>
                <w:lang w:eastAsia="en-CA"/>
              </w:rPr>
            </w:pPr>
            <w:r w:rsidRPr="005610FC">
              <w:rPr>
                <w:color w:val="000000"/>
                <w:sz w:val="20"/>
                <w:szCs w:val="20"/>
                <w:lang w:eastAsia="en-CA"/>
              </w:rPr>
              <w:t>0.00</w:t>
            </w:r>
          </w:p>
        </w:tc>
      </w:tr>
    </w:tbl>
    <w:p w14:paraId="69FB9DF4" w14:textId="77777777" w:rsidR="00AA116F" w:rsidRDefault="00AA116F" w:rsidP="00036628">
      <w:pPr>
        <w:rPr>
          <w:sz w:val="18"/>
          <w:szCs w:val="18"/>
        </w:rPr>
      </w:pPr>
      <w:r w:rsidRPr="00114A10">
        <w:rPr>
          <w:sz w:val="18"/>
          <w:szCs w:val="18"/>
        </w:rPr>
        <w:t>* Stage I was cancelled as per decision 82/14</w:t>
      </w:r>
    </w:p>
    <w:p w14:paraId="675C79C0" w14:textId="308BF13A" w:rsidR="00036628" w:rsidRPr="00114A10" w:rsidRDefault="00AA116F" w:rsidP="00036628">
      <w:pPr>
        <w:rPr>
          <w:sz w:val="18"/>
          <w:szCs w:val="18"/>
        </w:rPr>
      </w:pPr>
      <w:r w:rsidRPr="00114A10">
        <w:rPr>
          <w:sz w:val="18"/>
          <w:szCs w:val="18"/>
        </w:rPr>
        <w:t>** Including 0.03 ODP tonnes in stage I and an additional 0.172 ODP tonnes phased out by the country</w:t>
      </w:r>
    </w:p>
    <w:p w14:paraId="5A7BF49A" w14:textId="77777777" w:rsidR="00C67A87" w:rsidRDefault="00C67A87" w:rsidP="00F435B3">
      <w:pPr>
        <w:spacing w:after="240"/>
      </w:pPr>
    </w:p>
    <w:p w14:paraId="60639C46" w14:textId="77777777" w:rsidR="00C67A87" w:rsidRPr="0074402F" w:rsidRDefault="00C67A87" w:rsidP="00F435B3">
      <w:pPr>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04F5BB24" w14:textId="77777777" w:rsidTr="00CC4AE5">
        <w:tc>
          <w:tcPr>
            <w:tcW w:w="999" w:type="pct"/>
          </w:tcPr>
          <w:p w14:paraId="57B74A09" w14:textId="77777777" w:rsidR="00720EE7" w:rsidRPr="00E9063C" w:rsidRDefault="00720EE7" w:rsidP="004669D1"/>
        </w:tc>
        <w:tc>
          <w:tcPr>
            <w:tcW w:w="1000" w:type="pct"/>
          </w:tcPr>
          <w:p w14:paraId="2DA01F00" w14:textId="77777777" w:rsidR="00720EE7" w:rsidRPr="00E9063C" w:rsidRDefault="00720EE7" w:rsidP="004669D1"/>
        </w:tc>
        <w:tc>
          <w:tcPr>
            <w:tcW w:w="1000" w:type="pct"/>
            <w:tcBorders>
              <w:bottom w:val="single" w:sz="4" w:space="0" w:color="auto"/>
            </w:tcBorders>
          </w:tcPr>
          <w:p w14:paraId="72D213C5" w14:textId="77777777" w:rsidR="00720EE7" w:rsidRPr="00E9063C" w:rsidRDefault="00720EE7" w:rsidP="004669D1"/>
        </w:tc>
        <w:tc>
          <w:tcPr>
            <w:tcW w:w="1000" w:type="pct"/>
          </w:tcPr>
          <w:p w14:paraId="004D656E" w14:textId="77777777" w:rsidR="00720EE7" w:rsidRPr="00E9063C" w:rsidRDefault="00720EE7" w:rsidP="004669D1"/>
        </w:tc>
        <w:tc>
          <w:tcPr>
            <w:tcW w:w="1001" w:type="pct"/>
          </w:tcPr>
          <w:p w14:paraId="3438DFFD" w14:textId="77777777" w:rsidR="00720EE7" w:rsidRPr="00E9063C" w:rsidRDefault="00720EE7" w:rsidP="004669D1"/>
        </w:tc>
      </w:tr>
    </w:tbl>
    <w:p w14:paraId="621907DA" w14:textId="77777777" w:rsidR="00720EE7" w:rsidRPr="009B0D30" w:rsidRDefault="00720EE7" w:rsidP="004669D1">
      <w:pPr>
        <w:jc w:val="center"/>
      </w:pPr>
    </w:p>
    <w:sectPr w:rsidR="00720EE7" w:rsidRPr="009B0D30" w:rsidSect="0047724D">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D5370" w14:textId="77777777" w:rsidR="007D748C" w:rsidRDefault="007D748C" w:rsidP="004A504B">
      <w:r>
        <w:separator/>
      </w:r>
    </w:p>
  </w:endnote>
  <w:endnote w:type="continuationSeparator" w:id="0">
    <w:p w14:paraId="10BA437E" w14:textId="77777777" w:rsidR="007D748C" w:rsidRDefault="007D74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50C"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098F09"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1E74" w14:textId="77777777" w:rsidR="007D748C" w:rsidRDefault="007D748C" w:rsidP="004A504B">
      <w:r>
        <w:separator/>
      </w:r>
    </w:p>
  </w:footnote>
  <w:footnote w:type="continuationSeparator" w:id="0">
    <w:p w14:paraId="23600975" w14:textId="77777777" w:rsidR="007D748C" w:rsidRDefault="007D748C" w:rsidP="004A504B">
      <w:r>
        <w:continuationSeparator/>
      </w:r>
    </w:p>
  </w:footnote>
  <w:footnote w:id="1">
    <w:p w14:paraId="508AB5F4"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61B7B75B" w14:textId="7484EBF9" w:rsidR="00036628" w:rsidRPr="00F17C60" w:rsidRDefault="00036628" w:rsidP="00036628">
      <w:pPr>
        <w:pStyle w:val="FootnoteText"/>
      </w:pPr>
      <w:r w:rsidRPr="00F17C60">
        <w:rPr>
          <w:rStyle w:val="FootnoteReference"/>
        </w:rPr>
        <w:footnoteRef/>
      </w:r>
      <w:r w:rsidRPr="00F17C60">
        <w:t xml:space="preserve"> Decision </w:t>
      </w:r>
      <w:r>
        <w:t>9</w:t>
      </w:r>
      <w:r w:rsidR="00C0058D">
        <w:t>6/32</w:t>
      </w:r>
    </w:p>
  </w:footnote>
  <w:footnote w:id="3">
    <w:p w14:paraId="6001FA85" w14:textId="77777777" w:rsidR="00036628" w:rsidRPr="00C6433D" w:rsidRDefault="00036628" w:rsidP="00036628">
      <w:pPr>
        <w:pStyle w:val="FootnoteText"/>
        <w:rPr>
          <w:lang w:val="en-US"/>
        </w:rPr>
      </w:pPr>
      <w:r w:rsidRPr="00F17C60">
        <w:rPr>
          <w:rStyle w:val="FootnoteReference"/>
        </w:rPr>
        <w:footnoteRef/>
      </w:r>
      <w:r w:rsidRPr="00F17C60">
        <w:t xml:space="preserve"> </w:t>
      </w:r>
      <w:r w:rsidRPr="00F17C60">
        <w:rPr>
          <w:lang w:val="en-US"/>
        </w:rPr>
        <w:t xml:space="preserve">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w:t>
      </w:r>
      <w:r w:rsidRPr="00C6433D">
        <w:rPr>
          <w:lang w:val="en-US"/>
        </w:rPr>
        <w:t>into the ongoing tranche implementation plans.</w:t>
      </w:r>
    </w:p>
  </w:footnote>
  <w:footnote w:id="4">
    <w:p w14:paraId="46F49FB3" w14:textId="3501C6BE" w:rsidR="00036628" w:rsidRPr="00F17C60" w:rsidRDefault="00036628" w:rsidP="00036628">
      <w:pPr>
        <w:pStyle w:val="FootnoteText"/>
      </w:pPr>
      <w:r w:rsidRPr="00F17C60">
        <w:rPr>
          <w:rStyle w:val="FootnoteReference"/>
        </w:rPr>
        <w:footnoteRef/>
      </w:r>
      <w:r w:rsidRPr="00F17C60">
        <w:t xml:space="preserve"> As per the letter of </w:t>
      </w:r>
      <w:r w:rsidR="00C51E68">
        <w:t>13 April 2026</w:t>
      </w:r>
      <w:r w:rsidRPr="00F17C60">
        <w:t xml:space="preserve"> from the Ministry </w:t>
      </w:r>
      <w:r>
        <w:t xml:space="preserve">of </w:t>
      </w:r>
      <w:r w:rsidR="001B12A2">
        <w:t xml:space="preserve">Foreign Affairs and Trade and Barbuda Affairs </w:t>
      </w:r>
      <w:r w:rsidRPr="00F17C60">
        <w:t xml:space="preserve">of </w:t>
      </w:r>
      <w:r w:rsidR="001B12A2" w:rsidRPr="001B12A2">
        <w:t xml:space="preserve">Antigua and Barbuda </w:t>
      </w:r>
      <w:r w:rsidRPr="00F17C60">
        <w:t xml:space="preserve">to </w:t>
      </w:r>
      <w:r w:rsidR="001B12A2">
        <w:t>the Secretariat</w:t>
      </w:r>
      <w:r w:rsidRPr="00F17C60">
        <w:t>.</w:t>
      </w:r>
    </w:p>
  </w:footnote>
  <w:footnote w:id="5">
    <w:p w14:paraId="0346DE0B" w14:textId="4F47ECA8" w:rsidR="00AF5747" w:rsidRDefault="00AF5747">
      <w:pPr>
        <w:pStyle w:val="FootnoteText"/>
      </w:pPr>
      <w:r>
        <w:rPr>
          <w:rStyle w:val="FootnoteReference"/>
        </w:rPr>
        <w:footnoteRef/>
      </w:r>
      <w:r>
        <w:t xml:space="preserve"> </w:t>
      </w:r>
      <w:r w:rsidRPr="00AF5747">
        <w:t>Annex XVII</w:t>
      </w:r>
      <w:r w:rsidR="00DC54D0">
        <w:t xml:space="preserve"> of document </w:t>
      </w:r>
      <w:r w:rsidR="00DC54D0" w:rsidRPr="00DC54D0">
        <w:t>UNEP/</w:t>
      </w:r>
      <w:proofErr w:type="spellStart"/>
      <w:r w:rsidR="00DC54D0" w:rsidRPr="00DC54D0">
        <w:t>OzL.Pro</w:t>
      </w:r>
      <w:proofErr w:type="spellEnd"/>
      <w:r w:rsidR="00DC54D0" w:rsidRPr="00DC54D0">
        <w:t>/ExCom/95/94</w:t>
      </w:r>
    </w:p>
  </w:footnote>
  <w:footnote w:id="6">
    <w:p w14:paraId="29ABAF16" w14:textId="059A250E" w:rsidR="005C05F5" w:rsidRPr="005C05F5" w:rsidRDefault="005C05F5">
      <w:pPr>
        <w:pStyle w:val="FootnoteText"/>
      </w:pPr>
      <w:r>
        <w:rPr>
          <w:rStyle w:val="FootnoteReference"/>
        </w:rPr>
        <w:footnoteRef/>
      </w:r>
      <w:r>
        <w:t xml:space="preserve"> </w:t>
      </w:r>
      <w:r w:rsidRPr="00B35DFC">
        <w:t>American Society of Heating, Refrigerating and Air-Conditioning Engineers</w:t>
      </w:r>
      <w:r>
        <w:t xml:space="preserve"> </w:t>
      </w:r>
      <w:r w:rsidRPr="00A64E9B">
        <w:t>Standard 90.1: Energy Standard for Buildings Except Low-Rise Residential Buildings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355E4370" w:rsidR="005721EB" w:rsidRPr="009B0D30" w:rsidRDefault="00F00CE4" w:rsidP="005721EB">
    <w:r>
      <w:fldChar w:fldCharType="begin"/>
    </w:r>
    <w:r>
      <w:instrText xml:space="preserve"> DOCPROPERTY "Document number"  \* MERGEFORMAT </w:instrText>
    </w:r>
    <w:r>
      <w:fldChar w:fldCharType="separate"/>
    </w:r>
    <w:r>
      <w:t>UNEP/</w:t>
    </w:r>
    <w:proofErr w:type="spellStart"/>
    <w:r>
      <w:t>OzL.Pro</w:t>
    </w:r>
    <w:proofErr w:type="spellEnd"/>
    <w:r>
      <w:t>/ExCom/98/19</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5484838A"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F00CE4">
      <w:rPr>
        <w:lang w:val="pt-PT"/>
      </w:rPr>
      <w:t>UNEP/OzL.Pro/ExCom/98/19</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77777777" w:rsidR="00DC6A10" w:rsidRPr="0033525D" w:rsidRDefault="00DA4A69">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77777777" w:rsidR="00DC6A10" w:rsidRPr="0033525D" w:rsidRDefault="00DA4A69">
    <w:pPr>
      <w:jc w:val="right"/>
    </w:pPr>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4E20759D"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AC554A">
      <w:rPr>
        <w:lang w:val="pt-PT"/>
      </w:rPr>
      <w:t>UNEP/OzL.Pro/ExCom/98/19</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AD56D6"/>
    <w:multiLevelType w:val="multilevel"/>
    <w:tmpl w:val="5538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34E21F6"/>
    <w:multiLevelType w:val="multilevel"/>
    <w:tmpl w:val="329AC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84F12"/>
    <w:multiLevelType w:val="multilevel"/>
    <w:tmpl w:val="A5DA3D2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E72079"/>
    <w:multiLevelType w:val="multilevel"/>
    <w:tmpl w:val="15442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F474752"/>
    <w:multiLevelType w:val="multilevel"/>
    <w:tmpl w:val="2BBE7BE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BD3114"/>
    <w:multiLevelType w:val="multilevel"/>
    <w:tmpl w:val="8D241ACA"/>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693A89"/>
    <w:multiLevelType w:val="multilevel"/>
    <w:tmpl w:val="D76E3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3"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A6627F"/>
    <w:multiLevelType w:val="multilevel"/>
    <w:tmpl w:val="BBCE4F6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5"/>
  </w:num>
  <w:num w:numId="18" w16cid:durableId="671107749">
    <w:abstractNumId w:val="27"/>
  </w:num>
  <w:num w:numId="19" w16cid:durableId="1526870837">
    <w:abstractNumId w:val="35"/>
  </w:num>
  <w:num w:numId="20" w16cid:durableId="1070348511">
    <w:abstractNumId w:val="18"/>
  </w:num>
  <w:num w:numId="21" w16cid:durableId="1201548317">
    <w:abstractNumId w:val="18"/>
    <w:lvlOverride w:ilvl="0">
      <w:startOverride w:val="1"/>
    </w:lvlOverride>
  </w:num>
  <w:num w:numId="22" w16cid:durableId="759643789">
    <w:abstractNumId w:val="29"/>
  </w:num>
  <w:num w:numId="23" w16cid:durableId="1397825505">
    <w:abstractNumId w:val="23"/>
  </w:num>
  <w:num w:numId="24" w16cid:durableId="1051735893">
    <w:abstractNumId w:val="30"/>
  </w:num>
  <w:num w:numId="25" w16cid:durableId="1791509857">
    <w:abstractNumId w:val="22"/>
  </w:num>
  <w:num w:numId="26" w16cid:durableId="2039770994">
    <w:abstractNumId w:val="24"/>
  </w:num>
  <w:num w:numId="27" w16cid:durableId="993341946">
    <w:abstractNumId w:val="11"/>
  </w:num>
  <w:num w:numId="28" w16cid:durableId="1722558649">
    <w:abstractNumId w:val="28"/>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32"/>
  </w:num>
  <w:num w:numId="31" w16cid:durableId="1326546177">
    <w:abstractNumId w:val="33"/>
  </w:num>
  <w:num w:numId="32" w16cid:durableId="1130830122">
    <w:abstractNumId w:val="13"/>
  </w:num>
  <w:num w:numId="33" w16cid:durableId="1469083100">
    <w:abstractNumId w:val="10"/>
  </w:num>
  <w:num w:numId="34" w16cid:durableId="536813718">
    <w:abstractNumId w:val="10"/>
  </w:num>
  <w:num w:numId="35" w16cid:durableId="609774733">
    <w:abstractNumId w:val="19"/>
  </w:num>
  <w:num w:numId="36" w16cid:durableId="1755710694">
    <w:abstractNumId w:val="10"/>
  </w:num>
  <w:num w:numId="37" w16cid:durableId="1761296940">
    <w:abstractNumId w:val="15"/>
  </w:num>
  <w:num w:numId="38" w16cid:durableId="382757989">
    <w:abstractNumId w:val="21"/>
  </w:num>
  <w:num w:numId="39" w16cid:durableId="520627498">
    <w:abstractNumId w:val="12"/>
  </w:num>
  <w:num w:numId="40" w16cid:durableId="460926784">
    <w:abstractNumId w:val="26"/>
  </w:num>
  <w:num w:numId="41" w16cid:durableId="1356732793">
    <w:abstractNumId w:val="34"/>
  </w:num>
  <w:num w:numId="42" w16cid:durableId="232399406">
    <w:abstractNumId w:val="20"/>
  </w:num>
  <w:num w:numId="43" w16cid:durableId="259532976">
    <w:abstractNumId w:val="17"/>
  </w:num>
  <w:num w:numId="44" w16cid:durableId="2108887104">
    <w:abstractNumId w:val="14"/>
  </w:num>
  <w:num w:numId="45" w16cid:durableId="855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23063722">
    <w:abstractNumId w:val="10"/>
  </w:num>
  <w:num w:numId="47" w16cid:durableId="1465276458">
    <w:abstractNumId w:val="10"/>
  </w:num>
  <w:num w:numId="48" w16cid:durableId="57732260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1888"/>
    <w:rsid w:val="00001C56"/>
    <w:rsid w:val="0000434E"/>
    <w:rsid w:val="000111E8"/>
    <w:rsid w:val="00012473"/>
    <w:rsid w:val="00012E35"/>
    <w:rsid w:val="0001386C"/>
    <w:rsid w:val="00013C18"/>
    <w:rsid w:val="0001574C"/>
    <w:rsid w:val="000165BD"/>
    <w:rsid w:val="00016A3C"/>
    <w:rsid w:val="000219FC"/>
    <w:rsid w:val="00023BB5"/>
    <w:rsid w:val="00023F26"/>
    <w:rsid w:val="00025839"/>
    <w:rsid w:val="00027178"/>
    <w:rsid w:val="00027A68"/>
    <w:rsid w:val="000308F1"/>
    <w:rsid w:val="00031260"/>
    <w:rsid w:val="00034084"/>
    <w:rsid w:val="00036628"/>
    <w:rsid w:val="0003681A"/>
    <w:rsid w:val="00044E12"/>
    <w:rsid w:val="000554FD"/>
    <w:rsid w:val="000565EB"/>
    <w:rsid w:val="00056D6E"/>
    <w:rsid w:val="00057B83"/>
    <w:rsid w:val="0006340C"/>
    <w:rsid w:val="00065D34"/>
    <w:rsid w:val="00072B13"/>
    <w:rsid w:val="00076CEE"/>
    <w:rsid w:val="0008036B"/>
    <w:rsid w:val="00080ED0"/>
    <w:rsid w:val="0008178C"/>
    <w:rsid w:val="00082AD8"/>
    <w:rsid w:val="00085B8F"/>
    <w:rsid w:val="00087AFC"/>
    <w:rsid w:val="00090481"/>
    <w:rsid w:val="00091A22"/>
    <w:rsid w:val="00092DFB"/>
    <w:rsid w:val="00094DE0"/>
    <w:rsid w:val="000A1006"/>
    <w:rsid w:val="000A28FD"/>
    <w:rsid w:val="000A3D84"/>
    <w:rsid w:val="000B324E"/>
    <w:rsid w:val="000B538C"/>
    <w:rsid w:val="000C0BCD"/>
    <w:rsid w:val="000C0ED5"/>
    <w:rsid w:val="000C7EF8"/>
    <w:rsid w:val="000D237D"/>
    <w:rsid w:val="000D6076"/>
    <w:rsid w:val="000E07BC"/>
    <w:rsid w:val="000E2313"/>
    <w:rsid w:val="000E3086"/>
    <w:rsid w:val="000E45E1"/>
    <w:rsid w:val="000E56AE"/>
    <w:rsid w:val="000F1CD4"/>
    <w:rsid w:val="000F4103"/>
    <w:rsid w:val="000F70A7"/>
    <w:rsid w:val="00101939"/>
    <w:rsid w:val="00101FEE"/>
    <w:rsid w:val="00104568"/>
    <w:rsid w:val="001049B8"/>
    <w:rsid w:val="0011072C"/>
    <w:rsid w:val="001139D2"/>
    <w:rsid w:val="00114A10"/>
    <w:rsid w:val="00123EA2"/>
    <w:rsid w:val="00133BAE"/>
    <w:rsid w:val="00135980"/>
    <w:rsid w:val="001373C8"/>
    <w:rsid w:val="001413D2"/>
    <w:rsid w:val="00145DB0"/>
    <w:rsid w:val="00154357"/>
    <w:rsid w:val="00162E00"/>
    <w:rsid w:val="00164719"/>
    <w:rsid w:val="00166FC4"/>
    <w:rsid w:val="001677AC"/>
    <w:rsid w:val="00170D92"/>
    <w:rsid w:val="001852E5"/>
    <w:rsid w:val="00190A61"/>
    <w:rsid w:val="0019266B"/>
    <w:rsid w:val="00192AA0"/>
    <w:rsid w:val="0019799F"/>
    <w:rsid w:val="001A113A"/>
    <w:rsid w:val="001A13FA"/>
    <w:rsid w:val="001A3342"/>
    <w:rsid w:val="001A3E3D"/>
    <w:rsid w:val="001A74F7"/>
    <w:rsid w:val="001B12A2"/>
    <w:rsid w:val="001B1E40"/>
    <w:rsid w:val="001C6079"/>
    <w:rsid w:val="001C639F"/>
    <w:rsid w:val="001C764E"/>
    <w:rsid w:val="001C7B9B"/>
    <w:rsid w:val="001D4ADA"/>
    <w:rsid w:val="001E0CF0"/>
    <w:rsid w:val="001E1052"/>
    <w:rsid w:val="001E16EF"/>
    <w:rsid w:val="001E21B1"/>
    <w:rsid w:val="001E2CEB"/>
    <w:rsid w:val="001E2F93"/>
    <w:rsid w:val="001E61E5"/>
    <w:rsid w:val="001E7FCB"/>
    <w:rsid w:val="001F2159"/>
    <w:rsid w:val="00201A75"/>
    <w:rsid w:val="00203522"/>
    <w:rsid w:val="002038BC"/>
    <w:rsid w:val="00203CA8"/>
    <w:rsid w:val="00206D13"/>
    <w:rsid w:val="0021105A"/>
    <w:rsid w:val="002139EF"/>
    <w:rsid w:val="002143F2"/>
    <w:rsid w:val="002163FA"/>
    <w:rsid w:val="002252DF"/>
    <w:rsid w:val="00227F4F"/>
    <w:rsid w:val="00232B82"/>
    <w:rsid w:val="00240B80"/>
    <w:rsid w:val="0024179E"/>
    <w:rsid w:val="0024191C"/>
    <w:rsid w:val="00241AB1"/>
    <w:rsid w:val="002444AF"/>
    <w:rsid w:val="00245D7A"/>
    <w:rsid w:val="00251DFF"/>
    <w:rsid w:val="00252876"/>
    <w:rsid w:val="00253222"/>
    <w:rsid w:val="0025355C"/>
    <w:rsid w:val="002543D3"/>
    <w:rsid w:val="00257D73"/>
    <w:rsid w:val="00260F2B"/>
    <w:rsid w:val="00262E06"/>
    <w:rsid w:val="002642A4"/>
    <w:rsid w:val="00265AFA"/>
    <w:rsid w:val="00267048"/>
    <w:rsid w:val="00267819"/>
    <w:rsid w:val="00270BA8"/>
    <w:rsid w:val="00270BBB"/>
    <w:rsid w:val="0027567B"/>
    <w:rsid w:val="00277DF1"/>
    <w:rsid w:val="002801E8"/>
    <w:rsid w:val="00290077"/>
    <w:rsid w:val="00291880"/>
    <w:rsid w:val="00293693"/>
    <w:rsid w:val="002954EE"/>
    <w:rsid w:val="00295B80"/>
    <w:rsid w:val="002A10F9"/>
    <w:rsid w:val="002A1431"/>
    <w:rsid w:val="002A2001"/>
    <w:rsid w:val="002A3C05"/>
    <w:rsid w:val="002A58C6"/>
    <w:rsid w:val="002A5C99"/>
    <w:rsid w:val="002A5FDF"/>
    <w:rsid w:val="002A6BAB"/>
    <w:rsid w:val="002A7158"/>
    <w:rsid w:val="002B07C9"/>
    <w:rsid w:val="002B695E"/>
    <w:rsid w:val="002B72E9"/>
    <w:rsid w:val="002B7F27"/>
    <w:rsid w:val="002C203D"/>
    <w:rsid w:val="002C5B22"/>
    <w:rsid w:val="002D4A09"/>
    <w:rsid w:val="002D5C8C"/>
    <w:rsid w:val="002E1D44"/>
    <w:rsid w:val="002E36BE"/>
    <w:rsid w:val="002E3935"/>
    <w:rsid w:val="002E46E3"/>
    <w:rsid w:val="002E5B06"/>
    <w:rsid w:val="002F55C8"/>
    <w:rsid w:val="002F6E3D"/>
    <w:rsid w:val="0030065C"/>
    <w:rsid w:val="00303B0A"/>
    <w:rsid w:val="00303C33"/>
    <w:rsid w:val="00311465"/>
    <w:rsid w:val="00313BAD"/>
    <w:rsid w:val="00326F6A"/>
    <w:rsid w:val="003306E1"/>
    <w:rsid w:val="003319D7"/>
    <w:rsid w:val="00331EE9"/>
    <w:rsid w:val="003320E4"/>
    <w:rsid w:val="0033525D"/>
    <w:rsid w:val="00335FF2"/>
    <w:rsid w:val="00340478"/>
    <w:rsid w:val="003414F3"/>
    <w:rsid w:val="00344B52"/>
    <w:rsid w:val="00350B50"/>
    <w:rsid w:val="0035457A"/>
    <w:rsid w:val="0035613E"/>
    <w:rsid w:val="00363EE9"/>
    <w:rsid w:val="0036544F"/>
    <w:rsid w:val="00366C0C"/>
    <w:rsid w:val="0036795C"/>
    <w:rsid w:val="00371F8F"/>
    <w:rsid w:val="0037494A"/>
    <w:rsid w:val="00376128"/>
    <w:rsid w:val="0037742E"/>
    <w:rsid w:val="00380EDE"/>
    <w:rsid w:val="0038104C"/>
    <w:rsid w:val="0038245A"/>
    <w:rsid w:val="003826B0"/>
    <w:rsid w:val="003859CE"/>
    <w:rsid w:val="0039181B"/>
    <w:rsid w:val="0039337A"/>
    <w:rsid w:val="00394359"/>
    <w:rsid w:val="00396605"/>
    <w:rsid w:val="003A2785"/>
    <w:rsid w:val="003A3189"/>
    <w:rsid w:val="003B2407"/>
    <w:rsid w:val="003B3973"/>
    <w:rsid w:val="003B3AB8"/>
    <w:rsid w:val="003B421A"/>
    <w:rsid w:val="003B569D"/>
    <w:rsid w:val="003B5AD8"/>
    <w:rsid w:val="003B5EF0"/>
    <w:rsid w:val="003B78CA"/>
    <w:rsid w:val="003C3C0E"/>
    <w:rsid w:val="003C3D23"/>
    <w:rsid w:val="003C459C"/>
    <w:rsid w:val="003C6387"/>
    <w:rsid w:val="003C6D55"/>
    <w:rsid w:val="003D0C07"/>
    <w:rsid w:val="003D2806"/>
    <w:rsid w:val="003D4881"/>
    <w:rsid w:val="003D4FAC"/>
    <w:rsid w:val="003D6F6F"/>
    <w:rsid w:val="003D752F"/>
    <w:rsid w:val="003D7D55"/>
    <w:rsid w:val="003E7906"/>
    <w:rsid w:val="003F2DC5"/>
    <w:rsid w:val="003F3C50"/>
    <w:rsid w:val="0040042A"/>
    <w:rsid w:val="00406A6A"/>
    <w:rsid w:val="00406AF2"/>
    <w:rsid w:val="00406B22"/>
    <w:rsid w:val="004077EA"/>
    <w:rsid w:val="0041189D"/>
    <w:rsid w:val="00412859"/>
    <w:rsid w:val="00417E0F"/>
    <w:rsid w:val="00421AED"/>
    <w:rsid w:val="0042285F"/>
    <w:rsid w:val="00422AF9"/>
    <w:rsid w:val="004256A7"/>
    <w:rsid w:val="00426005"/>
    <w:rsid w:val="00430864"/>
    <w:rsid w:val="00432279"/>
    <w:rsid w:val="004328A7"/>
    <w:rsid w:val="00434C74"/>
    <w:rsid w:val="0044074F"/>
    <w:rsid w:val="00445B9A"/>
    <w:rsid w:val="00446F3E"/>
    <w:rsid w:val="00450AA6"/>
    <w:rsid w:val="004553F8"/>
    <w:rsid w:val="0045623A"/>
    <w:rsid w:val="00456915"/>
    <w:rsid w:val="00456EB4"/>
    <w:rsid w:val="004577D3"/>
    <w:rsid w:val="00457BD8"/>
    <w:rsid w:val="00461BB2"/>
    <w:rsid w:val="00463C73"/>
    <w:rsid w:val="00463D3E"/>
    <w:rsid w:val="004669D1"/>
    <w:rsid w:val="004702C8"/>
    <w:rsid w:val="00470584"/>
    <w:rsid w:val="004718F3"/>
    <w:rsid w:val="00475040"/>
    <w:rsid w:val="004763BB"/>
    <w:rsid w:val="0047724D"/>
    <w:rsid w:val="004777CC"/>
    <w:rsid w:val="004813A5"/>
    <w:rsid w:val="0048686F"/>
    <w:rsid w:val="00493957"/>
    <w:rsid w:val="00493D40"/>
    <w:rsid w:val="00497217"/>
    <w:rsid w:val="004A3C52"/>
    <w:rsid w:val="004A504B"/>
    <w:rsid w:val="004A6911"/>
    <w:rsid w:val="004B546B"/>
    <w:rsid w:val="004B54E0"/>
    <w:rsid w:val="004B6EE7"/>
    <w:rsid w:val="004B7384"/>
    <w:rsid w:val="004C02D7"/>
    <w:rsid w:val="004C2484"/>
    <w:rsid w:val="004C4269"/>
    <w:rsid w:val="004C51D1"/>
    <w:rsid w:val="004C548F"/>
    <w:rsid w:val="004D4D70"/>
    <w:rsid w:val="004D6236"/>
    <w:rsid w:val="004D7C74"/>
    <w:rsid w:val="004E1364"/>
    <w:rsid w:val="004E2F62"/>
    <w:rsid w:val="004E4C07"/>
    <w:rsid w:val="004E4DBB"/>
    <w:rsid w:val="004E602B"/>
    <w:rsid w:val="004E7F9C"/>
    <w:rsid w:val="004F29D8"/>
    <w:rsid w:val="004F3493"/>
    <w:rsid w:val="00504518"/>
    <w:rsid w:val="00507F5F"/>
    <w:rsid w:val="00510D23"/>
    <w:rsid w:val="00510FCA"/>
    <w:rsid w:val="00512B09"/>
    <w:rsid w:val="00513FD5"/>
    <w:rsid w:val="00515964"/>
    <w:rsid w:val="00521377"/>
    <w:rsid w:val="00521A49"/>
    <w:rsid w:val="00522C75"/>
    <w:rsid w:val="00527600"/>
    <w:rsid w:val="00527D4D"/>
    <w:rsid w:val="005408B1"/>
    <w:rsid w:val="005408E4"/>
    <w:rsid w:val="00544104"/>
    <w:rsid w:val="005463BB"/>
    <w:rsid w:val="005467FC"/>
    <w:rsid w:val="00546FBD"/>
    <w:rsid w:val="00555D75"/>
    <w:rsid w:val="00560DF0"/>
    <w:rsid w:val="00561EFB"/>
    <w:rsid w:val="005660C5"/>
    <w:rsid w:val="0057033A"/>
    <w:rsid w:val="00570BEE"/>
    <w:rsid w:val="005721EB"/>
    <w:rsid w:val="00573D7D"/>
    <w:rsid w:val="005741A0"/>
    <w:rsid w:val="00574427"/>
    <w:rsid w:val="005814EB"/>
    <w:rsid w:val="005830D3"/>
    <w:rsid w:val="00583DD0"/>
    <w:rsid w:val="00584AC1"/>
    <w:rsid w:val="0058628E"/>
    <w:rsid w:val="00593CA5"/>
    <w:rsid w:val="005947FE"/>
    <w:rsid w:val="00597523"/>
    <w:rsid w:val="005A1384"/>
    <w:rsid w:val="005A30F8"/>
    <w:rsid w:val="005A45E1"/>
    <w:rsid w:val="005A68C5"/>
    <w:rsid w:val="005A6FFD"/>
    <w:rsid w:val="005B1095"/>
    <w:rsid w:val="005B4186"/>
    <w:rsid w:val="005B48FF"/>
    <w:rsid w:val="005B5792"/>
    <w:rsid w:val="005B63C9"/>
    <w:rsid w:val="005C05F5"/>
    <w:rsid w:val="005C2341"/>
    <w:rsid w:val="005C704E"/>
    <w:rsid w:val="005C7764"/>
    <w:rsid w:val="005C7A40"/>
    <w:rsid w:val="005D1A3F"/>
    <w:rsid w:val="005D1E4E"/>
    <w:rsid w:val="005D5C70"/>
    <w:rsid w:val="005D60E3"/>
    <w:rsid w:val="005D78A9"/>
    <w:rsid w:val="005E7A8C"/>
    <w:rsid w:val="005F0CC0"/>
    <w:rsid w:val="005F4FF1"/>
    <w:rsid w:val="00600A67"/>
    <w:rsid w:val="006012A7"/>
    <w:rsid w:val="00601BFD"/>
    <w:rsid w:val="006076F1"/>
    <w:rsid w:val="006141C1"/>
    <w:rsid w:val="006158D5"/>
    <w:rsid w:val="00617143"/>
    <w:rsid w:val="006177A4"/>
    <w:rsid w:val="006256F1"/>
    <w:rsid w:val="00625D83"/>
    <w:rsid w:val="00643292"/>
    <w:rsid w:val="00645D3D"/>
    <w:rsid w:val="006466B7"/>
    <w:rsid w:val="00655443"/>
    <w:rsid w:val="0065654A"/>
    <w:rsid w:val="006623E7"/>
    <w:rsid w:val="00662B80"/>
    <w:rsid w:val="006733E2"/>
    <w:rsid w:val="00674413"/>
    <w:rsid w:val="00682720"/>
    <w:rsid w:val="006833F6"/>
    <w:rsid w:val="00683B8B"/>
    <w:rsid w:val="00684B50"/>
    <w:rsid w:val="006852C7"/>
    <w:rsid w:val="00686402"/>
    <w:rsid w:val="00687328"/>
    <w:rsid w:val="006A07FB"/>
    <w:rsid w:val="006A2D07"/>
    <w:rsid w:val="006A7948"/>
    <w:rsid w:val="006A7EF7"/>
    <w:rsid w:val="006C0B93"/>
    <w:rsid w:val="006C1727"/>
    <w:rsid w:val="006C2B37"/>
    <w:rsid w:val="006C32FD"/>
    <w:rsid w:val="006C3AE9"/>
    <w:rsid w:val="006C7E4B"/>
    <w:rsid w:val="006D0FCC"/>
    <w:rsid w:val="006D38B5"/>
    <w:rsid w:val="006E0BD0"/>
    <w:rsid w:val="006E0D57"/>
    <w:rsid w:val="006F6061"/>
    <w:rsid w:val="006F6917"/>
    <w:rsid w:val="006F6FBF"/>
    <w:rsid w:val="006F7E21"/>
    <w:rsid w:val="007048E2"/>
    <w:rsid w:val="00705EED"/>
    <w:rsid w:val="007060F2"/>
    <w:rsid w:val="0070616B"/>
    <w:rsid w:val="00706FDA"/>
    <w:rsid w:val="00711F9A"/>
    <w:rsid w:val="00712321"/>
    <w:rsid w:val="00713810"/>
    <w:rsid w:val="00716A17"/>
    <w:rsid w:val="00720EE7"/>
    <w:rsid w:val="00721C8F"/>
    <w:rsid w:val="00721D8C"/>
    <w:rsid w:val="007303A5"/>
    <w:rsid w:val="00730B3E"/>
    <w:rsid w:val="007315C8"/>
    <w:rsid w:val="00732EB4"/>
    <w:rsid w:val="007340B8"/>
    <w:rsid w:val="0073420B"/>
    <w:rsid w:val="007357BE"/>
    <w:rsid w:val="00737C8B"/>
    <w:rsid w:val="007401B3"/>
    <w:rsid w:val="00741B70"/>
    <w:rsid w:val="0074402F"/>
    <w:rsid w:val="007465B0"/>
    <w:rsid w:val="00746BEB"/>
    <w:rsid w:val="0074760E"/>
    <w:rsid w:val="007500B4"/>
    <w:rsid w:val="0075234C"/>
    <w:rsid w:val="00754ABA"/>
    <w:rsid w:val="00756DE4"/>
    <w:rsid w:val="00757216"/>
    <w:rsid w:val="00760F9F"/>
    <w:rsid w:val="007648EA"/>
    <w:rsid w:val="00765DC2"/>
    <w:rsid w:val="00770B71"/>
    <w:rsid w:val="007715DA"/>
    <w:rsid w:val="00772373"/>
    <w:rsid w:val="00772C82"/>
    <w:rsid w:val="007734A1"/>
    <w:rsid w:val="007741DF"/>
    <w:rsid w:val="007958E4"/>
    <w:rsid w:val="00796AD2"/>
    <w:rsid w:val="0079719A"/>
    <w:rsid w:val="007971A5"/>
    <w:rsid w:val="007A1546"/>
    <w:rsid w:val="007A228C"/>
    <w:rsid w:val="007A368E"/>
    <w:rsid w:val="007A3A91"/>
    <w:rsid w:val="007A4B49"/>
    <w:rsid w:val="007A5868"/>
    <w:rsid w:val="007A60F4"/>
    <w:rsid w:val="007A73CD"/>
    <w:rsid w:val="007B04CE"/>
    <w:rsid w:val="007B1CF3"/>
    <w:rsid w:val="007B3D87"/>
    <w:rsid w:val="007B598C"/>
    <w:rsid w:val="007B6871"/>
    <w:rsid w:val="007B69DA"/>
    <w:rsid w:val="007C1C13"/>
    <w:rsid w:val="007C3D33"/>
    <w:rsid w:val="007C4332"/>
    <w:rsid w:val="007D294A"/>
    <w:rsid w:val="007D47D2"/>
    <w:rsid w:val="007D53DC"/>
    <w:rsid w:val="007D6EC0"/>
    <w:rsid w:val="007D748C"/>
    <w:rsid w:val="007D7E1D"/>
    <w:rsid w:val="007E4AD1"/>
    <w:rsid w:val="007E4AF2"/>
    <w:rsid w:val="007E6545"/>
    <w:rsid w:val="007F0282"/>
    <w:rsid w:val="007F0DB8"/>
    <w:rsid w:val="007F2069"/>
    <w:rsid w:val="007F616E"/>
    <w:rsid w:val="008063BA"/>
    <w:rsid w:val="00807206"/>
    <w:rsid w:val="0081133E"/>
    <w:rsid w:val="00813B1D"/>
    <w:rsid w:val="00814CA2"/>
    <w:rsid w:val="00821DFA"/>
    <w:rsid w:val="00821FD6"/>
    <w:rsid w:val="008260B5"/>
    <w:rsid w:val="008263DD"/>
    <w:rsid w:val="008356D5"/>
    <w:rsid w:val="00837492"/>
    <w:rsid w:val="0083781C"/>
    <w:rsid w:val="00843664"/>
    <w:rsid w:val="00846DD2"/>
    <w:rsid w:val="00852785"/>
    <w:rsid w:val="00855135"/>
    <w:rsid w:val="008616BA"/>
    <w:rsid w:val="00863230"/>
    <w:rsid w:val="00865C21"/>
    <w:rsid w:val="008708AF"/>
    <w:rsid w:val="008717D8"/>
    <w:rsid w:val="0087215C"/>
    <w:rsid w:val="0087583F"/>
    <w:rsid w:val="008815F1"/>
    <w:rsid w:val="008875FE"/>
    <w:rsid w:val="00887F8E"/>
    <w:rsid w:val="00887FBA"/>
    <w:rsid w:val="00890195"/>
    <w:rsid w:val="008921F7"/>
    <w:rsid w:val="00892D68"/>
    <w:rsid w:val="00896234"/>
    <w:rsid w:val="00897E43"/>
    <w:rsid w:val="008B2ED4"/>
    <w:rsid w:val="008B5CD9"/>
    <w:rsid w:val="008B64A5"/>
    <w:rsid w:val="008C2270"/>
    <w:rsid w:val="008C2559"/>
    <w:rsid w:val="008C4731"/>
    <w:rsid w:val="008C5738"/>
    <w:rsid w:val="008C736A"/>
    <w:rsid w:val="008C7EAD"/>
    <w:rsid w:val="008D194C"/>
    <w:rsid w:val="008D456D"/>
    <w:rsid w:val="008D4FE9"/>
    <w:rsid w:val="008D6152"/>
    <w:rsid w:val="008D6943"/>
    <w:rsid w:val="008D779F"/>
    <w:rsid w:val="008E66BF"/>
    <w:rsid w:val="008F0F81"/>
    <w:rsid w:val="008F3298"/>
    <w:rsid w:val="00902882"/>
    <w:rsid w:val="009043A3"/>
    <w:rsid w:val="009063E3"/>
    <w:rsid w:val="00912AA5"/>
    <w:rsid w:val="00913804"/>
    <w:rsid w:val="009153F1"/>
    <w:rsid w:val="00915677"/>
    <w:rsid w:val="00921B3C"/>
    <w:rsid w:val="00923540"/>
    <w:rsid w:val="00926767"/>
    <w:rsid w:val="00927DDD"/>
    <w:rsid w:val="00931D86"/>
    <w:rsid w:val="00935E44"/>
    <w:rsid w:val="009361D5"/>
    <w:rsid w:val="00942FF2"/>
    <w:rsid w:val="00943014"/>
    <w:rsid w:val="0094377F"/>
    <w:rsid w:val="00944572"/>
    <w:rsid w:val="00952A41"/>
    <w:rsid w:val="00953C18"/>
    <w:rsid w:val="00955984"/>
    <w:rsid w:val="009625EF"/>
    <w:rsid w:val="00963668"/>
    <w:rsid w:val="009659F4"/>
    <w:rsid w:val="00967514"/>
    <w:rsid w:val="00970D60"/>
    <w:rsid w:val="00984B71"/>
    <w:rsid w:val="00985F09"/>
    <w:rsid w:val="0098608C"/>
    <w:rsid w:val="00987CAE"/>
    <w:rsid w:val="00991408"/>
    <w:rsid w:val="00994910"/>
    <w:rsid w:val="00995C28"/>
    <w:rsid w:val="009963F6"/>
    <w:rsid w:val="009A2ECD"/>
    <w:rsid w:val="009A33E5"/>
    <w:rsid w:val="009A4E78"/>
    <w:rsid w:val="009A7ADC"/>
    <w:rsid w:val="009B1CB9"/>
    <w:rsid w:val="009C109D"/>
    <w:rsid w:val="009C19B7"/>
    <w:rsid w:val="009C29CA"/>
    <w:rsid w:val="009C401F"/>
    <w:rsid w:val="009C4184"/>
    <w:rsid w:val="009D0290"/>
    <w:rsid w:val="009D30ED"/>
    <w:rsid w:val="009D4FC6"/>
    <w:rsid w:val="009D53F2"/>
    <w:rsid w:val="009D5DC6"/>
    <w:rsid w:val="009D7C51"/>
    <w:rsid w:val="009E0A04"/>
    <w:rsid w:val="009E2EB0"/>
    <w:rsid w:val="009E5F69"/>
    <w:rsid w:val="009F36BF"/>
    <w:rsid w:val="009F3980"/>
    <w:rsid w:val="009F6FF9"/>
    <w:rsid w:val="009F709C"/>
    <w:rsid w:val="00A010D8"/>
    <w:rsid w:val="00A011CD"/>
    <w:rsid w:val="00A0320A"/>
    <w:rsid w:val="00A102F3"/>
    <w:rsid w:val="00A111B6"/>
    <w:rsid w:val="00A164C6"/>
    <w:rsid w:val="00A23496"/>
    <w:rsid w:val="00A27A7F"/>
    <w:rsid w:val="00A31CCD"/>
    <w:rsid w:val="00A359EB"/>
    <w:rsid w:val="00A364EA"/>
    <w:rsid w:val="00A37B77"/>
    <w:rsid w:val="00A42A99"/>
    <w:rsid w:val="00A4489A"/>
    <w:rsid w:val="00A47530"/>
    <w:rsid w:val="00A5151A"/>
    <w:rsid w:val="00A6632B"/>
    <w:rsid w:val="00A7244B"/>
    <w:rsid w:val="00A72D4F"/>
    <w:rsid w:val="00A73A67"/>
    <w:rsid w:val="00A80DF0"/>
    <w:rsid w:val="00A82173"/>
    <w:rsid w:val="00A823F6"/>
    <w:rsid w:val="00A852F9"/>
    <w:rsid w:val="00A91A3E"/>
    <w:rsid w:val="00A924D8"/>
    <w:rsid w:val="00A92663"/>
    <w:rsid w:val="00A94696"/>
    <w:rsid w:val="00A949FC"/>
    <w:rsid w:val="00AA0A89"/>
    <w:rsid w:val="00AA0CC5"/>
    <w:rsid w:val="00AA116F"/>
    <w:rsid w:val="00AA3366"/>
    <w:rsid w:val="00AB4FEC"/>
    <w:rsid w:val="00AB5730"/>
    <w:rsid w:val="00AB7364"/>
    <w:rsid w:val="00AB76E9"/>
    <w:rsid w:val="00AC01AA"/>
    <w:rsid w:val="00AC270C"/>
    <w:rsid w:val="00AC3935"/>
    <w:rsid w:val="00AC4F72"/>
    <w:rsid w:val="00AC554A"/>
    <w:rsid w:val="00AD2FCF"/>
    <w:rsid w:val="00AD50AA"/>
    <w:rsid w:val="00AD56BF"/>
    <w:rsid w:val="00AD74D4"/>
    <w:rsid w:val="00AE655C"/>
    <w:rsid w:val="00AF3242"/>
    <w:rsid w:val="00AF5747"/>
    <w:rsid w:val="00AF5905"/>
    <w:rsid w:val="00AF72DB"/>
    <w:rsid w:val="00AF741A"/>
    <w:rsid w:val="00B03603"/>
    <w:rsid w:val="00B04161"/>
    <w:rsid w:val="00B056F9"/>
    <w:rsid w:val="00B07014"/>
    <w:rsid w:val="00B07707"/>
    <w:rsid w:val="00B10BA2"/>
    <w:rsid w:val="00B11E3D"/>
    <w:rsid w:val="00B13355"/>
    <w:rsid w:val="00B13D67"/>
    <w:rsid w:val="00B1647A"/>
    <w:rsid w:val="00B17E82"/>
    <w:rsid w:val="00B22BAB"/>
    <w:rsid w:val="00B40021"/>
    <w:rsid w:val="00B454C4"/>
    <w:rsid w:val="00B55263"/>
    <w:rsid w:val="00B575BA"/>
    <w:rsid w:val="00B6765A"/>
    <w:rsid w:val="00B67711"/>
    <w:rsid w:val="00B7010F"/>
    <w:rsid w:val="00B7342F"/>
    <w:rsid w:val="00B758AB"/>
    <w:rsid w:val="00B76429"/>
    <w:rsid w:val="00B84E8E"/>
    <w:rsid w:val="00B86702"/>
    <w:rsid w:val="00B87F83"/>
    <w:rsid w:val="00B87FD8"/>
    <w:rsid w:val="00B9179E"/>
    <w:rsid w:val="00B956D4"/>
    <w:rsid w:val="00BA0D38"/>
    <w:rsid w:val="00BA7432"/>
    <w:rsid w:val="00BA7BEF"/>
    <w:rsid w:val="00BB1B7C"/>
    <w:rsid w:val="00BB42FD"/>
    <w:rsid w:val="00BB7C1F"/>
    <w:rsid w:val="00BC1AA0"/>
    <w:rsid w:val="00BC3835"/>
    <w:rsid w:val="00BC3E23"/>
    <w:rsid w:val="00BC3EA4"/>
    <w:rsid w:val="00BC7EB9"/>
    <w:rsid w:val="00BC7ECF"/>
    <w:rsid w:val="00BD2643"/>
    <w:rsid w:val="00BD3129"/>
    <w:rsid w:val="00BD42C2"/>
    <w:rsid w:val="00BD6464"/>
    <w:rsid w:val="00BD6558"/>
    <w:rsid w:val="00BE08BF"/>
    <w:rsid w:val="00BE3776"/>
    <w:rsid w:val="00BE3C0E"/>
    <w:rsid w:val="00BE5DA6"/>
    <w:rsid w:val="00BE61FC"/>
    <w:rsid w:val="00BF23D1"/>
    <w:rsid w:val="00BF3214"/>
    <w:rsid w:val="00BF467D"/>
    <w:rsid w:val="00BF6342"/>
    <w:rsid w:val="00BF71DE"/>
    <w:rsid w:val="00BF7547"/>
    <w:rsid w:val="00BF7E5F"/>
    <w:rsid w:val="00C0058D"/>
    <w:rsid w:val="00C00DB1"/>
    <w:rsid w:val="00C01256"/>
    <w:rsid w:val="00C013E3"/>
    <w:rsid w:val="00C016E3"/>
    <w:rsid w:val="00C1062B"/>
    <w:rsid w:val="00C15867"/>
    <w:rsid w:val="00C2296D"/>
    <w:rsid w:val="00C23155"/>
    <w:rsid w:val="00C2435F"/>
    <w:rsid w:val="00C2664B"/>
    <w:rsid w:val="00C3560F"/>
    <w:rsid w:val="00C40C41"/>
    <w:rsid w:val="00C43175"/>
    <w:rsid w:val="00C45885"/>
    <w:rsid w:val="00C4641F"/>
    <w:rsid w:val="00C50F22"/>
    <w:rsid w:val="00C51E68"/>
    <w:rsid w:val="00C532D7"/>
    <w:rsid w:val="00C535FD"/>
    <w:rsid w:val="00C57467"/>
    <w:rsid w:val="00C57971"/>
    <w:rsid w:val="00C63CF2"/>
    <w:rsid w:val="00C65AE7"/>
    <w:rsid w:val="00C672E5"/>
    <w:rsid w:val="00C67A87"/>
    <w:rsid w:val="00C730F9"/>
    <w:rsid w:val="00C73EFF"/>
    <w:rsid w:val="00C76BA4"/>
    <w:rsid w:val="00C77ECF"/>
    <w:rsid w:val="00C8303D"/>
    <w:rsid w:val="00C83A48"/>
    <w:rsid w:val="00C85865"/>
    <w:rsid w:val="00C85E85"/>
    <w:rsid w:val="00C86E46"/>
    <w:rsid w:val="00C870E7"/>
    <w:rsid w:val="00C87D3C"/>
    <w:rsid w:val="00C91467"/>
    <w:rsid w:val="00C95382"/>
    <w:rsid w:val="00CA11E5"/>
    <w:rsid w:val="00CA2EAE"/>
    <w:rsid w:val="00CA4AC1"/>
    <w:rsid w:val="00CB0316"/>
    <w:rsid w:val="00CB0317"/>
    <w:rsid w:val="00CB0B11"/>
    <w:rsid w:val="00CB14DD"/>
    <w:rsid w:val="00CB5354"/>
    <w:rsid w:val="00CB71C2"/>
    <w:rsid w:val="00CC05E5"/>
    <w:rsid w:val="00CC14A1"/>
    <w:rsid w:val="00CC4AE5"/>
    <w:rsid w:val="00CC6A14"/>
    <w:rsid w:val="00CC6E10"/>
    <w:rsid w:val="00CC70A3"/>
    <w:rsid w:val="00CC7F83"/>
    <w:rsid w:val="00CD13E1"/>
    <w:rsid w:val="00CD24E4"/>
    <w:rsid w:val="00CD53C3"/>
    <w:rsid w:val="00CD55DA"/>
    <w:rsid w:val="00CD574E"/>
    <w:rsid w:val="00CE17DC"/>
    <w:rsid w:val="00CE4C22"/>
    <w:rsid w:val="00CE63CC"/>
    <w:rsid w:val="00CE6CD5"/>
    <w:rsid w:val="00CF16E4"/>
    <w:rsid w:val="00CF2563"/>
    <w:rsid w:val="00CF2B82"/>
    <w:rsid w:val="00CF41EC"/>
    <w:rsid w:val="00CF5D04"/>
    <w:rsid w:val="00CF613E"/>
    <w:rsid w:val="00CF6BFA"/>
    <w:rsid w:val="00CF753D"/>
    <w:rsid w:val="00D039B1"/>
    <w:rsid w:val="00D04DE4"/>
    <w:rsid w:val="00D063F1"/>
    <w:rsid w:val="00D067CA"/>
    <w:rsid w:val="00D07702"/>
    <w:rsid w:val="00D13984"/>
    <w:rsid w:val="00D1431E"/>
    <w:rsid w:val="00D14F22"/>
    <w:rsid w:val="00D16D6D"/>
    <w:rsid w:val="00D21B42"/>
    <w:rsid w:val="00D21DBF"/>
    <w:rsid w:val="00D22CB7"/>
    <w:rsid w:val="00D2365E"/>
    <w:rsid w:val="00D24723"/>
    <w:rsid w:val="00D249C4"/>
    <w:rsid w:val="00D26C49"/>
    <w:rsid w:val="00D31757"/>
    <w:rsid w:val="00D37C54"/>
    <w:rsid w:val="00D37D28"/>
    <w:rsid w:val="00D40713"/>
    <w:rsid w:val="00D42237"/>
    <w:rsid w:val="00D4718A"/>
    <w:rsid w:val="00D500E7"/>
    <w:rsid w:val="00D50D20"/>
    <w:rsid w:val="00D51E69"/>
    <w:rsid w:val="00D57918"/>
    <w:rsid w:val="00D57BFA"/>
    <w:rsid w:val="00D620FF"/>
    <w:rsid w:val="00D731B5"/>
    <w:rsid w:val="00D73DC6"/>
    <w:rsid w:val="00D74357"/>
    <w:rsid w:val="00D74C1A"/>
    <w:rsid w:val="00D75205"/>
    <w:rsid w:val="00D754C1"/>
    <w:rsid w:val="00D77A35"/>
    <w:rsid w:val="00D81B3E"/>
    <w:rsid w:val="00D90C70"/>
    <w:rsid w:val="00D90E49"/>
    <w:rsid w:val="00D96A1A"/>
    <w:rsid w:val="00DA166F"/>
    <w:rsid w:val="00DA1A91"/>
    <w:rsid w:val="00DA4A69"/>
    <w:rsid w:val="00DC1188"/>
    <w:rsid w:val="00DC2A72"/>
    <w:rsid w:val="00DC54D0"/>
    <w:rsid w:val="00DC692A"/>
    <w:rsid w:val="00DC6A10"/>
    <w:rsid w:val="00DC6D65"/>
    <w:rsid w:val="00DD35AC"/>
    <w:rsid w:val="00DD502B"/>
    <w:rsid w:val="00DE13F5"/>
    <w:rsid w:val="00DE1D5E"/>
    <w:rsid w:val="00DE3F39"/>
    <w:rsid w:val="00DE657E"/>
    <w:rsid w:val="00DE671B"/>
    <w:rsid w:val="00DE7681"/>
    <w:rsid w:val="00DE7A9C"/>
    <w:rsid w:val="00DF1D98"/>
    <w:rsid w:val="00DF4704"/>
    <w:rsid w:val="00DF6528"/>
    <w:rsid w:val="00DF7979"/>
    <w:rsid w:val="00E00028"/>
    <w:rsid w:val="00E013D5"/>
    <w:rsid w:val="00E01852"/>
    <w:rsid w:val="00E024AA"/>
    <w:rsid w:val="00E06673"/>
    <w:rsid w:val="00E11F07"/>
    <w:rsid w:val="00E125FB"/>
    <w:rsid w:val="00E1313F"/>
    <w:rsid w:val="00E1693E"/>
    <w:rsid w:val="00E16D12"/>
    <w:rsid w:val="00E20584"/>
    <w:rsid w:val="00E250F1"/>
    <w:rsid w:val="00E26B1A"/>
    <w:rsid w:val="00E32E6B"/>
    <w:rsid w:val="00E33106"/>
    <w:rsid w:val="00E33ACF"/>
    <w:rsid w:val="00E3550D"/>
    <w:rsid w:val="00E36590"/>
    <w:rsid w:val="00E36AF0"/>
    <w:rsid w:val="00E446C6"/>
    <w:rsid w:val="00E50035"/>
    <w:rsid w:val="00E546F4"/>
    <w:rsid w:val="00E614E0"/>
    <w:rsid w:val="00E720D4"/>
    <w:rsid w:val="00E73F7F"/>
    <w:rsid w:val="00E746D5"/>
    <w:rsid w:val="00E75D1C"/>
    <w:rsid w:val="00E8043F"/>
    <w:rsid w:val="00E90B3E"/>
    <w:rsid w:val="00E92353"/>
    <w:rsid w:val="00E93118"/>
    <w:rsid w:val="00E9552F"/>
    <w:rsid w:val="00E970DD"/>
    <w:rsid w:val="00EA2887"/>
    <w:rsid w:val="00EA2BE6"/>
    <w:rsid w:val="00EA305E"/>
    <w:rsid w:val="00EA429F"/>
    <w:rsid w:val="00EA4F9E"/>
    <w:rsid w:val="00EA565C"/>
    <w:rsid w:val="00EA6D3B"/>
    <w:rsid w:val="00EB00AD"/>
    <w:rsid w:val="00EB03E7"/>
    <w:rsid w:val="00EB136C"/>
    <w:rsid w:val="00EB480E"/>
    <w:rsid w:val="00EB5EC6"/>
    <w:rsid w:val="00EB7797"/>
    <w:rsid w:val="00EB77E5"/>
    <w:rsid w:val="00EB7FC9"/>
    <w:rsid w:val="00EC12A7"/>
    <w:rsid w:val="00EC6671"/>
    <w:rsid w:val="00ED408D"/>
    <w:rsid w:val="00ED7137"/>
    <w:rsid w:val="00ED7BE0"/>
    <w:rsid w:val="00EE191C"/>
    <w:rsid w:val="00EE4050"/>
    <w:rsid w:val="00EE5A73"/>
    <w:rsid w:val="00EE7AC9"/>
    <w:rsid w:val="00EF3FC4"/>
    <w:rsid w:val="00EF65CE"/>
    <w:rsid w:val="00F00CE4"/>
    <w:rsid w:val="00F036C6"/>
    <w:rsid w:val="00F036EB"/>
    <w:rsid w:val="00F036FF"/>
    <w:rsid w:val="00F04EEC"/>
    <w:rsid w:val="00F1149A"/>
    <w:rsid w:val="00F1248E"/>
    <w:rsid w:val="00F13707"/>
    <w:rsid w:val="00F14041"/>
    <w:rsid w:val="00F16CA6"/>
    <w:rsid w:val="00F20259"/>
    <w:rsid w:val="00F21088"/>
    <w:rsid w:val="00F23343"/>
    <w:rsid w:val="00F2351E"/>
    <w:rsid w:val="00F27E09"/>
    <w:rsid w:val="00F325FB"/>
    <w:rsid w:val="00F327E7"/>
    <w:rsid w:val="00F32A5F"/>
    <w:rsid w:val="00F34966"/>
    <w:rsid w:val="00F35284"/>
    <w:rsid w:val="00F35746"/>
    <w:rsid w:val="00F36371"/>
    <w:rsid w:val="00F400B0"/>
    <w:rsid w:val="00F435B3"/>
    <w:rsid w:val="00F447C7"/>
    <w:rsid w:val="00F51D9C"/>
    <w:rsid w:val="00F54522"/>
    <w:rsid w:val="00F554A9"/>
    <w:rsid w:val="00F60CC4"/>
    <w:rsid w:val="00F60E37"/>
    <w:rsid w:val="00F624F0"/>
    <w:rsid w:val="00F716FD"/>
    <w:rsid w:val="00F721B6"/>
    <w:rsid w:val="00F75C5F"/>
    <w:rsid w:val="00F7724C"/>
    <w:rsid w:val="00F773B6"/>
    <w:rsid w:val="00F80355"/>
    <w:rsid w:val="00F80496"/>
    <w:rsid w:val="00F85300"/>
    <w:rsid w:val="00F8554A"/>
    <w:rsid w:val="00F86414"/>
    <w:rsid w:val="00F87C39"/>
    <w:rsid w:val="00F91EEA"/>
    <w:rsid w:val="00F924A5"/>
    <w:rsid w:val="00F9314E"/>
    <w:rsid w:val="00F932EE"/>
    <w:rsid w:val="00F93CF0"/>
    <w:rsid w:val="00FA2652"/>
    <w:rsid w:val="00FA308F"/>
    <w:rsid w:val="00FA31C1"/>
    <w:rsid w:val="00FA3688"/>
    <w:rsid w:val="00FA6349"/>
    <w:rsid w:val="00FB0C81"/>
    <w:rsid w:val="00FB6241"/>
    <w:rsid w:val="00FB7ACC"/>
    <w:rsid w:val="00FC0D5A"/>
    <w:rsid w:val="00FC2200"/>
    <w:rsid w:val="00FC2540"/>
    <w:rsid w:val="00FC7461"/>
    <w:rsid w:val="00FD0888"/>
    <w:rsid w:val="00FD1BF9"/>
    <w:rsid w:val="00FD2E81"/>
    <w:rsid w:val="00FD3DCC"/>
    <w:rsid w:val="00FE3364"/>
    <w:rsid w:val="00FF0204"/>
    <w:rsid w:val="00FF0B73"/>
    <w:rsid w:val="00FF0E6E"/>
    <w:rsid w:val="00FF1B8E"/>
    <w:rsid w:val="00FF2577"/>
    <w:rsid w:val="00FF3AED"/>
    <w:rsid w:val="00FF5867"/>
    <w:rsid w:val="00FF6A38"/>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TotalTime>
  <Pages>7</Pages>
  <Words>2683</Words>
  <Characters>15297</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Project proposal: Antigua and Barbuda</vt:lpstr>
    </vt:vector>
  </TitlesOfParts>
  <Company>UNMFS</Company>
  <LinksUpToDate>false</LinksUpToDate>
  <CharactersWithSpaces>17945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Antigua and Barbuda</dc:title>
  <dc:creator>RSR KM</dc:creator>
  <dc:description>896 HPMP energy efficiency</dc:description>
  <cp:lastModifiedBy>Kaleen Mcnamara</cp:lastModifiedBy>
  <cp:revision>2</cp:revision>
  <cp:lastPrinted>2001-05-26T16:40:00Z</cp:lastPrinted>
  <dcterms:created xsi:type="dcterms:W3CDTF">2026-05-23T01:17:00Z</dcterms:created>
  <dcterms:modified xsi:type="dcterms:W3CDTF">2026-05-23T01:17:00Z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UNEP/OzL.Pro/ExCom/98/19</vt:lpwstr>
  </property>
  <property fmtid="{D5CDD505-2E9C-101B-9397-08002B2CF9AE}" pid="3" name="Revision date">
    <vt:lpwstr>5/22/2026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