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2" w:type="dxa"/>
        <w:tblInd w:w="-432" w:type="dxa"/>
        <w:tblLayout w:type="fixed"/>
        <w:tblLook w:val="0000" w:firstRow="0" w:lastRow="0" w:firstColumn="0" w:lastColumn="0" w:noHBand="0" w:noVBand="0"/>
      </w:tblPr>
      <w:tblGrid>
        <w:gridCol w:w="1910"/>
        <w:gridCol w:w="4082"/>
        <w:gridCol w:w="4070"/>
      </w:tblGrid>
      <w:tr w:rsidR="0087455A" w:rsidRPr="00F67737" w14:paraId="2E8702B7" w14:textId="77777777" w:rsidTr="00CF7D68">
        <w:trPr>
          <w:trHeight w:val="745"/>
        </w:trPr>
        <w:tc>
          <w:tcPr>
            <w:tcW w:w="5992" w:type="dxa"/>
            <w:gridSpan w:val="2"/>
            <w:tcBorders>
              <w:bottom w:val="single" w:sz="18" w:space="0" w:color="auto"/>
            </w:tcBorders>
          </w:tcPr>
          <w:p w14:paraId="4814B611" w14:textId="77777777" w:rsidR="0087455A" w:rsidRPr="00F67737" w:rsidRDefault="0024162E">
            <w:pPr>
              <w:rPr>
                <w:rFonts w:ascii="Univers" w:hAnsi="Univers"/>
                <w:b/>
                <w:sz w:val="28"/>
                <w:szCs w:val="28"/>
                <w:lang w:val="es-ES_tradnl"/>
              </w:rPr>
            </w:pPr>
            <w:bookmarkStart w:id="0" w:name="_Hlk134136229"/>
            <w:r w:rsidRPr="00F67737">
              <w:rPr>
                <w:rFonts w:ascii="Univers" w:hAnsi="Univers"/>
                <w:b/>
                <w:sz w:val="28"/>
                <w:szCs w:val="28"/>
                <w:lang w:val="es-ES_tradnl"/>
              </w:rPr>
              <w:t>NACIONES</w:t>
            </w:r>
          </w:p>
          <w:p w14:paraId="5D999818" w14:textId="77777777" w:rsidR="0087455A" w:rsidRPr="00F67737" w:rsidRDefault="0024162E">
            <w:pPr>
              <w:rPr>
                <w:rFonts w:ascii="Univers" w:hAnsi="Univers"/>
                <w:b/>
                <w:sz w:val="28"/>
                <w:szCs w:val="28"/>
                <w:lang w:val="es-ES_tradnl"/>
              </w:rPr>
            </w:pPr>
            <w:r w:rsidRPr="00F67737">
              <w:rPr>
                <w:rFonts w:ascii="Univers" w:hAnsi="Univers"/>
                <w:b/>
                <w:sz w:val="28"/>
                <w:szCs w:val="28"/>
                <w:lang w:val="es-ES_tradnl"/>
              </w:rPr>
              <w:t>UNIDAS</w:t>
            </w:r>
          </w:p>
        </w:tc>
        <w:tc>
          <w:tcPr>
            <w:tcW w:w="4070" w:type="dxa"/>
            <w:tcBorders>
              <w:bottom w:val="single" w:sz="18" w:space="0" w:color="auto"/>
            </w:tcBorders>
          </w:tcPr>
          <w:p w14:paraId="686CBC77" w14:textId="77777777" w:rsidR="0087455A" w:rsidRPr="00F67737" w:rsidRDefault="0024162E">
            <w:pPr>
              <w:jc w:val="right"/>
              <w:rPr>
                <w:rFonts w:asciiTheme="minorBidi" w:hAnsiTheme="minorBidi" w:cstheme="minorBidi"/>
                <w:sz w:val="52"/>
                <w:szCs w:val="52"/>
                <w:lang w:val="es-ES_tradnl"/>
              </w:rPr>
            </w:pPr>
            <w:r w:rsidRPr="00F67737">
              <w:rPr>
                <w:rFonts w:asciiTheme="minorBidi" w:hAnsiTheme="minorBidi" w:cstheme="minorBidi"/>
                <w:b/>
                <w:sz w:val="72"/>
                <w:lang w:val="es-ES_tradnl"/>
              </w:rPr>
              <w:t>EP</w:t>
            </w:r>
          </w:p>
        </w:tc>
      </w:tr>
      <w:tr w:rsidR="0087455A" w:rsidRPr="00F67737" w14:paraId="5817E639" w14:textId="77777777" w:rsidTr="00CF7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4"/>
        </w:trPr>
        <w:tc>
          <w:tcPr>
            <w:tcW w:w="1910" w:type="dxa"/>
            <w:tcBorders>
              <w:top w:val="nil"/>
              <w:left w:val="nil"/>
              <w:bottom w:val="single" w:sz="36" w:space="0" w:color="auto"/>
              <w:right w:val="nil"/>
            </w:tcBorders>
          </w:tcPr>
          <w:p w14:paraId="0C7FE606" w14:textId="77777777" w:rsidR="0087455A" w:rsidRPr="00F67737" w:rsidRDefault="0024162E">
            <w:pPr>
              <w:spacing w:before="120"/>
              <w:rPr>
                <w:lang w:val="es-ES_tradnl"/>
              </w:rPr>
            </w:pPr>
            <w:r w:rsidRPr="00F67737">
              <w:rPr>
                <w:noProof/>
                <w:lang w:val="es-ES_tradnl" w:eastAsia="en-CA"/>
              </w:rPr>
              <w:drawing>
                <wp:anchor distT="0" distB="0" distL="114300" distR="114300" simplePos="0" relativeHeight="251656192" behindDoc="0" locked="0" layoutInCell="1" allowOverlap="1" wp14:anchorId="4FF24F9A" wp14:editId="3740E8CF">
                  <wp:simplePos x="0" y="0"/>
                  <wp:positionH relativeFrom="column">
                    <wp:posOffset>15240</wp:posOffset>
                  </wp:positionH>
                  <wp:positionV relativeFrom="paragraph">
                    <wp:posOffset>887730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F67737">
              <w:rPr>
                <w:noProof/>
                <w:lang w:val="es-ES_tradnl" w:eastAsia="en-CA"/>
              </w:rPr>
              <w:drawing>
                <wp:anchor distT="0" distB="0" distL="114300" distR="114300" simplePos="0" relativeHeight="251657216" behindDoc="1" locked="0" layoutInCell="0" allowOverlap="1" wp14:anchorId="699112D1" wp14:editId="7D8BBC6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082" w:type="dxa"/>
            <w:tcBorders>
              <w:top w:val="nil"/>
              <w:left w:val="nil"/>
              <w:bottom w:val="single" w:sz="36" w:space="0" w:color="auto"/>
              <w:right w:val="nil"/>
            </w:tcBorders>
          </w:tcPr>
          <w:p w14:paraId="54381A28" w14:textId="77777777" w:rsidR="00260C91" w:rsidRDefault="00260C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4B3427A2" w14:textId="11DC871D" w:rsidR="0087455A" w:rsidRPr="00F6773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67737">
              <w:rPr>
                <w:rFonts w:ascii="Univers" w:hAnsi="Univers"/>
                <w:b/>
                <w:sz w:val="32"/>
                <w:lang w:val="es-ES_tradnl"/>
              </w:rPr>
              <w:t>Programa de las</w:t>
            </w:r>
          </w:p>
          <w:p w14:paraId="2AE15608" w14:textId="77777777" w:rsidR="0087455A" w:rsidRPr="00F6773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67737">
              <w:rPr>
                <w:rFonts w:ascii="Univers" w:hAnsi="Univers"/>
                <w:b/>
                <w:sz w:val="32"/>
                <w:lang w:val="es-ES_tradnl"/>
              </w:rPr>
              <w:t>Naciones Unidas</w:t>
            </w:r>
          </w:p>
          <w:p w14:paraId="21AE4521" w14:textId="77777777" w:rsidR="0087455A" w:rsidRPr="00F6773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67737">
              <w:rPr>
                <w:rFonts w:ascii="Univers" w:hAnsi="Univers"/>
                <w:b/>
                <w:sz w:val="32"/>
                <w:lang w:val="es-ES_tradnl"/>
              </w:rPr>
              <w:t>para el Medio Ambiente</w:t>
            </w:r>
          </w:p>
          <w:p w14:paraId="25BC3A0A" w14:textId="77777777" w:rsidR="0087455A" w:rsidRPr="00F67737" w:rsidRDefault="0087455A" w:rsidP="009D6FF5">
            <w:pPr>
              <w:spacing w:before="720"/>
              <w:rPr>
                <w:lang w:val="es-ES_tradnl"/>
              </w:rPr>
            </w:pPr>
          </w:p>
        </w:tc>
        <w:tc>
          <w:tcPr>
            <w:tcW w:w="4070" w:type="dxa"/>
            <w:tcBorders>
              <w:top w:val="nil"/>
              <w:left w:val="nil"/>
              <w:bottom w:val="single" w:sz="36" w:space="0" w:color="auto"/>
              <w:right w:val="nil"/>
            </w:tcBorders>
          </w:tcPr>
          <w:p w14:paraId="30A634A3" w14:textId="77777777" w:rsidR="00260C91" w:rsidRDefault="00260C91">
            <w:pPr>
              <w:rPr>
                <w:lang w:val="es-ES_tradnl"/>
              </w:rPr>
            </w:pPr>
          </w:p>
          <w:p w14:paraId="6DF314F4" w14:textId="07505A55" w:rsidR="0087455A" w:rsidRPr="00F67737" w:rsidRDefault="0024162E">
            <w:pPr>
              <w:rPr>
                <w:lang w:val="es-ES_tradnl"/>
              </w:rPr>
            </w:pPr>
            <w:proofErr w:type="spellStart"/>
            <w:r w:rsidRPr="00F67737">
              <w:rPr>
                <w:lang w:val="es-ES_tradnl"/>
              </w:rPr>
              <w:t>Distr</w:t>
            </w:r>
            <w:proofErr w:type="spellEnd"/>
            <w:r w:rsidRPr="00F67737">
              <w:rPr>
                <w:lang w:val="es-ES_tradnl"/>
              </w:rPr>
              <w:t>.</w:t>
            </w:r>
          </w:p>
          <w:p w14:paraId="2177D1D9" w14:textId="77777777" w:rsidR="0087455A" w:rsidRPr="00F67737" w:rsidRDefault="0024162E">
            <w:pPr>
              <w:rPr>
                <w:lang w:val="es-ES_tradnl"/>
              </w:rPr>
            </w:pPr>
            <w:r w:rsidRPr="00F67737">
              <w:rPr>
                <w:lang w:val="es-ES_tradnl"/>
              </w:rPr>
              <w:t>GENERAL</w:t>
            </w:r>
          </w:p>
          <w:p w14:paraId="0CBA3964" w14:textId="77777777" w:rsidR="0087455A" w:rsidRPr="00F67737" w:rsidRDefault="0087455A">
            <w:pPr>
              <w:rPr>
                <w:lang w:val="es-ES_tradnl"/>
              </w:rPr>
            </w:pPr>
          </w:p>
          <w:p w14:paraId="5F3876B6" w14:textId="43C20FD7" w:rsidR="0087455A" w:rsidRPr="00F67737" w:rsidRDefault="0024162E">
            <w:pPr>
              <w:rPr>
                <w:lang w:val="es-ES_tradnl"/>
              </w:rPr>
            </w:pPr>
            <w:r w:rsidRPr="00F67737">
              <w:rPr>
                <w:lang w:val="es-ES_tradnl"/>
              </w:rPr>
              <w:fldChar w:fldCharType="begin"/>
            </w:r>
            <w:r w:rsidRPr="00F67737">
              <w:rPr>
                <w:lang w:val="es-ES_tradnl"/>
              </w:rPr>
              <w:instrText xml:space="preserve"> DOCPROPERTY "Document number"  \* MERGEFORMAT </w:instrText>
            </w:r>
            <w:r w:rsidRPr="00F67737">
              <w:rPr>
                <w:lang w:val="es-ES_tradnl"/>
              </w:rPr>
              <w:fldChar w:fldCharType="separate"/>
            </w:r>
            <w:r w:rsidR="009C46F4">
              <w:rPr>
                <w:lang w:val="es-ES_tradnl"/>
              </w:rPr>
              <w:t>UNEP/</w:t>
            </w:r>
            <w:proofErr w:type="spellStart"/>
            <w:r w:rsidR="009C46F4">
              <w:rPr>
                <w:lang w:val="es-ES_tradnl"/>
              </w:rPr>
              <w:t>OzL.Pro</w:t>
            </w:r>
            <w:proofErr w:type="spellEnd"/>
            <w:r w:rsidR="009C46F4">
              <w:rPr>
                <w:lang w:val="es-ES_tradnl"/>
              </w:rPr>
              <w:t>/</w:t>
            </w:r>
            <w:proofErr w:type="spellStart"/>
            <w:r w:rsidR="009C46F4">
              <w:rPr>
                <w:lang w:val="es-ES_tradnl"/>
              </w:rPr>
              <w:t>ExCom</w:t>
            </w:r>
            <w:proofErr w:type="spellEnd"/>
            <w:r w:rsidR="009C46F4">
              <w:rPr>
                <w:lang w:val="es-ES_tradnl"/>
              </w:rPr>
              <w:t>/92/12</w:t>
            </w:r>
            <w:r w:rsidRPr="00F67737">
              <w:rPr>
                <w:lang w:val="es-ES_tradnl"/>
              </w:rPr>
              <w:fldChar w:fldCharType="end"/>
            </w:r>
          </w:p>
          <w:p w14:paraId="142F059A" w14:textId="115C34A0" w:rsidR="002959B4" w:rsidRPr="00F67737" w:rsidRDefault="002959B4" w:rsidP="002959B4">
            <w:pPr>
              <w:rPr>
                <w:lang w:val="es-ES_tradnl"/>
              </w:rPr>
            </w:pPr>
            <w:r w:rsidRPr="00F67737">
              <w:rPr>
                <w:lang w:val="es-ES_tradnl"/>
              </w:rPr>
              <w:fldChar w:fldCharType="begin"/>
            </w:r>
            <w:r w:rsidRPr="00F67737">
              <w:rPr>
                <w:lang w:val="es-ES_tradnl"/>
              </w:rPr>
              <w:instrText xml:space="preserve"> DOCPROPERTY "Revision date" \@ "d MMMM YYYY"  \* MERGEFORMAT </w:instrText>
            </w:r>
            <w:r w:rsidRPr="00F67737">
              <w:rPr>
                <w:lang w:val="es-ES_tradnl"/>
              </w:rPr>
              <w:fldChar w:fldCharType="separate"/>
            </w:r>
            <w:r w:rsidR="009D6FF5" w:rsidRPr="00F67737">
              <w:rPr>
                <w:lang w:val="es-ES_tradnl"/>
              </w:rPr>
              <w:t>4 de mayo de 2023</w:t>
            </w:r>
            <w:r w:rsidRPr="00F67737">
              <w:rPr>
                <w:lang w:val="es-ES_tradnl"/>
              </w:rPr>
              <w:fldChar w:fldCharType="end"/>
            </w:r>
          </w:p>
          <w:p w14:paraId="6AF6A47B" w14:textId="77777777" w:rsidR="00114CAA" w:rsidRPr="00F67737" w:rsidRDefault="00114CAA">
            <w:pPr>
              <w:rPr>
                <w:caps/>
                <w:lang w:val="es-ES_tradnl"/>
              </w:rPr>
            </w:pPr>
          </w:p>
          <w:p w14:paraId="13110416" w14:textId="77777777" w:rsidR="0087455A" w:rsidRPr="00F67737" w:rsidRDefault="0024162E">
            <w:pPr>
              <w:rPr>
                <w:lang w:val="es-ES_tradnl"/>
              </w:rPr>
            </w:pPr>
            <w:r w:rsidRPr="00F67737">
              <w:rPr>
                <w:lang w:val="es-ES_tradnl"/>
              </w:rPr>
              <w:t xml:space="preserve">ESPAÑOL </w:t>
            </w:r>
          </w:p>
          <w:p w14:paraId="0ED68E25" w14:textId="77777777" w:rsidR="0087455A" w:rsidRPr="00F67737" w:rsidRDefault="0024162E">
            <w:pPr>
              <w:rPr>
                <w:lang w:val="es-ES_tradnl"/>
              </w:rPr>
            </w:pPr>
            <w:r w:rsidRPr="00F67737">
              <w:rPr>
                <w:lang w:val="es-ES_tradnl"/>
              </w:rPr>
              <w:t>ORIGINAL: INGLÉS</w:t>
            </w:r>
          </w:p>
        </w:tc>
      </w:tr>
    </w:tbl>
    <w:p w14:paraId="0C9AC522" w14:textId="77777777" w:rsidR="002D5A1A" w:rsidRPr="00F67737" w:rsidRDefault="002D5A1A" w:rsidP="002D5A1A">
      <w:pPr>
        <w:jc w:val="left"/>
        <w:rPr>
          <w:lang w:val="es-ES_tradnl"/>
        </w:rPr>
      </w:pPr>
      <w:r w:rsidRPr="00F67737">
        <w:rPr>
          <w:lang w:val="es-ES_tradnl"/>
        </w:rPr>
        <w:t>COMITÉ EJECUTIVO DEL FONDO MULTILATERAL</w:t>
      </w:r>
      <w:r w:rsidRPr="00F67737">
        <w:rPr>
          <w:lang w:val="es-ES_tradnl"/>
        </w:rPr>
        <w:br/>
        <w:t xml:space="preserve"> PARA LA APLICACIÓN DEL</w:t>
      </w:r>
      <w:r w:rsidRPr="00F67737">
        <w:rPr>
          <w:lang w:val="es-ES_tradnl"/>
        </w:rPr>
        <w:br/>
        <w:t xml:space="preserve"> PROTOCOLO DE MONTREAL</w:t>
      </w:r>
      <w:r w:rsidRPr="00F67737">
        <w:rPr>
          <w:lang w:val="es-ES_tradnl"/>
        </w:rPr>
        <w:br/>
      </w:r>
      <w:r w:rsidR="00B931C3" w:rsidRPr="00F67737">
        <w:rPr>
          <w:lang w:val="es-ES_tradnl"/>
        </w:rPr>
        <w:t>Nonagésima</w:t>
      </w:r>
      <w:r w:rsidR="0073028E" w:rsidRPr="00F67737">
        <w:rPr>
          <w:lang w:val="es-ES_tradnl"/>
        </w:rPr>
        <w:t xml:space="preserve"> segunda </w:t>
      </w:r>
      <w:r w:rsidR="00AA29EB" w:rsidRPr="00F67737">
        <w:rPr>
          <w:lang w:val="es-ES_tradnl"/>
        </w:rPr>
        <w:t>reunión</w:t>
      </w:r>
    </w:p>
    <w:p w14:paraId="0A3B0697" w14:textId="0E4821C7" w:rsidR="009D6FF5" w:rsidRPr="00F67737" w:rsidRDefault="002D5A1A" w:rsidP="009D6FF5">
      <w:pPr>
        <w:jc w:val="left"/>
        <w:rPr>
          <w:lang w:val="es-ES_tradnl"/>
        </w:rPr>
      </w:pPr>
      <w:r w:rsidRPr="00F67737">
        <w:rPr>
          <w:lang w:val="es-ES_tradnl"/>
        </w:rPr>
        <w:t xml:space="preserve">Montreal, </w:t>
      </w:r>
      <w:r w:rsidR="00AA29EB" w:rsidRPr="00F67737">
        <w:rPr>
          <w:lang w:val="es-ES_tradnl"/>
        </w:rPr>
        <w:t>2</w:t>
      </w:r>
      <w:r w:rsidR="0073028E" w:rsidRPr="00F67737">
        <w:rPr>
          <w:lang w:val="es-ES_tradnl"/>
        </w:rPr>
        <w:t>9</w:t>
      </w:r>
      <w:r w:rsidRPr="00F67737">
        <w:rPr>
          <w:lang w:val="es-ES_tradnl"/>
        </w:rPr>
        <w:t xml:space="preserve"> de </w:t>
      </w:r>
      <w:r w:rsidR="0073028E" w:rsidRPr="00F67737">
        <w:rPr>
          <w:lang w:val="es-ES_tradnl"/>
        </w:rPr>
        <w:t xml:space="preserve">mayo – 2 de </w:t>
      </w:r>
      <w:r w:rsidR="00AA29EB" w:rsidRPr="00F67737">
        <w:rPr>
          <w:lang w:val="es-ES_tradnl"/>
        </w:rPr>
        <w:t>junio</w:t>
      </w:r>
      <w:r w:rsidRPr="00F67737">
        <w:rPr>
          <w:lang w:val="es-ES_tradnl"/>
        </w:rPr>
        <w:t xml:space="preserve"> de 202</w:t>
      </w:r>
      <w:r w:rsidR="0073028E" w:rsidRPr="00F67737">
        <w:rPr>
          <w:lang w:val="es-ES_tradnl"/>
        </w:rPr>
        <w:t>3</w:t>
      </w:r>
      <w:r w:rsidR="009D6FF5" w:rsidRPr="00F67737">
        <w:rPr>
          <w:lang w:val="es-ES_tradnl"/>
        </w:rPr>
        <w:br/>
        <w:t>Cuestión 8 b) del orden del día provisional</w:t>
      </w:r>
      <w:r w:rsidR="009D6FF5" w:rsidRPr="00F67737">
        <w:rPr>
          <w:rStyle w:val="FootnoteReference"/>
          <w:lang w:val="es-ES_tradnl"/>
        </w:rPr>
        <w:footnoteReference w:id="1"/>
      </w:r>
    </w:p>
    <w:p w14:paraId="28895B08" w14:textId="15788C13" w:rsidR="002D5A1A" w:rsidRPr="00F67737" w:rsidRDefault="002D5A1A" w:rsidP="002D5A1A">
      <w:pPr>
        <w:jc w:val="left"/>
        <w:rPr>
          <w:lang w:val="es-ES_tradnl"/>
        </w:rPr>
      </w:pPr>
    </w:p>
    <w:p w14:paraId="387605CB" w14:textId="77777777" w:rsidR="0087455A" w:rsidRPr="00F67737" w:rsidRDefault="0087455A">
      <w:pPr>
        <w:jc w:val="left"/>
        <w:rPr>
          <w:lang w:val="es-ES_tradnl"/>
        </w:rPr>
      </w:pPr>
    </w:p>
    <w:p w14:paraId="59647346" w14:textId="77777777" w:rsidR="00C43DCE" w:rsidRDefault="00C43DCE" w:rsidP="009D6FF5">
      <w:pPr>
        <w:pStyle w:val="Title1"/>
        <w:rPr>
          <w:caps w:val="0"/>
          <w:sz w:val="24"/>
          <w:szCs w:val="24"/>
          <w:lang w:val="es-ES_tradnl"/>
        </w:rPr>
      </w:pPr>
    </w:p>
    <w:p w14:paraId="246ADEB1" w14:textId="655DC53C" w:rsidR="009D6FF5" w:rsidRPr="00F67737" w:rsidRDefault="009C46F4" w:rsidP="009D6FF5">
      <w:pPr>
        <w:pStyle w:val="Title1"/>
        <w:rPr>
          <w:lang w:val="es-ES_tradnl"/>
        </w:rPr>
      </w:pPr>
      <w:r w:rsidRPr="00F67737">
        <w:rPr>
          <w:caps w:val="0"/>
          <w:sz w:val="24"/>
          <w:szCs w:val="24"/>
          <w:lang w:val="es-ES_tradnl"/>
        </w:rPr>
        <w:t>DEMORAS EN LA PRESENTACIÓN DE TRAMOS</w:t>
      </w:r>
    </w:p>
    <w:p w14:paraId="32EDE120" w14:textId="77777777" w:rsidR="009D6FF5" w:rsidRDefault="009D6FF5" w:rsidP="009D6FF5">
      <w:pPr>
        <w:pStyle w:val="Title1"/>
        <w:rPr>
          <w:lang w:val="es-ES_tradnl"/>
        </w:rPr>
      </w:pPr>
    </w:p>
    <w:p w14:paraId="1296C855" w14:textId="77777777" w:rsidR="00C43DCE" w:rsidRPr="00F67737" w:rsidRDefault="00C43DCE" w:rsidP="009D6FF5">
      <w:pPr>
        <w:pStyle w:val="Title1"/>
        <w:rPr>
          <w:lang w:val="es-ES_tradnl"/>
        </w:rPr>
      </w:pPr>
    </w:p>
    <w:p w14:paraId="6AE264A2" w14:textId="38697939" w:rsidR="009D6FF5" w:rsidRPr="00F67737" w:rsidRDefault="009D6FF5" w:rsidP="009D6FF5">
      <w:pPr>
        <w:rPr>
          <w:b/>
          <w:bCs/>
          <w:sz w:val="24"/>
          <w:szCs w:val="24"/>
          <w:lang w:val="es-ES_tradnl"/>
        </w:rPr>
      </w:pPr>
      <w:r w:rsidRPr="00F67737">
        <w:rPr>
          <w:b/>
          <w:bCs/>
          <w:sz w:val="24"/>
          <w:szCs w:val="24"/>
          <w:lang w:val="es-ES_tradnl"/>
        </w:rPr>
        <w:t>Introduc</w:t>
      </w:r>
      <w:r w:rsidR="00A97ACD" w:rsidRPr="00F67737">
        <w:rPr>
          <w:b/>
          <w:bCs/>
          <w:sz w:val="24"/>
          <w:szCs w:val="24"/>
          <w:lang w:val="es-ES_tradnl"/>
        </w:rPr>
        <w:t>ción</w:t>
      </w:r>
    </w:p>
    <w:p w14:paraId="0A3B9D28" w14:textId="77777777" w:rsidR="009D6FF5" w:rsidRPr="00F67737" w:rsidRDefault="009D6FF5" w:rsidP="009D6FF5">
      <w:pPr>
        <w:rPr>
          <w:b/>
          <w:bCs/>
          <w:lang w:val="es-ES_tradnl"/>
        </w:rPr>
      </w:pPr>
    </w:p>
    <w:p w14:paraId="357104DA" w14:textId="43640A34" w:rsidR="00586671" w:rsidRPr="00F67737" w:rsidRDefault="00F31E27" w:rsidP="00586671">
      <w:pPr>
        <w:pStyle w:val="Heading1"/>
        <w:rPr>
          <w:lang w:val="es-ES_tradnl"/>
        </w:rPr>
      </w:pPr>
      <w:r w:rsidRPr="00F67737">
        <w:rPr>
          <w:lang w:val="es-ES_tradnl"/>
        </w:rPr>
        <w:t>De conformidad con la decisión 47/50 d)</w:t>
      </w:r>
      <w:r w:rsidRPr="00F67737">
        <w:rPr>
          <w:rStyle w:val="FootnoteReference"/>
          <w:lang w:val="es-ES_tradnl"/>
        </w:rPr>
        <w:footnoteReference w:id="2"/>
      </w:r>
      <w:r w:rsidRPr="00F67737">
        <w:rPr>
          <w:lang w:val="es-ES_tradnl"/>
        </w:rPr>
        <w:t>, la Secretaría ha preparado el presente documento</w:t>
      </w:r>
      <w:r w:rsidR="009D6FF5" w:rsidRPr="00F67737">
        <w:rPr>
          <w:lang w:val="es-ES_tradnl"/>
        </w:rPr>
        <w:t xml:space="preserve">. </w:t>
      </w:r>
      <w:r w:rsidR="00586671" w:rsidRPr="00F67737">
        <w:rPr>
          <w:lang w:val="es-ES_tradnl"/>
        </w:rPr>
        <w:t>En él se presentan las medidas adoptadas en respuesta a las decisiones sobre las demoras en la presentación de tramos adoptadas en la 91ª reunión; un análisis de cada uno de los tramos pendientes que debían presentarse pero no se presentaron a la 92ª reunión y los tramos que fueron presentados pero que posteriormente se retiraron durante el proceso de examen de proyectos. También se ofrece una sinopsis de los motivos de las demoras y las consecuencias para el cumplimiento de las obligaciones contraídas por los países en virtud del Protocolo de Montreal, y la recomendación de la Secretaría</w:t>
      </w:r>
      <w:r w:rsidR="00077E94" w:rsidRPr="00F67737">
        <w:rPr>
          <w:lang w:val="es-ES_tradnl"/>
        </w:rPr>
        <w:t>.</w:t>
      </w:r>
    </w:p>
    <w:p w14:paraId="2C3685EE" w14:textId="4674FFAB" w:rsidR="00586671" w:rsidRPr="00F67737" w:rsidRDefault="00586671" w:rsidP="00020A32">
      <w:pPr>
        <w:pStyle w:val="ListParagraph"/>
        <w:numPr>
          <w:ilvl w:val="0"/>
          <w:numId w:val="21"/>
        </w:numPr>
        <w:ind w:left="720"/>
        <w:rPr>
          <w:b/>
          <w:bCs/>
          <w:sz w:val="24"/>
          <w:szCs w:val="24"/>
          <w:lang w:val="es-ES_tradnl"/>
        </w:rPr>
      </w:pPr>
      <w:r w:rsidRPr="00F67737">
        <w:rPr>
          <w:b/>
          <w:bCs/>
          <w:sz w:val="24"/>
          <w:szCs w:val="24"/>
          <w:lang w:val="es-ES_tradnl"/>
        </w:rPr>
        <w:t>Seguimiento de las decisiones adoptadas sobre demoras en la presentación de tramos en la 91ª reunión</w:t>
      </w:r>
    </w:p>
    <w:p w14:paraId="59A36271" w14:textId="77777777" w:rsidR="009D6FF5" w:rsidRPr="00F67737" w:rsidRDefault="009D6FF5" w:rsidP="009D6FF5">
      <w:pPr>
        <w:rPr>
          <w:lang w:val="es-ES_tradnl"/>
        </w:rPr>
      </w:pPr>
    </w:p>
    <w:p w14:paraId="5F1840F8" w14:textId="648A9459" w:rsidR="00586671" w:rsidRPr="00F67737" w:rsidRDefault="00586671" w:rsidP="00586671">
      <w:pPr>
        <w:pStyle w:val="Heading1"/>
        <w:rPr>
          <w:lang w:val="es-ES_tradnl"/>
        </w:rPr>
      </w:pPr>
      <w:r w:rsidRPr="00F67737">
        <w:rPr>
          <w:lang w:val="es-ES_tradnl"/>
        </w:rPr>
        <w:t>En la 91ª reunión, 10</w:t>
      </w:r>
      <w:r w:rsidRPr="00F67737">
        <w:rPr>
          <w:rStyle w:val="FootnoteReference"/>
          <w:lang w:val="es-ES_tradnl"/>
        </w:rPr>
        <w:footnoteReference w:id="3"/>
      </w:r>
      <w:r w:rsidR="00022C53" w:rsidRPr="00F67737">
        <w:rPr>
          <w:lang w:val="es-ES_tradnl"/>
        </w:rPr>
        <w:t xml:space="preserve"> </w:t>
      </w:r>
      <w:r w:rsidRPr="00F67737">
        <w:rPr>
          <w:lang w:val="es-ES_tradnl"/>
        </w:rPr>
        <w:t>de los 27 países que estaba previsto que presentaran solicitudes de tramos no las habían presentado a tiempo, lo que presenta una tasa de falta de presentación del 37</w:t>
      </w:r>
      <w:r w:rsidR="00484FBB">
        <w:rPr>
          <w:lang w:val="es-ES_tradnl"/>
        </w:rPr>
        <w:t> %</w:t>
      </w:r>
      <w:r w:rsidRPr="00F67737">
        <w:rPr>
          <w:lang w:val="es-ES_tradnl"/>
        </w:rPr>
        <w:t xml:space="preserve">. Posteriormente, el Comité Ejecutivo, entre otras cosas, pidió a la Secretaría que enviara cartas a los Gobiernos pertinentes en relación con las decisiones sobre las demoras en la presentación de tramos que figuraban en el Anexo XI del informe de la </w:t>
      </w:r>
      <w:r w:rsidR="00465C81" w:rsidRPr="00F67737">
        <w:rPr>
          <w:lang w:val="es-ES_tradnl"/>
        </w:rPr>
        <w:t>91</w:t>
      </w:r>
      <w:r w:rsidRPr="00F67737">
        <w:rPr>
          <w:lang w:val="es-ES_tradnl"/>
        </w:rPr>
        <w:t>ª reunión (decisión</w:t>
      </w:r>
      <w:r w:rsidR="00465C81" w:rsidRPr="00F67737">
        <w:rPr>
          <w:lang w:val="es-ES_tradnl"/>
        </w:rPr>
        <w:t xml:space="preserve"> 91/30 b))</w:t>
      </w:r>
      <w:r w:rsidRPr="00F67737">
        <w:rPr>
          <w:lang w:val="es-ES_tradnl"/>
        </w:rPr>
        <w:t>.</w:t>
      </w:r>
    </w:p>
    <w:p w14:paraId="63968F78" w14:textId="728990D9" w:rsidR="00465C81" w:rsidRPr="00F67737" w:rsidRDefault="00465C81" w:rsidP="00260C91">
      <w:pPr>
        <w:pStyle w:val="Heading1"/>
        <w:keepNext/>
        <w:keepLines/>
        <w:rPr>
          <w:lang w:val="es-ES_tradnl"/>
        </w:rPr>
      </w:pPr>
      <w:r w:rsidRPr="00F67737">
        <w:rPr>
          <w:lang w:val="es-ES_tradnl"/>
        </w:rPr>
        <w:lastRenderedPageBreak/>
        <w:t>De conformidad con la decisión 91/30 b), la Secretaría envió cartas a los Gobiernos de 11 países que operan al amparo del artículo 5 para instarles a que presenten el siguiente tramo de sus planes de gestión de la eliminación de los HCFC (PGEH). En consecuencia, los Gobiernos de Argentina</w:t>
      </w:r>
      <w:r w:rsidRPr="00F67737">
        <w:rPr>
          <w:rStyle w:val="FootnoteReference"/>
          <w:lang w:val="es-ES_tradnl"/>
        </w:rPr>
        <w:footnoteReference w:id="4"/>
      </w:r>
      <w:r w:rsidRPr="00F67737">
        <w:rPr>
          <w:lang w:val="es-ES_tradnl"/>
        </w:rPr>
        <w:t>, Guyana</w:t>
      </w:r>
      <w:r w:rsidRPr="00F67737">
        <w:rPr>
          <w:rStyle w:val="FootnoteReference"/>
          <w:lang w:val="es-ES_tradnl"/>
        </w:rPr>
        <w:footnoteReference w:id="5"/>
      </w:r>
      <w:r w:rsidRPr="00F67737">
        <w:rPr>
          <w:lang w:val="es-ES_tradnl"/>
        </w:rPr>
        <w:t>, Malí</w:t>
      </w:r>
      <w:r w:rsidRPr="00F67737">
        <w:rPr>
          <w:rStyle w:val="FootnoteReference"/>
          <w:lang w:val="es-ES_tradnl"/>
        </w:rPr>
        <w:footnoteReference w:id="6"/>
      </w:r>
      <w:r w:rsidRPr="00F67737">
        <w:rPr>
          <w:lang w:val="es-ES_tradnl"/>
        </w:rPr>
        <w:t xml:space="preserve"> Saint Kitts y Nevis, Suriname</w:t>
      </w:r>
      <w:r w:rsidRPr="00F67737">
        <w:rPr>
          <w:rStyle w:val="FootnoteReference"/>
          <w:lang w:val="es-ES_tradnl"/>
        </w:rPr>
        <w:footnoteReference w:id="7"/>
      </w:r>
      <w:r w:rsidRPr="00F67737">
        <w:rPr>
          <w:lang w:val="es-ES_tradnl"/>
        </w:rPr>
        <w:t>, Tailandia</w:t>
      </w:r>
      <w:r w:rsidRPr="00F67737">
        <w:rPr>
          <w:rStyle w:val="FootnoteReference"/>
          <w:lang w:val="es-ES_tradnl"/>
        </w:rPr>
        <w:footnoteReference w:id="8"/>
      </w:r>
      <w:r w:rsidRPr="00F67737">
        <w:rPr>
          <w:lang w:val="es-ES_tradnl"/>
        </w:rPr>
        <w:t xml:space="preserve"> y Túnez</w:t>
      </w:r>
      <w:r w:rsidRPr="00F67737">
        <w:rPr>
          <w:rStyle w:val="FootnoteReference"/>
          <w:lang w:val="es-ES_tradnl"/>
        </w:rPr>
        <w:footnoteReference w:id="9"/>
      </w:r>
      <w:r w:rsidRPr="00F67737">
        <w:rPr>
          <w:lang w:val="es-ES_tradnl"/>
        </w:rPr>
        <w:t xml:space="preserve"> presentaron los tramos respectivos de sus PGEH a la 92ª reunión. </w:t>
      </w:r>
    </w:p>
    <w:p w14:paraId="0E91D3EC" w14:textId="0CFA2141" w:rsidR="009D6FF5" w:rsidRPr="00F67737" w:rsidRDefault="00465C81" w:rsidP="00260C91">
      <w:pPr>
        <w:pStyle w:val="Heading1"/>
        <w:keepNext/>
        <w:keepLines/>
        <w:rPr>
          <w:lang w:val="es-ES_tradnl"/>
        </w:rPr>
      </w:pPr>
      <w:r w:rsidRPr="00F67737">
        <w:rPr>
          <w:lang w:val="es-ES_tradnl"/>
        </w:rPr>
        <w:t>Sin embargo, los Gobiernos de Burundi, Iraq, Nigeria y Türkiye no presentaron sus solicitudes de tramos.</w:t>
      </w:r>
    </w:p>
    <w:p w14:paraId="0B7BC181" w14:textId="1A0B9E5F" w:rsidR="009D6FF5" w:rsidRPr="00F67737" w:rsidRDefault="00465C81" w:rsidP="009D6FF5">
      <w:pPr>
        <w:pStyle w:val="ListParagraph"/>
        <w:numPr>
          <w:ilvl w:val="0"/>
          <w:numId w:val="21"/>
        </w:numPr>
        <w:ind w:left="720"/>
        <w:rPr>
          <w:b/>
          <w:bCs/>
          <w:sz w:val="24"/>
          <w:szCs w:val="24"/>
          <w:lang w:val="es-ES_tradnl"/>
        </w:rPr>
      </w:pPr>
      <w:r w:rsidRPr="00F67737">
        <w:rPr>
          <w:b/>
          <w:bCs/>
          <w:sz w:val="24"/>
          <w:szCs w:val="24"/>
          <w:lang w:val="es-ES_tradnl"/>
        </w:rPr>
        <w:t>Análisis de los tramos que no se presentaron a la 92ª reunión</w:t>
      </w:r>
    </w:p>
    <w:p w14:paraId="25BB3141" w14:textId="77777777" w:rsidR="009D6FF5" w:rsidRPr="00F67737" w:rsidRDefault="009D6FF5" w:rsidP="009D6FF5">
      <w:pPr>
        <w:keepNext/>
        <w:keepLines/>
        <w:rPr>
          <w:b/>
          <w:bCs/>
          <w:lang w:val="es-ES_tradnl"/>
        </w:rPr>
      </w:pPr>
    </w:p>
    <w:p w14:paraId="285F0AE0" w14:textId="404F3501" w:rsidR="00440A2E" w:rsidRPr="00F67737" w:rsidRDefault="00440A2E" w:rsidP="00440A2E">
      <w:pPr>
        <w:pStyle w:val="Heading1"/>
        <w:rPr>
          <w:lang w:val="es-ES_tradnl"/>
        </w:rPr>
      </w:pPr>
      <w:r w:rsidRPr="00F67737">
        <w:rPr>
          <w:lang w:val="es-ES_tradnl"/>
        </w:rPr>
        <w:t>Veinticinco actividades relacionadas con tramos de los PGEH para 16 países, entre ellos los indicados en el párrafo 4 anterior, por un valor total de 13 012 285 $EUA (incluidos gastos de apoyo a los organismos) que debían presentarse a la 92ª reunión no fueron presentadas, tal como se indica en el Anexo I del presente documento</w:t>
      </w:r>
      <w:r w:rsidRPr="00F67737">
        <w:rPr>
          <w:rStyle w:val="FootnoteReference"/>
          <w:lang w:val="es-ES_tradnl"/>
        </w:rPr>
        <w:footnoteReference w:id="10"/>
      </w:r>
      <w:r w:rsidRPr="00F67737">
        <w:rPr>
          <w:lang w:val="es-ES_tradnl"/>
        </w:rPr>
        <w:t>.</w:t>
      </w:r>
    </w:p>
    <w:p w14:paraId="261053A3" w14:textId="52C6DC65" w:rsidR="00440A2E" w:rsidRPr="00F67737" w:rsidRDefault="00440A2E" w:rsidP="00440A2E">
      <w:pPr>
        <w:pStyle w:val="Heading1"/>
        <w:rPr>
          <w:lang w:val="es-ES_tradnl"/>
        </w:rPr>
      </w:pPr>
      <w:r w:rsidRPr="00F67737">
        <w:rPr>
          <w:lang w:val="es-ES_tradnl"/>
        </w:rPr>
        <w:t>Además, se presentó a la 92ª reunión el tercer tramo de la etapa I de</w:t>
      </w:r>
      <w:r w:rsidR="00077E94" w:rsidRPr="00F67737">
        <w:rPr>
          <w:lang w:val="es-ES_tradnl"/>
        </w:rPr>
        <w:t>l</w:t>
      </w:r>
      <w:r w:rsidRPr="00F67737">
        <w:rPr>
          <w:lang w:val="es-ES_tradnl"/>
        </w:rPr>
        <w:t xml:space="preserve"> PGEH para Saint Kitts y Nevis, por una suma de 19 097 $EUA (incluidos gastos de apoyo a los organismos), pero este fue retirado posteriormente por el organismo de ejecución pertinente durante el proceso de examen de proyectos. Este tramo también se incluye en el Anexo I. </w:t>
      </w:r>
    </w:p>
    <w:p w14:paraId="2F1BBE8A" w14:textId="73290528" w:rsidR="009D6FF5" w:rsidRPr="00F67737" w:rsidRDefault="00465C81" w:rsidP="009D6FF5">
      <w:pPr>
        <w:pStyle w:val="ListParagraph"/>
        <w:numPr>
          <w:ilvl w:val="0"/>
          <w:numId w:val="21"/>
        </w:numPr>
        <w:ind w:left="720"/>
        <w:rPr>
          <w:b/>
          <w:bCs/>
          <w:sz w:val="24"/>
          <w:szCs w:val="24"/>
          <w:lang w:val="es-ES_tradnl"/>
        </w:rPr>
      </w:pPr>
      <w:r w:rsidRPr="00F67737">
        <w:rPr>
          <w:b/>
          <w:bCs/>
          <w:sz w:val="24"/>
          <w:szCs w:val="24"/>
          <w:lang w:val="es-ES_tradnl"/>
        </w:rPr>
        <w:t>Motivo de las demoras y consecuencias para el cumplimiento</w:t>
      </w:r>
    </w:p>
    <w:p w14:paraId="56698F65" w14:textId="77777777" w:rsidR="009D6FF5" w:rsidRPr="00F67737" w:rsidRDefault="009D6FF5" w:rsidP="009D6FF5">
      <w:pPr>
        <w:rPr>
          <w:lang w:val="es-ES_tradnl"/>
        </w:rPr>
      </w:pPr>
    </w:p>
    <w:p w14:paraId="6250A747" w14:textId="11D402CF" w:rsidR="0063289A" w:rsidRPr="00F67737" w:rsidRDefault="0063289A" w:rsidP="0075787A">
      <w:pPr>
        <w:pStyle w:val="Heading1"/>
        <w:rPr>
          <w:lang w:val="es-ES_tradnl"/>
        </w:rPr>
      </w:pPr>
      <w:r w:rsidRPr="00F67737">
        <w:rPr>
          <w:lang w:val="es-ES_tradnl"/>
        </w:rPr>
        <w:t>Los motivos de las demoras en la presentación de los tramos de los PGEH incluyen los siguientes: desembolso inferior al umbral del 20 por ciento de los fondos aprobados del tramo anterior (16); decisiones y/o aprobaciones gubernamentales y/o cambios en la dependencia nacional del ozono y/o cambios estructurales (10); dificultades internas o externas (4); restricciones impuestas por la pandemia de COVID</w:t>
      </w:r>
      <w:r w:rsidRPr="00F67737">
        <w:rPr>
          <w:lang w:val="es-ES_tradnl"/>
        </w:rPr>
        <w:noBreakHyphen/>
        <w:t xml:space="preserve">19 (2); fondos suficientes del tramo anterior aprobado (3); falta del informe de verificación (2); firma de acuerdos o documentos de los proyectos (2); demoras de las empresas (2); el </w:t>
      </w:r>
      <w:r w:rsidR="00A22AC6" w:rsidRPr="00F67737">
        <w:rPr>
          <w:lang w:val="es-ES_tradnl"/>
        </w:rPr>
        <w:t>organismo cooperante</w:t>
      </w:r>
      <w:r w:rsidRPr="00F67737">
        <w:rPr>
          <w:lang w:val="es-ES_tradnl"/>
        </w:rPr>
        <w:t xml:space="preserve"> no estaba listo para hacer la presentación (1); situación política o </w:t>
      </w:r>
      <w:r w:rsidR="0075787A" w:rsidRPr="00F67737">
        <w:rPr>
          <w:lang w:val="es-ES_tradnl"/>
        </w:rPr>
        <w:t xml:space="preserve">problemas </w:t>
      </w:r>
      <w:r w:rsidRPr="00F67737">
        <w:rPr>
          <w:lang w:val="es-ES_tradnl"/>
        </w:rPr>
        <w:t>de seguridad (1); presentación de informes sobre la marcha de las actividades y financieros (1), y decisiones del Comité Ejecutivo (1). En lo que respecta a las demoras en la presentación de documentos</w:t>
      </w:r>
      <w:r w:rsidR="0075787A" w:rsidRPr="00F67737">
        <w:rPr>
          <w:lang w:val="es-ES_tradnl"/>
        </w:rPr>
        <w:t xml:space="preserve"> </w:t>
      </w:r>
      <w:r w:rsidRPr="00F67737">
        <w:rPr>
          <w:lang w:val="es-ES_tradnl"/>
        </w:rPr>
        <w:t xml:space="preserve">puede </w:t>
      </w:r>
      <w:r w:rsidR="0075787A" w:rsidRPr="00F67737">
        <w:rPr>
          <w:lang w:val="es-ES_tradnl"/>
        </w:rPr>
        <w:t xml:space="preserve">haber </w:t>
      </w:r>
      <w:r w:rsidRPr="00F67737">
        <w:rPr>
          <w:lang w:val="es-ES_tradnl"/>
        </w:rPr>
        <w:t>más de un motivo.</w:t>
      </w:r>
      <w:r w:rsidR="00022C53" w:rsidRPr="00F67737">
        <w:rPr>
          <w:lang w:val="es-ES_tradnl"/>
        </w:rPr>
        <w:t xml:space="preserve"> </w:t>
      </w:r>
    </w:p>
    <w:p w14:paraId="6C9B7CD5" w14:textId="4EBF5603" w:rsidR="0075787A" w:rsidRPr="00F67737" w:rsidRDefault="0075787A" w:rsidP="0075787A">
      <w:pPr>
        <w:pStyle w:val="Heading1"/>
        <w:rPr>
          <w:lang w:val="es-ES_tradnl"/>
        </w:rPr>
      </w:pPr>
      <w:r w:rsidRPr="00F67737">
        <w:rPr>
          <w:lang w:val="es-ES_tradnl"/>
        </w:rPr>
        <w:t xml:space="preserve">Según los organismos de ejecución pertinentes, las demoras en la presentación de los tramos atrasados no tendrían consecuencias en el cumplimiento de las obligaciones contraídas por los países en virtud del Protocolo de Montreal. Se prevé que todos los tramos pendientes se presentarán a la 93ª reunión. </w:t>
      </w:r>
    </w:p>
    <w:p w14:paraId="6C0C7D50" w14:textId="579C8B91" w:rsidR="009D6FF5" w:rsidRPr="00F67737" w:rsidRDefault="009D6FF5" w:rsidP="00260C91">
      <w:pPr>
        <w:pStyle w:val="ListParagraph"/>
        <w:keepNext/>
        <w:keepLines/>
        <w:numPr>
          <w:ilvl w:val="0"/>
          <w:numId w:val="21"/>
        </w:numPr>
        <w:ind w:left="720"/>
        <w:rPr>
          <w:b/>
          <w:bCs/>
          <w:sz w:val="24"/>
          <w:szCs w:val="24"/>
          <w:lang w:val="es-ES_tradnl"/>
        </w:rPr>
      </w:pPr>
      <w:r w:rsidRPr="00F67737">
        <w:rPr>
          <w:b/>
          <w:bCs/>
          <w:sz w:val="24"/>
          <w:szCs w:val="24"/>
          <w:lang w:val="es-ES_tradnl"/>
        </w:rPr>
        <w:lastRenderedPageBreak/>
        <w:t>Recom</w:t>
      </w:r>
      <w:r w:rsidR="00A97ACD" w:rsidRPr="00F67737">
        <w:rPr>
          <w:b/>
          <w:bCs/>
          <w:sz w:val="24"/>
          <w:szCs w:val="24"/>
          <w:lang w:val="es-ES_tradnl"/>
        </w:rPr>
        <w:t>endación</w:t>
      </w:r>
    </w:p>
    <w:p w14:paraId="363061FF" w14:textId="77777777" w:rsidR="009D6FF5" w:rsidRPr="00F67737" w:rsidRDefault="009D6FF5" w:rsidP="00260C91">
      <w:pPr>
        <w:keepNext/>
        <w:keepLines/>
        <w:rPr>
          <w:lang w:val="es-ES_tradnl"/>
        </w:rPr>
      </w:pPr>
    </w:p>
    <w:p w14:paraId="792C37E5" w14:textId="41BC92FD" w:rsidR="009D6FF5" w:rsidRPr="00F67737" w:rsidRDefault="002E43AB" w:rsidP="00260C91">
      <w:pPr>
        <w:pStyle w:val="Heading1"/>
        <w:keepNext/>
        <w:keepLines/>
        <w:rPr>
          <w:lang w:val="es-ES_tradnl"/>
        </w:rPr>
      </w:pPr>
      <w:r w:rsidRPr="00F67737">
        <w:rPr>
          <w:lang w:val="es-ES_tradnl"/>
        </w:rPr>
        <w:t>El Comité Ejecutivo tal vez desee:</w:t>
      </w:r>
    </w:p>
    <w:p w14:paraId="3069383D" w14:textId="661F54FA" w:rsidR="009D6FF5" w:rsidRPr="00F67737" w:rsidRDefault="009D6FF5" w:rsidP="00260C91">
      <w:pPr>
        <w:pStyle w:val="Heading2"/>
        <w:keepNext/>
        <w:keepLines/>
        <w:spacing w:after="120"/>
        <w:rPr>
          <w:lang w:val="es-ES_tradnl"/>
        </w:rPr>
      </w:pPr>
      <w:r w:rsidRPr="00F67737">
        <w:rPr>
          <w:lang w:val="es-ES_tradnl"/>
        </w:rPr>
        <w:t>To</w:t>
      </w:r>
      <w:r w:rsidR="002E43AB" w:rsidRPr="00F67737">
        <w:rPr>
          <w:lang w:val="es-ES_tradnl"/>
        </w:rPr>
        <w:t>mar nota de lo siguiente</w:t>
      </w:r>
      <w:r w:rsidRPr="00F67737">
        <w:rPr>
          <w:lang w:val="es-ES_tradnl"/>
        </w:rPr>
        <w:t>:</w:t>
      </w:r>
    </w:p>
    <w:p w14:paraId="4F9F534D" w14:textId="6E11D906" w:rsidR="009D6FF5" w:rsidRPr="00F67737" w:rsidRDefault="002E43AB" w:rsidP="00260C91">
      <w:pPr>
        <w:pStyle w:val="Heading3"/>
        <w:keepNext/>
        <w:keepLines/>
        <w:spacing w:after="120"/>
        <w:rPr>
          <w:lang w:val="es-ES_tradnl"/>
        </w:rPr>
      </w:pPr>
      <w:r w:rsidRPr="00F67737">
        <w:rPr>
          <w:lang w:val="es-ES_tradnl"/>
        </w:rPr>
        <w:t xml:space="preserve">El informe sobre las demoras en la presentación de tramos que figura en el documento </w:t>
      </w:r>
      <w:r w:rsidR="009D6FF5" w:rsidRPr="00F67737">
        <w:rPr>
          <w:lang w:val="es-ES_tradnl"/>
        </w:rPr>
        <w:t>UNEP/OzL.Pro/ExCom/92/12;</w:t>
      </w:r>
    </w:p>
    <w:p w14:paraId="76E99759" w14:textId="21F43860" w:rsidR="002E43AB" w:rsidRPr="00F67737" w:rsidRDefault="002E43AB" w:rsidP="00260C91">
      <w:pPr>
        <w:pStyle w:val="Heading3"/>
        <w:keepNext/>
        <w:keepLines/>
        <w:widowControl/>
        <w:rPr>
          <w:lang w:val="es-ES_tradnl"/>
        </w:rPr>
      </w:pPr>
      <w:r w:rsidRPr="00F67737">
        <w:rPr>
          <w:lang w:val="es-ES_tradnl"/>
        </w:rPr>
        <w:t xml:space="preserve">La información sobre las demoras en la presentación de tramos de los planes de gestión de la eliminación de los HCFC </w:t>
      </w:r>
      <w:r w:rsidR="004950B7" w:rsidRPr="00F67737">
        <w:rPr>
          <w:lang w:val="es-ES_tradnl"/>
        </w:rPr>
        <w:t xml:space="preserve">(PGEH) </w:t>
      </w:r>
      <w:r w:rsidRPr="00F67737">
        <w:rPr>
          <w:lang w:val="es-ES_tradnl"/>
        </w:rPr>
        <w:t>presentados por el PNUD, el PNUMA</w:t>
      </w:r>
      <w:r w:rsidR="004950B7" w:rsidRPr="00F67737">
        <w:rPr>
          <w:lang w:val="es-ES_tradnl"/>
        </w:rPr>
        <w:t xml:space="preserve"> y </w:t>
      </w:r>
      <w:r w:rsidRPr="00F67737">
        <w:rPr>
          <w:lang w:val="es-ES_tradnl"/>
        </w:rPr>
        <w:t>la ONUDI</w:t>
      </w:r>
      <w:r w:rsidR="004950B7" w:rsidRPr="00F67737">
        <w:rPr>
          <w:lang w:val="es-ES_tradnl"/>
        </w:rPr>
        <w:t>;</w:t>
      </w:r>
    </w:p>
    <w:p w14:paraId="24862ED0" w14:textId="38CD621A" w:rsidR="009D6FF5" w:rsidRPr="00F67737" w:rsidRDefault="006A6E89" w:rsidP="00260C91">
      <w:pPr>
        <w:pStyle w:val="Heading3"/>
        <w:keepNext/>
        <w:keepLines/>
        <w:widowControl/>
        <w:rPr>
          <w:lang w:val="es-ES_tradnl"/>
        </w:rPr>
      </w:pPr>
      <w:r w:rsidRPr="00F67737">
        <w:rPr>
          <w:lang w:val="es-ES_tradnl"/>
        </w:rPr>
        <w:t>Que 28 de las 53 actividades (18 de 34 países) relacionadas con tramos de los PGEH que debían presentarse a la 92ª reunión se habían presentado puntualmente;</w:t>
      </w:r>
    </w:p>
    <w:p w14:paraId="11B732E5" w14:textId="28C64F4F" w:rsidR="006A6E89" w:rsidRPr="00F67737" w:rsidRDefault="006A6E89" w:rsidP="00260C91">
      <w:pPr>
        <w:pStyle w:val="Heading3"/>
        <w:keepNext/>
        <w:keepLines/>
        <w:rPr>
          <w:lang w:val="es-ES_tradnl"/>
        </w:rPr>
      </w:pPr>
      <w:r w:rsidRPr="00F67737">
        <w:rPr>
          <w:lang w:val="es-ES_tradnl"/>
        </w:rPr>
        <w:t xml:space="preserve">Que los organismos de ejecución pertinentes habían indicado que las demoras en la presentación de tramos de planes de gestión de la eliminación de los HCFC que debían presentarse a la </w:t>
      </w:r>
      <w:r w:rsidR="00012A05" w:rsidRPr="00F67737">
        <w:rPr>
          <w:lang w:val="es-ES_tradnl"/>
        </w:rPr>
        <w:t xml:space="preserve">primera </w:t>
      </w:r>
      <w:r w:rsidRPr="00F67737">
        <w:rPr>
          <w:lang w:val="es-ES_tradnl"/>
        </w:rPr>
        <w:t>reunión de 202</w:t>
      </w:r>
      <w:r w:rsidR="000C7265" w:rsidRPr="00F67737">
        <w:rPr>
          <w:lang w:val="es-ES_tradnl"/>
        </w:rPr>
        <w:t>3</w:t>
      </w:r>
      <w:r w:rsidRPr="00F67737">
        <w:rPr>
          <w:lang w:val="es-ES_tradnl"/>
        </w:rPr>
        <w:t xml:space="preserve"> no tendrían consecuencias en el cumplimiento del Protocolo de Montreal, y de que no había indicios de que ninguno de los países en cuestión estuviese en situación de incumplimiento con respecto a las medidas de control del Protocolo de Montreal; y</w:t>
      </w:r>
    </w:p>
    <w:p w14:paraId="51EB89B0" w14:textId="37943B03" w:rsidR="006A6E89" w:rsidRPr="00F67737" w:rsidRDefault="006A6E89" w:rsidP="00260C91">
      <w:pPr>
        <w:pStyle w:val="Heading2"/>
        <w:keepNext/>
        <w:keepLines/>
        <w:rPr>
          <w:lang w:val="es-ES_tradnl"/>
        </w:rPr>
      </w:pPr>
      <w:r w:rsidRPr="00F67737">
        <w:rPr>
          <w:lang w:val="es-ES_tradnl"/>
        </w:rPr>
        <w:t>Pedir a la Secretaría que envíe cartas a los Gobiernos pertinentes en relación con las decisiones sobre las demoras en la presentación de tramos que figuran el Anexo I del presente informe.</w:t>
      </w:r>
    </w:p>
    <w:p w14:paraId="6CE6161F" w14:textId="77777777" w:rsidR="006A6E89" w:rsidRPr="00F67737" w:rsidRDefault="006A6E89" w:rsidP="00260C91">
      <w:pPr>
        <w:keepNext/>
        <w:keepLines/>
        <w:rPr>
          <w:lang w:val="es-ES_tradnl"/>
        </w:rPr>
      </w:pPr>
    </w:p>
    <w:p w14:paraId="02A674A7" w14:textId="77777777" w:rsidR="0087455A" w:rsidRPr="00F67737" w:rsidRDefault="0087455A">
      <w:pPr>
        <w:pStyle w:val="StyleHeader4Para4Left0Firstline0"/>
        <w:numPr>
          <w:ilvl w:val="0"/>
          <w:numId w:val="0"/>
        </w:numPr>
        <w:rPr>
          <w:lang w:val="es-ES_tradnl"/>
        </w:rPr>
      </w:pPr>
    </w:p>
    <w:p w14:paraId="1E1C82D6" w14:textId="3C1973B8" w:rsidR="0087455A" w:rsidRPr="00F67737" w:rsidRDefault="0024162E" w:rsidP="009D6FF5">
      <w:pPr>
        <w:jc w:val="left"/>
        <w:rPr>
          <w:lang w:val="es-ES_tradnl"/>
        </w:rPr>
      </w:pPr>
      <w:r w:rsidRPr="00F67737">
        <w:rPr>
          <w:lang w:val="es-ES_tradnl"/>
        </w:rPr>
        <w:br w:type="page"/>
      </w:r>
    </w:p>
    <w:p w14:paraId="46D414A6" w14:textId="77777777" w:rsidR="0087455A" w:rsidRPr="00F67737" w:rsidRDefault="0087455A">
      <w:pPr>
        <w:rPr>
          <w:lang w:val="es-ES_tradnl"/>
        </w:rPr>
        <w:sectPr w:rsidR="0087455A" w:rsidRPr="00F6773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FEA3322" w14:textId="77777777" w:rsidR="009D6FF5" w:rsidRPr="00F67737" w:rsidRDefault="009D6FF5" w:rsidP="009C46F4">
      <w:pPr>
        <w:spacing w:after="240"/>
        <w:jc w:val="center"/>
        <w:rPr>
          <w:b/>
          <w:bCs/>
          <w:lang w:val="es-ES_tradnl"/>
        </w:rPr>
      </w:pPr>
      <w:r w:rsidRPr="00F67737">
        <w:rPr>
          <w:b/>
          <w:bCs/>
          <w:lang w:val="es-ES_tradnl"/>
        </w:rPr>
        <w:lastRenderedPageBreak/>
        <w:t>Anexo I</w:t>
      </w:r>
    </w:p>
    <w:p w14:paraId="2D9A91AE" w14:textId="3E9122BB" w:rsidR="009D6FF5" w:rsidRPr="00F67737" w:rsidRDefault="00EF05FC" w:rsidP="009C46F4">
      <w:pPr>
        <w:spacing w:after="240"/>
        <w:jc w:val="center"/>
        <w:rPr>
          <w:b/>
          <w:bCs/>
          <w:lang w:val="es-ES_tradnl"/>
        </w:rPr>
      </w:pPr>
      <w:r w:rsidRPr="00F67737">
        <w:rPr>
          <w:b/>
          <w:bCs/>
          <w:lang w:val="es-ES_tradnl"/>
        </w:rPr>
        <w:t>TRAMOS NO PRESENTADOS A LA 92ª REUNIÓN</w:t>
      </w:r>
    </w:p>
    <w:tbl>
      <w:tblPr>
        <w:tblW w:w="14395"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1036"/>
        <w:gridCol w:w="879"/>
        <w:gridCol w:w="1275"/>
        <w:gridCol w:w="3402"/>
        <w:gridCol w:w="5913"/>
      </w:tblGrid>
      <w:tr w:rsidR="00EF05FC" w:rsidRPr="00F67737" w14:paraId="311A7308" w14:textId="77777777" w:rsidTr="00CF7D68">
        <w:trPr>
          <w:tblHeader/>
        </w:trPr>
        <w:tc>
          <w:tcPr>
            <w:tcW w:w="1890" w:type="dxa"/>
            <w:tcMar>
              <w:left w:w="72" w:type="dxa"/>
              <w:right w:w="72" w:type="dxa"/>
            </w:tcMar>
            <w:hideMark/>
          </w:tcPr>
          <w:p w14:paraId="56939B61" w14:textId="47FFAE6C" w:rsidR="00EF05FC" w:rsidRPr="00F67737" w:rsidRDefault="00EF05FC" w:rsidP="00EF05FC">
            <w:pPr>
              <w:ind w:left="-108" w:firstLine="108"/>
              <w:jc w:val="left"/>
              <w:rPr>
                <w:b/>
                <w:bCs/>
                <w:sz w:val="18"/>
                <w:szCs w:val="18"/>
                <w:lang w:val="es-ES_tradnl" w:eastAsia="en-CA"/>
              </w:rPr>
            </w:pPr>
            <w:r w:rsidRPr="00F67737">
              <w:rPr>
                <w:b/>
                <w:sz w:val="18"/>
                <w:szCs w:val="18"/>
                <w:lang w:val="es-ES_tradnl"/>
              </w:rPr>
              <w:t>País</w:t>
            </w:r>
          </w:p>
        </w:tc>
        <w:tc>
          <w:tcPr>
            <w:tcW w:w="1036" w:type="dxa"/>
            <w:tcMar>
              <w:left w:w="72" w:type="dxa"/>
              <w:right w:w="72" w:type="dxa"/>
            </w:tcMar>
            <w:hideMark/>
          </w:tcPr>
          <w:p w14:paraId="77BCCD59" w14:textId="63EAADC2" w:rsidR="00EF05FC" w:rsidRPr="00F67737" w:rsidRDefault="00EF05FC" w:rsidP="00EF05FC">
            <w:pPr>
              <w:jc w:val="center"/>
              <w:rPr>
                <w:b/>
                <w:bCs/>
                <w:sz w:val="18"/>
                <w:szCs w:val="18"/>
                <w:lang w:val="es-ES_tradnl" w:eastAsia="en-CA"/>
              </w:rPr>
            </w:pPr>
            <w:r w:rsidRPr="00F67737">
              <w:rPr>
                <w:b/>
                <w:sz w:val="18"/>
                <w:szCs w:val="18"/>
                <w:lang w:val="es-ES_tradnl"/>
              </w:rPr>
              <w:t>Organismo</w:t>
            </w:r>
          </w:p>
        </w:tc>
        <w:tc>
          <w:tcPr>
            <w:tcW w:w="879" w:type="dxa"/>
            <w:tcMar>
              <w:left w:w="72" w:type="dxa"/>
              <w:right w:w="72" w:type="dxa"/>
            </w:tcMar>
            <w:hideMark/>
          </w:tcPr>
          <w:p w14:paraId="211ECBDD" w14:textId="7D9260D9" w:rsidR="00EF05FC" w:rsidRPr="00F67737" w:rsidRDefault="00EF05FC" w:rsidP="00EF05FC">
            <w:pPr>
              <w:ind w:left="-108" w:right="-128"/>
              <w:jc w:val="center"/>
              <w:rPr>
                <w:b/>
                <w:bCs/>
                <w:sz w:val="18"/>
                <w:szCs w:val="18"/>
                <w:lang w:val="es-ES_tradnl" w:eastAsia="en-CA"/>
              </w:rPr>
            </w:pPr>
            <w:r w:rsidRPr="00F67737">
              <w:rPr>
                <w:b/>
                <w:sz w:val="18"/>
                <w:szCs w:val="18"/>
                <w:lang w:val="es-ES_tradnl"/>
              </w:rPr>
              <w:t>Tramo</w:t>
            </w:r>
          </w:p>
        </w:tc>
        <w:tc>
          <w:tcPr>
            <w:tcW w:w="1275" w:type="dxa"/>
            <w:tcMar>
              <w:left w:w="72" w:type="dxa"/>
              <w:right w:w="72" w:type="dxa"/>
            </w:tcMar>
            <w:hideMark/>
          </w:tcPr>
          <w:p w14:paraId="056D98A8" w14:textId="77777777" w:rsidR="00EF05FC" w:rsidRPr="00F67737" w:rsidRDefault="00EF05FC" w:rsidP="00EF05FC">
            <w:pPr>
              <w:ind w:left="-108" w:right="-108"/>
              <w:jc w:val="center"/>
              <w:rPr>
                <w:b/>
                <w:bCs/>
                <w:sz w:val="18"/>
                <w:szCs w:val="18"/>
                <w:lang w:val="es-ES_tradnl"/>
              </w:rPr>
            </w:pPr>
            <w:r w:rsidRPr="00F67737">
              <w:rPr>
                <w:b/>
                <w:sz w:val="18"/>
                <w:szCs w:val="18"/>
                <w:lang w:val="es-ES_tradnl"/>
              </w:rPr>
              <w:t>Monto (con gastos de apoyo)</w:t>
            </w:r>
          </w:p>
          <w:p w14:paraId="7F001F89" w14:textId="5886270B" w:rsidR="00EF05FC" w:rsidRPr="00F67737" w:rsidRDefault="00EF05FC" w:rsidP="00EF05FC">
            <w:pPr>
              <w:jc w:val="center"/>
              <w:rPr>
                <w:b/>
                <w:bCs/>
                <w:sz w:val="18"/>
                <w:szCs w:val="18"/>
                <w:lang w:val="es-ES_tradnl" w:eastAsia="en-CA"/>
              </w:rPr>
            </w:pPr>
            <w:r w:rsidRPr="00F67737">
              <w:rPr>
                <w:b/>
                <w:sz w:val="18"/>
                <w:szCs w:val="18"/>
                <w:lang w:val="es-ES_tradnl"/>
              </w:rPr>
              <w:t>($EUA)</w:t>
            </w:r>
          </w:p>
        </w:tc>
        <w:tc>
          <w:tcPr>
            <w:tcW w:w="3402" w:type="dxa"/>
            <w:tcMar>
              <w:left w:w="72" w:type="dxa"/>
              <w:right w:w="72" w:type="dxa"/>
            </w:tcMar>
            <w:hideMark/>
          </w:tcPr>
          <w:p w14:paraId="42C6CB1F" w14:textId="3B9003BC" w:rsidR="00EF05FC" w:rsidRPr="00F67737" w:rsidRDefault="00EF05FC" w:rsidP="00EF05FC">
            <w:pPr>
              <w:jc w:val="center"/>
              <w:rPr>
                <w:b/>
                <w:bCs/>
                <w:sz w:val="18"/>
                <w:szCs w:val="18"/>
                <w:lang w:val="es-ES_tradnl" w:eastAsia="en-CA"/>
              </w:rPr>
            </w:pPr>
            <w:r w:rsidRPr="00F67737">
              <w:rPr>
                <w:b/>
                <w:sz w:val="18"/>
                <w:szCs w:val="18"/>
                <w:lang w:val="es-ES_tradnl"/>
              </w:rPr>
              <w:t>Motivo de la demora o el retiro</w:t>
            </w:r>
          </w:p>
        </w:tc>
        <w:tc>
          <w:tcPr>
            <w:tcW w:w="5913" w:type="dxa"/>
            <w:tcMar>
              <w:left w:w="72" w:type="dxa"/>
              <w:right w:w="72" w:type="dxa"/>
            </w:tcMar>
          </w:tcPr>
          <w:p w14:paraId="5F6B43F2" w14:textId="60CDD46A" w:rsidR="00EF05FC" w:rsidRPr="00F67737" w:rsidRDefault="00EF05FC" w:rsidP="00EF05FC">
            <w:pPr>
              <w:jc w:val="center"/>
              <w:rPr>
                <w:b/>
                <w:bCs/>
                <w:sz w:val="18"/>
                <w:szCs w:val="18"/>
                <w:lang w:val="es-ES_tradnl" w:eastAsia="en-CA"/>
              </w:rPr>
            </w:pPr>
            <w:r w:rsidRPr="00F67737">
              <w:rPr>
                <w:b/>
                <w:sz w:val="18"/>
                <w:szCs w:val="18"/>
                <w:lang w:val="es-ES_tradnl"/>
              </w:rPr>
              <w:t>Recomendaciones</w:t>
            </w:r>
          </w:p>
        </w:tc>
      </w:tr>
      <w:tr w:rsidR="00351CED" w:rsidRPr="00C43DCE" w14:paraId="163AC702" w14:textId="77777777" w:rsidTr="00CF7D68">
        <w:trPr>
          <w:trHeight w:val="869"/>
        </w:trPr>
        <w:tc>
          <w:tcPr>
            <w:tcW w:w="1890" w:type="dxa"/>
            <w:vMerge w:val="restart"/>
            <w:tcMar>
              <w:left w:w="72" w:type="dxa"/>
              <w:right w:w="72" w:type="dxa"/>
            </w:tcMar>
          </w:tcPr>
          <w:p w14:paraId="5EBBC4C2" w14:textId="1B45AE9D" w:rsidR="00351CED" w:rsidRPr="00484FBB" w:rsidRDefault="00351CED" w:rsidP="00351CED">
            <w:pPr>
              <w:keepNext/>
              <w:jc w:val="left"/>
              <w:rPr>
                <w:sz w:val="18"/>
                <w:szCs w:val="18"/>
                <w:lang w:val="es-ES_tradnl" w:eastAsia="en-CA"/>
              </w:rPr>
            </w:pPr>
            <w:r w:rsidRPr="00484FBB">
              <w:rPr>
                <w:sz w:val="18"/>
                <w:szCs w:val="18"/>
                <w:lang w:val="es-ES_tradnl" w:eastAsia="en-CA"/>
              </w:rPr>
              <w:t>Afganistán (Etapa II)</w:t>
            </w:r>
          </w:p>
        </w:tc>
        <w:tc>
          <w:tcPr>
            <w:tcW w:w="1036" w:type="dxa"/>
            <w:tcMar>
              <w:left w:w="72" w:type="dxa"/>
              <w:right w:w="72" w:type="dxa"/>
            </w:tcMar>
          </w:tcPr>
          <w:p w14:paraId="647831EC" w14:textId="0BFB41EF" w:rsidR="00351CED" w:rsidRPr="00484FBB" w:rsidRDefault="00351CED" w:rsidP="00351CED">
            <w:pPr>
              <w:jc w:val="left"/>
              <w:rPr>
                <w:sz w:val="18"/>
                <w:szCs w:val="18"/>
                <w:lang w:val="es-ES_tradnl" w:eastAsia="en-CA"/>
              </w:rPr>
            </w:pPr>
            <w:r w:rsidRPr="00484FBB">
              <w:rPr>
                <w:sz w:val="18"/>
                <w:szCs w:val="18"/>
                <w:lang w:val="es-ES_tradnl" w:eastAsia="en-CA"/>
              </w:rPr>
              <w:t>PNUMA</w:t>
            </w:r>
          </w:p>
        </w:tc>
        <w:tc>
          <w:tcPr>
            <w:tcW w:w="879" w:type="dxa"/>
            <w:tcMar>
              <w:left w:w="72" w:type="dxa"/>
              <w:right w:w="72" w:type="dxa"/>
            </w:tcMar>
          </w:tcPr>
          <w:p w14:paraId="722016B4" w14:textId="77777777" w:rsidR="00351CED" w:rsidRPr="00484FBB" w:rsidRDefault="00351CED" w:rsidP="00351CED">
            <w:pPr>
              <w:keepNext/>
              <w:jc w:val="center"/>
              <w:rPr>
                <w:sz w:val="18"/>
                <w:szCs w:val="18"/>
                <w:lang w:val="es-ES_tradnl" w:eastAsia="en-CA"/>
              </w:rPr>
            </w:pPr>
            <w:r w:rsidRPr="00484FBB">
              <w:rPr>
                <w:sz w:val="18"/>
                <w:szCs w:val="18"/>
                <w:lang w:val="es-ES_tradnl" w:eastAsia="en-CA"/>
              </w:rPr>
              <w:t>2023</w:t>
            </w:r>
          </w:p>
        </w:tc>
        <w:tc>
          <w:tcPr>
            <w:tcW w:w="1275" w:type="dxa"/>
            <w:tcMar>
              <w:left w:w="72" w:type="dxa"/>
              <w:right w:w="72" w:type="dxa"/>
            </w:tcMar>
          </w:tcPr>
          <w:p w14:paraId="5413EDC7" w14:textId="5E18AAE7" w:rsidR="00351CED" w:rsidRPr="00484FBB" w:rsidRDefault="00351CED" w:rsidP="00351CED">
            <w:pPr>
              <w:keepNext/>
              <w:jc w:val="right"/>
              <w:rPr>
                <w:sz w:val="18"/>
                <w:szCs w:val="18"/>
                <w:lang w:val="es-ES_tradnl" w:eastAsia="en-CA"/>
              </w:rPr>
            </w:pPr>
            <w:r w:rsidRPr="00484FBB">
              <w:rPr>
                <w:sz w:val="18"/>
                <w:szCs w:val="18"/>
                <w:lang w:val="es-ES_tradnl" w:eastAsia="en-CA"/>
              </w:rPr>
              <w:t>215 265</w:t>
            </w:r>
          </w:p>
        </w:tc>
        <w:tc>
          <w:tcPr>
            <w:tcW w:w="3402" w:type="dxa"/>
            <w:tcMar>
              <w:left w:w="72" w:type="dxa"/>
              <w:right w:w="72" w:type="dxa"/>
            </w:tcMar>
          </w:tcPr>
          <w:p w14:paraId="1B95C4D6" w14:textId="5964CB49" w:rsidR="00351CED" w:rsidRPr="00484FBB" w:rsidRDefault="00351CED" w:rsidP="00351CED">
            <w:pPr>
              <w:jc w:val="left"/>
              <w:rPr>
                <w:sz w:val="18"/>
                <w:szCs w:val="18"/>
                <w:lang w:val="es-ES_tradnl"/>
              </w:rPr>
            </w:pPr>
            <w:r w:rsidRPr="00484FBB">
              <w:rPr>
                <w:sz w:val="18"/>
                <w:szCs w:val="18"/>
                <w:lang w:val="es-ES_tradnl"/>
              </w:rPr>
              <w:t>Decisiones/aprobaciones gubernamentales o cambios en la DNO/dificultades internas o externas</w:t>
            </w:r>
          </w:p>
        </w:tc>
        <w:tc>
          <w:tcPr>
            <w:tcW w:w="5913" w:type="dxa"/>
            <w:vMerge w:val="restart"/>
            <w:tcMar>
              <w:left w:w="72" w:type="dxa"/>
              <w:right w:w="72" w:type="dxa"/>
            </w:tcMar>
          </w:tcPr>
          <w:p w14:paraId="5BACFB8A" w14:textId="759A404D" w:rsidR="00351CED" w:rsidRPr="00484FBB" w:rsidRDefault="00351CED" w:rsidP="00351CED">
            <w:pPr>
              <w:jc w:val="left"/>
              <w:rPr>
                <w:b/>
                <w:sz w:val="18"/>
                <w:szCs w:val="18"/>
                <w:lang w:val="es-ES_tradnl"/>
              </w:rPr>
            </w:pPr>
            <w:r w:rsidRPr="00484FBB">
              <w:rPr>
                <w:sz w:val="18"/>
                <w:szCs w:val="18"/>
                <w:lang w:val="es-ES_tradnl"/>
              </w:rPr>
              <w:t>Toma</w:t>
            </w:r>
            <w:r w:rsidR="00BA2CB8" w:rsidRPr="00484FBB">
              <w:rPr>
                <w:sz w:val="18"/>
                <w:szCs w:val="18"/>
                <w:lang w:val="es-ES_tradnl"/>
              </w:rPr>
              <w:t>r</w:t>
            </w:r>
            <w:r w:rsidRPr="00484FBB">
              <w:rPr>
                <w:sz w:val="18"/>
                <w:szCs w:val="18"/>
                <w:lang w:val="es-ES_tradnl"/>
              </w:rPr>
              <w:t xml:space="preserve"> nota de </w:t>
            </w:r>
            <w:r w:rsidR="004E71C2" w:rsidRPr="00484FBB">
              <w:rPr>
                <w:sz w:val="18"/>
                <w:szCs w:val="18"/>
                <w:lang w:val="es-ES_tradnl"/>
              </w:rPr>
              <w:t xml:space="preserve">las </w:t>
            </w:r>
            <w:r w:rsidR="00BA2CB8" w:rsidRPr="00484FBB">
              <w:rPr>
                <w:sz w:val="18"/>
                <w:szCs w:val="18"/>
                <w:lang w:val="es-ES_tradnl"/>
              </w:rPr>
              <w:t>demoras debido a</w:t>
            </w:r>
            <w:r w:rsidRPr="00484FBB">
              <w:rPr>
                <w:sz w:val="18"/>
                <w:szCs w:val="18"/>
                <w:lang w:val="es-ES_tradnl"/>
              </w:rPr>
              <w:t xml:space="preserve"> la inestabilidad política y los cambios en la </w:t>
            </w:r>
            <w:r w:rsidR="00CA71B9" w:rsidRPr="00484FBB">
              <w:rPr>
                <w:sz w:val="18"/>
                <w:szCs w:val="18"/>
                <w:lang w:val="es-ES_tradnl"/>
              </w:rPr>
              <w:t>dependencia</w:t>
            </w:r>
            <w:r w:rsidRPr="00484FBB">
              <w:rPr>
                <w:sz w:val="18"/>
                <w:szCs w:val="18"/>
                <w:lang w:val="es-ES_tradnl"/>
              </w:rPr>
              <w:t xml:space="preserve"> nacional del ozono (</w:t>
            </w:r>
            <w:r w:rsidR="00CA71B9" w:rsidRPr="00484FBB">
              <w:rPr>
                <w:sz w:val="18"/>
                <w:szCs w:val="18"/>
                <w:lang w:val="es-ES_tradnl"/>
              </w:rPr>
              <w:t>DNO</w:t>
            </w:r>
            <w:r w:rsidRPr="00484FBB">
              <w:rPr>
                <w:sz w:val="18"/>
                <w:szCs w:val="18"/>
                <w:lang w:val="es-ES_tradnl"/>
              </w:rPr>
              <w:t xml:space="preserve">), </w:t>
            </w:r>
            <w:r w:rsidR="00BA2CB8" w:rsidRPr="00484FBB">
              <w:rPr>
                <w:sz w:val="18"/>
                <w:szCs w:val="18"/>
                <w:lang w:val="es-ES_tradnl"/>
              </w:rPr>
              <w:t xml:space="preserve">de </w:t>
            </w:r>
            <w:r w:rsidRPr="00484FBB">
              <w:rPr>
                <w:sz w:val="18"/>
                <w:szCs w:val="18"/>
                <w:lang w:val="es-ES_tradnl"/>
              </w:rPr>
              <w:t xml:space="preserve">que la tasa de desembolso general del primer tramo (2020) de la etapa II del </w:t>
            </w:r>
            <w:r w:rsidR="00BA2CB8" w:rsidRPr="00484FBB">
              <w:rPr>
                <w:sz w:val="18"/>
                <w:szCs w:val="18"/>
                <w:lang w:val="es-ES_tradnl"/>
              </w:rPr>
              <w:t>PGEH</w:t>
            </w:r>
            <w:r w:rsidRPr="00484FBB">
              <w:rPr>
                <w:sz w:val="18"/>
                <w:szCs w:val="18"/>
                <w:lang w:val="es-ES_tradnl"/>
              </w:rPr>
              <w:t xml:space="preserve"> </w:t>
            </w:r>
            <w:r w:rsidR="00087552" w:rsidRPr="00484FBB">
              <w:rPr>
                <w:sz w:val="18"/>
                <w:szCs w:val="18"/>
                <w:lang w:val="es-ES_tradnl"/>
              </w:rPr>
              <w:t>fue inferior al umbral</w:t>
            </w:r>
            <w:r w:rsidRPr="00484FBB">
              <w:rPr>
                <w:sz w:val="18"/>
                <w:szCs w:val="18"/>
                <w:lang w:val="es-ES_tradnl"/>
              </w:rPr>
              <w:t xml:space="preserve"> de desembolso del 20</w:t>
            </w:r>
            <w:r w:rsidR="00484FBB">
              <w:rPr>
                <w:sz w:val="18"/>
                <w:szCs w:val="18"/>
                <w:lang w:val="es-ES_tradnl"/>
              </w:rPr>
              <w:t> %</w:t>
            </w:r>
            <w:r w:rsidRPr="00484FBB">
              <w:rPr>
                <w:sz w:val="18"/>
                <w:szCs w:val="18"/>
                <w:lang w:val="es-ES_tradnl"/>
              </w:rPr>
              <w:t>, e insta</w:t>
            </w:r>
            <w:r w:rsidR="00BA2CB8" w:rsidRPr="00484FBB">
              <w:rPr>
                <w:sz w:val="18"/>
                <w:szCs w:val="18"/>
                <w:lang w:val="es-ES_tradnl"/>
              </w:rPr>
              <w:t>r al</w:t>
            </w:r>
            <w:r w:rsidRPr="00484FBB">
              <w:rPr>
                <w:sz w:val="18"/>
                <w:szCs w:val="18"/>
                <w:lang w:val="es-ES_tradnl"/>
              </w:rPr>
              <w:t xml:space="preserve"> Gobierno de Afganistán</w:t>
            </w:r>
            <w:r w:rsidR="00BA2CB8" w:rsidRPr="00484FBB">
              <w:rPr>
                <w:sz w:val="18"/>
                <w:szCs w:val="18"/>
                <w:lang w:val="es-ES_tradnl"/>
              </w:rPr>
              <w:t xml:space="preserve"> </w:t>
            </w:r>
            <w:r w:rsidR="00087552" w:rsidRPr="00484FBB">
              <w:rPr>
                <w:sz w:val="18"/>
                <w:szCs w:val="18"/>
                <w:lang w:val="es-ES_tradnl"/>
              </w:rPr>
              <w:t>a que colabore</w:t>
            </w:r>
            <w:r w:rsidR="00BA2CB8" w:rsidRPr="00484FBB">
              <w:rPr>
                <w:sz w:val="18"/>
                <w:szCs w:val="18"/>
                <w:lang w:val="es-ES_tradnl"/>
              </w:rPr>
              <w:t xml:space="preserve"> </w:t>
            </w:r>
            <w:r w:rsidRPr="00484FBB">
              <w:rPr>
                <w:sz w:val="18"/>
                <w:szCs w:val="18"/>
                <w:lang w:val="es-ES_tradnl"/>
              </w:rPr>
              <w:t xml:space="preserve">con el PNUMA y la ONUDI para que el segundo tramo (2023) de la etapa II del </w:t>
            </w:r>
            <w:r w:rsidR="00BA2CB8" w:rsidRPr="00484FBB">
              <w:rPr>
                <w:sz w:val="18"/>
                <w:szCs w:val="18"/>
                <w:lang w:val="es-ES_tradnl"/>
              </w:rPr>
              <w:t>PGEH</w:t>
            </w:r>
            <w:r w:rsidRPr="00484FBB">
              <w:rPr>
                <w:sz w:val="18"/>
                <w:szCs w:val="18"/>
                <w:lang w:val="es-ES_tradnl"/>
              </w:rPr>
              <w:t xml:space="preserve"> </w:t>
            </w:r>
            <w:r w:rsidR="00B079A6" w:rsidRPr="00484FBB">
              <w:rPr>
                <w:sz w:val="18"/>
                <w:szCs w:val="18"/>
                <w:lang w:val="es-ES_tradnl"/>
              </w:rPr>
              <w:t>se pueda presentar</w:t>
            </w:r>
            <w:r w:rsidRPr="00484FBB">
              <w:rPr>
                <w:sz w:val="18"/>
                <w:szCs w:val="18"/>
                <w:lang w:val="es-ES_tradnl"/>
              </w:rPr>
              <w:t xml:space="preserve"> a la 93ª reunión, en el </w:t>
            </w:r>
            <w:r w:rsidR="007C5AE3" w:rsidRPr="00484FBB">
              <w:rPr>
                <w:sz w:val="18"/>
                <w:szCs w:val="18"/>
                <w:lang w:val="es-ES_tradnl"/>
              </w:rPr>
              <w:t>entendido</w:t>
            </w:r>
            <w:r w:rsidRPr="00484FBB">
              <w:rPr>
                <w:sz w:val="18"/>
                <w:szCs w:val="18"/>
                <w:lang w:val="es-ES_tradnl"/>
              </w:rPr>
              <w:t xml:space="preserve"> de que se ha</w:t>
            </w:r>
            <w:r w:rsidR="00A9669F">
              <w:rPr>
                <w:sz w:val="18"/>
                <w:szCs w:val="18"/>
                <w:lang w:val="es-ES_tradnl"/>
              </w:rPr>
              <w:t>brá</w:t>
            </w:r>
            <w:r w:rsidRPr="00484FBB">
              <w:rPr>
                <w:sz w:val="18"/>
                <w:szCs w:val="18"/>
                <w:lang w:val="es-ES_tradnl"/>
              </w:rPr>
              <w:t xml:space="preserve"> alcanzado el umbral de desembolso del 20</w:t>
            </w:r>
            <w:r w:rsidR="00484FBB">
              <w:rPr>
                <w:sz w:val="18"/>
                <w:szCs w:val="18"/>
                <w:lang w:val="es-ES_tradnl"/>
              </w:rPr>
              <w:t> %</w:t>
            </w:r>
            <w:r w:rsidRPr="00484FBB">
              <w:rPr>
                <w:sz w:val="18"/>
                <w:szCs w:val="18"/>
                <w:lang w:val="es-ES_tradnl"/>
              </w:rPr>
              <w:t xml:space="preserve"> para la financiación del tramo anterior.</w:t>
            </w:r>
          </w:p>
        </w:tc>
      </w:tr>
      <w:tr w:rsidR="00351CED" w:rsidRPr="00C43DCE" w14:paraId="67D29460" w14:textId="77777777" w:rsidTr="00CF7D68">
        <w:trPr>
          <w:trHeight w:val="869"/>
        </w:trPr>
        <w:tc>
          <w:tcPr>
            <w:tcW w:w="1890" w:type="dxa"/>
            <w:vMerge/>
            <w:tcMar>
              <w:left w:w="72" w:type="dxa"/>
              <w:right w:w="72" w:type="dxa"/>
            </w:tcMar>
            <w:vAlign w:val="center"/>
          </w:tcPr>
          <w:p w14:paraId="67F16473" w14:textId="77777777" w:rsidR="00351CED" w:rsidRPr="00484FBB" w:rsidRDefault="00351CED" w:rsidP="00351CED">
            <w:pPr>
              <w:keepNext/>
              <w:jc w:val="left"/>
              <w:rPr>
                <w:sz w:val="18"/>
                <w:szCs w:val="18"/>
                <w:lang w:val="es-ES_tradnl" w:eastAsia="en-CA"/>
              </w:rPr>
            </w:pPr>
          </w:p>
        </w:tc>
        <w:tc>
          <w:tcPr>
            <w:tcW w:w="1036" w:type="dxa"/>
            <w:tcMar>
              <w:left w:w="72" w:type="dxa"/>
              <w:right w:w="72" w:type="dxa"/>
            </w:tcMar>
          </w:tcPr>
          <w:p w14:paraId="32A78FFB" w14:textId="43DEB5E8" w:rsidR="00351CED" w:rsidRPr="00484FBB" w:rsidRDefault="00351CED" w:rsidP="00351CED">
            <w:pPr>
              <w:jc w:val="left"/>
              <w:rPr>
                <w:sz w:val="18"/>
                <w:szCs w:val="18"/>
                <w:lang w:val="es-ES_tradnl" w:eastAsia="en-CA"/>
              </w:rPr>
            </w:pPr>
            <w:r w:rsidRPr="00484FBB">
              <w:rPr>
                <w:sz w:val="18"/>
                <w:szCs w:val="18"/>
                <w:lang w:val="es-ES_tradnl" w:eastAsia="en-CA"/>
              </w:rPr>
              <w:t>ONUDI</w:t>
            </w:r>
          </w:p>
        </w:tc>
        <w:tc>
          <w:tcPr>
            <w:tcW w:w="879" w:type="dxa"/>
            <w:tcMar>
              <w:left w:w="72" w:type="dxa"/>
              <w:right w:w="72" w:type="dxa"/>
            </w:tcMar>
          </w:tcPr>
          <w:p w14:paraId="614B61DB" w14:textId="77777777" w:rsidR="00351CED" w:rsidRPr="00484FBB" w:rsidRDefault="00351CED" w:rsidP="00351CED">
            <w:pPr>
              <w:keepNext/>
              <w:jc w:val="center"/>
              <w:rPr>
                <w:sz w:val="18"/>
                <w:szCs w:val="18"/>
                <w:lang w:val="es-ES_tradnl" w:eastAsia="en-CA"/>
              </w:rPr>
            </w:pPr>
            <w:r w:rsidRPr="00484FBB">
              <w:rPr>
                <w:sz w:val="18"/>
                <w:szCs w:val="18"/>
                <w:lang w:val="es-ES_tradnl" w:eastAsia="en-CA"/>
              </w:rPr>
              <w:t>2023</w:t>
            </w:r>
          </w:p>
        </w:tc>
        <w:tc>
          <w:tcPr>
            <w:tcW w:w="1275" w:type="dxa"/>
            <w:tcMar>
              <w:left w:w="72" w:type="dxa"/>
              <w:right w:w="72" w:type="dxa"/>
            </w:tcMar>
          </w:tcPr>
          <w:p w14:paraId="23F5E7F3" w14:textId="3B4458EE" w:rsidR="00351CED" w:rsidRPr="00484FBB" w:rsidRDefault="00351CED" w:rsidP="00351CED">
            <w:pPr>
              <w:keepNext/>
              <w:jc w:val="right"/>
              <w:rPr>
                <w:sz w:val="18"/>
                <w:szCs w:val="18"/>
                <w:lang w:val="es-ES_tradnl" w:eastAsia="en-CA"/>
              </w:rPr>
            </w:pPr>
            <w:r w:rsidRPr="00484FBB">
              <w:rPr>
                <w:sz w:val="18"/>
                <w:szCs w:val="18"/>
                <w:lang w:val="es-ES_tradnl" w:eastAsia="en-CA"/>
              </w:rPr>
              <w:t>98 100</w:t>
            </w:r>
          </w:p>
        </w:tc>
        <w:tc>
          <w:tcPr>
            <w:tcW w:w="3402" w:type="dxa"/>
            <w:tcMar>
              <w:left w:w="72" w:type="dxa"/>
              <w:right w:w="72" w:type="dxa"/>
            </w:tcMar>
          </w:tcPr>
          <w:p w14:paraId="2BD02381" w14:textId="4845EDDF" w:rsidR="00351CED" w:rsidRPr="00484FBB" w:rsidRDefault="00351CED" w:rsidP="00351CED">
            <w:pPr>
              <w:jc w:val="left"/>
              <w:rPr>
                <w:sz w:val="18"/>
                <w:szCs w:val="18"/>
                <w:lang w:val="es-ES_tradnl"/>
              </w:rPr>
            </w:pPr>
            <w:r w:rsidRPr="00484FBB">
              <w:rPr>
                <w:sz w:val="18"/>
                <w:szCs w:val="18"/>
                <w:lang w:val="es-ES_tradnl"/>
              </w:rPr>
              <w:t>Situación política o problemas de seguridad/umbral de desembolso de 20</w:t>
            </w:r>
            <w:r w:rsidR="00484FBB">
              <w:rPr>
                <w:sz w:val="18"/>
                <w:szCs w:val="18"/>
                <w:lang w:val="es-ES_tradnl"/>
              </w:rPr>
              <w:t> %</w:t>
            </w:r>
          </w:p>
        </w:tc>
        <w:tc>
          <w:tcPr>
            <w:tcW w:w="5913" w:type="dxa"/>
            <w:vMerge/>
            <w:tcMar>
              <w:left w:w="72" w:type="dxa"/>
              <w:right w:w="72" w:type="dxa"/>
            </w:tcMar>
            <w:vAlign w:val="center"/>
          </w:tcPr>
          <w:p w14:paraId="6AEED79D" w14:textId="77777777" w:rsidR="00351CED" w:rsidRPr="00484FBB" w:rsidRDefault="00351CED" w:rsidP="00351CED">
            <w:pPr>
              <w:jc w:val="center"/>
              <w:rPr>
                <w:b/>
                <w:sz w:val="18"/>
                <w:szCs w:val="18"/>
                <w:lang w:val="es-ES_tradnl"/>
              </w:rPr>
            </w:pPr>
          </w:p>
        </w:tc>
      </w:tr>
      <w:tr w:rsidR="00351CED" w:rsidRPr="00C43DCE" w14:paraId="79A0B8D0" w14:textId="77777777" w:rsidTr="00CF7D68">
        <w:tc>
          <w:tcPr>
            <w:tcW w:w="1890" w:type="dxa"/>
            <w:tcMar>
              <w:left w:w="72" w:type="dxa"/>
              <w:right w:w="72" w:type="dxa"/>
            </w:tcMar>
          </w:tcPr>
          <w:p w14:paraId="149307E9" w14:textId="3B7C75D0" w:rsidR="00351CED" w:rsidRPr="00484FBB" w:rsidRDefault="00351CED" w:rsidP="00351CED">
            <w:pPr>
              <w:ind w:right="-131"/>
              <w:jc w:val="left"/>
              <w:rPr>
                <w:sz w:val="18"/>
                <w:szCs w:val="18"/>
                <w:lang w:val="es-ES_tradnl" w:eastAsia="en-CA"/>
              </w:rPr>
            </w:pPr>
            <w:r w:rsidRPr="00484FBB">
              <w:rPr>
                <w:sz w:val="18"/>
                <w:szCs w:val="18"/>
                <w:lang w:val="es-ES_tradnl" w:eastAsia="en-CA"/>
              </w:rPr>
              <w:t>Argelia (Etapa I)</w:t>
            </w:r>
          </w:p>
        </w:tc>
        <w:tc>
          <w:tcPr>
            <w:tcW w:w="1036" w:type="dxa"/>
            <w:tcMar>
              <w:left w:w="72" w:type="dxa"/>
              <w:right w:w="72" w:type="dxa"/>
            </w:tcMar>
          </w:tcPr>
          <w:p w14:paraId="67A331BC" w14:textId="4B2712C4" w:rsidR="00351CED" w:rsidRPr="00484FBB" w:rsidRDefault="00351CED" w:rsidP="00351CED">
            <w:pPr>
              <w:jc w:val="left"/>
              <w:rPr>
                <w:sz w:val="18"/>
                <w:szCs w:val="18"/>
                <w:lang w:val="es-ES_tradnl" w:eastAsia="en-CA"/>
              </w:rPr>
            </w:pPr>
            <w:r w:rsidRPr="00484FBB">
              <w:rPr>
                <w:sz w:val="18"/>
                <w:szCs w:val="18"/>
                <w:lang w:val="es-ES_tradnl" w:eastAsia="en-CA"/>
              </w:rPr>
              <w:t>ONUDI</w:t>
            </w:r>
          </w:p>
        </w:tc>
        <w:tc>
          <w:tcPr>
            <w:tcW w:w="879" w:type="dxa"/>
            <w:tcMar>
              <w:left w:w="72" w:type="dxa"/>
              <w:right w:w="72" w:type="dxa"/>
            </w:tcMar>
          </w:tcPr>
          <w:p w14:paraId="7AB7ED0F" w14:textId="7BFAE503" w:rsidR="00351CED" w:rsidRPr="00484FBB" w:rsidRDefault="00351CED" w:rsidP="00351CED">
            <w:pPr>
              <w:ind w:left="-83" w:right="-108"/>
              <w:jc w:val="center"/>
              <w:rPr>
                <w:sz w:val="18"/>
                <w:szCs w:val="18"/>
                <w:lang w:val="es-ES_tradnl" w:eastAsia="en-CA"/>
              </w:rPr>
            </w:pPr>
            <w:r w:rsidRPr="00484FBB">
              <w:rPr>
                <w:sz w:val="18"/>
                <w:szCs w:val="18"/>
                <w:lang w:val="es-ES_tradnl" w:eastAsia="en-CA"/>
              </w:rPr>
              <w:t>2014 y 2017</w:t>
            </w:r>
          </w:p>
        </w:tc>
        <w:tc>
          <w:tcPr>
            <w:tcW w:w="1275" w:type="dxa"/>
            <w:tcMar>
              <w:left w:w="72" w:type="dxa"/>
              <w:right w:w="72" w:type="dxa"/>
            </w:tcMar>
          </w:tcPr>
          <w:p w14:paraId="7D0E4AA3" w14:textId="52ACC1C4" w:rsidR="00351CED" w:rsidRPr="00484FBB" w:rsidRDefault="00351CED" w:rsidP="00351CED">
            <w:pPr>
              <w:jc w:val="right"/>
              <w:rPr>
                <w:sz w:val="18"/>
                <w:szCs w:val="18"/>
                <w:lang w:val="es-ES_tradnl" w:eastAsia="en-CA"/>
              </w:rPr>
            </w:pPr>
            <w:r w:rsidRPr="00484FBB">
              <w:rPr>
                <w:sz w:val="18"/>
                <w:szCs w:val="18"/>
                <w:lang w:val="es-ES_tradnl" w:eastAsia="en-CA"/>
              </w:rPr>
              <w:t>197 898</w:t>
            </w:r>
          </w:p>
        </w:tc>
        <w:tc>
          <w:tcPr>
            <w:tcW w:w="3402" w:type="dxa"/>
            <w:tcMar>
              <w:left w:w="72" w:type="dxa"/>
              <w:right w:w="72" w:type="dxa"/>
            </w:tcMar>
          </w:tcPr>
          <w:p w14:paraId="28524887" w14:textId="6FB62B05" w:rsidR="00351CED" w:rsidRPr="00484FBB" w:rsidRDefault="00351CED" w:rsidP="00351CED">
            <w:pPr>
              <w:jc w:val="left"/>
              <w:rPr>
                <w:sz w:val="18"/>
                <w:szCs w:val="18"/>
                <w:lang w:val="es-ES_tradnl" w:eastAsia="en-CA"/>
              </w:rPr>
            </w:pPr>
            <w:r w:rsidRPr="00484FBB">
              <w:rPr>
                <w:sz w:val="18"/>
                <w:szCs w:val="18"/>
                <w:lang w:val="es-ES_tradnl" w:eastAsia="en-CA"/>
              </w:rPr>
              <w:t>Demoras de las empresas</w:t>
            </w:r>
          </w:p>
        </w:tc>
        <w:tc>
          <w:tcPr>
            <w:tcW w:w="5913" w:type="dxa"/>
            <w:shd w:val="clear" w:color="auto" w:fill="auto"/>
            <w:tcMar>
              <w:left w:w="72" w:type="dxa"/>
              <w:right w:w="72" w:type="dxa"/>
            </w:tcMar>
          </w:tcPr>
          <w:p w14:paraId="77B51983" w14:textId="02EB08E5" w:rsidR="00351CED" w:rsidRPr="00484FBB" w:rsidRDefault="00BA2CB8" w:rsidP="00351CED">
            <w:pPr>
              <w:jc w:val="left"/>
              <w:rPr>
                <w:sz w:val="18"/>
                <w:szCs w:val="18"/>
                <w:lang w:val="es-ES_tradnl"/>
              </w:rPr>
            </w:pPr>
            <w:r w:rsidRPr="00484FBB">
              <w:rPr>
                <w:sz w:val="18"/>
                <w:szCs w:val="18"/>
                <w:lang w:val="es-ES_tradnl"/>
              </w:rPr>
              <w:t>Tomar nota</w:t>
            </w:r>
            <w:r w:rsidR="00351CED" w:rsidRPr="00484FBB">
              <w:rPr>
                <w:sz w:val="18"/>
                <w:szCs w:val="18"/>
                <w:lang w:val="es-ES_tradnl"/>
              </w:rPr>
              <w:t xml:space="preserve"> de </w:t>
            </w:r>
            <w:r w:rsidR="004E71C2" w:rsidRPr="00484FBB">
              <w:rPr>
                <w:sz w:val="18"/>
                <w:szCs w:val="18"/>
                <w:lang w:val="es-ES_tradnl"/>
              </w:rPr>
              <w:t>las demoras</w:t>
            </w:r>
            <w:r w:rsidR="00351CED" w:rsidRPr="00484FBB">
              <w:rPr>
                <w:sz w:val="18"/>
                <w:szCs w:val="18"/>
                <w:lang w:val="es-ES_tradnl"/>
              </w:rPr>
              <w:t xml:space="preserve"> de la</w:t>
            </w:r>
            <w:r w:rsidRPr="00484FBB">
              <w:rPr>
                <w:sz w:val="18"/>
                <w:szCs w:val="18"/>
                <w:lang w:val="es-ES_tradnl"/>
              </w:rPr>
              <w:t>s</w:t>
            </w:r>
            <w:r w:rsidR="00351CED" w:rsidRPr="00484FBB">
              <w:rPr>
                <w:sz w:val="18"/>
                <w:szCs w:val="18"/>
                <w:lang w:val="es-ES_tradnl"/>
              </w:rPr>
              <w:t xml:space="preserve"> empresa</w:t>
            </w:r>
            <w:r w:rsidRPr="00484FBB">
              <w:rPr>
                <w:sz w:val="18"/>
                <w:szCs w:val="18"/>
                <w:lang w:val="es-ES_tradnl"/>
              </w:rPr>
              <w:t>s</w:t>
            </w:r>
            <w:r w:rsidR="00351CED" w:rsidRPr="00484FBB">
              <w:rPr>
                <w:sz w:val="18"/>
                <w:szCs w:val="18"/>
                <w:lang w:val="es-ES_tradnl"/>
              </w:rPr>
              <w:t xml:space="preserve"> debido a los desafíos en la producción de unidades de aire acondicionado </w:t>
            </w:r>
            <w:r w:rsidR="00D63810" w:rsidRPr="00484FBB">
              <w:rPr>
                <w:sz w:val="18"/>
                <w:szCs w:val="18"/>
                <w:lang w:val="es-ES_tradnl"/>
              </w:rPr>
              <w:t xml:space="preserve">en base a </w:t>
            </w:r>
            <w:r w:rsidR="00351CED" w:rsidRPr="00484FBB">
              <w:rPr>
                <w:sz w:val="18"/>
                <w:szCs w:val="18"/>
                <w:lang w:val="es-ES_tradnl"/>
              </w:rPr>
              <w:t>HFC-32</w:t>
            </w:r>
            <w:r w:rsidRPr="00484FBB">
              <w:rPr>
                <w:sz w:val="18"/>
                <w:szCs w:val="18"/>
                <w:lang w:val="es-ES_tradnl"/>
              </w:rPr>
              <w:t>,</w:t>
            </w:r>
            <w:r w:rsidR="00351CED" w:rsidRPr="00484FBB">
              <w:rPr>
                <w:sz w:val="18"/>
                <w:szCs w:val="18"/>
                <w:lang w:val="es-ES_tradnl"/>
              </w:rPr>
              <w:t xml:space="preserve"> e insta</w:t>
            </w:r>
            <w:r w:rsidRPr="00484FBB">
              <w:rPr>
                <w:sz w:val="18"/>
                <w:szCs w:val="18"/>
                <w:lang w:val="es-ES_tradnl"/>
              </w:rPr>
              <w:t xml:space="preserve">r </w:t>
            </w:r>
            <w:r w:rsidR="00351CED" w:rsidRPr="00484FBB">
              <w:rPr>
                <w:sz w:val="18"/>
                <w:szCs w:val="18"/>
                <w:lang w:val="es-ES_tradnl"/>
              </w:rPr>
              <w:t xml:space="preserve">al Gobierno de Argelia </w:t>
            </w:r>
            <w:r w:rsidR="00087552" w:rsidRPr="00484FBB">
              <w:rPr>
                <w:sz w:val="18"/>
                <w:szCs w:val="18"/>
                <w:lang w:val="es-ES_tradnl"/>
              </w:rPr>
              <w:t>a que colabore</w:t>
            </w:r>
            <w:r w:rsidR="00351CED" w:rsidRPr="00484FBB">
              <w:rPr>
                <w:sz w:val="18"/>
                <w:szCs w:val="18"/>
                <w:lang w:val="es-ES_tradnl"/>
              </w:rPr>
              <w:t xml:space="preserve"> con la ONUDI para que los </w:t>
            </w:r>
            <w:r w:rsidR="00CF7D68" w:rsidRPr="00484FBB">
              <w:rPr>
                <w:sz w:val="18"/>
                <w:szCs w:val="18"/>
                <w:lang w:val="es-ES_tradnl"/>
              </w:rPr>
              <w:t>tramos terceros</w:t>
            </w:r>
            <w:r w:rsidR="00351CED" w:rsidRPr="00484FBB">
              <w:rPr>
                <w:sz w:val="18"/>
                <w:szCs w:val="18"/>
                <w:lang w:val="es-ES_tradnl"/>
              </w:rPr>
              <w:t xml:space="preserve"> (2014) y cuarto (2017) de la etapa I del </w:t>
            </w:r>
            <w:r w:rsidRPr="00484FBB">
              <w:rPr>
                <w:sz w:val="18"/>
                <w:szCs w:val="18"/>
                <w:lang w:val="es-ES_tradnl"/>
              </w:rPr>
              <w:t>PGEH</w:t>
            </w:r>
            <w:r w:rsidR="00351CED" w:rsidRPr="00484FBB">
              <w:rPr>
                <w:sz w:val="18"/>
                <w:szCs w:val="18"/>
                <w:lang w:val="es-ES_tradnl"/>
              </w:rPr>
              <w:t xml:space="preserve"> </w:t>
            </w:r>
            <w:r w:rsidR="00B611B0">
              <w:rPr>
                <w:sz w:val="18"/>
                <w:szCs w:val="18"/>
                <w:lang w:val="es-ES_tradnl"/>
              </w:rPr>
              <w:t>se pueda presentar</w:t>
            </w:r>
            <w:r w:rsidR="00351CED" w:rsidRPr="00484FBB">
              <w:rPr>
                <w:sz w:val="18"/>
                <w:szCs w:val="18"/>
                <w:lang w:val="es-ES_tradnl"/>
              </w:rPr>
              <w:t xml:space="preserve"> a la 93ª</w:t>
            </w:r>
            <w:r w:rsidR="00CF7D68">
              <w:rPr>
                <w:sz w:val="18"/>
                <w:szCs w:val="18"/>
                <w:lang w:val="es-ES_tradnl"/>
              </w:rPr>
              <w:t> </w:t>
            </w:r>
            <w:r w:rsidR="00351CED" w:rsidRPr="00484FBB">
              <w:rPr>
                <w:sz w:val="18"/>
                <w:szCs w:val="18"/>
                <w:lang w:val="es-ES_tradnl"/>
              </w:rPr>
              <w:t xml:space="preserve">reunión con un plan de acción revisado </w:t>
            </w:r>
            <w:r w:rsidR="00B4269D" w:rsidRPr="00484FBB">
              <w:rPr>
                <w:sz w:val="18"/>
                <w:szCs w:val="18"/>
                <w:lang w:val="es-ES_tradnl"/>
              </w:rPr>
              <w:t>que tenga en cuenta</w:t>
            </w:r>
            <w:r w:rsidR="00351CED" w:rsidRPr="00484FBB">
              <w:rPr>
                <w:sz w:val="18"/>
                <w:szCs w:val="18"/>
                <w:lang w:val="es-ES_tradnl"/>
              </w:rPr>
              <w:t xml:space="preserve"> la reasignación de los tramos de 2014 y subsiguientes.</w:t>
            </w:r>
          </w:p>
        </w:tc>
      </w:tr>
      <w:tr w:rsidR="00351CED" w:rsidRPr="00C43DCE" w14:paraId="04D771AF" w14:textId="77777777" w:rsidTr="00CF7D68">
        <w:tc>
          <w:tcPr>
            <w:tcW w:w="1890" w:type="dxa"/>
            <w:vMerge w:val="restart"/>
            <w:tcMar>
              <w:left w:w="72" w:type="dxa"/>
              <w:right w:w="72" w:type="dxa"/>
            </w:tcMar>
          </w:tcPr>
          <w:p w14:paraId="25DEF814" w14:textId="1B73A00E" w:rsidR="00351CED" w:rsidRPr="00484FBB" w:rsidRDefault="00351CED" w:rsidP="00351CED">
            <w:pPr>
              <w:ind w:right="-131"/>
              <w:jc w:val="left"/>
              <w:rPr>
                <w:sz w:val="18"/>
                <w:szCs w:val="18"/>
                <w:lang w:val="es-ES_tradnl" w:eastAsia="en-CA"/>
              </w:rPr>
            </w:pPr>
            <w:proofErr w:type="spellStart"/>
            <w:r w:rsidRPr="00484FBB">
              <w:rPr>
                <w:sz w:val="18"/>
                <w:szCs w:val="18"/>
                <w:lang w:val="es-ES_tradnl" w:eastAsia="en-CA"/>
              </w:rPr>
              <w:t>Bahrein</w:t>
            </w:r>
            <w:proofErr w:type="spellEnd"/>
            <w:r w:rsidRPr="00484FBB">
              <w:rPr>
                <w:sz w:val="18"/>
                <w:szCs w:val="18"/>
                <w:lang w:val="es-ES_tradnl" w:eastAsia="en-CA"/>
              </w:rPr>
              <w:t xml:space="preserve"> (Etapa II)</w:t>
            </w:r>
          </w:p>
        </w:tc>
        <w:tc>
          <w:tcPr>
            <w:tcW w:w="1036" w:type="dxa"/>
            <w:tcMar>
              <w:left w:w="72" w:type="dxa"/>
              <w:right w:w="72" w:type="dxa"/>
            </w:tcMar>
          </w:tcPr>
          <w:p w14:paraId="75DFDC1F" w14:textId="430F6687" w:rsidR="00351CED" w:rsidRPr="00484FBB" w:rsidRDefault="00351CED" w:rsidP="00351CED">
            <w:pPr>
              <w:jc w:val="left"/>
              <w:rPr>
                <w:sz w:val="18"/>
                <w:szCs w:val="18"/>
                <w:lang w:val="es-ES_tradnl" w:eastAsia="en-CA"/>
              </w:rPr>
            </w:pPr>
            <w:r w:rsidRPr="00484FBB">
              <w:rPr>
                <w:sz w:val="18"/>
                <w:szCs w:val="18"/>
                <w:lang w:val="es-ES_tradnl" w:eastAsia="en-CA"/>
              </w:rPr>
              <w:t>PNUMA</w:t>
            </w:r>
          </w:p>
        </w:tc>
        <w:tc>
          <w:tcPr>
            <w:tcW w:w="879" w:type="dxa"/>
            <w:tcMar>
              <w:left w:w="72" w:type="dxa"/>
              <w:right w:w="72" w:type="dxa"/>
            </w:tcMar>
          </w:tcPr>
          <w:p w14:paraId="280C8EB2" w14:textId="77777777" w:rsidR="00351CED" w:rsidRPr="00484FBB" w:rsidRDefault="00351CED" w:rsidP="00351CED">
            <w:pPr>
              <w:keepNext/>
              <w:jc w:val="center"/>
              <w:rPr>
                <w:sz w:val="18"/>
                <w:szCs w:val="18"/>
                <w:lang w:val="es-ES_tradnl" w:eastAsia="en-CA"/>
              </w:rPr>
            </w:pPr>
            <w:r w:rsidRPr="00484FBB">
              <w:rPr>
                <w:sz w:val="18"/>
                <w:szCs w:val="18"/>
                <w:lang w:val="es-ES_tradnl" w:eastAsia="en-CA"/>
              </w:rPr>
              <w:t>2023</w:t>
            </w:r>
          </w:p>
        </w:tc>
        <w:tc>
          <w:tcPr>
            <w:tcW w:w="1275" w:type="dxa"/>
            <w:tcMar>
              <w:left w:w="72" w:type="dxa"/>
              <w:right w:w="72" w:type="dxa"/>
            </w:tcMar>
          </w:tcPr>
          <w:p w14:paraId="04CAF8D7" w14:textId="34EF8825" w:rsidR="00351CED" w:rsidRPr="00484FBB" w:rsidRDefault="00351CED" w:rsidP="00351CED">
            <w:pPr>
              <w:keepNext/>
              <w:jc w:val="right"/>
              <w:rPr>
                <w:sz w:val="18"/>
                <w:szCs w:val="18"/>
                <w:lang w:val="es-ES_tradnl" w:eastAsia="en-CA"/>
              </w:rPr>
            </w:pPr>
            <w:r w:rsidRPr="00484FBB">
              <w:rPr>
                <w:sz w:val="18"/>
                <w:szCs w:val="18"/>
                <w:lang w:val="es-ES_tradnl" w:eastAsia="en-CA"/>
              </w:rPr>
              <w:t>89 835</w:t>
            </w:r>
          </w:p>
        </w:tc>
        <w:tc>
          <w:tcPr>
            <w:tcW w:w="3402" w:type="dxa"/>
            <w:tcMar>
              <w:left w:w="72" w:type="dxa"/>
              <w:right w:w="72" w:type="dxa"/>
            </w:tcMar>
          </w:tcPr>
          <w:p w14:paraId="79B91017" w14:textId="65506E6B" w:rsidR="00351CED" w:rsidRPr="00484FBB" w:rsidRDefault="00351CED" w:rsidP="00351CED">
            <w:pPr>
              <w:jc w:val="left"/>
              <w:rPr>
                <w:sz w:val="18"/>
                <w:szCs w:val="18"/>
                <w:lang w:val="es-ES_tradnl" w:eastAsia="en-CA"/>
              </w:rPr>
            </w:pPr>
            <w:r w:rsidRPr="00484FBB">
              <w:rPr>
                <w:sz w:val="18"/>
                <w:szCs w:val="18"/>
                <w:lang w:val="es-ES_tradnl" w:eastAsia="en-CA"/>
              </w:rPr>
              <w:t>Fondos suficientes del tramo anterior aprobado</w:t>
            </w:r>
          </w:p>
        </w:tc>
        <w:tc>
          <w:tcPr>
            <w:tcW w:w="5913" w:type="dxa"/>
            <w:vMerge w:val="restart"/>
            <w:shd w:val="clear" w:color="auto" w:fill="auto"/>
            <w:tcMar>
              <w:left w:w="72" w:type="dxa"/>
              <w:right w:w="72" w:type="dxa"/>
            </w:tcMar>
          </w:tcPr>
          <w:p w14:paraId="4BAB4734" w14:textId="262747BF" w:rsidR="00351CED" w:rsidRPr="00484FBB" w:rsidRDefault="00BA2CB8" w:rsidP="00351CED">
            <w:pPr>
              <w:jc w:val="left"/>
              <w:rPr>
                <w:sz w:val="18"/>
                <w:szCs w:val="18"/>
                <w:lang w:val="es-ES_tradnl"/>
              </w:rPr>
            </w:pPr>
            <w:r w:rsidRPr="00484FBB">
              <w:rPr>
                <w:sz w:val="18"/>
                <w:szCs w:val="18"/>
                <w:lang w:val="es-ES_tradnl"/>
              </w:rPr>
              <w:t>Tomar nota</w:t>
            </w:r>
            <w:r w:rsidR="00351CED" w:rsidRPr="00484FBB">
              <w:rPr>
                <w:sz w:val="18"/>
                <w:szCs w:val="18"/>
                <w:lang w:val="es-ES_tradnl"/>
              </w:rPr>
              <w:t xml:space="preserve"> de </w:t>
            </w:r>
            <w:r w:rsidR="004E71C2" w:rsidRPr="00484FBB">
              <w:rPr>
                <w:sz w:val="18"/>
                <w:szCs w:val="18"/>
                <w:lang w:val="es-ES_tradnl"/>
              </w:rPr>
              <w:t xml:space="preserve">las </w:t>
            </w:r>
            <w:r w:rsidRPr="00484FBB">
              <w:rPr>
                <w:sz w:val="18"/>
                <w:szCs w:val="18"/>
                <w:lang w:val="es-ES_tradnl"/>
              </w:rPr>
              <w:t>demoras debido a</w:t>
            </w:r>
            <w:r w:rsidR="00351CED" w:rsidRPr="00484FBB">
              <w:rPr>
                <w:sz w:val="18"/>
                <w:szCs w:val="18"/>
                <w:lang w:val="es-ES_tradnl"/>
              </w:rPr>
              <w:t xml:space="preserve"> dificultades internas o externas</w:t>
            </w:r>
            <w:r w:rsidR="00A9669F">
              <w:rPr>
                <w:sz w:val="18"/>
                <w:szCs w:val="18"/>
                <w:lang w:val="es-ES_tradnl"/>
              </w:rPr>
              <w:t>,</w:t>
            </w:r>
            <w:r w:rsidR="00351CED" w:rsidRPr="00484FBB">
              <w:rPr>
                <w:sz w:val="18"/>
                <w:szCs w:val="18"/>
                <w:lang w:val="es-ES_tradnl"/>
              </w:rPr>
              <w:t xml:space="preserve"> e insta</w:t>
            </w:r>
            <w:r w:rsidRPr="00484FBB">
              <w:rPr>
                <w:sz w:val="18"/>
                <w:szCs w:val="18"/>
                <w:lang w:val="es-ES_tradnl"/>
              </w:rPr>
              <w:t xml:space="preserve">r </w:t>
            </w:r>
            <w:r w:rsidR="00351CED" w:rsidRPr="00484FBB">
              <w:rPr>
                <w:sz w:val="18"/>
                <w:szCs w:val="18"/>
                <w:lang w:val="es-ES_tradnl"/>
              </w:rPr>
              <w:t xml:space="preserve">al Gobierno de </w:t>
            </w:r>
            <w:proofErr w:type="spellStart"/>
            <w:r w:rsidR="00351CED" w:rsidRPr="00484FBB">
              <w:rPr>
                <w:sz w:val="18"/>
                <w:szCs w:val="18"/>
                <w:lang w:val="es-ES_tradnl"/>
              </w:rPr>
              <w:t>Bahrein</w:t>
            </w:r>
            <w:proofErr w:type="spellEnd"/>
            <w:r w:rsidR="00351CED" w:rsidRPr="00484FBB">
              <w:rPr>
                <w:sz w:val="18"/>
                <w:szCs w:val="18"/>
                <w:lang w:val="es-ES_tradnl"/>
              </w:rPr>
              <w:t xml:space="preserve"> </w:t>
            </w:r>
            <w:r w:rsidR="00087552" w:rsidRPr="00484FBB">
              <w:rPr>
                <w:sz w:val="18"/>
                <w:szCs w:val="18"/>
                <w:lang w:val="es-ES_tradnl"/>
              </w:rPr>
              <w:t>a que colabore</w:t>
            </w:r>
            <w:r w:rsidRPr="00484FBB">
              <w:rPr>
                <w:sz w:val="18"/>
                <w:szCs w:val="18"/>
                <w:lang w:val="es-ES_tradnl"/>
              </w:rPr>
              <w:t xml:space="preserve"> </w:t>
            </w:r>
            <w:r w:rsidR="00351CED" w:rsidRPr="00484FBB">
              <w:rPr>
                <w:sz w:val="18"/>
                <w:szCs w:val="18"/>
                <w:lang w:val="es-ES_tradnl"/>
              </w:rPr>
              <w:t xml:space="preserve">con el PNUMA y la ONUDI para que el segundo tramo (2023) de la etapa II del </w:t>
            </w:r>
            <w:r w:rsidR="00110DC8" w:rsidRPr="00484FBB">
              <w:rPr>
                <w:sz w:val="18"/>
                <w:szCs w:val="18"/>
                <w:lang w:val="es-ES_tradnl"/>
              </w:rPr>
              <w:t>PGEH</w:t>
            </w:r>
            <w:r w:rsidR="00351CED" w:rsidRPr="00484FBB">
              <w:rPr>
                <w:sz w:val="18"/>
                <w:szCs w:val="18"/>
                <w:lang w:val="es-ES_tradnl"/>
              </w:rPr>
              <w:t xml:space="preserve"> </w:t>
            </w:r>
            <w:r w:rsidR="00B079A6" w:rsidRPr="00484FBB">
              <w:rPr>
                <w:sz w:val="18"/>
                <w:szCs w:val="18"/>
                <w:lang w:val="es-ES_tradnl"/>
              </w:rPr>
              <w:t>se pueda presentar</w:t>
            </w:r>
            <w:r w:rsidR="00351CED" w:rsidRPr="00484FBB">
              <w:rPr>
                <w:sz w:val="18"/>
                <w:szCs w:val="18"/>
                <w:lang w:val="es-ES_tradnl"/>
              </w:rPr>
              <w:t xml:space="preserve"> a la 93ª</w:t>
            </w:r>
            <w:r w:rsidR="00CF7D68">
              <w:rPr>
                <w:sz w:val="18"/>
                <w:szCs w:val="18"/>
                <w:lang w:val="es-ES_tradnl"/>
              </w:rPr>
              <w:t> </w:t>
            </w:r>
            <w:r w:rsidR="00351CED" w:rsidRPr="00484FBB">
              <w:rPr>
                <w:sz w:val="18"/>
                <w:szCs w:val="18"/>
                <w:lang w:val="es-ES_tradnl"/>
              </w:rPr>
              <w:t>reunión.</w:t>
            </w:r>
          </w:p>
        </w:tc>
      </w:tr>
      <w:tr w:rsidR="00351CED" w:rsidRPr="00C43DCE" w14:paraId="197506A4" w14:textId="77777777" w:rsidTr="00CF7D68">
        <w:tc>
          <w:tcPr>
            <w:tcW w:w="1890" w:type="dxa"/>
            <w:vMerge/>
            <w:tcMar>
              <w:left w:w="72" w:type="dxa"/>
              <w:right w:w="72" w:type="dxa"/>
            </w:tcMar>
          </w:tcPr>
          <w:p w14:paraId="5830E73E" w14:textId="77777777" w:rsidR="00351CED" w:rsidRPr="00484FBB" w:rsidRDefault="00351CED" w:rsidP="00351CED">
            <w:pPr>
              <w:ind w:right="-131"/>
              <w:jc w:val="left"/>
              <w:rPr>
                <w:sz w:val="18"/>
                <w:szCs w:val="18"/>
                <w:lang w:val="es-ES_tradnl" w:eastAsia="en-CA"/>
              </w:rPr>
            </w:pPr>
          </w:p>
        </w:tc>
        <w:tc>
          <w:tcPr>
            <w:tcW w:w="1036" w:type="dxa"/>
            <w:tcMar>
              <w:left w:w="72" w:type="dxa"/>
              <w:right w:w="72" w:type="dxa"/>
            </w:tcMar>
          </w:tcPr>
          <w:p w14:paraId="672416DA" w14:textId="0629DAB8" w:rsidR="00351CED" w:rsidRPr="00484FBB" w:rsidRDefault="00351CED" w:rsidP="00351CED">
            <w:pPr>
              <w:jc w:val="left"/>
              <w:rPr>
                <w:sz w:val="18"/>
                <w:szCs w:val="18"/>
                <w:lang w:val="es-ES_tradnl" w:eastAsia="en-CA"/>
              </w:rPr>
            </w:pPr>
            <w:r w:rsidRPr="00484FBB">
              <w:rPr>
                <w:sz w:val="18"/>
                <w:szCs w:val="18"/>
                <w:lang w:val="es-ES_tradnl" w:eastAsia="en-CA"/>
              </w:rPr>
              <w:t>ONUDI</w:t>
            </w:r>
          </w:p>
        </w:tc>
        <w:tc>
          <w:tcPr>
            <w:tcW w:w="879" w:type="dxa"/>
            <w:tcMar>
              <w:left w:w="72" w:type="dxa"/>
              <w:right w:w="72" w:type="dxa"/>
            </w:tcMar>
          </w:tcPr>
          <w:p w14:paraId="6E8DA786" w14:textId="77777777" w:rsidR="00351CED" w:rsidRPr="00484FBB" w:rsidRDefault="00351CED" w:rsidP="00351CED">
            <w:pPr>
              <w:keepNext/>
              <w:jc w:val="center"/>
              <w:rPr>
                <w:sz w:val="18"/>
                <w:szCs w:val="18"/>
                <w:lang w:val="es-ES_tradnl" w:eastAsia="en-CA"/>
              </w:rPr>
            </w:pPr>
            <w:r w:rsidRPr="00484FBB">
              <w:rPr>
                <w:sz w:val="18"/>
                <w:szCs w:val="18"/>
                <w:lang w:val="es-ES_tradnl" w:eastAsia="en-CA"/>
              </w:rPr>
              <w:t>2023</w:t>
            </w:r>
          </w:p>
        </w:tc>
        <w:tc>
          <w:tcPr>
            <w:tcW w:w="1275" w:type="dxa"/>
            <w:tcMar>
              <w:left w:w="72" w:type="dxa"/>
              <w:right w:w="72" w:type="dxa"/>
            </w:tcMar>
          </w:tcPr>
          <w:p w14:paraId="4B60A2F6" w14:textId="0C40C931" w:rsidR="00351CED" w:rsidRPr="00484FBB" w:rsidRDefault="00351CED" w:rsidP="00351CED">
            <w:pPr>
              <w:keepNext/>
              <w:jc w:val="right"/>
              <w:rPr>
                <w:sz w:val="18"/>
                <w:szCs w:val="18"/>
                <w:lang w:val="es-ES_tradnl" w:eastAsia="en-CA"/>
              </w:rPr>
            </w:pPr>
            <w:r w:rsidRPr="00484FBB">
              <w:rPr>
                <w:sz w:val="18"/>
                <w:szCs w:val="18"/>
                <w:lang w:val="es-ES_tradnl" w:eastAsia="en-CA"/>
              </w:rPr>
              <w:t>57 780</w:t>
            </w:r>
          </w:p>
        </w:tc>
        <w:tc>
          <w:tcPr>
            <w:tcW w:w="3402" w:type="dxa"/>
            <w:tcMar>
              <w:left w:w="72" w:type="dxa"/>
              <w:right w:w="72" w:type="dxa"/>
            </w:tcMar>
          </w:tcPr>
          <w:p w14:paraId="555884C4" w14:textId="0A254F2F" w:rsidR="00351CED" w:rsidRPr="00484FBB" w:rsidRDefault="00351CED" w:rsidP="00351CED">
            <w:pPr>
              <w:jc w:val="left"/>
              <w:rPr>
                <w:sz w:val="18"/>
                <w:szCs w:val="18"/>
                <w:lang w:val="es-ES_tradnl" w:eastAsia="en-CA"/>
              </w:rPr>
            </w:pPr>
            <w:r w:rsidRPr="00484FBB">
              <w:rPr>
                <w:sz w:val="18"/>
                <w:szCs w:val="18"/>
                <w:lang w:val="es-ES_tradnl" w:eastAsia="en-CA"/>
              </w:rPr>
              <w:t>Dificultades internas o externas/umbral de desembolso de 20</w:t>
            </w:r>
            <w:r w:rsidR="00484FBB">
              <w:rPr>
                <w:sz w:val="18"/>
                <w:szCs w:val="18"/>
                <w:lang w:val="es-ES_tradnl" w:eastAsia="en-CA"/>
              </w:rPr>
              <w:t> %</w:t>
            </w:r>
          </w:p>
        </w:tc>
        <w:tc>
          <w:tcPr>
            <w:tcW w:w="5913" w:type="dxa"/>
            <w:vMerge/>
            <w:shd w:val="clear" w:color="auto" w:fill="auto"/>
            <w:tcMar>
              <w:left w:w="72" w:type="dxa"/>
              <w:right w:w="72" w:type="dxa"/>
            </w:tcMar>
          </w:tcPr>
          <w:p w14:paraId="3FEA4565" w14:textId="77777777" w:rsidR="00351CED" w:rsidRPr="00484FBB" w:rsidRDefault="00351CED" w:rsidP="00351CED">
            <w:pPr>
              <w:jc w:val="left"/>
              <w:rPr>
                <w:sz w:val="18"/>
                <w:szCs w:val="18"/>
                <w:lang w:val="es-ES_tradnl"/>
              </w:rPr>
            </w:pPr>
          </w:p>
        </w:tc>
      </w:tr>
      <w:tr w:rsidR="00351CED" w:rsidRPr="00C43DCE" w14:paraId="1EF8718F" w14:textId="77777777" w:rsidTr="00CF7D68">
        <w:tc>
          <w:tcPr>
            <w:tcW w:w="1890" w:type="dxa"/>
            <w:tcMar>
              <w:left w:w="72" w:type="dxa"/>
              <w:right w:w="72" w:type="dxa"/>
            </w:tcMar>
          </w:tcPr>
          <w:p w14:paraId="398C77FA" w14:textId="71450D59" w:rsidR="00351CED" w:rsidRPr="00484FBB" w:rsidRDefault="00351CED" w:rsidP="00351CED">
            <w:pPr>
              <w:ind w:right="-131"/>
              <w:jc w:val="left"/>
              <w:rPr>
                <w:sz w:val="18"/>
                <w:szCs w:val="18"/>
                <w:lang w:val="es-ES_tradnl" w:eastAsia="en-CA"/>
              </w:rPr>
            </w:pPr>
            <w:r w:rsidRPr="00484FBB">
              <w:rPr>
                <w:sz w:val="18"/>
                <w:szCs w:val="18"/>
                <w:lang w:val="es-ES_tradnl" w:eastAsia="en-CA"/>
              </w:rPr>
              <w:t xml:space="preserve">Bosnia y Herzegovina </w:t>
            </w:r>
          </w:p>
          <w:p w14:paraId="5CE386B6" w14:textId="49E5CB89" w:rsidR="00351CED" w:rsidRPr="00484FBB" w:rsidRDefault="00351CED" w:rsidP="00351CED">
            <w:pPr>
              <w:ind w:right="-131"/>
              <w:jc w:val="left"/>
              <w:rPr>
                <w:sz w:val="18"/>
                <w:szCs w:val="18"/>
                <w:lang w:val="es-ES_tradnl" w:eastAsia="en-CA"/>
              </w:rPr>
            </w:pPr>
            <w:r w:rsidRPr="00484FBB">
              <w:rPr>
                <w:sz w:val="18"/>
                <w:szCs w:val="18"/>
                <w:lang w:val="es-ES_tradnl" w:eastAsia="en-CA"/>
              </w:rPr>
              <w:t>(Etapa II)</w:t>
            </w:r>
          </w:p>
        </w:tc>
        <w:tc>
          <w:tcPr>
            <w:tcW w:w="1036" w:type="dxa"/>
            <w:tcMar>
              <w:left w:w="72" w:type="dxa"/>
              <w:right w:w="72" w:type="dxa"/>
            </w:tcMar>
          </w:tcPr>
          <w:p w14:paraId="1FB3EC9B" w14:textId="5323D388" w:rsidR="00351CED" w:rsidRPr="00484FBB" w:rsidRDefault="00351CED" w:rsidP="00351CED">
            <w:pPr>
              <w:jc w:val="left"/>
              <w:rPr>
                <w:sz w:val="18"/>
                <w:szCs w:val="18"/>
                <w:lang w:val="es-ES_tradnl" w:eastAsia="en-CA"/>
              </w:rPr>
            </w:pPr>
            <w:r w:rsidRPr="00484FBB">
              <w:rPr>
                <w:sz w:val="18"/>
                <w:szCs w:val="18"/>
                <w:lang w:val="es-ES_tradnl" w:eastAsia="en-CA"/>
              </w:rPr>
              <w:t>ONUDI</w:t>
            </w:r>
          </w:p>
        </w:tc>
        <w:tc>
          <w:tcPr>
            <w:tcW w:w="879" w:type="dxa"/>
            <w:tcMar>
              <w:left w:w="72" w:type="dxa"/>
              <w:right w:w="72" w:type="dxa"/>
            </w:tcMar>
          </w:tcPr>
          <w:p w14:paraId="5488ACC8" w14:textId="77777777" w:rsidR="00351CED" w:rsidRPr="00484FBB" w:rsidRDefault="00351CED" w:rsidP="00351CED">
            <w:pPr>
              <w:keepNext/>
              <w:jc w:val="center"/>
              <w:rPr>
                <w:sz w:val="18"/>
                <w:szCs w:val="18"/>
                <w:lang w:val="es-ES_tradnl" w:eastAsia="en-CA"/>
              </w:rPr>
            </w:pPr>
            <w:r w:rsidRPr="00484FBB">
              <w:rPr>
                <w:sz w:val="18"/>
                <w:szCs w:val="18"/>
                <w:lang w:val="es-ES_tradnl" w:eastAsia="en-CA"/>
              </w:rPr>
              <w:t>2023</w:t>
            </w:r>
          </w:p>
        </w:tc>
        <w:tc>
          <w:tcPr>
            <w:tcW w:w="1275" w:type="dxa"/>
            <w:tcMar>
              <w:left w:w="72" w:type="dxa"/>
              <w:right w:w="72" w:type="dxa"/>
            </w:tcMar>
          </w:tcPr>
          <w:p w14:paraId="1A595085" w14:textId="571BB041" w:rsidR="00351CED" w:rsidRPr="00484FBB" w:rsidRDefault="00351CED" w:rsidP="00351CED">
            <w:pPr>
              <w:keepNext/>
              <w:jc w:val="right"/>
              <w:rPr>
                <w:sz w:val="18"/>
                <w:szCs w:val="18"/>
                <w:lang w:val="es-ES_tradnl" w:eastAsia="en-CA"/>
              </w:rPr>
            </w:pPr>
            <w:r w:rsidRPr="00484FBB">
              <w:rPr>
                <w:sz w:val="18"/>
                <w:szCs w:val="18"/>
                <w:lang w:val="es-ES_tradnl" w:eastAsia="en-CA"/>
              </w:rPr>
              <w:t>318 640</w:t>
            </w:r>
          </w:p>
        </w:tc>
        <w:tc>
          <w:tcPr>
            <w:tcW w:w="3402" w:type="dxa"/>
            <w:tcMar>
              <w:left w:w="72" w:type="dxa"/>
              <w:right w:w="72" w:type="dxa"/>
            </w:tcMar>
          </w:tcPr>
          <w:p w14:paraId="6F72CC50" w14:textId="5187D242" w:rsidR="00351CED" w:rsidRPr="00484FBB" w:rsidRDefault="00351CED" w:rsidP="00351CED">
            <w:pPr>
              <w:jc w:val="left"/>
              <w:rPr>
                <w:sz w:val="18"/>
                <w:szCs w:val="18"/>
                <w:lang w:val="es-ES_tradnl"/>
              </w:rPr>
            </w:pPr>
            <w:r w:rsidRPr="00484FBB">
              <w:rPr>
                <w:sz w:val="18"/>
                <w:szCs w:val="18"/>
                <w:lang w:val="es-ES_tradnl"/>
              </w:rPr>
              <w:t>Umbral de desembolso de 20</w:t>
            </w:r>
            <w:r w:rsidR="00484FBB">
              <w:rPr>
                <w:sz w:val="18"/>
                <w:szCs w:val="18"/>
                <w:lang w:val="es-ES_tradnl"/>
              </w:rPr>
              <w:t> %</w:t>
            </w:r>
            <w:r w:rsidRPr="00484FBB">
              <w:rPr>
                <w:sz w:val="18"/>
                <w:szCs w:val="18"/>
                <w:lang w:val="es-ES_tradnl"/>
              </w:rPr>
              <w:t>/ dificultades internas o externas</w:t>
            </w:r>
          </w:p>
        </w:tc>
        <w:tc>
          <w:tcPr>
            <w:tcW w:w="5913" w:type="dxa"/>
            <w:shd w:val="clear" w:color="auto" w:fill="auto"/>
            <w:tcMar>
              <w:left w:w="72" w:type="dxa"/>
              <w:right w:w="72" w:type="dxa"/>
            </w:tcMar>
          </w:tcPr>
          <w:p w14:paraId="22151CA4" w14:textId="3D892AB1" w:rsidR="00351CED" w:rsidRPr="00484FBB" w:rsidRDefault="00BA2CB8" w:rsidP="00351CED">
            <w:pPr>
              <w:ind w:right="-84"/>
              <w:jc w:val="left"/>
              <w:rPr>
                <w:sz w:val="18"/>
                <w:szCs w:val="18"/>
                <w:lang w:val="es-ES_tradnl"/>
              </w:rPr>
            </w:pPr>
            <w:r w:rsidRPr="00484FBB">
              <w:rPr>
                <w:sz w:val="18"/>
                <w:szCs w:val="18"/>
                <w:lang w:val="es-ES_tradnl"/>
              </w:rPr>
              <w:t>Tomar nota</w:t>
            </w:r>
            <w:r w:rsidR="000A4A10" w:rsidRPr="00484FBB">
              <w:rPr>
                <w:sz w:val="18"/>
                <w:szCs w:val="18"/>
                <w:lang w:val="es-ES_tradnl"/>
              </w:rPr>
              <w:t xml:space="preserve"> de que la tasa de desembolso general del primer tramo (2021) de la etapa II del </w:t>
            </w:r>
            <w:r w:rsidR="00110DC8" w:rsidRPr="00484FBB">
              <w:rPr>
                <w:sz w:val="18"/>
                <w:szCs w:val="18"/>
                <w:lang w:val="es-ES_tradnl"/>
              </w:rPr>
              <w:t>PGEH</w:t>
            </w:r>
            <w:r w:rsidR="000A4A10" w:rsidRPr="00484FBB">
              <w:rPr>
                <w:sz w:val="18"/>
                <w:szCs w:val="18"/>
                <w:lang w:val="es-ES_tradnl"/>
              </w:rPr>
              <w:t xml:space="preserve"> </w:t>
            </w:r>
            <w:r w:rsidR="00087552" w:rsidRPr="00484FBB">
              <w:rPr>
                <w:sz w:val="18"/>
                <w:szCs w:val="18"/>
                <w:lang w:val="es-ES_tradnl"/>
              </w:rPr>
              <w:t>fue inferior al umbral</w:t>
            </w:r>
            <w:r w:rsidR="000A4A10" w:rsidRPr="00484FBB">
              <w:rPr>
                <w:sz w:val="18"/>
                <w:szCs w:val="18"/>
                <w:lang w:val="es-ES_tradnl"/>
              </w:rPr>
              <w:t xml:space="preserve"> de desembolso del 20</w:t>
            </w:r>
            <w:r w:rsidR="00484FBB">
              <w:rPr>
                <w:sz w:val="18"/>
                <w:szCs w:val="18"/>
                <w:lang w:val="es-ES_tradnl"/>
              </w:rPr>
              <w:t> %</w:t>
            </w:r>
            <w:r w:rsidR="000A4A10" w:rsidRPr="00484FBB">
              <w:rPr>
                <w:sz w:val="18"/>
                <w:szCs w:val="18"/>
                <w:lang w:val="es-ES_tradnl"/>
              </w:rPr>
              <w:t>, e insta</w:t>
            </w:r>
            <w:r w:rsidRPr="00484FBB">
              <w:rPr>
                <w:sz w:val="18"/>
                <w:szCs w:val="18"/>
                <w:lang w:val="es-ES_tradnl"/>
              </w:rPr>
              <w:t>r</w:t>
            </w:r>
            <w:r w:rsidR="000A4A10" w:rsidRPr="00484FBB">
              <w:rPr>
                <w:sz w:val="18"/>
                <w:szCs w:val="18"/>
                <w:lang w:val="es-ES_tradnl"/>
              </w:rPr>
              <w:t xml:space="preserve"> al Gobierno de Bosnia y Herzegovina </w:t>
            </w:r>
            <w:r w:rsidR="00087552" w:rsidRPr="00484FBB">
              <w:rPr>
                <w:sz w:val="18"/>
                <w:szCs w:val="18"/>
                <w:lang w:val="es-ES_tradnl"/>
              </w:rPr>
              <w:t>a que colabore</w:t>
            </w:r>
            <w:r w:rsidRPr="00484FBB">
              <w:rPr>
                <w:sz w:val="18"/>
                <w:szCs w:val="18"/>
                <w:lang w:val="es-ES_tradnl"/>
              </w:rPr>
              <w:t xml:space="preserve"> </w:t>
            </w:r>
            <w:r w:rsidR="000A4A10" w:rsidRPr="00484FBB">
              <w:rPr>
                <w:sz w:val="18"/>
                <w:szCs w:val="18"/>
                <w:lang w:val="es-ES_tradnl"/>
              </w:rPr>
              <w:t xml:space="preserve">con la ONUDI para que el segundo tramo (2023) de la etapa II del </w:t>
            </w:r>
            <w:r w:rsidR="00110DC8" w:rsidRPr="00484FBB">
              <w:rPr>
                <w:sz w:val="18"/>
                <w:szCs w:val="18"/>
                <w:lang w:val="es-ES_tradnl"/>
              </w:rPr>
              <w:t>PGEH</w:t>
            </w:r>
            <w:r w:rsidR="000A4A10" w:rsidRPr="00484FBB">
              <w:rPr>
                <w:sz w:val="18"/>
                <w:szCs w:val="18"/>
                <w:lang w:val="es-ES_tradnl"/>
              </w:rPr>
              <w:t xml:space="preserve"> </w:t>
            </w:r>
            <w:r w:rsidR="00B079A6" w:rsidRPr="00484FBB">
              <w:rPr>
                <w:sz w:val="18"/>
                <w:szCs w:val="18"/>
                <w:lang w:val="es-ES_tradnl"/>
              </w:rPr>
              <w:t>se pueda presentar</w:t>
            </w:r>
            <w:r w:rsidR="000A4A10" w:rsidRPr="00484FBB">
              <w:rPr>
                <w:sz w:val="18"/>
                <w:szCs w:val="18"/>
                <w:lang w:val="es-ES_tradnl"/>
              </w:rPr>
              <w:t xml:space="preserve"> a la 93ª</w:t>
            </w:r>
            <w:r w:rsidR="00CF7D68">
              <w:rPr>
                <w:sz w:val="18"/>
                <w:szCs w:val="18"/>
                <w:lang w:val="es-ES_tradnl"/>
              </w:rPr>
              <w:t> </w:t>
            </w:r>
            <w:r w:rsidR="000A4A10" w:rsidRPr="00484FBB">
              <w:rPr>
                <w:sz w:val="18"/>
                <w:szCs w:val="18"/>
                <w:lang w:val="es-ES_tradnl"/>
              </w:rPr>
              <w:t xml:space="preserve">reunión, en el </w:t>
            </w:r>
            <w:r w:rsidR="007C5AE3" w:rsidRPr="00484FBB">
              <w:rPr>
                <w:sz w:val="18"/>
                <w:szCs w:val="18"/>
                <w:lang w:val="es-ES_tradnl"/>
              </w:rPr>
              <w:t>entendido</w:t>
            </w:r>
            <w:r w:rsidR="000A4A10" w:rsidRPr="00484FBB">
              <w:rPr>
                <w:sz w:val="18"/>
                <w:szCs w:val="18"/>
                <w:lang w:val="es-ES_tradnl"/>
              </w:rPr>
              <w:t xml:space="preserve"> </w:t>
            </w:r>
            <w:r w:rsidR="00D63810" w:rsidRPr="00484FBB">
              <w:rPr>
                <w:sz w:val="18"/>
                <w:szCs w:val="18"/>
                <w:lang w:val="es-ES_tradnl"/>
              </w:rPr>
              <w:t>de que se habrá</w:t>
            </w:r>
            <w:r w:rsidR="000A4A10" w:rsidRPr="00484FBB">
              <w:rPr>
                <w:sz w:val="18"/>
                <w:szCs w:val="18"/>
                <w:lang w:val="es-ES_tradnl"/>
              </w:rPr>
              <w:t xml:space="preserve"> alcanzado el umbral de desembolso del 20</w:t>
            </w:r>
            <w:r w:rsidR="00484FBB">
              <w:rPr>
                <w:sz w:val="18"/>
                <w:szCs w:val="18"/>
                <w:lang w:val="es-ES_tradnl"/>
              </w:rPr>
              <w:t> %</w:t>
            </w:r>
            <w:r w:rsidR="000A4A10" w:rsidRPr="00484FBB">
              <w:rPr>
                <w:sz w:val="18"/>
                <w:szCs w:val="18"/>
                <w:lang w:val="es-ES_tradnl"/>
              </w:rPr>
              <w:t xml:space="preserve"> para la financiación del tramo anterior.</w:t>
            </w:r>
          </w:p>
        </w:tc>
      </w:tr>
      <w:tr w:rsidR="000A4A10" w:rsidRPr="00C43DCE" w14:paraId="53FAFC46" w14:textId="77777777" w:rsidTr="00CF7D68">
        <w:tc>
          <w:tcPr>
            <w:tcW w:w="1890" w:type="dxa"/>
            <w:vMerge w:val="restart"/>
            <w:tcMar>
              <w:left w:w="72" w:type="dxa"/>
              <w:right w:w="72" w:type="dxa"/>
            </w:tcMar>
          </w:tcPr>
          <w:p w14:paraId="3C293458" w14:textId="77777777" w:rsidR="000A4A10" w:rsidRPr="00484FBB" w:rsidRDefault="000A4A10" w:rsidP="000A4A10">
            <w:pPr>
              <w:ind w:right="-131"/>
              <w:jc w:val="left"/>
              <w:rPr>
                <w:sz w:val="18"/>
                <w:szCs w:val="18"/>
                <w:lang w:val="es-ES_tradnl" w:eastAsia="en-CA"/>
              </w:rPr>
            </w:pPr>
            <w:proofErr w:type="spellStart"/>
            <w:r w:rsidRPr="00484FBB">
              <w:rPr>
                <w:sz w:val="18"/>
                <w:szCs w:val="18"/>
                <w:lang w:val="es-ES_tradnl" w:eastAsia="en-CA"/>
              </w:rPr>
              <w:t>Botswana</w:t>
            </w:r>
            <w:proofErr w:type="spellEnd"/>
            <w:r w:rsidRPr="00484FBB">
              <w:rPr>
                <w:sz w:val="18"/>
                <w:szCs w:val="18"/>
                <w:lang w:val="es-ES_tradnl" w:eastAsia="en-CA"/>
              </w:rPr>
              <w:t xml:space="preserve"> </w:t>
            </w:r>
          </w:p>
          <w:p w14:paraId="13C9F30E" w14:textId="0D88403E" w:rsidR="000A4A10" w:rsidRPr="00484FBB" w:rsidRDefault="000A4A10" w:rsidP="000A4A10">
            <w:pPr>
              <w:ind w:right="-131"/>
              <w:jc w:val="left"/>
              <w:rPr>
                <w:sz w:val="18"/>
                <w:szCs w:val="18"/>
                <w:lang w:val="es-ES_tradnl" w:eastAsia="en-CA"/>
              </w:rPr>
            </w:pPr>
            <w:r w:rsidRPr="00484FBB">
              <w:rPr>
                <w:sz w:val="18"/>
                <w:szCs w:val="18"/>
                <w:lang w:val="es-ES_tradnl" w:eastAsia="en-CA"/>
              </w:rPr>
              <w:t>(Etapa II)</w:t>
            </w:r>
          </w:p>
        </w:tc>
        <w:tc>
          <w:tcPr>
            <w:tcW w:w="1036" w:type="dxa"/>
            <w:tcMar>
              <w:left w:w="72" w:type="dxa"/>
              <w:right w:w="72" w:type="dxa"/>
            </w:tcMar>
          </w:tcPr>
          <w:p w14:paraId="457E26D1" w14:textId="0028376A" w:rsidR="000A4A10" w:rsidRPr="00484FBB" w:rsidRDefault="000A4A10" w:rsidP="000A4A10">
            <w:pPr>
              <w:jc w:val="left"/>
              <w:rPr>
                <w:sz w:val="18"/>
                <w:szCs w:val="18"/>
                <w:lang w:val="es-ES_tradnl" w:eastAsia="en-CA"/>
              </w:rPr>
            </w:pPr>
            <w:r w:rsidRPr="00484FBB">
              <w:rPr>
                <w:sz w:val="18"/>
                <w:szCs w:val="18"/>
                <w:lang w:val="es-ES_tradnl" w:eastAsia="en-CA"/>
              </w:rPr>
              <w:t>PNUMA</w:t>
            </w:r>
          </w:p>
        </w:tc>
        <w:tc>
          <w:tcPr>
            <w:tcW w:w="879" w:type="dxa"/>
            <w:tcMar>
              <w:left w:w="72" w:type="dxa"/>
              <w:right w:w="72" w:type="dxa"/>
            </w:tcMar>
          </w:tcPr>
          <w:p w14:paraId="13A40BC0" w14:textId="77777777" w:rsidR="000A4A10" w:rsidRPr="00484FBB" w:rsidRDefault="000A4A10" w:rsidP="000A4A10">
            <w:pPr>
              <w:keepNext/>
              <w:jc w:val="center"/>
              <w:rPr>
                <w:sz w:val="18"/>
                <w:szCs w:val="18"/>
                <w:lang w:val="es-ES_tradnl" w:eastAsia="en-CA"/>
              </w:rPr>
            </w:pPr>
            <w:r w:rsidRPr="00484FBB">
              <w:rPr>
                <w:sz w:val="18"/>
                <w:szCs w:val="18"/>
                <w:lang w:val="es-ES_tradnl" w:eastAsia="en-CA"/>
              </w:rPr>
              <w:t>2023</w:t>
            </w:r>
          </w:p>
        </w:tc>
        <w:tc>
          <w:tcPr>
            <w:tcW w:w="1275" w:type="dxa"/>
            <w:tcMar>
              <w:left w:w="72" w:type="dxa"/>
              <w:right w:w="72" w:type="dxa"/>
            </w:tcMar>
          </w:tcPr>
          <w:p w14:paraId="176386D7" w14:textId="748C663D" w:rsidR="000A4A10" w:rsidRPr="00484FBB" w:rsidRDefault="000A4A10" w:rsidP="000A4A10">
            <w:pPr>
              <w:keepNext/>
              <w:jc w:val="right"/>
              <w:rPr>
                <w:sz w:val="18"/>
                <w:szCs w:val="18"/>
                <w:lang w:val="es-ES_tradnl" w:eastAsia="en-CA"/>
              </w:rPr>
            </w:pPr>
            <w:r w:rsidRPr="00484FBB">
              <w:rPr>
                <w:sz w:val="18"/>
                <w:szCs w:val="18"/>
                <w:lang w:val="es-ES_tradnl" w:eastAsia="en-CA"/>
              </w:rPr>
              <w:t>216 683</w:t>
            </w:r>
          </w:p>
        </w:tc>
        <w:tc>
          <w:tcPr>
            <w:tcW w:w="3402" w:type="dxa"/>
            <w:tcMar>
              <w:left w:w="72" w:type="dxa"/>
              <w:right w:w="72" w:type="dxa"/>
            </w:tcMar>
          </w:tcPr>
          <w:p w14:paraId="6038A186" w14:textId="364915F8" w:rsidR="000A4A10" w:rsidRPr="00484FBB" w:rsidRDefault="000A4A10" w:rsidP="000A4A10">
            <w:pPr>
              <w:jc w:val="left"/>
              <w:rPr>
                <w:sz w:val="18"/>
                <w:szCs w:val="18"/>
                <w:lang w:val="es-ES_tradnl"/>
              </w:rPr>
            </w:pPr>
            <w:r w:rsidRPr="00484FBB">
              <w:rPr>
                <w:sz w:val="18"/>
                <w:szCs w:val="18"/>
                <w:lang w:val="es-ES_tradnl"/>
              </w:rPr>
              <w:t>Decisiones/aprobaciones gubernamentales o cambios en la DNO/umbral de desembolso de 20</w:t>
            </w:r>
            <w:r w:rsidR="00484FBB">
              <w:rPr>
                <w:sz w:val="18"/>
                <w:szCs w:val="18"/>
                <w:lang w:val="es-ES_tradnl"/>
              </w:rPr>
              <w:t> %</w:t>
            </w:r>
          </w:p>
        </w:tc>
        <w:tc>
          <w:tcPr>
            <w:tcW w:w="5913" w:type="dxa"/>
            <w:vMerge w:val="restart"/>
            <w:shd w:val="clear" w:color="auto" w:fill="auto"/>
            <w:tcMar>
              <w:left w:w="72" w:type="dxa"/>
              <w:right w:w="72" w:type="dxa"/>
            </w:tcMar>
          </w:tcPr>
          <w:p w14:paraId="77996D17" w14:textId="3CE79AF3" w:rsidR="000A4A10" w:rsidRPr="00484FBB" w:rsidRDefault="00BA2CB8" w:rsidP="000A4A10">
            <w:pPr>
              <w:ind w:right="-84"/>
              <w:jc w:val="left"/>
              <w:rPr>
                <w:sz w:val="18"/>
                <w:szCs w:val="18"/>
                <w:lang w:val="es-ES_tradnl"/>
              </w:rPr>
            </w:pPr>
            <w:r w:rsidRPr="00484FBB">
              <w:rPr>
                <w:sz w:val="18"/>
                <w:szCs w:val="18"/>
                <w:lang w:val="es-ES_tradnl"/>
              </w:rPr>
              <w:t>Tomar nota</w:t>
            </w:r>
            <w:r w:rsidR="000A4A10" w:rsidRPr="00484FBB">
              <w:rPr>
                <w:sz w:val="18"/>
                <w:szCs w:val="18"/>
                <w:lang w:val="es-ES_tradnl"/>
              </w:rPr>
              <w:t xml:space="preserve"> de </w:t>
            </w:r>
            <w:r w:rsidR="004E71C2" w:rsidRPr="00484FBB">
              <w:rPr>
                <w:sz w:val="18"/>
                <w:szCs w:val="18"/>
                <w:lang w:val="es-ES_tradnl"/>
              </w:rPr>
              <w:t xml:space="preserve">las </w:t>
            </w:r>
            <w:r w:rsidRPr="00484FBB">
              <w:rPr>
                <w:sz w:val="18"/>
                <w:szCs w:val="18"/>
                <w:lang w:val="es-ES_tradnl"/>
              </w:rPr>
              <w:t>demoras debido a</w:t>
            </w:r>
            <w:r w:rsidR="000A4A10" w:rsidRPr="00484FBB">
              <w:rPr>
                <w:sz w:val="18"/>
                <w:szCs w:val="18"/>
                <w:lang w:val="es-ES_tradnl"/>
              </w:rPr>
              <w:t xml:space="preserve"> los cambios en la </w:t>
            </w:r>
            <w:r w:rsidR="00CA71B9" w:rsidRPr="00484FBB">
              <w:rPr>
                <w:sz w:val="18"/>
                <w:szCs w:val="18"/>
                <w:lang w:val="es-ES_tradnl"/>
              </w:rPr>
              <w:t>DNO</w:t>
            </w:r>
            <w:r w:rsidR="000A4A10" w:rsidRPr="00484FBB">
              <w:rPr>
                <w:sz w:val="18"/>
                <w:szCs w:val="18"/>
                <w:lang w:val="es-ES_tradnl"/>
              </w:rPr>
              <w:t xml:space="preserve">, </w:t>
            </w:r>
            <w:r w:rsidRPr="00484FBB">
              <w:rPr>
                <w:sz w:val="18"/>
                <w:szCs w:val="18"/>
                <w:lang w:val="es-ES_tradnl"/>
              </w:rPr>
              <w:t xml:space="preserve">de </w:t>
            </w:r>
            <w:r w:rsidR="000A4A10" w:rsidRPr="00484FBB">
              <w:rPr>
                <w:sz w:val="18"/>
                <w:szCs w:val="18"/>
                <w:lang w:val="es-ES_tradnl"/>
              </w:rPr>
              <w:t xml:space="preserve">que la tasa de desembolso general del primer tramo (2020) de la etapa II del </w:t>
            </w:r>
            <w:r w:rsidRPr="00484FBB">
              <w:rPr>
                <w:sz w:val="18"/>
                <w:szCs w:val="18"/>
                <w:lang w:val="es-ES_tradnl"/>
              </w:rPr>
              <w:t>PGEH</w:t>
            </w:r>
            <w:r w:rsidR="000A4A10" w:rsidRPr="00484FBB">
              <w:rPr>
                <w:sz w:val="18"/>
                <w:szCs w:val="18"/>
                <w:lang w:val="es-ES_tradnl"/>
              </w:rPr>
              <w:t xml:space="preserve"> </w:t>
            </w:r>
            <w:r w:rsidR="00087552" w:rsidRPr="00484FBB">
              <w:rPr>
                <w:sz w:val="18"/>
                <w:szCs w:val="18"/>
                <w:lang w:val="es-ES_tradnl"/>
              </w:rPr>
              <w:t>fue inferior al umbral</w:t>
            </w:r>
            <w:r w:rsidR="000A4A10" w:rsidRPr="00484FBB">
              <w:rPr>
                <w:sz w:val="18"/>
                <w:szCs w:val="18"/>
                <w:lang w:val="es-ES_tradnl"/>
              </w:rPr>
              <w:t xml:space="preserve"> de desembolso del 20</w:t>
            </w:r>
            <w:r w:rsidR="00484FBB">
              <w:rPr>
                <w:sz w:val="18"/>
                <w:szCs w:val="18"/>
                <w:lang w:val="es-ES_tradnl"/>
              </w:rPr>
              <w:t> %</w:t>
            </w:r>
            <w:r w:rsidR="000A4A10" w:rsidRPr="00484FBB">
              <w:rPr>
                <w:sz w:val="18"/>
                <w:szCs w:val="18"/>
                <w:lang w:val="es-ES_tradnl"/>
              </w:rPr>
              <w:t>, e insta</w:t>
            </w:r>
            <w:r w:rsidRPr="00484FBB">
              <w:rPr>
                <w:sz w:val="18"/>
                <w:szCs w:val="18"/>
                <w:lang w:val="es-ES_tradnl"/>
              </w:rPr>
              <w:t>r</w:t>
            </w:r>
            <w:r w:rsidR="000A4A10" w:rsidRPr="00484FBB">
              <w:rPr>
                <w:sz w:val="18"/>
                <w:szCs w:val="18"/>
                <w:lang w:val="es-ES_tradnl"/>
              </w:rPr>
              <w:t xml:space="preserve"> al Gobierno de Botswana </w:t>
            </w:r>
            <w:r w:rsidR="00087552" w:rsidRPr="00484FBB">
              <w:rPr>
                <w:sz w:val="18"/>
                <w:szCs w:val="18"/>
                <w:lang w:val="es-ES_tradnl"/>
              </w:rPr>
              <w:t>a que colabore</w:t>
            </w:r>
            <w:r w:rsidRPr="00484FBB">
              <w:rPr>
                <w:sz w:val="18"/>
                <w:szCs w:val="18"/>
                <w:lang w:val="es-ES_tradnl"/>
              </w:rPr>
              <w:t xml:space="preserve"> </w:t>
            </w:r>
            <w:r w:rsidR="000A4A10" w:rsidRPr="00484FBB">
              <w:rPr>
                <w:sz w:val="18"/>
                <w:szCs w:val="18"/>
                <w:lang w:val="es-ES_tradnl"/>
              </w:rPr>
              <w:t xml:space="preserve">con el PNUMA y ONUDI para que el segundo tramo (2023) de la etapa II del </w:t>
            </w:r>
            <w:r w:rsidR="00110DC8" w:rsidRPr="00484FBB">
              <w:rPr>
                <w:sz w:val="18"/>
                <w:szCs w:val="18"/>
                <w:lang w:val="es-ES_tradnl"/>
              </w:rPr>
              <w:t>PGEH</w:t>
            </w:r>
            <w:r w:rsidR="000A4A10" w:rsidRPr="00484FBB">
              <w:rPr>
                <w:sz w:val="18"/>
                <w:szCs w:val="18"/>
                <w:lang w:val="es-ES_tradnl"/>
              </w:rPr>
              <w:t xml:space="preserve"> </w:t>
            </w:r>
            <w:r w:rsidR="00B079A6" w:rsidRPr="00484FBB">
              <w:rPr>
                <w:sz w:val="18"/>
                <w:szCs w:val="18"/>
                <w:lang w:val="es-ES_tradnl"/>
              </w:rPr>
              <w:t>se pueda presentar</w:t>
            </w:r>
            <w:r w:rsidR="000A4A10" w:rsidRPr="00484FBB">
              <w:rPr>
                <w:sz w:val="18"/>
                <w:szCs w:val="18"/>
                <w:lang w:val="es-ES_tradnl"/>
              </w:rPr>
              <w:t xml:space="preserve"> a la 93ª reunión, en el </w:t>
            </w:r>
            <w:r w:rsidR="007C5AE3" w:rsidRPr="00484FBB">
              <w:rPr>
                <w:sz w:val="18"/>
                <w:szCs w:val="18"/>
                <w:lang w:val="es-ES_tradnl"/>
              </w:rPr>
              <w:t>entendido</w:t>
            </w:r>
            <w:r w:rsidR="000A4A10" w:rsidRPr="00484FBB">
              <w:rPr>
                <w:sz w:val="18"/>
                <w:szCs w:val="18"/>
                <w:lang w:val="es-ES_tradnl"/>
              </w:rPr>
              <w:t xml:space="preserve"> </w:t>
            </w:r>
            <w:r w:rsidR="00D63810" w:rsidRPr="00484FBB">
              <w:rPr>
                <w:sz w:val="18"/>
                <w:szCs w:val="18"/>
                <w:lang w:val="es-ES_tradnl"/>
              </w:rPr>
              <w:t>de que se habrá</w:t>
            </w:r>
            <w:r w:rsidR="000A4A10" w:rsidRPr="00484FBB">
              <w:rPr>
                <w:sz w:val="18"/>
                <w:szCs w:val="18"/>
                <w:lang w:val="es-ES_tradnl"/>
              </w:rPr>
              <w:t xml:space="preserve"> alcanzado el umbral de desembolso del 20</w:t>
            </w:r>
            <w:r w:rsidR="00484FBB">
              <w:rPr>
                <w:sz w:val="18"/>
                <w:szCs w:val="18"/>
                <w:lang w:val="es-ES_tradnl"/>
              </w:rPr>
              <w:t> %</w:t>
            </w:r>
            <w:r w:rsidR="000A4A10" w:rsidRPr="00484FBB">
              <w:rPr>
                <w:sz w:val="18"/>
                <w:szCs w:val="18"/>
                <w:lang w:val="es-ES_tradnl"/>
              </w:rPr>
              <w:t xml:space="preserve"> para la financiación del tramo anterior.</w:t>
            </w:r>
          </w:p>
        </w:tc>
      </w:tr>
      <w:tr w:rsidR="000A4A10" w:rsidRPr="00C43DCE" w14:paraId="0F303521" w14:textId="77777777" w:rsidTr="00CF7D68">
        <w:tc>
          <w:tcPr>
            <w:tcW w:w="1890" w:type="dxa"/>
            <w:vMerge/>
            <w:tcMar>
              <w:left w:w="72" w:type="dxa"/>
              <w:right w:w="72" w:type="dxa"/>
            </w:tcMar>
          </w:tcPr>
          <w:p w14:paraId="5EACD914" w14:textId="77777777" w:rsidR="000A4A10" w:rsidRPr="00484FBB" w:rsidRDefault="000A4A10" w:rsidP="000A4A10">
            <w:pPr>
              <w:ind w:right="-131"/>
              <w:jc w:val="left"/>
              <w:rPr>
                <w:sz w:val="18"/>
                <w:szCs w:val="18"/>
                <w:lang w:val="es-ES_tradnl" w:eastAsia="en-CA"/>
              </w:rPr>
            </w:pPr>
          </w:p>
        </w:tc>
        <w:tc>
          <w:tcPr>
            <w:tcW w:w="1036" w:type="dxa"/>
            <w:tcMar>
              <w:left w:w="72" w:type="dxa"/>
              <w:right w:w="72" w:type="dxa"/>
            </w:tcMar>
          </w:tcPr>
          <w:p w14:paraId="2810B154" w14:textId="1003D548" w:rsidR="000A4A10" w:rsidRPr="00484FBB" w:rsidRDefault="000A4A10" w:rsidP="000A4A10">
            <w:pPr>
              <w:jc w:val="left"/>
              <w:rPr>
                <w:sz w:val="18"/>
                <w:szCs w:val="18"/>
                <w:lang w:val="es-ES_tradnl" w:eastAsia="en-CA"/>
              </w:rPr>
            </w:pPr>
            <w:r w:rsidRPr="00484FBB">
              <w:rPr>
                <w:sz w:val="18"/>
                <w:szCs w:val="18"/>
                <w:lang w:val="es-ES_tradnl" w:eastAsia="en-CA"/>
              </w:rPr>
              <w:t>ONUDI</w:t>
            </w:r>
          </w:p>
        </w:tc>
        <w:tc>
          <w:tcPr>
            <w:tcW w:w="879" w:type="dxa"/>
            <w:tcMar>
              <w:left w:w="72" w:type="dxa"/>
              <w:right w:w="72" w:type="dxa"/>
            </w:tcMar>
          </w:tcPr>
          <w:p w14:paraId="236FADEC" w14:textId="77777777" w:rsidR="000A4A10" w:rsidRPr="00484FBB" w:rsidRDefault="000A4A10" w:rsidP="000A4A10">
            <w:pPr>
              <w:keepNext/>
              <w:jc w:val="center"/>
              <w:rPr>
                <w:sz w:val="18"/>
                <w:szCs w:val="18"/>
                <w:lang w:val="es-ES_tradnl" w:eastAsia="en-CA"/>
              </w:rPr>
            </w:pPr>
            <w:r w:rsidRPr="00484FBB">
              <w:rPr>
                <w:sz w:val="18"/>
                <w:szCs w:val="18"/>
                <w:lang w:val="es-ES_tradnl" w:eastAsia="en-CA"/>
              </w:rPr>
              <w:t>2023</w:t>
            </w:r>
          </w:p>
        </w:tc>
        <w:tc>
          <w:tcPr>
            <w:tcW w:w="1275" w:type="dxa"/>
            <w:tcMar>
              <w:left w:w="72" w:type="dxa"/>
              <w:right w:w="72" w:type="dxa"/>
            </w:tcMar>
          </w:tcPr>
          <w:p w14:paraId="0E6FF860" w14:textId="7C9B0777" w:rsidR="000A4A10" w:rsidRPr="00484FBB" w:rsidRDefault="000A4A10" w:rsidP="000A4A10">
            <w:pPr>
              <w:keepNext/>
              <w:jc w:val="right"/>
              <w:rPr>
                <w:sz w:val="18"/>
                <w:szCs w:val="18"/>
                <w:lang w:val="es-ES_tradnl" w:eastAsia="en-CA"/>
              </w:rPr>
            </w:pPr>
            <w:r w:rsidRPr="00484FBB">
              <w:rPr>
                <w:sz w:val="18"/>
                <w:szCs w:val="18"/>
                <w:lang w:val="es-ES_tradnl" w:eastAsia="en-CA"/>
              </w:rPr>
              <w:t>160 500</w:t>
            </w:r>
          </w:p>
        </w:tc>
        <w:tc>
          <w:tcPr>
            <w:tcW w:w="3402" w:type="dxa"/>
            <w:tcMar>
              <w:left w:w="72" w:type="dxa"/>
              <w:right w:w="72" w:type="dxa"/>
            </w:tcMar>
          </w:tcPr>
          <w:p w14:paraId="789832D8" w14:textId="398E8B0E" w:rsidR="000A4A10" w:rsidRPr="00484FBB" w:rsidRDefault="000A4A10" w:rsidP="000A4A10">
            <w:pPr>
              <w:jc w:val="left"/>
              <w:rPr>
                <w:sz w:val="18"/>
                <w:szCs w:val="18"/>
                <w:lang w:val="es-ES_tradnl"/>
              </w:rPr>
            </w:pPr>
            <w:r w:rsidRPr="00484FBB">
              <w:rPr>
                <w:sz w:val="18"/>
                <w:szCs w:val="18"/>
                <w:lang w:val="es-ES_tradnl"/>
              </w:rPr>
              <w:t>Decisiones/aprobaciones gubernamentales o cambios en la DNO/umbral de desembolso de 20</w:t>
            </w:r>
            <w:r w:rsidR="00484FBB">
              <w:rPr>
                <w:sz w:val="18"/>
                <w:szCs w:val="18"/>
                <w:lang w:val="es-ES_tradnl"/>
              </w:rPr>
              <w:t> %</w:t>
            </w:r>
          </w:p>
        </w:tc>
        <w:tc>
          <w:tcPr>
            <w:tcW w:w="5913" w:type="dxa"/>
            <w:vMerge/>
            <w:shd w:val="clear" w:color="auto" w:fill="auto"/>
            <w:tcMar>
              <w:left w:w="72" w:type="dxa"/>
              <w:right w:w="72" w:type="dxa"/>
            </w:tcMar>
          </w:tcPr>
          <w:p w14:paraId="01E37C9D" w14:textId="77777777" w:rsidR="000A4A10" w:rsidRPr="00484FBB" w:rsidRDefault="000A4A10" w:rsidP="000A4A10">
            <w:pPr>
              <w:ind w:right="-84"/>
              <w:jc w:val="left"/>
              <w:rPr>
                <w:sz w:val="18"/>
                <w:szCs w:val="18"/>
                <w:lang w:val="es-ES_tradnl"/>
              </w:rPr>
            </w:pPr>
          </w:p>
        </w:tc>
      </w:tr>
      <w:tr w:rsidR="000A4A10" w:rsidRPr="00C43DCE" w14:paraId="0795E946" w14:textId="77777777" w:rsidTr="00CF7D68">
        <w:tc>
          <w:tcPr>
            <w:tcW w:w="1890" w:type="dxa"/>
            <w:tcMar>
              <w:left w:w="72" w:type="dxa"/>
              <w:right w:w="72" w:type="dxa"/>
            </w:tcMar>
          </w:tcPr>
          <w:p w14:paraId="4772FF44" w14:textId="2CAD9B09" w:rsidR="000A4A10" w:rsidRPr="00484FBB" w:rsidRDefault="000A4A10" w:rsidP="000A4A10">
            <w:pPr>
              <w:keepNext/>
              <w:jc w:val="left"/>
              <w:rPr>
                <w:sz w:val="18"/>
                <w:szCs w:val="18"/>
                <w:lang w:val="es-ES_tradnl" w:eastAsia="en-CA"/>
              </w:rPr>
            </w:pPr>
            <w:r w:rsidRPr="00484FBB">
              <w:rPr>
                <w:sz w:val="18"/>
                <w:szCs w:val="18"/>
                <w:lang w:val="es-ES_tradnl" w:eastAsia="en-CA"/>
              </w:rPr>
              <w:lastRenderedPageBreak/>
              <w:t>Burundi (Etapa I)</w:t>
            </w:r>
          </w:p>
        </w:tc>
        <w:tc>
          <w:tcPr>
            <w:tcW w:w="1036" w:type="dxa"/>
            <w:tcMar>
              <w:left w:w="72" w:type="dxa"/>
              <w:right w:w="72" w:type="dxa"/>
            </w:tcMar>
          </w:tcPr>
          <w:p w14:paraId="21B7C11A" w14:textId="12303C1E" w:rsidR="000A4A10" w:rsidRPr="00484FBB" w:rsidRDefault="000A4A10" w:rsidP="000A4A10">
            <w:pPr>
              <w:keepNext/>
              <w:jc w:val="left"/>
              <w:rPr>
                <w:sz w:val="18"/>
                <w:szCs w:val="18"/>
                <w:lang w:val="es-ES_tradnl" w:eastAsia="en-CA"/>
              </w:rPr>
            </w:pPr>
            <w:r w:rsidRPr="00484FBB">
              <w:rPr>
                <w:sz w:val="18"/>
                <w:szCs w:val="18"/>
                <w:lang w:val="es-ES_tradnl" w:eastAsia="en-CA"/>
              </w:rPr>
              <w:t>PNUMA</w:t>
            </w:r>
          </w:p>
        </w:tc>
        <w:tc>
          <w:tcPr>
            <w:tcW w:w="879" w:type="dxa"/>
            <w:tcMar>
              <w:left w:w="72" w:type="dxa"/>
              <w:right w:w="72" w:type="dxa"/>
            </w:tcMar>
          </w:tcPr>
          <w:p w14:paraId="2177BD6B" w14:textId="77777777" w:rsidR="000A4A10" w:rsidRPr="00484FBB" w:rsidRDefault="000A4A10" w:rsidP="000A4A10">
            <w:pPr>
              <w:keepNext/>
              <w:jc w:val="center"/>
              <w:rPr>
                <w:sz w:val="18"/>
                <w:szCs w:val="18"/>
                <w:lang w:val="es-ES_tradnl" w:eastAsia="en-CA"/>
              </w:rPr>
            </w:pPr>
            <w:r w:rsidRPr="00484FBB">
              <w:rPr>
                <w:sz w:val="18"/>
                <w:szCs w:val="18"/>
                <w:lang w:val="es-ES_tradnl" w:eastAsia="en-CA"/>
              </w:rPr>
              <w:t>2020</w:t>
            </w:r>
          </w:p>
        </w:tc>
        <w:tc>
          <w:tcPr>
            <w:tcW w:w="1275" w:type="dxa"/>
            <w:tcMar>
              <w:left w:w="72" w:type="dxa"/>
              <w:right w:w="72" w:type="dxa"/>
            </w:tcMar>
          </w:tcPr>
          <w:p w14:paraId="09AA637A" w14:textId="08379DAA" w:rsidR="000A4A10" w:rsidRPr="00484FBB" w:rsidRDefault="000A4A10" w:rsidP="000A4A10">
            <w:pPr>
              <w:keepNext/>
              <w:jc w:val="right"/>
              <w:rPr>
                <w:sz w:val="18"/>
                <w:szCs w:val="18"/>
                <w:lang w:val="es-ES_tradnl" w:eastAsia="en-CA"/>
              </w:rPr>
            </w:pPr>
            <w:r w:rsidRPr="00484FBB">
              <w:rPr>
                <w:sz w:val="18"/>
                <w:szCs w:val="18"/>
                <w:lang w:val="es-ES_tradnl" w:eastAsia="en-CA"/>
              </w:rPr>
              <w:t>37 516</w:t>
            </w:r>
          </w:p>
        </w:tc>
        <w:tc>
          <w:tcPr>
            <w:tcW w:w="3402" w:type="dxa"/>
            <w:tcMar>
              <w:left w:w="72" w:type="dxa"/>
              <w:right w:w="72" w:type="dxa"/>
            </w:tcMar>
          </w:tcPr>
          <w:p w14:paraId="68B6FC3C" w14:textId="7D345083" w:rsidR="000A4A10" w:rsidRPr="00484FBB" w:rsidRDefault="000A4A10" w:rsidP="000A4A10">
            <w:pPr>
              <w:keepNext/>
              <w:jc w:val="left"/>
              <w:rPr>
                <w:sz w:val="18"/>
                <w:szCs w:val="18"/>
                <w:lang w:val="es-ES_tradnl" w:eastAsia="en-CA"/>
              </w:rPr>
            </w:pPr>
            <w:r w:rsidRPr="00484FBB">
              <w:rPr>
                <w:sz w:val="18"/>
                <w:szCs w:val="18"/>
                <w:lang w:val="es-ES_tradnl" w:eastAsia="en-CA"/>
              </w:rPr>
              <w:t>Falta del informe de verificación/decisiones/aprobaciones gubernamentales o cambios en la DNO</w:t>
            </w:r>
          </w:p>
        </w:tc>
        <w:tc>
          <w:tcPr>
            <w:tcW w:w="5913" w:type="dxa"/>
            <w:tcMar>
              <w:left w:w="72" w:type="dxa"/>
              <w:right w:w="72" w:type="dxa"/>
            </w:tcMar>
          </w:tcPr>
          <w:p w14:paraId="4EF77D7C" w14:textId="7CDE6878" w:rsidR="000A4A10" w:rsidRPr="00484FBB" w:rsidRDefault="00BA2CB8" w:rsidP="000A4A10">
            <w:pPr>
              <w:keepNext/>
              <w:jc w:val="left"/>
              <w:rPr>
                <w:sz w:val="18"/>
                <w:szCs w:val="18"/>
                <w:lang w:val="es-ES_tradnl"/>
              </w:rPr>
            </w:pPr>
            <w:r w:rsidRPr="00484FBB">
              <w:rPr>
                <w:sz w:val="18"/>
                <w:szCs w:val="18"/>
                <w:lang w:val="es-ES_tradnl"/>
              </w:rPr>
              <w:t>Tomar nota</w:t>
            </w:r>
            <w:r w:rsidR="000A4A10" w:rsidRPr="00484FBB">
              <w:rPr>
                <w:sz w:val="18"/>
                <w:szCs w:val="18"/>
                <w:lang w:val="es-ES_tradnl"/>
              </w:rPr>
              <w:t xml:space="preserve"> de </w:t>
            </w:r>
            <w:r w:rsidR="004E71C2" w:rsidRPr="00484FBB">
              <w:rPr>
                <w:sz w:val="18"/>
                <w:szCs w:val="18"/>
                <w:lang w:val="es-ES_tradnl"/>
              </w:rPr>
              <w:t xml:space="preserve">las </w:t>
            </w:r>
            <w:r w:rsidRPr="00484FBB">
              <w:rPr>
                <w:sz w:val="18"/>
                <w:szCs w:val="18"/>
                <w:lang w:val="es-ES_tradnl"/>
              </w:rPr>
              <w:t>demoras debido a</w:t>
            </w:r>
            <w:r w:rsidR="000A4A10" w:rsidRPr="00484FBB">
              <w:rPr>
                <w:sz w:val="18"/>
                <w:szCs w:val="18"/>
                <w:lang w:val="es-ES_tradnl"/>
              </w:rPr>
              <w:t xml:space="preserve"> los cambios en la </w:t>
            </w:r>
            <w:r w:rsidR="00CA71B9" w:rsidRPr="00484FBB">
              <w:rPr>
                <w:sz w:val="18"/>
                <w:szCs w:val="18"/>
                <w:lang w:val="es-ES_tradnl"/>
              </w:rPr>
              <w:t>DNO</w:t>
            </w:r>
            <w:r w:rsidR="00A9669F">
              <w:rPr>
                <w:sz w:val="18"/>
                <w:szCs w:val="18"/>
                <w:lang w:val="es-ES_tradnl"/>
              </w:rPr>
              <w:t xml:space="preserve"> y</w:t>
            </w:r>
            <w:r w:rsidR="000A4A10" w:rsidRPr="00484FBB">
              <w:rPr>
                <w:sz w:val="18"/>
                <w:szCs w:val="18"/>
                <w:lang w:val="es-ES_tradnl"/>
              </w:rPr>
              <w:t xml:space="preserve"> </w:t>
            </w:r>
            <w:r w:rsidR="00B079A6" w:rsidRPr="00484FBB">
              <w:rPr>
                <w:sz w:val="18"/>
                <w:szCs w:val="18"/>
                <w:lang w:val="es-ES_tradnl"/>
              </w:rPr>
              <w:t xml:space="preserve">de </w:t>
            </w:r>
            <w:r w:rsidR="000A4A10" w:rsidRPr="00484FBB">
              <w:rPr>
                <w:sz w:val="18"/>
                <w:szCs w:val="18"/>
                <w:lang w:val="es-ES_tradnl"/>
              </w:rPr>
              <w:t>que no se había completado la verificación obligatoria de los objetivos de consumo de HCFC, e insta</w:t>
            </w:r>
            <w:r w:rsidR="00B079A6" w:rsidRPr="00484FBB">
              <w:rPr>
                <w:sz w:val="18"/>
                <w:szCs w:val="18"/>
                <w:lang w:val="es-ES_tradnl"/>
              </w:rPr>
              <w:t>r</w:t>
            </w:r>
            <w:r w:rsidR="000A4A10" w:rsidRPr="00484FBB">
              <w:rPr>
                <w:sz w:val="18"/>
                <w:szCs w:val="18"/>
                <w:lang w:val="es-ES_tradnl"/>
              </w:rPr>
              <w:t xml:space="preserve"> al Gobierno de Burundi </w:t>
            </w:r>
            <w:r w:rsidR="00087552" w:rsidRPr="00484FBB">
              <w:rPr>
                <w:sz w:val="18"/>
                <w:szCs w:val="18"/>
                <w:lang w:val="es-ES_tradnl"/>
              </w:rPr>
              <w:t>a que colabore</w:t>
            </w:r>
            <w:r w:rsidR="00B079A6" w:rsidRPr="00484FBB">
              <w:rPr>
                <w:sz w:val="18"/>
                <w:szCs w:val="18"/>
                <w:lang w:val="es-ES_tradnl"/>
              </w:rPr>
              <w:t xml:space="preserve"> </w:t>
            </w:r>
            <w:r w:rsidR="000A4A10" w:rsidRPr="00484FBB">
              <w:rPr>
                <w:sz w:val="18"/>
                <w:szCs w:val="18"/>
                <w:lang w:val="es-ES_tradnl"/>
              </w:rPr>
              <w:t>con el PNUMA para completar la verificación</w:t>
            </w:r>
            <w:r w:rsidR="00B079A6" w:rsidRPr="00484FBB">
              <w:rPr>
                <w:sz w:val="18"/>
                <w:szCs w:val="18"/>
                <w:lang w:val="es-ES_tradnl"/>
              </w:rPr>
              <w:t>,</w:t>
            </w:r>
            <w:r w:rsidR="000A4A10" w:rsidRPr="00484FBB">
              <w:rPr>
                <w:sz w:val="18"/>
                <w:szCs w:val="18"/>
                <w:lang w:val="es-ES_tradnl"/>
              </w:rPr>
              <w:t xml:space="preserve"> de modo que el cuarto tramo (2020) de la etapa I de</w:t>
            </w:r>
            <w:r w:rsidR="00110DC8" w:rsidRPr="00484FBB">
              <w:rPr>
                <w:sz w:val="18"/>
                <w:szCs w:val="18"/>
                <w:lang w:val="es-ES_tradnl"/>
              </w:rPr>
              <w:t>l</w:t>
            </w:r>
            <w:r w:rsidR="000A4A10" w:rsidRPr="00484FBB">
              <w:rPr>
                <w:sz w:val="18"/>
                <w:szCs w:val="18"/>
                <w:lang w:val="es-ES_tradnl"/>
              </w:rPr>
              <w:t xml:space="preserve"> </w:t>
            </w:r>
            <w:r w:rsidR="00110DC8" w:rsidRPr="00484FBB">
              <w:rPr>
                <w:sz w:val="18"/>
                <w:szCs w:val="18"/>
                <w:lang w:val="es-ES_tradnl"/>
              </w:rPr>
              <w:t>PGEH</w:t>
            </w:r>
            <w:r w:rsidR="000A4A10" w:rsidRPr="00484FBB">
              <w:rPr>
                <w:sz w:val="18"/>
                <w:szCs w:val="18"/>
                <w:lang w:val="es-ES_tradnl"/>
              </w:rPr>
              <w:t xml:space="preserve"> </w:t>
            </w:r>
            <w:r w:rsidR="00B079A6" w:rsidRPr="00484FBB">
              <w:rPr>
                <w:sz w:val="18"/>
                <w:szCs w:val="18"/>
                <w:lang w:val="es-ES_tradnl"/>
              </w:rPr>
              <w:t>se pueda presentar</w:t>
            </w:r>
            <w:r w:rsidR="000A4A10" w:rsidRPr="00484FBB">
              <w:rPr>
                <w:sz w:val="18"/>
                <w:szCs w:val="18"/>
                <w:lang w:val="es-ES_tradnl"/>
              </w:rPr>
              <w:t xml:space="preserve"> a la 93ª reunión con un plan de acción revisado </w:t>
            </w:r>
            <w:r w:rsidR="00B4269D" w:rsidRPr="00484FBB">
              <w:rPr>
                <w:sz w:val="18"/>
                <w:szCs w:val="18"/>
                <w:lang w:val="es-ES_tradnl"/>
              </w:rPr>
              <w:t>que tenga en cuenta</w:t>
            </w:r>
            <w:r w:rsidR="000A4A10" w:rsidRPr="00484FBB">
              <w:rPr>
                <w:sz w:val="18"/>
                <w:szCs w:val="18"/>
                <w:lang w:val="es-ES_tradnl"/>
              </w:rPr>
              <w:t xml:space="preserve"> la reasignación del tramo de 2020.</w:t>
            </w:r>
          </w:p>
        </w:tc>
      </w:tr>
      <w:tr w:rsidR="000A4A10" w:rsidRPr="00C43DCE" w14:paraId="408A5348" w14:textId="77777777" w:rsidTr="00CF7D68">
        <w:tc>
          <w:tcPr>
            <w:tcW w:w="1890" w:type="dxa"/>
            <w:tcMar>
              <w:left w:w="72" w:type="dxa"/>
              <w:right w:w="72" w:type="dxa"/>
            </w:tcMar>
          </w:tcPr>
          <w:p w14:paraId="1D22D323" w14:textId="77777777" w:rsidR="000A4A10" w:rsidRPr="00484FBB" w:rsidRDefault="000A4A10" w:rsidP="000A4A10">
            <w:pPr>
              <w:keepNext/>
              <w:jc w:val="left"/>
              <w:rPr>
                <w:sz w:val="18"/>
                <w:szCs w:val="18"/>
                <w:lang w:val="es-ES_tradnl" w:eastAsia="en-CA"/>
              </w:rPr>
            </w:pPr>
            <w:r w:rsidRPr="00484FBB">
              <w:rPr>
                <w:sz w:val="18"/>
                <w:szCs w:val="18"/>
                <w:lang w:val="es-ES_tradnl" w:eastAsia="en-CA"/>
              </w:rPr>
              <w:t xml:space="preserve">Dominica </w:t>
            </w:r>
          </w:p>
          <w:p w14:paraId="5C0A9BBD" w14:textId="6E474C53" w:rsidR="000A4A10" w:rsidRPr="00484FBB" w:rsidRDefault="000A4A10" w:rsidP="000A4A10">
            <w:pPr>
              <w:keepNext/>
              <w:jc w:val="left"/>
              <w:rPr>
                <w:sz w:val="18"/>
                <w:szCs w:val="18"/>
                <w:lang w:val="es-ES_tradnl" w:eastAsia="en-CA"/>
              </w:rPr>
            </w:pPr>
            <w:r w:rsidRPr="00484FBB">
              <w:rPr>
                <w:sz w:val="18"/>
                <w:szCs w:val="18"/>
                <w:lang w:val="es-ES_tradnl" w:eastAsia="en-CA"/>
              </w:rPr>
              <w:t>(Etapa I)</w:t>
            </w:r>
          </w:p>
        </w:tc>
        <w:tc>
          <w:tcPr>
            <w:tcW w:w="1036" w:type="dxa"/>
            <w:tcMar>
              <w:left w:w="72" w:type="dxa"/>
              <w:right w:w="72" w:type="dxa"/>
            </w:tcMar>
          </w:tcPr>
          <w:p w14:paraId="1E057A14" w14:textId="52A22692" w:rsidR="000A4A10" w:rsidRPr="00484FBB" w:rsidRDefault="000A4A10" w:rsidP="000A4A10">
            <w:pPr>
              <w:keepNext/>
              <w:jc w:val="left"/>
              <w:rPr>
                <w:sz w:val="18"/>
                <w:szCs w:val="18"/>
                <w:lang w:val="es-ES_tradnl" w:eastAsia="en-CA"/>
              </w:rPr>
            </w:pPr>
            <w:r w:rsidRPr="00484FBB">
              <w:rPr>
                <w:sz w:val="18"/>
                <w:szCs w:val="18"/>
                <w:lang w:val="es-ES_tradnl" w:eastAsia="en-CA"/>
              </w:rPr>
              <w:t>PNUMA</w:t>
            </w:r>
          </w:p>
        </w:tc>
        <w:tc>
          <w:tcPr>
            <w:tcW w:w="879" w:type="dxa"/>
            <w:tcMar>
              <w:left w:w="72" w:type="dxa"/>
              <w:right w:w="72" w:type="dxa"/>
            </w:tcMar>
          </w:tcPr>
          <w:p w14:paraId="532911A1" w14:textId="77777777" w:rsidR="000A4A10" w:rsidRPr="00484FBB" w:rsidRDefault="000A4A10" w:rsidP="000A4A10">
            <w:pPr>
              <w:keepNext/>
              <w:jc w:val="center"/>
              <w:rPr>
                <w:sz w:val="18"/>
                <w:szCs w:val="18"/>
                <w:lang w:val="es-ES_tradnl" w:eastAsia="en-CA"/>
              </w:rPr>
            </w:pPr>
            <w:r w:rsidRPr="00484FBB">
              <w:rPr>
                <w:sz w:val="18"/>
                <w:szCs w:val="18"/>
                <w:lang w:val="es-ES_tradnl" w:eastAsia="en-CA"/>
              </w:rPr>
              <w:t>2020</w:t>
            </w:r>
          </w:p>
        </w:tc>
        <w:tc>
          <w:tcPr>
            <w:tcW w:w="1275" w:type="dxa"/>
            <w:tcMar>
              <w:left w:w="72" w:type="dxa"/>
              <w:right w:w="72" w:type="dxa"/>
            </w:tcMar>
          </w:tcPr>
          <w:p w14:paraId="69962873" w14:textId="47411876" w:rsidR="000A4A10" w:rsidRPr="00484FBB" w:rsidRDefault="000A4A10" w:rsidP="000A4A10">
            <w:pPr>
              <w:keepNext/>
              <w:jc w:val="right"/>
              <w:rPr>
                <w:sz w:val="18"/>
                <w:szCs w:val="18"/>
                <w:lang w:val="es-ES_tradnl" w:eastAsia="en-CA"/>
              </w:rPr>
            </w:pPr>
            <w:r w:rsidRPr="00484FBB">
              <w:rPr>
                <w:sz w:val="18"/>
                <w:szCs w:val="18"/>
                <w:lang w:val="es-ES_tradnl" w:eastAsia="en-CA"/>
              </w:rPr>
              <w:t>18 588</w:t>
            </w:r>
          </w:p>
        </w:tc>
        <w:tc>
          <w:tcPr>
            <w:tcW w:w="3402" w:type="dxa"/>
            <w:tcMar>
              <w:left w:w="72" w:type="dxa"/>
              <w:right w:w="72" w:type="dxa"/>
            </w:tcMar>
          </w:tcPr>
          <w:p w14:paraId="409AB13F" w14:textId="63389019" w:rsidR="000A4A10" w:rsidRPr="00484FBB" w:rsidRDefault="000A4A10" w:rsidP="000A4A10">
            <w:pPr>
              <w:keepNext/>
              <w:jc w:val="left"/>
              <w:rPr>
                <w:sz w:val="18"/>
                <w:szCs w:val="18"/>
                <w:lang w:val="es-ES_tradnl" w:eastAsia="en-CA"/>
              </w:rPr>
            </w:pPr>
            <w:r w:rsidRPr="00484FBB">
              <w:rPr>
                <w:sz w:val="18"/>
                <w:szCs w:val="18"/>
                <w:lang w:val="es-ES_tradnl" w:eastAsia="en-CA"/>
              </w:rPr>
              <w:t xml:space="preserve">Perturbaciones debidas a la pandemia de COVID-19/ </w:t>
            </w:r>
            <w:r w:rsidR="00CA71B9" w:rsidRPr="00484FBB">
              <w:rPr>
                <w:sz w:val="18"/>
                <w:szCs w:val="18"/>
                <w:lang w:val="es-ES_tradnl" w:eastAsia="en-CA"/>
              </w:rPr>
              <w:t>d</w:t>
            </w:r>
            <w:r w:rsidRPr="00484FBB">
              <w:rPr>
                <w:sz w:val="18"/>
                <w:szCs w:val="18"/>
                <w:lang w:val="es-ES_tradnl" w:eastAsia="en-CA"/>
              </w:rPr>
              <w:t>ecisiones/aprobaciones gubernamentales o cambios en la DNO/falta del informe de verificación/fondos suficientes del tramo anterior aprobado/presentación de informes sobre la marcha de las actividades y financieros</w:t>
            </w:r>
          </w:p>
        </w:tc>
        <w:tc>
          <w:tcPr>
            <w:tcW w:w="5913" w:type="dxa"/>
            <w:tcMar>
              <w:left w:w="72" w:type="dxa"/>
              <w:right w:w="72" w:type="dxa"/>
            </w:tcMar>
          </w:tcPr>
          <w:p w14:paraId="098EA631" w14:textId="223087EC" w:rsidR="000A4A10" w:rsidRPr="00484FBB" w:rsidRDefault="00BA2CB8" w:rsidP="000A4A10">
            <w:pPr>
              <w:keepNext/>
              <w:jc w:val="left"/>
              <w:rPr>
                <w:sz w:val="18"/>
                <w:szCs w:val="18"/>
                <w:lang w:val="es-ES_tradnl"/>
              </w:rPr>
            </w:pPr>
            <w:r w:rsidRPr="00484FBB">
              <w:rPr>
                <w:sz w:val="18"/>
                <w:szCs w:val="18"/>
                <w:lang w:val="es-ES_tradnl"/>
              </w:rPr>
              <w:t>Tomar nota</w:t>
            </w:r>
            <w:r w:rsidR="000A4A10" w:rsidRPr="00484FBB">
              <w:rPr>
                <w:sz w:val="18"/>
                <w:szCs w:val="18"/>
                <w:lang w:val="es-ES_tradnl"/>
              </w:rPr>
              <w:t xml:space="preserve"> de </w:t>
            </w:r>
            <w:r w:rsidR="004E71C2" w:rsidRPr="00484FBB">
              <w:rPr>
                <w:sz w:val="18"/>
                <w:szCs w:val="18"/>
                <w:lang w:val="es-ES_tradnl"/>
              </w:rPr>
              <w:t xml:space="preserve">las </w:t>
            </w:r>
            <w:r w:rsidRPr="00484FBB">
              <w:rPr>
                <w:sz w:val="18"/>
                <w:szCs w:val="18"/>
                <w:lang w:val="es-ES_tradnl"/>
              </w:rPr>
              <w:t>demoras debido a</w:t>
            </w:r>
            <w:r w:rsidR="000A4A10" w:rsidRPr="00484FBB">
              <w:rPr>
                <w:sz w:val="18"/>
                <w:szCs w:val="18"/>
                <w:lang w:val="es-ES_tradnl"/>
              </w:rPr>
              <w:t xml:space="preserve"> los cambios en la </w:t>
            </w:r>
            <w:r w:rsidR="00CA71B9" w:rsidRPr="00484FBB">
              <w:rPr>
                <w:sz w:val="18"/>
                <w:szCs w:val="18"/>
                <w:lang w:val="es-ES_tradnl"/>
              </w:rPr>
              <w:t>DNO</w:t>
            </w:r>
            <w:r w:rsidR="00A9669F">
              <w:rPr>
                <w:sz w:val="18"/>
                <w:szCs w:val="18"/>
                <w:lang w:val="es-ES_tradnl"/>
              </w:rPr>
              <w:t xml:space="preserve"> y </w:t>
            </w:r>
            <w:r w:rsidR="00E0282A" w:rsidRPr="00484FBB">
              <w:rPr>
                <w:sz w:val="18"/>
                <w:szCs w:val="18"/>
                <w:lang w:val="es-ES_tradnl"/>
              </w:rPr>
              <w:t xml:space="preserve">de </w:t>
            </w:r>
            <w:r w:rsidR="000A4A10" w:rsidRPr="00484FBB">
              <w:rPr>
                <w:sz w:val="18"/>
                <w:szCs w:val="18"/>
                <w:lang w:val="es-ES_tradnl"/>
              </w:rPr>
              <w:t xml:space="preserve">la falta de presentación de los </w:t>
            </w:r>
            <w:r w:rsidR="00110DC8" w:rsidRPr="00484FBB">
              <w:rPr>
                <w:sz w:val="18"/>
                <w:szCs w:val="18"/>
                <w:lang w:val="es-ES_tradnl" w:eastAsia="en-CA"/>
              </w:rPr>
              <w:t>informes sobre la marcha de las actividades y financieros</w:t>
            </w:r>
            <w:r w:rsidR="000A4A10" w:rsidRPr="00484FBB">
              <w:rPr>
                <w:sz w:val="18"/>
                <w:szCs w:val="18"/>
                <w:lang w:val="es-ES_tradnl"/>
              </w:rPr>
              <w:t xml:space="preserve">, </w:t>
            </w:r>
            <w:r w:rsidR="00B079A6" w:rsidRPr="00484FBB">
              <w:rPr>
                <w:sz w:val="18"/>
                <w:szCs w:val="18"/>
                <w:lang w:val="es-ES_tradnl"/>
              </w:rPr>
              <w:t>de</w:t>
            </w:r>
            <w:r w:rsidR="000A4A10" w:rsidRPr="00484FBB">
              <w:rPr>
                <w:sz w:val="18"/>
                <w:szCs w:val="18"/>
                <w:lang w:val="es-ES_tradnl"/>
              </w:rPr>
              <w:t xml:space="preserve"> que </w:t>
            </w:r>
            <w:r w:rsidR="00F67737" w:rsidRPr="00484FBB">
              <w:rPr>
                <w:sz w:val="18"/>
                <w:szCs w:val="18"/>
                <w:lang w:val="es-ES_tradnl"/>
              </w:rPr>
              <w:t xml:space="preserve">no se había completado </w:t>
            </w:r>
            <w:r w:rsidR="000A4A10" w:rsidRPr="00484FBB">
              <w:rPr>
                <w:sz w:val="18"/>
                <w:szCs w:val="18"/>
                <w:lang w:val="es-ES_tradnl"/>
              </w:rPr>
              <w:t>la verificación obligatoria de los objetivos de consumo de HCFC, e insta</w:t>
            </w:r>
            <w:r w:rsidR="00B079A6" w:rsidRPr="00484FBB">
              <w:rPr>
                <w:sz w:val="18"/>
                <w:szCs w:val="18"/>
                <w:lang w:val="es-ES_tradnl"/>
              </w:rPr>
              <w:t>r</w:t>
            </w:r>
            <w:r w:rsidR="000A4A10" w:rsidRPr="00484FBB">
              <w:rPr>
                <w:sz w:val="18"/>
                <w:szCs w:val="18"/>
                <w:lang w:val="es-ES_tradnl"/>
              </w:rPr>
              <w:t xml:space="preserve"> al Gobierno de Dominica a </w:t>
            </w:r>
            <w:r w:rsidR="00B079A6" w:rsidRPr="00484FBB">
              <w:rPr>
                <w:sz w:val="18"/>
                <w:szCs w:val="18"/>
                <w:lang w:val="es-ES_tradnl"/>
              </w:rPr>
              <w:t xml:space="preserve">que presente </w:t>
            </w:r>
            <w:r w:rsidR="000A4A10" w:rsidRPr="00484FBB">
              <w:rPr>
                <w:sz w:val="18"/>
                <w:szCs w:val="18"/>
                <w:lang w:val="es-ES_tradnl"/>
              </w:rPr>
              <w:t xml:space="preserve">los informes </w:t>
            </w:r>
            <w:r w:rsidR="00A9669F" w:rsidRPr="00484FBB">
              <w:rPr>
                <w:sz w:val="18"/>
                <w:szCs w:val="18"/>
                <w:lang w:val="es-ES_tradnl" w:eastAsia="en-CA"/>
              </w:rPr>
              <w:t>sobre la marcha de las actividades y financieros</w:t>
            </w:r>
            <w:r w:rsidR="00A9669F" w:rsidRPr="00484FBB">
              <w:rPr>
                <w:sz w:val="18"/>
                <w:szCs w:val="18"/>
                <w:lang w:val="es-ES_tradnl"/>
              </w:rPr>
              <w:t xml:space="preserve"> </w:t>
            </w:r>
            <w:r w:rsidR="000A4A10" w:rsidRPr="00484FBB">
              <w:rPr>
                <w:sz w:val="18"/>
                <w:szCs w:val="18"/>
                <w:lang w:val="es-ES_tradnl"/>
              </w:rPr>
              <w:t xml:space="preserve">requeridos y </w:t>
            </w:r>
            <w:r w:rsidR="00110DC8" w:rsidRPr="00484FBB">
              <w:rPr>
                <w:sz w:val="18"/>
                <w:szCs w:val="18"/>
                <w:lang w:val="es-ES_tradnl"/>
              </w:rPr>
              <w:t xml:space="preserve">a </w:t>
            </w:r>
            <w:r w:rsidR="00B079A6" w:rsidRPr="00484FBB">
              <w:rPr>
                <w:sz w:val="18"/>
                <w:szCs w:val="18"/>
                <w:lang w:val="es-ES_tradnl"/>
              </w:rPr>
              <w:t xml:space="preserve">que trabaje </w:t>
            </w:r>
            <w:r w:rsidR="000A4A10" w:rsidRPr="00484FBB">
              <w:rPr>
                <w:sz w:val="18"/>
                <w:szCs w:val="18"/>
                <w:lang w:val="es-ES_tradnl"/>
              </w:rPr>
              <w:t>con el PNUMA para completar la verificación</w:t>
            </w:r>
            <w:r w:rsidR="00110DC8" w:rsidRPr="00484FBB">
              <w:rPr>
                <w:sz w:val="18"/>
                <w:szCs w:val="18"/>
                <w:lang w:val="es-ES_tradnl"/>
              </w:rPr>
              <w:t>,</w:t>
            </w:r>
            <w:r w:rsidR="000A4A10" w:rsidRPr="00484FBB">
              <w:rPr>
                <w:sz w:val="18"/>
                <w:szCs w:val="18"/>
                <w:lang w:val="es-ES_tradnl"/>
              </w:rPr>
              <w:t xml:space="preserve"> de modo que el tercer tramo (2020) de la etapa I del </w:t>
            </w:r>
            <w:r w:rsidR="00110DC8" w:rsidRPr="00484FBB">
              <w:rPr>
                <w:sz w:val="18"/>
                <w:szCs w:val="18"/>
                <w:lang w:val="es-ES_tradnl"/>
              </w:rPr>
              <w:t>PGEH</w:t>
            </w:r>
            <w:r w:rsidR="000A4A10" w:rsidRPr="00484FBB">
              <w:rPr>
                <w:sz w:val="18"/>
                <w:szCs w:val="18"/>
                <w:lang w:val="es-ES_tradnl"/>
              </w:rPr>
              <w:t xml:space="preserve"> </w:t>
            </w:r>
            <w:r w:rsidR="00B079A6" w:rsidRPr="00484FBB">
              <w:rPr>
                <w:sz w:val="18"/>
                <w:szCs w:val="18"/>
                <w:lang w:val="es-ES_tradnl"/>
              </w:rPr>
              <w:t>se pueda presentar</w:t>
            </w:r>
            <w:r w:rsidR="000A4A10" w:rsidRPr="00484FBB">
              <w:rPr>
                <w:sz w:val="18"/>
                <w:szCs w:val="18"/>
                <w:lang w:val="es-ES_tradnl"/>
              </w:rPr>
              <w:t xml:space="preserve"> a la 93ª reunión con un plan de acción revisado </w:t>
            </w:r>
            <w:r w:rsidR="00B4269D" w:rsidRPr="00484FBB">
              <w:rPr>
                <w:sz w:val="18"/>
                <w:szCs w:val="18"/>
                <w:lang w:val="es-ES_tradnl"/>
              </w:rPr>
              <w:t>que tenga en cuenta</w:t>
            </w:r>
            <w:r w:rsidR="000A4A10" w:rsidRPr="00484FBB">
              <w:rPr>
                <w:sz w:val="18"/>
                <w:szCs w:val="18"/>
                <w:lang w:val="es-ES_tradnl"/>
              </w:rPr>
              <w:t xml:space="preserve"> la reasignación del tramo de 2020.</w:t>
            </w:r>
          </w:p>
        </w:tc>
      </w:tr>
      <w:tr w:rsidR="008422F0" w:rsidRPr="00C43DCE" w14:paraId="64705F61" w14:textId="77777777" w:rsidTr="00CF7D68">
        <w:trPr>
          <w:trHeight w:val="485"/>
        </w:trPr>
        <w:tc>
          <w:tcPr>
            <w:tcW w:w="1890" w:type="dxa"/>
            <w:vMerge w:val="restart"/>
            <w:tcMar>
              <w:left w:w="72" w:type="dxa"/>
              <w:right w:w="72" w:type="dxa"/>
            </w:tcMar>
          </w:tcPr>
          <w:p w14:paraId="15A9D4D0" w14:textId="7BDE4D41" w:rsidR="008422F0" w:rsidRPr="00484FBB" w:rsidRDefault="008422F0" w:rsidP="008422F0">
            <w:pPr>
              <w:keepNext/>
              <w:jc w:val="left"/>
              <w:rPr>
                <w:sz w:val="18"/>
                <w:szCs w:val="18"/>
                <w:lang w:val="es-ES_tradnl" w:eastAsia="en-CA"/>
              </w:rPr>
            </w:pPr>
            <w:r w:rsidRPr="00484FBB">
              <w:rPr>
                <w:sz w:val="18"/>
                <w:szCs w:val="18"/>
                <w:lang w:val="es-ES_tradnl" w:eastAsia="en-CA"/>
              </w:rPr>
              <w:t>Egipto (Etapa II)</w:t>
            </w:r>
          </w:p>
        </w:tc>
        <w:tc>
          <w:tcPr>
            <w:tcW w:w="1036" w:type="dxa"/>
            <w:tcMar>
              <w:left w:w="72" w:type="dxa"/>
              <w:right w:w="72" w:type="dxa"/>
            </w:tcMar>
          </w:tcPr>
          <w:p w14:paraId="2F55F95E" w14:textId="5348E3E7" w:rsidR="008422F0" w:rsidRPr="00484FBB" w:rsidRDefault="008422F0" w:rsidP="008422F0">
            <w:pPr>
              <w:keepNext/>
              <w:jc w:val="left"/>
              <w:rPr>
                <w:sz w:val="18"/>
                <w:szCs w:val="18"/>
                <w:lang w:val="es-ES_tradnl" w:eastAsia="en-CA"/>
              </w:rPr>
            </w:pPr>
            <w:r w:rsidRPr="00484FBB">
              <w:rPr>
                <w:sz w:val="18"/>
                <w:szCs w:val="18"/>
                <w:lang w:val="es-ES_tradnl" w:eastAsia="en-CA"/>
              </w:rPr>
              <w:t>PNUMA</w:t>
            </w:r>
          </w:p>
        </w:tc>
        <w:tc>
          <w:tcPr>
            <w:tcW w:w="879" w:type="dxa"/>
            <w:tcMar>
              <w:left w:w="72" w:type="dxa"/>
              <w:right w:w="72" w:type="dxa"/>
            </w:tcMar>
          </w:tcPr>
          <w:p w14:paraId="104C61C5" w14:textId="77777777" w:rsidR="008422F0" w:rsidRPr="00484FBB" w:rsidRDefault="008422F0" w:rsidP="008422F0">
            <w:pPr>
              <w:keepNext/>
              <w:jc w:val="center"/>
              <w:rPr>
                <w:sz w:val="18"/>
                <w:szCs w:val="18"/>
                <w:lang w:val="es-ES_tradnl" w:eastAsia="en-CA"/>
              </w:rPr>
            </w:pPr>
            <w:r w:rsidRPr="00484FBB">
              <w:rPr>
                <w:sz w:val="18"/>
                <w:szCs w:val="18"/>
                <w:lang w:val="es-ES_tradnl" w:eastAsia="en-CA"/>
              </w:rPr>
              <w:t>2023</w:t>
            </w:r>
          </w:p>
        </w:tc>
        <w:tc>
          <w:tcPr>
            <w:tcW w:w="1275" w:type="dxa"/>
            <w:tcMar>
              <w:left w:w="72" w:type="dxa"/>
              <w:right w:w="72" w:type="dxa"/>
            </w:tcMar>
          </w:tcPr>
          <w:p w14:paraId="5D4F7524" w14:textId="66F28989" w:rsidR="008422F0" w:rsidRPr="00484FBB" w:rsidRDefault="008422F0" w:rsidP="008422F0">
            <w:pPr>
              <w:keepNext/>
              <w:jc w:val="right"/>
              <w:rPr>
                <w:sz w:val="18"/>
                <w:szCs w:val="18"/>
                <w:lang w:val="es-ES_tradnl" w:eastAsia="en-CA"/>
              </w:rPr>
            </w:pPr>
            <w:r w:rsidRPr="00484FBB">
              <w:rPr>
                <w:sz w:val="18"/>
                <w:szCs w:val="18"/>
                <w:lang w:val="es-ES_tradnl" w:eastAsia="en-CA"/>
              </w:rPr>
              <w:t>201 506</w:t>
            </w:r>
          </w:p>
        </w:tc>
        <w:tc>
          <w:tcPr>
            <w:tcW w:w="3402" w:type="dxa"/>
            <w:tcMar>
              <w:left w:w="72" w:type="dxa"/>
              <w:right w:w="72" w:type="dxa"/>
            </w:tcMar>
          </w:tcPr>
          <w:p w14:paraId="4C4DD738" w14:textId="3FAE681B" w:rsidR="008422F0" w:rsidRPr="00484FBB" w:rsidRDefault="008422F0" w:rsidP="008422F0">
            <w:pPr>
              <w:keepNext/>
              <w:jc w:val="left"/>
              <w:rPr>
                <w:sz w:val="18"/>
                <w:szCs w:val="18"/>
                <w:lang w:val="es-ES_tradnl" w:eastAsia="en-CA"/>
              </w:rPr>
            </w:pPr>
            <w:r w:rsidRPr="00484FBB">
              <w:rPr>
                <w:sz w:val="18"/>
                <w:szCs w:val="18"/>
                <w:lang w:val="es-ES_tradnl" w:eastAsia="en-CA"/>
              </w:rPr>
              <w:t>Firma de acuerdos o documentos de los proyectos</w:t>
            </w:r>
          </w:p>
        </w:tc>
        <w:tc>
          <w:tcPr>
            <w:tcW w:w="5913" w:type="dxa"/>
            <w:vMerge w:val="restart"/>
            <w:tcMar>
              <w:left w:w="72" w:type="dxa"/>
              <w:right w:w="72" w:type="dxa"/>
            </w:tcMar>
          </w:tcPr>
          <w:p w14:paraId="614663D2" w14:textId="3B62701B" w:rsidR="008422F0" w:rsidRPr="00484FBB" w:rsidRDefault="00BA2CB8" w:rsidP="008422F0">
            <w:pPr>
              <w:keepNext/>
              <w:jc w:val="left"/>
              <w:rPr>
                <w:sz w:val="18"/>
                <w:szCs w:val="18"/>
                <w:lang w:val="es-ES_tradnl"/>
              </w:rPr>
            </w:pPr>
            <w:r w:rsidRPr="00484FBB">
              <w:rPr>
                <w:sz w:val="18"/>
                <w:szCs w:val="18"/>
                <w:lang w:val="es-ES_tradnl"/>
              </w:rPr>
              <w:t>Tomar nota</w:t>
            </w:r>
            <w:r w:rsidR="008422F0" w:rsidRPr="00484FBB">
              <w:rPr>
                <w:sz w:val="18"/>
                <w:szCs w:val="18"/>
                <w:lang w:val="es-ES_tradnl"/>
              </w:rPr>
              <w:t xml:space="preserve"> de que la tasa de desembolso general del tercer tramo (2021) de la etapa II del </w:t>
            </w:r>
            <w:r w:rsidR="00110DC8" w:rsidRPr="00484FBB">
              <w:rPr>
                <w:sz w:val="18"/>
                <w:szCs w:val="18"/>
                <w:lang w:val="es-ES_tradnl"/>
              </w:rPr>
              <w:t>PGEH</w:t>
            </w:r>
            <w:r w:rsidR="008422F0" w:rsidRPr="00484FBB">
              <w:rPr>
                <w:sz w:val="18"/>
                <w:szCs w:val="18"/>
                <w:lang w:val="es-ES_tradnl"/>
              </w:rPr>
              <w:t xml:space="preserve"> </w:t>
            </w:r>
            <w:r w:rsidR="00087552" w:rsidRPr="00484FBB">
              <w:rPr>
                <w:sz w:val="18"/>
                <w:szCs w:val="18"/>
                <w:lang w:val="es-ES_tradnl"/>
              </w:rPr>
              <w:t>fue inferior al umbral</w:t>
            </w:r>
            <w:r w:rsidR="008422F0" w:rsidRPr="00484FBB">
              <w:rPr>
                <w:sz w:val="18"/>
                <w:szCs w:val="18"/>
                <w:lang w:val="es-ES_tradnl"/>
              </w:rPr>
              <w:t xml:space="preserve"> de desembolso del 20</w:t>
            </w:r>
            <w:r w:rsidR="00484FBB">
              <w:rPr>
                <w:sz w:val="18"/>
                <w:szCs w:val="18"/>
                <w:lang w:val="es-ES_tradnl"/>
              </w:rPr>
              <w:t> %</w:t>
            </w:r>
            <w:r w:rsidR="008422F0" w:rsidRPr="00484FBB">
              <w:rPr>
                <w:sz w:val="18"/>
                <w:szCs w:val="18"/>
                <w:lang w:val="es-ES_tradnl"/>
              </w:rPr>
              <w:t xml:space="preserve">, </w:t>
            </w:r>
            <w:r w:rsidR="00110DC8" w:rsidRPr="00484FBB">
              <w:rPr>
                <w:sz w:val="18"/>
                <w:szCs w:val="18"/>
                <w:lang w:val="es-ES_tradnl"/>
              </w:rPr>
              <w:t>e instar</w:t>
            </w:r>
            <w:r w:rsidR="008422F0" w:rsidRPr="00484FBB">
              <w:rPr>
                <w:sz w:val="18"/>
                <w:szCs w:val="18"/>
                <w:lang w:val="es-ES_tradnl"/>
              </w:rPr>
              <w:t xml:space="preserve"> al Gobierno de Egipto </w:t>
            </w:r>
            <w:r w:rsidR="00E0282A" w:rsidRPr="00484FBB">
              <w:rPr>
                <w:sz w:val="18"/>
                <w:szCs w:val="18"/>
                <w:lang w:val="es-ES_tradnl"/>
              </w:rPr>
              <w:t>a que colabore con</w:t>
            </w:r>
            <w:r w:rsidR="008422F0" w:rsidRPr="00484FBB">
              <w:rPr>
                <w:sz w:val="18"/>
                <w:szCs w:val="18"/>
                <w:lang w:val="es-ES_tradnl"/>
              </w:rPr>
              <w:t xml:space="preserve"> el PNUMA y la ONUDI para que el cuarto tramo (2023) de la etapa II del </w:t>
            </w:r>
            <w:r w:rsidR="00110DC8" w:rsidRPr="00484FBB">
              <w:rPr>
                <w:sz w:val="18"/>
                <w:szCs w:val="18"/>
                <w:lang w:val="es-ES_tradnl"/>
              </w:rPr>
              <w:t>PGEH</w:t>
            </w:r>
            <w:r w:rsidR="008422F0" w:rsidRPr="00484FBB">
              <w:rPr>
                <w:sz w:val="18"/>
                <w:szCs w:val="18"/>
                <w:lang w:val="es-ES_tradnl"/>
              </w:rPr>
              <w:t xml:space="preserve"> </w:t>
            </w:r>
            <w:r w:rsidR="00B079A6" w:rsidRPr="00484FBB">
              <w:rPr>
                <w:sz w:val="18"/>
                <w:szCs w:val="18"/>
                <w:lang w:val="es-ES_tradnl"/>
              </w:rPr>
              <w:t>se pueda presentar</w:t>
            </w:r>
            <w:r w:rsidR="008422F0" w:rsidRPr="00484FBB">
              <w:rPr>
                <w:sz w:val="18"/>
                <w:szCs w:val="18"/>
                <w:lang w:val="es-ES_tradnl"/>
              </w:rPr>
              <w:t xml:space="preserve"> a la 93ª</w:t>
            </w:r>
            <w:r w:rsidR="00CF7D68">
              <w:rPr>
                <w:sz w:val="18"/>
                <w:szCs w:val="18"/>
                <w:lang w:val="es-ES_tradnl"/>
              </w:rPr>
              <w:t> </w:t>
            </w:r>
            <w:r w:rsidR="008422F0" w:rsidRPr="00484FBB">
              <w:rPr>
                <w:sz w:val="18"/>
                <w:szCs w:val="18"/>
                <w:lang w:val="es-ES_tradnl"/>
              </w:rPr>
              <w:t xml:space="preserve">reunión, en el </w:t>
            </w:r>
            <w:r w:rsidR="007C5AE3" w:rsidRPr="00484FBB">
              <w:rPr>
                <w:sz w:val="18"/>
                <w:szCs w:val="18"/>
                <w:lang w:val="es-ES_tradnl"/>
              </w:rPr>
              <w:t>entendido</w:t>
            </w:r>
            <w:r w:rsidR="008422F0" w:rsidRPr="00484FBB">
              <w:rPr>
                <w:sz w:val="18"/>
                <w:szCs w:val="18"/>
                <w:lang w:val="es-ES_tradnl"/>
              </w:rPr>
              <w:t xml:space="preserve"> </w:t>
            </w:r>
            <w:r w:rsidR="00D63810" w:rsidRPr="00484FBB">
              <w:rPr>
                <w:sz w:val="18"/>
                <w:szCs w:val="18"/>
                <w:lang w:val="es-ES_tradnl"/>
              </w:rPr>
              <w:t>de que se habrá</w:t>
            </w:r>
            <w:r w:rsidR="008422F0" w:rsidRPr="00484FBB">
              <w:rPr>
                <w:sz w:val="18"/>
                <w:szCs w:val="18"/>
                <w:lang w:val="es-ES_tradnl"/>
              </w:rPr>
              <w:t xml:space="preserve"> alcanzado el umbral de desembolso del 20</w:t>
            </w:r>
            <w:r w:rsidR="00484FBB">
              <w:rPr>
                <w:sz w:val="18"/>
                <w:szCs w:val="18"/>
                <w:lang w:val="es-ES_tradnl"/>
              </w:rPr>
              <w:t> %</w:t>
            </w:r>
            <w:r w:rsidR="008422F0" w:rsidRPr="00484FBB">
              <w:rPr>
                <w:sz w:val="18"/>
                <w:szCs w:val="18"/>
                <w:lang w:val="es-ES_tradnl"/>
              </w:rPr>
              <w:t xml:space="preserve"> para la financiación del tramo anterior.</w:t>
            </w:r>
          </w:p>
        </w:tc>
      </w:tr>
      <w:tr w:rsidR="008422F0" w:rsidRPr="00C43DCE" w14:paraId="2C66FA47" w14:textId="77777777" w:rsidTr="00CF7D68">
        <w:tc>
          <w:tcPr>
            <w:tcW w:w="1890" w:type="dxa"/>
            <w:vMerge/>
            <w:tcMar>
              <w:left w:w="72" w:type="dxa"/>
              <w:right w:w="72" w:type="dxa"/>
            </w:tcMar>
          </w:tcPr>
          <w:p w14:paraId="46080240" w14:textId="77777777" w:rsidR="008422F0" w:rsidRPr="00484FBB" w:rsidRDefault="008422F0" w:rsidP="008422F0">
            <w:pPr>
              <w:keepNext/>
              <w:jc w:val="left"/>
              <w:rPr>
                <w:sz w:val="18"/>
                <w:szCs w:val="18"/>
                <w:lang w:val="es-ES_tradnl" w:eastAsia="en-CA"/>
              </w:rPr>
            </w:pPr>
          </w:p>
        </w:tc>
        <w:tc>
          <w:tcPr>
            <w:tcW w:w="1036" w:type="dxa"/>
            <w:tcMar>
              <w:left w:w="72" w:type="dxa"/>
              <w:right w:w="72" w:type="dxa"/>
            </w:tcMar>
          </w:tcPr>
          <w:p w14:paraId="3C4B2E50" w14:textId="2E901DC3" w:rsidR="008422F0" w:rsidRPr="00484FBB" w:rsidRDefault="008422F0" w:rsidP="008422F0">
            <w:pPr>
              <w:keepNext/>
              <w:jc w:val="left"/>
              <w:rPr>
                <w:sz w:val="18"/>
                <w:szCs w:val="18"/>
                <w:lang w:val="es-ES_tradnl" w:eastAsia="en-CA"/>
              </w:rPr>
            </w:pPr>
            <w:r w:rsidRPr="00484FBB">
              <w:rPr>
                <w:sz w:val="18"/>
                <w:szCs w:val="18"/>
                <w:lang w:val="es-ES_tradnl" w:eastAsia="en-CA"/>
              </w:rPr>
              <w:t>ONUDI</w:t>
            </w:r>
          </w:p>
        </w:tc>
        <w:tc>
          <w:tcPr>
            <w:tcW w:w="879" w:type="dxa"/>
            <w:tcMar>
              <w:left w:w="72" w:type="dxa"/>
              <w:right w:w="72" w:type="dxa"/>
            </w:tcMar>
          </w:tcPr>
          <w:p w14:paraId="2B3C7D78" w14:textId="77777777" w:rsidR="008422F0" w:rsidRPr="00484FBB" w:rsidRDefault="008422F0" w:rsidP="008422F0">
            <w:pPr>
              <w:keepNext/>
              <w:jc w:val="center"/>
              <w:rPr>
                <w:sz w:val="18"/>
                <w:szCs w:val="18"/>
                <w:lang w:val="es-ES_tradnl" w:eastAsia="en-CA"/>
              </w:rPr>
            </w:pPr>
            <w:r w:rsidRPr="00484FBB">
              <w:rPr>
                <w:sz w:val="18"/>
                <w:szCs w:val="18"/>
                <w:lang w:val="es-ES_tradnl" w:eastAsia="en-CA"/>
              </w:rPr>
              <w:t>2023</w:t>
            </w:r>
          </w:p>
        </w:tc>
        <w:tc>
          <w:tcPr>
            <w:tcW w:w="1275" w:type="dxa"/>
            <w:tcMar>
              <w:left w:w="72" w:type="dxa"/>
              <w:right w:w="72" w:type="dxa"/>
            </w:tcMar>
          </w:tcPr>
          <w:p w14:paraId="4AA6263B" w14:textId="5644C55D" w:rsidR="008422F0" w:rsidRPr="00484FBB" w:rsidRDefault="008422F0" w:rsidP="008422F0">
            <w:pPr>
              <w:keepNext/>
              <w:jc w:val="right"/>
              <w:rPr>
                <w:sz w:val="18"/>
                <w:szCs w:val="18"/>
                <w:lang w:val="es-ES_tradnl" w:eastAsia="en-CA"/>
              </w:rPr>
            </w:pPr>
            <w:r w:rsidRPr="00484FBB">
              <w:rPr>
                <w:sz w:val="18"/>
                <w:szCs w:val="18"/>
                <w:lang w:val="es-ES_tradnl" w:eastAsia="en-CA"/>
              </w:rPr>
              <w:t>4 322 172</w:t>
            </w:r>
          </w:p>
        </w:tc>
        <w:tc>
          <w:tcPr>
            <w:tcW w:w="3402" w:type="dxa"/>
            <w:tcMar>
              <w:left w:w="72" w:type="dxa"/>
              <w:right w:w="72" w:type="dxa"/>
            </w:tcMar>
          </w:tcPr>
          <w:p w14:paraId="631583C4" w14:textId="3C6DDFAA" w:rsidR="008422F0" w:rsidRPr="00484FBB" w:rsidRDefault="005F3D37" w:rsidP="008422F0">
            <w:pPr>
              <w:keepNext/>
              <w:jc w:val="left"/>
              <w:rPr>
                <w:sz w:val="18"/>
                <w:szCs w:val="18"/>
                <w:lang w:val="es-ES_tradnl" w:eastAsia="en-CA"/>
              </w:rPr>
            </w:pPr>
            <w:r w:rsidRPr="00484FBB">
              <w:rPr>
                <w:sz w:val="18"/>
                <w:szCs w:val="18"/>
                <w:lang w:val="es-ES_tradnl" w:eastAsia="en-CA"/>
              </w:rPr>
              <w:t>U</w:t>
            </w:r>
            <w:r w:rsidR="008422F0" w:rsidRPr="00484FBB">
              <w:rPr>
                <w:sz w:val="18"/>
                <w:szCs w:val="18"/>
                <w:lang w:val="es-ES_tradnl" w:eastAsia="en-CA"/>
              </w:rPr>
              <w:t>mbral de desembolso de 20</w:t>
            </w:r>
            <w:r w:rsidR="00484FBB">
              <w:rPr>
                <w:sz w:val="18"/>
                <w:szCs w:val="18"/>
                <w:lang w:val="es-ES_tradnl" w:eastAsia="en-CA"/>
              </w:rPr>
              <w:t> %</w:t>
            </w:r>
            <w:r w:rsidR="008422F0" w:rsidRPr="00484FBB">
              <w:rPr>
                <w:sz w:val="18"/>
                <w:szCs w:val="18"/>
                <w:lang w:val="es-ES_tradnl" w:eastAsia="en-CA"/>
              </w:rPr>
              <w:t>/ demoras de las empresas</w:t>
            </w:r>
          </w:p>
        </w:tc>
        <w:tc>
          <w:tcPr>
            <w:tcW w:w="5913" w:type="dxa"/>
            <w:vMerge/>
            <w:tcMar>
              <w:left w:w="72" w:type="dxa"/>
              <w:right w:w="72" w:type="dxa"/>
            </w:tcMar>
          </w:tcPr>
          <w:p w14:paraId="4B6CEA57" w14:textId="77777777" w:rsidR="008422F0" w:rsidRPr="00484FBB" w:rsidRDefault="008422F0" w:rsidP="008422F0">
            <w:pPr>
              <w:keepNext/>
              <w:jc w:val="left"/>
              <w:rPr>
                <w:sz w:val="18"/>
                <w:szCs w:val="18"/>
                <w:lang w:val="es-ES_tradnl"/>
              </w:rPr>
            </w:pPr>
          </w:p>
        </w:tc>
      </w:tr>
      <w:tr w:rsidR="008422F0" w:rsidRPr="00C43DCE" w14:paraId="3D34F661" w14:textId="77777777" w:rsidTr="00CF7D68">
        <w:trPr>
          <w:trHeight w:val="759"/>
        </w:trPr>
        <w:tc>
          <w:tcPr>
            <w:tcW w:w="1890" w:type="dxa"/>
            <w:vMerge w:val="restart"/>
            <w:tcMar>
              <w:left w:w="72" w:type="dxa"/>
              <w:right w:w="72" w:type="dxa"/>
            </w:tcMar>
          </w:tcPr>
          <w:p w14:paraId="059C3423" w14:textId="637F1D4B" w:rsidR="008422F0" w:rsidRPr="00484FBB" w:rsidRDefault="008422F0" w:rsidP="008422F0">
            <w:pPr>
              <w:jc w:val="left"/>
              <w:rPr>
                <w:sz w:val="18"/>
                <w:szCs w:val="18"/>
                <w:lang w:val="es-ES_tradnl" w:eastAsia="en-CA"/>
              </w:rPr>
            </w:pPr>
            <w:r w:rsidRPr="00484FBB">
              <w:rPr>
                <w:sz w:val="18"/>
                <w:szCs w:val="18"/>
                <w:lang w:val="es-ES_tradnl" w:eastAsia="en-CA"/>
              </w:rPr>
              <w:t>Iraq (Etapa II)</w:t>
            </w:r>
          </w:p>
        </w:tc>
        <w:tc>
          <w:tcPr>
            <w:tcW w:w="1036" w:type="dxa"/>
            <w:tcMar>
              <w:left w:w="72" w:type="dxa"/>
              <w:right w:w="72" w:type="dxa"/>
            </w:tcMar>
          </w:tcPr>
          <w:p w14:paraId="5488DAFC" w14:textId="52ABC32D" w:rsidR="008422F0" w:rsidRPr="00484FBB" w:rsidRDefault="008422F0" w:rsidP="008422F0">
            <w:pPr>
              <w:jc w:val="left"/>
              <w:rPr>
                <w:sz w:val="18"/>
                <w:szCs w:val="18"/>
                <w:lang w:val="es-ES_tradnl" w:eastAsia="en-CA"/>
              </w:rPr>
            </w:pPr>
            <w:r w:rsidRPr="00484FBB">
              <w:rPr>
                <w:sz w:val="18"/>
                <w:szCs w:val="18"/>
                <w:lang w:val="es-ES_tradnl" w:eastAsia="en-CA"/>
              </w:rPr>
              <w:t>PNUMA</w:t>
            </w:r>
          </w:p>
        </w:tc>
        <w:tc>
          <w:tcPr>
            <w:tcW w:w="879" w:type="dxa"/>
            <w:tcMar>
              <w:left w:w="72" w:type="dxa"/>
              <w:right w:w="72" w:type="dxa"/>
            </w:tcMar>
          </w:tcPr>
          <w:p w14:paraId="2145DF33" w14:textId="77777777" w:rsidR="008422F0" w:rsidRPr="00484FBB" w:rsidRDefault="008422F0" w:rsidP="008422F0">
            <w:pPr>
              <w:keepNext/>
              <w:jc w:val="center"/>
              <w:rPr>
                <w:sz w:val="18"/>
                <w:szCs w:val="18"/>
                <w:lang w:val="es-ES_tradnl" w:eastAsia="en-CA"/>
              </w:rPr>
            </w:pPr>
            <w:r w:rsidRPr="00484FBB">
              <w:rPr>
                <w:sz w:val="18"/>
                <w:szCs w:val="18"/>
                <w:lang w:val="es-ES_tradnl" w:eastAsia="en-CA"/>
              </w:rPr>
              <w:t>2022</w:t>
            </w:r>
          </w:p>
        </w:tc>
        <w:tc>
          <w:tcPr>
            <w:tcW w:w="1275" w:type="dxa"/>
            <w:tcMar>
              <w:left w:w="72" w:type="dxa"/>
              <w:right w:w="72" w:type="dxa"/>
            </w:tcMar>
          </w:tcPr>
          <w:p w14:paraId="10905F5A" w14:textId="6D4609BD" w:rsidR="008422F0" w:rsidRPr="00484FBB" w:rsidRDefault="008422F0" w:rsidP="008422F0">
            <w:pPr>
              <w:keepNext/>
              <w:jc w:val="right"/>
              <w:rPr>
                <w:sz w:val="18"/>
                <w:szCs w:val="18"/>
                <w:lang w:val="es-ES_tradnl" w:eastAsia="en-CA"/>
              </w:rPr>
            </w:pPr>
            <w:r w:rsidRPr="00484FBB">
              <w:rPr>
                <w:sz w:val="18"/>
                <w:szCs w:val="18"/>
                <w:lang w:val="es-ES_tradnl" w:eastAsia="en-CA"/>
              </w:rPr>
              <w:t>652 529</w:t>
            </w:r>
          </w:p>
        </w:tc>
        <w:tc>
          <w:tcPr>
            <w:tcW w:w="3402" w:type="dxa"/>
            <w:tcMar>
              <w:left w:w="72" w:type="dxa"/>
              <w:right w:w="72" w:type="dxa"/>
            </w:tcMar>
          </w:tcPr>
          <w:p w14:paraId="0DA6BF8A" w14:textId="7BE33606" w:rsidR="008422F0" w:rsidRPr="00484FBB" w:rsidRDefault="008422F0" w:rsidP="008422F0">
            <w:pPr>
              <w:keepNext/>
              <w:jc w:val="left"/>
              <w:rPr>
                <w:sz w:val="18"/>
                <w:szCs w:val="18"/>
                <w:lang w:val="es-ES_tradnl" w:eastAsia="en-CA"/>
              </w:rPr>
            </w:pPr>
            <w:r w:rsidRPr="00484FBB">
              <w:rPr>
                <w:sz w:val="18"/>
                <w:szCs w:val="18"/>
                <w:lang w:val="es-ES_tradnl" w:eastAsia="en-CA"/>
              </w:rPr>
              <w:t xml:space="preserve">El </w:t>
            </w:r>
            <w:r w:rsidR="00A22AC6" w:rsidRPr="00484FBB">
              <w:rPr>
                <w:sz w:val="18"/>
                <w:szCs w:val="18"/>
                <w:lang w:val="es-ES_tradnl" w:eastAsia="en-CA"/>
              </w:rPr>
              <w:t>organismo cooperante</w:t>
            </w:r>
            <w:r w:rsidRPr="00484FBB">
              <w:rPr>
                <w:sz w:val="18"/>
                <w:szCs w:val="18"/>
                <w:lang w:val="es-ES_tradnl" w:eastAsia="en-CA"/>
              </w:rPr>
              <w:t xml:space="preserve"> no estaba listo para hacer la presentación</w:t>
            </w:r>
          </w:p>
        </w:tc>
        <w:tc>
          <w:tcPr>
            <w:tcW w:w="5913" w:type="dxa"/>
            <w:vMerge w:val="restart"/>
            <w:tcMar>
              <w:left w:w="72" w:type="dxa"/>
              <w:right w:w="72" w:type="dxa"/>
            </w:tcMar>
          </w:tcPr>
          <w:p w14:paraId="510EBB51" w14:textId="694E1453" w:rsidR="008422F0" w:rsidRPr="00484FBB" w:rsidRDefault="00BA2CB8" w:rsidP="008422F0">
            <w:pPr>
              <w:keepNext/>
              <w:jc w:val="left"/>
              <w:rPr>
                <w:sz w:val="18"/>
                <w:szCs w:val="18"/>
                <w:lang w:val="es-ES_tradnl"/>
              </w:rPr>
            </w:pPr>
            <w:r w:rsidRPr="00484FBB">
              <w:rPr>
                <w:sz w:val="18"/>
                <w:szCs w:val="18"/>
                <w:lang w:val="es-ES_tradnl"/>
              </w:rPr>
              <w:t>Tomar nota</w:t>
            </w:r>
            <w:r w:rsidR="008422F0" w:rsidRPr="00484FBB">
              <w:rPr>
                <w:sz w:val="18"/>
                <w:szCs w:val="18"/>
                <w:lang w:val="es-ES_tradnl"/>
              </w:rPr>
              <w:t xml:space="preserve"> de </w:t>
            </w:r>
            <w:r w:rsidR="004E71C2" w:rsidRPr="00484FBB">
              <w:rPr>
                <w:sz w:val="18"/>
                <w:szCs w:val="18"/>
                <w:lang w:val="es-ES_tradnl"/>
              </w:rPr>
              <w:t xml:space="preserve">las </w:t>
            </w:r>
            <w:r w:rsidRPr="00484FBB">
              <w:rPr>
                <w:sz w:val="18"/>
                <w:szCs w:val="18"/>
                <w:lang w:val="es-ES_tradnl"/>
              </w:rPr>
              <w:t>demoras debido a</w:t>
            </w:r>
            <w:r w:rsidR="008422F0" w:rsidRPr="00484FBB">
              <w:rPr>
                <w:sz w:val="18"/>
                <w:szCs w:val="18"/>
                <w:lang w:val="es-ES_tradnl"/>
              </w:rPr>
              <w:t xml:space="preserve"> que el organismo </w:t>
            </w:r>
            <w:r w:rsidR="00E0282A" w:rsidRPr="00484FBB">
              <w:rPr>
                <w:sz w:val="18"/>
                <w:szCs w:val="18"/>
                <w:lang w:val="es-ES_tradnl"/>
              </w:rPr>
              <w:t>cooperante</w:t>
            </w:r>
            <w:r w:rsidR="008422F0" w:rsidRPr="00484FBB">
              <w:rPr>
                <w:sz w:val="18"/>
                <w:szCs w:val="18"/>
                <w:lang w:val="es-ES_tradnl"/>
              </w:rPr>
              <w:t xml:space="preserve"> no estaba listo para la presentación y </w:t>
            </w:r>
            <w:r w:rsidR="00A22AC6" w:rsidRPr="00484FBB">
              <w:rPr>
                <w:sz w:val="18"/>
                <w:szCs w:val="18"/>
                <w:lang w:val="es-ES_tradnl"/>
              </w:rPr>
              <w:t xml:space="preserve">de </w:t>
            </w:r>
            <w:r w:rsidR="008422F0" w:rsidRPr="00484FBB">
              <w:rPr>
                <w:sz w:val="18"/>
                <w:szCs w:val="18"/>
                <w:lang w:val="es-ES_tradnl"/>
              </w:rPr>
              <w:t>que la solicitud de tramo no cumplía con las condiciones establecidas en la decisión 87/40</w:t>
            </w:r>
            <w:r w:rsidR="00A22AC6" w:rsidRPr="00484FBB">
              <w:rPr>
                <w:sz w:val="18"/>
                <w:szCs w:val="18"/>
                <w:lang w:val="es-ES_tradnl"/>
              </w:rPr>
              <w:t xml:space="preserve"> </w:t>
            </w:r>
            <w:r w:rsidR="008422F0" w:rsidRPr="00484FBB">
              <w:rPr>
                <w:sz w:val="18"/>
                <w:szCs w:val="18"/>
                <w:lang w:val="es-ES_tradnl"/>
              </w:rPr>
              <w:t xml:space="preserve">c), </w:t>
            </w:r>
            <w:r w:rsidR="00110DC8" w:rsidRPr="00484FBB">
              <w:rPr>
                <w:sz w:val="18"/>
                <w:szCs w:val="18"/>
                <w:lang w:val="es-ES_tradnl"/>
              </w:rPr>
              <w:t>e instar</w:t>
            </w:r>
            <w:r w:rsidR="008422F0" w:rsidRPr="00484FBB">
              <w:rPr>
                <w:sz w:val="18"/>
                <w:szCs w:val="18"/>
                <w:lang w:val="es-ES_tradnl"/>
              </w:rPr>
              <w:t xml:space="preserve"> al Gobierno de Iraq </w:t>
            </w:r>
            <w:r w:rsidR="00E0282A" w:rsidRPr="00484FBB">
              <w:rPr>
                <w:sz w:val="18"/>
                <w:szCs w:val="18"/>
                <w:lang w:val="es-ES_tradnl"/>
              </w:rPr>
              <w:t>a que colabore con</w:t>
            </w:r>
            <w:r w:rsidR="008422F0" w:rsidRPr="00484FBB">
              <w:rPr>
                <w:sz w:val="18"/>
                <w:szCs w:val="18"/>
                <w:lang w:val="es-ES_tradnl"/>
              </w:rPr>
              <w:t xml:space="preserve"> el PNUMA y la ONUDI para que el segundo (2022) de la etapa II del </w:t>
            </w:r>
            <w:r w:rsidR="00110DC8" w:rsidRPr="00484FBB">
              <w:rPr>
                <w:sz w:val="18"/>
                <w:szCs w:val="18"/>
                <w:lang w:val="es-ES_tradnl"/>
              </w:rPr>
              <w:t>PGEH</w:t>
            </w:r>
            <w:r w:rsidR="008422F0" w:rsidRPr="00484FBB">
              <w:rPr>
                <w:sz w:val="18"/>
                <w:szCs w:val="18"/>
                <w:lang w:val="es-ES_tradnl"/>
              </w:rPr>
              <w:t xml:space="preserve"> </w:t>
            </w:r>
            <w:r w:rsidR="00B079A6" w:rsidRPr="00484FBB">
              <w:rPr>
                <w:sz w:val="18"/>
                <w:szCs w:val="18"/>
                <w:lang w:val="es-ES_tradnl"/>
              </w:rPr>
              <w:t>se pueda presentar</w:t>
            </w:r>
            <w:r w:rsidR="008422F0" w:rsidRPr="00484FBB">
              <w:rPr>
                <w:sz w:val="18"/>
                <w:szCs w:val="18"/>
                <w:lang w:val="es-ES_tradnl"/>
              </w:rPr>
              <w:t xml:space="preserve"> a la 93ª reunión con un plan de acción revisado </w:t>
            </w:r>
            <w:r w:rsidR="00B4269D" w:rsidRPr="00484FBB">
              <w:rPr>
                <w:sz w:val="18"/>
                <w:szCs w:val="18"/>
                <w:lang w:val="es-ES_tradnl"/>
              </w:rPr>
              <w:t>que tenga en cuenta</w:t>
            </w:r>
            <w:r w:rsidR="008422F0" w:rsidRPr="00484FBB">
              <w:rPr>
                <w:sz w:val="18"/>
                <w:szCs w:val="18"/>
                <w:lang w:val="es-ES_tradnl"/>
              </w:rPr>
              <w:t xml:space="preserve"> la reasignación de los tramos de 2022 y subsiguientes, en el </w:t>
            </w:r>
            <w:r w:rsidR="007C5AE3" w:rsidRPr="00484FBB">
              <w:rPr>
                <w:sz w:val="18"/>
                <w:szCs w:val="18"/>
                <w:lang w:val="es-ES_tradnl"/>
              </w:rPr>
              <w:t>entendido</w:t>
            </w:r>
            <w:r w:rsidR="008422F0" w:rsidRPr="00484FBB">
              <w:rPr>
                <w:sz w:val="18"/>
                <w:szCs w:val="18"/>
                <w:lang w:val="es-ES_tradnl"/>
              </w:rPr>
              <w:t xml:space="preserve"> de que </w:t>
            </w:r>
            <w:r w:rsidR="00A22AC6" w:rsidRPr="00484FBB">
              <w:rPr>
                <w:sz w:val="18"/>
                <w:szCs w:val="18"/>
                <w:lang w:val="es-ES_tradnl"/>
              </w:rPr>
              <w:t xml:space="preserve">se </w:t>
            </w:r>
            <w:r w:rsidR="00A9669F">
              <w:rPr>
                <w:sz w:val="18"/>
                <w:szCs w:val="18"/>
                <w:lang w:val="es-ES_tradnl"/>
              </w:rPr>
              <w:t xml:space="preserve">habrán </w:t>
            </w:r>
            <w:r w:rsidR="00A22AC6" w:rsidRPr="00484FBB">
              <w:rPr>
                <w:sz w:val="18"/>
                <w:szCs w:val="18"/>
                <w:lang w:val="es-ES_tradnl"/>
              </w:rPr>
              <w:t xml:space="preserve">cumplido </w:t>
            </w:r>
            <w:r w:rsidR="008422F0" w:rsidRPr="00484FBB">
              <w:rPr>
                <w:sz w:val="18"/>
                <w:szCs w:val="18"/>
                <w:lang w:val="es-ES_tradnl"/>
              </w:rPr>
              <w:t>las condiciones de la decisión 87/40</w:t>
            </w:r>
            <w:r w:rsidR="00A22AC6" w:rsidRPr="00484FBB">
              <w:rPr>
                <w:sz w:val="18"/>
                <w:szCs w:val="18"/>
                <w:lang w:val="es-ES_tradnl"/>
              </w:rPr>
              <w:t xml:space="preserve"> </w:t>
            </w:r>
            <w:r w:rsidR="008422F0" w:rsidRPr="00484FBB">
              <w:rPr>
                <w:sz w:val="18"/>
                <w:szCs w:val="18"/>
                <w:lang w:val="es-ES_tradnl"/>
              </w:rPr>
              <w:t>c).</w:t>
            </w:r>
          </w:p>
        </w:tc>
      </w:tr>
      <w:tr w:rsidR="008422F0" w:rsidRPr="00C43DCE" w14:paraId="4F779B8C" w14:textId="77777777" w:rsidTr="00CF7D68">
        <w:trPr>
          <w:trHeight w:val="760"/>
        </w:trPr>
        <w:tc>
          <w:tcPr>
            <w:tcW w:w="1890" w:type="dxa"/>
            <w:vMerge/>
            <w:tcMar>
              <w:left w:w="72" w:type="dxa"/>
              <w:right w:w="72" w:type="dxa"/>
            </w:tcMar>
          </w:tcPr>
          <w:p w14:paraId="33DCCCEB" w14:textId="77777777" w:rsidR="008422F0" w:rsidRPr="00484FBB" w:rsidRDefault="008422F0" w:rsidP="008422F0">
            <w:pPr>
              <w:jc w:val="left"/>
              <w:rPr>
                <w:sz w:val="18"/>
                <w:szCs w:val="18"/>
                <w:lang w:val="es-ES_tradnl" w:eastAsia="en-CA"/>
              </w:rPr>
            </w:pPr>
          </w:p>
        </w:tc>
        <w:tc>
          <w:tcPr>
            <w:tcW w:w="1036" w:type="dxa"/>
            <w:tcMar>
              <w:left w:w="72" w:type="dxa"/>
              <w:right w:w="72" w:type="dxa"/>
            </w:tcMar>
          </w:tcPr>
          <w:p w14:paraId="38AE1981" w14:textId="6AEB1724" w:rsidR="008422F0" w:rsidRPr="00484FBB" w:rsidRDefault="008422F0" w:rsidP="008422F0">
            <w:pPr>
              <w:jc w:val="left"/>
              <w:rPr>
                <w:sz w:val="18"/>
                <w:szCs w:val="18"/>
                <w:lang w:val="es-ES_tradnl" w:eastAsia="en-CA"/>
              </w:rPr>
            </w:pPr>
            <w:r w:rsidRPr="00484FBB">
              <w:rPr>
                <w:sz w:val="18"/>
                <w:szCs w:val="18"/>
                <w:lang w:val="es-ES_tradnl" w:eastAsia="en-CA"/>
              </w:rPr>
              <w:t>ONUDI</w:t>
            </w:r>
          </w:p>
        </w:tc>
        <w:tc>
          <w:tcPr>
            <w:tcW w:w="879" w:type="dxa"/>
            <w:tcMar>
              <w:left w:w="72" w:type="dxa"/>
              <w:right w:w="72" w:type="dxa"/>
            </w:tcMar>
          </w:tcPr>
          <w:p w14:paraId="0A15444E" w14:textId="77777777" w:rsidR="008422F0" w:rsidRPr="00484FBB" w:rsidRDefault="008422F0" w:rsidP="008422F0">
            <w:pPr>
              <w:keepNext/>
              <w:jc w:val="center"/>
              <w:rPr>
                <w:sz w:val="18"/>
                <w:szCs w:val="18"/>
                <w:lang w:val="es-ES_tradnl" w:eastAsia="en-CA"/>
              </w:rPr>
            </w:pPr>
            <w:r w:rsidRPr="00484FBB">
              <w:rPr>
                <w:sz w:val="18"/>
                <w:szCs w:val="18"/>
                <w:lang w:val="es-ES_tradnl" w:eastAsia="en-CA"/>
              </w:rPr>
              <w:t>2022</w:t>
            </w:r>
          </w:p>
        </w:tc>
        <w:tc>
          <w:tcPr>
            <w:tcW w:w="1275" w:type="dxa"/>
            <w:tcMar>
              <w:left w:w="72" w:type="dxa"/>
              <w:right w:w="72" w:type="dxa"/>
            </w:tcMar>
          </w:tcPr>
          <w:p w14:paraId="6CEA2107" w14:textId="52E20C53" w:rsidR="008422F0" w:rsidRPr="00484FBB" w:rsidRDefault="008422F0" w:rsidP="008422F0">
            <w:pPr>
              <w:keepNext/>
              <w:jc w:val="right"/>
              <w:rPr>
                <w:sz w:val="18"/>
                <w:szCs w:val="18"/>
                <w:lang w:val="es-ES_tradnl" w:eastAsia="en-CA"/>
              </w:rPr>
            </w:pPr>
            <w:r w:rsidRPr="00484FBB">
              <w:rPr>
                <w:sz w:val="18"/>
                <w:szCs w:val="18"/>
                <w:lang w:val="es-ES_tradnl" w:eastAsia="en-CA"/>
              </w:rPr>
              <w:t>342 400</w:t>
            </w:r>
          </w:p>
        </w:tc>
        <w:tc>
          <w:tcPr>
            <w:tcW w:w="3402" w:type="dxa"/>
            <w:tcMar>
              <w:left w:w="72" w:type="dxa"/>
              <w:right w:w="72" w:type="dxa"/>
            </w:tcMar>
          </w:tcPr>
          <w:p w14:paraId="6D01E853" w14:textId="1A939C05" w:rsidR="008422F0" w:rsidRPr="00484FBB" w:rsidRDefault="008422F0" w:rsidP="008422F0">
            <w:pPr>
              <w:keepNext/>
              <w:jc w:val="left"/>
              <w:rPr>
                <w:sz w:val="18"/>
                <w:szCs w:val="18"/>
                <w:lang w:val="es-ES_tradnl" w:eastAsia="en-CA"/>
              </w:rPr>
            </w:pPr>
            <w:r w:rsidRPr="00484FBB">
              <w:rPr>
                <w:sz w:val="18"/>
                <w:szCs w:val="18"/>
                <w:lang w:val="es-ES_tradnl" w:eastAsia="en-CA"/>
              </w:rPr>
              <w:t>Condiciones establecidas en la decisión 87/40 c)/ umbral de desembolso de 20</w:t>
            </w:r>
            <w:r w:rsidR="00484FBB">
              <w:rPr>
                <w:sz w:val="18"/>
                <w:szCs w:val="18"/>
                <w:lang w:val="es-ES_tradnl" w:eastAsia="en-CA"/>
              </w:rPr>
              <w:t> %</w:t>
            </w:r>
            <w:r w:rsidRPr="00484FBB">
              <w:rPr>
                <w:sz w:val="18"/>
                <w:szCs w:val="18"/>
                <w:lang w:val="es-ES_tradnl" w:eastAsia="en-CA"/>
              </w:rPr>
              <w:t>/</w:t>
            </w:r>
          </w:p>
        </w:tc>
        <w:tc>
          <w:tcPr>
            <w:tcW w:w="5913" w:type="dxa"/>
            <w:vMerge/>
            <w:tcMar>
              <w:left w:w="72" w:type="dxa"/>
              <w:right w:w="72" w:type="dxa"/>
            </w:tcMar>
          </w:tcPr>
          <w:p w14:paraId="7D3AAFCF" w14:textId="77777777" w:rsidR="008422F0" w:rsidRPr="00484FBB" w:rsidRDefault="008422F0" w:rsidP="008422F0">
            <w:pPr>
              <w:keepNext/>
              <w:jc w:val="left"/>
              <w:rPr>
                <w:sz w:val="18"/>
                <w:szCs w:val="18"/>
                <w:lang w:val="es-ES_tradnl"/>
              </w:rPr>
            </w:pPr>
          </w:p>
        </w:tc>
      </w:tr>
      <w:tr w:rsidR="008422F0" w:rsidRPr="00C43DCE" w14:paraId="44EE95C8" w14:textId="77777777" w:rsidTr="00CF7D68">
        <w:tc>
          <w:tcPr>
            <w:tcW w:w="1890" w:type="dxa"/>
            <w:vMerge w:val="restart"/>
            <w:tcMar>
              <w:left w:w="72" w:type="dxa"/>
              <w:right w:w="72" w:type="dxa"/>
            </w:tcMar>
            <w:hideMark/>
          </w:tcPr>
          <w:p w14:paraId="3A9733BC" w14:textId="249BADB0" w:rsidR="008422F0" w:rsidRPr="00484FBB" w:rsidRDefault="008422F0" w:rsidP="008422F0">
            <w:pPr>
              <w:jc w:val="left"/>
              <w:rPr>
                <w:sz w:val="18"/>
                <w:szCs w:val="18"/>
                <w:lang w:val="es-ES_tradnl" w:eastAsia="en-CA"/>
              </w:rPr>
            </w:pPr>
            <w:r w:rsidRPr="00484FBB">
              <w:rPr>
                <w:sz w:val="18"/>
                <w:szCs w:val="18"/>
                <w:lang w:val="es-ES_tradnl" w:eastAsia="en-CA"/>
              </w:rPr>
              <w:t>Kuwait (Etapa II)</w:t>
            </w:r>
          </w:p>
        </w:tc>
        <w:tc>
          <w:tcPr>
            <w:tcW w:w="1036" w:type="dxa"/>
            <w:tcMar>
              <w:left w:w="72" w:type="dxa"/>
              <w:right w:w="72" w:type="dxa"/>
            </w:tcMar>
            <w:hideMark/>
          </w:tcPr>
          <w:p w14:paraId="55A88006" w14:textId="69529017" w:rsidR="008422F0" w:rsidRPr="00484FBB" w:rsidRDefault="008422F0" w:rsidP="008422F0">
            <w:pPr>
              <w:jc w:val="left"/>
              <w:rPr>
                <w:sz w:val="18"/>
                <w:szCs w:val="18"/>
                <w:lang w:val="es-ES_tradnl" w:eastAsia="en-CA"/>
              </w:rPr>
            </w:pPr>
            <w:r w:rsidRPr="00484FBB">
              <w:rPr>
                <w:sz w:val="18"/>
                <w:szCs w:val="18"/>
                <w:lang w:val="es-ES_tradnl" w:eastAsia="en-CA"/>
              </w:rPr>
              <w:t>PNUMA</w:t>
            </w:r>
          </w:p>
        </w:tc>
        <w:tc>
          <w:tcPr>
            <w:tcW w:w="879" w:type="dxa"/>
            <w:tcMar>
              <w:left w:w="72" w:type="dxa"/>
              <w:right w:w="72" w:type="dxa"/>
            </w:tcMar>
            <w:hideMark/>
          </w:tcPr>
          <w:p w14:paraId="3C444005" w14:textId="77777777" w:rsidR="008422F0" w:rsidRPr="00484FBB" w:rsidRDefault="008422F0" w:rsidP="008422F0">
            <w:pPr>
              <w:jc w:val="center"/>
              <w:rPr>
                <w:sz w:val="18"/>
                <w:szCs w:val="18"/>
                <w:lang w:val="es-ES_tradnl" w:eastAsia="en-CA"/>
              </w:rPr>
            </w:pPr>
            <w:r w:rsidRPr="00484FBB">
              <w:rPr>
                <w:sz w:val="18"/>
                <w:szCs w:val="18"/>
                <w:lang w:val="es-ES_tradnl" w:eastAsia="en-CA"/>
              </w:rPr>
              <w:t>2023</w:t>
            </w:r>
          </w:p>
        </w:tc>
        <w:tc>
          <w:tcPr>
            <w:tcW w:w="1275" w:type="dxa"/>
            <w:tcMar>
              <w:left w:w="72" w:type="dxa"/>
              <w:right w:w="72" w:type="dxa"/>
            </w:tcMar>
            <w:hideMark/>
          </w:tcPr>
          <w:p w14:paraId="2158D17E" w14:textId="3D7712E8" w:rsidR="008422F0" w:rsidRPr="00484FBB" w:rsidRDefault="008422F0" w:rsidP="008422F0">
            <w:pPr>
              <w:jc w:val="right"/>
              <w:rPr>
                <w:sz w:val="18"/>
                <w:szCs w:val="18"/>
                <w:lang w:val="es-ES_tradnl" w:eastAsia="en-CA"/>
              </w:rPr>
            </w:pPr>
            <w:r w:rsidRPr="00484FBB">
              <w:rPr>
                <w:sz w:val="18"/>
                <w:szCs w:val="18"/>
                <w:lang w:val="es-ES_tradnl" w:eastAsia="en-CA"/>
              </w:rPr>
              <w:t>1 130 242</w:t>
            </w:r>
          </w:p>
        </w:tc>
        <w:tc>
          <w:tcPr>
            <w:tcW w:w="3402" w:type="dxa"/>
            <w:tcMar>
              <w:left w:w="72" w:type="dxa"/>
              <w:right w:w="72" w:type="dxa"/>
            </w:tcMar>
            <w:hideMark/>
          </w:tcPr>
          <w:p w14:paraId="676981CC" w14:textId="2E1AC402" w:rsidR="008422F0" w:rsidRPr="00484FBB" w:rsidRDefault="008422F0" w:rsidP="008422F0">
            <w:pPr>
              <w:jc w:val="left"/>
              <w:rPr>
                <w:sz w:val="18"/>
                <w:szCs w:val="18"/>
                <w:lang w:val="es-ES_tradnl" w:eastAsia="en-CA"/>
              </w:rPr>
            </w:pPr>
            <w:r w:rsidRPr="00484FBB">
              <w:rPr>
                <w:sz w:val="18"/>
                <w:szCs w:val="18"/>
                <w:lang w:val="es-ES_tradnl" w:eastAsia="en-CA"/>
              </w:rPr>
              <w:t>Umbral de desembolso de 20</w:t>
            </w:r>
            <w:r w:rsidR="00484FBB">
              <w:rPr>
                <w:sz w:val="18"/>
                <w:szCs w:val="18"/>
                <w:lang w:val="es-ES_tradnl" w:eastAsia="en-CA"/>
              </w:rPr>
              <w:t> %</w:t>
            </w:r>
            <w:r w:rsidRPr="00484FBB">
              <w:rPr>
                <w:sz w:val="18"/>
                <w:szCs w:val="18"/>
                <w:lang w:val="es-ES_tradnl" w:eastAsia="en-CA"/>
              </w:rPr>
              <w:t>/ fondos suficientes del tramo anterior aprobado</w:t>
            </w:r>
          </w:p>
        </w:tc>
        <w:tc>
          <w:tcPr>
            <w:tcW w:w="5913" w:type="dxa"/>
            <w:vMerge w:val="restart"/>
            <w:tcMar>
              <w:left w:w="72" w:type="dxa"/>
              <w:right w:w="72" w:type="dxa"/>
            </w:tcMar>
          </w:tcPr>
          <w:p w14:paraId="55A563B2" w14:textId="4C191751" w:rsidR="008422F0" w:rsidRPr="00484FBB" w:rsidRDefault="00BA2CB8" w:rsidP="008422F0">
            <w:pPr>
              <w:jc w:val="left"/>
              <w:rPr>
                <w:sz w:val="18"/>
                <w:szCs w:val="18"/>
                <w:lang w:val="es-ES_tradnl" w:eastAsia="en-CA"/>
              </w:rPr>
            </w:pPr>
            <w:r w:rsidRPr="00484FBB">
              <w:rPr>
                <w:sz w:val="18"/>
                <w:szCs w:val="18"/>
                <w:lang w:val="es-ES_tradnl" w:eastAsia="en-CA"/>
              </w:rPr>
              <w:t>Tomar nota</w:t>
            </w:r>
            <w:r w:rsidR="008422F0" w:rsidRPr="00484FBB">
              <w:rPr>
                <w:sz w:val="18"/>
                <w:szCs w:val="18"/>
                <w:lang w:val="es-ES_tradnl" w:eastAsia="en-CA"/>
              </w:rPr>
              <w:t xml:space="preserve"> de que la tasa de desembolso general del primer tramo (2021) de la etapa II del </w:t>
            </w:r>
            <w:r w:rsidR="00110DC8" w:rsidRPr="00484FBB">
              <w:rPr>
                <w:sz w:val="18"/>
                <w:szCs w:val="18"/>
                <w:lang w:val="es-ES_tradnl" w:eastAsia="en-CA"/>
              </w:rPr>
              <w:t>PGEH</w:t>
            </w:r>
            <w:r w:rsidR="008422F0" w:rsidRPr="00484FBB">
              <w:rPr>
                <w:sz w:val="18"/>
                <w:szCs w:val="18"/>
                <w:lang w:val="es-ES_tradnl" w:eastAsia="en-CA"/>
              </w:rPr>
              <w:t xml:space="preserve"> </w:t>
            </w:r>
            <w:r w:rsidR="00087552" w:rsidRPr="00484FBB">
              <w:rPr>
                <w:sz w:val="18"/>
                <w:szCs w:val="18"/>
                <w:lang w:val="es-ES_tradnl" w:eastAsia="en-CA"/>
              </w:rPr>
              <w:t>fue inferior al umbral</w:t>
            </w:r>
            <w:r w:rsidR="008422F0" w:rsidRPr="00484FBB">
              <w:rPr>
                <w:sz w:val="18"/>
                <w:szCs w:val="18"/>
                <w:lang w:val="es-ES_tradnl" w:eastAsia="en-CA"/>
              </w:rPr>
              <w:t xml:space="preserve"> de desembolso del 20</w:t>
            </w:r>
            <w:r w:rsidR="00484FBB">
              <w:rPr>
                <w:sz w:val="18"/>
                <w:szCs w:val="18"/>
                <w:lang w:val="es-ES_tradnl" w:eastAsia="en-CA"/>
              </w:rPr>
              <w:t> %</w:t>
            </w:r>
            <w:r w:rsidR="008422F0" w:rsidRPr="00484FBB">
              <w:rPr>
                <w:sz w:val="18"/>
                <w:szCs w:val="18"/>
                <w:lang w:val="es-ES_tradnl" w:eastAsia="en-CA"/>
              </w:rPr>
              <w:t xml:space="preserve">, </w:t>
            </w:r>
            <w:r w:rsidR="00110DC8" w:rsidRPr="00484FBB">
              <w:rPr>
                <w:sz w:val="18"/>
                <w:szCs w:val="18"/>
                <w:lang w:val="es-ES_tradnl" w:eastAsia="en-CA"/>
              </w:rPr>
              <w:t>e instar</w:t>
            </w:r>
            <w:r w:rsidR="008422F0" w:rsidRPr="00484FBB">
              <w:rPr>
                <w:sz w:val="18"/>
                <w:szCs w:val="18"/>
                <w:lang w:val="es-ES_tradnl" w:eastAsia="en-CA"/>
              </w:rPr>
              <w:t xml:space="preserve"> al Gobierno de Kuwait </w:t>
            </w:r>
            <w:r w:rsidR="00E0282A" w:rsidRPr="00484FBB">
              <w:rPr>
                <w:sz w:val="18"/>
                <w:szCs w:val="18"/>
                <w:lang w:val="es-ES_tradnl" w:eastAsia="en-CA"/>
              </w:rPr>
              <w:t>a que colabore con</w:t>
            </w:r>
            <w:r w:rsidR="008422F0" w:rsidRPr="00484FBB">
              <w:rPr>
                <w:sz w:val="18"/>
                <w:szCs w:val="18"/>
                <w:lang w:val="es-ES_tradnl" w:eastAsia="en-CA"/>
              </w:rPr>
              <w:t xml:space="preserve"> el PNUMA y la ONUDI para que el segundo tramo (2023) de la etapa II del </w:t>
            </w:r>
            <w:r w:rsidR="00110DC8" w:rsidRPr="00484FBB">
              <w:rPr>
                <w:sz w:val="18"/>
                <w:szCs w:val="18"/>
                <w:lang w:val="es-ES_tradnl" w:eastAsia="en-CA"/>
              </w:rPr>
              <w:t>PGEH</w:t>
            </w:r>
            <w:r w:rsidR="008422F0" w:rsidRPr="00484FBB">
              <w:rPr>
                <w:sz w:val="18"/>
                <w:szCs w:val="18"/>
                <w:lang w:val="es-ES_tradnl" w:eastAsia="en-CA"/>
              </w:rPr>
              <w:t xml:space="preserve"> </w:t>
            </w:r>
            <w:r w:rsidR="00B079A6" w:rsidRPr="00484FBB">
              <w:rPr>
                <w:sz w:val="18"/>
                <w:szCs w:val="18"/>
                <w:lang w:val="es-ES_tradnl" w:eastAsia="en-CA"/>
              </w:rPr>
              <w:t>se pueda presentar</w:t>
            </w:r>
            <w:r w:rsidR="008422F0" w:rsidRPr="00484FBB">
              <w:rPr>
                <w:sz w:val="18"/>
                <w:szCs w:val="18"/>
                <w:lang w:val="es-ES_tradnl" w:eastAsia="en-CA"/>
              </w:rPr>
              <w:t xml:space="preserve"> a la 93ª</w:t>
            </w:r>
            <w:r w:rsidR="00CF7D68">
              <w:rPr>
                <w:sz w:val="18"/>
                <w:szCs w:val="18"/>
                <w:lang w:val="es-ES_tradnl" w:eastAsia="en-CA"/>
              </w:rPr>
              <w:t> </w:t>
            </w:r>
            <w:r w:rsidR="008422F0" w:rsidRPr="00484FBB">
              <w:rPr>
                <w:sz w:val="18"/>
                <w:szCs w:val="18"/>
                <w:lang w:val="es-ES_tradnl" w:eastAsia="en-CA"/>
              </w:rPr>
              <w:t xml:space="preserve">reunión, en el </w:t>
            </w:r>
            <w:r w:rsidR="007C5AE3" w:rsidRPr="00484FBB">
              <w:rPr>
                <w:sz w:val="18"/>
                <w:szCs w:val="18"/>
                <w:lang w:val="es-ES_tradnl" w:eastAsia="en-CA"/>
              </w:rPr>
              <w:t>entendido</w:t>
            </w:r>
            <w:r w:rsidR="008422F0" w:rsidRPr="00484FBB">
              <w:rPr>
                <w:sz w:val="18"/>
                <w:szCs w:val="18"/>
                <w:lang w:val="es-ES_tradnl" w:eastAsia="en-CA"/>
              </w:rPr>
              <w:t xml:space="preserve"> </w:t>
            </w:r>
            <w:r w:rsidR="00D63810" w:rsidRPr="00484FBB">
              <w:rPr>
                <w:sz w:val="18"/>
                <w:szCs w:val="18"/>
                <w:lang w:val="es-ES_tradnl" w:eastAsia="en-CA"/>
              </w:rPr>
              <w:t>de que se habrá</w:t>
            </w:r>
            <w:r w:rsidR="008422F0" w:rsidRPr="00484FBB">
              <w:rPr>
                <w:sz w:val="18"/>
                <w:szCs w:val="18"/>
                <w:lang w:val="es-ES_tradnl" w:eastAsia="en-CA"/>
              </w:rPr>
              <w:t xml:space="preserve"> alcanzado el umbral de desembolso del 20</w:t>
            </w:r>
            <w:r w:rsidR="00484FBB">
              <w:rPr>
                <w:sz w:val="18"/>
                <w:szCs w:val="18"/>
                <w:lang w:val="es-ES_tradnl" w:eastAsia="en-CA"/>
              </w:rPr>
              <w:t> %</w:t>
            </w:r>
            <w:r w:rsidR="008422F0" w:rsidRPr="00484FBB">
              <w:rPr>
                <w:sz w:val="18"/>
                <w:szCs w:val="18"/>
                <w:lang w:val="es-ES_tradnl" w:eastAsia="en-CA"/>
              </w:rPr>
              <w:t xml:space="preserve"> para la financiación del tramo anterior.</w:t>
            </w:r>
          </w:p>
        </w:tc>
      </w:tr>
      <w:tr w:rsidR="008422F0" w:rsidRPr="00F67737" w14:paraId="03922314" w14:textId="77777777" w:rsidTr="00CF7D68">
        <w:trPr>
          <w:trHeight w:val="683"/>
        </w:trPr>
        <w:tc>
          <w:tcPr>
            <w:tcW w:w="1890" w:type="dxa"/>
            <w:vMerge/>
            <w:tcMar>
              <w:left w:w="72" w:type="dxa"/>
              <w:right w:w="72" w:type="dxa"/>
            </w:tcMar>
            <w:hideMark/>
          </w:tcPr>
          <w:p w14:paraId="0FF4E5A3" w14:textId="77777777" w:rsidR="008422F0" w:rsidRPr="00484FBB" w:rsidRDefault="008422F0" w:rsidP="008422F0">
            <w:pPr>
              <w:jc w:val="left"/>
              <w:rPr>
                <w:sz w:val="18"/>
                <w:szCs w:val="18"/>
                <w:lang w:val="es-ES_tradnl" w:eastAsia="en-CA"/>
              </w:rPr>
            </w:pPr>
          </w:p>
        </w:tc>
        <w:tc>
          <w:tcPr>
            <w:tcW w:w="1036" w:type="dxa"/>
            <w:tcMar>
              <w:left w:w="72" w:type="dxa"/>
              <w:right w:w="72" w:type="dxa"/>
            </w:tcMar>
            <w:hideMark/>
          </w:tcPr>
          <w:p w14:paraId="411A58BC" w14:textId="4B2548D0" w:rsidR="008422F0" w:rsidRPr="00484FBB" w:rsidRDefault="008422F0" w:rsidP="008422F0">
            <w:pPr>
              <w:jc w:val="left"/>
              <w:rPr>
                <w:sz w:val="18"/>
                <w:szCs w:val="18"/>
                <w:lang w:val="es-ES_tradnl" w:eastAsia="en-CA"/>
              </w:rPr>
            </w:pPr>
            <w:r w:rsidRPr="00484FBB">
              <w:rPr>
                <w:sz w:val="18"/>
                <w:szCs w:val="18"/>
                <w:lang w:val="es-ES_tradnl" w:eastAsia="en-CA"/>
              </w:rPr>
              <w:t>ONUDI</w:t>
            </w:r>
          </w:p>
        </w:tc>
        <w:tc>
          <w:tcPr>
            <w:tcW w:w="879" w:type="dxa"/>
            <w:tcMar>
              <w:left w:w="72" w:type="dxa"/>
              <w:right w:w="72" w:type="dxa"/>
            </w:tcMar>
            <w:hideMark/>
          </w:tcPr>
          <w:p w14:paraId="2ACAF8D1" w14:textId="77777777" w:rsidR="008422F0" w:rsidRPr="00484FBB" w:rsidRDefault="008422F0" w:rsidP="008422F0">
            <w:pPr>
              <w:jc w:val="center"/>
              <w:rPr>
                <w:sz w:val="18"/>
                <w:szCs w:val="18"/>
                <w:lang w:val="es-ES_tradnl" w:eastAsia="en-CA"/>
              </w:rPr>
            </w:pPr>
            <w:r w:rsidRPr="00484FBB">
              <w:rPr>
                <w:sz w:val="18"/>
                <w:szCs w:val="18"/>
                <w:lang w:val="es-ES_tradnl" w:eastAsia="en-CA"/>
              </w:rPr>
              <w:t>2023</w:t>
            </w:r>
          </w:p>
        </w:tc>
        <w:tc>
          <w:tcPr>
            <w:tcW w:w="1275" w:type="dxa"/>
            <w:tcMar>
              <w:left w:w="72" w:type="dxa"/>
              <w:right w:w="72" w:type="dxa"/>
            </w:tcMar>
            <w:hideMark/>
          </w:tcPr>
          <w:p w14:paraId="47B83F92" w14:textId="2681D476" w:rsidR="008422F0" w:rsidRPr="00484FBB" w:rsidRDefault="008422F0" w:rsidP="008422F0">
            <w:pPr>
              <w:jc w:val="right"/>
              <w:rPr>
                <w:sz w:val="18"/>
                <w:szCs w:val="18"/>
                <w:lang w:val="es-ES_tradnl" w:eastAsia="en-CA"/>
              </w:rPr>
            </w:pPr>
            <w:r w:rsidRPr="00484FBB">
              <w:rPr>
                <w:sz w:val="18"/>
                <w:szCs w:val="18"/>
                <w:lang w:val="es-ES_tradnl" w:eastAsia="en-CA"/>
              </w:rPr>
              <w:t>307 732</w:t>
            </w:r>
          </w:p>
        </w:tc>
        <w:tc>
          <w:tcPr>
            <w:tcW w:w="3402" w:type="dxa"/>
            <w:tcMar>
              <w:left w:w="72" w:type="dxa"/>
              <w:right w:w="72" w:type="dxa"/>
            </w:tcMar>
            <w:hideMark/>
          </w:tcPr>
          <w:p w14:paraId="026B8F1F" w14:textId="76538F21" w:rsidR="008422F0" w:rsidRPr="00484FBB" w:rsidRDefault="008422F0" w:rsidP="008422F0">
            <w:pPr>
              <w:jc w:val="left"/>
              <w:rPr>
                <w:sz w:val="18"/>
                <w:szCs w:val="18"/>
                <w:lang w:val="es-ES_tradnl" w:eastAsia="en-CA"/>
              </w:rPr>
            </w:pPr>
            <w:r w:rsidRPr="00484FBB">
              <w:rPr>
                <w:sz w:val="18"/>
                <w:szCs w:val="18"/>
                <w:lang w:val="es-ES_tradnl" w:eastAsia="en-CA"/>
              </w:rPr>
              <w:t>Umbral de desembolso de 20</w:t>
            </w:r>
            <w:r w:rsidR="00484FBB">
              <w:rPr>
                <w:sz w:val="18"/>
                <w:szCs w:val="18"/>
                <w:lang w:val="es-ES_tradnl" w:eastAsia="en-CA"/>
              </w:rPr>
              <w:t> %</w:t>
            </w:r>
          </w:p>
        </w:tc>
        <w:tc>
          <w:tcPr>
            <w:tcW w:w="5913" w:type="dxa"/>
            <w:vMerge/>
            <w:tcMar>
              <w:left w:w="72" w:type="dxa"/>
              <w:right w:w="72" w:type="dxa"/>
            </w:tcMar>
          </w:tcPr>
          <w:p w14:paraId="735E4BE2" w14:textId="77777777" w:rsidR="008422F0" w:rsidRPr="00484FBB" w:rsidRDefault="008422F0" w:rsidP="008422F0">
            <w:pPr>
              <w:jc w:val="left"/>
              <w:rPr>
                <w:sz w:val="18"/>
                <w:szCs w:val="18"/>
                <w:lang w:val="es-ES_tradnl" w:eastAsia="en-CA"/>
              </w:rPr>
            </w:pPr>
          </w:p>
        </w:tc>
      </w:tr>
      <w:tr w:rsidR="008422F0" w:rsidRPr="00C43DCE" w14:paraId="28DD76FE" w14:textId="77777777" w:rsidTr="00CF7D68">
        <w:trPr>
          <w:trHeight w:val="874"/>
        </w:trPr>
        <w:tc>
          <w:tcPr>
            <w:tcW w:w="1890" w:type="dxa"/>
            <w:vMerge w:val="restart"/>
            <w:tcMar>
              <w:left w:w="72" w:type="dxa"/>
              <w:right w:w="72" w:type="dxa"/>
            </w:tcMar>
          </w:tcPr>
          <w:p w14:paraId="150556DE" w14:textId="57213F07" w:rsidR="008422F0" w:rsidRPr="00484FBB" w:rsidRDefault="008422F0" w:rsidP="008422F0">
            <w:pPr>
              <w:keepNext/>
              <w:jc w:val="left"/>
              <w:rPr>
                <w:sz w:val="18"/>
                <w:szCs w:val="18"/>
                <w:lang w:val="es-ES_tradnl" w:eastAsia="en-CA"/>
              </w:rPr>
            </w:pPr>
            <w:r w:rsidRPr="00484FBB">
              <w:rPr>
                <w:sz w:val="18"/>
                <w:szCs w:val="18"/>
                <w:lang w:val="es-ES_tradnl" w:eastAsia="en-CA"/>
              </w:rPr>
              <w:lastRenderedPageBreak/>
              <w:t>República Democrática Popular Lao (Etapa II)</w:t>
            </w:r>
          </w:p>
        </w:tc>
        <w:tc>
          <w:tcPr>
            <w:tcW w:w="1036" w:type="dxa"/>
            <w:tcMar>
              <w:left w:w="72" w:type="dxa"/>
              <w:right w:w="72" w:type="dxa"/>
            </w:tcMar>
          </w:tcPr>
          <w:p w14:paraId="08E24411" w14:textId="77777777" w:rsidR="008422F0" w:rsidRPr="00484FBB" w:rsidRDefault="008422F0" w:rsidP="008422F0">
            <w:pPr>
              <w:keepNext/>
              <w:jc w:val="left"/>
              <w:rPr>
                <w:sz w:val="18"/>
                <w:szCs w:val="18"/>
                <w:lang w:val="es-ES_tradnl" w:eastAsia="en-CA"/>
              </w:rPr>
            </w:pPr>
            <w:r w:rsidRPr="00484FBB">
              <w:rPr>
                <w:sz w:val="18"/>
                <w:szCs w:val="18"/>
                <w:lang w:val="es-ES_tradnl" w:eastAsia="en-CA"/>
              </w:rPr>
              <w:t>UNDP</w:t>
            </w:r>
          </w:p>
        </w:tc>
        <w:tc>
          <w:tcPr>
            <w:tcW w:w="879" w:type="dxa"/>
            <w:tcMar>
              <w:left w:w="72" w:type="dxa"/>
              <w:right w:w="72" w:type="dxa"/>
            </w:tcMar>
          </w:tcPr>
          <w:p w14:paraId="6B59E33D" w14:textId="77777777" w:rsidR="008422F0" w:rsidRPr="00484FBB" w:rsidRDefault="008422F0" w:rsidP="008422F0">
            <w:pPr>
              <w:keepNext/>
              <w:jc w:val="center"/>
              <w:rPr>
                <w:sz w:val="18"/>
                <w:szCs w:val="18"/>
                <w:lang w:val="es-ES_tradnl" w:eastAsia="en-CA"/>
              </w:rPr>
            </w:pPr>
            <w:r w:rsidRPr="00484FBB">
              <w:rPr>
                <w:sz w:val="18"/>
                <w:szCs w:val="18"/>
                <w:lang w:val="es-ES_tradnl" w:eastAsia="en-CA"/>
              </w:rPr>
              <w:t>2023</w:t>
            </w:r>
          </w:p>
        </w:tc>
        <w:tc>
          <w:tcPr>
            <w:tcW w:w="1275" w:type="dxa"/>
            <w:tcMar>
              <w:left w:w="72" w:type="dxa"/>
              <w:right w:w="72" w:type="dxa"/>
            </w:tcMar>
          </w:tcPr>
          <w:p w14:paraId="726F9BA9" w14:textId="3AC99CA1" w:rsidR="008422F0" w:rsidRPr="00484FBB" w:rsidRDefault="008422F0" w:rsidP="008422F0">
            <w:pPr>
              <w:keepNext/>
              <w:jc w:val="right"/>
              <w:rPr>
                <w:sz w:val="18"/>
                <w:szCs w:val="18"/>
                <w:lang w:val="es-ES_tradnl" w:eastAsia="en-CA"/>
              </w:rPr>
            </w:pPr>
            <w:r w:rsidRPr="00484FBB">
              <w:rPr>
                <w:sz w:val="18"/>
                <w:szCs w:val="18"/>
                <w:lang w:val="es-ES_tradnl" w:eastAsia="en-CA"/>
              </w:rPr>
              <w:t>70 283</w:t>
            </w:r>
          </w:p>
        </w:tc>
        <w:tc>
          <w:tcPr>
            <w:tcW w:w="3402" w:type="dxa"/>
            <w:tcMar>
              <w:left w:w="72" w:type="dxa"/>
              <w:right w:w="72" w:type="dxa"/>
            </w:tcMar>
          </w:tcPr>
          <w:p w14:paraId="3EB39004" w14:textId="60550158" w:rsidR="008422F0" w:rsidRPr="00484FBB" w:rsidRDefault="008422F0" w:rsidP="008422F0">
            <w:pPr>
              <w:keepNext/>
              <w:jc w:val="left"/>
              <w:rPr>
                <w:sz w:val="18"/>
                <w:szCs w:val="18"/>
                <w:lang w:val="es-ES_tradnl" w:eastAsia="en-CA"/>
              </w:rPr>
            </w:pPr>
            <w:r w:rsidRPr="00484FBB">
              <w:rPr>
                <w:sz w:val="18"/>
                <w:szCs w:val="18"/>
                <w:lang w:val="es-ES_tradnl" w:eastAsia="en-CA"/>
              </w:rPr>
              <w:t>Decisiones/aprobaciones gubernamentales o cambios en la DNO/umbral de desembolso de 20</w:t>
            </w:r>
            <w:r w:rsidR="00484FBB">
              <w:rPr>
                <w:sz w:val="18"/>
                <w:szCs w:val="18"/>
                <w:lang w:val="es-ES_tradnl" w:eastAsia="en-CA"/>
              </w:rPr>
              <w:t> %</w:t>
            </w:r>
          </w:p>
        </w:tc>
        <w:tc>
          <w:tcPr>
            <w:tcW w:w="5913" w:type="dxa"/>
            <w:vMerge w:val="restart"/>
            <w:tcMar>
              <w:left w:w="72" w:type="dxa"/>
              <w:right w:w="72" w:type="dxa"/>
            </w:tcMar>
          </w:tcPr>
          <w:p w14:paraId="09A8B968" w14:textId="2393231B" w:rsidR="008422F0" w:rsidRPr="00484FBB" w:rsidRDefault="00BA2CB8" w:rsidP="008422F0">
            <w:pPr>
              <w:keepNext/>
              <w:jc w:val="left"/>
              <w:rPr>
                <w:sz w:val="18"/>
                <w:szCs w:val="18"/>
                <w:lang w:val="es-ES_tradnl"/>
              </w:rPr>
            </w:pPr>
            <w:r w:rsidRPr="00484FBB">
              <w:rPr>
                <w:sz w:val="18"/>
                <w:szCs w:val="18"/>
                <w:lang w:val="es-ES_tradnl"/>
              </w:rPr>
              <w:t>Tomar nota</w:t>
            </w:r>
            <w:r w:rsidR="008422F0" w:rsidRPr="00484FBB">
              <w:rPr>
                <w:sz w:val="18"/>
                <w:szCs w:val="18"/>
                <w:lang w:val="es-ES_tradnl"/>
              </w:rPr>
              <w:t xml:space="preserve"> de </w:t>
            </w:r>
            <w:r w:rsidR="004E71C2" w:rsidRPr="00484FBB">
              <w:rPr>
                <w:sz w:val="18"/>
                <w:szCs w:val="18"/>
                <w:lang w:val="es-ES_tradnl"/>
              </w:rPr>
              <w:t xml:space="preserve">las </w:t>
            </w:r>
            <w:r w:rsidRPr="00484FBB">
              <w:rPr>
                <w:sz w:val="18"/>
                <w:szCs w:val="18"/>
                <w:lang w:val="es-ES_tradnl"/>
              </w:rPr>
              <w:t>demoras debido a</w:t>
            </w:r>
            <w:r w:rsidR="008422F0" w:rsidRPr="00484FBB">
              <w:rPr>
                <w:sz w:val="18"/>
                <w:szCs w:val="18"/>
                <w:lang w:val="es-ES_tradnl"/>
              </w:rPr>
              <w:t xml:space="preserve"> las limitaciones impuestas por la pandemia de COVID-19 y los cambios en la Dependencia Nacional del Ozono, </w:t>
            </w:r>
            <w:r w:rsidR="00263BF9" w:rsidRPr="00484FBB">
              <w:rPr>
                <w:sz w:val="18"/>
                <w:szCs w:val="18"/>
                <w:lang w:val="es-ES_tradnl"/>
              </w:rPr>
              <w:t xml:space="preserve">de </w:t>
            </w:r>
            <w:r w:rsidR="008422F0" w:rsidRPr="00484FBB">
              <w:rPr>
                <w:sz w:val="18"/>
                <w:szCs w:val="18"/>
                <w:lang w:val="es-ES_tradnl"/>
              </w:rPr>
              <w:t xml:space="preserve">que la tasa de desembolso general del primer tramo (2020) de la etapa II del </w:t>
            </w:r>
            <w:r w:rsidR="00110DC8" w:rsidRPr="00484FBB">
              <w:rPr>
                <w:sz w:val="18"/>
                <w:szCs w:val="18"/>
                <w:lang w:val="es-ES_tradnl"/>
              </w:rPr>
              <w:t>PGEH</w:t>
            </w:r>
            <w:r w:rsidR="008422F0" w:rsidRPr="00484FBB">
              <w:rPr>
                <w:sz w:val="18"/>
                <w:szCs w:val="18"/>
                <w:lang w:val="es-ES_tradnl"/>
              </w:rPr>
              <w:t xml:space="preserve"> </w:t>
            </w:r>
            <w:r w:rsidR="00087552" w:rsidRPr="00484FBB">
              <w:rPr>
                <w:sz w:val="18"/>
                <w:szCs w:val="18"/>
                <w:lang w:val="es-ES_tradnl"/>
              </w:rPr>
              <w:t>fue inferior al umbral</w:t>
            </w:r>
            <w:r w:rsidR="008422F0" w:rsidRPr="00484FBB">
              <w:rPr>
                <w:sz w:val="18"/>
                <w:szCs w:val="18"/>
                <w:lang w:val="es-ES_tradnl"/>
              </w:rPr>
              <w:t xml:space="preserve"> de desembolso del 20</w:t>
            </w:r>
            <w:r w:rsidR="00484FBB">
              <w:rPr>
                <w:sz w:val="18"/>
                <w:szCs w:val="18"/>
                <w:lang w:val="es-ES_tradnl"/>
              </w:rPr>
              <w:t> %</w:t>
            </w:r>
            <w:r w:rsidR="008422F0" w:rsidRPr="00484FBB">
              <w:rPr>
                <w:sz w:val="18"/>
                <w:szCs w:val="18"/>
                <w:lang w:val="es-ES_tradnl"/>
              </w:rPr>
              <w:t>, e insta</w:t>
            </w:r>
            <w:r w:rsidR="00087552" w:rsidRPr="00484FBB">
              <w:rPr>
                <w:sz w:val="18"/>
                <w:szCs w:val="18"/>
                <w:lang w:val="es-ES_tradnl"/>
              </w:rPr>
              <w:t>r</w:t>
            </w:r>
            <w:r w:rsidR="008422F0" w:rsidRPr="00484FBB">
              <w:rPr>
                <w:sz w:val="18"/>
                <w:szCs w:val="18"/>
                <w:lang w:val="es-ES_tradnl"/>
              </w:rPr>
              <w:t xml:space="preserve"> al Gobierno de la República Democrática Popular Lao </w:t>
            </w:r>
            <w:r w:rsidR="00D63810" w:rsidRPr="00484FBB">
              <w:rPr>
                <w:sz w:val="18"/>
                <w:szCs w:val="18"/>
                <w:lang w:val="es-ES_tradnl"/>
              </w:rPr>
              <w:t>a que colabore</w:t>
            </w:r>
            <w:r w:rsidR="008422F0" w:rsidRPr="00484FBB">
              <w:rPr>
                <w:sz w:val="18"/>
                <w:szCs w:val="18"/>
                <w:lang w:val="es-ES_tradnl"/>
              </w:rPr>
              <w:t xml:space="preserve"> con el PNUD y el PNUMA para que el segundo tramo (2023) de la etapa II del </w:t>
            </w:r>
            <w:r w:rsidR="00110DC8" w:rsidRPr="00484FBB">
              <w:rPr>
                <w:sz w:val="18"/>
                <w:szCs w:val="18"/>
                <w:lang w:val="es-ES_tradnl"/>
              </w:rPr>
              <w:t>PGEH</w:t>
            </w:r>
            <w:r w:rsidR="008422F0" w:rsidRPr="00484FBB">
              <w:rPr>
                <w:sz w:val="18"/>
                <w:szCs w:val="18"/>
                <w:lang w:val="es-ES_tradnl"/>
              </w:rPr>
              <w:t xml:space="preserve"> </w:t>
            </w:r>
            <w:r w:rsidR="00B079A6" w:rsidRPr="00484FBB">
              <w:rPr>
                <w:sz w:val="18"/>
                <w:szCs w:val="18"/>
                <w:lang w:val="es-ES_tradnl"/>
              </w:rPr>
              <w:t>se pueda presentar</w:t>
            </w:r>
            <w:r w:rsidR="008422F0" w:rsidRPr="00484FBB">
              <w:rPr>
                <w:sz w:val="18"/>
                <w:szCs w:val="18"/>
                <w:lang w:val="es-ES_tradnl"/>
              </w:rPr>
              <w:t xml:space="preserve"> a la 93ª reunión, en el </w:t>
            </w:r>
            <w:r w:rsidR="007C5AE3" w:rsidRPr="00484FBB">
              <w:rPr>
                <w:sz w:val="18"/>
                <w:szCs w:val="18"/>
                <w:lang w:val="es-ES_tradnl"/>
              </w:rPr>
              <w:t>entendido</w:t>
            </w:r>
            <w:r w:rsidR="008422F0" w:rsidRPr="00484FBB">
              <w:rPr>
                <w:sz w:val="18"/>
                <w:szCs w:val="18"/>
                <w:lang w:val="es-ES_tradnl"/>
              </w:rPr>
              <w:t xml:space="preserve"> </w:t>
            </w:r>
            <w:r w:rsidR="00263BF9" w:rsidRPr="00484FBB">
              <w:rPr>
                <w:sz w:val="18"/>
                <w:szCs w:val="18"/>
                <w:lang w:val="es-ES_tradnl" w:eastAsia="en-CA"/>
              </w:rPr>
              <w:t xml:space="preserve">de que se habrá alcanzado el umbral de desembolso </w:t>
            </w:r>
            <w:r w:rsidR="008422F0" w:rsidRPr="00484FBB">
              <w:rPr>
                <w:sz w:val="18"/>
                <w:szCs w:val="18"/>
                <w:lang w:val="es-ES_tradnl"/>
              </w:rPr>
              <w:t>del 20</w:t>
            </w:r>
            <w:r w:rsidR="00484FBB">
              <w:rPr>
                <w:sz w:val="18"/>
                <w:szCs w:val="18"/>
                <w:lang w:val="es-ES_tradnl"/>
              </w:rPr>
              <w:t> %</w:t>
            </w:r>
            <w:r w:rsidR="008422F0" w:rsidRPr="00484FBB">
              <w:rPr>
                <w:sz w:val="18"/>
                <w:szCs w:val="18"/>
                <w:lang w:val="es-ES_tradnl"/>
              </w:rPr>
              <w:t xml:space="preserve"> para la financiación del </w:t>
            </w:r>
            <w:r w:rsidR="00A9669F">
              <w:rPr>
                <w:sz w:val="18"/>
                <w:szCs w:val="18"/>
                <w:lang w:val="es-ES_tradnl"/>
              </w:rPr>
              <w:t xml:space="preserve">tramo </w:t>
            </w:r>
            <w:r w:rsidR="008422F0" w:rsidRPr="00484FBB">
              <w:rPr>
                <w:sz w:val="18"/>
                <w:szCs w:val="18"/>
                <w:lang w:val="es-ES_tradnl"/>
              </w:rPr>
              <w:t>anterior.</w:t>
            </w:r>
          </w:p>
        </w:tc>
      </w:tr>
      <w:tr w:rsidR="008422F0" w:rsidRPr="00C43DCE" w14:paraId="50216147" w14:textId="77777777" w:rsidTr="00CF7D68">
        <w:trPr>
          <w:trHeight w:val="874"/>
        </w:trPr>
        <w:tc>
          <w:tcPr>
            <w:tcW w:w="1890" w:type="dxa"/>
            <w:vMerge/>
            <w:tcMar>
              <w:left w:w="72" w:type="dxa"/>
              <w:right w:w="72" w:type="dxa"/>
            </w:tcMar>
          </w:tcPr>
          <w:p w14:paraId="532AA831" w14:textId="77777777" w:rsidR="008422F0" w:rsidRPr="00484FBB" w:rsidRDefault="008422F0" w:rsidP="008422F0">
            <w:pPr>
              <w:keepNext/>
              <w:ind w:right="-131"/>
              <w:jc w:val="left"/>
              <w:rPr>
                <w:sz w:val="18"/>
                <w:szCs w:val="18"/>
                <w:lang w:val="es-ES_tradnl" w:eastAsia="en-CA"/>
              </w:rPr>
            </w:pPr>
          </w:p>
        </w:tc>
        <w:tc>
          <w:tcPr>
            <w:tcW w:w="1036" w:type="dxa"/>
            <w:tcMar>
              <w:left w:w="72" w:type="dxa"/>
              <w:right w:w="72" w:type="dxa"/>
            </w:tcMar>
          </w:tcPr>
          <w:p w14:paraId="2683494D" w14:textId="13A927F6" w:rsidR="008422F0" w:rsidRPr="00484FBB" w:rsidRDefault="008422F0" w:rsidP="008422F0">
            <w:pPr>
              <w:keepNext/>
              <w:jc w:val="left"/>
              <w:rPr>
                <w:sz w:val="18"/>
                <w:szCs w:val="18"/>
                <w:lang w:val="es-ES_tradnl" w:eastAsia="en-CA"/>
              </w:rPr>
            </w:pPr>
            <w:r w:rsidRPr="00484FBB">
              <w:rPr>
                <w:sz w:val="18"/>
                <w:szCs w:val="18"/>
                <w:lang w:val="es-ES_tradnl" w:eastAsia="en-CA"/>
              </w:rPr>
              <w:t>PNUMA</w:t>
            </w:r>
          </w:p>
        </w:tc>
        <w:tc>
          <w:tcPr>
            <w:tcW w:w="879" w:type="dxa"/>
            <w:tcMar>
              <w:left w:w="72" w:type="dxa"/>
              <w:right w:w="72" w:type="dxa"/>
            </w:tcMar>
          </w:tcPr>
          <w:p w14:paraId="159FDF39" w14:textId="77777777" w:rsidR="008422F0" w:rsidRPr="00484FBB" w:rsidRDefault="008422F0" w:rsidP="008422F0">
            <w:pPr>
              <w:keepNext/>
              <w:jc w:val="center"/>
              <w:rPr>
                <w:sz w:val="18"/>
                <w:szCs w:val="18"/>
                <w:lang w:val="es-ES_tradnl" w:eastAsia="en-CA"/>
              </w:rPr>
            </w:pPr>
            <w:r w:rsidRPr="00484FBB">
              <w:rPr>
                <w:sz w:val="18"/>
                <w:szCs w:val="18"/>
                <w:lang w:val="es-ES_tradnl" w:eastAsia="en-CA"/>
              </w:rPr>
              <w:t>2023</w:t>
            </w:r>
          </w:p>
        </w:tc>
        <w:tc>
          <w:tcPr>
            <w:tcW w:w="1275" w:type="dxa"/>
            <w:tcMar>
              <w:left w:w="72" w:type="dxa"/>
              <w:right w:w="72" w:type="dxa"/>
            </w:tcMar>
          </w:tcPr>
          <w:p w14:paraId="314355CA" w14:textId="5A3E0920" w:rsidR="008422F0" w:rsidRPr="00484FBB" w:rsidRDefault="008422F0" w:rsidP="008422F0">
            <w:pPr>
              <w:keepNext/>
              <w:jc w:val="right"/>
              <w:rPr>
                <w:sz w:val="18"/>
                <w:szCs w:val="18"/>
                <w:lang w:val="es-ES_tradnl" w:eastAsia="en-CA"/>
              </w:rPr>
            </w:pPr>
            <w:r w:rsidRPr="00484FBB">
              <w:rPr>
                <w:sz w:val="18"/>
                <w:szCs w:val="18"/>
                <w:lang w:val="es-ES_tradnl" w:eastAsia="en-CA"/>
              </w:rPr>
              <w:t>98 423</w:t>
            </w:r>
          </w:p>
        </w:tc>
        <w:tc>
          <w:tcPr>
            <w:tcW w:w="3402" w:type="dxa"/>
            <w:tcMar>
              <w:left w:w="72" w:type="dxa"/>
              <w:right w:w="72" w:type="dxa"/>
            </w:tcMar>
          </w:tcPr>
          <w:p w14:paraId="7F3EF62E" w14:textId="6B3DE172" w:rsidR="008422F0" w:rsidRPr="00484FBB" w:rsidRDefault="008422F0" w:rsidP="008422F0">
            <w:pPr>
              <w:keepNext/>
              <w:jc w:val="left"/>
              <w:rPr>
                <w:sz w:val="18"/>
                <w:szCs w:val="18"/>
                <w:lang w:val="es-ES_tradnl" w:eastAsia="en-CA"/>
              </w:rPr>
            </w:pPr>
            <w:r w:rsidRPr="00484FBB">
              <w:rPr>
                <w:sz w:val="18"/>
                <w:szCs w:val="18"/>
                <w:lang w:val="es-ES_tradnl" w:eastAsia="en-CA"/>
              </w:rPr>
              <w:t xml:space="preserve">Perturbaciones debidas a la pandemia de COVID-19/ </w:t>
            </w:r>
            <w:r w:rsidR="005F3D37" w:rsidRPr="00484FBB">
              <w:rPr>
                <w:sz w:val="18"/>
                <w:szCs w:val="18"/>
                <w:lang w:val="es-ES_tradnl" w:eastAsia="en-CA"/>
              </w:rPr>
              <w:t>d</w:t>
            </w:r>
            <w:r w:rsidRPr="00484FBB">
              <w:rPr>
                <w:sz w:val="18"/>
                <w:szCs w:val="18"/>
                <w:lang w:val="es-ES_tradnl" w:eastAsia="en-CA"/>
              </w:rPr>
              <w:t>ecisiones/aprobaciones gubernamentales o cambios en la DNO/umbral de desembolso de 20</w:t>
            </w:r>
            <w:r w:rsidR="00484FBB">
              <w:rPr>
                <w:sz w:val="18"/>
                <w:szCs w:val="18"/>
                <w:lang w:val="es-ES_tradnl" w:eastAsia="en-CA"/>
              </w:rPr>
              <w:t> %</w:t>
            </w:r>
          </w:p>
        </w:tc>
        <w:tc>
          <w:tcPr>
            <w:tcW w:w="5913" w:type="dxa"/>
            <w:vMerge/>
            <w:tcMar>
              <w:left w:w="72" w:type="dxa"/>
              <w:right w:w="72" w:type="dxa"/>
            </w:tcMar>
          </w:tcPr>
          <w:p w14:paraId="2D772DB6" w14:textId="77777777" w:rsidR="008422F0" w:rsidRPr="00484FBB" w:rsidRDefault="008422F0" w:rsidP="008422F0">
            <w:pPr>
              <w:keepNext/>
              <w:jc w:val="left"/>
              <w:rPr>
                <w:sz w:val="18"/>
                <w:szCs w:val="18"/>
                <w:lang w:val="es-ES_tradnl"/>
              </w:rPr>
            </w:pPr>
          </w:p>
        </w:tc>
      </w:tr>
      <w:tr w:rsidR="008422F0" w:rsidRPr="00C43DCE" w14:paraId="36A7E665" w14:textId="77777777" w:rsidTr="00CF7D68">
        <w:tc>
          <w:tcPr>
            <w:tcW w:w="1890" w:type="dxa"/>
            <w:tcMar>
              <w:left w:w="72" w:type="dxa"/>
              <w:right w:w="72" w:type="dxa"/>
            </w:tcMar>
          </w:tcPr>
          <w:p w14:paraId="2B9DC98B" w14:textId="0C63B720" w:rsidR="008422F0" w:rsidRPr="00484FBB" w:rsidRDefault="008422F0" w:rsidP="008422F0">
            <w:pPr>
              <w:keepNext/>
              <w:ind w:right="-131"/>
              <w:jc w:val="left"/>
              <w:rPr>
                <w:sz w:val="18"/>
                <w:szCs w:val="18"/>
                <w:lang w:val="es-ES_tradnl" w:eastAsia="en-CA"/>
              </w:rPr>
            </w:pPr>
            <w:r w:rsidRPr="00484FBB">
              <w:rPr>
                <w:sz w:val="18"/>
                <w:szCs w:val="18"/>
                <w:lang w:val="es-ES_tradnl" w:eastAsia="en-CA"/>
              </w:rPr>
              <w:t xml:space="preserve">Marruecos </w:t>
            </w:r>
          </w:p>
          <w:p w14:paraId="5F49B0C9" w14:textId="66BE47A9" w:rsidR="008422F0" w:rsidRPr="00484FBB" w:rsidRDefault="008422F0" w:rsidP="008422F0">
            <w:pPr>
              <w:keepNext/>
              <w:ind w:right="-131"/>
              <w:jc w:val="left"/>
              <w:rPr>
                <w:sz w:val="18"/>
                <w:szCs w:val="18"/>
                <w:lang w:val="es-ES_tradnl" w:eastAsia="en-CA"/>
              </w:rPr>
            </w:pPr>
            <w:r w:rsidRPr="00484FBB">
              <w:rPr>
                <w:sz w:val="18"/>
                <w:szCs w:val="18"/>
                <w:lang w:val="es-ES_tradnl" w:eastAsia="en-CA"/>
              </w:rPr>
              <w:t>(Etapa II)</w:t>
            </w:r>
          </w:p>
        </w:tc>
        <w:tc>
          <w:tcPr>
            <w:tcW w:w="1036" w:type="dxa"/>
            <w:tcMar>
              <w:left w:w="72" w:type="dxa"/>
              <w:right w:w="72" w:type="dxa"/>
            </w:tcMar>
          </w:tcPr>
          <w:p w14:paraId="29100050" w14:textId="42A44A50" w:rsidR="008422F0" w:rsidRPr="00484FBB" w:rsidRDefault="008422F0" w:rsidP="008422F0">
            <w:pPr>
              <w:jc w:val="left"/>
              <w:rPr>
                <w:sz w:val="18"/>
                <w:szCs w:val="18"/>
                <w:lang w:val="es-ES_tradnl" w:eastAsia="en-CA"/>
              </w:rPr>
            </w:pPr>
            <w:r w:rsidRPr="00484FBB">
              <w:rPr>
                <w:sz w:val="18"/>
                <w:szCs w:val="18"/>
                <w:lang w:val="es-ES_tradnl" w:eastAsia="en-CA"/>
              </w:rPr>
              <w:t>ONUDI</w:t>
            </w:r>
          </w:p>
        </w:tc>
        <w:tc>
          <w:tcPr>
            <w:tcW w:w="879" w:type="dxa"/>
            <w:tcMar>
              <w:left w:w="72" w:type="dxa"/>
              <w:right w:w="72" w:type="dxa"/>
            </w:tcMar>
          </w:tcPr>
          <w:p w14:paraId="65E8C91D" w14:textId="77777777" w:rsidR="008422F0" w:rsidRPr="00484FBB" w:rsidRDefault="008422F0" w:rsidP="008422F0">
            <w:pPr>
              <w:jc w:val="center"/>
              <w:rPr>
                <w:sz w:val="18"/>
                <w:szCs w:val="18"/>
                <w:lang w:val="es-ES_tradnl" w:eastAsia="en-CA"/>
              </w:rPr>
            </w:pPr>
            <w:r w:rsidRPr="00484FBB">
              <w:rPr>
                <w:sz w:val="18"/>
                <w:szCs w:val="18"/>
                <w:lang w:val="es-ES_tradnl" w:eastAsia="en-CA"/>
              </w:rPr>
              <w:t>2023</w:t>
            </w:r>
          </w:p>
        </w:tc>
        <w:tc>
          <w:tcPr>
            <w:tcW w:w="1275" w:type="dxa"/>
            <w:tcMar>
              <w:left w:w="72" w:type="dxa"/>
              <w:right w:w="72" w:type="dxa"/>
            </w:tcMar>
          </w:tcPr>
          <w:p w14:paraId="2E784563" w14:textId="6E2BBFB8" w:rsidR="008422F0" w:rsidRPr="00484FBB" w:rsidRDefault="008422F0" w:rsidP="008422F0">
            <w:pPr>
              <w:jc w:val="right"/>
              <w:rPr>
                <w:sz w:val="18"/>
                <w:szCs w:val="18"/>
                <w:lang w:val="es-ES_tradnl" w:eastAsia="en-CA"/>
              </w:rPr>
            </w:pPr>
            <w:r w:rsidRPr="00484FBB">
              <w:rPr>
                <w:sz w:val="18"/>
                <w:szCs w:val="18"/>
                <w:lang w:val="es-ES_tradnl" w:eastAsia="en-CA"/>
              </w:rPr>
              <w:t>326 350</w:t>
            </w:r>
          </w:p>
        </w:tc>
        <w:tc>
          <w:tcPr>
            <w:tcW w:w="3402" w:type="dxa"/>
            <w:tcMar>
              <w:left w:w="72" w:type="dxa"/>
              <w:right w:w="72" w:type="dxa"/>
            </w:tcMar>
          </w:tcPr>
          <w:p w14:paraId="570AB75D" w14:textId="29062138" w:rsidR="008422F0" w:rsidRPr="00484FBB" w:rsidRDefault="008422F0" w:rsidP="008422F0">
            <w:pPr>
              <w:keepNext/>
              <w:jc w:val="left"/>
              <w:rPr>
                <w:sz w:val="18"/>
                <w:szCs w:val="18"/>
                <w:lang w:val="es-ES_tradnl"/>
              </w:rPr>
            </w:pPr>
            <w:r w:rsidRPr="00484FBB">
              <w:rPr>
                <w:sz w:val="18"/>
                <w:szCs w:val="18"/>
                <w:lang w:val="es-ES_tradnl" w:eastAsia="en-CA"/>
              </w:rPr>
              <w:t>Umbral de desembolso de 20</w:t>
            </w:r>
            <w:r w:rsidR="00484FBB">
              <w:rPr>
                <w:sz w:val="18"/>
                <w:szCs w:val="18"/>
                <w:lang w:val="es-ES_tradnl" w:eastAsia="en-CA"/>
              </w:rPr>
              <w:t> %</w:t>
            </w:r>
          </w:p>
        </w:tc>
        <w:tc>
          <w:tcPr>
            <w:tcW w:w="5913" w:type="dxa"/>
            <w:tcMar>
              <w:left w:w="72" w:type="dxa"/>
              <w:right w:w="72" w:type="dxa"/>
            </w:tcMar>
          </w:tcPr>
          <w:p w14:paraId="512940CD" w14:textId="0E5E2B62" w:rsidR="00022C53" w:rsidRPr="00484FBB" w:rsidRDefault="00BA2CB8" w:rsidP="00022C53">
            <w:pPr>
              <w:keepNext/>
              <w:jc w:val="left"/>
              <w:rPr>
                <w:sz w:val="18"/>
                <w:szCs w:val="18"/>
                <w:lang w:val="es-ES_tradnl"/>
              </w:rPr>
            </w:pPr>
            <w:r w:rsidRPr="00484FBB">
              <w:rPr>
                <w:sz w:val="18"/>
                <w:szCs w:val="18"/>
                <w:lang w:val="es-ES_tradnl"/>
              </w:rPr>
              <w:t>Tomar nota</w:t>
            </w:r>
            <w:r w:rsidR="00022C53" w:rsidRPr="00484FBB">
              <w:rPr>
                <w:sz w:val="18"/>
                <w:szCs w:val="18"/>
                <w:lang w:val="es-ES_tradnl"/>
              </w:rPr>
              <w:t xml:space="preserve"> de que la tasa de desembolso general del primer tramo (2021) de la etapa II del </w:t>
            </w:r>
            <w:r w:rsidR="00110DC8" w:rsidRPr="00484FBB">
              <w:rPr>
                <w:sz w:val="18"/>
                <w:szCs w:val="18"/>
                <w:lang w:val="es-ES_tradnl"/>
              </w:rPr>
              <w:t>PGEH</w:t>
            </w:r>
            <w:r w:rsidR="00022C53" w:rsidRPr="00484FBB">
              <w:rPr>
                <w:sz w:val="18"/>
                <w:szCs w:val="18"/>
                <w:lang w:val="es-ES_tradnl"/>
              </w:rPr>
              <w:t xml:space="preserve"> </w:t>
            </w:r>
            <w:r w:rsidR="00087552" w:rsidRPr="00484FBB">
              <w:rPr>
                <w:sz w:val="18"/>
                <w:szCs w:val="18"/>
                <w:lang w:val="es-ES_tradnl"/>
              </w:rPr>
              <w:t>fue inferior al umbral</w:t>
            </w:r>
            <w:r w:rsidR="00022C53" w:rsidRPr="00484FBB">
              <w:rPr>
                <w:sz w:val="18"/>
                <w:szCs w:val="18"/>
                <w:lang w:val="es-ES_tradnl"/>
              </w:rPr>
              <w:t xml:space="preserve"> de desembolso del 20</w:t>
            </w:r>
            <w:r w:rsidR="00484FBB">
              <w:rPr>
                <w:sz w:val="18"/>
                <w:szCs w:val="18"/>
                <w:lang w:val="es-ES_tradnl"/>
              </w:rPr>
              <w:t> %</w:t>
            </w:r>
            <w:r w:rsidR="00022C53" w:rsidRPr="00484FBB">
              <w:rPr>
                <w:sz w:val="18"/>
                <w:szCs w:val="18"/>
                <w:lang w:val="es-ES_tradnl"/>
              </w:rPr>
              <w:t xml:space="preserve">, </w:t>
            </w:r>
            <w:r w:rsidR="00110DC8" w:rsidRPr="00484FBB">
              <w:rPr>
                <w:sz w:val="18"/>
                <w:szCs w:val="18"/>
                <w:lang w:val="es-ES_tradnl"/>
              </w:rPr>
              <w:t>e instar</w:t>
            </w:r>
            <w:r w:rsidR="00022C53" w:rsidRPr="00484FBB">
              <w:rPr>
                <w:sz w:val="18"/>
                <w:szCs w:val="18"/>
                <w:lang w:val="es-ES_tradnl"/>
              </w:rPr>
              <w:t xml:space="preserve"> al Gobierno de Marruecos </w:t>
            </w:r>
            <w:r w:rsidR="00E0282A" w:rsidRPr="00484FBB">
              <w:rPr>
                <w:sz w:val="18"/>
                <w:szCs w:val="18"/>
                <w:lang w:val="es-ES_tradnl"/>
              </w:rPr>
              <w:t>a que colabore con</w:t>
            </w:r>
            <w:r w:rsidR="00022C53" w:rsidRPr="00484FBB">
              <w:rPr>
                <w:sz w:val="18"/>
                <w:szCs w:val="18"/>
                <w:lang w:val="es-ES_tradnl"/>
              </w:rPr>
              <w:t xml:space="preserve"> la ONUDI para que el segundo tramo (2023) de la etapa II del </w:t>
            </w:r>
            <w:r w:rsidR="00110DC8" w:rsidRPr="00484FBB">
              <w:rPr>
                <w:sz w:val="18"/>
                <w:szCs w:val="18"/>
                <w:lang w:val="es-ES_tradnl"/>
              </w:rPr>
              <w:t>PGEH</w:t>
            </w:r>
            <w:r w:rsidR="00022C53" w:rsidRPr="00484FBB">
              <w:rPr>
                <w:sz w:val="18"/>
                <w:szCs w:val="18"/>
                <w:lang w:val="es-ES_tradnl"/>
              </w:rPr>
              <w:t xml:space="preserve"> </w:t>
            </w:r>
            <w:r w:rsidR="00B079A6" w:rsidRPr="00484FBB">
              <w:rPr>
                <w:sz w:val="18"/>
                <w:szCs w:val="18"/>
                <w:lang w:val="es-ES_tradnl"/>
              </w:rPr>
              <w:t>se pueda presentar</w:t>
            </w:r>
            <w:r w:rsidR="00022C53" w:rsidRPr="00484FBB">
              <w:rPr>
                <w:sz w:val="18"/>
                <w:szCs w:val="18"/>
                <w:lang w:val="es-ES_tradnl"/>
              </w:rPr>
              <w:t xml:space="preserve"> a la 93ª reunión, en el </w:t>
            </w:r>
            <w:r w:rsidR="007C5AE3" w:rsidRPr="00484FBB">
              <w:rPr>
                <w:sz w:val="18"/>
                <w:szCs w:val="18"/>
                <w:lang w:val="es-ES_tradnl"/>
              </w:rPr>
              <w:t>entendido</w:t>
            </w:r>
            <w:r w:rsidR="00022C53" w:rsidRPr="00484FBB">
              <w:rPr>
                <w:sz w:val="18"/>
                <w:szCs w:val="18"/>
                <w:lang w:val="es-ES_tradnl"/>
              </w:rPr>
              <w:t xml:space="preserve"> </w:t>
            </w:r>
            <w:r w:rsidR="00D63810" w:rsidRPr="00484FBB">
              <w:rPr>
                <w:sz w:val="18"/>
                <w:szCs w:val="18"/>
                <w:lang w:val="es-ES_tradnl"/>
              </w:rPr>
              <w:t>de que se habrá</w:t>
            </w:r>
            <w:r w:rsidR="00022C53" w:rsidRPr="00484FBB">
              <w:rPr>
                <w:sz w:val="18"/>
                <w:szCs w:val="18"/>
                <w:lang w:val="es-ES_tradnl"/>
              </w:rPr>
              <w:t xml:space="preserve"> alcanzado el umbral de desembolso del 20</w:t>
            </w:r>
            <w:r w:rsidR="00484FBB">
              <w:rPr>
                <w:sz w:val="18"/>
                <w:szCs w:val="18"/>
                <w:lang w:val="es-ES_tradnl"/>
              </w:rPr>
              <w:t> %</w:t>
            </w:r>
            <w:r w:rsidR="00022C53" w:rsidRPr="00484FBB">
              <w:rPr>
                <w:sz w:val="18"/>
                <w:szCs w:val="18"/>
                <w:lang w:val="es-ES_tradnl"/>
              </w:rPr>
              <w:t xml:space="preserve"> para la financiación del tramo anterior.</w:t>
            </w:r>
          </w:p>
        </w:tc>
      </w:tr>
      <w:tr w:rsidR="008422F0" w:rsidRPr="00C43DCE" w14:paraId="2C04255D" w14:textId="77777777" w:rsidTr="00CF7D68">
        <w:tc>
          <w:tcPr>
            <w:tcW w:w="1890" w:type="dxa"/>
            <w:tcMar>
              <w:left w:w="72" w:type="dxa"/>
              <w:right w:w="72" w:type="dxa"/>
            </w:tcMar>
          </w:tcPr>
          <w:p w14:paraId="623E7613" w14:textId="432AB3AF" w:rsidR="008422F0" w:rsidRPr="00484FBB" w:rsidRDefault="008422F0" w:rsidP="008422F0">
            <w:pPr>
              <w:keepNext/>
              <w:ind w:right="-131"/>
              <w:jc w:val="left"/>
              <w:rPr>
                <w:sz w:val="18"/>
                <w:szCs w:val="18"/>
                <w:lang w:val="es-ES_tradnl" w:eastAsia="en-CA"/>
              </w:rPr>
            </w:pPr>
            <w:r w:rsidRPr="00484FBB">
              <w:rPr>
                <w:sz w:val="18"/>
                <w:szCs w:val="18"/>
                <w:lang w:val="es-ES_tradnl" w:eastAsia="en-CA"/>
              </w:rPr>
              <w:t>Nigeria (Etapa II)</w:t>
            </w:r>
          </w:p>
        </w:tc>
        <w:tc>
          <w:tcPr>
            <w:tcW w:w="1036" w:type="dxa"/>
            <w:tcMar>
              <w:left w:w="72" w:type="dxa"/>
              <w:right w:w="72" w:type="dxa"/>
            </w:tcMar>
          </w:tcPr>
          <w:p w14:paraId="11449863" w14:textId="77777777" w:rsidR="008422F0" w:rsidRPr="00484FBB" w:rsidRDefault="008422F0" w:rsidP="008422F0">
            <w:pPr>
              <w:keepNext/>
              <w:jc w:val="left"/>
              <w:rPr>
                <w:sz w:val="18"/>
                <w:szCs w:val="18"/>
                <w:lang w:val="es-ES_tradnl" w:eastAsia="en-CA"/>
              </w:rPr>
            </w:pPr>
            <w:r w:rsidRPr="00484FBB">
              <w:rPr>
                <w:sz w:val="18"/>
                <w:szCs w:val="18"/>
                <w:lang w:val="es-ES_tradnl" w:eastAsia="en-CA"/>
              </w:rPr>
              <w:t>UNDP</w:t>
            </w:r>
          </w:p>
        </w:tc>
        <w:tc>
          <w:tcPr>
            <w:tcW w:w="879" w:type="dxa"/>
            <w:tcMar>
              <w:left w:w="72" w:type="dxa"/>
              <w:right w:w="72" w:type="dxa"/>
            </w:tcMar>
          </w:tcPr>
          <w:p w14:paraId="0F96CD82" w14:textId="77777777" w:rsidR="008422F0" w:rsidRPr="00484FBB" w:rsidRDefault="008422F0" w:rsidP="008422F0">
            <w:pPr>
              <w:keepNext/>
              <w:jc w:val="center"/>
              <w:rPr>
                <w:sz w:val="18"/>
                <w:szCs w:val="18"/>
                <w:lang w:val="es-ES_tradnl" w:eastAsia="en-CA"/>
              </w:rPr>
            </w:pPr>
            <w:r w:rsidRPr="00484FBB">
              <w:rPr>
                <w:sz w:val="18"/>
                <w:szCs w:val="18"/>
                <w:lang w:val="es-ES_tradnl" w:eastAsia="en-CA"/>
              </w:rPr>
              <w:t>2021</w:t>
            </w:r>
          </w:p>
        </w:tc>
        <w:tc>
          <w:tcPr>
            <w:tcW w:w="1275" w:type="dxa"/>
            <w:tcMar>
              <w:left w:w="72" w:type="dxa"/>
              <w:right w:w="72" w:type="dxa"/>
            </w:tcMar>
          </w:tcPr>
          <w:p w14:paraId="2756A8E7" w14:textId="08D2F789" w:rsidR="008422F0" w:rsidRPr="00484FBB" w:rsidRDefault="008422F0" w:rsidP="008422F0">
            <w:pPr>
              <w:keepNext/>
              <w:jc w:val="right"/>
              <w:rPr>
                <w:sz w:val="18"/>
                <w:szCs w:val="18"/>
                <w:lang w:val="es-ES_tradnl" w:eastAsia="en-CA"/>
              </w:rPr>
            </w:pPr>
            <w:r w:rsidRPr="00484FBB">
              <w:rPr>
                <w:sz w:val="18"/>
                <w:szCs w:val="18"/>
                <w:lang w:val="es-ES_tradnl" w:eastAsia="en-CA"/>
              </w:rPr>
              <w:t>2 782 000</w:t>
            </w:r>
          </w:p>
        </w:tc>
        <w:tc>
          <w:tcPr>
            <w:tcW w:w="3402" w:type="dxa"/>
            <w:tcMar>
              <w:left w:w="72" w:type="dxa"/>
              <w:right w:w="72" w:type="dxa"/>
            </w:tcMar>
          </w:tcPr>
          <w:p w14:paraId="429A73FE" w14:textId="04DF6B3E" w:rsidR="008422F0" w:rsidRPr="00484FBB" w:rsidRDefault="008422F0" w:rsidP="008422F0">
            <w:pPr>
              <w:keepNext/>
              <w:jc w:val="left"/>
              <w:rPr>
                <w:sz w:val="18"/>
                <w:szCs w:val="18"/>
                <w:lang w:val="es-ES_tradnl"/>
              </w:rPr>
            </w:pPr>
            <w:r w:rsidRPr="00484FBB">
              <w:rPr>
                <w:sz w:val="18"/>
                <w:szCs w:val="18"/>
                <w:lang w:val="es-ES_tradnl"/>
              </w:rPr>
              <w:t>Dificultades internas o externas</w:t>
            </w:r>
          </w:p>
        </w:tc>
        <w:tc>
          <w:tcPr>
            <w:tcW w:w="5913" w:type="dxa"/>
            <w:tcMar>
              <w:left w:w="72" w:type="dxa"/>
              <w:right w:w="72" w:type="dxa"/>
            </w:tcMar>
          </w:tcPr>
          <w:p w14:paraId="3A60BB74" w14:textId="4900A2E8" w:rsidR="008422F0" w:rsidRPr="00484FBB" w:rsidRDefault="00BA2CB8" w:rsidP="008422F0">
            <w:pPr>
              <w:keepNext/>
              <w:jc w:val="left"/>
              <w:rPr>
                <w:sz w:val="18"/>
                <w:szCs w:val="18"/>
                <w:lang w:val="es-ES_tradnl"/>
              </w:rPr>
            </w:pPr>
            <w:r w:rsidRPr="00484FBB">
              <w:rPr>
                <w:sz w:val="18"/>
                <w:szCs w:val="18"/>
                <w:lang w:val="es-ES_tradnl"/>
              </w:rPr>
              <w:t>Tomar nota</w:t>
            </w:r>
            <w:r w:rsidR="008422F0" w:rsidRPr="00484FBB">
              <w:rPr>
                <w:sz w:val="18"/>
                <w:szCs w:val="18"/>
                <w:lang w:val="es-ES_tradnl"/>
              </w:rPr>
              <w:t xml:space="preserve"> de </w:t>
            </w:r>
            <w:r w:rsidR="004E71C2" w:rsidRPr="00484FBB">
              <w:rPr>
                <w:sz w:val="18"/>
                <w:szCs w:val="18"/>
                <w:lang w:val="es-ES_tradnl"/>
              </w:rPr>
              <w:t xml:space="preserve">las </w:t>
            </w:r>
            <w:r w:rsidRPr="00484FBB">
              <w:rPr>
                <w:sz w:val="18"/>
                <w:szCs w:val="18"/>
                <w:lang w:val="es-ES_tradnl"/>
              </w:rPr>
              <w:t>demoras debido a</w:t>
            </w:r>
            <w:r w:rsidR="008422F0" w:rsidRPr="00484FBB">
              <w:rPr>
                <w:sz w:val="18"/>
                <w:szCs w:val="18"/>
                <w:lang w:val="es-ES_tradnl"/>
              </w:rPr>
              <w:t xml:space="preserve"> factores externos </w:t>
            </w:r>
            <w:r w:rsidR="00110DC8" w:rsidRPr="00484FBB">
              <w:rPr>
                <w:sz w:val="18"/>
                <w:szCs w:val="18"/>
                <w:lang w:val="es-ES_tradnl"/>
              </w:rPr>
              <w:t>e instar</w:t>
            </w:r>
            <w:r w:rsidR="008422F0" w:rsidRPr="00484FBB">
              <w:rPr>
                <w:sz w:val="18"/>
                <w:szCs w:val="18"/>
                <w:lang w:val="es-ES_tradnl"/>
              </w:rPr>
              <w:t xml:space="preserve"> al Gobierno de Nigeria </w:t>
            </w:r>
            <w:r w:rsidR="00E0282A" w:rsidRPr="00484FBB">
              <w:rPr>
                <w:sz w:val="18"/>
                <w:szCs w:val="18"/>
                <w:lang w:val="es-ES_tradnl"/>
              </w:rPr>
              <w:t>a que colabore con</w:t>
            </w:r>
            <w:r w:rsidR="008422F0" w:rsidRPr="00484FBB">
              <w:rPr>
                <w:sz w:val="18"/>
                <w:szCs w:val="18"/>
                <w:lang w:val="es-ES_tradnl"/>
              </w:rPr>
              <w:t xml:space="preserve"> el PNUD para que el tercer tramo (2021) de la etapa II del </w:t>
            </w:r>
            <w:r w:rsidR="00110DC8" w:rsidRPr="00484FBB">
              <w:rPr>
                <w:sz w:val="18"/>
                <w:szCs w:val="18"/>
                <w:lang w:val="es-ES_tradnl"/>
              </w:rPr>
              <w:t>PGEH</w:t>
            </w:r>
            <w:r w:rsidR="008422F0" w:rsidRPr="00484FBB">
              <w:rPr>
                <w:sz w:val="18"/>
                <w:szCs w:val="18"/>
                <w:lang w:val="es-ES_tradnl"/>
              </w:rPr>
              <w:t xml:space="preserve"> </w:t>
            </w:r>
            <w:r w:rsidR="00B079A6" w:rsidRPr="00484FBB">
              <w:rPr>
                <w:sz w:val="18"/>
                <w:szCs w:val="18"/>
                <w:lang w:val="es-ES_tradnl"/>
              </w:rPr>
              <w:t>se pueda presentar</w:t>
            </w:r>
            <w:r w:rsidR="008422F0" w:rsidRPr="00484FBB">
              <w:rPr>
                <w:sz w:val="18"/>
                <w:szCs w:val="18"/>
                <w:lang w:val="es-ES_tradnl"/>
              </w:rPr>
              <w:t xml:space="preserve"> a la 93ª reunión con un plan de acción revisado </w:t>
            </w:r>
            <w:r w:rsidR="00B4269D" w:rsidRPr="00484FBB">
              <w:rPr>
                <w:sz w:val="18"/>
                <w:szCs w:val="18"/>
                <w:lang w:val="es-ES_tradnl"/>
              </w:rPr>
              <w:t>que tenga en cuenta</w:t>
            </w:r>
            <w:r w:rsidR="008422F0" w:rsidRPr="00484FBB">
              <w:rPr>
                <w:sz w:val="18"/>
                <w:szCs w:val="18"/>
                <w:lang w:val="es-ES_tradnl"/>
              </w:rPr>
              <w:t xml:space="preserve"> la reasignación del tramo 2021 y siguientes.</w:t>
            </w:r>
          </w:p>
        </w:tc>
      </w:tr>
      <w:tr w:rsidR="008422F0" w:rsidRPr="00C43DCE" w14:paraId="53F94171" w14:textId="77777777" w:rsidTr="00CF7D68">
        <w:trPr>
          <w:trHeight w:val="655"/>
        </w:trPr>
        <w:tc>
          <w:tcPr>
            <w:tcW w:w="1890" w:type="dxa"/>
            <w:vMerge w:val="restart"/>
            <w:tcMar>
              <w:left w:w="72" w:type="dxa"/>
              <w:right w:w="72" w:type="dxa"/>
            </w:tcMar>
          </w:tcPr>
          <w:p w14:paraId="361A1A8E" w14:textId="77777777" w:rsidR="008422F0" w:rsidRPr="00484FBB" w:rsidRDefault="008422F0" w:rsidP="008422F0">
            <w:pPr>
              <w:jc w:val="left"/>
              <w:rPr>
                <w:sz w:val="18"/>
                <w:szCs w:val="18"/>
                <w:lang w:val="es-ES_tradnl" w:eastAsia="en-CA"/>
              </w:rPr>
            </w:pPr>
            <w:r w:rsidRPr="00484FBB">
              <w:rPr>
                <w:sz w:val="18"/>
                <w:szCs w:val="18"/>
                <w:lang w:val="es-ES_tradnl" w:eastAsia="en-CA"/>
              </w:rPr>
              <w:t xml:space="preserve">Qatar </w:t>
            </w:r>
          </w:p>
          <w:p w14:paraId="22799527" w14:textId="123BE3CC" w:rsidR="008422F0" w:rsidRPr="00484FBB" w:rsidRDefault="008422F0" w:rsidP="008422F0">
            <w:pPr>
              <w:jc w:val="left"/>
              <w:rPr>
                <w:sz w:val="18"/>
                <w:szCs w:val="18"/>
                <w:lang w:val="es-ES_tradnl" w:eastAsia="en-CA"/>
              </w:rPr>
            </w:pPr>
            <w:r w:rsidRPr="00484FBB">
              <w:rPr>
                <w:sz w:val="18"/>
                <w:szCs w:val="18"/>
                <w:lang w:val="es-ES_tradnl" w:eastAsia="en-CA"/>
              </w:rPr>
              <w:t>(Etapa II)</w:t>
            </w:r>
          </w:p>
        </w:tc>
        <w:tc>
          <w:tcPr>
            <w:tcW w:w="1036" w:type="dxa"/>
            <w:shd w:val="clear" w:color="auto" w:fill="auto"/>
            <w:tcMar>
              <w:left w:w="72" w:type="dxa"/>
              <w:right w:w="72" w:type="dxa"/>
            </w:tcMar>
          </w:tcPr>
          <w:p w14:paraId="2D5BAB4C" w14:textId="41B62450" w:rsidR="008422F0" w:rsidRPr="00484FBB" w:rsidRDefault="008422F0" w:rsidP="008422F0">
            <w:pPr>
              <w:rPr>
                <w:sz w:val="18"/>
                <w:szCs w:val="18"/>
                <w:lang w:val="es-ES_tradnl" w:eastAsia="en-CA"/>
              </w:rPr>
            </w:pPr>
            <w:r w:rsidRPr="00484FBB">
              <w:rPr>
                <w:sz w:val="18"/>
                <w:szCs w:val="18"/>
                <w:lang w:val="es-ES_tradnl" w:eastAsia="en-CA"/>
              </w:rPr>
              <w:t>PNUMA</w:t>
            </w:r>
          </w:p>
        </w:tc>
        <w:tc>
          <w:tcPr>
            <w:tcW w:w="879" w:type="dxa"/>
            <w:shd w:val="clear" w:color="auto" w:fill="auto"/>
            <w:tcMar>
              <w:left w:w="72" w:type="dxa"/>
              <w:right w:w="72" w:type="dxa"/>
            </w:tcMar>
          </w:tcPr>
          <w:p w14:paraId="30C749F1" w14:textId="77777777" w:rsidR="008422F0" w:rsidRPr="00484FBB" w:rsidRDefault="008422F0" w:rsidP="008422F0">
            <w:pPr>
              <w:keepNext/>
              <w:jc w:val="center"/>
              <w:rPr>
                <w:sz w:val="18"/>
                <w:szCs w:val="18"/>
                <w:lang w:val="es-ES_tradnl" w:eastAsia="en-CA"/>
              </w:rPr>
            </w:pPr>
            <w:r w:rsidRPr="00484FBB">
              <w:rPr>
                <w:sz w:val="18"/>
                <w:szCs w:val="18"/>
                <w:lang w:val="es-ES_tradnl" w:eastAsia="en-CA"/>
              </w:rPr>
              <w:t>2023</w:t>
            </w:r>
          </w:p>
        </w:tc>
        <w:tc>
          <w:tcPr>
            <w:tcW w:w="1275" w:type="dxa"/>
            <w:shd w:val="clear" w:color="auto" w:fill="auto"/>
            <w:tcMar>
              <w:left w:w="72" w:type="dxa"/>
              <w:right w:w="72" w:type="dxa"/>
            </w:tcMar>
          </w:tcPr>
          <w:p w14:paraId="686C7964" w14:textId="59E9F794" w:rsidR="008422F0" w:rsidRPr="00484FBB" w:rsidRDefault="008422F0" w:rsidP="008422F0">
            <w:pPr>
              <w:keepNext/>
              <w:jc w:val="right"/>
              <w:rPr>
                <w:sz w:val="18"/>
                <w:szCs w:val="18"/>
                <w:lang w:val="es-ES_tradnl" w:eastAsia="en-CA"/>
              </w:rPr>
            </w:pPr>
            <w:r w:rsidRPr="00484FBB">
              <w:rPr>
                <w:sz w:val="18"/>
                <w:szCs w:val="18"/>
                <w:lang w:val="es-ES_tradnl" w:eastAsia="en-CA"/>
              </w:rPr>
              <w:t>163 285</w:t>
            </w:r>
          </w:p>
        </w:tc>
        <w:tc>
          <w:tcPr>
            <w:tcW w:w="3402" w:type="dxa"/>
            <w:shd w:val="clear" w:color="auto" w:fill="auto"/>
            <w:tcMar>
              <w:left w:w="72" w:type="dxa"/>
              <w:right w:w="72" w:type="dxa"/>
            </w:tcMar>
          </w:tcPr>
          <w:p w14:paraId="2479DF2D" w14:textId="4C0EF511" w:rsidR="008422F0" w:rsidRPr="00484FBB" w:rsidRDefault="008422F0" w:rsidP="008422F0">
            <w:pPr>
              <w:keepNext/>
              <w:jc w:val="left"/>
              <w:rPr>
                <w:sz w:val="18"/>
                <w:szCs w:val="18"/>
                <w:lang w:val="es-ES_tradnl"/>
              </w:rPr>
            </w:pPr>
            <w:r w:rsidRPr="00484FBB">
              <w:rPr>
                <w:sz w:val="18"/>
                <w:szCs w:val="18"/>
                <w:lang w:val="es-ES_tradnl"/>
              </w:rPr>
              <w:t>Firma de acuerdos o documentos de los proyectos/ umbral de desembolso de 20</w:t>
            </w:r>
            <w:r w:rsidR="00484FBB">
              <w:rPr>
                <w:sz w:val="18"/>
                <w:szCs w:val="18"/>
                <w:lang w:val="es-ES_tradnl"/>
              </w:rPr>
              <w:t> %</w:t>
            </w:r>
          </w:p>
        </w:tc>
        <w:tc>
          <w:tcPr>
            <w:tcW w:w="5913" w:type="dxa"/>
            <w:vMerge w:val="restart"/>
            <w:shd w:val="clear" w:color="auto" w:fill="auto"/>
            <w:tcMar>
              <w:left w:w="72" w:type="dxa"/>
              <w:right w:w="72" w:type="dxa"/>
            </w:tcMar>
          </w:tcPr>
          <w:p w14:paraId="72737FC3" w14:textId="1866CEDE" w:rsidR="008422F0" w:rsidRPr="00484FBB" w:rsidRDefault="00BA2CB8" w:rsidP="008422F0">
            <w:pPr>
              <w:jc w:val="left"/>
              <w:rPr>
                <w:sz w:val="18"/>
                <w:szCs w:val="18"/>
                <w:lang w:val="es-ES_tradnl"/>
              </w:rPr>
            </w:pPr>
            <w:r w:rsidRPr="00484FBB">
              <w:rPr>
                <w:sz w:val="18"/>
                <w:szCs w:val="18"/>
                <w:lang w:val="es-ES_tradnl"/>
              </w:rPr>
              <w:t>Tomar nota</w:t>
            </w:r>
            <w:r w:rsidR="008422F0" w:rsidRPr="00484FBB">
              <w:rPr>
                <w:sz w:val="18"/>
                <w:szCs w:val="18"/>
                <w:lang w:val="es-ES_tradnl"/>
              </w:rPr>
              <w:t xml:space="preserve"> de que la tasa de desembolso general del primer tramo (2021) de la etapa II del </w:t>
            </w:r>
            <w:r w:rsidR="00110DC8" w:rsidRPr="00484FBB">
              <w:rPr>
                <w:sz w:val="18"/>
                <w:szCs w:val="18"/>
                <w:lang w:val="es-ES_tradnl"/>
              </w:rPr>
              <w:t>PGEH</w:t>
            </w:r>
            <w:r w:rsidR="008422F0" w:rsidRPr="00484FBB">
              <w:rPr>
                <w:sz w:val="18"/>
                <w:szCs w:val="18"/>
                <w:lang w:val="es-ES_tradnl"/>
              </w:rPr>
              <w:t xml:space="preserve"> </w:t>
            </w:r>
            <w:r w:rsidR="00087552" w:rsidRPr="00484FBB">
              <w:rPr>
                <w:sz w:val="18"/>
                <w:szCs w:val="18"/>
                <w:lang w:val="es-ES_tradnl"/>
              </w:rPr>
              <w:t>fue inferior al umbral</w:t>
            </w:r>
            <w:r w:rsidR="008422F0" w:rsidRPr="00484FBB">
              <w:rPr>
                <w:sz w:val="18"/>
                <w:szCs w:val="18"/>
                <w:lang w:val="es-ES_tradnl"/>
              </w:rPr>
              <w:t xml:space="preserve"> de desembolso del 20</w:t>
            </w:r>
            <w:r w:rsidR="00484FBB">
              <w:rPr>
                <w:sz w:val="18"/>
                <w:szCs w:val="18"/>
                <w:lang w:val="es-ES_tradnl"/>
              </w:rPr>
              <w:t> %</w:t>
            </w:r>
            <w:r w:rsidR="008422F0" w:rsidRPr="00484FBB">
              <w:rPr>
                <w:sz w:val="18"/>
                <w:szCs w:val="18"/>
                <w:lang w:val="es-ES_tradnl"/>
              </w:rPr>
              <w:t xml:space="preserve">, </w:t>
            </w:r>
            <w:r w:rsidR="00110DC8" w:rsidRPr="00484FBB">
              <w:rPr>
                <w:sz w:val="18"/>
                <w:szCs w:val="18"/>
                <w:lang w:val="es-ES_tradnl"/>
              </w:rPr>
              <w:t>e instar</w:t>
            </w:r>
            <w:r w:rsidR="008422F0" w:rsidRPr="00484FBB">
              <w:rPr>
                <w:sz w:val="18"/>
                <w:szCs w:val="18"/>
                <w:lang w:val="es-ES_tradnl"/>
              </w:rPr>
              <w:t xml:space="preserve"> al Gobierno de Qatar </w:t>
            </w:r>
            <w:r w:rsidR="00E0282A" w:rsidRPr="00484FBB">
              <w:rPr>
                <w:sz w:val="18"/>
                <w:szCs w:val="18"/>
                <w:lang w:val="es-ES_tradnl"/>
              </w:rPr>
              <w:t>a que colabore con</w:t>
            </w:r>
            <w:r w:rsidR="008422F0" w:rsidRPr="00484FBB">
              <w:rPr>
                <w:sz w:val="18"/>
                <w:szCs w:val="18"/>
                <w:lang w:val="es-ES_tradnl"/>
              </w:rPr>
              <w:t xml:space="preserve"> el PNUMA y la ONUDI para que el segundo tramo (2023) de la etapa II del </w:t>
            </w:r>
            <w:r w:rsidR="00110DC8" w:rsidRPr="00484FBB">
              <w:rPr>
                <w:sz w:val="18"/>
                <w:szCs w:val="18"/>
                <w:lang w:val="es-ES_tradnl"/>
              </w:rPr>
              <w:t>PGEH</w:t>
            </w:r>
            <w:r w:rsidR="008422F0" w:rsidRPr="00484FBB">
              <w:rPr>
                <w:sz w:val="18"/>
                <w:szCs w:val="18"/>
                <w:lang w:val="es-ES_tradnl"/>
              </w:rPr>
              <w:t xml:space="preserve"> </w:t>
            </w:r>
            <w:r w:rsidR="00B079A6" w:rsidRPr="00484FBB">
              <w:rPr>
                <w:sz w:val="18"/>
                <w:szCs w:val="18"/>
                <w:lang w:val="es-ES_tradnl"/>
              </w:rPr>
              <w:t>se pueda presentar</w:t>
            </w:r>
            <w:r w:rsidR="008422F0" w:rsidRPr="00484FBB">
              <w:rPr>
                <w:sz w:val="18"/>
                <w:szCs w:val="18"/>
                <w:lang w:val="es-ES_tradnl"/>
              </w:rPr>
              <w:t xml:space="preserve"> a la 93ª</w:t>
            </w:r>
            <w:r w:rsidR="00CF7D68">
              <w:rPr>
                <w:sz w:val="18"/>
                <w:szCs w:val="18"/>
                <w:lang w:val="es-ES_tradnl"/>
              </w:rPr>
              <w:t> </w:t>
            </w:r>
            <w:r w:rsidR="008422F0" w:rsidRPr="00484FBB">
              <w:rPr>
                <w:sz w:val="18"/>
                <w:szCs w:val="18"/>
                <w:lang w:val="es-ES_tradnl"/>
              </w:rPr>
              <w:t xml:space="preserve">reunión, en el </w:t>
            </w:r>
            <w:r w:rsidR="007C5AE3" w:rsidRPr="00484FBB">
              <w:rPr>
                <w:sz w:val="18"/>
                <w:szCs w:val="18"/>
                <w:lang w:val="es-ES_tradnl"/>
              </w:rPr>
              <w:t>entendido</w:t>
            </w:r>
            <w:r w:rsidR="008422F0" w:rsidRPr="00484FBB">
              <w:rPr>
                <w:sz w:val="18"/>
                <w:szCs w:val="18"/>
                <w:lang w:val="es-ES_tradnl"/>
              </w:rPr>
              <w:t xml:space="preserve"> </w:t>
            </w:r>
            <w:r w:rsidR="00D63810" w:rsidRPr="00484FBB">
              <w:rPr>
                <w:sz w:val="18"/>
                <w:szCs w:val="18"/>
                <w:lang w:val="es-ES_tradnl"/>
              </w:rPr>
              <w:t>de que se habrá</w:t>
            </w:r>
            <w:r w:rsidR="008422F0" w:rsidRPr="00484FBB">
              <w:rPr>
                <w:sz w:val="18"/>
                <w:szCs w:val="18"/>
                <w:lang w:val="es-ES_tradnl"/>
              </w:rPr>
              <w:t xml:space="preserve"> alcanzado el umbral de desembolso del 20</w:t>
            </w:r>
            <w:r w:rsidR="00484FBB">
              <w:rPr>
                <w:sz w:val="18"/>
                <w:szCs w:val="18"/>
                <w:lang w:val="es-ES_tradnl"/>
              </w:rPr>
              <w:t> %</w:t>
            </w:r>
            <w:r w:rsidR="008422F0" w:rsidRPr="00484FBB">
              <w:rPr>
                <w:sz w:val="18"/>
                <w:szCs w:val="18"/>
                <w:lang w:val="es-ES_tradnl"/>
              </w:rPr>
              <w:t xml:space="preserve"> para la financiación del tramo anterior.</w:t>
            </w:r>
          </w:p>
        </w:tc>
      </w:tr>
      <w:tr w:rsidR="008422F0" w:rsidRPr="00C43DCE" w14:paraId="628F539B" w14:textId="77777777" w:rsidTr="00CF7D68">
        <w:trPr>
          <w:trHeight w:val="655"/>
        </w:trPr>
        <w:tc>
          <w:tcPr>
            <w:tcW w:w="1890" w:type="dxa"/>
            <w:vMerge/>
            <w:tcMar>
              <w:left w:w="72" w:type="dxa"/>
              <w:right w:w="72" w:type="dxa"/>
            </w:tcMar>
          </w:tcPr>
          <w:p w14:paraId="1C507195" w14:textId="77777777" w:rsidR="008422F0" w:rsidRPr="00484FBB" w:rsidRDefault="008422F0" w:rsidP="008422F0">
            <w:pPr>
              <w:jc w:val="left"/>
              <w:rPr>
                <w:sz w:val="18"/>
                <w:szCs w:val="18"/>
                <w:lang w:val="es-ES_tradnl" w:eastAsia="en-CA"/>
              </w:rPr>
            </w:pPr>
          </w:p>
        </w:tc>
        <w:tc>
          <w:tcPr>
            <w:tcW w:w="1036" w:type="dxa"/>
            <w:tcMar>
              <w:left w:w="72" w:type="dxa"/>
              <w:right w:w="72" w:type="dxa"/>
            </w:tcMar>
          </w:tcPr>
          <w:p w14:paraId="55221953" w14:textId="4FA8825D" w:rsidR="008422F0" w:rsidRPr="00484FBB" w:rsidRDefault="008422F0" w:rsidP="008422F0">
            <w:pPr>
              <w:rPr>
                <w:sz w:val="18"/>
                <w:szCs w:val="18"/>
                <w:lang w:val="es-ES_tradnl" w:eastAsia="en-CA"/>
              </w:rPr>
            </w:pPr>
            <w:r w:rsidRPr="00484FBB">
              <w:rPr>
                <w:sz w:val="18"/>
                <w:szCs w:val="18"/>
                <w:lang w:val="es-ES_tradnl" w:eastAsia="en-CA"/>
              </w:rPr>
              <w:t>ONUDI</w:t>
            </w:r>
          </w:p>
        </w:tc>
        <w:tc>
          <w:tcPr>
            <w:tcW w:w="879" w:type="dxa"/>
            <w:tcMar>
              <w:left w:w="72" w:type="dxa"/>
              <w:right w:w="72" w:type="dxa"/>
            </w:tcMar>
          </w:tcPr>
          <w:p w14:paraId="183267D6" w14:textId="77777777" w:rsidR="008422F0" w:rsidRPr="00484FBB" w:rsidRDefault="008422F0" w:rsidP="008422F0">
            <w:pPr>
              <w:keepNext/>
              <w:jc w:val="center"/>
              <w:rPr>
                <w:sz w:val="18"/>
                <w:szCs w:val="18"/>
                <w:lang w:val="es-ES_tradnl" w:eastAsia="en-CA"/>
              </w:rPr>
            </w:pPr>
            <w:r w:rsidRPr="00484FBB">
              <w:rPr>
                <w:sz w:val="18"/>
                <w:szCs w:val="18"/>
                <w:lang w:val="es-ES_tradnl" w:eastAsia="en-CA"/>
              </w:rPr>
              <w:t>2023</w:t>
            </w:r>
          </w:p>
        </w:tc>
        <w:tc>
          <w:tcPr>
            <w:tcW w:w="1275" w:type="dxa"/>
            <w:tcMar>
              <w:left w:w="72" w:type="dxa"/>
              <w:right w:w="72" w:type="dxa"/>
            </w:tcMar>
          </w:tcPr>
          <w:p w14:paraId="60C638AF" w14:textId="47967EBD" w:rsidR="008422F0" w:rsidRPr="00484FBB" w:rsidRDefault="008422F0" w:rsidP="008422F0">
            <w:pPr>
              <w:keepNext/>
              <w:jc w:val="right"/>
              <w:rPr>
                <w:sz w:val="18"/>
                <w:szCs w:val="18"/>
                <w:lang w:val="es-ES_tradnl" w:eastAsia="en-CA"/>
              </w:rPr>
            </w:pPr>
            <w:r w:rsidRPr="00484FBB">
              <w:rPr>
                <w:sz w:val="18"/>
                <w:szCs w:val="18"/>
                <w:lang w:val="es-ES_tradnl" w:eastAsia="en-CA"/>
              </w:rPr>
              <w:t>107 000</w:t>
            </w:r>
          </w:p>
        </w:tc>
        <w:tc>
          <w:tcPr>
            <w:tcW w:w="3402" w:type="dxa"/>
            <w:tcMar>
              <w:left w:w="72" w:type="dxa"/>
              <w:right w:w="72" w:type="dxa"/>
            </w:tcMar>
          </w:tcPr>
          <w:p w14:paraId="2F797767" w14:textId="3658C5BB" w:rsidR="008422F0" w:rsidRPr="00484FBB" w:rsidRDefault="008422F0" w:rsidP="008422F0">
            <w:pPr>
              <w:keepNext/>
              <w:jc w:val="left"/>
              <w:rPr>
                <w:sz w:val="18"/>
                <w:szCs w:val="18"/>
                <w:lang w:val="es-ES_tradnl"/>
              </w:rPr>
            </w:pPr>
            <w:r w:rsidRPr="00484FBB">
              <w:rPr>
                <w:sz w:val="18"/>
                <w:szCs w:val="18"/>
                <w:lang w:val="es-ES_tradnl"/>
              </w:rPr>
              <w:t>Decisiones/aprobaciones gubernamentales o cambios en la DNO/cambios estructurales/ umbral de desembolso de 20</w:t>
            </w:r>
            <w:r w:rsidR="00484FBB">
              <w:rPr>
                <w:sz w:val="18"/>
                <w:szCs w:val="18"/>
                <w:lang w:val="es-ES_tradnl"/>
              </w:rPr>
              <w:t> %</w:t>
            </w:r>
          </w:p>
        </w:tc>
        <w:tc>
          <w:tcPr>
            <w:tcW w:w="5913" w:type="dxa"/>
            <w:vMerge/>
            <w:tcMar>
              <w:left w:w="72" w:type="dxa"/>
              <w:right w:w="72" w:type="dxa"/>
            </w:tcMar>
          </w:tcPr>
          <w:p w14:paraId="61E67E7C" w14:textId="77777777" w:rsidR="008422F0" w:rsidRPr="00484FBB" w:rsidRDefault="008422F0" w:rsidP="008422F0">
            <w:pPr>
              <w:jc w:val="left"/>
              <w:rPr>
                <w:sz w:val="18"/>
                <w:szCs w:val="18"/>
                <w:lang w:val="es-ES_tradnl"/>
              </w:rPr>
            </w:pPr>
          </w:p>
        </w:tc>
      </w:tr>
      <w:tr w:rsidR="008422F0" w:rsidRPr="00C43DCE" w14:paraId="623DA3B2" w14:textId="77777777" w:rsidTr="00CF7D68">
        <w:trPr>
          <w:trHeight w:val="308"/>
        </w:trPr>
        <w:tc>
          <w:tcPr>
            <w:tcW w:w="1890" w:type="dxa"/>
            <w:tcMar>
              <w:left w:w="72" w:type="dxa"/>
              <w:right w:w="72" w:type="dxa"/>
            </w:tcMar>
          </w:tcPr>
          <w:p w14:paraId="2F87451D" w14:textId="0CBEFCC9" w:rsidR="008422F0" w:rsidRPr="00C43DCE" w:rsidRDefault="008422F0" w:rsidP="008422F0">
            <w:pPr>
              <w:jc w:val="left"/>
              <w:rPr>
                <w:sz w:val="18"/>
                <w:szCs w:val="18"/>
                <w:lang w:val="en-CA" w:eastAsia="en-CA"/>
              </w:rPr>
            </w:pPr>
            <w:r w:rsidRPr="00C43DCE">
              <w:rPr>
                <w:sz w:val="18"/>
                <w:szCs w:val="18"/>
                <w:lang w:val="en-CA" w:eastAsia="en-CA"/>
              </w:rPr>
              <w:t>Saint Kitts y Nevis (Etapa I)</w:t>
            </w:r>
          </w:p>
        </w:tc>
        <w:tc>
          <w:tcPr>
            <w:tcW w:w="1036" w:type="dxa"/>
            <w:tcMar>
              <w:left w:w="72" w:type="dxa"/>
              <w:right w:w="72" w:type="dxa"/>
            </w:tcMar>
          </w:tcPr>
          <w:p w14:paraId="73734146" w14:textId="09A807B8" w:rsidR="008422F0" w:rsidRPr="00484FBB" w:rsidRDefault="008422F0" w:rsidP="008422F0">
            <w:pPr>
              <w:rPr>
                <w:sz w:val="18"/>
                <w:szCs w:val="18"/>
                <w:lang w:val="es-ES_tradnl" w:eastAsia="en-CA"/>
              </w:rPr>
            </w:pPr>
            <w:r w:rsidRPr="00484FBB">
              <w:rPr>
                <w:sz w:val="18"/>
                <w:szCs w:val="18"/>
                <w:lang w:val="es-ES_tradnl" w:eastAsia="en-CA"/>
              </w:rPr>
              <w:t>PNUMA</w:t>
            </w:r>
          </w:p>
        </w:tc>
        <w:tc>
          <w:tcPr>
            <w:tcW w:w="879" w:type="dxa"/>
            <w:tcMar>
              <w:left w:w="72" w:type="dxa"/>
              <w:right w:w="72" w:type="dxa"/>
            </w:tcMar>
          </w:tcPr>
          <w:p w14:paraId="279C0F2B" w14:textId="77777777" w:rsidR="008422F0" w:rsidRPr="00484FBB" w:rsidRDefault="008422F0" w:rsidP="008422F0">
            <w:pPr>
              <w:jc w:val="center"/>
              <w:rPr>
                <w:sz w:val="18"/>
                <w:szCs w:val="18"/>
                <w:lang w:val="es-ES_tradnl" w:eastAsia="en-CA"/>
              </w:rPr>
            </w:pPr>
            <w:r w:rsidRPr="00484FBB">
              <w:rPr>
                <w:sz w:val="18"/>
                <w:szCs w:val="18"/>
                <w:lang w:val="es-ES_tradnl" w:eastAsia="en-CA"/>
              </w:rPr>
              <w:t>2020</w:t>
            </w:r>
          </w:p>
        </w:tc>
        <w:tc>
          <w:tcPr>
            <w:tcW w:w="1275" w:type="dxa"/>
            <w:tcMar>
              <w:left w:w="72" w:type="dxa"/>
              <w:right w:w="72" w:type="dxa"/>
            </w:tcMar>
          </w:tcPr>
          <w:p w14:paraId="28FEBE76" w14:textId="67A96BB9" w:rsidR="008422F0" w:rsidRPr="00484FBB" w:rsidRDefault="008422F0" w:rsidP="008422F0">
            <w:pPr>
              <w:jc w:val="right"/>
              <w:rPr>
                <w:sz w:val="18"/>
                <w:szCs w:val="18"/>
                <w:lang w:val="es-ES_tradnl" w:eastAsia="en-CA"/>
              </w:rPr>
            </w:pPr>
            <w:r w:rsidRPr="00484FBB">
              <w:rPr>
                <w:sz w:val="18"/>
                <w:szCs w:val="18"/>
                <w:lang w:val="es-ES_tradnl" w:eastAsia="en-CA"/>
              </w:rPr>
              <w:t>19 097</w:t>
            </w:r>
          </w:p>
        </w:tc>
        <w:tc>
          <w:tcPr>
            <w:tcW w:w="3402" w:type="dxa"/>
            <w:tcMar>
              <w:left w:w="72" w:type="dxa"/>
              <w:right w:w="72" w:type="dxa"/>
            </w:tcMar>
          </w:tcPr>
          <w:p w14:paraId="4FDD868A" w14:textId="7F0AAFCC" w:rsidR="008422F0" w:rsidRPr="00484FBB" w:rsidRDefault="008422F0" w:rsidP="008422F0">
            <w:pPr>
              <w:keepNext/>
              <w:jc w:val="left"/>
              <w:rPr>
                <w:sz w:val="18"/>
                <w:szCs w:val="18"/>
                <w:lang w:val="es-ES_tradnl"/>
              </w:rPr>
            </w:pPr>
            <w:r w:rsidRPr="00484FBB">
              <w:rPr>
                <w:sz w:val="18"/>
                <w:szCs w:val="18"/>
                <w:lang w:val="es-ES_tradnl"/>
              </w:rPr>
              <w:t>Problemas relacionados con la aplicación del sistema de concesión de licencias y cupos que deben abordarse para asegurar que el sistema sea aplicable y capaz de garantizar el cumplimiento del país con el calendario de eliminación de HCFC del Protocolo de Montreal, de conformidad con la decisión 63/17.</w:t>
            </w:r>
          </w:p>
        </w:tc>
        <w:tc>
          <w:tcPr>
            <w:tcW w:w="5913" w:type="dxa"/>
            <w:tcMar>
              <w:left w:w="72" w:type="dxa"/>
              <w:right w:w="72" w:type="dxa"/>
            </w:tcMar>
          </w:tcPr>
          <w:p w14:paraId="5E20A35D" w14:textId="07619C15" w:rsidR="008422F0" w:rsidRPr="00484FBB" w:rsidRDefault="00BA2CB8" w:rsidP="008422F0">
            <w:pPr>
              <w:jc w:val="left"/>
              <w:rPr>
                <w:sz w:val="18"/>
                <w:szCs w:val="18"/>
                <w:lang w:val="es-ES_tradnl"/>
              </w:rPr>
            </w:pPr>
            <w:r w:rsidRPr="00484FBB">
              <w:rPr>
                <w:sz w:val="18"/>
                <w:szCs w:val="18"/>
                <w:lang w:val="es-ES_tradnl"/>
              </w:rPr>
              <w:t>Tomar nota</w:t>
            </w:r>
            <w:r w:rsidR="008422F0" w:rsidRPr="00484FBB">
              <w:rPr>
                <w:sz w:val="18"/>
                <w:szCs w:val="18"/>
                <w:lang w:val="es-ES_tradnl"/>
              </w:rPr>
              <w:t xml:space="preserve"> de que el tercer tramo (2020) de la etapa I del </w:t>
            </w:r>
            <w:r w:rsidR="00110DC8" w:rsidRPr="00484FBB">
              <w:rPr>
                <w:sz w:val="18"/>
                <w:szCs w:val="18"/>
                <w:lang w:val="es-ES_tradnl"/>
              </w:rPr>
              <w:t>PGEH</w:t>
            </w:r>
            <w:r w:rsidR="008422F0" w:rsidRPr="00484FBB">
              <w:rPr>
                <w:sz w:val="18"/>
                <w:szCs w:val="18"/>
                <w:lang w:val="es-ES_tradnl"/>
              </w:rPr>
              <w:t xml:space="preserve"> presentado a la 92ª reunión se había retirado, </w:t>
            </w:r>
            <w:r w:rsidR="00110DC8" w:rsidRPr="00484FBB">
              <w:rPr>
                <w:sz w:val="18"/>
                <w:szCs w:val="18"/>
                <w:lang w:val="es-ES_tradnl"/>
              </w:rPr>
              <w:t>e instar</w:t>
            </w:r>
            <w:r w:rsidR="008422F0" w:rsidRPr="00484FBB">
              <w:rPr>
                <w:sz w:val="18"/>
                <w:szCs w:val="18"/>
                <w:lang w:val="es-ES_tradnl"/>
              </w:rPr>
              <w:t xml:space="preserve"> al gobierno de Saint Kitts y Nevis </w:t>
            </w:r>
            <w:r w:rsidR="00E0282A" w:rsidRPr="00484FBB">
              <w:rPr>
                <w:sz w:val="18"/>
                <w:szCs w:val="18"/>
                <w:lang w:val="es-ES_tradnl"/>
              </w:rPr>
              <w:t>a que colabore con</w:t>
            </w:r>
            <w:r w:rsidR="008422F0" w:rsidRPr="00484FBB">
              <w:rPr>
                <w:sz w:val="18"/>
                <w:szCs w:val="18"/>
                <w:lang w:val="es-ES_tradnl"/>
              </w:rPr>
              <w:t xml:space="preserve"> el PNUMA para emprender las siguientes </w:t>
            </w:r>
            <w:r w:rsidR="00B4269D" w:rsidRPr="00484FBB">
              <w:rPr>
                <w:sz w:val="18"/>
                <w:szCs w:val="18"/>
                <w:lang w:val="es-ES_tradnl"/>
              </w:rPr>
              <w:t xml:space="preserve">medidas </w:t>
            </w:r>
            <w:r w:rsidR="00476BA4" w:rsidRPr="00484FBB">
              <w:rPr>
                <w:sz w:val="18"/>
                <w:szCs w:val="18"/>
                <w:lang w:val="es-ES_tradnl"/>
              </w:rPr>
              <w:t xml:space="preserve">con el fin de asegurar que </w:t>
            </w:r>
            <w:r w:rsidR="008422F0" w:rsidRPr="00484FBB">
              <w:rPr>
                <w:sz w:val="18"/>
                <w:szCs w:val="18"/>
                <w:lang w:val="es-ES_tradnl"/>
              </w:rPr>
              <w:t xml:space="preserve">se establezca un sistema nacional de </w:t>
            </w:r>
            <w:r w:rsidR="00313ACC" w:rsidRPr="00484FBB">
              <w:rPr>
                <w:sz w:val="18"/>
                <w:szCs w:val="18"/>
                <w:lang w:val="es-ES_tradnl"/>
              </w:rPr>
              <w:t xml:space="preserve">concesión de </w:t>
            </w:r>
            <w:r w:rsidR="008422F0" w:rsidRPr="00484FBB">
              <w:rPr>
                <w:sz w:val="18"/>
                <w:szCs w:val="18"/>
                <w:lang w:val="es-ES_tradnl"/>
              </w:rPr>
              <w:t xml:space="preserve">licencias y cuotas </w:t>
            </w:r>
            <w:r w:rsidR="00313ACC" w:rsidRPr="00484FBB">
              <w:rPr>
                <w:sz w:val="18"/>
                <w:szCs w:val="18"/>
                <w:lang w:val="es-ES_tradnl"/>
              </w:rPr>
              <w:t xml:space="preserve">aplicable </w:t>
            </w:r>
            <w:r w:rsidR="008422F0" w:rsidRPr="00484FBB">
              <w:rPr>
                <w:sz w:val="18"/>
                <w:szCs w:val="18"/>
                <w:lang w:val="es-ES_tradnl"/>
              </w:rPr>
              <w:t xml:space="preserve">para las importaciones de HCFC </w:t>
            </w:r>
            <w:r w:rsidR="00B4269D" w:rsidRPr="00484FBB">
              <w:rPr>
                <w:sz w:val="18"/>
                <w:szCs w:val="18"/>
                <w:lang w:val="es-ES_tradnl"/>
              </w:rPr>
              <w:t>que esté</w:t>
            </w:r>
            <w:r w:rsidR="008422F0" w:rsidRPr="00484FBB">
              <w:rPr>
                <w:sz w:val="18"/>
                <w:szCs w:val="18"/>
                <w:lang w:val="es-ES_tradnl"/>
              </w:rPr>
              <w:t xml:space="preserve"> en pleno funcionamiento y </w:t>
            </w:r>
            <w:r w:rsidR="00313ACC" w:rsidRPr="00484FBB">
              <w:rPr>
                <w:sz w:val="18"/>
                <w:szCs w:val="18"/>
                <w:lang w:val="es-ES_tradnl"/>
              </w:rPr>
              <w:t xml:space="preserve">que </w:t>
            </w:r>
            <w:r w:rsidR="00B4269D" w:rsidRPr="00484FBB">
              <w:rPr>
                <w:sz w:val="18"/>
                <w:szCs w:val="18"/>
                <w:lang w:val="es-ES_tradnl"/>
              </w:rPr>
              <w:t>sea</w:t>
            </w:r>
            <w:r w:rsidR="008422F0" w:rsidRPr="00484FBB">
              <w:rPr>
                <w:sz w:val="18"/>
                <w:szCs w:val="18"/>
                <w:lang w:val="es-ES_tradnl"/>
              </w:rPr>
              <w:t xml:space="preserve"> capaz de </w:t>
            </w:r>
            <w:r w:rsidR="00476BA4" w:rsidRPr="00484FBB">
              <w:rPr>
                <w:sz w:val="18"/>
                <w:szCs w:val="18"/>
                <w:lang w:val="es-ES_tradnl"/>
              </w:rPr>
              <w:t xml:space="preserve">garantizar </w:t>
            </w:r>
            <w:r w:rsidR="008422F0" w:rsidRPr="00484FBB">
              <w:rPr>
                <w:sz w:val="18"/>
                <w:szCs w:val="18"/>
                <w:lang w:val="es-ES_tradnl"/>
              </w:rPr>
              <w:t xml:space="preserve">el cumplimiento del país con el calendario de eliminación de HCFC del Protocolo de Montreal, de modo que el tercer tramo (2020) de la etapa I del </w:t>
            </w:r>
            <w:r w:rsidR="00110DC8" w:rsidRPr="00484FBB">
              <w:rPr>
                <w:sz w:val="18"/>
                <w:szCs w:val="18"/>
                <w:lang w:val="es-ES_tradnl"/>
              </w:rPr>
              <w:t>PGEH</w:t>
            </w:r>
            <w:r w:rsidR="008422F0" w:rsidRPr="00484FBB">
              <w:rPr>
                <w:sz w:val="18"/>
                <w:szCs w:val="18"/>
                <w:lang w:val="es-ES_tradnl"/>
              </w:rPr>
              <w:t xml:space="preserve"> </w:t>
            </w:r>
            <w:r w:rsidR="00B079A6" w:rsidRPr="00484FBB">
              <w:rPr>
                <w:sz w:val="18"/>
                <w:szCs w:val="18"/>
                <w:lang w:val="es-ES_tradnl"/>
              </w:rPr>
              <w:t>se pueda presentar</w:t>
            </w:r>
            <w:r w:rsidR="008422F0" w:rsidRPr="00484FBB">
              <w:rPr>
                <w:sz w:val="18"/>
                <w:szCs w:val="18"/>
                <w:lang w:val="es-ES_tradnl"/>
              </w:rPr>
              <w:t xml:space="preserve"> a la 93ª reunión con un plan de acción </w:t>
            </w:r>
            <w:r w:rsidR="00476BA4" w:rsidRPr="00484FBB">
              <w:rPr>
                <w:sz w:val="18"/>
                <w:szCs w:val="18"/>
                <w:lang w:val="es-ES_tradnl"/>
              </w:rPr>
              <w:t>que tenga</w:t>
            </w:r>
            <w:r w:rsidR="00313ACC" w:rsidRPr="00484FBB">
              <w:rPr>
                <w:sz w:val="18"/>
                <w:szCs w:val="18"/>
                <w:lang w:val="es-ES_tradnl"/>
              </w:rPr>
              <w:t xml:space="preserve"> </w:t>
            </w:r>
            <w:r w:rsidR="008422F0" w:rsidRPr="00484FBB">
              <w:rPr>
                <w:sz w:val="18"/>
                <w:szCs w:val="18"/>
                <w:lang w:val="es-ES_tradnl"/>
              </w:rPr>
              <w:t>en cuenta la reasignación del tramo de 2020:</w:t>
            </w:r>
          </w:p>
          <w:p w14:paraId="08E058F5" w14:textId="420B8BB5" w:rsidR="009948D6" w:rsidRPr="00484FBB" w:rsidRDefault="008422F0" w:rsidP="009948D6">
            <w:pPr>
              <w:pStyle w:val="ListParagraph"/>
              <w:numPr>
                <w:ilvl w:val="0"/>
                <w:numId w:val="22"/>
              </w:numPr>
              <w:spacing w:line="252" w:lineRule="auto"/>
              <w:ind w:left="357" w:hanging="357"/>
              <w:jc w:val="left"/>
              <w:rPr>
                <w:sz w:val="18"/>
                <w:szCs w:val="18"/>
                <w:lang w:val="es-ES_tradnl"/>
              </w:rPr>
            </w:pPr>
            <w:r w:rsidRPr="00484FBB">
              <w:rPr>
                <w:sz w:val="18"/>
                <w:szCs w:val="18"/>
                <w:lang w:val="es-ES_tradnl"/>
              </w:rPr>
              <w:t xml:space="preserve">Seguir investigando y proporcionar conclusiones firmes sobre lo que realmente se importó </w:t>
            </w:r>
            <w:r w:rsidR="009D0E49" w:rsidRPr="00484FBB">
              <w:rPr>
                <w:sz w:val="18"/>
                <w:szCs w:val="18"/>
                <w:lang w:val="es-ES_tradnl"/>
              </w:rPr>
              <w:t xml:space="preserve">en </w:t>
            </w:r>
            <w:r w:rsidRPr="00484FBB">
              <w:rPr>
                <w:sz w:val="18"/>
                <w:szCs w:val="18"/>
                <w:lang w:val="es-ES_tradnl"/>
              </w:rPr>
              <w:t xml:space="preserve">las 19 entradas </w:t>
            </w:r>
            <w:r w:rsidR="00F67737" w:rsidRPr="00484FBB">
              <w:rPr>
                <w:sz w:val="18"/>
                <w:szCs w:val="18"/>
                <w:lang w:val="es-ES_tradnl"/>
              </w:rPr>
              <w:t xml:space="preserve">con </w:t>
            </w:r>
            <w:r w:rsidRPr="00484FBB">
              <w:rPr>
                <w:sz w:val="18"/>
                <w:szCs w:val="18"/>
                <w:lang w:val="es-ES_tradnl"/>
              </w:rPr>
              <w:t xml:space="preserve">códigos </w:t>
            </w:r>
            <w:r w:rsidR="00B611B0">
              <w:rPr>
                <w:sz w:val="18"/>
                <w:szCs w:val="18"/>
                <w:lang w:val="es-ES_tradnl"/>
              </w:rPr>
              <w:t xml:space="preserve">de los </w:t>
            </w:r>
            <w:r w:rsidRPr="00484FBB">
              <w:rPr>
                <w:sz w:val="18"/>
                <w:szCs w:val="18"/>
                <w:lang w:val="es-ES_tradnl"/>
              </w:rPr>
              <w:t xml:space="preserve">CFC </w:t>
            </w:r>
            <w:r w:rsidR="00F67737" w:rsidRPr="00484FBB">
              <w:rPr>
                <w:sz w:val="18"/>
                <w:szCs w:val="18"/>
                <w:lang w:val="es-ES_tradnl"/>
              </w:rPr>
              <w:t xml:space="preserve">que se identificaron </w:t>
            </w:r>
            <w:r w:rsidRPr="00484FBB">
              <w:rPr>
                <w:sz w:val="18"/>
                <w:szCs w:val="18"/>
                <w:lang w:val="es-ES_tradnl"/>
              </w:rPr>
              <w:t xml:space="preserve">en el informe de verificación. En caso de que los HCFC se hayan importado utilizando esos códigos, </w:t>
            </w:r>
            <w:r w:rsidR="009D0E49" w:rsidRPr="00484FBB">
              <w:rPr>
                <w:sz w:val="18"/>
                <w:szCs w:val="18"/>
                <w:lang w:val="es-ES_tradnl"/>
              </w:rPr>
              <w:t xml:space="preserve">se añadirán </w:t>
            </w:r>
            <w:r w:rsidRPr="00484FBB">
              <w:rPr>
                <w:sz w:val="18"/>
                <w:szCs w:val="18"/>
                <w:lang w:val="es-ES_tradnl"/>
              </w:rPr>
              <w:t>las cantidades pertinentes al consumo real de HCFC y</w:t>
            </w:r>
            <w:r w:rsidR="009D0E49" w:rsidRPr="00484FBB">
              <w:rPr>
                <w:sz w:val="18"/>
                <w:szCs w:val="18"/>
                <w:lang w:val="es-ES_tradnl"/>
              </w:rPr>
              <w:t xml:space="preserve"> se presentarán</w:t>
            </w:r>
            <w:r w:rsidRPr="00484FBB">
              <w:rPr>
                <w:sz w:val="18"/>
                <w:szCs w:val="18"/>
                <w:lang w:val="es-ES_tradnl"/>
              </w:rPr>
              <w:t xml:space="preserve"> los datos corregidos </w:t>
            </w:r>
            <w:r w:rsidR="009D0E49" w:rsidRPr="00484FBB">
              <w:rPr>
                <w:sz w:val="18"/>
                <w:szCs w:val="18"/>
                <w:lang w:val="es-ES_tradnl"/>
              </w:rPr>
              <w:lastRenderedPageBreak/>
              <w:t>con arreglo a</w:t>
            </w:r>
            <w:r w:rsidRPr="00484FBB">
              <w:rPr>
                <w:sz w:val="18"/>
                <w:szCs w:val="18"/>
                <w:lang w:val="es-ES_tradnl"/>
              </w:rPr>
              <w:t>l Artículo 7 a la Secretaría del Ozono y los datos del programa de país a la Secretaría del Fondo Multilateral para los años 2015, 2016, 2017, 2018 y 2021;</w:t>
            </w:r>
          </w:p>
          <w:p w14:paraId="58C924F1" w14:textId="67004771" w:rsidR="009948D6" w:rsidRPr="00484FBB" w:rsidRDefault="008422F0" w:rsidP="009948D6">
            <w:pPr>
              <w:pStyle w:val="ListParagraph"/>
              <w:numPr>
                <w:ilvl w:val="0"/>
                <w:numId w:val="22"/>
              </w:numPr>
              <w:spacing w:line="252" w:lineRule="auto"/>
              <w:ind w:left="357" w:hanging="357"/>
              <w:jc w:val="left"/>
              <w:rPr>
                <w:sz w:val="18"/>
                <w:szCs w:val="18"/>
                <w:lang w:val="es-ES_tradnl"/>
              </w:rPr>
            </w:pPr>
            <w:r w:rsidRPr="00484FBB">
              <w:rPr>
                <w:sz w:val="18"/>
                <w:szCs w:val="18"/>
                <w:lang w:val="es-ES_tradnl"/>
              </w:rPr>
              <w:t xml:space="preserve">Introducir medidas para alertar cuando se utilicen esos códigos para </w:t>
            </w:r>
            <w:r w:rsidR="009D0E49" w:rsidRPr="00484FBB">
              <w:rPr>
                <w:sz w:val="18"/>
                <w:szCs w:val="18"/>
                <w:lang w:val="es-ES_tradnl"/>
              </w:rPr>
              <w:t xml:space="preserve">las </w:t>
            </w:r>
            <w:r w:rsidRPr="00484FBB">
              <w:rPr>
                <w:sz w:val="18"/>
                <w:szCs w:val="18"/>
                <w:lang w:val="es-ES_tradnl"/>
              </w:rPr>
              <w:t>sustancias que se han eliminado;</w:t>
            </w:r>
          </w:p>
          <w:p w14:paraId="6320DCD5" w14:textId="53DF6529" w:rsidR="009948D6" w:rsidRPr="00484FBB" w:rsidRDefault="008422F0" w:rsidP="009948D6">
            <w:pPr>
              <w:pStyle w:val="ListParagraph"/>
              <w:numPr>
                <w:ilvl w:val="0"/>
                <w:numId w:val="22"/>
              </w:numPr>
              <w:spacing w:line="252" w:lineRule="auto"/>
              <w:ind w:left="357" w:hanging="357"/>
              <w:jc w:val="left"/>
              <w:rPr>
                <w:sz w:val="18"/>
                <w:szCs w:val="18"/>
                <w:lang w:val="es-ES_tradnl"/>
              </w:rPr>
            </w:pPr>
            <w:r w:rsidRPr="00484FBB">
              <w:rPr>
                <w:sz w:val="18"/>
                <w:szCs w:val="18"/>
                <w:lang w:val="es-ES_tradnl"/>
              </w:rPr>
              <w:t xml:space="preserve">Llevar a cabo inspecciones para identificar cualquier posible uso de los CFC en Saint Kitts y </w:t>
            </w:r>
            <w:r w:rsidR="00B611B0">
              <w:rPr>
                <w:sz w:val="18"/>
                <w:szCs w:val="18"/>
                <w:lang w:val="es-ES_tradnl"/>
              </w:rPr>
              <w:t xml:space="preserve">en </w:t>
            </w:r>
            <w:r w:rsidRPr="00484FBB">
              <w:rPr>
                <w:sz w:val="18"/>
                <w:szCs w:val="18"/>
                <w:lang w:val="es-ES_tradnl"/>
              </w:rPr>
              <w:t>Nevis;</w:t>
            </w:r>
          </w:p>
          <w:p w14:paraId="76B943F8" w14:textId="02636ED0" w:rsidR="009948D6" w:rsidRPr="00484FBB" w:rsidRDefault="008422F0" w:rsidP="009948D6">
            <w:pPr>
              <w:pStyle w:val="ListParagraph"/>
              <w:numPr>
                <w:ilvl w:val="0"/>
                <w:numId w:val="22"/>
              </w:numPr>
              <w:spacing w:line="252" w:lineRule="auto"/>
              <w:ind w:left="357" w:hanging="357"/>
              <w:jc w:val="left"/>
              <w:rPr>
                <w:sz w:val="18"/>
                <w:szCs w:val="18"/>
                <w:lang w:val="es-ES_tradnl"/>
              </w:rPr>
            </w:pPr>
            <w:r w:rsidRPr="00484FBB">
              <w:rPr>
                <w:sz w:val="18"/>
                <w:szCs w:val="18"/>
                <w:lang w:val="es-ES_tradnl"/>
              </w:rPr>
              <w:t xml:space="preserve">Iniciar preparativos para la aplicación de cupos de importación de HCFC individuales y la publicación de cupos en la </w:t>
            </w:r>
            <w:r w:rsidR="00313ACC" w:rsidRPr="00484FBB">
              <w:rPr>
                <w:sz w:val="18"/>
                <w:szCs w:val="18"/>
                <w:lang w:val="es-ES_tradnl"/>
              </w:rPr>
              <w:t>g</w:t>
            </w:r>
            <w:r w:rsidRPr="00484FBB">
              <w:rPr>
                <w:sz w:val="18"/>
                <w:szCs w:val="18"/>
                <w:lang w:val="es-ES_tradnl"/>
              </w:rPr>
              <w:t>aceta</w:t>
            </w:r>
            <w:r w:rsidR="00313ACC" w:rsidRPr="00484FBB">
              <w:rPr>
                <w:sz w:val="18"/>
                <w:szCs w:val="18"/>
                <w:lang w:val="es-ES_tradnl"/>
              </w:rPr>
              <w:t xml:space="preserve"> oficial</w:t>
            </w:r>
            <w:r w:rsidRPr="00484FBB">
              <w:rPr>
                <w:sz w:val="18"/>
                <w:szCs w:val="18"/>
                <w:lang w:val="es-ES_tradnl"/>
              </w:rPr>
              <w:t xml:space="preserve">; </w:t>
            </w:r>
            <w:r w:rsidR="00F06015" w:rsidRPr="00484FBB">
              <w:rPr>
                <w:sz w:val="18"/>
                <w:szCs w:val="18"/>
                <w:lang w:val="es-ES_tradnl"/>
              </w:rPr>
              <w:t>e</w:t>
            </w:r>
          </w:p>
          <w:p w14:paraId="13D4B558" w14:textId="7160865A" w:rsidR="008422F0" w:rsidRPr="00484FBB" w:rsidRDefault="008422F0" w:rsidP="009948D6">
            <w:pPr>
              <w:pStyle w:val="ListParagraph"/>
              <w:numPr>
                <w:ilvl w:val="0"/>
                <w:numId w:val="22"/>
              </w:numPr>
              <w:spacing w:line="252" w:lineRule="auto"/>
              <w:ind w:left="357" w:hanging="357"/>
              <w:jc w:val="left"/>
              <w:rPr>
                <w:sz w:val="18"/>
                <w:szCs w:val="18"/>
                <w:lang w:val="es-ES_tradnl"/>
              </w:rPr>
            </w:pPr>
            <w:r w:rsidRPr="00484FBB">
              <w:rPr>
                <w:sz w:val="18"/>
                <w:szCs w:val="18"/>
                <w:lang w:val="es-ES_tradnl"/>
              </w:rPr>
              <w:t xml:space="preserve">Incluir en el plan de acción revisado actividades </w:t>
            </w:r>
            <w:r w:rsidR="00F67737" w:rsidRPr="00484FBB">
              <w:rPr>
                <w:sz w:val="18"/>
                <w:szCs w:val="18"/>
                <w:lang w:val="es-ES_tradnl"/>
              </w:rPr>
              <w:t xml:space="preserve">en las </w:t>
            </w:r>
            <w:r w:rsidRPr="00484FBB">
              <w:rPr>
                <w:sz w:val="18"/>
                <w:szCs w:val="18"/>
                <w:lang w:val="es-ES_tradnl"/>
              </w:rPr>
              <w:t>que</w:t>
            </w:r>
            <w:r w:rsidR="00F06015" w:rsidRPr="00484FBB">
              <w:rPr>
                <w:sz w:val="18"/>
                <w:szCs w:val="18"/>
                <w:lang w:val="es-ES_tradnl"/>
              </w:rPr>
              <w:t xml:space="preserve"> </w:t>
            </w:r>
            <w:r w:rsidR="00F67737" w:rsidRPr="00484FBB">
              <w:rPr>
                <w:sz w:val="18"/>
                <w:szCs w:val="18"/>
                <w:lang w:val="es-ES_tradnl"/>
              </w:rPr>
              <w:t xml:space="preserve">se </w:t>
            </w:r>
            <w:r w:rsidR="00F06015" w:rsidRPr="00484FBB">
              <w:rPr>
                <w:sz w:val="18"/>
                <w:szCs w:val="18"/>
                <w:lang w:val="es-ES_tradnl"/>
              </w:rPr>
              <w:t>aplicarán</w:t>
            </w:r>
            <w:r w:rsidRPr="00484FBB">
              <w:rPr>
                <w:sz w:val="18"/>
                <w:szCs w:val="18"/>
                <w:lang w:val="es-ES_tradnl"/>
              </w:rPr>
              <w:t xml:space="preserve"> las recomendaciones de verificación.</w:t>
            </w:r>
          </w:p>
        </w:tc>
      </w:tr>
      <w:tr w:rsidR="008422F0" w:rsidRPr="00C43DCE" w14:paraId="01C1EEE6" w14:textId="77777777" w:rsidTr="00CF7D68">
        <w:trPr>
          <w:trHeight w:val="308"/>
        </w:trPr>
        <w:tc>
          <w:tcPr>
            <w:tcW w:w="1890" w:type="dxa"/>
            <w:vMerge w:val="restart"/>
            <w:tcMar>
              <w:left w:w="72" w:type="dxa"/>
              <w:right w:w="72" w:type="dxa"/>
            </w:tcMar>
          </w:tcPr>
          <w:p w14:paraId="71BDBC60" w14:textId="5C07D23A" w:rsidR="008422F0" w:rsidRPr="00484FBB" w:rsidRDefault="008422F0" w:rsidP="008422F0">
            <w:pPr>
              <w:jc w:val="left"/>
              <w:rPr>
                <w:sz w:val="18"/>
                <w:szCs w:val="18"/>
                <w:lang w:val="es-ES_tradnl" w:eastAsia="en-CA"/>
              </w:rPr>
            </w:pPr>
            <w:r w:rsidRPr="00484FBB">
              <w:rPr>
                <w:sz w:val="18"/>
                <w:szCs w:val="18"/>
                <w:lang w:val="es-ES_tradnl" w:eastAsia="en-CA"/>
              </w:rPr>
              <w:lastRenderedPageBreak/>
              <w:t>Sierra Leona (Etapa II)</w:t>
            </w:r>
          </w:p>
        </w:tc>
        <w:tc>
          <w:tcPr>
            <w:tcW w:w="1036" w:type="dxa"/>
            <w:tcMar>
              <w:left w:w="72" w:type="dxa"/>
              <w:right w:w="72" w:type="dxa"/>
            </w:tcMar>
          </w:tcPr>
          <w:p w14:paraId="16F0B17A" w14:textId="0B40FA8A" w:rsidR="008422F0" w:rsidRPr="00484FBB" w:rsidRDefault="008422F0" w:rsidP="008422F0">
            <w:pPr>
              <w:rPr>
                <w:sz w:val="18"/>
                <w:szCs w:val="18"/>
                <w:lang w:val="es-ES_tradnl" w:eastAsia="en-CA"/>
              </w:rPr>
            </w:pPr>
            <w:r w:rsidRPr="00484FBB">
              <w:rPr>
                <w:sz w:val="18"/>
                <w:szCs w:val="18"/>
                <w:lang w:val="es-ES_tradnl" w:eastAsia="en-CA"/>
              </w:rPr>
              <w:t>PNUMA</w:t>
            </w:r>
          </w:p>
        </w:tc>
        <w:tc>
          <w:tcPr>
            <w:tcW w:w="879" w:type="dxa"/>
            <w:tcMar>
              <w:left w:w="72" w:type="dxa"/>
              <w:right w:w="72" w:type="dxa"/>
            </w:tcMar>
          </w:tcPr>
          <w:p w14:paraId="2AD55FE0" w14:textId="77777777" w:rsidR="008422F0" w:rsidRPr="00484FBB" w:rsidRDefault="008422F0" w:rsidP="008422F0">
            <w:pPr>
              <w:jc w:val="center"/>
              <w:rPr>
                <w:sz w:val="18"/>
                <w:szCs w:val="18"/>
                <w:lang w:val="es-ES_tradnl" w:eastAsia="en-CA"/>
              </w:rPr>
            </w:pPr>
            <w:r w:rsidRPr="00484FBB">
              <w:rPr>
                <w:sz w:val="18"/>
                <w:szCs w:val="18"/>
                <w:lang w:val="es-ES_tradnl" w:eastAsia="en-CA"/>
              </w:rPr>
              <w:t>2023</w:t>
            </w:r>
          </w:p>
        </w:tc>
        <w:tc>
          <w:tcPr>
            <w:tcW w:w="1275" w:type="dxa"/>
            <w:tcMar>
              <w:left w:w="72" w:type="dxa"/>
              <w:right w:w="72" w:type="dxa"/>
            </w:tcMar>
          </w:tcPr>
          <w:p w14:paraId="56CBE3F3" w14:textId="4D3FF568" w:rsidR="008422F0" w:rsidRPr="00484FBB" w:rsidRDefault="008422F0" w:rsidP="008422F0">
            <w:pPr>
              <w:jc w:val="right"/>
              <w:rPr>
                <w:sz w:val="18"/>
                <w:szCs w:val="18"/>
                <w:lang w:val="es-ES_tradnl" w:eastAsia="en-CA"/>
              </w:rPr>
            </w:pPr>
            <w:r w:rsidRPr="00484FBB">
              <w:rPr>
                <w:sz w:val="18"/>
                <w:szCs w:val="18"/>
                <w:lang w:val="es-ES_tradnl" w:eastAsia="en-CA"/>
              </w:rPr>
              <w:t>101 700</w:t>
            </w:r>
          </w:p>
        </w:tc>
        <w:tc>
          <w:tcPr>
            <w:tcW w:w="3402" w:type="dxa"/>
            <w:tcMar>
              <w:left w:w="72" w:type="dxa"/>
              <w:right w:w="72" w:type="dxa"/>
            </w:tcMar>
          </w:tcPr>
          <w:p w14:paraId="66F4B75E" w14:textId="2DD20A57" w:rsidR="008422F0" w:rsidRPr="00484FBB" w:rsidRDefault="008422F0" w:rsidP="008422F0">
            <w:pPr>
              <w:keepNext/>
              <w:jc w:val="left"/>
              <w:rPr>
                <w:sz w:val="18"/>
                <w:szCs w:val="18"/>
                <w:lang w:val="es-ES_tradnl"/>
              </w:rPr>
            </w:pPr>
            <w:r w:rsidRPr="00484FBB">
              <w:rPr>
                <w:sz w:val="18"/>
                <w:szCs w:val="18"/>
                <w:lang w:val="es-ES_tradnl"/>
              </w:rPr>
              <w:t>Decisiones/aprobaciones gubernamentales o cambios en la DNO</w:t>
            </w:r>
          </w:p>
        </w:tc>
        <w:tc>
          <w:tcPr>
            <w:tcW w:w="5913" w:type="dxa"/>
            <w:vMerge w:val="restart"/>
            <w:tcMar>
              <w:left w:w="72" w:type="dxa"/>
              <w:right w:w="72" w:type="dxa"/>
            </w:tcMar>
          </w:tcPr>
          <w:p w14:paraId="552B8609" w14:textId="1D5A91D6" w:rsidR="005F3D37" w:rsidRPr="00484FBB" w:rsidRDefault="00BA2CB8" w:rsidP="008422F0">
            <w:pPr>
              <w:jc w:val="left"/>
              <w:rPr>
                <w:sz w:val="18"/>
                <w:szCs w:val="18"/>
                <w:lang w:val="es-ES_tradnl"/>
              </w:rPr>
            </w:pPr>
            <w:r w:rsidRPr="00484FBB">
              <w:rPr>
                <w:sz w:val="18"/>
                <w:szCs w:val="18"/>
                <w:lang w:val="es-ES_tradnl"/>
              </w:rPr>
              <w:t>Tomar nota</w:t>
            </w:r>
            <w:r w:rsidR="005F3D37" w:rsidRPr="00484FBB">
              <w:rPr>
                <w:sz w:val="18"/>
                <w:szCs w:val="18"/>
                <w:lang w:val="es-ES_tradnl"/>
              </w:rPr>
              <w:t xml:space="preserve"> de la demora debid</w:t>
            </w:r>
            <w:r w:rsidR="00F06015" w:rsidRPr="00484FBB">
              <w:rPr>
                <w:sz w:val="18"/>
                <w:szCs w:val="18"/>
                <w:lang w:val="es-ES_tradnl"/>
              </w:rPr>
              <w:t>o</w:t>
            </w:r>
            <w:r w:rsidR="005F3D37" w:rsidRPr="00484FBB">
              <w:rPr>
                <w:sz w:val="18"/>
                <w:szCs w:val="18"/>
                <w:lang w:val="es-ES_tradnl"/>
              </w:rPr>
              <w:t xml:space="preserve"> a los cambios en la </w:t>
            </w:r>
            <w:r w:rsidR="00CA71B9" w:rsidRPr="00484FBB">
              <w:rPr>
                <w:sz w:val="18"/>
                <w:szCs w:val="18"/>
                <w:lang w:val="es-ES_tradnl"/>
              </w:rPr>
              <w:t>DNO</w:t>
            </w:r>
            <w:r w:rsidR="005F3D37" w:rsidRPr="00484FBB">
              <w:rPr>
                <w:sz w:val="18"/>
                <w:szCs w:val="18"/>
                <w:lang w:val="es-ES_tradnl"/>
              </w:rPr>
              <w:t xml:space="preserve"> </w:t>
            </w:r>
            <w:r w:rsidR="00110DC8" w:rsidRPr="00484FBB">
              <w:rPr>
                <w:sz w:val="18"/>
                <w:szCs w:val="18"/>
                <w:lang w:val="es-ES_tradnl"/>
              </w:rPr>
              <w:t>e instar</w:t>
            </w:r>
            <w:r w:rsidR="005F3D37" w:rsidRPr="00484FBB">
              <w:rPr>
                <w:sz w:val="18"/>
                <w:szCs w:val="18"/>
                <w:lang w:val="es-ES_tradnl"/>
              </w:rPr>
              <w:t xml:space="preserve"> al Gobierno de Sierra Leona </w:t>
            </w:r>
            <w:r w:rsidR="00E0282A" w:rsidRPr="00484FBB">
              <w:rPr>
                <w:sz w:val="18"/>
                <w:szCs w:val="18"/>
                <w:lang w:val="es-ES_tradnl"/>
              </w:rPr>
              <w:t>a que colabore con</w:t>
            </w:r>
            <w:r w:rsidR="005F3D37" w:rsidRPr="00484FBB">
              <w:rPr>
                <w:sz w:val="18"/>
                <w:szCs w:val="18"/>
                <w:lang w:val="es-ES_tradnl"/>
              </w:rPr>
              <w:t xml:space="preserve"> el PNUMA y la ONUDI para que el segundo tramo (2023) de la etapa II del </w:t>
            </w:r>
            <w:r w:rsidR="00110DC8" w:rsidRPr="00484FBB">
              <w:rPr>
                <w:sz w:val="18"/>
                <w:szCs w:val="18"/>
                <w:lang w:val="es-ES_tradnl"/>
              </w:rPr>
              <w:t>PGEH</w:t>
            </w:r>
            <w:r w:rsidR="005F3D37" w:rsidRPr="00484FBB">
              <w:rPr>
                <w:sz w:val="18"/>
                <w:szCs w:val="18"/>
                <w:lang w:val="es-ES_tradnl"/>
              </w:rPr>
              <w:t xml:space="preserve"> </w:t>
            </w:r>
            <w:r w:rsidR="00B079A6" w:rsidRPr="00484FBB">
              <w:rPr>
                <w:sz w:val="18"/>
                <w:szCs w:val="18"/>
                <w:lang w:val="es-ES_tradnl"/>
              </w:rPr>
              <w:t>se pueda presentar</w:t>
            </w:r>
            <w:r w:rsidR="005F3D37" w:rsidRPr="00484FBB">
              <w:rPr>
                <w:sz w:val="18"/>
                <w:szCs w:val="18"/>
                <w:lang w:val="es-ES_tradnl"/>
              </w:rPr>
              <w:t xml:space="preserve"> a la 93ª</w:t>
            </w:r>
            <w:r w:rsidR="00CF7D68">
              <w:rPr>
                <w:sz w:val="18"/>
                <w:szCs w:val="18"/>
                <w:lang w:val="es-ES_tradnl"/>
              </w:rPr>
              <w:t> </w:t>
            </w:r>
            <w:r w:rsidR="005F3D37" w:rsidRPr="00484FBB">
              <w:rPr>
                <w:sz w:val="18"/>
                <w:szCs w:val="18"/>
                <w:lang w:val="es-ES_tradnl"/>
              </w:rPr>
              <w:t>reunión.</w:t>
            </w:r>
          </w:p>
        </w:tc>
      </w:tr>
      <w:tr w:rsidR="008422F0" w:rsidRPr="00C43DCE" w14:paraId="330B47FA" w14:textId="77777777" w:rsidTr="00CF7D68">
        <w:trPr>
          <w:trHeight w:val="647"/>
        </w:trPr>
        <w:tc>
          <w:tcPr>
            <w:tcW w:w="1890" w:type="dxa"/>
            <w:vMerge/>
            <w:tcMar>
              <w:left w:w="72" w:type="dxa"/>
              <w:right w:w="72" w:type="dxa"/>
            </w:tcMar>
          </w:tcPr>
          <w:p w14:paraId="07F6A90D" w14:textId="77777777" w:rsidR="008422F0" w:rsidRPr="00484FBB" w:rsidRDefault="008422F0" w:rsidP="008422F0">
            <w:pPr>
              <w:jc w:val="left"/>
              <w:rPr>
                <w:sz w:val="18"/>
                <w:szCs w:val="18"/>
                <w:lang w:val="es-ES_tradnl" w:eastAsia="en-CA"/>
              </w:rPr>
            </w:pPr>
          </w:p>
        </w:tc>
        <w:tc>
          <w:tcPr>
            <w:tcW w:w="1036" w:type="dxa"/>
            <w:tcMar>
              <w:left w:w="72" w:type="dxa"/>
              <w:right w:w="72" w:type="dxa"/>
            </w:tcMar>
          </w:tcPr>
          <w:p w14:paraId="1CC013BF" w14:textId="4C369919" w:rsidR="008422F0" w:rsidRPr="00484FBB" w:rsidRDefault="008422F0" w:rsidP="008422F0">
            <w:pPr>
              <w:rPr>
                <w:sz w:val="18"/>
                <w:szCs w:val="18"/>
                <w:lang w:val="es-ES_tradnl" w:eastAsia="en-CA"/>
              </w:rPr>
            </w:pPr>
            <w:r w:rsidRPr="00484FBB">
              <w:rPr>
                <w:sz w:val="18"/>
                <w:szCs w:val="18"/>
                <w:lang w:val="es-ES_tradnl" w:eastAsia="en-CA"/>
              </w:rPr>
              <w:t>ONUDI</w:t>
            </w:r>
          </w:p>
        </w:tc>
        <w:tc>
          <w:tcPr>
            <w:tcW w:w="879" w:type="dxa"/>
            <w:tcMar>
              <w:left w:w="72" w:type="dxa"/>
              <w:right w:w="72" w:type="dxa"/>
            </w:tcMar>
          </w:tcPr>
          <w:p w14:paraId="0FC23D74" w14:textId="77777777" w:rsidR="008422F0" w:rsidRPr="00484FBB" w:rsidRDefault="008422F0" w:rsidP="008422F0">
            <w:pPr>
              <w:jc w:val="center"/>
              <w:rPr>
                <w:sz w:val="18"/>
                <w:szCs w:val="18"/>
                <w:lang w:val="es-ES_tradnl" w:eastAsia="en-CA"/>
              </w:rPr>
            </w:pPr>
            <w:r w:rsidRPr="00484FBB">
              <w:rPr>
                <w:sz w:val="18"/>
                <w:szCs w:val="18"/>
                <w:lang w:val="es-ES_tradnl" w:eastAsia="en-CA"/>
              </w:rPr>
              <w:t>2023</w:t>
            </w:r>
          </w:p>
        </w:tc>
        <w:tc>
          <w:tcPr>
            <w:tcW w:w="1275" w:type="dxa"/>
            <w:tcMar>
              <w:left w:w="72" w:type="dxa"/>
              <w:right w:w="72" w:type="dxa"/>
            </w:tcMar>
          </w:tcPr>
          <w:p w14:paraId="29BC42C7" w14:textId="5A07F308" w:rsidR="008422F0" w:rsidRPr="00484FBB" w:rsidRDefault="008422F0" w:rsidP="008422F0">
            <w:pPr>
              <w:jc w:val="right"/>
              <w:rPr>
                <w:sz w:val="18"/>
                <w:szCs w:val="18"/>
                <w:lang w:val="es-ES_tradnl" w:eastAsia="en-CA"/>
              </w:rPr>
            </w:pPr>
            <w:r w:rsidRPr="00484FBB">
              <w:rPr>
                <w:sz w:val="18"/>
                <w:szCs w:val="18"/>
                <w:lang w:val="es-ES_tradnl" w:eastAsia="en-CA"/>
              </w:rPr>
              <w:t>76 300</w:t>
            </w:r>
          </w:p>
        </w:tc>
        <w:tc>
          <w:tcPr>
            <w:tcW w:w="3402" w:type="dxa"/>
            <w:tcMar>
              <w:left w:w="72" w:type="dxa"/>
              <w:right w:w="72" w:type="dxa"/>
            </w:tcMar>
          </w:tcPr>
          <w:p w14:paraId="365A8DE5" w14:textId="36D1952D" w:rsidR="008422F0" w:rsidRPr="00484FBB" w:rsidRDefault="008422F0" w:rsidP="008422F0">
            <w:pPr>
              <w:keepNext/>
              <w:jc w:val="left"/>
              <w:rPr>
                <w:sz w:val="18"/>
                <w:szCs w:val="18"/>
                <w:lang w:val="es-ES_tradnl"/>
              </w:rPr>
            </w:pPr>
            <w:r w:rsidRPr="00484FBB">
              <w:rPr>
                <w:sz w:val="18"/>
                <w:szCs w:val="18"/>
                <w:lang w:val="es-ES_tradnl"/>
              </w:rPr>
              <w:t>Decisiones/aprobaciones gubernamentales o cambios en la DNO/umbral de desembolso de 20</w:t>
            </w:r>
            <w:r w:rsidR="00484FBB">
              <w:rPr>
                <w:sz w:val="18"/>
                <w:szCs w:val="18"/>
                <w:lang w:val="es-ES_tradnl"/>
              </w:rPr>
              <w:t> %</w:t>
            </w:r>
          </w:p>
        </w:tc>
        <w:tc>
          <w:tcPr>
            <w:tcW w:w="5913" w:type="dxa"/>
            <w:vMerge/>
            <w:tcMar>
              <w:left w:w="72" w:type="dxa"/>
              <w:right w:w="72" w:type="dxa"/>
            </w:tcMar>
          </w:tcPr>
          <w:p w14:paraId="4B0251DC" w14:textId="77777777" w:rsidR="008422F0" w:rsidRPr="00484FBB" w:rsidRDefault="008422F0" w:rsidP="008422F0">
            <w:pPr>
              <w:jc w:val="left"/>
              <w:rPr>
                <w:sz w:val="18"/>
                <w:szCs w:val="18"/>
                <w:lang w:val="es-ES_tradnl"/>
              </w:rPr>
            </w:pPr>
          </w:p>
        </w:tc>
      </w:tr>
      <w:tr w:rsidR="008422F0" w:rsidRPr="00C43DCE" w14:paraId="2F4295F2" w14:textId="77777777" w:rsidTr="00CF7D68">
        <w:tc>
          <w:tcPr>
            <w:tcW w:w="1890" w:type="dxa"/>
            <w:tcMar>
              <w:left w:w="72" w:type="dxa"/>
              <w:right w:w="72" w:type="dxa"/>
            </w:tcMar>
          </w:tcPr>
          <w:p w14:paraId="52D5209B" w14:textId="2CFF5EB6" w:rsidR="008422F0" w:rsidRPr="00484FBB" w:rsidRDefault="008422F0" w:rsidP="008422F0">
            <w:pPr>
              <w:keepNext/>
              <w:jc w:val="left"/>
              <w:rPr>
                <w:sz w:val="18"/>
                <w:szCs w:val="18"/>
                <w:lang w:val="es-ES_tradnl" w:eastAsia="en-CA"/>
              </w:rPr>
            </w:pPr>
            <w:proofErr w:type="spellStart"/>
            <w:r w:rsidRPr="00484FBB">
              <w:rPr>
                <w:sz w:val="18"/>
                <w:szCs w:val="18"/>
                <w:lang w:val="es-ES_tradnl" w:eastAsia="en-CA"/>
              </w:rPr>
              <w:t>Türkiye</w:t>
            </w:r>
            <w:proofErr w:type="spellEnd"/>
            <w:r w:rsidRPr="00484FBB">
              <w:rPr>
                <w:sz w:val="18"/>
                <w:szCs w:val="18"/>
                <w:lang w:val="es-ES_tradnl" w:eastAsia="en-CA"/>
              </w:rPr>
              <w:t xml:space="preserve"> (Etapa I)</w:t>
            </w:r>
          </w:p>
        </w:tc>
        <w:tc>
          <w:tcPr>
            <w:tcW w:w="1036" w:type="dxa"/>
            <w:tcMar>
              <w:left w:w="72" w:type="dxa"/>
              <w:right w:w="72" w:type="dxa"/>
            </w:tcMar>
          </w:tcPr>
          <w:p w14:paraId="5550AB88" w14:textId="34FEF85F" w:rsidR="008422F0" w:rsidRPr="00484FBB" w:rsidRDefault="008422F0" w:rsidP="008422F0">
            <w:pPr>
              <w:keepNext/>
              <w:jc w:val="left"/>
              <w:rPr>
                <w:sz w:val="18"/>
                <w:szCs w:val="18"/>
                <w:lang w:val="es-ES_tradnl" w:eastAsia="en-CA"/>
              </w:rPr>
            </w:pPr>
            <w:r w:rsidRPr="00484FBB">
              <w:rPr>
                <w:sz w:val="18"/>
                <w:szCs w:val="18"/>
                <w:lang w:val="es-ES_tradnl" w:eastAsia="en-CA"/>
              </w:rPr>
              <w:t>ONUDI</w:t>
            </w:r>
          </w:p>
        </w:tc>
        <w:tc>
          <w:tcPr>
            <w:tcW w:w="879" w:type="dxa"/>
            <w:tcMar>
              <w:left w:w="72" w:type="dxa"/>
              <w:right w:w="72" w:type="dxa"/>
            </w:tcMar>
          </w:tcPr>
          <w:p w14:paraId="12D1565A" w14:textId="77777777" w:rsidR="008422F0" w:rsidRPr="00484FBB" w:rsidRDefault="008422F0" w:rsidP="008422F0">
            <w:pPr>
              <w:keepNext/>
              <w:jc w:val="center"/>
              <w:rPr>
                <w:sz w:val="18"/>
                <w:szCs w:val="18"/>
                <w:lang w:val="es-ES_tradnl" w:eastAsia="en-CA"/>
              </w:rPr>
            </w:pPr>
            <w:r w:rsidRPr="00484FBB">
              <w:rPr>
                <w:sz w:val="18"/>
                <w:szCs w:val="18"/>
                <w:lang w:val="es-ES_tradnl" w:eastAsia="en-CA"/>
              </w:rPr>
              <w:t>2022</w:t>
            </w:r>
          </w:p>
        </w:tc>
        <w:tc>
          <w:tcPr>
            <w:tcW w:w="1275" w:type="dxa"/>
            <w:tcMar>
              <w:left w:w="72" w:type="dxa"/>
              <w:right w:w="72" w:type="dxa"/>
            </w:tcMar>
          </w:tcPr>
          <w:p w14:paraId="03EA7B4A" w14:textId="6311FCA4" w:rsidR="008422F0" w:rsidRPr="00484FBB" w:rsidRDefault="008422F0" w:rsidP="008422F0">
            <w:pPr>
              <w:keepNext/>
              <w:jc w:val="right"/>
              <w:rPr>
                <w:sz w:val="18"/>
                <w:szCs w:val="18"/>
                <w:lang w:val="es-ES_tradnl" w:eastAsia="en-CA"/>
              </w:rPr>
            </w:pPr>
            <w:r w:rsidRPr="00484FBB">
              <w:rPr>
                <w:sz w:val="18"/>
                <w:szCs w:val="18"/>
                <w:lang w:val="es-ES_tradnl" w:eastAsia="en-CA"/>
              </w:rPr>
              <w:t>919 558</w:t>
            </w:r>
          </w:p>
        </w:tc>
        <w:tc>
          <w:tcPr>
            <w:tcW w:w="3402" w:type="dxa"/>
            <w:tcMar>
              <w:left w:w="72" w:type="dxa"/>
              <w:right w:w="72" w:type="dxa"/>
            </w:tcMar>
          </w:tcPr>
          <w:p w14:paraId="55886906" w14:textId="4982416C" w:rsidR="008422F0" w:rsidRPr="00484FBB" w:rsidRDefault="005F3D37" w:rsidP="008422F0">
            <w:pPr>
              <w:keepNext/>
              <w:jc w:val="left"/>
              <w:rPr>
                <w:sz w:val="18"/>
                <w:szCs w:val="18"/>
                <w:lang w:val="es-ES_tradnl"/>
              </w:rPr>
            </w:pPr>
            <w:r w:rsidRPr="00484FBB">
              <w:rPr>
                <w:sz w:val="18"/>
                <w:szCs w:val="18"/>
                <w:lang w:val="es-ES_tradnl"/>
              </w:rPr>
              <w:t>U</w:t>
            </w:r>
            <w:r w:rsidR="008422F0" w:rsidRPr="00484FBB">
              <w:rPr>
                <w:sz w:val="18"/>
                <w:szCs w:val="18"/>
                <w:lang w:val="es-ES_tradnl"/>
              </w:rPr>
              <w:t>mbral de desembolso de 20</w:t>
            </w:r>
            <w:r w:rsidR="00484FBB">
              <w:rPr>
                <w:sz w:val="18"/>
                <w:szCs w:val="18"/>
                <w:lang w:val="es-ES_tradnl"/>
              </w:rPr>
              <w:t> %</w:t>
            </w:r>
          </w:p>
        </w:tc>
        <w:tc>
          <w:tcPr>
            <w:tcW w:w="5913" w:type="dxa"/>
            <w:tcMar>
              <w:left w:w="72" w:type="dxa"/>
              <w:right w:w="72" w:type="dxa"/>
            </w:tcMar>
          </w:tcPr>
          <w:p w14:paraId="6D31EC49" w14:textId="655E951B" w:rsidR="005F3D37" w:rsidRPr="00484FBB" w:rsidRDefault="00BA2CB8" w:rsidP="008422F0">
            <w:pPr>
              <w:keepNext/>
              <w:jc w:val="left"/>
              <w:rPr>
                <w:sz w:val="18"/>
                <w:szCs w:val="18"/>
                <w:lang w:val="es-ES_tradnl"/>
              </w:rPr>
            </w:pPr>
            <w:r w:rsidRPr="00484FBB">
              <w:rPr>
                <w:sz w:val="18"/>
                <w:szCs w:val="18"/>
                <w:lang w:val="es-ES_tradnl"/>
              </w:rPr>
              <w:t>Tomar nota</w:t>
            </w:r>
            <w:r w:rsidR="005F3D37" w:rsidRPr="00484FBB">
              <w:rPr>
                <w:sz w:val="18"/>
                <w:szCs w:val="18"/>
                <w:lang w:val="es-ES_tradnl"/>
              </w:rPr>
              <w:t xml:space="preserve"> de que la tasa de desembolso general del cuarto tramo (2019) de la etapa I del </w:t>
            </w:r>
            <w:r w:rsidR="00110DC8" w:rsidRPr="00484FBB">
              <w:rPr>
                <w:sz w:val="18"/>
                <w:szCs w:val="18"/>
                <w:lang w:val="es-ES_tradnl"/>
              </w:rPr>
              <w:t>PGEH</w:t>
            </w:r>
            <w:r w:rsidR="005F3D37" w:rsidRPr="00484FBB">
              <w:rPr>
                <w:sz w:val="18"/>
                <w:szCs w:val="18"/>
                <w:lang w:val="es-ES_tradnl"/>
              </w:rPr>
              <w:t xml:space="preserve"> </w:t>
            </w:r>
            <w:r w:rsidR="00087552" w:rsidRPr="00484FBB">
              <w:rPr>
                <w:sz w:val="18"/>
                <w:szCs w:val="18"/>
                <w:lang w:val="es-ES_tradnl"/>
              </w:rPr>
              <w:t>fue inferior al umbral</w:t>
            </w:r>
            <w:r w:rsidR="005F3D37" w:rsidRPr="00484FBB">
              <w:rPr>
                <w:sz w:val="18"/>
                <w:szCs w:val="18"/>
                <w:lang w:val="es-ES_tradnl"/>
              </w:rPr>
              <w:t xml:space="preserve"> de desembolso del 20</w:t>
            </w:r>
            <w:r w:rsidR="00484FBB">
              <w:rPr>
                <w:sz w:val="18"/>
                <w:szCs w:val="18"/>
                <w:lang w:val="es-ES_tradnl"/>
              </w:rPr>
              <w:t> %</w:t>
            </w:r>
            <w:r w:rsidR="005F3D37" w:rsidRPr="00484FBB">
              <w:rPr>
                <w:sz w:val="18"/>
                <w:szCs w:val="18"/>
                <w:lang w:val="es-ES_tradnl"/>
              </w:rPr>
              <w:t xml:space="preserve">, </w:t>
            </w:r>
            <w:r w:rsidR="00110DC8" w:rsidRPr="00484FBB">
              <w:rPr>
                <w:sz w:val="18"/>
                <w:szCs w:val="18"/>
                <w:lang w:val="es-ES_tradnl"/>
              </w:rPr>
              <w:t>e instar</w:t>
            </w:r>
            <w:r w:rsidR="005F3D37" w:rsidRPr="00484FBB">
              <w:rPr>
                <w:sz w:val="18"/>
                <w:szCs w:val="18"/>
                <w:lang w:val="es-ES_tradnl"/>
              </w:rPr>
              <w:t xml:space="preserve"> al Gobierno de Türkiye </w:t>
            </w:r>
            <w:r w:rsidR="00E0282A" w:rsidRPr="00484FBB">
              <w:rPr>
                <w:sz w:val="18"/>
                <w:szCs w:val="18"/>
                <w:lang w:val="es-ES_tradnl"/>
              </w:rPr>
              <w:t>a que colabore con</w:t>
            </w:r>
            <w:r w:rsidR="005F3D37" w:rsidRPr="00484FBB">
              <w:rPr>
                <w:sz w:val="18"/>
                <w:szCs w:val="18"/>
                <w:lang w:val="es-ES_tradnl"/>
              </w:rPr>
              <w:t xml:space="preserve"> la ONUDI para que el quinto tramo (2022) de la etapa I </w:t>
            </w:r>
            <w:r w:rsidR="00B611B0">
              <w:rPr>
                <w:sz w:val="18"/>
                <w:szCs w:val="18"/>
                <w:lang w:val="es-ES_tradnl"/>
              </w:rPr>
              <w:t>del</w:t>
            </w:r>
            <w:r w:rsidR="005F3D37" w:rsidRPr="00484FBB">
              <w:rPr>
                <w:sz w:val="18"/>
                <w:szCs w:val="18"/>
                <w:lang w:val="es-ES_tradnl"/>
              </w:rPr>
              <w:t xml:space="preserve"> </w:t>
            </w:r>
            <w:r w:rsidR="00110DC8" w:rsidRPr="00484FBB">
              <w:rPr>
                <w:sz w:val="18"/>
                <w:szCs w:val="18"/>
                <w:lang w:val="es-ES_tradnl"/>
              </w:rPr>
              <w:t>PGEH</w:t>
            </w:r>
            <w:r w:rsidR="005F3D37" w:rsidRPr="00484FBB">
              <w:rPr>
                <w:sz w:val="18"/>
                <w:szCs w:val="18"/>
                <w:lang w:val="es-ES_tradnl"/>
              </w:rPr>
              <w:t xml:space="preserve"> </w:t>
            </w:r>
            <w:r w:rsidR="00B079A6" w:rsidRPr="00484FBB">
              <w:rPr>
                <w:sz w:val="18"/>
                <w:szCs w:val="18"/>
                <w:lang w:val="es-ES_tradnl"/>
              </w:rPr>
              <w:t>se pueda presentar</w:t>
            </w:r>
            <w:r w:rsidR="005F3D37" w:rsidRPr="00484FBB">
              <w:rPr>
                <w:sz w:val="18"/>
                <w:szCs w:val="18"/>
                <w:lang w:val="es-ES_tradnl"/>
              </w:rPr>
              <w:t xml:space="preserve"> a la 93ª reunión con un plan de acción revisado </w:t>
            </w:r>
            <w:r w:rsidR="00B4269D" w:rsidRPr="00484FBB">
              <w:rPr>
                <w:sz w:val="18"/>
                <w:szCs w:val="18"/>
                <w:lang w:val="es-ES_tradnl"/>
              </w:rPr>
              <w:t>que tenga en cuenta</w:t>
            </w:r>
            <w:r w:rsidR="005F3D37" w:rsidRPr="00484FBB">
              <w:rPr>
                <w:sz w:val="18"/>
                <w:szCs w:val="18"/>
                <w:lang w:val="es-ES_tradnl"/>
              </w:rPr>
              <w:t xml:space="preserve"> la reasignación de los tramos de 2022 y posteriores, en el </w:t>
            </w:r>
            <w:r w:rsidR="00D63810" w:rsidRPr="00484FBB">
              <w:rPr>
                <w:sz w:val="18"/>
                <w:szCs w:val="18"/>
                <w:lang w:val="es-ES_tradnl"/>
              </w:rPr>
              <w:t>entendido de que se habrá</w:t>
            </w:r>
            <w:r w:rsidR="005F3D37" w:rsidRPr="00484FBB">
              <w:rPr>
                <w:sz w:val="18"/>
                <w:szCs w:val="18"/>
                <w:lang w:val="es-ES_tradnl"/>
              </w:rPr>
              <w:t xml:space="preserve"> alcanzado el umbral de desembolso del 20</w:t>
            </w:r>
            <w:r w:rsidR="00484FBB">
              <w:rPr>
                <w:sz w:val="18"/>
                <w:szCs w:val="18"/>
                <w:lang w:val="es-ES_tradnl"/>
              </w:rPr>
              <w:t> %</w:t>
            </w:r>
            <w:r w:rsidR="005F3D37" w:rsidRPr="00484FBB">
              <w:rPr>
                <w:sz w:val="18"/>
                <w:szCs w:val="18"/>
                <w:lang w:val="es-ES_tradnl"/>
              </w:rPr>
              <w:t xml:space="preserve"> para la financiación del tramo anterior.</w:t>
            </w:r>
          </w:p>
        </w:tc>
      </w:tr>
      <w:tr w:rsidR="008422F0" w:rsidRPr="00F67737" w14:paraId="23AFB6FD" w14:textId="77777777" w:rsidTr="00CF7D68">
        <w:tc>
          <w:tcPr>
            <w:tcW w:w="1890" w:type="dxa"/>
            <w:tcMar>
              <w:left w:w="72" w:type="dxa"/>
              <w:right w:w="72" w:type="dxa"/>
            </w:tcMar>
            <w:hideMark/>
          </w:tcPr>
          <w:p w14:paraId="287F2E45" w14:textId="77777777" w:rsidR="008422F0" w:rsidRPr="00F67737" w:rsidRDefault="008422F0" w:rsidP="008422F0">
            <w:pPr>
              <w:keepNext/>
              <w:jc w:val="left"/>
              <w:rPr>
                <w:b/>
                <w:sz w:val="19"/>
                <w:szCs w:val="19"/>
                <w:lang w:val="es-ES_tradnl" w:eastAsia="en-CA"/>
              </w:rPr>
            </w:pPr>
            <w:r w:rsidRPr="00F67737">
              <w:rPr>
                <w:b/>
                <w:sz w:val="19"/>
                <w:szCs w:val="19"/>
                <w:lang w:val="es-ES_tradnl" w:eastAsia="en-CA"/>
              </w:rPr>
              <w:t>Total</w:t>
            </w:r>
          </w:p>
        </w:tc>
        <w:tc>
          <w:tcPr>
            <w:tcW w:w="1036" w:type="dxa"/>
            <w:tcMar>
              <w:left w:w="72" w:type="dxa"/>
              <w:right w:w="72" w:type="dxa"/>
            </w:tcMar>
          </w:tcPr>
          <w:p w14:paraId="321EE03D" w14:textId="77777777" w:rsidR="008422F0" w:rsidRPr="00F67737" w:rsidRDefault="008422F0" w:rsidP="008422F0">
            <w:pPr>
              <w:keepNext/>
              <w:jc w:val="center"/>
              <w:rPr>
                <w:b/>
                <w:sz w:val="19"/>
                <w:szCs w:val="19"/>
                <w:lang w:val="es-ES_tradnl" w:eastAsia="en-CA"/>
              </w:rPr>
            </w:pPr>
          </w:p>
        </w:tc>
        <w:tc>
          <w:tcPr>
            <w:tcW w:w="879" w:type="dxa"/>
            <w:tcMar>
              <w:left w:w="72" w:type="dxa"/>
              <w:right w:w="72" w:type="dxa"/>
            </w:tcMar>
          </w:tcPr>
          <w:p w14:paraId="658D4F76" w14:textId="77777777" w:rsidR="008422F0" w:rsidRPr="00F67737" w:rsidRDefault="008422F0" w:rsidP="008422F0">
            <w:pPr>
              <w:keepNext/>
              <w:jc w:val="center"/>
              <w:rPr>
                <w:b/>
                <w:sz w:val="19"/>
                <w:szCs w:val="19"/>
                <w:lang w:val="es-ES_tradnl" w:eastAsia="en-CA"/>
              </w:rPr>
            </w:pPr>
          </w:p>
        </w:tc>
        <w:tc>
          <w:tcPr>
            <w:tcW w:w="1275" w:type="dxa"/>
            <w:tcMar>
              <w:left w:w="72" w:type="dxa"/>
              <w:right w:w="72" w:type="dxa"/>
            </w:tcMar>
            <w:hideMark/>
          </w:tcPr>
          <w:p w14:paraId="792E50C2" w14:textId="5E0AC966" w:rsidR="008422F0" w:rsidRPr="00F67737" w:rsidRDefault="008422F0" w:rsidP="008422F0">
            <w:pPr>
              <w:keepNext/>
              <w:jc w:val="right"/>
              <w:rPr>
                <w:b/>
                <w:bCs/>
                <w:sz w:val="19"/>
                <w:szCs w:val="19"/>
                <w:lang w:val="es-ES_tradnl" w:eastAsia="en-CA"/>
              </w:rPr>
            </w:pPr>
            <w:r w:rsidRPr="00F67737">
              <w:rPr>
                <w:b/>
                <w:bCs/>
                <w:sz w:val="19"/>
                <w:szCs w:val="19"/>
                <w:lang w:val="es-ES_tradnl" w:eastAsia="en-CA"/>
              </w:rPr>
              <w:t>13 031 382</w:t>
            </w:r>
          </w:p>
        </w:tc>
        <w:tc>
          <w:tcPr>
            <w:tcW w:w="3402" w:type="dxa"/>
            <w:tcMar>
              <w:left w:w="72" w:type="dxa"/>
              <w:right w:w="72" w:type="dxa"/>
            </w:tcMar>
          </w:tcPr>
          <w:p w14:paraId="00DD1C17" w14:textId="77777777" w:rsidR="008422F0" w:rsidRPr="00F67737" w:rsidRDefault="008422F0" w:rsidP="008422F0">
            <w:pPr>
              <w:keepNext/>
              <w:jc w:val="left"/>
              <w:rPr>
                <w:b/>
                <w:sz w:val="19"/>
                <w:szCs w:val="19"/>
                <w:lang w:val="es-ES_tradnl" w:eastAsia="en-CA"/>
              </w:rPr>
            </w:pPr>
          </w:p>
        </w:tc>
        <w:tc>
          <w:tcPr>
            <w:tcW w:w="5913" w:type="dxa"/>
            <w:tcMar>
              <w:left w:w="72" w:type="dxa"/>
              <w:right w:w="72" w:type="dxa"/>
            </w:tcMar>
          </w:tcPr>
          <w:p w14:paraId="3D8B4A57" w14:textId="77777777" w:rsidR="008422F0" w:rsidRPr="00F67737" w:rsidRDefault="008422F0" w:rsidP="008422F0">
            <w:pPr>
              <w:keepNext/>
              <w:jc w:val="left"/>
              <w:rPr>
                <w:b/>
                <w:sz w:val="19"/>
                <w:szCs w:val="19"/>
                <w:lang w:val="es-ES_tradnl" w:eastAsia="en-CA"/>
              </w:rPr>
            </w:pPr>
          </w:p>
        </w:tc>
      </w:tr>
    </w:tbl>
    <w:p w14:paraId="270BBC83" w14:textId="77777777" w:rsidR="009D6FF5" w:rsidRPr="00F67737" w:rsidRDefault="009D6FF5" w:rsidP="009D6FF5">
      <w:pPr>
        <w:pStyle w:val="Title1"/>
        <w:jc w:val="both"/>
        <w:rPr>
          <w:lang w:val="es-ES_tradnl"/>
        </w:rPr>
      </w:pPr>
    </w:p>
    <w:p w14:paraId="084BB4B3" w14:textId="77777777" w:rsidR="009D6FF5" w:rsidRPr="00F67737" w:rsidRDefault="009D6FF5" w:rsidP="009D6FF5">
      <w:pPr>
        <w:rPr>
          <w:lang w:val="es-ES_tradn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9D6FF5" w:rsidRPr="00F67737" w14:paraId="1F255261" w14:textId="77777777" w:rsidTr="007B5C4C">
        <w:trPr>
          <w:jc w:val="center"/>
        </w:trPr>
        <w:tc>
          <w:tcPr>
            <w:tcW w:w="1915" w:type="dxa"/>
          </w:tcPr>
          <w:p w14:paraId="5B5FF8F7" w14:textId="77777777" w:rsidR="009D6FF5" w:rsidRPr="00F67737" w:rsidRDefault="009D6FF5" w:rsidP="007B5C4C">
            <w:pPr>
              <w:rPr>
                <w:lang w:val="es-ES_tradnl"/>
              </w:rPr>
            </w:pPr>
          </w:p>
        </w:tc>
        <w:tc>
          <w:tcPr>
            <w:tcW w:w="1915" w:type="dxa"/>
          </w:tcPr>
          <w:p w14:paraId="0BDEEF94" w14:textId="77777777" w:rsidR="009D6FF5" w:rsidRPr="00F67737" w:rsidRDefault="009D6FF5" w:rsidP="007B5C4C">
            <w:pPr>
              <w:rPr>
                <w:lang w:val="es-ES_tradnl"/>
              </w:rPr>
            </w:pPr>
          </w:p>
        </w:tc>
        <w:tc>
          <w:tcPr>
            <w:tcW w:w="1915" w:type="dxa"/>
            <w:tcBorders>
              <w:bottom w:val="single" w:sz="4" w:space="0" w:color="auto"/>
            </w:tcBorders>
          </w:tcPr>
          <w:p w14:paraId="0299BE10" w14:textId="77777777" w:rsidR="009D6FF5" w:rsidRPr="00F67737" w:rsidRDefault="009D6FF5" w:rsidP="007B5C4C">
            <w:pPr>
              <w:rPr>
                <w:lang w:val="es-ES_tradnl"/>
              </w:rPr>
            </w:pPr>
          </w:p>
        </w:tc>
        <w:tc>
          <w:tcPr>
            <w:tcW w:w="1915" w:type="dxa"/>
          </w:tcPr>
          <w:p w14:paraId="5F1D0F41" w14:textId="77777777" w:rsidR="009D6FF5" w:rsidRPr="00F67737" w:rsidRDefault="009D6FF5" w:rsidP="007B5C4C">
            <w:pPr>
              <w:rPr>
                <w:lang w:val="es-ES_tradnl"/>
              </w:rPr>
            </w:pPr>
          </w:p>
        </w:tc>
        <w:tc>
          <w:tcPr>
            <w:tcW w:w="1916" w:type="dxa"/>
          </w:tcPr>
          <w:p w14:paraId="78DF073B" w14:textId="77777777" w:rsidR="009D6FF5" w:rsidRPr="00F67737" w:rsidRDefault="009D6FF5" w:rsidP="007B5C4C">
            <w:pPr>
              <w:rPr>
                <w:lang w:val="es-ES_tradnl"/>
              </w:rPr>
            </w:pPr>
          </w:p>
        </w:tc>
      </w:tr>
    </w:tbl>
    <w:p w14:paraId="74F37C8C" w14:textId="77777777" w:rsidR="0087455A" w:rsidRPr="00F67737" w:rsidRDefault="0087455A">
      <w:pPr>
        <w:jc w:val="center"/>
        <w:rPr>
          <w:b/>
          <w:bCs/>
          <w:lang w:val="es-ES_tradnl"/>
        </w:rPr>
      </w:pPr>
    </w:p>
    <w:bookmarkEnd w:id="0"/>
    <w:p w14:paraId="235A0804" w14:textId="77777777" w:rsidR="0087455A" w:rsidRPr="00F67737" w:rsidRDefault="0087455A">
      <w:pPr>
        <w:jc w:val="center"/>
        <w:rPr>
          <w:b/>
          <w:bCs/>
          <w:lang w:val="es-ES_tradnl"/>
        </w:rPr>
      </w:pPr>
    </w:p>
    <w:sectPr w:rsidR="0087455A" w:rsidRPr="00F67737" w:rsidSect="009D6FF5">
      <w:headerReference w:type="even" r:id="rId18"/>
      <w:headerReference w:type="default" r:id="rId19"/>
      <w:headerReference w:type="first" r:id="rId20"/>
      <w:footerReference w:type="first" r:id="rId21"/>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30B11" w14:textId="77777777" w:rsidR="009C6DAF" w:rsidRDefault="009C6DAF">
      <w:r>
        <w:separator/>
      </w:r>
    </w:p>
  </w:endnote>
  <w:endnote w:type="continuationSeparator" w:id="0">
    <w:p w14:paraId="45FDC72D" w14:textId="77777777" w:rsidR="009C6DAF" w:rsidRDefault="009C6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1DDEA"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p w14:paraId="42E84D96" w14:textId="77777777" w:rsidR="004F33CB" w:rsidRDefault="004F33CB"/>
  <w:p w14:paraId="56D2BF7C" w14:textId="77777777" w:rsidR="004F33CB" w:rsidRDefault="004F33C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C4C6E"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p w14:paraId="65221ACA" w14:textId="77777777" w:rsidR="004F33CB" w:rsidRDefault="004F33CB"/>
  <w:p w14:paraId="73C20D16" w14:textId="77777777" w:rsidR="004F33CB" w:rsidRDefault="004F33C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D3A71"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1372B065"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31E5CC03"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58B85" w14:textId="77777777" w:rsidR="009C6DAF" w:rsidRDefault="009C6DAF">
      <w:r>
        <w:separator/>
      </w:r>
    </w:p>
  </w:footnote>
  <w:footnote w:type="continuationSeparator" w:id="0">
    <w:p w14:paraId="466EFC92" w14:textId="77777777" w:rsidR="009C6DAF" w:rsidRDefault="009C6DAF">
      <w:r>
        <w:continuationSeparator/>
      </w:r>
    </w:p>
  </w:footnote>
  <w:footnote w:id="1">
    <w:p w14:paraId="4CA277BD" w14:textId="77777777" w:rsidR="009D6FF5" w:rsidRPr="00F31E27" w:rsidRDefault="009D6FF5" w:rsidP="009D6FF5">
      <w:pPr>
        <w:pStyle w:val="FootnoteText"/>
        <w:rPr>
          <w:lang w:val="es-ES"/>
        </w:rPr>
      </w:pPr>
      <w:r w:rsidRPr="00E826CF">
        <w:rPr>
          <w:rStyle w:val="FootnoteReference"/>
        </w:rPr>
        <w:footnoteRef/>
      </w:r>
      <w:r w:rsidRPr="00F31E27">
        <w:rPr>
          <w:lang w:val="es-ES"/>
        </w:rPr>
        <w:t xml:space="preserve"> UNEP/OzL.Pro/ExCom/92/1</w:t>
      </w:r>
    </w:p>
  </w:footnote>
  <w:footnote w:id="2">
    <w:p w14:paraId="652927FB" w14:textId="77777777" w:rsidR="00F31E27" w:rsidRPr="006A6E89" w:rsidRDefault="00F31E27" w:rsidP="00F31E27">
      <w:pPr>
        <w:pStyle w:val="FootnoteText"/>
        <w:rPr>
          <w:lang w:val="es-ES"/>
        </w:rPr>
      </w:pPr>
      <w:r w:rsidRPr="00E826CF">
        <w:rPr>
          <w:rStyle w:val="FootnoteReference"/>
        </w:rPr>
        <w:footnoteRef/>
      </w:r>
      <w:r w:rsidRPr="006A6E89">
        <w:rPr>
          <w:lang w:val="es-ES"/>
        </w:rPr>
        <w:t xml:space="preserve"> El Comité Ejecutivo decidió que en las futuras reuniones debería incluirse un inciso del orden del día por separado sobre demoras en la presentación de los tramos anuales y el desembolso de los fondos para los tramos y obligaciones.</w:t>
      </w:r>
    </w:p>
  </w:footnote>
  <w:footnote w:id="3">
    <w:p w14:paraId="53CA851B" w14:textId="77777777" w:rsidR="00586671" w:rsidRDefault="00586671" w:rsidP="00586671">
      <w:pPr>
        <w:pStyle w:val="FootnoteText"/>
        <w:rPr>
          <w:lang w:val="es-ES"/>
        </w:rPr>
      </w:pPr>
      <w:r w:rsidRPr="00E826CF">
        <w:rPr>
          <w:rStyle w:val="FootnoteReference"/>
        </w:rPr>
        <w:footnoteRef/>
      </w:r>
      <w:r w:rsidRPr="00586671">
        <w:rPr>
          <w:lang w:val="es-ES"/>
        </w:rPr>
        <w:t xml:space="preserve"> Con exclusión de </w:t>
      </w:r>
      <w:r>
        <w:rPr>
          <w:lang w:val="es-ES"/>
        </w:rPr>
        <w:t>Iraq</w:t>
      </w:r>
      <w:r w:rsidRPr="00586671">
        <w:rPr>
          <w:lang w:val="es-ES"/>
        </w:rPr>
        <w:t xml:space="preserve">, cuya presentación de la solicitud de financiación de tramos fue presentada a la </w:t>
      </w:r>
      <w:r>
        <w:rPr>
          <w:lang w:val="es-ES"/>
        </w:rPr>
        <w:t>91</w:t>
      </w:r>
      <w:r w:rsidRPr="00586671">
        <w:rPr>
          <w:lang w:val="es-ES"/>
        </w:rPr>
        <w:t xml:space="preserve">ª pero fue retirada posteriormente. </w:t>
      </w:r>
    </w:p>
    <w:p w14:paraId="5C81A70A" w14:textId="77777777" w:rsidR="00C43DCE" w:rsidRPr="00586671" w:rsidRDefault="00C43DCE" w:rsidP="00586671">
      <w:pPr>
        <w:pStyle w:val="FootnoteText"/>
        <w:rPr>
          <w:lang w:val="es-ES"/>
        </w:rPr>
      </w:pPr>
    </w:p>
  </w:footnote>
  <w:footnote w:id="4">
    <w:p w14:paraId="1050ED2F" w14:textId="77777777" w:rsidR="00465C81" w:rsidRPr="009C46F4" w:rsidRDefault="00465C81" w:rsidP="00465C81">
      <w:pPr>
        <w:pStyle w:val="FootnoteText"/>
        <w:rPr>
          <w:lang w:val="es-ES"/>
        </w:rPr>
      </w:pPr>
      <w:r w:rsidRPr="00E826CF">
        <w:rPr>
          <w:rStyle w:val="FootnoteReference"/>
        </w:rPr>
        <w:footnoteRef/>
      </w:r>
      <w:r w:rsidRPr="009C46F4">
        <w:rPr>
          <w:lang w:val="es-ES"/>
        </w:rPr>
        <w:t xml:space="preserve"> UNEP/</w:t>
      </w:r>
      <w:proofErr w:type="spellStart"/>
      <w:r w:rsidRPr="009C46F4">
        <w:rPr>
          <w:lang w:val="es-ES"/>
        </w:rPr>
        <w:t>OzL.Pro</w:t>
      </w:r>
      <w:proofErr w:type="spellEnd"/>
      <w:r w:rsidRPr="009C46F4">
        <w:rPr>
          <w:lang w:val="es-ES"/>
        </w:rPr>
        <w:t>/</w:t>
      </w:r>
      <w:proofErr w:type="spellStart"/>
      <w:r w:rsidRPr="009C46F4">
        <w:rPr>
          <w:lang w:val="es-ES"/>
        </w:rPr>
        <w:t>ExCom</w:t>
      </w:r>
      <w:proofErr w:type="spellEnd"/>
      <w:r w:rsidRPr="009C46F4">
        <w:rPr>
          <w:lang w:val="es-ES"/>
        </w:rPr>
        <w:t>/92/21</w:t>
      </w:r>
    </w:p>
  </w:footnote>
  <w:footnote w:id="5">
    <w:p w14:paraId="0BA7D874" w14:textId="77777777" w:rsidR="00465C81" w:rsidRPr="009C46F4" w:rsidRDefault="00465C81" w:rsidP="00465C81">
      <w:pPr>
        <w:pStyle w:val="FootnoteText"/>
        <w:rPr>
          <w:lang w:val="es-ES"/>
        </w:rPr>
      </w:pPr>
      <w:r w:rsidRPr="00E826CF">
        <w:rPr>
          <w:rStyle w:val="FootnoteReference"/>
        </w:rPr>
        <w:footnoteRef/>
      </w:r>
      <w:r w:rsidRPr="009C46F4">
        <w:rPr>
          <w:lang w:val="es-ES"/>
        </w:rPr>
        <w:t xml:space="preserve"> UNEP/</w:t>
      </w:r>
      <w:proofErr w:type="spellStart"/>
      <w:r w:rsidRPr="009C46F4">
        <w:rPr>
          <w:lang w:val="es-ES"/>
        </w:rPr>
        <w:t>OzL.Pro</w:t>
      </w:r>
      <w:proofErr w:type="spellEnd"/>
      <w:r w:rsidRPr="009C46F4">
        <w:rPr>
          <w:lang w:val="es-ES"/>
        </w:rPr>
        <w:t>/</w:t>
      </w:r>
      <w:proofErr w:type="spellStart"/>
      <w:r w:rsidRPr="009C46F4">
        <w:rPr>
          <w:lang w:val="es-ES"/>
        </w:rPr>
        <w:t>ExCom</w:t>
      </w:r>
      <w:proofErr w:type="spellEnd"/>
      <w:r w:rsidRPr="009C46F4">
        <w:rPr>
          <w:lang w:val="es-ES"/>
        </w:rPr>
        <w:t>/92/27</w:t>
      </w:r>
    </w:p>
  </w:footnote>
  <w:footnote w:id="6">
    <w:p w14:paraId="41278C58" w14:textId="77777777" w:rsidR="00465C81" w:rsidRPr="009C46F4" w:rsidRDefault="00465C81" w:rsidP="00465C81">
      <w:pPr>
        <w:pStyle w:val="FootnoteText"/>
        <w:rPr>
          <w:lang w:val="es-ES"/>
        </w:rPr>
      </w:pPr>
      <w:r w:rsidRPr="00E826CF">
        <w:rPr>
          <w:rStyle w:val="FootnoteReference"/>
        </w:rPr>
        <w:footnoteRef/>
      </w:r>
      <w:r w:rsidRPr="009C46F4">
        <w:rPr>
          <w:lang w:val="es-ES"/>
        </w:rPr>
        <w:t xml:space="preserve"> UNEP/</w:t>
      </w:r>
      <w:proofErr w:type="spellStart"/>
      <w:r w:rsidRPr="009C46F4">
        <w:rPr>
          <w:lang w:val="es-ES"/>
        </w:rPr>
        <w:t>OzL.Pro</w:t>
      </w:r>
      <w:proofErr w:type="spellEnd"/>
      <w:r w:rsidRPr="009C46F4">
        <w:rPr>
          <w:lang w:val="es-ES"/>
        </w:rPr>
        <w:t>/</w:t>
      </w:r>
      <w:proofErr w:type="spellStart"/>
      <w:r w:rsidRPr="009C46F4">
        <w:rPr>
          <w:lang w:val="es-ES"/>
        </w:rPr>
        <w:t>ExCom</w:t>
      </w:r>
      <w:proofErr w:type="spellEnd"/>
      <w:r w:rsidRPr="009C46F4">
        <w:rPr>
          <w:lang w:val="es-ES"/>
        </w:rPr>
        <w:t>/92/33</w:t>
      </w:r>
    </w:p>
  </w:footnote>
  <w:footnote w:id="7">
    <w:p w14:paraId="253FDA45" w14:textId="77777777" w:rsidR="00465C81" w:rsidRPr="009C46F4" w:rsidRDefault="00465C81" w:rsidP="00465C81">
      <w:pPr>
        <w:pStyle w:val="FootnoteText"/>
        <w:rPr>
          <w:lang w:val="es-ES"/>
        </w:rPr>
      </w:pPr>
      <w:r w:rsidRPr="00E826CF">
        <w:rPr>
          <w:rStyle w:val="FootnoteReference"/>
        </w:rPr>
        <w:footnoteRef/>
      </w:r>
      <w:r w:rsidRPr="009C46F4">
        <w:rPr>
          <w:lang w:val="es-ES"/>
        </w:rPr>
        <w:t xml:space="preserve"> UNEP/</w:t>
      </w:r>
      <w:proofErr w:type="spellStart"/>
      <w:r w:rsidRPr="009C46F4">
        <w:rPr>
          <w:lang w:val="es-ES"/>
        </w:rPr>
        <w:t>OzL.Pro</w:t>
      </w:r>
      <w:proofErr w:type="spellEnd"/>
      <w:r w:rsidRPr="009C46F4">
        <w:rPr>
          <w:lang w:val="es-ES"/>
        </w:rPr>
        <w:t>/</w:t>
      </w:r>
      <w:proofErr w:type="spellStart"/>
      <w:r w:rsidRPr="009C46F4">
        <w:rPr>
          <w:lang w:val="es-ES"/>
        </w:rPr>
        <w:t>ExCom</w:t>
      </w:r>
      <w:proofErr w:type="spellEnd"/>
      <w:r w:rsidRPr="009C46F4">
        <w:rPr>
          <w:lang w:val="es-ES"/>
        </w:rPr>
        <w:t>/92/38</w:t>
      </w:r>
    </w:p>
  </w:footnote>
  <w:footnote w:id="8">
    <w:p w14:paraId="1DA55BCA" w14:textId="77777777" w:rsidR="00465C81" w:rsidRPr="009C46F4" w:rsidRDefault="00465C81" w:rsidP="00465C81">
      <w:pPr>
        <w:pStyle w:val="FootnoteText"/>
        <w:rPr>
          <w:lang w:val="es-ES"/>
        </w:rPr>
      </w:pPr>
      <w:r w:rsidRPr="00E826CF">
        <w:rPr>
          <w:rStyle w:val="FootnoteReference"/>
        </w:rPr>
        <w:footnoteRef/>
      </w:r>
      <w:r w:rsidRPr="009C46F4">
        <w:rPr>
          <w:lang w:val="es-ES"/>
        </w:rPr>
        <w:t xml:space="preserve"> UNEP/</w:t>
      </w:r>
      <w:proofErr w:type="spellStart"/>
      <w:r w:rsidRPr="009C46F4">
        <w:rPr>
          <w:lang w:val="es-ES"/>
        </w:rPr>
        <w:t>OzL.Pro</w:t>
      </w:r>
      <w:proofErr w:type="spellEnd"/>
      <w:r w:rsidRPr="009C46F4">
        <w:rPr>
          <w:lang w:val="es-ES"/>
        </w:rPr>
        <w:t>/</w:t>
      </w:r>
      <w:proofErr w:type="spellStart"/>
      <w:r w:rsidRPr="009C46F4">
        <w:rPr>
          <w:lang w:val="es-ES"/>
        </w:rPr>
        <w:t>ExCom</w:t>
      </w:r>
      <w:proofErr w:type="spellEnd"/>
      <w:r w:rsidRPr="009C46F4">
        <w:rPr>
          <w:lang w:val="es-ES"/>
        </w:rPr>
        <w:t>/92/39</w:t>
      </w:r>
    </w:p>
  </w:footnote>
  <w:footnote w:id="9">
    <w:p w14:paraId="6BBF1C3D" w14:textId="77777777" w:rsidR="00465C81" w:rsidRPr="009C46F4" w:rsidRDefault="00465C81" w:rsidP="00465C81">
      <w:pPr>
        <w:pStyle w:val="FootnoteText"/>
        <w:rPr>
          <w:lang w:val="es-ES"/>
        </w:rPr>
      </w:pPr>
      <w:r w:rsidRPr="00E826CF">
        <w:rPr>
          <w:rStyle w:val="FootnoteReference"/>
        </w:rPr>
        <w:footnoteRef/>
      </w:r>
      <w:r w:rsidRPr="009C46F4">
        <w:rPr>
          <w:lang w:val="es-ES"/>
        </w:rPr>
        <w:t xml:space="preserve"> UNEP/</w:t>
      </w:r>
      <w:proofErr w:type="spellStart"/>
      <w:r w:rsidRPr="009C46F4">
        <w:rPr>
          <w:lang w:val="es-ES"/>
        </w:rPr>
        <w:t>OzL.Pro</w:t>
      </w:r>
      <w:proofErr w:type="spellEnd"/>
      <w:r w:rsidRPr="009C46F4">
        <w:rPr>
          <w:lang w:val="es-ES"/>
        </w:rPr>
        <w:t>/</w:t>
      </w:r>
      <w:proofErr w:type="spellStart"/>
      <w:r w:rsidRPr="009C46F4">
        <w:rPr>
          <w:lang w:val="es-ES"/>
        </w:rPr>
        <w:t>ExCom</w:t>
      </w:r>
      <w:proofErr w:type="spellEnd"/>
      <w:r w:rsidRPr="009C46F4">
        <w:rPr>
          <w:lang w:val="es-ES"/>
        </w:rPr>
        <w:t>/92/40</w:t>
      </w:r>
    </w:p>
  </w:footnote>
  <w:footnote w:id="10">
    <w:p w14:paraId="746D654C" w14:textId="77777777" w:rsidR="00440A2E" w:rsidRPr="00390E11" w:rsidRDefault="00440A2E" w:rsidP="00440A2E">
      <w:pPr>
        <w:pStyle w:val="FootnoteText"/>
        <w:rPr>
          <w:lang w:val="es-ES"/>
        </w:rPr>
      </w:pPr>
      <w:r w:rsidRPr="00E826CF">
        <w:rPr>
          <w:rStyle w:val="FootnoteReference"/>
        </w:rPr>
        <w:footnoteRef/>
      </w:r>
      <w:r w:rsidRPr="00390E11">
        <w:rPr>
          <w:lang w:val="es-ES"/>
        </w:rPr>
        <w:t xml:space="preserve"> A efectos de comparación, en la 91ª reunión no se presentaron 14 tramos correspondientes a 10 países que deberían haberse presentado.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CF8EA" w14:textId="68A2448C" w:rsidR="0087455A" w:rsidRDefault="008C6C0D">
    <w:r>
      <w:fldChar w:fldCharType="begin"/>
    </w:r>
    <w:r>
      <w:instrText xml:space="preserve"> DOCPROPERTY "Document number"  \* MERGEFORMAT </w:instrText>
    </w:r>
    <w:r>
      <w:fldChar w:fldCharType="separate"/>
    </w:r>
    <w:r w:rsidR="009C46F4">
      <w:t>UNEP/</w:t>
    </w:r>
    <w:proofErr w:type="spellStart"/>
    <w:r w:rsidR="009C46F4">
      <w:t>OzL.Pro</w:t>
    </w:r>
    <w:proofErr w:type="spellEnd"/>
    <w:r w:rsidR="009C46F4">
      <w:t>/ExCom/92/12</w:t>
    </w:r>
    <w:r>
      <w:fldChar w:fldCharType="end"/>
    </w:r>
  </w:p>
  <w:p w14:paraId="05262851" w14:textId="77777777" w:rsidR="0087455A" w:rsidRDefault="0087455A"/>
  <w:p w14:paraId="23E54FEB"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D787E" w14:textId="7E157075" w:rsidR="0087455A" w:rsidRDefault="008C6C0D" w:rsidP="00CF7D68">
    <w:pPr>
      <w:jc w:val="right"/>
    </w:pPr>
    <w:r>
      <w:fldChar w:fldCharType="begin"/>
    </w:r>
    <w:r>
      <w:instrText xml:space="preserve"> DOCPROPERTY "Document number"  \* MERGEFORMAT </w:instrText>
    </w:r>
    <w:r>
      <w:fldChar w:fldCharType="separate"/>
    </w:r>
    <w:r w:rsidR="009C46F4">
      <w:t>UNEP/</w:t>
    </w:r>
    <w:proofErr w:type="spellStart"/>
    <w:r w:rsidR="009C46F4">
      <w:t>OzL.Pro</w:t>
    </w:r>
    <w:proofErr w:type="spellEnd"/>
    <w:r w:rsidR="009C46F4">
      <w:t>/ExCom/92/12</w:t>
    </w:r>
    <w:r>
      <w:fldChar w:fldCharType="end"/>
    </w:r>
  </w:p>
  <w:p w14:paraId="46FEE08C" w14:textId="77777777" w:rsidR="004F33CB" w:rsidRDefault="004F33CB"/>
  <w:p w14:paraId="52D3A1B7" w14:textId="77777777" w:rsidR="004F33CB" w:rsidRDefault="004F33C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8B4CB" w14:textId="77777777" w:rsidR="009C46F4" w:rsidRDefault="009C46F4"/>
  <w:p w14:paraId="28BFFD87" w14:textId="574B8191" w:rsidR="009C46F4" w:rsidRDefault="009C46F4">
    <w:r>
      <w:fldChar w:fldCharType="begin"/>
    </w:r>
    <w:r>
      <w:instrText xml:space="preserve"> DOCPROPERTY "Document number"  \* MERGEFORMAT </w:instrText>
    </w:r>
    <w:r>
      <w:fldChar w:fldCharType="separate"/>
    </w:r>
    <w:r>
      <w:t>UNEP/</w:t>
    </w:r>
    <w:proofErr w:type="spellStart"/>
    <w:r>
      <w:t>OzL.Pro</w:t>
    </w:r>
    <w:proofErr w:type="spellEnd"/>
    <w:r>
      <w:t>/ExCom/92/12</w:t>
    </w:r>
    <w:r>
      <w:fldChar w:fldCharType="end"/>
    </w:r>
  </w:p>
  <w:p w14:paraId="1F0B53B0" w14:textId="27228E3F" w:rsidR="009C46F4" w:rsidRDefault="009C46F4">
    <w:r>
      <w:t>Anexo I</w:t>
    </w:r>
  </w:p>
  <w:p w14:paraId="686DE7A0" w14:textId="77777777" w:rsidR="009C46F4" w:rsidRDefault="009C46F4"/>
  <w:p w14:paraId="5B5BDF2F" w14:textId="77777777" w:rsidR="009C46F4" w:rsidRDefault="009C46F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ADC30" w14:textId="77777777" w:rsidR="009C46F4" w:rsidRDefault="009C46F4">
    <w:pPr>
      <w:jc w:val="right"/>
    </w:pPr>
    <w:r>
      <w:fldChar w:fldCharType="begin"/>
    </w:r>
    <w:r>
      <w:instrText xml:space="preserve"> DOCPROPERTY "Document number"  \* MERGEFORMAT </w:instrText>
    </w:r>
    <w:r>
      <w:fldChar w:fldCharType="separate"/>
    </w:r>
    <w:r>
      <w:t>UNEP/</w:t>
    </w:r>
    <w:proofErr w:type="spellStart"/>
    <w:r>
      <w:t>OzL.Pro</w:t>
    </w:r>
    <w:proofErr w:type="spellEnd"/>
    <w:r>
      <w:t>/ExCom/92/12</w:t>
    </w:r>
    <w:r>
      <w:fldChar w:fldCharType="end"/>
    </w:r>
  </w:p>
  <w:p w14:paraId="54CDE6F1" w14:textId="1B41C89C" w:rsidR="009C46F4" w:rsidRDefault="009C46F4" w:rsidP="009C46F4">
    <w:pPr>
      <w:jc w:val="right"/>
    </w:pPr>
    <w:r>
      <w:t>Anexo I</w:t>
    </w:r>
  </w:p>
  <w:p w14:paraId="7A218CA8" w14:textId="77777777" w:rsidR="009C46F4" w:rsidRDefault="009C46F4">
    <w:pPr>
      <w:pStyle w:val="Header"/>
    </w:pPr>
  </w:p>
  <w:p w14:paraId="741DF274" w14:textId="77777777" w:rsidR="009C46F4" w:rsidRDefault="009C46F4"/>
  <w:p w14:paraId="3BEB3BDC" w14:textId="77777777" w:rsidR="009C46F4" w:rsidRDefault="009C46F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1666E" w14:textId="351C2094" w:rsidR="0087455A" w:rsidRDefault="008C6C0D">
    <w:pPr>
      <w:jc w:val="right"/>
    </w:pPr>
    <w:r>
      <w:fldChar w:fldCharType="begin"/>
    </w:r>
    <w:r>
      <w:instrText xml:space="preserve"> DOCPROPERTY "Document number"  \* MERGEFORMAT </w:instrText>
    </w:r>
    <w:r>
      <w:fldChar w:fldCharType="separate"/>
    </w:r>
    <w:r w:rsidR="00CF7D68">
      <w:t>UNEP/</w:t>
    </w:r>
    <w:proofErr w:type="spellStart"/>
    <w:r w:rsidR="00CF7D68">
      <w:t>OzL.Pro</w:t>
    </w:r>
    <w:proofErr w:type="spellEnd"/>
    <w:r w:rsidR="00CF7D68">
      <w:t>/ExCom/92/12</w:t>
    </w:r>
    <w:r>
      <w:fldChar w:fldCharType="end"/>
    </w:r>
  </w:p>
  <w:p w14:paraId="58D3381E" w14:textId="77777777" w:rsidR="0087455A" w:rsidRDefault="00B60EEC" w:rsidP="00B60EEC">
    <w:pPr>
      <w:jc w:val="right"/>
    </w:pPr>
    <w:r>
      <w:t>Anexo I</w:t>
    </w:r>
  </w:p>
  <w:p w14:paraId="3A1CAC8B"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8024601"/>
    <w:multiLevelType w:val="hybridMultilevel"/>
    <w:tmpl w:val="4F1E922E"/>
    <w:lvl w:ilvl="0" w:tplc="08090017">
      <w:start w:val="1"/>
      <w:numFmt w:val="lowerLetter"/>
      <w:lvlText w:val="%1)"/>
      <w:lvlJc w:val="left"/>
      <w:pPr>
        <w:ind w:left="360" w:hanging="360"/>
      </w:pPr>
      <w:rPr>
        <w:color w:val="00000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6" w15:restartNumberingAfterBreak="0">
    <w:nsid w:val="7BBE7968"/>
    <w:multiLevelType w:val="hybridMultilevel"/>
    <w:tmpl w:val="054471DC"/>
    <w:lvl w:ilvl="0" w:tplc="40C2E3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7"/>
  </w:num>
  <w:num w:numId="20" w16cid:durableId="564873771">
    <w:abstractNumId w:val="12"/>
  </w:num>
  <w:num w:numId="21" w16cid:durableId="223101015">
    <w:abstractNumId w:val="16"/>
  </w:num>
  <w:num w:numId="22" w16cid:durableId="1707022290">
    <w:abstractNumId w:val="15"/>
  </w:num>
  <w:num w:numId="23" w16cid:durableId="17035492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87000977">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FF5"/>
    <w:rsid w:val="00012A05"/>
    <w:rsid w:val="00022C53"/>
    <w:rsid w:val="00064429"/>
    <w:rsid w:val="00077E94"/>
    <w:rsid w:val="00087552"/>
    <w:rsid w:val="000A4A10"/>
    <w:rsid w:val="000C7265"/>
    <w:rsid w:val="000D6841"/>
    <w:rsid w:val="00106F6E"/>
    <w:rsid w:val="00110DC8"/>
    <w:rsid w:val="00114CAA"/>
    <w:rsid w:val="00141EF0"/>
    <w:rsid w:val="001A49FD"/>
    <w:rsid w:val="001C2D22"/>
    <w:rsid w:val="001F4047"/>
    <w:rsid w:val="00213490"/>
    <w:rsid w:val="00235D4C"/>
    <w:rsid w:val="0024162E"/>
    <w:rsid w:val="002425B4"/>
    <w:rsid w:val="00244477"/>
    <w:rsid w:val="00260C91"/>
    <w:rsid w:val="00263BF9"/>
    <w:rsid w:val="002959B4"/>
    <w:rsid w:val="002D5A1A"/>
    <w:rsid w:val="002E43AB"/>
    <w:rsid w:val="00313ACC"/>
    <w:rsid w:val="00344EAB"/>
    <w:rsid w:val="00351CED"/>
    <w:rsid w:val="003863A4"/>
    <w:rsid w:val="00390E11"/>
    <w:rsid w:val="003934C9"/>
    <w:rsid w:val="003B7115"/>
    <w:rsid w:val="004015EB"/>
    <w:rsid w:val="00440A2E"/>
    <w:rsid w:val="0045348F"/>
    <w:rsid w:val="00455352"/>
    <w:rsid w:val="00465C81"/>
    <w:rsid w:val="00476BA4"/>
    <w:rsid w:val="00476E28"/>
    <w:rsid w:val="00484FBB"/>
    <w:rsid w:val="004950B7"/>
    <w:rsid w:val="004E25E1"/>
    <w:rsid w:val="004E71C2"/>
    <w:rsid w:val="004F33CB"/>
    <w:rsid w:val="00586671"/>
    <w:rsid w:val="005F3D37"/>
    <w:rsid w:val="0063289A"/>
    <w:rsid w:val="006A6E89"/>
    <w:rsid w:val="006D0C23"/>
    <w:rsid w:val="0073028E"/>
    <w:rsid w:val="0075787A"/>
    <w:rsid w:val="00792A47"/>
    <w:rsid w:val="007C5AE3"/>
    <w:rsid w:val="00831BC5"/>
    <w:rsid w:val="008422F0"/>
    <w:rsid w:val="0087455A"/>
    <w:rsid w:val="00950B50"/>
    <w:rsid w:val="009948D6"/>
    <w:rsid w:val="009C46F4"/>
    <w:rsid w:val="009C6DAF"/>
    <w:rsid w:val="009D0E49"/>
    <w:rsid w:val="009D6FF5"/>
    <w:rsid w:val="00A22AC6"/>
    <w:rsid w:val="00A9669F"/>
    <w:rsid w:val="00A97ACD"/>
    <w:rsid w:val="00AA29EB"/>
    <w:rsid w:val="00AB56E5"/>
    <w:rsid w:val="00AC7A52"/>
    <w:rsid w:val="00AD1C8A"/>
    <w:rsid w:val="00AF6523"/>
    <w:rsid w:val="00B079A6"/>
    <w:rsid w:val="00B4269D"/>
    <w:rsid w:val="00B60EEC"/>
    <w:rsid w:val="00B611B0"/>
    <w:rsid w:val="00B84ACF"/>
    <w:rsid w:val="00B931C3"/>
    <w:rsid w:val="00BA2CB8"/>
    <w:rsid w:val="00C14E67"/>
    <w:rsid w:val="00C43DCE"/>
    <w:rsid w:val="00C715F2"/>
    <w:rsid w:val="00CA71B9"/>
    <w:rsid w:val="00CF7D68"/>
    <w:rsid w:val="00D63810"/>
    <w:rsid w:val="00D84B6F"/>
    <w:rsid w:val="00DB795B"/>
    <w:rsid w:val="00DC3B22"/>
    <w:rsid w:val="00E0282A"/>
    <w:rsid w:val="00E17F97"/>
    <w:rsid w:val="00EC3F8B"/>
    <w:rsid w:val="00EF05FC"/>
    <w:rsid w:val="00F003B8"/>
    <w:rsid w:val="00F06015"/>
    <w:rsid w:val="00F10CD9"/>
    <w:rsid w:val="00F12B29"/>
    <w:rsid w:val="00F25F7C"/>
    <w:rsid w:val="00F31E27"/>
    <w:rsid w:val="00F67737"/>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8803BC"/>
  <w15:docId w15:val="{B42FAF8F-4776-4464-A1F3-841511AB2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semiHidden/>
    <w:unhideWhenUsed/>
    <w:qFormat/>
    <w:rsid w:val="002959B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semiHidden/>
    <w:rsid w:val="002959B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semiHidden/>
    <w:unhideWhenUsed/>
    <w:rsid w:val="002959B4"/>
    <w:rPr>
      <w:vertAlign w:val="superscript"/>
    </w:rPr>
  </w:style>
  <w:style w:type="paragraph" w:styleId="ListParagraph">
    <w:name w:val="List Paragraph"/>
    <w:basedOn w:val="Normal"/>
    <w:uiPriority w:val="34"/>
    <w:qFormat/>
    <w:rsid w:val="009D6FF5"/>
    <w:pPr>
      <w:ind w:left="720"/>
      <w:contextualSpacing/>
    </w:pPr>
    <w:rPr>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6A6E8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5145">
      <w:bodyDiv w:val="1"/>
      <w:marLeft w:val="0"/>
      <w:marRight w:val="0"/>
      <w:marTop w:val="0"/>
      <w:marBottom w:val="0"/>
      <w:divBdr>
        <w:top w:val="none" w:sz="0" w:space="0" w:color="auto"/>
        <w:left w:val="none" w:sz="0" w:space="0" w:color="auto"/>
        <w:bottom w:val="none" w:sz="0" w:space="0" w:color="auto"/>
        <w:right w:val="none" w:sz="0" w:space="0" w:color="auto"/>
      </w:divBdr>
    </w:div>
    <w:div w:id="69933420">
      <w:bodyDiv w:val="1"/>
      <w:marLeft w:val="0"/>
      <w:marRight w:val="0"/>
      <w:marTop w:val="0"/>
      <w:marBottom w:val="0"/>
      <w:divBdr>
        <w:top w:val="none" w:sz="0" w:space="0" w:color="auto"/>
        <w:left w:val="none" w:sz="0" w:space="0" w:color="auto"/>
        <w:bottom w:val="none" w:sz="0" w:space="0" w:color="auto"/>
        <w:right w:val="none" w:sz="0" w:space="0" w:color="auto"/>
      </w:divBdr>
    </w:div>
    <w:div w:id="127625295">
      <w:bodyDiv w:val="1"/>
      <w:marLeft w:val="0"/>
      <w:marRight w:val="0"/>
      <w:marTop w:val="0"/>
      <w:marBottom w:val="0"/>
      <w:divBdr>
        <w:top w:val="none" w:sz="0" w:space="0" w:color="auto"/>
        <w:left w:val="none" w:sz="0" w:space="0" w:color="auto"/>
        <w:bottom w:val="none" w:sz="0" w:space="0" w:color="auto"/>
        <w:right w:val="none" w:sz="0" w:space="0" w:color="auto"/>
      </w:divBdr>
    </w:div>
    <w:div w:id="226259402">
      <w:bodyDiv w:val="1"/>
      <w:marLeft w:val="0"/>
      <w:marRight w:val="0"/>
      <w:marTop w:val="0"/>
      <w:marBottom w:val="0"/>
      <w:divBdr>
        <w:top w:val="none" w:sz="0" w:space="0" w:color="auto"/>
        <w:left w:val="none" w:sz="0" w:space="0" w:color="auto"/>
        <w:bottom w:val="none" w:sz="0" w:space="0" w:color="auto"/>
        <w:right w:val="none" w:sz="0" w:space="0" w:color="auto"/>
      </w:divBdr>
    </w:div>
    <w:div w:id="327294108">
      <w:bodyDiv w:val="1"/>
      <w:marLeft w:val="0"/>
      <w:marRight w:val="0"/>
      <w:marTop w:val="0"/>
      <w:marBottom w:val="0"/>
      <w:divBdr>
        <w:top w:val="none" w:sz="0" w:space="0" w:color="auto"/>
        <w:left w:val="none" w:sz="0" w:space="0" w:color="auto"/>
        <w:bottom w:val="none" w:sz="0" w:space="0" w:color="auto"/>
        <w:right w:val="none" w:sz="0" w:space="0" w:color="auto"/>
      </w:divBdr>
    </w:div>
    <w:div w:id="392966897">
      <w:bodyDiv w:val="1"/>
      <w:marLeft w:val="0"/>
      <w:marRight w:val="0"/>
      <w:marTop w:val="0"/>
      <w:marBottom w:val="0"/>
      <w:divBdr>
        <w:top w:val="none" w:sz="0" w:space="0" w:color="auto"/>
        <w:left w:val="none" w:sz="0" w:space="0" w:color="auto"/>
        <w:bottom w:val="none" w:sz="0" w:space="0" w:color="auto"/>
        <w:right w:val="none" w:sz="0" w:space="0" w:color="auto"/>
      </w:divBdr>
    </w:div>
    <w:div w:id="548341487">
      <w:bodyDiv w:val="1"/>
      <w:marLeft w:val="0"/>
      <w:marRight w:val="0"/>
      <w:marTop w:val="0"/>
      <w:marBottom w:val="0"/>
      <w:divBdr>
        <w:top w:val="none" w:sz="0" w:space="0" w:color="auto"/>
        <w:left w:val="none" w:sz="0" w:space="0" w:color="auto"/>
        <w:bottom w:val="none" w:sz="0" w:space="0" w:color="auto"/>
        <w:right w:val="none" w:sz="0" w:space="0" w:color="auto"/>
      </w:divBdr>
    </w:div>
    <w:div w:id="564221061">
      <w:bodyDiv w:val="1"/>
      <w:marLeft w:val="0"/>
      <w:marRight w:val="0"/>
      <w:marTop w:val="0"/>
      <w:marBottom w:val="0"/>
      <w:divBdr>
        <w:top w:val="none" w:sz="0" w:space="0" w:color="auto"/>
        <w:left w:val="none" w:sz="0" w:space="0" w:color="auto"/>
        <w:bottom w:val="none" w:sz="0" w:space="0" w:color="auto"/>
        <w:right w:val="none" w:sz="0" w:space="0" w:color="auto"/>
      </w:divBdr>
    </w:div>
    <w:div w:id="1031959487">
      <w:bodyDiv w:val="1"/>
      <w:marLeft w:val="0"/>
      <w:marRight w:val="0"/>
      <w:marTop w:val="0"/>
      <w:marBottom w:val="0"/>
      <w:divBdr>
        <w:top w:val="none" w:sz="0" w:space="0" w:color="auto"/>
        <w:left w:val="none" w:sz="0" w:space="0" w:color="auto"/>
        <w:bottom w:val="none" w:sz="0" w:space="0" w:color="auto"/>
        <w:right w:val="none" w:sz="0" w:space="0" w:color="auto"/>
      </w:divBdr>
    </w:div>
    <w:div w:id="1076128621">
      <w:bodyDiv w:val="1"/>
      <w:marLeft w:val="0"/>
      <w:marRight w:val="0"/>
      <w:marTop w:val="0"/>
      <w:marBottom w:val="0"/>
      <w:divBdr>
        <w:top w:val="none" w:sz="0" w:space="0" w:color="auto"/>
        <w:left w:val="none" w:sz="0" w:space="0" w:color="auto"/>
        <w:bottom w:val="none" w:sz="0" w:space="0" w:color="auto"/>
        <w:right w:val="none" w:sz="0" w:space="0" w:color="auto"/>
      </w:divBdr>
    </w:div>
    <w:div w:id="1174536319">
      <w:bodyDiv w:val="1"/>
      <w:marLeft w:val="0"/>
      <w:marRight w:val="0"/>
      <w:marTop w:val="0"/>
      <w:marBottom w:val="0"/>
      <w:divBdr>
        <w:top w:val="none" w:sz="0" w:space="0" w:color="auto"/>
        <w:left w:val="none" w:sz="0" w:space="0" w:color="auto"/>
        <w:bottom w:val="none" w:sz="0" w:space="0" w:color="auto"/>
        <w:right w:val="none" w:sz="0" w:space="0" w:color="auto"/>
      </w:divBdr>
    </w:div>
    <w:div w:id="1590233318">
      <w:bodyDiv w:val="1"/>
      <w:marLeft w:val="0"/>
      <w:marRight w:val="0"/>
      <w:marTop w:val="0"/>
      <w:marBottom w:val="0"/>
      <w:divBdr>
        <w:top w:val="none" w:sz="0" w:space="0" w:color="auto"/>
        <w:left w:val="none" w:sz="0" w:space="0" w:color="auto"/>
        <w:bottom w:val="none" w:sz="0" w:space="0" w:color="auto"/>
        <w:right w:val="none" w:sz="0" w:space="0" w:color="auto"/>
      </w:divBdr>
    </w:div>
    <w:div w:id="1697845239">
      <w:bodyDiv w:val="1"/>
      <w:marLeft w:val="0"/>
      <w:marRight w:val="0"/>
      <w:marTop w:val="0"/>
      <w:marBottom w:val="0"/>
      <w:divBdr>
        <w:top w:val="none" w:sz="0" w:space="0" w:color="auto"/>
        <w:left w:val="none" w:sz="0" w:space="0" w:color="auto"/>
        <w:bottom w:val="none" w:sz="0" w:space="0" w:color="auto"/>
        <w:right w:val="none" w:sz="0" w:space="0" w:color="auto"/>
      </w:divBdr>
    </w:div>
    <w:div w:id="1744058586">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0997955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459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6C09E7F9E509D4EB8AD0EDDA6ADE1AE" ma:contentTypeVersion="5" ma:contentTypeDescription="Create a new document." ma:contentTypeScope="" ma:versionID="54a13f78c23eb77c04df44740ce1e97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490FEF8B-C6FF-41CA-AA43-79F8060B03D1}"/>
</file>

<file path=docProps/app.xml><?xml version="1.0" encoding="utf-8"?>
<Properties xmlns="http://schemas.openxmlformats.org/officeDocument/2006/extended-properties" xmlns:vt="http://schemas.openxmlformats.org/officeDocument/2006/docPropsVTypes">
  <Template>S92-template</Template>
  <TotalTime>2</TotalTime>
  <Pages>8</Pages>
  <Words>3051</Words>
  <Characters>14418</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Demoras en la presentación de tramos</vt:lpstr>
    </vt:vector>
  </TitlesOfParts>
  <Company>UNMFS</Company>
  <LinksUpToDate>false</LinksUpToDate>
  <CharactersWithSpaces>17435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Demoras en la presentación de tramos                                                                                                                                              .</dc:title>
  <dc:creator>44771</dc:creator>
  <cp:lastModifiedBy>HBE</cp:lastModifiedBy>
  <cp:revision>6</cp:revision>
  <cp:lastPrinted>2023-05-05T19:23:00Z</cp:lastPrinted>
  <dcterms:created xsi:type="dcterms:W3CDTF">2023-05-22T13:52:00Z</dcterms:created>
  <dcterms:modified xsi:type="dcterms:W3CDTF">2023-05-23T01:40:00Z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UNEP/OzL.Pro/ExCom/92/12</vt:lpwstr>
  </property>
  <property fmtid="{D5CDD505-2E9C-101B-9397-08002B2CF9AE}" pid="3" name="Revision date">
    <vt:lpwstr>5/4/2023</vt:lpwstr>
  </property>
  <property fmtid="{D5CDD505-2E9C-101B-9397-08002B2CF9AE}" pid="4" name="ContentTypeId">
    <vt:lpwstr>0x01010016C09E7F9E509D4EB8AD0EDDA6ADE1AE</vt:lpwstr>
  </property>
  <property fmtid="{D5CDD505-2E9C-101B-9397-08002B2CF9AE}" pid="5" name="Order">
    <vt:r8>148000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