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DB72F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DB72F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DB72F3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DB72F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DB72F3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DB72F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DB72F3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E860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DB72F3" w:rsidRDefault="00C6443E">
            <w:pPr>
              <w:spacing w:before="120"/>
              <w:rPr>
                <w:lang w:val="fr-CA"/>
              </w:rPr>
            </w:pPr>
            <w:r w:rsidRPr="00DB72F3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901065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DB72F3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DB72F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DB72F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DB72F3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DB72F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B72F3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DB72F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B72F3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DB72F3" w:rsidRDefault="00E60D9C">
            <w:pPr>
              <w:spacing w:before="720"/>
              <w:ind w:left="158"/>
              <w:rPr>
                <w:lang w:val="fr-CA"/>
              </w:rPr>
            </w:pPr>
            <w:r w:rsidRPr="00DB72F3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DB72F3" w:rsidRDefault="00441083">
            <w:pPr>
              <w:rPr>
                <w:lang w:val="fr-CA"/>
              </w:rPr>
            </w:pPr>
          </w:p>
          <w:p w:rsidR="00441083" w:rsidRPr="00DB72F3" w:rsidRDefault="00E60D9C">
            <w:pPr>
              <w:rPr>
                <w:lang w:val="fr-CA"/>
              </w:rPr>
            </w:pPr>
            <w:r w:rsidRPr="00DB72F3">
              <w:rPr>
                <w:lang w:val="fr-CA"/>
              </w:rPr>
              <w:t>Distr.</w:t>
            </w:r>
          </w:p>
          <w:p w:rsidR="00441083" w:rsidRPr="00DB72F3" w:rsidRDefault="00E60D9C" w:rsidP="00DD3433">
            <w:pPr>
              <w:rPr>
                <w:lang w:val="fr-CA"/>
              </w:rPr>
            </w:pPr>
            <w:r w:rsidRPr="00DB72F3">
              <w:rPr>
                <w:lang w:val="fr-CA"/>
              </w:rPr>
              <w:t>G</w:t>
            </w:r>
            <w:r w:rsidR="00DD3433" w:rsidRPr="00DB72F3">
              <w:rPr>
                <w:lang w:val="fr-CA"/>
              </w:rPr>
              <w:t>É</w:t>
            </w:r>
            <w:r w:rsidRPr="00DB72F3">
              <w:rPr>
                <w:lang w:val="fr-CA"/>
              </w:rPr>
              <w:t>N</w:t>
            </w:r>
            <w:r w:rsidR="00DD3433" w:rsidRPr="00DB72F3">
              <w:rPr>
                <w:lang w:val="fr-CA"/>
              </w:rPr>
              <w:t>É</w:t>
            </w:r>
            <w:r w:rsidRPr="00DB72F3">
              <w:rPr>
                <w:lang w:val="fr-CA"/>
              </w:rPr>
              <w:t>RAL</w:t>
            </w:r>
            <w:r w:rsidR="00FF3CF1" w:rsidRPr="00DB72F3">
              <w:rPr>
                <w:lang w:val="fr-CA"/>
              </w:rPr>
              <w:t>E</w:t>
            </w:r>
          </w:p>
          <w:p w:rsidR="00441083" w:rsidRPr="00DB72F3" w:rsidRDefault="00441083">
            <w:pPr>
              <w:rPr>
                <w:lang w:val="fr-CA"/>
              </w:rPr>
            </w:pPr>
          </w:p>
          <w:p w:rsidR="00441083" w:rsidRPr="00DB72F3" w:rsidRDefault="004A3242">
            <w:pPr>
              <w:rPr>
                <w:lang w:val="fr-CA"/>
              </w:rPr>
            </w:pPr>
            <w:r>
              <w:fldChar w:fldCharType="begin"/>
            </w:r>
            <w:r w:rsidRPr="004A3242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>
              <w:rPr>
                <w:lang w:val="fr-CA"/>
              </w:rPr>
              <w:t>UNEP/OzL.Pro/ExCom/84/58</w:t>
            </w:r>
            <w:r>
              <w:rPr>
                <w:lang w:val="fr-CA"/>
              </w:rPr>
              <w:fldChar w:fldCharType="end"/>
            </w:r>
          </w:p>
          <w:p w:rsidR="002F0B57" w:rsidRPr="00DB72F3" w:rsidRDefault="005952F5" w:rsidP="000F6C8E">
            <w:pPr>
              <w:rPr>
                <w:lang w:val="fr-CA"/>
              </w:rPr>
            </w:pPr>
            <w:r w:rsidRPr="00DB72F3">
              <w:rPr>
                <w:lang w:val="fr-CA"/>
              </w:rPr>
              <w:fldChar w:fldCharType="begin"/>
            </w:r>
            <w:r w:rsidR="002F0B57" w:rsidRPr="00DB72F3">
              <w:rPr>
                <w:lang w:val="fr-CA"/>
              </w:rPr>
              <w:instrText xml:space="preserve"> DOCPROPERTY "Revision date" \@ "d MMMM YYYY"  \* MERGEFORMAT </w:instrText>
            </w:r>
            <w:r w:rsidRPr="00DB72F3">
              <w:rPr>
                <w:lang w:val="fr-CA"/>
              </w:rPr>
              <w:fldChar w:fldCharType="separate"/>
            </w:r>
            <w:r w:rsidR="004A3242">
              <w:rPr>
                <w:lang w:val="fr-CA"/>
              </w:rPr>
              <w:t>21 novembre 2019</w:t>
            </w:r>
            <w:r w:rsidRPr="00DB72F3">
              <w:rPr>
                <w:lang w:val="fr-CA"/>
              </w:rPr>
              <w:fldChar w:fldCharType="end"/>
            </w:r>
          </w:p>
          <w:p w:rsidR="00441083" w:rsidRPr="00DB72F3" w:rsidRDefault="00FC5578">
            <w:pPr>
              <w:rPr>
                <w:caps/>
                <w:lang w:val="fr-CA"/>
              </w:rPr>
            </w:pPr>
            <w:r w:rsidRPr="00DB72F3">
              <w:rPr>
                <w:caps/>
                <w:lang w:val="fr-CA"/>
              </w:rPr>
              <w:br/>
            </w:r>
            <w:r w:rsidR="00E60D9C" w:rsidRPr="00DB72F3">
              <w:rPr>
                <w:caps/>
                <w:lang w:val="fr-CA"/>
              </w:rPr>
              <w:t>FRANÇAIS</w:t>
            </w:r>
          </w:p>
          <w:p w:rsidR="00441083" w:rsidRPr="00DB72F3" w:rsidRDefault="00E60D9C">
            <w:pPr>
              <w:rPr>
                <w:lang w:val="fr-CA"/>
              </w:rPr>
            </w:pPr>
            <w:r w:rsidRPr="00DB72F3">
              <w:rPr>
                <w:lang w:val="fr-CA"/>
              </w:rPr>
              <w:t>ORIGINAL</w:t>
            </w:r>
            <w:r w:rsidR="00914D84" w:rsidRPr="00DB72F3">
              <w:rPr>
                <w:lang w:val="fr-CA"/>
              </w:rPr>
              <w:t xml:space="preserve"> : </w:t>
            </w:r>
            <w:r w:rsidR="0091161A" w:rsidRPr="00DB72F3">
              <w:rPr>
                <w:lang w:val="fr-CA"/>
              </w:rPr>
              <w:t>ANGLAIS</w:t>
            </w:r>
          </w:p>
        </w:tc>
      </w:tr>
    </w:tbl>
    <w:p w:rsidR="00441083" w:rsidRPr="00DB72F3" w:rsidRDefault="00E60D9C" w:rsidP="00DD3433">
      <w:pPr>
        <w:jc w:val="left"/>
        <w:rPr>
          <w:lang w:val="fr-CA"/>
        </w:rPr>
      </w:pPr>
      <w:r w:rsidRPr="00DB72F3">
        <w:rPr>
          <w:lang w:val="fr-CA"/>
        </w:rPr>
        <w:t>COMIT</w:t>
      </w:r>
      <w:r w:rsidR="00DD3433" w:rsidRPr="00DB72F3">
        <w:rPr>
          <w:lang w:val="fr-CA"/>
        </w:rPr>
        <w:t>É</w:t>
      </w:r>
      <w:r w:rsidRPr="00DB72F3">
        <w:rPr>
          <w:lang w:val="fr-CA"/>
        </w:rPr>
        <w:t xml:space="preserve"> EX</w:t>
      </w:r>
      <w:r w:rsidR="00DD3433" w:rsidRPr="00DB72F3">
        <w:rPr>
          <w:lang w:val="fr-CA"/>
        </w:rPr>
        <w:t xml:space="preserve">ÉCUTIF </w:t>
      </w:r>
      <w:r w:rsidR="00DD3433" w:rsidRPr="00DB72F3">
        <w:rPr>
          <w:lang w:val="fr-CA"/>
        </w:rPr>
        <w:br/>
        <w:t xml:space="preserve">  DU FONDS MULTILATÉ</w:t>
      </w:r>
      <w:r w:rsidRPr="00DB72F3">
        <w:rPr>
          <w:lang w:val="fr-CA"/>
        </w:rPr>
        <w:t xml:space="preserve">RAL AUX FINS </w:t>
      </w:r>
      <w:r w:rsidRPr="00DB72F3">
        <w:rPr>
          <w:lang w:val="fr-CA"/>
        </w:rPr>
        <w:br/>
        <w:t xml:space="preserve">  D’APPLICATION DU PROTOCOLE DE MONTR</w:t>
      </w:r>
      <w:r w:rsidR="00DD3433" w:rsidRPr="00DB72F3">
        <w:rPr>
          <w:lang w:val="fr-CA"/>
        </w:rPr>
        <w:t>É</w:t>
      </w:r>
      <w:r w:rsidRPr="00DB72F3">
        <w:rPr>
          <w:lang w:val="fr-CA"/>
        </w:rPr>
        <w:t>AL</w:t>
      </w:r>
      <w:r w:rsidRPr="00DB72F3">
        <w:rPr>
          <w:lang w:val="fr-CA"/>
        </w:rPr>
        <w:br/>
      </w:r>
      <w:r w:rsidR="00E54871" w:rsidRPr="00DB72F3">
        <w:rPr>
          <w:lang w:val="fr-CA"/>
        </w:rPr>
        <w:t>Quatre</w:t>
      </w:r>
      <w:r w:rsidRPr="00DB72F3">
        <w:rPr>
          <w:lang w:val="fr-CA"/>
        </w:rPr>
        <w:t>-</w:t>
      </w:r>
      <w:r w:rsidR="00E54871" w:rsidRPr="00DB72F3">
        <w:rPr>
          <w:lang w:val="fr-CA"/>
        </w:rPr>
        <w:t>vingt</w:t>
      </w:r>
      <w:r w:rsidR="00AE63D8" w:rsidRPr="00DB72F3">
        <w:rPr>
          <w:lang w:val="fr-CA"/>
        </w:rPr>
        <w:t>-</w:t>
      </w:r>
      <w:r w:rsidR="00AC013C" w:rsidRPr="00DB72F3">
        <w:rPr>
          <w:lang w:val="fr-CA"/>
        </w:rPr>
        <w:t>quat</w:t>
      </w:r>
      <w:r w:rsidR="004C2C87" w:rsidRPr="00DB72F3">
        <w:rPr>
          <w:lang w:val="fr-CA"/>
        </w:rPr>
        <w:t>ri</w:t>
      </w:r>
      <w:r w:rsidR="00E54871" w:rsidRPr="00DB72F3">
        <w:rPr>
          <w:lang w:val="fr-CA"/>
        </w:rPr>
        <w:t>ème</w:t>
      </w:r>
      <w:r w:rsidR="00FC5578" w:rsidRPr="00DB72F3">
        <w:rPr>
          <w:lang w:val="fr-CA"/>
        </w:rPr>
        <w:t xml:space="preserve"> </w:t>
      </w:r>
      <w:r w:rsidRPr="00DB72F3">
        <w:rPr>
          <w:lang w:val="fr-CA"/>
        </w:rPr>
        <w:t>réunion</w:t>
      </w:r>
    </w:p>
    <w:p w:rsidR="00441083" w:rsidRPr="00DB72F3" w:rsidRDefault="00E54871" w:rsidP="00AC013C">
      <w:pPr>
        <w:jc w:val="left"/>
        <w:rPr>
          <w:lang w:val="fr-CA"/>
        </w:rPr>
      </w:pPr>
      <w:r w:rsidRPr="00DB72F3">
        <w:rPr>
          <w:lang w:val="fr-CA"/>
        </w:rPr>
        <w:t>Montréal,</w:t>
      </w:r>
      <w:r w:rsidR="00FC5578" w:rsidRPr="00DB72F3">
        <w:rPr>
          <w:lang w:val="fr-CA"/>
        </w:rPr>
        <w:t xml:space="preserve"> </w:t>
      </w:r>
      <w:r w:rsidR="00AC013C" w:rsidRPr="00DB72F3">
        <w:rPr>
          <w:lang w:val="fr-CA"/>
        </w:rPr>
        <w:t xml:space="preserve">16 </w:t>
      </w:r>
      <w:r w:rsidR="00E60D9C" w:rsidRPr="00DB72F3">
        <w:rPr>
          <w:lang w:val="fr-CA"/>
        </w:rPr>
        <w:t xml:space="preserve">– </w:t>
      </w:r>
      <w:r w:rsidR="00AC013C" w:rsidRPr="00DB72F3">
        <w:rPr>
          <w:lang w:val="fr-CA"/>
        </w:rPr>
        <w:t>20 décembre</w:t>
      </w:r>
      <w:r w:rsidR="004C2C87" w:rsidRPr="00DB72F3">
        <w:rPr>
          <w:lang w:val="fr-CA"/>
        </w:rPr>
        <w:t xml:space="preserve"> 2019</w:t>
      </w:r>
    </w:p>
    <w:p w:rsidR="00441083" w:rsidRPr="00DB72F3" w:rsidRDefault="00441083">
      <w:pPr>
        <w:jc w:val="left"/>
        <w:rPr>
          <w:lang w:val="fr-CA"/>
        </w:rPr>
      </w:pPr>
    </w:p>
    <w:p w:rsidR="00441083" w:rsidRPr="00DB72F3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:rsidR="00441083" w:rsidRPr="00DB72F3" w:rsidRDefault="00441083">
      <w:pPr>
        <w:pStyle w:val="Title1"/>
        <w:rPr>
          <w:lang w:val="fr-CA"/>
        </w:rPr>
      </w:pPr>
    </w:p>
    <w:p w:rsidR="002130C5" w:rsidRPr="00DB72F3" w:rsidRDefault="002130C5">
      <w:pPr>
        <w:pStyle w:val="Title1"/>
        <w:rPr>
          <w:lang w:val="fr-CA"/>
        </w:rPr>
      </w:pPr>
    </w:p>
    <w:p w:rsidR="002130C5" w:rsidRDefault="004A044E" w:rsidP="004A044E">
      <w:pPr>
        <w:jc w:val="center"/>
        <w:rPr>
          <w:b/>
          <w:bCs/>
          <w:lang w:val="fr-CA"/>
        </w:rPr>
      </w:pPr>
      <w:r w:rsidRPr="00DB72F3">
        <w:rPr>
          <w:b/>
          <w:bCs/>
          <w:lang w:val="fr-CA"/>
        </w:rPr>
        <w:t>PROPOSITION DE PROJET</w:t>
      </w:r>
      <w:r w:rsidR="00914D84" w:rsidRPr="00DB72F3">
        <w:rPr>
          <w:b/>
          <w:bCs/>
          <w:lang w:val="fr-CA"/>
        </w:rPr>
        <w:t xml:space="preserve"> : </w:t>
      </w:r>
      <w:r w:rsidR="00DC40ED" w:rsidRPr="00DB72F3">
        <w:rPr>
          <w:b/>
          <w:bCs/>
          <w:lang w:val="fr-CA"/>
        </w:rPr>
        <w:t>RÉPUBLIQUE DE MOLDOVA</w:t>
      </w:r>
    </w:p>
    <w:p w:rsidR="006C3249" w:rsidRPr="00DB72F3" w:rsidRDefault="006C3249" w:rsidP="004A044E">
      <w:pPr>
        <w:jc w:val="center"/>
        <w:rPr>
          <w:lang w:val="fr-CA"/>
        </w:rPr>
      </w:pPr>
    </w:p>
    <w:p w:rsidR="002130C5" w:rsidRPr="00DB72F3" w:rsidRDefault="002130C5" w:rsidP="002130C5">
      <w:pPr>
        <w:rPr>
          <w:lang w:val="fr-CA"/>
        </w:rPr>
      </w:pPr>
    </w:p>
    <w:p w:rsidR="004A044E" w:rsidRPr="00DB72F3" w:rsidRDefault="004A044E" w:rsidP="004A044E">
      <w:pPr>
        <w:autoSpaceDE w:val="0"/>
        <w:autoSpaceDN w:val="0"/>
        <w:adjustRightInd w:val="0"/>
        <w:jc w:val="left"/>
        <w:rPr>
          <w:lang w:val="fr-CA"/>
        </w:rPr>
      </w:pPr>
    </w:p>
    <w:p w:rsidR="004A044E" w:rsidRPr="00DB72F3" w:rsidRDefault="004A044E" w:rsidP="004A044E">
      <w:pPr>
        <w:autoSpaceDE w:val="0"/>
        <w:autoSpaceDN w:val="0"/>
        <w:adjustRightInd w:val="0"/>
        <w:jc w:val="left"/>
        <w:rPr>
          <w:lang w:val="fr-CA"/>
        </w:rPr>
      </w:pPr>
      <w:r w:rsidRPr="00DB72F3">
        <w:rPr>
          <w:lang w:val="fr-CA"/>
        </w:rPr>
        <w:tab/>
        <w:t xml:space="preserve">Le présent document comporte des commentaires et </w:t>
      </w:r>
      <w:r w:rsidR="004A3242">
        <w:rPr>
          <w:lang w:val="fr-CA"/>
        </w:rPr>
        <w:t>la</w:t>
      </w:r>
      <w:r w:rsidRPr="00DB72F3">
        <w:rPr>
          <w:lang w:val="fr-CA"/>
        </w:rPr>
        <w:t xml:space="preserve"> recommandation du Secrétariat sur la</w:t>
      </w:r>
    </w:p>
    <w:p w:rsidR="004A044E" w:rsidRPr="00DB72F3" w:rsidRDefault="004A044E" w:rsidP="004A044E">
      <w:pPr>
        <w:autoSpaceDE w:val="0"/>
        <w:autoSpaceDN w:val="0"/>
        <w:adjustRightInd w:val="0"/>
        <w:jc w:val="left"/>
        <w:rPr>
          <w:lang w:val="fr-CA"/>
        </w:rPr>
      </w:pPr>
      <w:r w:rsidRPr="00DB72F3">
        <w:rPr>
          <w:lang w:val="fr-CA"/>
        </w:rPr>
        <w:t>proposition de projet suivante</w:t>
      </w:r>
      <w:r w:rsidR="00914D84" w:rsidRPr="00DB72F3">
        <w:rPr>
          <w:lang w:val="fr-CA"/>
        </w:rPr>
        <w:t> :</w:t>
      </w:r>
    </w:p>
    <w:p w:rsidR="004A044E" w:rsidRPr="00DB72F3" w:rsidRDefault="004A044E" w:rsidP="004A044E">
      <w:pPr>
        <w:autoSpaceDE w:val="0"/>
        <w:autoSpaceDN w:val="0"/>
        <w:adjustRightInd w:val="0"/>
        <w:jc w:val="left"/>
        <w:rPr>
          <w:lang w:val="fr-CA"/>
        </w:rPr>
      </w:pPr>
    </w:p>
    <w:p w:rsidR="004A044E" w:rsidRPr="00DB72F3" w:rsidRDefault="004A044E" w:rsidP="004A044E">
      <w:pPr>
        <w:autoSpaceDE w:val="0"/>
        <w:autoSpaceDN w:val="0"/>
        <w:adjustRightInd w:val="0"/>
        <w:jc w:val="left"/>
        <w:rPr>
          <w:u w:val="single"/>
          <w:lang w:val="fr-CA"/>
        </w:rPr>
      </w:pPr>
      <w:r w:rsidRPr="00DB72F3">
        <w:rPr>
          <w:u w:val="single"/>
          <w:lang w:val="fr-CA"/>
        </w:rPr>
        <w:t>Élimination</w:t>
      </w:r>
    </w:p>
    <w:p w:rsidR="004A044E" w:rsidRPr="00DB72F3" w:rsidRDefault="004A044E" w:rsidP="004A044E">
      <w:pPr>
        <w:autoSpaceDE w:val="0"/>
        <w:autoSpaceDN w:val="0"/>
        <w:adjustRightInd w:val="0"/>
        <w:jc w:val="left"/>
        <w:rPr>
          <w:u w:val="single"/>
          <w:lang w:val="fr-CA"/>
        </w:rPr>
      </w:pPr>
    </w:p>
    <w:p w:rsidR="00441083" w:rsidRPr="00DB72F3" w:rsidRDefault="004A044E" w:rsidP="004A044E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426" w:hanging="426"/>
        <w:jc w:val="left"/>
        <w:rPr>
          <w:lang w:val="fr-CA"/>
        </w:rPr>
      </w:pPr>
      <w:r w:rsidRPr="00DB72F3">
        <w:rPr>
          <w:lang w:val="fr-CA"/>
        </w:rPr>
        <w:t>Plan de gestion de l'élimination d</w:t>
      </w:r>
      <w:r w:rsidR="00B14F83">
        <w:rPr>
          <w:lang w:val="fr-CA"/>
        </w:rPr>
        <w:t>es</w:t>
      </w:r>
      <w:r w:rsidRPr="00DB72F3">
        <w:rPr>
          <w:lang w:val="fr-CA"/>
        </w:rPr>
        <w:t xml:space="preserve"> HCFC (phase II, deuxième tranche) </w:t>
      </w:r>
      <w:r w:rsidRPr="00DB72F3">
        <w:rPr>
          <w:lang w:val="fr-CA"/>
        </w:rPr>
        <w:tab/>
        <w:t xml:space="preserve">        PNUD et PNUE</w:t>
      </w:r>
    </w:p>
    <w:p w:rsidR="00441083" w:rsidRPr="00DB72F3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DB72F3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DB72F3">
        <w:rPr>
          <w:lang w:val="fr-CA"/>
        </w:rPr>
        <w:br w:type="page"/>
      </w:r>
    </w:p>
    <w:p w:rsidR="002130C5" w:rsidRPr="00DB72F3" w:rsidRDefault="004A044E" w:rsidP="002130C5">
      <w:pPr>
        <w:jc w:val="center"/>
        <w:rPr>
          <w:b/>
          <w:bCs/>
          <w:lang w:val="fr-CA"/>
        </w:rPr>
      </w:pPr>
      <w:r w:rsidRPr="00DB72F3">
        <w:rPr>
          <w:b/>
          <w:bCs/>
          <w:lang w:val="fr-CA"/>
        </w:rPr>
        <w:lastRenderedPageBreak/>
        <w:t>FICHE D'ÉVALUATION DU PROJET – PROJETS PLURIANNUELS</w:t>
      </w:r>
    </w:p>
    <w:p w:rsidR="004A044E" w:rsidRPr="00DB72F3" w:rsidRDefault="004A044E" w:rsidP="002130C5">
      <w:pPr>
        <w:jc w:val="center"/>
        <w:rPr>
          <w:lang w:val="fr-CA"/>
        </w:rPr>
      </w:pPr>
    </w:p>
    <w:p w:rsidR="002130C5" w:rsidRPr="00DB72F3" w:rsidRDefault="00DC40ED" w:rsidP="002130C5">
      <w:pPr>
        <w:jc w:val="center"/>
        <w:rPr>
          <w:lang w:val="fr-CA"/>
        </w:rPr>
      </w:pPr>
      <w:r w:rsidRPr="00DB72F3">
        <w:rPr>
          <w:b/>
          <w:bCs/>
          <w:lang w:val="fr-CA"/>
        </w:rPr>
        <w:t>République de Moldova</w:t>
      </w:r>
    </w:p>
    <w:p w:rsidR="002130C5" w:rsidRPr="00DB72F3" w:rsidRDefault="002130C5" w:rsidP="002130C5">
      <w:pPr>
        <w:jc w:val="center"/>
        <w:rPr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689"/>
        <w:gridCol w:w="2309"/>
        <w:gridCol w:w="2501"/>
        <w:gridCol w:w="2501"/>
      </w:tblGrid>
      <w:tr w:rsidR="004546A8" w:rsidRPr="00DB72F3" w:rsidTr="00A31425">
        <w:trPr>
          <w:trHeight w:val="240"/>
        </w:trPr>
        <w:tc>
          <w:tcPr>
            <w:tcW w:w="2689" w:type="dxa"/>
            <w:shd w:val="clear" w:color="auto" w:fill="auto"/>
          </w:tcPr>
          <w:p w:rsidR="004546A8" w:rsidRPr="00DB72F3" w:rsidRDefault="004546A8" w:rsidP="004546A8">
            <w:pPr>
              <w:rPr>
                <w:lang w:val="fr-CA"/>
              </w:rPr>
            </w:pPr>
            <w:r w:rsidRPr="00DB72F3">
              <w:rPr>
                <w:b/>
                <w:bCs/>
                <w:sz w:val="18"/>
                <w:szCs w:val="18"/>
                <w:lang w:val="fr-CA"/>
              </w:rPr>
              <w:t xml:space="preserve">(I) TITRE DU PROJET </w:t>
            </w:r>
          </w:p>
        </w:tc>
        <w:tc>
          <w:tcPr>
            <w:tcW w:w="2309" w:type="dxa"/>
            <w:shd w:val="clear" w:color="auto" w:fill="auto"/>
          </w:tcPr>
          <w:p w:rsidR="004546A8" w:rsidRPr="00DB72F3" w:rsidRDefault="004546A8" w:rsidP="004546A8">
            <w:pPr>
              <w:jc w:val="center"/>
              <w:rPr>
                <w:lang w:val="fr-CA"/>
              </w:rPr>
            </w:pPr>
            <w:r w:rsidRPr="00DB72F3">
              <w:rPr>
                <w:b/>
                <w:bCs/>
                <w:sz w:val="18"/>
                <w:szCs w:val="18"/>
                <w:lang w:val="fr-CA"/>
              </w:rPr>
              <w:t>AGENCE</w:t>
            </w:r>
          </w:p>
        </w:tc>
        <w:tc>
          <w:tcPr>
            <w:tcW w:w="2501" w:type="dxa"/>
            <w:shd w:val="clear" w:color="auto" w:fill="auto"/>
          </w:tcPr>
          <w:p w:rsidR="004546A8" w:rsidRPr="00DB72F3" w:rsidRDefault="004546A8" w:rsidP="004546A8">
            <w:pPr>
              <w:jc w:val="center"/>
              <w:rPr>
                <w:lang w:val="fr-CA"/>
              </w:rPr>
            </w:pPr>
            <w:r w:rsidRPr="00DB72F3">
              <w:rPr>
                <w:b/>
                <w:bCs/>
                <w:sz w:val="18"/>
                <w:szCs w:val="18"/>
                <w:lang w:val="fr-CA"/>
              </w:rPr>
              <w:t>RÉUNION APPROUVÉE</w:t>
            </w:r>
          </w:p>
        </w:tc>
        <w:tc>
          <w:tcPr>
            <w:tcW w:w="2501" w:type="dxa"/>
            <w:shd w:val="clear" w:color="auto" w:fill="auto"/>
          </w:tcPr>
          <w:p w:rsidR="004546A8" w:rsidRPr="00DB72F3" w:rsidRDefault="004546A8" w:rsidP="004546A8">
            <w:pPr>
              <w:jc w:val="center"/>
              <w:rPr>
                <w:lang w:val="fr-CA"/>
              </w:rPr>
            </w:pPr>
            <w:r w:rsidRPr="00DB72F3">
              <w:rPr>
                <w:b/>
                <w:bCs/>
                <w:sz w:val="18"/>
                <w:szCs w:val="18"/>
                <w:lang w:val="fr-CA"/>
              </w:rPr>
              <w:t>MESURES DE RÉGLEMENTATION</w:t>
            </w:r>
          </w:p>
        </w:tc>
      </w:tr>
      <w:tr w:rsidR="002130C5" w:rsidRPr="00DB72F3" w:rsidTr="00A31425">
        <w:trPr>
          <w:trHeight w:val="240"/>
        </w:trPr>
        <w:tc>
          <w:tcPr>
            <w:tcW w:w="2689" w:type="dxa"/>
            <w:shd w:val="clear" w:color="auto" w:fill="auto"/>
          </w:tcPr>
          <w:p w:rsidR="004546A8" w:rsidRPr="00DB72F3" w:rsidRDefault="004546A8" w:rsidP="004546A8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Plan de l’élimination des HCFC</w:t>
            </w:r>
          </w:p>
          <w:p w:rsidR="002130C5" w:rsidRPr="00DB72F3" w:rsidRDefault="004546A8" w:rsidP="004546A8">
            <w:pPr>
              <w:spacing w:after="8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(phase II)</w:t>
            </w:r>
          </w:p>
        </w:tc>
        <w:tc>
          <w:tcPr>
            <w:tcW w:w="2309" w:type="dxa"/>
            <w:shd w:val="clear" w:color="auto" w:fill="auto"/>
          </w:tcPr>
          <w:p w:rsidR="002130C5" w:rsidRPr="00DB72F3" w:rsidRDefault="004546A8" w:rsidP="004546A8">
            <w:pPr>
              <w:spacing w:after="8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PNUD (principale</w:t>
            </w:r>
            <w:r w:rsidR="002130C5" w:rsidRPr="00DB72F3">
              <w:rPr>
                <w:sz w:val="18"/>
                <w:lang w:val="fr-CA"/>
              </w:rPr>
              <w:t xml:space="preserve">), </w:t>
            </w:r>
            <w:r w:rsidRPr="00DB72F3">
              <w:rPr>
                <w:sz w:val="18"/>
                <w:lang w:val="fr-CA"/>
              </w:rPr>
              <w:t>PNUE</w:t>
            </w:r>
          </w:p>
        </w:tc>
        <w:tc>
          <w:tcPr>
            <w:tcW w:w="2501" w:type="dxa"/>
            <w:shd w:val="clear" w:color="auto" w:fill="auto"/>
          </w:tcPr>
          <w:p w:rsidR="002130C5" w:rsidRPr="00DB72F3" w:rsidRDefault="004546A8" w:rsidP="004546A8">
            <w:pPr>
              <w:spacing w:after="8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7</w:t>
            </w:r>
            <w:r w:rsidR="002130C5" w:rsidRPr="00DB72F3">
              <w:rPr>
                <w:sz w:val="18"/>
                <w:lang w:val="fr-CA"/>
              </w:rPr>
              <w:t>7</w:t>
            </w:r>
            <w:r w:rsidRPr="00DB72F3">
              <w:rPr>
                <w:sz w:val="18"/>
                <w:vertAlign w:val="superscript"/>
                <w:lang w:val="fr-CA"/>
              </w:rPr>
              <w:t>e</w:t>
            </w:r>
            <w:r w:rsidRPr="00DB72F3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2501" w:type="dxa"/>
            <w:shd w:val="clear" w:color="auto" w:fill="auto"/>
          </w:tcPr>
          <w:p w:rsidR="002130C5" w:rsidRPr="00DB72F3" w:rsidRDefault="002130C5" w:rsidP="00A31425">
            <w:pPr>
              <w:spacing w:after="8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35</w:t>
            </w:r>
            <w:r w:rsidR="004546A8" w:rsidRPr="00DB72F3">
              <w:rPr>
                <w:sz w:val="18"/>
                <w:lang w:val="fr-CA"/>
              </w:rPr>
              <w:t> </w:t>
            </w:r>
            <w:r w:rsidRPr="00DB72F3">
              <w:rPr>
                <w:sz w:val="18"/>
                <w:lang w:val="fr-CA"/>
              </w:rPr>
              <w:t xml:space="preserve">% </w:t>
            </w:r>
            <w:r w:rsidR="004546A8" w:rsidRPr="00DB72F3">
              <w:rPr>
                <w:sz w:val="18"/>
                <w:lang w:val="fr-CA"/>
              </w:rPr>
              <w:t>d’ici 20</w:t>
            </w:r>
            <w:r w:rsidRPr="00DB72F3">
              <w:rPr>
                <w:sz w:val="18"/>
                <w:lang w:val="fr-CA"/>
              </w:rPr>
              <w:t>20</w:t>
            </w:r>
          </w:p>
        </w:tc>
      </w:tr>
    </w:tbl>
    <w:p w:rsidR="002130C5" w:rsidRPr="00DB72F3" w:rsidRDefault="002130C5" w:rsidP="002130C5">
      <w:pPr>
        <w:spacing w:after="60"/>
        <w:jc w:val="center"/>
        <w:rPr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778"/>
        <w:gridCol w:w="1822"/>
        <w:gridCol w:w="2400"/>
      </w:tblGrid>
      <w:tr w:rsidR="002130C5" w:rsidRPr="00DB72F3" w:rsidTr="00914D84">
        <w:trPr>
          <w:trHeight w:val="240"/>
        </w:trPr>
        <w:tc>
          <w:tcPr>
            <w:tcW w:w="5778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 xml:space="preserve">(II) </w:t>
            </w:r>
            <w:r w:rsidR="00914D84" w:rsidRPr="00DB72F3">
              <w:rPr>
                <w:b/>
                <w:bCs/>
                <w:sz w:val="18"/>
                <w:szCs w:val="18"/>
                <w:lang w:val="fr-CA"/>
              </w:rPr>
              <w:t>DERNIÈRES DONNÉES DE L’ARTICLE 7 (Annexe C Groupe 1)</w:t>
            </w:r>
          </w:p>
        </w:tc>
        <w:tc>
          <w:tcPr>
            <w:tcW w:w="1822" w:type="dxa"/>
            <w:shd w:val="clear" w:color="auto" w:fill="auto"/>
          </w:tcPr>
          <w:p w:rsidR="002130C5" w:rsidRPr="00DB72F3" w:rsidRDefault="00914D84" w:rsidP="00914D84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 xml:space="preserve">Année : </w:t>
            </w:r>
            <w:r w:rsidR="002130C5" w:rsidRPr="00DB72F3">
              <w:rPr>
                <w:sz w:val="18"/>
                <w:lang w:val="fr-CA"/>
              </w:rPr>
              <w:t>2018</w:t>
            </w:r>
          </w:p>
        </w:tc>
        <w:tc>
          <w:tcPr>
            <w:tcW w:w="2400" w:type="dxa"/>
            <w:shd w:val="clear" w:color="auto" w:fill="auto"/>
          </w:tcPr>
          <w:p w:rsidR="002130C5" w:rsidRPr="00DB72F3" w:rsidRDefault="00A31425" w:rsidP="0089020A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 xml:space="preserve">31  </w:t>
            </w:r>
            <w:r w:rsidR="00914D84" w:rsidRPr="00DB72F3">
              <w:rPr>
                <w:sz w:val="18"/>
                <w:lang w:val="fr-CA"/>
              </w:rPr>
              <w:t>(tonne PAO)</w:t>
            </w:r>
          </w:p>
        </w:tc>
      </w:tr>
    </w:tbl>
    <w:p w:rsidR="002130C5" w:rsidRPr="00DB72F3" w:rsidRDefault="002130C5" w:rsidP="002130C5">
      <w:pPr>
        <w:spacing w:after="60"/>
        <w:jc w:val="center"/>
        <w:rPr>
          <w:lang w:val="fr-CA"/>
        </w:rPr>
      </w:pPr>
    </w:p>
    <w:tbl>
      <w:tblPr>
        <w:tblStyle w:val="TableGrid"/>
        <w:tblW w:w="10267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786"/>
        <w:gridCol w:w="777"/>
        <w:gridCol w:w="936"/>
        <w:gridCol w:w="1056"/>
        <w:gridCol w:w="993"/>
        <w:gridCol w:w="1417"/>
        <w:gridCol w:w="1134"/>
        <w:gridCol w:w="1559"/>
        <w:gridCol w:w="520"/>
      </w:tblGrid>
      <w:tr w:rsidR="00914D84" w:rsidRPr="00DB72F3" w:rsidTr="0089020A">
        <w:trPr>
          <w:gridAfter w:val="1"/>
          <w:wAfter w:w="520" w:type="dxa"/>
          <w:trHeight w:val="240"/>
        </w:trPr>
        <w:tc>
          <w:tcPr>
            <w:tcW w:w="8188" w:type="dxa"/>
            <w:gridSpan w:val="8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 xml:space="preserve">(III) </w:t>
            </w:r>
            <w:r w:rsidR="00914D84" w:rsidRPr="00DB72F3">
              <w:rPr>
                <w:b/>
                <w:bCs/>
                <w:sz w:val="18"/>
                <w:szCs w:val="18"/>
                <w:lang w:val="fr-CA"/>
              </w:rPr>
              <w:t>DERNIÈRES DONNÉES SECTORIELLES DU PROGRAMME DU PAYS</w:t>
            </w:r>
            <w:r w:rsidR="00914D84" w:rsidRPr="00DB72F3">
              <w:rPr>
                <w:b/>
                <w:sz w:val="18"/>
                <w:lang w:val="fr-CA"/>
              </w:rPr>
              <w:t xml:space="preserve"> (tonnes PAO)</w:t>
            </w:r>
          </w:p>
        </w:tc>
        <w:tc>
          <w:tcPr>
            <w:tcW w:w="1559" w:type="dxa"/>
            <w:shd w:val="clear" w:color="auto" w:fill="auto"/>
          </w:tcPr>
          <w:p w:rsidR="002130C5" w:rsidRPr="00DB72F3" w:rsidRDefault="00914D84" w:rsidP="00914D84">
            <w:pPr>
              <w:spacing w:after="60"/>
              <w:ind w:left="27"/>
              <w:jc w:val="righ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 xml:space="preserve">Année : </w:t>
            </w:r>
            <w:r w:rsidR="002130C5" w:rsidRPr="00DB72F3">
              <w:rPr>
                <w:b/>
                <w:sz w:val="18"/>
                <w:lang w:val="fr-CA"/>
              </w:rPr>
              <w:t>2018</w:t>
            </w:r>
          </w:p>
        </w:tc>
      </w:tr>
      <w:tr w:rsidR="0089020A" w:rsidRPr="00DB72F3" w:rsidTr="0089020A">
        <w:trPr>
          <w:trHeight w:val="240"/>
        </w:trPr>
        <w:tc>
          <w:tcPr>
            <w:tcW w:w="1089" w:type="dxa"/>
            <w:shd w:val="clear" w:color="auto" w:fill="auto"/>
          </w:tcPr>
          <w:p w:rsidR="00914D84" w:rsidRPr="00DB72F3" w:rsidRDefault="00914D84" w:rsidP="00914D84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 xml:space="preserve">Produits </w:t>
            </w:r>
            <w:r w:rsidR="00DB72F3" w:rsidRPr="00DB72F3">
              <w:rPr>
                <w:sz w:val="18"/>
                <w:lang w:val="fr-CA"/>
              </w:rPr>
              <w:t>chimiques</w:t>
            </w:r>
          </w:p>
        </w:tc>
        <w:tc>
          <w:tcPr>
            <w:tcW w:w="786" w:type="dxa"/>
            <w:shd w:val="clear" w:color="auto" w:fill="auto"/>
          </w:tcPr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Aérosol</w:t>
            </w:r>
          </w:p>
        </w:tc>
        <w:tc>
          <w:tcPr>
            <w:tcW w:w="777" w:type="dxa"/>
            <w:shd w:val="clear" w:color="auto" w:fill="auto"/>
          </w:tcPr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Mousse</w:t>
            </w:r>
          </w:p>
        </w:tc>
        <w:tc>
          <w:tcPr>
            <w:tcW w:w="936" w:type="dxa"/>
            <w:shd w:val="clear" w:color="auto" w:fill="auto"/>
          </w:tcPr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Lutte</w:t>
            </w:r>
          </w:p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contre l’incendie</w:t>
            </w:r>
          </w:p>
        </w:tc>
        <w:tc>
          <w:tcPr>
            <w:tcW w:w="2049" w:type="dxa"/>
            <w:gridSpan w:val="2"/>
            <w:shd w:val="clear" w:color="auto" w:fill="auto"/>
          </w:tcPr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Réfrigération</w:t>
            </w:r>
          </w:p>
        </w:tc>
        <w:tc>
          <w:tcPr>
            <w:tcW w:w="1417" w:type="dxa"/>
            <w:shd w:val="clear" w:color="auto" w:fill="auto"/>
          </w:tcPr>
          <w:p w:rsidR="0089020A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 xml:space="preserve">Agent </w:t>
            </w:r>
          </w:p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de transformation</w:t>
            </w:r>
          </w:p>
        </w:tc>
        <w:tc>
          <w:tcPr>
            <w:tcW w:w="1134" w:type="dxa"/>
            <w:shd w:val="clear" w:color="auto" w:fill="auto"/>
          </w:tcPr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Utilisation en laboratoire</w:t>
            </w:r>
          </w:p>
        </w:tc>
        <w:tc>
          <w:tcPr>
            <w:tcW w:w="1559" w:type="dxa"/>
            <w:shd w:val="clear" w:color="auto" w:fill="auto"/>
          </w:tcPr>
          <w:p w:rsidR="00914D84" w:rsidRPr="00DB72F3" w:rsidRDefault="00914D84" w:rsidP="0089020A">
            <w:pPr>
              <w:autoSpaceDE w:val="0"/>
              <w:autoSpaceDN w:val="0"/>
              <w:adjustRightInd w:val="0"/>
              <w:ind w:right="-173"/>
              <w:jc w:val="center"/>
              <w:rPr>
                <w:sz w:val="18"/>
                <w:szCs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Consommation</w:t>
            </w:r>
            <w:r w:rsidR="00DF2FDD" w:rsidRPr="00DB72F3">
              <w:rPr>
                <w:sz w:val="18"/>
                <w:szCs w:val="18"/>
                <w:lang w:val="fr-CA"/>
              </w:rPr>
              <w:t xml:space="preserve">      totale </w:t>
            </w:r>
            <w:r w:rsidR="0089020A" w:rsidRPr="00DB72F3">
              <w:rPr>
                <w:sz w:val="18"/>
                <w:szCs w:val="18"/>
                <w:lang w:val="fr-CA"/>
              </w:rPr>
              <w:t xml:space="preserve">du                    </w:t>
            </w:r>
            <w:r w:rsidR="00DF2FDD" w:rsidRPr="00DB72F3">
              <w:rPr>
                <w:sz w:val="18"/>
                <w:szCs w:val="18"/>
                <w:lang w:val="fr-CA"/>
              </w:rPr>
              <w:t>secteur</w:t>
            </w:r>
          </w:p>
        </w:tc>
        <w:tc>
          <w:tcPr>
            <w:tcW w:w="520" w:type="dxa"/>
            <w:shd w:val="clear" w:color="auto" w:fill="auto"/>
          </w:tcPr>
          <w:p w:rsidR="00914D84" w:rsidRPr="00DB72F3" w:rsidRDefault="00914D84" w:rsidP="00914D8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fr-CA"/>
              </w:rPr>
            </w:pPr>
          </w:p>
        </w:tc>
      </w:tr>
      <w:tr w:rsidR="0089020A" w:rsidRPr="00DB72F3" w:rsidTr="0089020A">
        <w:trPr>
          <w:gridAfter w:val="1"/>
          <w:wAfter w:w="520" w:type="dxa"/>
          <w:trHeight w:val="240"/>
        </w:trPr>
        <w:tc>
          <w:tcPr>
            <w:tcW w:w="3588" w:type="dxa"/>
            <w:gridSpan w:val="4"/>
            <w:shd w:val="clear" w:color="auto" w:fill="auto"/>
          </w:tcPr>
          <w:p w:rsidR="0089020A" w:rsidRPr="00DB72F3" w:rsidRDefault="0089020A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1056" w:type="dxa"/>
            <w:shd w:val="clear" w:color="auto" w:fill="auto"/>
          </w:tcPr>
          <w:p w:rsidR="0089020A" w:rsidRPr="00DB72F3" w:rsidRDefault="0089020A" w:rsidP="0089020A">
            <w:pPr>
              <w:rPr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Fabrication</w:t>
            </w:r>
          </w:p>
        </w:tc>
        <w:tc>
          <w:tcPr>
            <w:tcW w:w="993" w:type="dxa"/>
            <w:shd w:val="clear" w:color="auto" w:fill="auto"/>
          </w:tcPr>
          <w:p w:rsidR="0089020A" w:rsidRPr="00DB72F3" w:rsidRDefault="0089020A" w:rsidP="0089020A">
            <w:pPr>
              <w:rPr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Entretien</w:t>
            </w:r>
          </w:p>
        </w:tc>
        <w:tc>
          <w:tcPr>
            <w:tcW w:w="4110" w:type="dxa"/>
            <w:gridSpan w:val="3"/>
            <w:shd w:val="clear" w:color="auto" w:fill="auto"/>
          </w:tcPr>
          <w:p w:rsidR="0089020A" w:rsidRPr="00DB72F3" w:rsidRDefault="0089020A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</w:tr>
      <w:tr w:rsidR="0089020A" w:rsidRPr="00DB72F3" w:rsidTr="0089020A">
        <w:trPr>
          <w:trHeight w:val="240"/>
        </w:trPr>
        <w:tc>
          <w:tcPr>
            <w:tcW w:w="1089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HCFC-22</w:t>
            </w:r>
          </w:p>
        </w:tc>
        <w:tc>
          <w:tcPr>
            <w:tcW w:w="786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777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936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1056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993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31</w:t>
            </w:r>
          </w:p>
        </w:tc>
        <w:tc>
          <w:tcPr>
            <w:tcW w:w="1417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1134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  <w:tc>
          <w:tcPr>
            <w:tcW w:w="1559" w:type="dxa"/>
            <w:shd w:val="clear" w:color="auto" w:fill="auto"/>
          </w:tcPr>
          <w:p w:rsidR="002130C5" w:rsidRPr="00DB72F3" w:rsidRDefault="00A31425" w:rsidP="0089020A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89020A" w:rsidRPr="00DB72F3">
              <w:rPr>
                <w:sz w:val="18"/>
                <w:lang w:val="fr-CA"/>
              </w:rPr>
              <w:t>31</w:t>
            </w:r>
          </w:p>
        </w:tc>
        <w:tc>
          <w:tcPr>
            <w:tcW w:w="520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</w:p>
        </w:tc>
      </w:tr>
    </w:tbl>
    <w:p w:rsidR="002130C5" w:rsidRPr="00DB72F3" w:rsidRDefault="002130C5" w:rsidP="002130C5">
      <w:pPr>
        <w:spacing w:after="60"/>
        <w:jc w:val="center"/>
        <w:rPr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782"/>
        <w:gridCol w:w="791"/>
        <w:gridCol w:w="5636"/>
        <w:gridCol w:w="791"/>
      </w:tblGrid>
      <w:tr w:rsidR="002130C5" w:rsidRPr="006C3249" w:rsidTr="00A31425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 xml:space="preserve">(IV) </w:t>
            </w:r>
            <w:r w:rsidR="0089020A" w:rsidRPr="00DB72F3">
              <w:rPr>
                <w:b/>
                <w:bCs/>
                <w:sz w:val="18"/>
                <w:szCs w:val="18"/>
                <w:lang w:val="fr-CA"/>
              </w:rPr>
              <w:t>DONNÉES SUR LA CONSOMMATION</w:t>
            </w:r>
            <w:r w:rsidR="0089020A" w:rsidRPr="00DB72F3">
              <w:rPr>
                <w:b/>
                <w:sz w:val="18"/>
                <w:lang w:val="fr-CA"/>
              </w:rPr>
              <w:t xml:space="preserve"> </w:t>
            </w:r>
            <w:r w:rsidR="00914D84" w:rsidRPr="00DB72F3">
              <w:rPr>
                <w:b/>
                <w:sz w:val="18"/>
                <w:lang w:val="fr-CA"/>
              </w:rPr>
              <w:t>(tonnes PAO)</w:t>
            </w:r>
            <w:r w:rsidR="0089020A" w:rsidRPr="00DB72F3">
              <w:rPr>
                <w:b/>
                <w:sz w:val="18"/>
                <w:lang w:val="fr-CA"/>
              </w:rPr>
              <w:t xml:space="preserve"> </w:t>
            </w:r>
          </w:p>
        </w:tc>
      </w:tr>
      <w:tr w:rsidR="0089020A" w:rsidRPr="00DB72F3" w:rsidTr="00A31425">
        <w:trPr>
          <w:trHeight w:val="240"/>
        </w:trPr>
        <w:tc>
          <w:tcPr>
            <w:tcW w:w="0" w:type="auto"/>
            <w:shd w:val="clear" w:color="auto" w:fill="auto"/>
          </w:tcPr>
          <w:p w:rsidR="002130C5" w:rsidRPr="00DB72F3" w:rsidRDefault="0089020A" w:rsidP="0089020A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 xml:space="preserve">Référence </w:t>
            </w:r>
            <w:r w:rsidR="002130C5" w:rsidRPr="00DB72F3">
              <w:rPr>
                <w:sz w:val="18"/>
                <w:lang w:val="fr-CA"/>
              </w:rPr>
              <w:t>2009-2010</w:t>
            </w:r>
            <w:r w:rsidR="00914D84" w:rsidRPr="00DB72F3">
              <w:rPr>
                <w:sz w:val="18"/>
                <w:lang w:val="fr-CA"/>
              </w:rPr>
              <w:t> :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1,</w:t>
            </w:r>
            <w:r w:rsidR="002130C5"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89020A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 xml:space="preserve">Point de départ des réductions globales durables </w:t>
            </w:r>
            <w:r w:rsidR="00914D84" w:rsidRPr="00DB72F3">
              <w:rPr>
                <w:sz w:val="18"/>
                <w:lang w:val="fr-CA"/>
              </w:rPr>
              <w:t>: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1,</w:t>
            </w:r>
            <w:r w:rsidR="002130C5" w:rsidRPr="00DB72F3">
              <w:rPr>
                <w:sz w:val="18"/>
                <w:lang w:val="fr-CA"/>
              </w:rPr>
              <w:t>0</w:t>
            </w:r>
          </w:p>
        </w:tc>
      </w:tr>
      <w:tr w:rsidR="002130C5" w:rsidRPr="006C3249" w:rsidTr="00A31425">
        <w:trPr>
          <w:trHeight w:val="240"/>
        </w:trPr>
        <w:tc>
          <w:tcPr>
            <w:tcW w:w="0" w:type="auto"/>
            <w:gridSpan w:val="4"/>
            <w:shd w:val="clear" w:color="auto" w:fill="auto"/>
          </w:tcPr>
          <w:p w:rsidR="002130C5" w:rsidRPr="00DB72F3" w:rsidRDefault="0089020A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bCs/>
                <w:sz w:val="18"/>
                <w:szCs w:val="18"/>
                <w:lang w:val="fr-CA"/>
              </w:rPr>
              <w:t>CONSOMMATION ADMISSIBLE AU FINANCEMENT</w:t>
            </w:r>
            <w:r w:rsidRPr="00DB72F3">
              <w:rPr>
                <w:b/>
                <w:sz w:val="18"/>
                <w:lang w:val="fr-CA"/>
              </w:rPr>
              <w:t xml:space="preserve"> </w:t>
            </w:r>
            <w:r w:rsidR="00914D84" w:rsidRPr="00DB72F3">
              <w:rPr>
                <w:b/>
                <w:sz w:val="18"/>
                <w:lang w:val="fr-CA"/>
              </w:rPr>
              <w:t>(tonnes PAO)</w:t>
            </w:r>
          </w:p>
        </w:tc>
      </w:tr>
      <w:tr w:rsidR="0089020A" w:rsidRPr="00DB72F3" w:rsidTr="00A31425">
        <w:trPr>
          <w:trHeight w:val="240"/>
        </w:trPr>
        <w:tc>
          <w:tcPr>
            <w:tcW w:w="0" w:type="auto"/>
            <w:shd w:val="clear" w:color="auto" w:fill="auto"/>
          </w:tcPr>
          <w:p w:rsidR="002130C5" w:rsidRPr="00DB72F3" w:rsidRDefault="0089020A" w:rsidP="0089020A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Déjà approuvée</w:t>
            </w:r>
            <w:r w:rsidR="00914D84" w:rsidRPr="00DB72F3">
              <w:rPr>
                <w:sz w:val="18"/>
                <w:lang w:val="fr-CA"/>
              </w:rPr>
              <w:t xml:space="preserve"> : 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89020A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Re</w:t>
            </w:r>
            <w:r w:rsidR="0089020A" w:rsidRPr="00DB72F3">
              <w:rPr>
                <w:sz w:val="18"/>
                <w:lang w:val="fr-CA"/>
              </w:rPr>
              <w:t>stante</w:t>
            </w:r>
            <w:r w:rsidR="00914D84" w:rsidRPr="00DB72F3">
              <w:rPr>
                <w:sz w:val="18"/>
                <w:lang w:val="fr-CA"/>
              </w:rPr>
              <w:t> :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65</w:t>
            </w:r>
          </w:p>
        </w:tc>
      </w:tr>
    </w:tbl>
    <w:p w:rsidR="002130C5" w:rsidRPr="00DB72F3" w:rsidRDefault="002130C5" w:rsidP="002130C5">
      <w:pPr>
        <w:spacing w:after="60"/>
        <w:jc w:val="center"/>
        <w:rPr>
          <w:lang w:val="fr-CA"/>
        </w:rPr>
      </w:pPr>
    </w:p>
    <w:tbl>
      <w:tblPr>
        <w:tblStyle w:val="TableGrid"/>
        <w:tblW w:w="10011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767"/>
        <w:gridCol w:w="4350"/>
        <w:gridCol w:w="1631"/>
        <w:gridCol w:w="1631"/>
        <w:gridCol w:w="1632"/>
      </w:tblGrid>
      <w:tr w:rsidR="002130C5" w:rsidRPr="00DB72F3" w:rsidTr="00A31425">
        <w:trPr>
          <w:trHeight w:val="220"/>
        </w:trPr>
        <w:tc>
          <w:tcPr>
            <w:tcW w:w="5117" w:type="dxa"/>
            <w:gridSpan w:val="2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 xml:space="preserve">(V) </w:t>
            </w:r>
            <w:r w:rsidR="0089020A" w:rsidRPr="00DB72F3">
              <w:rPr>
                <w:b/>
                <w:bCs/>
                <w:sz w:val="18"/>
                <w:szCs w:val="18"/>
                <w:lang w:val="fr-CA"/>
              </w:rPr>
              <w:t>PLAN D’ACTIVITÉS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2019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2020</w:t>
            </w:r>
          </w:p>
        </w:tc>
        <w:tc>
          <w:tcPr>
            <w:tcW w:w="163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Total</w:t>
            </w:r>
          </w:p>
        </w:tc>
      </w:tr>
      <w:tr w:rsidR="002130C5" w:rsidRPr="00DB72F3" w:rsidTr="00A31425">
        <w:trPr>
          <w:trHeight w:val="220"/>
        </w:trPr>
        <w:tc>
          <w:tcPr>
            <w:tcW w:w="0" w:type="auto"/>
            <w:vMerge w:val="restart"/>
            <w:shd w:val="clear" w:color="auto" w:fill="auto"/>
          </w:tcPr>
          <w:p w:rsidR="002130C5" w:rsidRPr="00DB72F3" w:rsidRDefault="004546A8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PNUD</w:t>
            </w:r>
          </w:p>
        </w:tc>
        <w:tc>
          <w:tcPr>
            <w:tcW w:w="4007" w:type="dxa"/>
            <w:shd w:val="clear" w:color="auto" w:fill="auto"/>
          </w:tcPr>
          <w:p w:rsidR="002130C5" w:rsidRPr="00DB72F3" w:rsidRDefault="0089020A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bCs/>
                <w:sz w:val="18"/>
                <w:szCs w:val="18"/>
                <w:lang w:val="fr-CA"/>
              </w:rPr>
              <w:t>Élimination des PAO</w:t>
            </w:r>
            <w:r w:rsidR="002130C5" w:rsidRPr="00DB72F3">
              <w:rPr>
                <w:sz w:val="18"/>
                <w:lang w:val="fr-CA"/>
              </w:rPr>
              <w:t xml:space="preserve"> </w:t>
            </w:r>
            <w:r w:rsidR="00914D84" w:rsidRPr="00DB72F3">
              <w:rPr>
                <w:sz w:val="18"/>
                <w:lang w:val="fr-CA"/>
              </w:rPr>
              <w:t>(tonnes PAO)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03</w:t>
            </w:r>
          </w:p>
        </w:tc>
        <w:tc>
          <w:tcPr>
            <w:tcW w:w="1632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03</w:t>
            </w:r>
          </w:p>
        </w:tc>
      </w:tr>
      <w:tr w:rsidR="002130C5" w:rsidRPr="00DB72F3" w:rsidTr="00A31425">
        <w:trPr>
          <w:trHeight w:val="220"/>
        </w:trPr>
        <w:tc>
          <w:tcPr>
            <w:tcW w:w="0" w:type="auto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4007" w:type="dxa"/>
            <w:shd w:val="clear" w:color="auto" w:fill="auto"/>
          </w:tcPr>
          <w:p w:rsidR="002130C5" w:rsidRPr="00DB72F3" w:rsidRDefault="0089020A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Financement</w:t>
            </w:r>
            <w:r w:rsidR="002130C5" w:rsidRPr="00DB72F3">
              <w:rPr>
                <w:sz w:val="18"/>
                <w:lang w:val="fr-CA"/>
              </w:rPr>
              <w:t xml:space="preserve"> (</w:t>
            </w:r>
            <w:r w:rsidR="00A31425" w:rsidRPr="00DB72F3">
              <w:rPr>
                <w:sz w:val="18"/>
                <w:lang w:val="fr-CA"/>
              </w:rPr>
              <w:t>$US</w:t>
            </w:r>
            <w:r w:rsidR="002130C5" w:rsidRPr="00DB72F3">
              <w:rPr>
                <w:sz w:val="18"/>
                <w:lang w:val="fr-CA"/>
              </w:rPr>
              <w:t>)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</w:t>
            </w:r>
            <w:r w:rsidR="00A31425" w:rsidRPr="00DB72F3">
              <w:rPr>
                <w:sz w:val="18"/>
                <w:lang w:val="fr-CA"/>
              </w:rPr>
              <w:t>9 </w:t>
            </w:r>
            <w:r w:rsidRPr="00DB72F3">
              <w:rPr>
                <w:sz w:val="18"/>
                <w:lang w:val="fr-CA"/>
              </w:rPr>
              <w:t>020</w:t>
            </w:r>
          </w:p>
        </w:tc>
        <w:tc>
          <w:tcPr>
            <w:tcW w:w="163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</w:t>
            </w:r>
            <w:r w:rsidR="00A31425" w:rsidRPr="00DB72F3">
              <w:rPr>
                <w:sz w:val="18"/>
                <w:lang w:val="fr-CA"/>
              </w:rPr>
              <w:t>9 </w:t>
            </w:r>
            <w:r w:rsidRPr="00DB72F3">
              <w:rPr>
                <w:sz w:val="18"/>
                <w:lang w:val="fr-CA"/>
              </w:rPr>
              <w:t>020</w:t>
            </w:r>
          </w:p>
        </w:tc>
      </w:tr>
      <w:tr w:rsidR="002130C5" w:rsidRPr="00DB72F3" w:rsidTr="00A31425">
        <w:trPr>
          <w:trHeight w:val="220"/>
        </w:trPr>
        <w:tc>
          <w:tcPr>
            <w:tcW w:w="0" w:type="auto"/>
            <w:vMerge w:val="restart"/>
            <w:shd w:val="clear" w:color="auto" w:fill="auto"/>
          </w:tcPr>
          <w:p w:rsidR="002130C5" w:rsidRPr="00DB72F3" w:rsidRDefault="004546A8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PNUE</w:t>
            </w:r>
          </w:p>
        </w:tc>
        <w:tc>
          <w:tcPr>
            <w:tcW w:w="4007" w:type="dxa"/>
            <w:shd w:val="clear" w:color="auto" w:fill="auto"/>
          </w:tcPr>
          <w:p w:rsidR="002130C5" w:rsidRPr="00DB72F3" w:rsidRDefault="0089020A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Élimination des PAO</w:t>
            </w:r>
            <w:r w:rsidR="002130C5" w:rsidRPr="00DB72F3">
              <w:rPr>
                <w:sz w:val="18"/>
                <w:lang w:val="fr-CA"/>
              </w:rPr>
              <w:t xml:space="preserve"> </w:t>
            </w:r>
            <w:r w:rsidR="00914D84" w:rsidRPr="00DB72F3">
              <w:rPr>
                <w:sz w:val="18"/>
                <w:lang w:val="fr-CA"/>
              </w:rPr>
              <w:t>(tonnes PAO)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04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1632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04</w:t>
            </w:r>
          </w:p>
        </w:tc>
      </w:tr>
      <w:tr w:rsidR="002130C5" w:rsidRPr="00DB72F3" w:rsidTr="00A31425">
        <w:trPr>
          <w:trHeight w:val="220"/>
        </w:trPr>
        <w:tc>
          <w:tcPr>
            <w:tcW w:w="0" w:type="auto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4007" w:type="dxa"/>
            <w:shd w:val="clear" w:color="auto" w:fill="auto"/>
          </w:tcPr>
          <w:p w:rsidR="002130C5" w:rsidRPr="00DB72F3" w:rsidRDefault="0089020A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Financement</w:t>
            </w:r>
            <w:r w:rsidR="002130C5" w:rsidRPr="00DB72F3">
              <w:rPr>
                <w:sz w:val="18"/>
                <w:lang w:val="fr-CA"/>
              </w:rPr>
              <w:t xml:space="preserve"> (</w:t>
            </w:r>
            <w:r w:rsidR="00A31425" w:rsidRPr="00DB72F3">
              <w:rPr>
                <w:sz w:val="18"/>
                <w:lang w:val="fr-CA"/>
              </w:rPr>
              <w:t>$US</w:t>
            </w:r>
            <w:r w:rsidR="002130C5" w:rsidRPr="00DB72F3">
              <w:rPr>
                <w:sz w:val="18"/>
                <w:lang w:val="fr-CA"/>
              </w:rPr>
              <w:t>)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2</w:t>
            </w:r>
            <w:r w:rsidR="00A31425" w:rsidRPr="00DB72F3">
              <w:rPr>
                <w:sz w:val="18"/>
                <w:lang w:val="fr-CA"/>
              </w:rPr>
              <w:t>9 </w:t>
            </w:r>
            <w:r w:rsidRPr="00DB72F3">
              <w:rPr>
                <w:sz w:val="18"/>
                <w:lang w:val="fr-CA"/>
              </w:rPr>
              <w:t>493</w:t>
            </w:r>
          </w:p>
        </w:tc>
        <w:tc>
          <w:tcPr>
            <w:tcW w:w="163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163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2</w:t>
            </w:r>
            <w:r w:rsidR="00A31425" w:rsidRPr="00DB72F3">
              <w:rPr>
                <w:sz w:val="18"/>
                <w:lang w:val="fr-CA"/>
              </w:rPr>
              <w:t>9 </w:t>
            </w:r>
            <w:r w:rsidRPr="00DB72F3">
              <w:rPr>
                <w:sz w:val="18"/>
                <w:lang w:val="fr-CA"/>
              </w:rPr>
              <w:t>493</w:t>
            </w:r>
          </w:p>
        </w:tc>
      </w:tr>
    </w:tbl>
    <w:p w:rsidR="002130C5" w:rsidRPr="00DB72F3" w:rsidRDefault="002130C5" w:rsidP="002130C5">
      <w:pPr>
        <w:spacing w:after="60"/>
        <w:jc w:val="center"/>
        <w:rPr>
          <w:lang w:val="fr-CA"/>
        </w:rPr>
      </w:pPr>
    </w:p>
    <w:tbl>
      <w:tblPr>
        <w:tblStyle w:val="TableGrid"/>
        <w:tblW w:w="996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838"/>
        <w:gridCol w:w="1276"/>
        <w:gridCol w:w="1417"/>
        <w:gridCol w:w="921"/>
        <w:gridCol w:w="921"/>
        <w:gridCol w:w="921"/>
        <w:gridCol w:w="921"/>
        <w:gridCol w:w="922"/>
        <w:gridCol w:w="826"/>
      </w:tblGrid>
      <w:tr w:rsidR="002130C5" w:rsidRPr="00DB72F3" w:rsidTr="00A31425">
        <w:trPr>
          <w:trHeight w:val="261"/>
        </w:trPr>
        <w:tc>
          <w:tcPr>
            <w:tcW w:w="4531" w:type="dxa"/>
            <w:gridSpan w:val="3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 xml:space="preserve">(VI) </w:t>
            </w:r>
            <w:r w:rsidR="0089020A" w:rsidRPr="00DB72F3">
              <w:rPr>
                <w:b/>
                <w:sz w:val="18"/>
                <w:lang w:val="fr-CA"/>
              </w:rPr>
              <w:t>DONNÉES DU PROJET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2016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2017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2018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2019*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2020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Total</w:t>
            </w:r>
          </w:p>
        </w:tc>
      </w:tr>
      <w:tr w:rsidR="002130C5" w:rsidRPr="00DB72F3" w:rsidTr="00A31425">
        <w:trPr>
          <w:trHeight w:val="261"/>
        </w:trPr>
        <w:tc>
          <w:tcPr>
            <w:tcW w:w="4531" w:type="dxa"/>
            <w:gridSpan w:val="3"/>
            <w:shd w:val="clear" w:color="auto" w:fill="auto"/>
          </w:tcPr>
          <w:p w:rsidR="002130C5" w:rsidRPr="00DB72F3" w:rsidRDefault="0089020A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Limites de consommation du Protocole de Montréal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s.o.</w:t>
            </w:r>
          </w:p>
        </w:tc>
      </w:tr>
      <w:tr w:rsidR="002130C5" w:rsidRPr="00DB72F3" w:rsidTr="00A31425">
        <w:trPr>
          <w:trHeight w:val="261"/>
        </w:trPr>
        <w:tc>
          <w:tcPr>
            <w:tcW w:w="4531" w:type="dxa"/>
            <w:gridSpan w:val="3"/>
            <w:shd w:val="clear" w:color="auto" w:fill="auto"/>
          </w:tcPr>
          <w:p w:rsidR="002130C5" w:rsidRPr="00DB72F3" w:rsidRDefault="0089020A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szCs w:val="18"/>
                <w:lang w:val="fr-CA"/>
              </w:rPr>
              <w:t>Consommation maximale admissible</w:t>
            </w:r>
            <w:r w:rsidRPr="00DB72F3">
              <w:rPr>
                <w:sz w:val="18"/>
                <w:lang w:val="fr-CA"/>
              </w:rPr>
              <w:t xml:space="preserve"> </w:t>
            </w:r>
            <w:r w:rsidR="00914D84" w:rsidRPr="00DB72F3">
              <w:rPr>
                <w:sz w:val="18"/>
                <w:lang w:val="fr-CA"/>
              </w:rPr>
              <w:t>(tonnes PAO)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9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0,</w:t>
            </w:r>
            <w:r w:rsidR="002130C5" w:rsidRPr="00DB72F3">
              <w:rPr>
                <w:sz w:val="18"/>
                <w:lang w:val="fr-CA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s.o.</w:t>
            </w:r>
          </w:p>
        </w:tc>
      </w:tr>
      <w:tr w:rsidR="002130C5" w:rsidRPr="00DB72F3" w:rsidTr="00A31425">
        <w:trPr>
          <w:trHeight w:val="190"/>
        </w:trPr>
        <w:tc>
          <w:tcPr>
            <w:tcW w:w="1838" w:type="dxa"/>
            <w:vMerge w:val="restart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Financement convenu</w:t>
            </w:r>
            <w:r w:rsidR="002130C5" w:rsidRPr="00DB72F3">
              <w:rPr>
                <w:sz w:val="18"/>
                <w:lang w:val="fr-CA"/>
              </w:rPr>
              <w:t xml:space="preserve"> (</w:t>
            </w:r>
            <w:r w:rsidRPr="00DB72F3">
              <w:rPr>
                <w:sz w:val="18"/>
                <w:lang w:val="fr-CA"/>
              </w:rPr>
              <w:t>$US</w:t>
            </w:r>
            <w:r w:rsidR="002130C5" w:rsidRPr="00DB72F3">
              <w:rPr>
                <w:sz w:val="18"/>
                <w:lang w:val="fr-CA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130C5" w:rsidRPr="00DB72F3" w:rsidRDefault="004546A8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PNUD</w:t>
            </w: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de projet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10</w:t>
            </w:r>
            <w:r w:rsidR="00A31425" w:rsidRPr="00DB72F3">
              <w:rPr>
                <w:sz w:val="18"/>
                <w:lang w:val="fr-CA"/>
              </w:rPr>
              <w:t>4 </w:t>
            </w:r>
            <w:r w:rsidRPr="00DB72F3">
              <w:rPr>
                <w:sz w:val="18"/>
                <w:lang w:val="fr-CA"/>
              </w:rPr>
              <w:t>850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</w:t>
            </w:r>
            <w:r w:rsidR="00A31425" w:rsidRPr="00DB72F3">
              <w:rPr>
                <w:sz w:val="18"/>
                <w:lang w:val="fr-CA"/>
              </w:rPr>
              <w:t>7 </w:t>
            </w:r>
            <w:r w:rsidRPr="00DB72F3">
              <w:rPr>
                <w:sz w:val="18"/>
                <w:lang w:val="fr-CA"/>
              </w:rPr>
              <w:t>450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12</w:t>
            </w:r>
            <w:r w:rsidR="00A31425" w:rsidRPr="00DB72F3">
              <w:rPr>
                <w:sz w:val="18"/>
                <w:lang w:val="fr-CA"/>
              </w:rPr>
              <w:t>2 </w:t>
            </w:r>
            <w:r w:rsidRPr="00DB72F3">
              <w:rPr>
                <w:sz w:val="18"/>
                <w:lang w:val="fr-CA"/>
              </w:rPr>
              <w:t>300</w:t>
            </w:r>
          </w:p>
        </w:tc>
      </w:tr>
      <w:tr w:rsidR="002130C5" w:rsidRPr="00DB72F3" w:rsidTr="00A31425">
        <w:trPr>
          <w:trHeight w:val="53"/>
        </w:trPr>
        <w:tc>
          <w:tcPr>
            <w:tcW w:w="1838" w:type="dxa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d’appui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9 </w:t>
            </w:r>
            <w:r w:rsidR="002130C5" w:rsidRPr="00DB72F3">
              <w:rPr>
                <w:sz w:val="18"/>
                <w:lang w:val="fr-CA"/>
              </w:rPr>
              <w:t>437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1 </w:t>
            </w:r>
            <w:r w:rsidR="002130C5" w:rsidRPr="00DB72F3">
              <w:rPr>
                <w:sz w:val="18"/>
                <w:lang w:val="fr-CA"/>
              </w:rPr>
              <w:t>570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</w:t>
            </w:r>
            <w:r w:rsidR="00A31425" w:rsidRPr="00DB72F3">
              <w:rPr>
                <w:sz w:val="18"/>
                <w:lang w:val="fr-CA"/>
              </w:rPr>
              <w:t>1 </w:t>
            </w:r>
            <w:r w:rsidRPr="00DB72F3">
              <w:rPr>
                <w:sz w:val="18"/>
                <w:lang w:val="fr-CA"/>
              </w:rPr>
              <w:t>007</w:t>
            </w:r>
          </w:p>
        </w:tc>
      </w:tr>
      <w:tr w:rsidR="002130C5" w:rsidRPr="00DB72F3" w:rsidTr="00A31425">
        <w:trPr>
          <w:trHeight w:val="56"/>
        </w:trPr>
        <w:tc>
          <w:tcPr>
            <w:tcW w:w="1838" w:type="dxa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130C5" w:rsidRPr="00DB72F3" w:rsidRDefault="004546A8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PNUE</w:t>
            </w: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de projet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2</w:t>
            </w:r>
            <w:r w:rsidR="00A31425" w:rsidRPr="00DB72F3">
              <w:rPr>
                <w:sz w:val="18"/>
                <w:lang w:val="fr-CA"/>
              </w:rPr>
              <w:t>6 </w:t>
            </w:r>
            <w:r w:rsidRPr="00DB72F3">
              <w:rPr>
                <w:sz w:val="18"/>
                <w:lang w:val="fr-CA"/>
              </w:rPr>
              <w:t>100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2</w:t>
            </w:r>
            <w:r w:rsidR="00A31425" w:rsidRPr="00DB72F3">
              <w:rPr>
                <w:sz w:val="18"/>
                <w:lang w:val="fr-CA"/>
              </w:rPr>
              <w:t>6 </w:t>
            </w:r>
            <w:r w:rsidRPr="00DB72F3">
              <w:rPr>
                <w:sz w:val="18"/>
                <w:lang w:val="fr-CA"/>
              </w:rPr>
              <w:t>100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5</w:t>
            </w:r>
            <w:r w:rsidR="00A31425" w:rsidRPr="00DB72F3">
              <w:rPr>
                <w:sz w:val="18"/>
                <w:lang w:val="fr-CA"/>
              </w:rPr>
              <w:t>2 </w:t>
            </w:r>
            <w:r w:rsidRPr="00DB72F3">
              <w:rPr>
                <w:sz w:val="18"/>
                <w:lang w:val="fr-CA"/>
              </w:rPr>
              <w:t>200</w:t>
            </w:r>
          </w:p>
        </w:tc>
      </w:tr>
      <w:tr w:rsidR="002130C5" w:rsidRPr="00DB72F3" w:rsidTr="00A31425">
        <w:trPr>
          <w:trHeight w:val="61"/>
        </w:trPr>
        <w:tc>
          <w:tcPr>
            <w:tcW w:w="1838" w:type="dxa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d’appui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3 </w:t>
            </w:r>
            <w:r w:rsidR="002130C5" w:rsidRPr="00DB72F3">
              <w:rPr>
                <w:sz w:val="18"/>
                <w:lang w:val="fr-CA"/>
              </w:rPr>
              <w:t>393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3 </w:t>
            </w:r>
            <w:r w:rsidR="002130C5" w:rsidRPr="00DB72F3">
              <w:rPr>
                <w:sz w:val="18"/>
                <w:lang w:val="fr-CA"/>
              </w:rPr>
              <w:t>393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6 </w:t>
            </w:r>
            <w:r w:rsidR="002130C5" w:rsidRPr="00DB72F3">
              <w:rPr>
                <w:sz w:val="18"/>
                <w:lang w:val="fr-CA"/>
              </w:rPr>
              <w:t>786</w:t>
            </w:r>
          </w:p>
        </w:tc>
      </w:tr>
      <w:tr w:rsidR="002130C5" w:rsidRPr="00DB72F3" w:rsidTr="00A31425">
        <w:trPr>
          <w:trHeight w:val="206"/>
        </w:trPr>
        <w:tc>
          <w:tcPr>
            <w:tcW w:w="3114" w:type="dxa"/>
            <w:gridSpan w:val="2"/>
            <w:vMerge w:val="restart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F</w:t>
            </w:r>
            <w:r w:rsidR="00A31425" w:rsidRPr="00DB72F3">
              <w:rPr>
                <w:sz w:val="18"/>
                <w:lang w:val="fr-CA"/>
              </w:rPr>
              <w:t>o</w:t>
            </w:r>
            <w:r w:rsidRPr="00DB72F3">
              <w:rPr>
                <w:sz w:val="18"/>
                <w:lang w:val="fr-CA"/>
              </w:rPr>
              <w:t xml:space="preserve">nds </w:t>
            </w:r>
            <w:r w:rsidR="00DB72F3" w:rsidRPr="00DB72F3">
              <w:rPr>
                <w:sz w:val="18"/>
                <w:lang w:val="fr-CA"/>
              </w:rPr>
              <w:t>approuvés</w:t>
            </w:r>
            <w:r w:rsidRPr="00DB72F3">
              <w:rPr>
                <w:sz w:val="18"/>
                <w:lang w:val="fr-CA"/>
              </w:rPr>
              <w:t xml:space="preserve"> </w:t>
            </w:r>
            <w:r w:rsidR="00A31425" w:rsidRPr="00DB72F3">
              <w:rPr>
                <w:sz w:val="18"/>
                <w:lang w:val="fr-CA"/>
              </w:rPr>
              <w:t>par</w:t>
            </w:r>
            <w:r w:rsidRPr="00DB72F3">
              <w:rPr>
                <w:sz w:val="18"/>
                <w:lang w:val="fr-CA"/>
              </w:rPr>
              <w:t xml:space="preserve"> ExCom (</w:t>
            </w:r>
            <w:r w:rsidR="00A31425" w:rsidRPr="00DB72F3">
              <w:rPr>
                <w:sz w:val="18"/>
                <w:lang w:val="fr-CA"/>
              </w:rPr>
              <w:t>$US</w:t>
            </w:r>
            <w:r w:rsidRPr="00DB72F3">
              <w:rPr>
                <w:sz w:val="18"/>
                <w:lang w:val="fr-C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de projet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13</w:t>
            </w:r>
            <w:r w:rsidR="00A31425" w:rsidRPr="00DB72F3">
              <w:rPr>
                <w:sz w:val="18"/>
                <w:lang w:val="fr-CA"/>
              </w:rPr>
              <w:t>0 </w:t>
            </w:r>
            <w:r w:rsidRPr="00DB72F3">
              <w:rPr>
                <w:sz w:val="18"/>
                <w:lang w:val="fr-CA"/>
              </w:rPr>
              <w:t>950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13</w:t>
            </w:r>
            <w:r w:rsidR="00A31425" w:rsidRPr="00DB72F3">
              <w:rPr>
                <w:sz w:val="18"/>
                <w:lang w:val="fr-CA"/>
              </w:rPr>
              <w:t>0 </w:t>
            </w:r>
            <w:r w:rsidRPr="00DB72F3">
              <w:rPr>
                <w:sz w:val="18"/>
                <w:lang w:val="fr-CA"/>
              </w:rPr>
              <w:t>950</w:t>
            </w:r>
          </w:p>
        </w:tc>
      </w:tr>
      <w:tr w:rsidR="002130C5" w:rsidRPr="00DB72F3" w:rsidTr="00A31425">
        <w:trPr>
          <w:trHeight w:val="83"/>
        </w:trPr>
        <w:tc>
          <w:tcPr>
            <w:tcW w:w="3114" w:type="dxa"/>
            <w:gridSpan w:val="2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d’appui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</w:t>
            </w:r>
            <w:r w:rsidR="00A31425" w:rsidRPr="00DB72F3">
              <w:rPr>
                <w:sz w:val="18"/>
                <w:lang w:val="fr-CA"/>
              </w:rPr>
              <w:t>2 </w:t>
            </w:r>
            <w:r w:rsidRPr="00DB72F3">
              <w:rPr>
                <w:sz w:val="18"/>
                <w:lang w:val="fr-CA"/>
              </w:rPr>
              <w:t>830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1</w:t>
            </w:r>
            <w:r w:rsidR="00A31425" w:rsidRPr="00DB72F3">
              <w:rPr>
                <w:sz w:val="18"/>
                <w:lang w:val="fr-CA"/>
              </w:rPr>
              <w:t>2 </w:t>
            </w:r>
            <w:r w:rsidRPr="00DB72F3">
              <w:rPr>
                <w:sz w:val="18"/>
                <w:lang w:val="fr-CA"/>
              </w:rPr>
              <w:t>830</w:t>
            </w:r>
          </w:p>
        </w:tc>
      </w:tr>
      <w:tr w:rsidR="002130C5" w:rsidRPr="00DB72F3" w:rsidTr="00A31425">
        <w:trPr>
          <w:trHeight w:val="86"/>
        </w:trPr>
        <w:tc>
          <w:tcPr>
            <w:tcW w:w="3114" w:type="dxa"/>
            <w:gridSpan w:val="2"/>
            <w:vMerge w:val="restart"/>
            <w:shd w:val="clear" w:color="auto" w:fill="auto"/>
          </w:tcPr>
          <w:p w:rsidR="002130C5" w:rsidRPr="00DB72F3" w:rsidRDefault="002130C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 xml:space="preserve">Total </w:t>
            </w:r>
            <w:r w:rsidR="00A31425" w:rsidRPr="00DB72F3">
              <w:rPr>
                <w:sz w:val="18"/>
                <w:lang w:val="fr-CA"/>
              </w:rPr>
              <w:t>des fonds demandés pour approbation à la présente réunion</w:t>
            </w:r>
            <w:r w:rsidRPr="00DB72F3">
              <w:rPr>
                <w:sz w:val="18"/>
                <w:lang w:val="fr-CA"/>
              </w:rPr>
              <w:t xml:space="preserve"> (</w:t>
            </w:r>
            <w:r w:rsidR="00A31425" w:rsidRPr="00DB72F3">
              <w:rPr>
                <w:sz w:val="18"/>
                <w:lang w:val="fr-CA"/>
              </w:rPr>
              <w:t>$US</w:t>
            </w:r>
            <w:r w:rsidRPr="00DB72F3">
              <w:rPr>
                <w:sz w:val="18"/>
                <w:lang w:val="fr-C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de projet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2</w:t>
            </w:r>
            <w:r w:rsidR="00A31425" w:rsidRPr="00DB72F3">
              <w:rPr>
                <w:b/>
                <w:sz w:val="18"/>
                <w:lang w:val="fr-CA"/>
              </w:rPr>
              <w:t>6 </w:t>
            </w:r>
            <w:r w:rsidRPr="00DB72F3">
              <w:rPr>
                <w:b/>
                <w:sz w:val="18"/>
                <w:lang w:val="fr-CA"/>
              </w:rPr>
              <w:t>100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2</w:t>
            </w:r>
            <w:r w:rsidR="00A31425" w:rsidRPr="00DB72F3">
              <w:rPr>
                <w:sz w:val="18"/>
                <w:lang w:val="fr-CA"/>
              </w:rPr>
              <w:t>6 </w:t>
            </w:r>
            <w:r w:rsidRPr="00DB72F3">
              <w:rPr>
                <w:sz w:val="18"/>
                <w:lang w:val="fr-CA"/>
              </w:rPr>
              <w:t>100</w:t>
            </w:r>
          </w:p>
        </w:tc>
      </w:tr>
      <w:tr w:rsidR="002130C5" w:rsidRPr="00DB72F3" w:rsidTr="00A31425">
        <w:trPr>
          <w:trHeight w:val="233"/>
        </w:trPr>
        <w:tc>
          <w:tcPr>
            <w:tcW w:w="3114" w:type="dxa"/>
            <w:gridSpan w:val="2"/>
            <w:vMerge/>
            <w:shd w:val="clear" w:color="auto" w:fill="auto"/>
          </w:tcPr>
          <w:p w:rsidR="002130C5" w:rsidRPr="00DB72F3" w:rsidRDefault="002130C5" w:rsidP="00A31425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417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Coûts d’appui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921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3 </w:t>
            </w:r>
            <w:r w:rsidR="002130C5" w:rsidRPr="00DB72F3">
              <w:rPr>
                <w:b/>
                <w:sz w:val="18"/>
                <w:lang w:val="fr-CA"/>
              </w:rPr>
              <w:t>393</w:t>
            </w:r>
          </w:p>
        </w:tc>
        <w:tc>
          <w:tcPr>
            <w:tcW w:w="922" w:type="dxa"/>
            <w:shd w:val="clear" w:color="auto" w:fill="auto"/>
          </w:tcPr>
          <w:p w:rsidR="002130C5" w:rsidRPr="00DB72F3" w:rsidRDefault="002130C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2130C5" w:rsidRPr="00DB72F3" w:rsidRDefault="00A31425" w:rsidP="00A31425">
            <w:pPr>
              <w:spacing w:after="60"/>
              <w:jc w:val="right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3 </w:t>
            </w:r>
            <w:r w:rsidR="002130C5" w:rsidRPr="00DB72F3">
              <w:rPr>
                <w:sz w:val="18"/>
                <w:lang w:val="fr-CA"/>
              </w:rPr>
              <w:t>393</w:t>
            </w:r>
          </w:p>
        </w:tc>
      </w:tr>
    </w:tbl>
    <w:p w:rsidR="002130C5" w:rsidRPr="00DB72F3" w:rsidRDefault="002130C5" w:rsidP="002130C5">
      <w:pPr>
        <w:spacing w:after="60"/>
        <w:jc w:val="left"/>
        <w:rPr>
          <w:sz w:val="18"/>
          <w:szCs w:val="18"/>
          <w:lang w:val="fr-CA"/>
        </w:rPr>
      </w:pPr>
      <w:r w:rsidRPr="00DB72F3">
        <w:rPr>
          <w:sz w:val="18"/>
          <w:szCs w:val="18"/>
          <w:lang w:val="fr-CA"/>
        </w:rPr>
        <w:t xml:space="preserve">* </w:t>
      </w:r>
      <w:r w:rsidR="00A31425" w:rsidRPr="00DB72F3">
        <w:rPr>
          <w:sz w:val="18"/>
          <w:szCs w:val="18"/>
          <w:lang w:val="fr-CA"/>
        </w:rPr>
        <w:t>La deuxième tranche devrait avoir été présentée en</w:t>
      </w:r>
      <w:r w:rsidRPr="00DB72F3">
        <w:rPr>
          <w:sz w:val="18"/>
          <w:szCs w:val="18"/>
          <w:lang w:val="fr-CA"/>
        </w:rPr>
        <w:t xml:space="preserve"> 201</w:t>
      </w:r>
      <w:r w:rsidR="00A31425" w:rsidRPr="00DB72F3">
        <w:rPr>
          <w:sz w:val="18"/>
          <w:szCs w:val="18"/>
          <w:lang w:val="fr-CA"/>
        </w:rPr>
        <w:t>8.</w:t>
      </w:r>
    </w:p>
    <w:p w:rsidR="002130C5" w:rsidRPr="00DB72F3" w:rsidRDefault="002130C5" w:rsidP="002130C5">
      <w:pPr>
        <w:spacing w:after="60"/>
        <w:jc w:val="left"/>
        <w:rPr>
          <w:lang w:val="fr-CA"/>
        </w:rPr>
      </w:pPr>
    </w:p>
    <w:tbl>
      <w:tblPr>
        <w:tblStyle w:val="TableGrid"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00"/>
        <w:gridCol w:w="7000"/>
      </w:tblGrid>
      <w:tr w:rsidR="002130C5" w:rsidRPr="00DB72F3" w:rsidTr="00A31425">
        <w:trPr>
          <w:trHeight w:val="240"/>
        </w:trPr>
        <w:tc>
          <w:tcPr>
            <w:tcW w:w="3000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DB72F3">
              <w:rPr>
                <w:b/>
                <w:sz w:val="18"/>
                <w:lang w:val="fr-CA"/>
              </w:rPr>
              <w:t>R</w:t>
            </w:r>
            <w:r w:rsidR="002130C5" w:rsidRPr="00DB72F3">
              <w:rPr>
                <w:b/>
                <w:sz w:val="18"/>
                <w:lang w:val="fr-CA"/>
              </w:rPr>
              <w:t>ecomm</w:t>
            </w:r>
            <w:r w:rsidRPr="00DB72F3">
              <w:rPr>
                <w:b/>
                <w:sz w:val="18"/>
                <w:lang w:val="fr-CA"/>
              </w:rPr>
              <w:t>a</w:t>
            </w:r>
            <w:r w:rsidR="002130C5" w:rsidRPr="00DB72F3">
              <w:rPr>
                <w:b/>
                <w:sz w:val="18"/>
                <w:lang w:val="fr-CA"/>
              </w:rPr>
              <w:t>ndation</w:t>
            </w:r>
            <w:r w:rsidRPr="00DB72F3">
              <w:rPr>
                <w:b/>
                <w:sz w:val="18"/>
                <w:lang w:val="fr-CA"/>
              </w:rPr>
              <w:t xml:space="preserve"> du Secrétariat</w:t>
            </w:r>
            <w:r w:rsidR="00914D84" w:rsidRPr="00DB72F3">
              <w:rPr>
                <w:b/>
                <w:sz w:val="18"/>
                <w:lang w:val="fr-CA"/>
              </w:rPr>
              <w:t> :</w:t>
            </w:r>
          </w:p>
        </w:tc>
        <w:tc>
          <w:tcPr>
            <w:tcW w:w="7000" w:type="dxa"/>
            <w:shd w:val="clear" w:color="auto" w:fill="auto"/>
          </w:tcPr>
          <w:p w:rsidR="002130C5" w:rsidRPr="00DB72F3" w:rsidRDefault="00A31425" w:rsidP="00A31425">
            <w:pPr>
              <w:spacing w:after="60"/>
              <w:jc w:val="center"/>
              <w:rPr>
                <w:sz w:val="18"/>
                <w:lang w:val="fr-CA"/>
              </w:rPr>
            </w:pPr>
            <w:r w:rsidRPr="00DB72F3">
              <w:rPr>
                <w:sz w:val="18"/>
                <w:lang w:val="fr-CA"/>
              </w:rPr>
              <w:t>Approbation globale</w:t>
            </w:r>
          </w:p>
        </w:tc>
      </w:tr>
    </w:tbl>
    <w:p w:rsidR="00441083" w:rsidRPr="00DB72F3" w:rsidRDefault="00441083">
      <w:pPr>
        <w:jc w:val="left"/>
        <w:rPr>
          <w:sz w:val="20"/>
          <w:lang w:val="fr-CA"/>
        </w:rPr>
      </w:pPr>
    </w:p>
    <w:p w:rsidR="00441083" w:rsidRPr="00DB72F3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DB72F3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DB72F3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DB72F3">
        <w:rPr>
          <w:lang w:val="fr-CA"/>
        </w:rPr>
        <w:br w:type="page"/>
      </w:r>
    </w:p>
    <w:p w:rsidR="00441083" w:rsidRPr="00DB72F3" w:rsidRDefault="00441083">
      <w:pPr>
        <w:rPr>
          <w:lang w:val="fr-CA"/>
        </w:rPr>
        <w:sectPr w:rsidR="00441083" w:rsidRPr="00DB72F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8F1D27" w:rsidRPr="00DB72F3" w:rsidRDefault="008F1D27" w:rsidP="008F1D27">
      <w:pPr>
        <w:jc w:val="center"/>
        <w:rPr>
          <w:b/>
          <w:lang w:val="fr-CA"/>
        </w:rPr>
      </w:pPr>
      <w:r w:rsidRPr="00DB72F3">
        <w:rPr>
          <w:b/>
          <w:lang w:val="fr-CA"/>
        </w:rPr>
        <w:lastRenderedPageBreak/>
        <w:t>DESCRIPTION</w:t>
      </w:r>
      <w:r w:rsidR="001A492B">
        <w:rPr>
          <w:b/>
          <w:lang w:val="fr-CA"/>
        </w:rPr>
        <w:t xml:space="preserve"> DU PROJET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A31425" w:rsidP="008F1D27">
      <w:pPr>
        <w:pStyle w:val="Heading1"/>
        <w:rPr>
          <w:lang w:val="fr-CA"/>
        </w:rPr>
      </w:pPr>
      <w:r w:rsidRPr="00DB72F3">
        <w:rPr>
          <w:lang w:val="fr-CA"/>
        </w:rPr>
        <w:t xml:space="preserve">Au nom du gouvernement de la </w:t>
      </w:r>
      <w:r w:rsidR="00DC40ED" w:rsidRPr="00DB72F3">
        <w:rPr>
          <w:lang w:val="fr-CA"/>
        </w:rPr>
        <w:t>République de Moldova</w:t>
      </w:r>
      <w:r w:rsidRPr="00DB72F3">
        <w:rPr>
          <w:lang w:val="fr-CA"/>
        </w:rPr>
        <w:t>, le PNUD</w:t>
      </w:r>
      <w:r w:rsidR="00DC40ED" w:rsidRPr="00DB72F3">
        <w:rPr>
          <w:lang w:val="fr-CA"/>
        </w:rPr>
        <w:t xml:space="preserve">, à titre d’agence d’exécution principale, a présenté une demande de </w:t>
      </w:r>
      <w:r w:rsidR="0089020A" w:rsidRPr="00DB72F3">
        <w:rPr>
          <w:lang w:val="fr-CA"/>
        </w:rPr>
        <w:t>financement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 xml:space="preserve">pour la deuxième </w:t>
      </w:r>
      <w:r w:rsidR="008F1D27" w:rsidRPr="00DB72F3">
        <w:rPr>
          <w:lang w:val="fr-CA"/>
        </w:rPr>
        <w:t xml:space="preserve">tranche </w:t>
      </w:r>
      <w:r w:rsidR="00DC40ED" w:rsidRPr="00DB72F3">
        <w:rPr>
          <w:lang w:val="fr-CA"/>
        </w:rPr>
        <w:t xml:space="preserve">de la phase </w:t>
      </w:r>
      <w:r w:rsidR="008F1D27" w:rsidRPr="00DB72F3">
        <w:rPr>
          <w:lang w:val="fr-CA"/>
        </w:rPr>
        <w:t xml:space="preserve">II </w:t>
      </w:r>
      <w:r w:rsidR="00DC40ED" w:rsidRPr="00DB72F3">
        <w:rPr>
          <w:lang w:val="fr-CA"/>
        </w:rPr>
        <w:t>du plan de</w:t>
      </w:r>
      <w:r w:rsidR="001A492B">
        <w:rPr>
          <w:lang w:val="fr-CA"/>
        </w:rPr>
        <w:t> </w:t>
      </w:r>
      <w:r w:rsidR="00DC40ED" w:rsidRPr="00DB72F3">
        <w:rPr>
          <w:lang w:val="fr-CA"/>
        </w:rPr>
        <w:t>gestion de l’élimination des HCFC</w:t>
      </w:r>
      <w:r w:rsidR="008F1D27" w:rsidRPr="00DB72F3">
        <w:rPr>
          <w:lang w:val="fr-CA"/>
        </w:rPr>
        <w:t xml:space="preserve"> (</w:t>
      </w:r>
      <w:r w:rsidR="00DC40ED" w:rsidRPr="00DB72F3">
        <w:rPr>
          <w:lang w:val="fr-CA"/>
        </w:rPr>
        <w:t>PGEH</w:t>
      </w:r>
      <w:r w:rsidR="008F1D27" w:rsidRPr="00DB72F3">
        <w:rPr>
          <w:lang w:val="fr-CA"/>
        </w:rPr>
        <w:t>),</w:t>
      </w:r>
      <w:r w:rsidR="00DC40ED" w:rsidRPr="00DB72F3">
        <w:rPr>
          <w:lang w:val="fr-CA"/>
        </w:rPr>
        <w:t xml:space="preserve"> pour un montant de </w:t>
      </w:r>
      <w:r w:rsidR="008F1D27" w:rsidRPr="00DB72F3">
        <w:rPr>
          <w:lang w:val="fr-CA"/>
        </w:rPr>
        <w:t>2</w:t>
      </w:r>
      <w:r w:rsidRPr="00DB72F3">
        <w:rPr>
          <w:lang w:val="fr-CA"/>
        </w:rPr>
        <w:t>6</w:t>
      </w:r>
      <w:r w:rsidR="001A492B">
        <w:rPr>
          <w:lang w:val="fr-CA"/>
        </w:rPr>
        <w:t> </w:t>
      </w:r>
      <w:r w:rsidR="008F1D27" w:rsidRPr="00DB72F3">
        <w:rPr>
          <w:lang w:val="fr-CA"/>
        </w:rPr>
        <w:t>10</w:t>
      </w:r>
      <w:r w:rsidRPr="00DB72F3">
        <w:rPr>
          <w:lang w:val="fr-CA"/>
        </w:rPr>
        <w:t>0</w:t>
      </w:r>
      <w:r w:rsidR="00DC40ED" w:rsidRPr="00DB72F3">
        <w:rPr>
          <w:lang w:val="fr-CA"/>
        </w:rPr>
        <w:t> $US,</w:t>
      </w:r>
      <w:r w:rsidRPr="00DB72F3">
        <w:rPr>
          <w:lang w:val="fr-CA"/>
        </w:rPr>
        <w:t> </w:t>
      </w:r>
      <w:r w:rsidR="008F1D27" w:rsidRPr="00DB72F3">
        <w:rPr>
          <w:lang w:val="fr-CA"/>
        </w:rPr>
        <w:t xml:space="preserve">plus </w:t>
      </w:r>
      <w:r w:rsidR="00DC40ED" w:rsidRPr="00DB72F3">
        <w:rPr>
          <w:lang w:val="fr-CA"/>
        </w:rPr>
        <w:t>des coûts d’appui d’agence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 xml:space="preserve">de </w:t>
      </w:r>
      <w:r w:rsidRPr="00DB72F3">
        <w:rPr>
          <w:lang w:val="fr-CA"/>
        </w:rPr>
        <w:t>3 </w:t>
      </w:r>
      <w:r w:rsidR="008F1D27" w:rsidRPr="00DB72F3">
        <w:rPr>
          <w:lang w:val="fr-CA"/>
        </w:rPr>
        <w:t>393</w:t>
      </w:r>
      <w:r w:rsidR="00DC40ED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 xml:space="preserve">pour le </w:t>
      </w:r>
      <w:r w:rsidRPr="00DB72F3">
        <w:rPr>
          <w:lang w:val="fr-CA"/>
        </w:rPr>
        <w:t>PNUE</w:t>
      </w:r>
      <w:r w:rsidR="00DC40ED" w:rsidRPr="00DB72F3">
        <w:rPr>
          <w:lang w:val="fr-CA"/>
        </w:rPr>
        <w:t xml:space="preserve"> seulement</w:t>
      </w:r>
      <w:r w:rsidR="008F1D27" w:rsidRPr="00DB72F3">
        <w:rPr>
          <w:lang w:val="fr-CA"/>
        </w:rPr>
        <w:t>.</w:t>
      </w:r>
      <w:r w:rsidR="008F1D27" w:rsidRPr="00DB72F3">
        <w:rPr>
          <w:rStyle w:val="FootnoteReference"/>
          <w:lang w:val="fr-CA"/>
        </w:rPr>
        <w:footnoteReference w:id="1"/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 xml:space="preserve">La présentation comprend </w:t>
      </w:r>
      <w:r w:rsidR="00DB72F3" w:rsidRPr="00DB72F3">
        <w:rPr>
          <w:lang w:val="fr-CA"/>
        </w:rPr>
        <w:t>un</w:t>
      </w:r>
      <w:r w:rsidR="00DC40ED" w:rsidRPr="00DB72F3">
        <w:rPr>
          <w:lang w:val="fr-CA"/>
        </w:rPr>
        <w:t xml:space="preserve"> rapport périodique </w:t>
      </w:r>
      <w:r w:rsidR="00DB72F3" w:rsidRPr="00DB72F3">
        <w:rPr>
          <w:lang w:val="fr-CA"/>
        </w:rPr>
        <w:t>sur</w:t>
      </w:r>
      <w:r w:rsidR="00DC40ED" w:rsidRPr="00DB72F3">
        <w:rPr>
          <w:lang w:val="fr-CA"/>
        </w:rPr>
        <w:t xml:space="preserve"> la</w:t>
      </w:r>
      <w:r w:rsidR="001A492B">
        <w:rPr>
          <w:lang w:val="fr-CA"/>
        </w:rPr>
        <w:t> </w:t>
      </w:r>
      <w:r w:rsidR="00DC40ED" w:rsidRPr="00DB72F3">
        <w:rPr>
          <w:lang w:val="fr-CA"/>
        </w:rPr>
        <w:t>mise en oeuvre de la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>première</w:t>
      </w:r>
      <w:r w:rsidR="008F1D27" w:rsidRPr="00DB72F3">
        <w:rPr>
          <w:lang w:val="fr-CA"/>
        </w:rPr>
        <w:t xml:space="preserve"> tranche</w:t>
      </w:r>
      <w:r w:rsidRPr="00DB72F3">
        <w:rPr>
          <w:lang w:val="fr-CA"/>
        </w:rPr>
        <w:t xml:space="preserve"> et </w:t>
      </w:r>
      <w:r w:rsidR="00DC40ED" w:rsidRPr="00DB72F3">
        <w:rPr>
          <w:lang w:val="fr-CA"/>
        </w:rPr>
        <w:t xml:space="preserve">du plan de mise en oeuvre de la tranche pour </w:t>
      </w:r>
      <w:r w:rsidR="008F1D27" w:rsidRPr="00DB72F3">
        <w:rPr>
          <w:lang w:val="fr-CA"/>
        </w:rPr>
        <w:t xml:space="preserve">2020 </w:t>
      </w:r>
      <w:r w:rsidR="00DC40ED" w:rsidRPr="00DB72F3">
        <w:rPr>
          <w:lang w:val="fr-CA"/>
        </w:rPr>
        <w:t>à</w:t>
      </w:r>
      <w:r w:rsidR="008F1D27" w:rsidRPr="00DB72F3">
        <w:rPr>
          <w:lang w:val="fr-CA"/>
        </w:rPr>
        <w:t xml:space="preserve"> 202</w:t>
      </w:r>
      <w:r w:rsidRPr="00DB72F3">
        <w:rPr>
          <w:lang w:val="fr-CA"/>
        </w:rPr>
        <w:t>1</w:t>
      </w:r>
      <w:r w:rsidR="00DC40ED" w:rsidRPr="00DB72F3">
        <w:rPr>
          <w:lang w:val="fr-CA"/>
        </w:rPr>
        <w:t>.</w:t>
      </w:r>
    </w:p>
    <w:p w:rsidR="008F1D27" w:rsidRPr="00DB72F3" w:rsidRDefault="008F1D27" w:rsidP="008F1D27">
      <w:pPr>
        <w:rPr>
          <w:u w:val="single"/>
          <w:lang w:val="fr-CA"/>
        </w:rPr>
      </w:pPr>
      <w:r w:rsidRPr="00DB72F3">
        <w:rPr>
          <w:u w:val="single"/>
          <w:lang w:val="fr-CA"/>
        </w:rPr>
        <w:t>R</w:t>
      </w:r>
      <w:r w:rsidR="00DC40ED" w:rsidRPr="00DB72F3">
        <w:rPr>
          <w:u w:val="single"/>
          <w:lang w:val="fr-CA"/>
        </w:rPr>
        <w:t xml:space="preserve">apport sur la consommation de </w:t>
      </w:r>
      <w:r w:rsidRPr="00DB72F3">
        <w:rPr>
          <w:u w:val="single"/>
          <w:lang w:val="fr-CA"/>
        </w:rPr>
        <w:t>HCFC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DC40ED" w:rsidP="008F1D27">
      <w:pPr>
        <w:pStyle w:val="Heading1"/>
        <w:rPr>
          <w:lang w:val="fr-CA"/>
        </w:rPr>
      </w:pPr>
      <w:r w:rsidRPr="00DB72F3">
        <w:rPr>
          <w:lang w:val="fr-CA"/>
        </w:rPr>
        <w:t>Le gouvernement de la République de Moldova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a déclaré une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consommation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de</w:t>
      </w:r>
      <w:r w:rsidR="008F1D27" w:rsidRPr="00DB72F3">
        <w:rPr>
          <w:lang w:val="fr-CA"/>
        </w:rPr>
        <w:t xml:space="preserve"> </w:t>
      </w:r>
      <w:r w:rsidR="00A31425" w:rsidRPr="00DB72F3">
        <w:rPr>
          <w:lang w:val="fr-CA"/>
        </w:rPr>
        <w:t>0,</w:t>
      </w:r>
      <w:r w:rsidR="008F1D27" w:rsidRPr="00DB72F3">
        <w:rPr>
          <w:lang w:val="fr-CA"/>
        </w:rPr>
        <w:t>31</w:t>
      </w:r>
      <w:r w:rsidR="00914D84" w:rsidRPr="00DB72F3">
        <w:rPr>
          <w:lang w:val="fr-CA"/>
        </w:rPr>
        <w:t xml:space="preserve"> tonne PAO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de </w:t>
      </w:r>
      <w:r w:rsidR="008F1D27" w:rsidRPr="00DB72F3">
        <w:rPr>
          <w:lang w:val="fr-CA"/>
        </w:rPr>
        <w:t xml:space="preserve">HCFC </w:t>
      </w:r>
      <w:r w:rsidRPr="00DB72F3">
        <w:rPr>
          <w:lang w:val="fr-CA"/>
        </w:rPr>
        <w:t>en 201</w:t>
      </w:r>
      <w:r w:rsidR="00A31425" w:rsidRPr="00DB72F3">
        <w:rPr>
          <w:lang w:val="fr-CA"/>
        </w:rPr>
        <w:t>8</w:t>
      </w:r>
      <w:r w:rsidRPr="00DB72F3">
        <w:rPr>
          <w:lang w:val="fr-CA"/>
        </w:rPr>
        <w:t>,</w:t>
      </w:r>
      <w:r w:rsidR="00A31425" w:rsidRPr="00DB72F3">
        <w:rPr>
          <w:lang w:val="fr-CA"/>
        </w:rPr>
        <w:t> </w:t>
      </w:r>
      <w:r w:rsidRPr="00DB72F3">
        <w:rPr>
          <w:lang w:val="fr-CA"/>
        </w:rPr>
        <w:t xml:space="preserve">ce qui inférieur de </w:t>
      </w:r>
      <w:r w:rsidR="008F1D27" w:rsidRPr="00DB72F3">
        <w:rPr>
          <w:lang w:val="fr-CA"/>
        </w:rPr>
        <w:t>69 </w:t>
      </w:r>
      <w:r w:rsidRPr="00DB72F3">
        <w:rPr>
          <w:lang w:val="fr-CA"/>
        </w:rPr>
        <w:t>pour cent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à la valeur de référence en matière de conformité pour</w:t>
      </w:r>
      <w:r w:rsidR="001A492B">
        <w:rPr>
          <w:lang w:val="fr-CA"/>
        </w:rPr>
        <w:t> </w:t>
      </w:r>
      <w:r w:rsidRPr="00DB72F3">
        <w:rPr>
          <w:lang w:val="fr-CA"/>
        </w:rPr>
        <w:t xml:space="preserve">les </w:t>
      </w:r>
      <w:r w:rsidR="008F1D27" w:rsidRPr="00DB72F3">
        <w:rPr>
          <w:lang w:val="fr-CA"/>
        </w:rPr>
        <w:t xml:space="preserve">HCFC. </w:t>
      </w:r>
      <w:r w:rsidRPr="00DB72F3">
        <w:rPr>
          <w:lang w:val="fr-CA"/>
        </w:rPr>
        <w:t xml:space="preserve">La consommation de HCFC en </w:t>
      </w:r>
      <w:r w:rsidR="008F1D27" w:rsidRPr="00DB72F3">
        <w:rPr>
          <w:lang w:val="fr-CA"/>
        </w:rPr>
        <w:t xml:space="preserve">2014-2018 </w:t>
      </w:r>
      <w:r w:rsidRPr="00DB72F3">
        <w:rPr>
          <w:lang w:val="fr-CA"/>
        </w:rPr>
        <w:t>est montrée au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Tableau</w:t>
      </w:r>
      <w:r w:rsidR="008F1D27" w:rsidRPr="00DB72F3">
        <w:rPr>
          <w:lang w:val="fr-CA"/>
        </w:rPr>
        <w:t> </w:t>
      </w:r>
      <w:r w:rsidR="00A31425" w:rsidRPr="00DB72F3">
        <w:rPr>
          <w:lang w:val="fr-CA"/>
        </w:rPr>
        <w:t>1</w:t>
      </w:r>
      <w:r w:rsidRPr="00DB72F3">
        <w:rPr>
          <w:lang w:val="fr-CA"/>
        </w:rPr>
        <w:t>.</w:t>
      </w:r>
      <w:r w:rsidR="008F1D27" w:rsidRPr="00DB72F3">
        <w:rPr>
          <w:lang w:val="fr-CA"/>
        </w:rPr>
        <w:t xml:space="preserve">  </w:t>
      </w:r>
    </w:p>
    <w:p w:rsidR="008F1D27" w:rsidRPr="00DB72F3" w:rsidRDefault="00DC40ED" w:rsidP="008F1D27">
      <w:pPr>
        <w:rPr>
          <w:b/>
          <w:lang w:val="fr-CA"/>
        </w:rPr>
      </w:pPr>
      <w:r w:rsidRPr="00DB72F3">
        <w:rPr>
          <w:b/>
          <w:lang w:val="fr-CA"/>
        </w:rPr>
        <w:t>Tableau</w:t>
      </w:r>
      <w:r w:rsidR="008F1D27" w:rsidRPr="00DB72F3">
        <w:rPr>
          <w:b/>
          <w:lang w:val="fr-CA"/>
        </w:rPr>
        <w:t> </w:t>
      </w:r>
      <w:r w:rsidR="00A31425" w:rsidRPr="00DB72F3">
        <w:rPr>
          <w:b/>
          <w:lang w:val="fr-CA"/>
        </w:rPr>
        <w:t>1</w:t>
      </w:r>
      <w:r w:rsidRPr="00DB72F3">
        <w:rPr>
          <w:b/>
          <w:lang w:val="fr-CA"/>
        </w:rPr>
        <w:t>.</w:t>
      </w:r>
      <w:r w:rsidR="008F1D27" w:rsidRPr="00DB72F3">
        <w:rPr>
          <w:b/>
          <w:lang w:val="fr-CA"/>
        </w:rPr>
        <w:t xml:space="preserve"> </w:t>
      </w:r>
      <w:r w:rsidRPr="00DB72F3">
        <w:rPr>
          <w:b/>
          <w:lang w:val="fr-CA"/>
        </w:rPr>
        <w:t xml:space="preserve">Consommation de </w:t>
      </w:r>
      <w:r w:rsidR="008F1D27" w:rsidRPr="00DB72F3">
        <w:rPr>
          <w:b/>
          <w:lang w:val="fr-CA"/>
        </w:rPr>
        <w:t xml:space="preserve">HCFC </w:t>
      </w:r>
      <w:r w:rsidRPr="00DB72F3">
        <w:rPr>
          <w:b/>
          <w:lang w:val="fr-CA"/>
        </w:rPr>
        <w:t>de la</w:t>
      </w:r>
      <w:r w:rsidR="008F1D27" w:rsidRPr="00DB72F3">
        <w:rPr>
          <w:b/>
          <w:lang w:val="fr-CA"/>
        </w:rPr>
        <w:t xml:space="preserve"> </w:t>
      </w:r>
      <w:r w:rsidRPr="00DB72F3">
        <w:rPr>
          <w:b/>
          <w:lang w:val="fr-CA"/>
        </w:rPr>
        <w:t>République de Moldova</w:t>
      </w:r>
      <w:r w:rsidR="008F1D27" w:rsidRPr="00DB72F3">
        <w:rPr>
          <w:b/>
          <w:lang w:val="fr-CA"/>
        </w:rPr>
        <w:t xml:space="preserve"> </w:t>
      </w:r>
      <w:r w:rsidR="008F1D27" w:rsidRPr="00DB72F3">
        <w:rPr>
          <w:b/>
          <w:sz w:val="20"/>
          <w:szCs w:val="20"/>
          <w:lang w:val="fr-CA"/>
        </w:rPr>
        <w:t xml:space="preserve">(2014-2018 </w:t>
      </w:r>
      <w:r w:rsidRPr="00DB72F3">
        <w:rPr>
          <w:b/>
          <w:sz w:val="20"/>
          <w:szCs w:val="20"/>
          <w:lang w:val="fr-CA"/>
        </w:rPr>
        <w:t>– données de l’</w:t>
      </w:r>
      <w:r w:rsidR="008F1D27" w:rsidRPr="00DB72F3">
        <w:rPr>
          <w:b/>
          <w:sz w:val="20"/>
          <w:szCs w:val="20"/>
          <w:lang w:val="fr-CA"/>
        </w:rPr>
        <w:t>Article 7)</w:t>
      </w:r>
    </w:p>
    <w:tbl>
      <w:tblPr>
        <w:tblW w:w="4971" w:type="pct"/>
        <w:tblLook w:val="04A0" w:firstRow="1" w:lastRow="0" w:firstColumn="1" w:lastColumn="0" w:noHBand="0" w:noVBand="1"/>
      </w:tblPr>
      <w:tblGrid>
        <w:gridCol w:w="3103"/>
        <w:gridCol w:w="1055"/>
        <w:gridCol w:w="1057"/>
        <w:gridCol w:w="1057"/>
        <w:gridCol w:w="1055"/>
        <w:gridCol w:w="1058"/>
        <w:gridCol w:w="1071"/>
      </w:tblGrid>
      <w:tr w:rsidR="008F1D27" w:rsidRPr="00DB72F3" w:rsidTr="00A31425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8F1D27" w:rsidRPr="00DB72F3" w:rsidRDefault="008F1D27" w:rsidP="00A31425">
            <w:pPr>
              <w:widowControl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HCFC-22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D27" w:rsidRPr="00DB72F3" w:rsidRDefault="008F1D27" w:rsidP="00A31425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2014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D27" w:rsidRPr="00DB72F3" w:rsidRDefault="008F1D27" w:rsidP="00A31425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2015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1D27" w:rsidRPr="00DB72F3" w:rsidRDefault="008F1D27" w:rsidP="00A31425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2016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27" w:rsidRPr="00DB72F3" w:rsidRDefault="008F1D27" w:rsidP="00A31425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2017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27" w:rsidRPr="00DB72F3" w:rsidRDefault="008F1D27" w:rsidP="00A31425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2018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D27" w:rsidRPr="00DB72F3" w:rsidRDefault="00DC40ED" w:rsidP="00A31425">
            <w:pPr>
              <w:widowControl w:val="0"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Référence</w:t>
            </w:r>
          </w:p>
        </w:tc>
      </w:tr>
      <w:tr w:rsidR="008F1D27" w:rsidRPr="00DB72F3" w:rsidTr="00A31425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8F1D27" w:rsidRPr="00DB72F3" w:rsidRDefault="00DC40ED" w:rsidP="00A31425">
            <w:pPr>
              <w:widowControl w:val="0"/>
              <w:jc w:val="lef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Tonnes métriques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1D27" w:rsidRPr="00DB72F3" w:rsidRDefault="008F1D27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1</w:t>
            </w:r>
            <w:r w:rsidR="00A31425" w:rsidRPr="00DB72F3">
              <w:rPr>
                <w:bCs/>
                <w:sz w:val="20"/>
                <w:szCs w:val="20"/>
                <w:lang w:val="fr-CA"/>
              </w:rPr>
              <w:t>3,</w:t>
            </w:r>
            <w:r w:rsidRPr="00DB72F3">
              <w:rPr>
                <w:bCs/>
                <w:sz w:val="20"/>
                <w:szCs w:val="20"/>
                <w:lang w:val="fr-CA"/>
              </w:rPr>
              <w:t>80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1D27" w:rsidRPr="00DB72F3" w:rsidRDefault="008F1D27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1</w:t>
            </w:r>
            <w:r w:rsidR="00A31425" w:rsidRPr="00DB72F3">
              <w:rPr>
                <w:bCs/>
                <w:sz w:val="20"/>
                <w:szCs w:val="20"/>
                <w:lang w:val="fr-CA"/>
              </w:rPr>
              <w:t>4,</w:t>
            </w:r>
            <w:r w:rsidRPr="00DB72F3">
              <w:rPr>
                <w:bCs/>
                <w:sz w:val="20"/>
                <w:szCs w:val="20"/>
                <w:lang w:val="fr-CA"/>
              </w:rPr>
              <w:t>90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00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5,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58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D27" w:rsidRPr="00DB72F3" w:rsidRDefault="008F1D27" w:rsidP="00A31425">
            <w:pPr>
              <w:widowControl w:val="0"/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1</w:t>
            </w:r>
            <w:r w:rsidR="00A31425" w:rsidRPr="00DB72F3">
              <w:rPr>
                <w:b/>
                <w:bCs/>
                <w:sz w:val="20"/>
                <w:szCs w:val="20"/>
                <w:lang w:val="fr-CA"/>
              </w:rPr>
              <w:t>7,</w:t>
            </w:r>
            <w:r w:rsidRPr="00DB72F3">
              <w:rPr>
                <w:b/>
                <w:bCs/>
                <w:sz w:val="20"/>
                <w:szCs w:val="20"/>
                <w:lang w:val="fr-CA"/>
              </w:rPr>
              <w:t>0</w:t>
            </w:r>
          </w:p>
        </w:tc>
      </w:tr>
      <w:tr w:rsidR="008F1D27" w:rsidRPr="00DB72F3" w:rsidTr="00A31425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8F1D27" w:rsidRPr="00DB72F3" w:rsidRDefault="00DC40ED" w:rsidP="00A31425">
            <w:pPr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Tonnes PAO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76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82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00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00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27" w:rsidRPr="00DB72F3" w:rsidRDefault="00A31425" w:rsidP="00A31425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B72F3">
              <w:rPr>
                <w:bCs/>
                <w:sz w:val="20"/>
                <w:szCs w:val="20"/>
                <w:lang w:val="fr-CA"/>
              </w:rPr>
              <w:t>0,</w:t>
            </w:r>
            <w:r w:rsidR="008F1D27" w:rsidRPr="00DB72F3">
              <w:rPr>
                <w:bCs/>
                <w:sz w:val="20"/>
                <w:szCs w:val="20"/>
                <w:lang w:val="fr-CA"/>
              </w:rPr>
              <w:t>31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D27" w:rsidRPr="00DB72F3" w:rsidRDefault="00A31425" w:rsidP="00A31425">
            <w:pPr>
              <w:widowControl w:val="0"/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1,</w:t>
            </w:r>
            <w:r w:rsidR="008F1D27" w:rsidRPr="00DB72F3">
              <w:rPr>
                <w:b/>
                <w:bCs/>
                <w:sz w:val="20"/>
                <w:szCs w:val="20"/>
                <w:lang w:val="fr-CA"/>
              </w:rPr>
              <w:t>0</w:t>
            </w:r>
          </w:p>
        </w:tc>
      </w:tr>
    </w:tbl>
    <w:p w:rsidR="008F1D27" w:rsidRPr="00DB72F3" w:rsidRDefault="008F1D27" w:rsidP="008F1D27">
      <w:pPr>
        <w:rPr>
          <w:lang w:val="fr-CA"/>
        </w:rPr>
      </w:pPr>
    </w:p>
    <w:p w:rsidR="008F1D27" w:rsidRPr="00DB72F3" w:rsidRDefault="00AB3D40" w:rsidP="008F1D27">
      <w:pPr>
        <w:pStyle w:val="Heading1"/>
        <w:rPr>
          <w:lang w:val="fr-CA"/>
        </w:rPr>
      </w:pPr>
      <w:r w:rsidRPr="00DB72F3">
        <w:rPr>
          <w:lang w:val="fr-CA"/>
        </w:rPr>
        <w:t>La consommation de HCFC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a diminué de </w:t>
      </w:r>
      <w:r w:rsidR="008F1D27" w:rsidRPr="00DB72F3">
        <w:rPr>
          <w:lang w:val="fr-CA"/>
        </w:rPr>
        <w:t xml:space="preserve">2014 </w:t>
      </w:r>
      <w:r w:rsidRPr="00DB72F3">
        <w:rPr>
          <w:lang w:val="fr-CA"/>
        </w:rPr>
        <w:t>à</w:t>
      </w:r>
      <w:r w:rsidR="008F1D27" w:rsidRPr="00DB72F3">
        <w:rPr>
          <w:lang w:val="fr-CA"/>
        </w:rPr>
        <w:t xml:space="preserve"> 2018</w:t>
      </w:r>
      <w:r w:rsidRPr="00DB72F3">
        <w:rPr>
          <w:lang w:val="fr-CA"/>
        </w:rPr>
        <w:t>, principalement en raison de la ré</w:t>
      </w:r>
      <w:r w:rsidR="008F1D27" w:rsidRPr="00DB72F3">
        <w:rPr>
          <w:lang w:val="fr-CA"/>
        </w:rPr>
        <w:t xml:space="preserve">duction </w:t>
      </w:r>
      <w:r w:rsidRPr="00DB72F3">
        <w:rPr>
          <w:lang w:val="fr-CA"/>
        </w:rPr>
        <w:t xml:space="preserve">du nombre d’équipements avec </w:t>
      </w:r>
      <w:r w:rsidR="008F1D27" w:rsidRPr="00DB72F3">
        <w:rPr>
          <w:lang w:val="fr-CA"/>
        </w:rPr>
        <w:t>HCFC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de l’</w:t>
      </w:r>
      <w:r w:rsidR="008F1D27" w:rsidRPr="00DB72F3">
        <w:rPr>
          <w:lang w:val="fr-CA"/>
        </w:rPr>
        <w:t xml:space="preserve">adoption </w:t>
      </w:r>
      <w:r w:rsidRPr="00DB72F3">
        <w:rPr>
          <w:lang w:val="fr-CA"/>
        </w:rPr>
        <w:t>de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solutions de remplacement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principalement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basées sur le </w:t>
      </w:r>
      <w:r w:rsidR="008F1D27" w:rsidRPr="00DB72F3">
        <w:rPr>
          <w:lang w:val="fr-CA"/>
        </w:rPr>
        <w:t xml:space="preserve">HFC-134a, </w:t>
      </w:r>
      <w:r w:rsidRPr="00DB72F3">
        <w:rPr>
          <w:lang w:val="fr-CA"/>
        </w:rPr>
        <w:t xml:space="preserve">le </w:t>
      </w:r>
      <w:r w:rsidR="008F1D27" w:rsidRPr="00DB72F3">
        <w:rPr>
          <w:lang w:val="fr-CA"/>
        </w:rPr>
        <w:t xml:space="preserve">R-404A, </w:t>
      </w:r>
      <w:r w:rsidRPr="00DB72F3">
        <w:rPr>
          <w:lang w:val="fr-CA"/>
        </w:rPr>
        <w:t xml:space="preserve">le </w:t>
      </w:r>
      <w:r w:rsidR="008F1D27" w:rsidRPr="00DB72F3">
        <w:rPr>
          <w:lang w:val="fr-CA"/>
        </w:rPr>
        <w:t>R-407C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 xml:space="preserve">le </w:t>
      </w:r>
      <w:r w:rsidR="008F1D27" w:rsidRPr="00DB72F3">
        <w:rPr>
          <w:lang w:val="fr-CA"/>
        </w:rPr>
        <w:t xml:space="preserve">R-410A; </w:t>
      </w:r>
      <w:r w:rsidRPr="00DB72F3">
        <w:rPr>
          <w:lang w:val="fr-CA"/>
        </w:rPr>
        <w:t xml:space="preserve">de l’importation de </w:t>
      </w:r>
      <w:r w:rsidR="008F1D27" w:rsidRPr="00DB72F3">
        <w:rPr>
          <w:lang w:val="fr-CA"/>
        </w:rPr>
        <w:t>R-422D</w:t>
      </w:r>
      <w:r w:rsidR="008F1D27" w:rsidRPr="00DB72F3">
        <w:rPr>
          <w:rStyle w:val="FootnoteReference"/>
          <w:lang w:val="fr-CA"/>
        </w:rPr>
        <w:footnoteReference w:id="2"/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qui pourrait être utilisé comme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produit de substitution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dans des applications de climatiseurs résidentiels avec  </w:t>
      </w:r>
      <w:r w:rsidR="008F1D27" w:rsidRPr="00DB72F3">
        <w:rPr>
          <w:lang w:val="fr-CA"/>
        </w:rPr>
        <w:t>HCFC</w:t>
      </w:r>
      <w:r w:rsidR="008F1D27" w:rsidRPr="00DB72F3">
        <w:rPr>
          <w:lang w:val="fr-CA"/>
        </w:rPr>
        <w:noBreakHyphen/>
        <w:t>22;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 xml:space="preserve">du </w:t>
      </w:r>
      <w:r w:rsidR="008F1D27" w:rsidRPr="00DB72F3">
        <w:rPr>
          <w:lang w:val="fr-CA"/>
        </w:rPr>
        <w:t xml:space="preserve">HCFC-22 </w:t>
      </w:r>
      <w:r w:rsidRPr="00DB72F3">
        <w:rPr>
          <w:lang w:val="fr-CA"/>
        </w:rPr>
        <w:t>récupéré pour répondre à la demande du marché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 xml:space="preserve">La réglementation nationale qui interdit les importations d’équipements avec </w:t>
      </w:r>
      <w:r w:rsidR="008F1D27" w:rsidRPr="00DB72F3">
        <w:rPr>
          <w:lang w:val="fr-CA"/>
        </w:rPr>
        <w:t>HCFC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les a</w:t>
      </w:r>
      <w:r w:rsidR="008F1D27" w:rsidRPr="00DB72F3">
        <w:rPr>
          <w:lang w:val="fr-CA"/>
        </w:rPr>
        <w:t>ctivit</w:t>
      </w:r>
      <w:r w:rsidRPr="00DB72F3">
        <w:rPr>
          <w:lang w:val="fr-CA"/>
        </w:rPr>
        <w:t>é</w:t>
      </w:r>
      <w:r w:rsidR="008F1D27" w:rsidRPr="00DB72F3">
        <w:rPr>
          <w:lang w:val="fr-CA"/>
        </w:rPr>
        <w:t xml:space="preserve">s </w:t>
      </w:r>
      <w:r w:rsidRPr="00DB72F3">
        <w:rPr>
          <w:lang w:val="fr-CA"/>
        </w:rPr>
        <w:t>entreprises dans le secteur de</w:t>
      </w:r>
      <w:r w:rsidR="001A492B">
        <w:rPr>
          <w:lang w:val="fr-CA"/>
        </w:rPr>
        <w:t> </w:t>
      </w:r>
      <w:r w:rsidRPr="00DB72F3">
        <w:rPr>
          <w:lang w:val="fr-CA"/>
        </w:rPr>
        <w:t>l’entretien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pour former les technicien</w:t>
      </w:r>
      <w:r w:rsidR="008F1D27" w:rsidRPr="00DB72F3">
        <w:rPr>
          <w:lang w:val="fr-CA"/>
        </w:rPr>
        <w:t>s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réglementer l’approvisionnement e</w:t>
      </w:r>
      <w:r w:rsidR="001A492B">
        <w:rPr>
          <w:lang w:val="fr-CA"/>
        </w:rPr>
        <w:t>n</w:t>
      </w:r>
      <w:r w:rsidRPr="00DB72F3">
        <w:rPr>
          <w:lang w:val="fr-CA"/>
        </w:rPr>
        <w:t xml:space="preserve"> </w:t>
      </w:r>
      <w:r w:rsidR="008F1D27" w:rsidRPr="00DB72F3">
        <w:rPr>
          <w:lang w:val="fr-CA"/>
        </w:rPr>
        <w:t xml:space="preserve">HCFC </w:t>
      </w:r>
      <w:r w:rsidRPr="00DB72F3">
        <w:rPr>
          <w:lang w:val="fr-CA"/>
        </w:rPr>
        <w:t>ont aussi entraîné la réduction de la consommation de HCFC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au pays</w:t>
      </w:r>
      <w:r w:rsidR="008F1D27" w:rsidRPr="00DB72F3">
        <w:rPr>
          <w:lang w:val="fr-CA"/>
        </w:rPr>
        <w:t>.</w:t>
      </w:r>
    </w:p>
    <w:p w:rsidR="008F1D27" w:rsidRPr="00DB72F3" w:rsidRDefault="00DC40ED" w:rsidP="008F1D27">
      <w:pPr>
        <w:pStyle w:val="Heading1"/>
        <w:rPr>
          <w:lang w:val="fr-CA"/>
        </w:rPr>
      </w:pPr>
      <w:r w:rsidRPr="00DB72F3">
        <w:rPr>
          <w:lang w:val="fr-CA"/>
        </w:rPr>
        <w:t>En 201</w:t>
      </w:r>
      <w:r w:rsidR="008F1D27" w:rsidRPr="00DB72F3">
        <w:rPr>
          <w:lang w:val="fr-CA"/>
        </w:rPr>
        <w:t>6</w:t>
      </w:r>
      <w:r w:rsidR="00A31425" w:rsidRPr="00DB72F3">
        <w:rPr>
          <w:lang w:val="fr-CA"/>
        </w:rPr>
        <w:t xml:space="preserve"> et </w:t>
      </w:r>
      <w:r w:rsidR="008F1D27" w:rsidRPr="00DB72F3">
        <w:rPr>
          <w:lang w:val="fr-CA"/>
        </w:rPr>
        <w:t>201</w:t>
      </w:r>
      <w:r w:rsidR="00A31425" w:rsidRPr="00DB72F3">
        <w:rPr>
          <w:lang w:val="fr-CA"/>
        </w:rPr>
        <w:t>7</w:t>
      </w:r>
      <w:r w:rsidR="00AB3D40" w:rsidRPr="00DB72F3">
        <w:rPr>
          <w:lang w:val="fr-CA"/>
        </w:rPr>
        <w:t>,</w:t>
      </w:r>
      <w:r w:rsidR="00A31425" w:rsidRPr="00DB72F3">
        <w:rPr>
          <w:lang w:val="fr-CA"/>
        </w:rPr>
        <w:t> </w:t>
      </w:r>
      <w:r w:rsidR="00AB3D40" w:rsidRPr="00DB72F3">
        <w:rPr>
          <w:lang w:val="fr-CA"/>
        </w:rPr>
        <w:t xml:space="preserve">les contingentements d’importation des </w:t>
      </w:r>
      <w:r w:rsidR="008F1D27" w:rsidRPr="00DB72F3">
        <w:rPr>
          <w:lang w:val="fr-CA"/>
        </w:rPr>
        <w:t xml:space="preserve">HCFC </w:t>
      </w:r>
      <w:r w:rsidR="00AB3D40" w:rsidRPr="00DB72F3">
        <w:rPr>
          <w:lang w:val="fr-CA"/>
        </w:rPr>
        <w:t>n’avai</w:t>
      </w:r>
      <w:r w:rsidR="001A492B">
        <w:rPr>
          <w:lang w:val="fr-CA"/>
        </w:rPr>
        <w:t>en</w:t>
      </w:r>
      <w:r w:rsidR="00AB3D40" w:rsidRPr="00DB72F3">
        <w:rPr>
          <w:lang w:val="fr-CA"/>
        </w:rPr>
        <w:t>t pas été attribués, parce</w:t>
      </w:r>
      <w:r w:rsidR="001A492B">
        <w:rPr>
          <w:lang w:val="fr-CA"/>
        </w:rPr>
        <w:t> </w:t>
      </w:r>
      <w:r w:rsidR="00AB3D40" w:rsidRPr="00DB72F3">
        <w:rPr>
          <w:lang w:val="fr-CA"/>
        </w:rPr>
        <w:t>que la réglementation nationale était en examen, et qu’elle n’a été approuvée qu’en juin</w:t>
      </w:r>
      <w:r w:rsidR="008F1D27" w:rsidRPr="00DB72F3">
        <w:rPr>
          <w:lang w:val="fr-CA"/>
        </w:rPr>
        <w:t xml:space="preserve"> 201</w:t>
      </w:r>
      <w:r w:rsidR="00A31425" w:rsidRPr="00DB72F3">
        <w:rPr>
          <w:lang w:val="fr-CA"/>
        </w:rPr>
        <w:t>8</w:t>
      </w:r>
      <w:r w:rsidR="00AB3D40" w:rsidRPr="00DB72F3">
        <w:rPr>
          <w:lang w:val="fr-CA"/>
        </w:rPr>
        <w:t>.</w:t>
      </w:r>
      <w:r w:rsidR="008F1D27" w:rsidRPr="00DB72F3">
        <w:rPr>
          <w:lang w:val="fr-CA"/>
        </w:rPr>
        <w:t xml:space="preserve"> </w:t>
      </w:r>
      <w:r w:rsidR="00AB3D40" w:rsidRPr="00DB72F3">
        <w:rPr>
          <w:lang w:val="fr-CA"/>
        </w:rPr>
        <w:t>Durant ces années, des</w:t>
      </w:r>
      <w:r w:rsidR="001A492B">
        <w:rPr>
          <w:lang w:val="fr-CA"/>
        </w:rPr>
        <w:t xml:space="preserve"> piles de</w:t>
      </w:r>
      <w:r w:rsidR="00AB3D40" w:rsidRPr="00DB72F3">
        <w:rPr>
          <w:lang w:val="fr-CA"/>
        </w:rPr>
        <w:t xml:space="preserve"> stocks de HCFC</w:t>
      </w:r>
      <w:r w:rsidR="008F1D27" w:rsidRPr="00DB72F3">
        <w:rPr>
          <w:lang w:val="fr-CA"/>
        </w:rPr>
        <w:t xml:space="preserve"> </w:t>
      </w:r>
      <w:r w:rsidR="00AB3D40" w:rsidRPr="00DB72F3">
        <w:rPr>
          <w:lang w:val="fr-CA"/>
        </w:rPr>
        <w:t>ont été utilisé</w:t>
      </w:r>
      <w:r w:rsidR="001A492B">
        <w:rPr>
          <w:lang w:val="fr-CA"/>
        </w:rPr>
        <w:t>e</w:t>
      </w:r>
      <w:r w:rsidR="00AB3D40" w:rsidRPr="00DB72F3">
        <w:rPr>
          <w:lang w:val="fr-CA"/>
        </w:rPr>
        <w:t>s pour répondre à la demande domestique</w:t>
      </w:r>
      <w:r w:rsidR="008F1D27" w:rsidRPr="00DB72F3">
        <w:rPr>
          <w:lang w:val="fr-CA"/>
        </w:rPr>
        <w:t>.</w:t>
      </w:r>
    </w:p>
    <w:p w:rsidR="008F1D27" w:rsidRPr="00DB72F3" w:rsidRDefault="00AB3D40" w:rsidP="008F1D27">
      <w:pPr>
        <w:rPr>
          <w:i/>
          <w:lang w:val="fr-CA"/>
        </w:rPr>
      </w:pPr>
      <w:r w:rsidRPr="00DB72F3">
        <w:rPr>
          <w:i/>
          <w:lang w:val="fr-CA"/>
        </w:rPr>
        <w:t>Rapport de mise en oeuvre du programme de pays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22210F" w:rsidP="008F1D27">
      <w:pPr>
        <w:pStyle w:val="Heading1"/>
        <w:rPr>
          <w:lang w:val="fr-CA"/>
        </w:rPr>
      </w:pPr>
      <w:r w:rsidRPr="00DB72F3">
        <w:rPr>
          <w:lang w:val="fr-CA"/>
        </w:rPr>
        <w:t xml:space="preserve">Le gouvernement de la </w:t>
      </w:r>
      <w:r w:rsidR="00DC40ED" w:rsidRPr="00DB72F3">
        <w:rPr>
          <w:lang w:val="fr-CA"/>
        </w:rPr>
        <w:t>République de Moldova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a déclaré des données sur le secteur de la consommation de </w:t>
      </w:r>
      <w:r w:rsidR="008F1D27" w:rsidRPr="00DB72F3">
        <w:rPr>
          <w:lang w:val="fr-CA"/>
        </w:rPr>
        <w:t xml:space="preserve">HCFC </w:t>
      </w:r>
      <w:r w:rsidRPr="00DB72F3">
        <w:rPr>
          <w:lang w:val="fr-CA"/>
        </w:rPr>
        <w:t xml:space="preserve">dans le cadre du rapport de mise en oeuvre du programme de pays </w:t>
      </w:r>
      <w:r w:rsidR="008F1D27" w:rsidRPr="00DB72F3">
        <w:rPr>
          <w:lang w:val="fr-CA"/>
        </w:rPr>
        <w:t>2018</w:t>
      </w:r>
      <w:r w:rsidRPr="00DB72F3">
        <w:rPr>
          <w:lang w:val="fr-CA"/>
        </w:rPr>
        <w:t>, lesquelles correspondent aux données déclarées dans le cadre de l’A</w:t>
      </w:r>
      <w:r w:rsidR="008F1D27" w:rsidRPr="00DB72F3">
        <w:rPr>
          <w:lang w:val="fr-CA"/>
        </w:rPr>
        <w:t xml:space="preserve">rticle 7 </w:t>
      </w:r>
      <w:r w:rsidRPr="00DB72F3">
        <w:rPr>
          <w:lang w:val="fr-CA"/>
        </w:rPr>
        <w:t>du Protocole de Montréal</w:t>
      </w:r>
      <w:r w:rsidR="008F1D27" w:rsidRPr="00DB72F3">
        <w:rPr>
          <w:lang w:val="fr-CA"/>
        </w:rPr>
        <w:t xml:space="preserve">. </w:t>
      </w:r>
    </w:p>
    <w:p w:rsidR="008F1D27" w:rsidRPr="00DB72F3" w:rsidRDefault="0022210F" w:rsidP="008F1D27">
      <w:pPr>
        <w:rPr>
          <w:u w:val="single"/>
          <w:lang w:val="fr-CA"/>
        </w:rPr>
      </w:pPr>
      <w:r w:rsidRPr="00DB72F3">
        <w:rPr>
          <w:u w:val="single"/>
          <w:lang w:val="fr-CA"/>
        </w:rPr>
        <w:t>Rapport périodique</w:t>
      </w:r>
      <w:r w:rsidR="008F1D27" w:rsidRPr="00DB72F3">
        <w:rPr>
          <w:u w:val="single"/>
          <w:lang w:val="fr-CA"/>
        </w:rPr>
        <w:t xml:space="preserve"> </w:t>
      </w:r>
      <w:r w:rsidRPr="00DB72F3">
        <w:rPr>
          <w:u w:val="single"/>
          <w:lang w:val="fr-CA"/>
        </w:rPr>
        <w:t>sur</w:t>
      </w:r>
      <w:r w:rsidR="00DC40ED" w:rsidRPr="00DB72F3">
        <w:rPr>
          <w:u w:val="single"/>
          <w:lang w:val="fr-CA"/>
        </w:rPr>
        <w:t xml:space="preserve"> la mise en oeuvre de </w:t>
      </w:r>
      <w:r w:rsidRPr="00DB72F3">
        <w:rPr>
          <w:u w:val="single"/>
          <w:lang w:val="fr-CA"/>
        </w:rPr>
        <w:t>la</w:t>
      </w:r>
      <w:r w:rsidR="008F1D27" w:rsidRPr="00DB72F3">
        <w:rPr>
          <w:u w:val="single"/>
          <w:lang w:val="fr-CA"/>
        </w:rPr>
        <w:t xml:space="preserve"> </w:t>
      </w:r>
      <w:r w:rsidR="00DC40ED" w:rsidRPr="00DB72F3">
        <w:rPr>
          <w:u w:val="single"/>
          <w:lang w:val="fr-CA"/>
        </w:rPr>
        <w:t>première</w:t>
      </w:r>
      <w:r w:rsidR="008F1D27" w:rsidRPr="00DB72F3">
        <w:rPr>
          <w:u w:val="single"/>
          <w:lang w:val="fr-CA"/>
        </w:rPr>
        <w:t xml:space="preserve"> tranche </w:t>
      </w:r>
      <w:r w:rsidRPr="00DB72F3">
        <w:rPr>
          <w:u w:val="single"/>
          <w:lang w:val="fr-CA"/>
        </w:rPr>
        <w:t>du PGEH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22210F" w:rsidP="008F1D27">
      <w:pPr>
        <w:rPr>
          <w:i/>
          <w:lang w:val="fr-CA"/>
        </w:rPr>
      </w:pPr>
      <w:r w:rsidRPr="00DB72F3">
        <w:rPr>
          <w:i/>
          <w:lang w:val="fr-CA"/>
        </w:rPr>
        <w:t>Cadre juridique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22210F" w:rsidP="008F1D27">
      <w:pPr>
        <w:pStyle w:val="Heading1"/>
        <w:rPr>
          <w:lang w:val="fr-CA"/>
        </w:rPr>
      </w:pPr>
      <w:r w:rsidRPr="00DB72F3">
        <w:rPr>
          <w:lang w:val="fr-CA"/>
        </w:rPr>
        <w:t>Un système d’autorisation et de contingentement exécutoire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pour les importations et</w:t>
      </w:r>
      <w:r w:rsidR="001A492B">
        <w:rPr>
          <w:lang w:val="fr-CA"/>
        </w:rPr>
        <w:t xml:space="preserve"> </w:t>
      </w:r>
      <w:r w:rsidRPr="00DB72F3">
        <w:rPr>
          <w:lang w:val="fr-CA"/>
        </w:rPr>
        <w:t>les</w:t>
      </w:r>
      <w:r w:rsidR="001A492B">
        <w:rPr>
          <w:lang w:val="fr-CA"/>
        </w:rPr>
        <w:t> </w:t>
      </w:r>
      <w:r w:rsidRPr="00DB72F3">
        <w:rPr>
          <w:lang w:val="fr-CA"/>
        </w:rPr>
        <w:t>exportations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est opérationnel depuis</w:t>
      </w:r>
      <w:r w:rsidR="008F1D27" w:rsidRPr="00DB72F3">
        <w:rPr>
          <w:lang w:val="fr-CA"/>
        </w:rPr>
        <w:t xml:space="preserve"> 2013; </w:t>
      </w:r>
      <w:r w:rsidRPr="00DB72F3">
        <w:rPr>
          <w:lang w:val="fr-CA"/>
        </w:rPr>
        <w:t>les importateurs</w:t>
      </w:r>
      <w:r w:rsidR="008F1D27" w:rsidRPr="00DB72F3">
        <w:rPr>
          <w:lang w:val="fr-CA"/>
        </w:rPr>
        <w:t xml:space="preserve"> continue</w:t>
      </w:r>
      <w:r w:rsidRPr="00DB72F3">
        <w:rPr>
          <w:lang w:val="fr-CA"/>
        </w:rPr>
        <w:t>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de s’enregistrer et on leur remet des autorisations d’</w:t>
      </w:r>
      <w:r w:rsidR="008F1D27" w:rsidRPr="00DB72F3">
        <w:rPr>
          <w:lang w:val="fr-CA"/>
        </w:rPr>
        <w:t xml:space="preserve">import/export </w:t>
      </w:r>
      <w:r w:rsidRPr="00DB72F3">
        <w:rPr>
          <w:lang w:val="fr-CA"/>
        </w:rPr>
        <w:t xml:space="preserve">de </w:t>
      </w:r>
      <w:r w:rsidR="00AB3D40" w:rsidRPr="00DB72F3">
        <w:rPr>
          <w:lang w:val="fr-CA"/>
        </w:rPr>
        <w:t>HCFC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selon le contingent établi par le g</w:t>
      </w:r>
      <w:r w:rsidR="00A31425" w:rsidRPr="00DB72F3">
        <w:rPr>
          <w:lang w:val="fr-CA"/>
        </w:rPr>
        <w:t>ouvernement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qui </w:t>
      </w:r>
      <w:r w:rsidR="001A492B">
        <w:rPr>
          <w:lang w:val="fr-CA"/>
        </w:rPr>
        <w:t xml:space="preserve">est </w:t>
      </w:r>
      <w:r w:rsidRPr="00DB72F3">
        <w:rPr>
          <w:lang w:val="fr-CA"/>
        </w:rPr>
        <w:t>en rapport avec les mesures de réglementation du Protocole de Montréal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>La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>République de Moldova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a signé un accord d’a</w:t>
      </w:r>
      <w:r w:rsidR="008F1D27" w:rsidRPr="00DB72F3">
        <w:rPr>
          <w:lang w:val="fr-CA"/>
        </w:rPr>
        <w:t xml:space="preserve">ssociation </w:t>
      </w:r>
      <w:r w:rsidRPr="00DB72F3">
        <w:rPr>
          <w:lang w:val="fr-CA"/>
        </w:rPr>
        <w:t>avec l’Union européenne (UE)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 xml:space="preserve">en vigueur depuis septembre </w:t>
      </w:r>
      <w:r w:rsidR="008F1D27" w:rsidRPr="00DB72F3">
        <w:rPr>
          <w:lang w:val="fr-CA"/>
        </w:rPr>
        <w:t>201</w:t>
      </w:r>
      <w:r w:rsidR="00A31425" w:rsidRPr="00DB72F3">
        <w:rPr>
          <w:lang w:val="fr-CA"/>
        </w:rPr>
        <w:t>4</w:t>
      </w:r>
      <w:r w:rsidRPr="00DB72F3">
        <w:rPr>
          <w:lang w:val="fr-CA"/>
        </w:rPr>
        <w:t>, qui engage le</w:t>
      </w:r>
      <w:r w:rsidR="001A492B">
        <w:rPr>
          <w:lang w:val="fr-CA"/>
        </w:rPr>
        <w:t> </w:t>
      </w:r>
      <w:r w:rsidRPr="00DB72F3">
        <w:rPr>
          <w:lang w:val="fr-CA"/>
        </w:rPr>
        <w:t>pays à assurer la convergence entre ses politiques et ses lois et celles de l’UE, y compris la protection de l’ozone et le changement climatique</w:t>
      </w:r>
      <w:r w:rsidR="008F1D27" w:rsidRPr="00DB72F3">
        <w:rPr>
          <w:lang w:val="fr-CA"/>
        </w:rPr>
        <w:t xml:space="preserve">. </w:t>
      </w:r>
      <w:r w:rsidR="00BB725F" w:rsidRPr="00DB72F3">
        <w:rPr>
          <w:lang w:val="fr-CA"/>
        </w:rPr>
        <w:t>Le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pays</w:t>
      </w:r>
      <w:r w:rsidR="008F1D27" w:rsidRPr="00DB72F3">
        <w:rPr>
          <w:lang w:val="fr-CA"/>
        </w:rPr>
        <w:t xml:space="preserve"> </w:t>
      </w:r>
      <w:r w:rsidR="00BB725F" w:rsidRPr="00DB72F3">
        <w:rPr>
          <w:lang w:val="fr-CA"/>
        </w:rPr>
        <w:t xml:space="preserve">s’est engagé à harmoniser sa politique de l’ozone </w:t>
      </w:r>
      <w:r w:rsidR="00BB725F" w:rsidRPr="00DB72F3">
        <w:rPr>
          <w:lang w:val="fr-CA"/>
        </w:rPr>
        <w:lastRenderedPageBreak/>
        <w:t>avec</w:t>
      </w:r>
      <w:r w:rsidR="001A492B">
        <w:rPr>
          <w:lang w:val="fr-CA"/>
        </w:rPr>
        <w:t> </w:t>
      </w:r>
      <w:r w:rsidR="00BB725F" w:rsidRPr="00DB72F3">
        <w:rPr>
          <w:lang w:val="fr-CA"/>
        </w:rPr>
        <w:t>le</w:t>
      </w:r>
      <w:r w:rsidR="001A492B">
        <w:rPr>
          <w:lang w:val="fr-CA"/>
        </w:rPr>
        <w:t> </w:t>
      </w:r>
      <w:r w:rsidR="00BB725F" w:rsidRPr="00DB72F3">
        <w:rPr>
          <w:lang w:val="fr-CA"/>
        </w:rPr>
        <w:t>Règlement de l’U</w:t>
      </w:r>
      <w:r w:rsidR="00A570AA" w:rsidRPr="00DB72F3">
        <w:rPr>
          <w:lang w:val="fr-CA"/>
        </w:rPr>
        <w:t>E</w:t>
      </w:r>
      <w:r w:rsidR="00BB725F" w:rsidRPr="00DB72F3">
        <w:rPr>
          <w:lang w:val="fr-CA"/>
        </w:rPr>
        <w:t xml:space="preserve"> sur les gaz fluorés </w:t>
      </w:r>
      <w:r w:rsidR="00A570AA" w:rsidRPr="00DB72F3">
        <w:rPr>
          <w:lang w:val="fr-CA"/>
        </w:rPr>
        <w:t xml:space="preserve">(F-Gas (EU) Regulation) </w:t>
      </w:r>
      <w:r w:rsidR="00BB725F" w:rsidRPr="00DB72F3">
        <w:rPr>
          <w:lang w:val="fr-CA"/>
        </w:rPr>
        <w:t xml:space="preserve">visant les aspects </w:t>
      </w:r>
      <w:r w:rsidR="001A492B">
        <w:rPr>
          <w:lang w:val="fr-CA"/>
        </w:rPr>
        <w:t xml:space="preserve">touchant </w:t>
      </w:r>
      <w:r w:rsidR="00BB725F" w:rsidRPr="00DB72F3">
        <w:rPr>
          <w:lang w:val="fr-CA"/>
        </w:rPr>
        <w:t>le</w:t>
      </w:r>
      <w:r w:rsidR="001A492B">
        <w:rPr>
          <w:lang w:val="fr-CA"/>
        </w:rPr>
        <w:t> </w:t>
      </w:r>
      <w:r w:rsidR="00AB3D40" w:rsidRPr="00DB72F3">
        <w:rPr>
          <w:lang w:val="fr-CA"/>
        </w:rPr>
        <w:t>secteur de l’entretien</w:t>
      </w:r>
      <w:r w:rsidR="00A31425" w:rsidRPr="00DB72F3">
        <w:rPr>
          <w:lang w:val="fr-CA"/>
        </w:rPr>
        <w:t xml:space="preserve"> et </w:t>
      </w:r>
      <w:r w:rsidR="00BB725F" w:rsidRPr="00DB72F3">
        <w:rPr>
          <w:lang w:val="fr-CA"/>
        </w:rPr>
        <w:t xml:space="preserve">la </w:t>
      </w:r>
      <w:r w:rsidR="008F1D27" w:rsidRPr="00DB72F3">
        <w:rPr>
          <w:lang w:val="fr-CA"/>
        </w:rPr>
        <w:t xml:space="preserve">certification </w:t>
      </w:r>
      <w:r w:rsidR="00BB725F" w:rsidRPr="00DB72F3">
        <w:rPr>
          <w:lang w:val="fr-CA"/>
        </w:rPr>
        <w:t>des</w:t>
      </w:r>
      <w:r w:rsidR="008F1D27" w:rsidRPr="00DB72F3">
        <w:rPr>
          <w:lang w:val="fr-CA"/>
        </w:rPr>
        <w:t xml:space="preserve"> </w:t>
      </w:r>
      <w:r w:rsidR="00AB3D40" w:rsidRPr="00DB72F3">
        <w:rPr>
          <w:lang w:val="fr-CA"/>
        </w:rPr>
        <w:t>technicien</w:t>
      </w:r>
      <w:r w:rsidR="008F1D27" w:rsidRPr="00DB72F3">
        <w:rPr>
          <w:lang w:val="fr-CA"/>
        </w:rPr>
        <w:t>s.</w:t>
      </w:r>
    </w:p>
    <w:p w:rsidR="00A570AA" w:rsidRPr="00DB72F3" w:rsidRDefault="00831E73" w:rsidP="008F1D27">
      <w:pPr>
        <w:pStyle w:val="Heading1"/>
        <w:rPr>
          <w:i/>
          <w:lang w:val="fr-CA"/>
        </w:rPr>
      </w:pPr>
      <w:r w:rsidRPr="00DB72F3">
        <w:rPr>
          <w:lang w:val="fr-CA"/>
        </w:rPr>
        <w:t xml:space="preserve">Des mesures législatives sont établies pour réglementer </w:t>
      </w:r>
      <w:r w:rsidR="00C82915" w:rsidRPr="00DB72F3">
        <w:rPr>
          <w:lang w:val="fr-CA"/>
        </w:rPr>
        <w:t xml:space="preserve">le système d’attribution des contingents pour </w:t>
      </w:r>
      <w:r w:rsidRPr="00DB72F3">
        <w:rPr>
          <w:lang w:val="fr-CA"/>
        </w:rPr>
        <w:t>l’impor</w:t>
      </w:r>
      <w:r w:rsidR="00C82915" w:rsidRPr="00DB72F3">
        <w:rPr>
          <w:lang w:val="fr-CA"/>
        </w:rPr>
        <w:t>t</w:t>
      </w:r>
      <w:r w:rsidRPr="00DB72F3">
        <w:rPr>
          <w:lang w:val="fr-CA"/>
        </w:rPr>
        <w:t>ation des SAO</w:t>
      </w:r>
      <w:r w:rsidR="00C82915" w:rsidRPr="00DB72F3">
        <w:rPr>
          <w:lang w:val="fr-CA"/>
        </w:rPr>
        <w:t xml:space="preserve"> (y compris notamment les </w:t>
      </w:r>
      <w:r w:rsidR="00AB3D40" w:rsidRPr="00DB72F3">
        <w:rPr>
          <w:lang w:val="fr-CA"/>
        </w:rPr>
        <w:t>HCFC</w:t>
      </w:r>
      <w:r w:rsidR="00C82915" w:rsidRPr="00DB72F3">
        <w:rPr>
          <w:lang w:val="fr-CA"/>
        </w:rPr>
        <w:t>)</w:t>
      </w:r>
      <w:r w:rsidR="008F1D27" w:rsidRPr="00DB72F3">
        <w:rPr>
          <w:lang w:val="fr-CA"/>
        </w:rPr>
        <w:t xml:space="preserve">. </w:t>
      </w:r>
      <w:r w:rsidR="00C82915" w:rsidRPr="00DB72F3">
        <w:rPr>
          <w:lang w:val="fr-CA"/>
        </w:rPr>
        <w:t xml:space="preserve">Pendant la mise en oeuvre de la </w:t>
      </w:r>
      <w:r w:rsidR="00DC40ED" w:rsidRPr="00DB72F3">
        <w:rPr>
          <w:lang w:val="fr-CA"/>
        </w:rPr>
        <w:t>première</w:t>
      </w:r>
      <w:r w:rsidR="008F1D27" w:rsidRPr="00DB72F3">
        <w:rPr>
          <w:lang w:val="fr-CA"/>
        </w:rPr>
        <w:t xml:space="preserve"> tranche, </w:t>
      </w:r>
      <w:r w:rsidR="00C82915" w:rsidRPr="00DB72F3">
        <w:rPr>
          <w:lang w:val="fr-CA"/>
        </w:rPr>
        <w:t xml:space="preserve">les règlements sur les SAO mis à jour sont entrés en vigueur le </w:t>
      </w:r>
      <w:r w:rsidR="008F1D27" w:rsidRPr="00DB72F3">
        <w:rPr>
          <w:lang w:val="fr-CA"/>
        </w:rPr>
        <w:t xml:space="preserve">27 </w:t>
      </w:r>
      <w:r w:rsidR="00C82915" w:rsidRPr="00DB72F3">
        <w:rPr>
          <w:lang w:val="fr-CA"/>
        </w:rPr>
        <w:t>octobre</w:t>
      </w:r>
      <w:r w:rsidR="008F1D27" w:rsidRPr="00DB72F3">
        <w:rPr>
          <w:lang w:val="fr-CA"/>
        </w:rPr>
        <w:t xml:space="preserve"> 2017</w:t>
      </w:r>
      <w:r w:rsidR="00C82915" w:rsidRPr="00DB72F3">
        <w:rPr>
          <w:lang w:val="fr-CA"/>
        </w:rPr>
        <w:t>, afin d’inclure les interdictions d’importer et d’installer des équipements avec SAO</w:t>
      </w:r>
      <w:r w:rsidR="008F1D27" w:rsidRPr="00DB72F3">
        <w:rPr>
          <w:lang w:val="fr-CA"/>
        </w:rPr>
        <w:t>,</w:t>
      </w:r>
      <w:r w:rsidR="00A31425" w:rsidRPr="00DB72F3">
        <w:rPr>
          <w:lang w:val="fr-CA"/>
        </w:rPr>
        <w:t xml:space="preserve"> et </w:t>
      </w:r>
      <w:r w:rsidR="00C82915" w:rsidRPr="00DB72F3">
        <w:rPr>
          <w:lang w:val="fr-CA"/>
        </w:rPr>
        <w:t>l’utilisation de produits chimiques</w:t>
      </w:r>
      <w:r w:rsidR="008F1D27" w:rsidRPr="00DB72F3">
        <w:rPr>
          <w:lang w:val="fr-CA"/>
        </w:rPr>
        <w:t xml:space="preserve">. </w:t>
      </w:r>
      <w:r w:rsidR="00C82915" w:rsidRPr="00DB72F3">
        <w:rPr>
          <w:lang w:val="fr-CA"/>
        </w:rPr>
        <w:t xml:space="preserve">On a conçu un système électronique en ligne pour l’autorisation et la présentation de rapports sur les </w:t>
      </w:r>
      <w:r w:rsidRPr="00DB72F3">
        <w:rPr>
          <w:lang w:val="fr-CA"/>
        </w:rPr>
        <w:t>SAO</w:t>
      </w:r>
      <w:r w:rsidR="00C82915" w:rsidRPr="00DB72F3">
        <w:rPr>
          <w:lang w:val="fr-CA"/>
        </w:rPr>
        <w:t xml:space="preserve">, y compris les </w:t>
      </w:r>
      <w:r w:rsidR="00AB3D40" w:rsidRPr="00DB72F3">
        <w:rPr>
          <w:lang w:val="fr-CA"/>
        </w:rPr>
        <w:t>HCFC</w:t>
      </w:r>
      <w:r w:rsidR="00C82915" w:rsidRPr="00DB72F3">
        <w:rPr>
          <w:lang w:val="fr-CA"/>
        </w:rPr>
        <w:t>,</w:t>
      </w:r>
      <w:r w:rsidR="008F1D27" w:rsidRPr="00DB72F3">
        <w:rPr>
          <w:lang w:val="fr-CA"/>
        </w:rPr>
        <w:t xml:space="preserve"> </w:t>
      </w:r>
      <w:r w:rsidR="00C82915" w:rsidRPr="00DB72F3">
        <w:rPr>
          <w:lang w:val="fr-CA"/>
        </w:rPr>
        <w:t xml:space="preserve">et il devrait être opérationnel </w:t>
      </w:r>
      <w:r w:rsidR="001A492B">
        <w:rPr>
          <w:lang w:val="fr-CA"/>
        </w:rPr>
        <w:t xml:space="preserve">au cours de </w:t>
      </w:r>
      <w:r w:rsidR="00C82915" w:rsidRPr="00DB72F3">
        <w:rPr>
          <w:lang w:val="fr-CA"/>
        </w:rPr>
        <w:t xml:space="preserve">la mise en oeuvre de la </w:t>
      </w:r>
      <w:r w:rsidR="00DC40ED" w:rsidRPr="00DB72F3">
        <w:rPr>
          <w:lang w:val="fr-CA"/>
        </w:rPr>
        <w:t xml:space="preserve">deuxième </w:t>
      </w:r>
      <w:r w:rsidR="008F1D27" w:rsidRPr="00DB72F3">
        <w:rPr>
          <w:lang w:val="fr-CA"/>
        </w:rPr>
        <w:t xml:space="preserve">tranche. </w:t>
      </w:r>
      <w:r w:rsidR="00C82915" w:rsidRPr="00DB72F3">
        <w:rPr>
          <w:lang w:val="fr-CA"/>
        </w:rPr>
        <w:t xml:space="preserve">La documentation juridique en rapport avec la formation et la </w:t>
      </w:r>
      <w:r w:rsidR="008F1D27" w:rsidRPr="00DB72F3">
        <w:rPr>
          <w:lang w:val="fr-CA"/>
        </w:rPr>
        <w:t xml:space="preserve">certification </w:t>
      </w:r>
      <w:r w:rsidR="00C82915" w:rsidRPr="00DB72F3">
        <w:rPr>
          <w:lang w:val="fr-CA"/>
        </w:rPr>
        <w:t>des</w:t>
      </w:r>
      <w:r w:rsidR="001A492B">
        <w:rPr>
          <w:lang w:val="fr-CA"/>
        </w:rPr>
        <w:t> </w:t>
      </w:r>
      <w:r w:rsidR="00AB3D40" w:rsidRPr="00DB72F3">
        <w:rPr>
          <w:lang w:val="fr-CA"/>
        </w:rPr>
        <w:t>technicien</w:t>
      </w:r>
      <w:r w:rsidR="008F1D27" w:rsidRPr="00DB72F3">
        <w:rPr>
          <w:lang w:val="fr-CA"/>
        </w:rPr>
        <w:t xml:space="preserve">s </w:t>
      </w:r>
      <w:r w:rsidR="00A570AA" w:rsidRPr="00DB72F3">
        <w:rPr>
          <w:lang w:val="fr-CA"/>
        </w:rPr>
        <w:t>en ce qui a trait au Règlement de l’UE sur les gaz fluorés</w:t>
      </w:r>
      <w:r w:rsidR="008F1D27" w:rsidRPr="00DB72F3">
        <w:rPr>
          <w:lang w:val="fr-CA"/>
        </w:rPr>
        <w:t xml:space="preserve"> No. 517/2014</w:t>
      </w:r>
      <w:r w:rsidR="00A570AA" w:rsidRPr="00DB72F3">
        <w:rPr>
          <w:lang w:val="fr-CA"/>
        </w:rPr>
        <w:t xml:space="preserve"> a été approuvée en octobre </w:t>
      </w:r>
      <w:r w:rsidR="008F1D27" w:rsidRPr="00DB72F3">
        <w:rPr>
          <w:lang w:val="fr-CA"/>
        </w:rPr>
        <w:t>201</w:t>
      </w:r>
      <w:r w:rsidR="00A31425" w:rsidRPr="00DB72F3">
        <w:rPr>
          <w:lang w:val="fr-CA"/>
        </w:rPr>
        <w:t>9</w:t>
      </w:r>
      <w:r w:rsidR="00A570AA" w:rsidRPr="00DB72F3">
        <w:rPr>
          <w:lang w:val="fr-CA"/>
        </w:rPr>
        <w:t>.</w:t>
      </w:r>
      <w:r w:rsidR="008F1D27" w:rsidRPr="00DB72F3">
        <w:rPr>
          <w:lang w:val="fr-CA"/>
        </w:rPr>
        <w:t xml:space="preserve"> </w:t>
      </w:r>
      <w:r w:rsidR="00A570AA" w:rsidRPr="00DB72F3">
        <w:rPr>
          <w:lang w:val="fr-CA"/>
        </w:rPr>
        <w:t>La</w:t>
      </w:r>
      <w:r w:rsidR="008F1D27" w:rsidRPr="00DB72F3">
        <w:rPr>
          <w:lang w:val="fr-CA"/>
        </w:rPr>
        <w:t xml:space="preserve"> </w:t>
      </w:r>
      <w:r w:rsidR="00A570AA" w:rsidRPr="00DB72F3">
        <w:rPr>
          <w:lang w:val="fr-CA"/>
        </w:rPr>
        <w:t>modalité</w:t>
      </w:r>
      <w:r w:rsidR="008F1D27" w:rsidRPr="00DB72F3">
        <w:rPr>
          <w:lang w:val="fr-CA"/>
        </w:rPr>
        <w:t xml:space="preserve"> </w:t>
      </w:r>
      <w:r w:rsidR="00A570AA" w:rsidRPr="00DB72F3">
        <w:rPr>
          <w:lang w:val="fr-CA"/>
        </w:rPr>
        <w:t xml:space="preserve">visant à inclure les </w:t>
      </w:r>
      <w:r w:rsidR="008F1D27" w:rsidRPr="00DB72F3">
        <w:rPr>
          <w:lang w:val="fr-CA"/>
        </w:rPr>
        <w:t>HFC</w:t>
      </w:r>
      <w:r w:rsidR="00A570AA" w:rsidRPr="00DB72F3">
        <w:rPr>
          <w:lang w:val="fr-CA"/>
        </w:rPr>
        <w:t xml:space="preserve"> dans le système d’autorisation est prévue </w:t>
      </w:r>
      <w:r w:rsidR="001A492B">
        <w:rPr>
          <w:lang w:val="fr-CA"/>
        </w:rPr>
        <w:t>à la suite de</w:t>
      </w:r>
      <w:r w:rsidR="00A570AA" w:rsidRPr="00DB72F3">
        <w:rPr>
          <w:lang w:val="fr-CA"/>
        </w:rPr>
        <w:t xml:space="preserve"> la</w:t>
      </w:r>
      <w:r w:rsidR="001A492B">
        <w:rPr>
          <w:lang w:val="fr-CA"/>
        </w:rPr>
        <w:t> </w:t>
      </w:r>
      <w:r w:rsidR="00A570AA" w:rsidRPr="00DB72F3">
        <w:rPr>
          <w:lang w:val="fr-CA"/>
        </w:rPr>
        <w:t xml:space="preserve">ratification de l’amendement de </w:t>
      </w:r>
      <w:r w:rsidR="008F1D27" w:rsidRPr="00DB72F3">
        <w:rPr>
          <w:lang w:val="fr-CA"/>
        </w:rPr>
        <w:t>Kigali</w:t>
      </w:r>
      <w:r w:rsidR="00A570AA" w:rsidRPr="00DB72F3">
        <w:rPr>
          <w:lang w:val="fr-CA"/>
        </w:rPr>
        <w:t xml:space="preserve"> par le</w:t>
      </w:r>
      <w:r w:rsidR="008F1D27" w:rsidRPr="00DB72F3">
        <w:rPr>
          <w:lang w:val="fr-CA"/>
        </w:rPr>
        <w:t xml:space="preserve"> </w:t>
      </w:r>
      <w:r w:rsidR="0022210F" w:rsidRPr="00DB72F3">
        <w:rPr>
          <w:lang w:val="fr-CA"/>
        </w:rPr>
        <w:t>pays</w:t>
      </w:r>
      <w:r w:rsidR="008F1D27" w:rsidRPr="00DB72F3">
        <w:rPr>
          <w:lang w:val="fr-CA"/>
        </w:rPr>
        <w:t>.</w:t>
      </w:r>
      <w:r w:rsidR="00A570AA" w:rsidRPr="00DB72F3">
        <w:rPr>
          <w:lang w:val="fr-CA"/>
        </w:rPr>
        <w:t xml:space="preserve"> </w:t>
      </w:r>
    </w:p>
    <w:p w:rsidR="008F1D27" w:rsidRPr="00DB72F3" w:rsidRDefault="00A570AA" w:rsidP="00A570AA">
      <w:pPr>
        <w:pStyle w:val="Heading1"/>
        <w:numPr>
          <w:ilvl w:val="0"/>
          <w:numId w:val="0"/>
        </w:numPr>
        <w:rPr>
          <w:i/>
          <w:lang w:val="fr-CA"/>
        </w:rPr>
      </w:pPr>
      <w:r w:rsidRPr="00DB72F3">
        <w:rPr>
          <w:i/>
          <w:lang w:val="fr-CA"/>
        </w:rPr>
        <w:t>Secteur de l’entretien en ré</w:t>
      </w:r>
      <w:r w:rsidR="008F1D27" w:rsidRPr="00DB72F3">
        <w:rPr>
          <w:i/>
          <w:lang w:val="fr-CA"/>
        </w:rPr>
        <w:t>frig</w:t>
      </w:r>
      <w:r w:rsidRPr="00DB72F3">
        <w:rPr>
          <w:i/>
          <w:lang w:val="fr-CA"/>
        </w:rPr>
        <w:t>é</w:t>
      </w:r>
      <w:r w:rsidR="008F1D27" w:rsidRPr="00DB72F3">
        <w:rPr>
          <w:i/>
          <w:lang w:val="fr-CA"/>
        </w:rPr>
        <w:t>ration</w:t>
      </w:r>
    </w:p>
    <w:p w:rsidR="008F1D27" w:rsidRPr="00DB72F3" w:rsidRDefault="00A570AA" w:rsidP="008F1D27">
      <w:pPr>
        <w:pStyle w:val="Heading1"/>
        <w:rPr>
          <w:lang w:val="fr-CA"/>
        </w:rPr>
      </w:pPr>
      <w:r w:rsidRPr="00DB72F3">
        <w:rPr>
          <w:lang w:val="fr-CA"/>
        </w:rPr>
        <w:t>Les activités suivantes ont été effectuées</w:t>
      </w:r>
      <w:r w:rsidR="00914D84" w:rsidRPr="00DB72F3">
        <w:rPr>
          <w:lang w:val="fr-CA"/>
        </w:rPr>
        <w:t> :</w:t>
      </w:r>
    </w:p>
    <w:p w:rsidR="008F1D27" w:rsidRPr="00DB72F3" w:rsidRDefault="00C84705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Formation d</w:t>
      </w:r>
      <w:r w:rsidR="00DA65D7">
        <w:rPr>
          <w:lang w:val="fr-CA"/>
        </w:rPr>
        <w:t>’</w:t>
      </w:r>
      <w:r w:rsidRPr="00DB72F3">
        <w:rPr>
          <w:lang w:val="fr-CA"/>
        </w:rPr>
        <w:t xml:space="preserve">agents d’exécution : </w:t>
      </w:r>
      <w:r w:rsidR="008F1D27" w:rsidRPr="00DB72F3">
        <w:rPr>
          <w:lang w:val="fr-CA"/>
        </w:rPr>
        <w:t xml:space="preserve">45 </w:t>
      </w:r>
      <w:r w:rsidRPr="00DB72F3">
        <w:rPr>
          <w:lang w:val="fr-CA"/>
        </w:rPr>
        <w:t>agents des douanes formés lors de deux ateliers sur</w:t>
      </w:r>
      <w:r w:rsidR="00DA65D7">
        <w:rPr>
          <w:lang w:val="fr-CA"/>
        </w:rPr>
        <w:t> </w:t>
      </w:r>
      <w:r w:rsidRPr="00DB72F3">
        <w:rPr>
          <w:lang w:val="fr-CA"/>
        </w:rPr>
        <w:t xml:space="preserve">le suivi et le contrôle des importations et des exportations d’équipements avec </w:t>
      </w:r>
      <w:r w:rsidR="00AB3D40" w:rsidRPr="00DB72F3">
        <w:rPr>
          <w:lang w:val="fr-CA"/>
        </w:rPr>
        <w:t>HCFC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 xml:space="preserve">avec </w:t>
      </w:r>
      <w:r w:rsidR="008F1D27" w:rsidRPr="00DB72F3">
        <w:rPr>
          <w:lang w:val="fr-CA"/>
        </w:rPr>
        <w:t xml:space="preserve">HCFC, </w:t>
      </w:r>
      <w:r w:rsidRPr="00DB72F3">
        <w:rPr>
          <w:lang w:val="fr-CA"/>
        </w:rPr>
        <w:t>ainsi que sur la détection et la prévention du commerce illégal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>Des</w:t>
      </w:r>
      <w:r w:rsidR="00DA65D7">
        <w:rPr>
          <w:lang w:val="fr-CA"/>
        </w:rPr>
        <w:t> </w:t>
      </w:r>
      <w:r w:rsidRPr="00DB72F3">
        <w:rPr>
          <w:lang w:val="fr-CA"/>
        </w:rPr>
        <w:t>documents de formation pour les agents des douanes et les agents d’exécution ont été élaborés et mis à jour avec les plus récentes données sur les questions de législation et</w:t>
      </w:r>
      <w:r w:rsidR="00DA65D7">
        <w:rPr>
          <w:lang w:val="fr-CA"/>
        </w:rPr>
        <w:t> </w:t>
      </w:r>
      <w:r w:rsidRPr="00DB72F3">
        <w:rPr>
          <w:lang w:val="fr-CA"/>
        </w:rPr>
        <w:t>de</w:t>
      </w:r>
      <w:r w:rsidR="00DA65D7">
        <w:rPr>
          <w:lang w:val="fr-CA"/>
        </w:rPr>
        <w:t> </w:t>
      </w:r>
      <w:r w:rsidRPr="00DB72F3">
        <w:rPr>
          <w:lang w:val="fr-CA"/>
        </w:rPr>
        <w:t>suivi</w:t>
      </w:r>
      <w:r w:rsidR="008F1D27" w:rsidRPr="00DB72F3">
        <w:rPr>
          <w:lang w:val="fr-CA"/>
        </w:rPr>
        <w:t>;</w:t>
      </w:r>
    </w:p>
    <w:p w:rsidR="008F1D27" w:rsidRPr="00DB72F3" w:rsidRDefault="00C84705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Formation et c</w:t>
      </w:r>
      <w:r w:rsidR="008F1D27" w:rsidRPr="00DB72F3">
        <w:rPr>
          <w:lang w:val="fr-CA"/>
        </w:rPr>
        <w:t xml:space="preserve">ertification </w:t>
      </w:r>
      <w:r w:rsidRPr="00DB72F3">
        <w:rPr>
          <w:lang w:val="fr-CA"/>
        </w:rPr>
        <w:t>de techniciens en climatisation résidentielle (</w:t>
      </w:r>
      <w:r w:rsidR="008F1D27" w:rsidRPr="00DB72F3">
        <w:rPr>
          <w:lang w:val="fr-CA"/>
        </w:rPr>
        <w:t>RAC</w:t>
      </w:r>
      <w:r w:rsidRPr="00DB72F3">
        <w:rPr>
          <w:lang w:val="fr-CA"/>
        </w:rPr>
        <w:t>)</w:t>
      </w:r>
      <w:r w:rsidR="00914D84" w:rsidRPr="00DB72F3">
        <w:rPr>
          <w:lang w:val="fr-CA"/>
        </w:rPr>
        <w:t xml:space="preserve"> : </w:t>
      </w:r>
      <w:r w:rsidR="008F1D27" w:rsidRPr="00DB72F3">
        <w:rPr>
          <w:lang w:val="fr-CA"/>
        </w:rPr>
        <w:t>40 </w:t>
      </w:r>
      <w:r w:rsidR="00AB3D40" w:rsidRPr="00DB72F3">
        <w:rPr>
          <w:lang w:val="fr-CA"/>
        </w:rPr>
        <w:t>technicien</w:t>
      </w:r>
      <w:r w:rsidR="008F1D27" w:rsidRPr="00DB72F3">
        <w:rPr>
          <w:lang w:val="fr-CA"/>
        </w:rPr>
        <w:t xml:space="preserve">s </w:t>
      </w:r>
      <w:r w:rsidRPr="00DB72F3">
        <w:rPr>
          <w:lang w:val="fr-CA"/>
        </w:rPr>
        <w:t xml:space="preserve">formés lors de deux ateliers de formation selon le </w:t>
      </w:r>
      <w:r w:rsidR="00A570AA" w:rsidRPr="00DB72F3">
        <w:rPr>
          <w:lang w:val="fr-CA"/>
        </w:rPr>
        <w:t>Règlement de l’UE sur les gaz fluorés</w:t>
      </w:r>
      <w:r w:rsidR="008F1D27" w:rsidRPr="00DB72F3">
        <w:rPr>
          <w:lang w:val="fr-CA"/>
        </w:rPr>
        <w:t xml:space="preserve"> No.</w:t>
      </w:r>
      <w:r w:rsidRPr="00DB72F3">
        <w:rPr>
          <w:lang w:val="fr-CA"/>
        </w:rPr>
        <w:t xml:space="preserve"> </w:t>
      </w:r>
      <w:r w:rsidR="008F1D27" w:rsidRPr="00DB72F3">
        <w:rPr>
          <w:lang w:val="fr-CA"/>
        </w:rPr>
        <w:t>517/201</w:t>
      </w:r>
      <w:r w:rsidR="00A31425" w:rsidRPr="00DB72F3">
        <w:rPr>
          <w:lang w:val="fr-CA"/>
        </w:rPr>
        <w:t>4</w:t>
      </w:r>
      <w:r w:rsidRPr="00DB72F3">
        <w:rPr>
          <w:lang w:val="fr-CA"/>
        </w:rPr>
        <w:t>, établit des exigences minimales pour l</w:t>
      </w:r>
      <w:r w:rsidR="00DB72F3" w:rsidRPr="00DB72F3">
        <w:rPr>
          <w:lang w:val="fr-CA"/>
        </w:rPr>
        <w:t>a</w:t>
      </w:r>
      <w:r w:rsidRPr="00DB72F3">
        <w:rPr>
          <w:lang w:val="fr-CA"/>
        </w:rPr>
        <w:t xml:space="preserve"> formation et</w:t>
      </w:r>
      <w:r w:rsidR="00DA65D7">
        <w:rPr>
          <w:lang w:val="fr-CA"/>
        </w:rPr>
        <w:t> </w:t>
      </w:r>
      <w:r w:rsidRPr="00DB72F3">
        <w:rPr>
          <w:lang w:val="fr-CA"/>
        </w:rPr>
        <w:t>la</w:t>
      </w:r>
      <w:r w:rsidR="00DA65D7">
        <w:rPr>
          <w:lang w:val="fr-CA"/>
        </w:rPr>
        <w:t> </w:t>
      </w:r>
      <w:r w:rsidRPr="00DB72F3">
        <w:rPr>
          <w:lang w:val="fr-CA"/>
        </w:rPr>
        <w:t>certification des techniciens en entretien</w:t>
      </w:r>
      <w:r w:rsidR="008F1D27" w:rsidRPr="00DB72F3">
        <w:rPr>
          <w:lang w:val="fr-CA"/>
        </w:rPr>
        <w:t xml:space="preserve">; </w:t>
      </w:r>
    </w:p>
    <w:p w:rsidR="008F1D27" w:rsidRPr="00DB72F3" w:rsidRDefault="00C84705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 xml:space="preserve">Renforcement de l’association </w:t>
      </w:r>
      <w:r w:rsidR="008F1D27" w:rsidRPr="00DB72F3">
        <w:rPr>
          <w:lang w:val="fr-CA"/>
        </w:rPr>
        <w:t>RAC</w:t>
      </w:r>
      <w:r w:rsidR="00914D84" w:rsidRPr="00DB72F3">
        <w:rPr>
          <w:lang w:val="fr-CA"/>
        </w:rPr>
        <w:t xml:space="preserve">: </w:t>
      </w:r>
      <w:r w:rsidRPr="00DB72F3">
        <w:rPr>
          <w:lang w:val="fr-CA"/>
        </w:rPr>
        <w:t xml:space="preserve">on a conçu un site Web pour l’Association publique des techniciens en </w:t>
      </w:r>
      <w:r w:rsidR="00DB72F3" w:rsidRPr="00DB72F3">
        <w:rPr>
          <w:lang w:val="fr-CA"/>
        </w:rPr>
        <w:t>réfrigération</w:t>
      </w:r>
      <w:r w:rsidR="00DA65D7">
        <w:rPr>
          <w:lang w:val="fr-CA"/>
        </w:rPr>
        <w:t xml:space="preserve">, et aussi tenu </w:t>
      </w:r>
      <w:r w:rsidRPr="00DB72F3">
        <w:rPr>
          <w:lang w:val="fr-CA"/>
        </w:rPr>
        <w:t xml:space="preserve">des </w:t>
      </w:r>
      <w:r w:rsidR="008F1D27" w:rsidRPr="00DB72F3">
        <w:rPr>
          <w:lang w:val="fr-CA"/>
        </w:rPr>
        <w:t>consultations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des réunions avec l’</w:t>
      </w:r>
      <w:r w:rsidR="008F1D27" w:rsidRPr="00DB72F3">
        <w:rPr>
          <w:lang w:val="fr-CA"/>
        </w:rPr>
        <w:t xml:space="preserve">Association </w:t>
      </w:r>
      <w:r w:rsidRPr="00DB72F3">
        <w:rPr>
          <w:lang w:val="fr-CA"/>
        </w:rPr>
        <w:t xml:space="preserve">afin de permettre la mise en oeuvre efficace de la </w:t>
      </w:r>
      <w:r w:rsidR="00DC40ED" w:rsidRPr="00DB72F3">
        <w:rPr>
          <w:lang w:val="fr-CA"/>
        </w:rPr>
        <w:t xml:space="preserve">phase </w:t>
      </w:r>
      <w:r w:rsidR="008F1D27" w:rsidRPr="00DB72F3">
        <w:rPr>
          <w:lang w:val="fr-CA"/>
        </w:rPr>
        <w:t>II;</w:t>
      </w:r>
    </w:p>
    <w:p w:rsidR="008F1D27" w:rsidRPr="00DB72F3" w:rsidRDefault="008F1D27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Pr</w:t>
      </w:r>
      <w:r w:rsidR="005F6DDF" w:rsidRPr="00DB72F3">
        <w:rPr>
          <w:lang w:val="fr-CA"/>
        </w:rPr>
        <w:t>é</w:t>
      </w:r>
      <w:r w:rsidRPr="00DB72F3">
        <w:rPr>
          <w:lang w:val="fr-CA"/>
        </w:rPr>
        <w:t xml:space="preserve">paration </w:t>
      </w:r>
      <w:r w:rsidR="005F6DDF" w:rsidRPr="00DB72F3">
        <w:rPr>
          <w:lang w:val="fr-CA"/>
        </w:rPr>
        <w:t>de matériel didactique</w:t>
      </w:r>
      <w:r w:rsidR="00914D84" w:rsidRPr="00DB72F3">
        <w:rPr>
          <w:lang w:val="fr-CA"/>
        </w:rPr>
        <w:t xml:space="preserve"> : </w:t>
      </w:r>
      <w:r w:rsidR="005F6DDF" w:rsidRPr="00DB72F3">
        <w:rPr>
          <w:lang w:val="fr-CA"/>
        </w:rPr>
        <w:t>Le code des bonnes pratiques du secteur des</w:t>
      </w:r>
      <w:r w:rsidR="00DA65D7">
        <w:rPr>
          <w:lang w:val="fr-CA"/>
        </w:rPr>
        <w:t> </w:t>
      </w:r>
      <w:r w:rsidR="005F6DDF" w:rsidRPr="00DB72F3">
        <w:rPr>
          <w:lang w:val="fr-CA"/>
        </w:rPr>
        <w:t>réfrigérateurs résidentiels (RAC)</w:t>
      </w:r>
      <w:r w:rsidRPr="00DB72F3">
        <w:rPr>
          <w:lang w:val="fr-CA"/>
        </w:rPr>
        <w:t xml:space="preserve"> </w:t>
      </w:r>
      <w:r w:rsidR="005F6DDF" w:rsidRPr="00DB72F3">
        <w:rPr>
          <w:lang w:val="fr-CA"/>
        </w:rPr>
        <w:t xml:space="preserve">a été mis à jour en </w:t>
      </w:r>
      <w:r w:rsidR="00DC40ED" w:rsidRPr="00DB72F3">
        <w:rPr>
          <w:lang w:val="fr-CA"/>
        </w:rPr>
        <w:t>201</w:t>
      </w:r>
      <w:r w:rsidRPr="00DB72F3">
        <w:rPr>
          <w:lang w:val="fr-CA"/>
        </w:rPr>
        <w:t xml:space="preserve">9 </w:t>
      </w:r>
      <w:r w:rsidR="005F6DDF" w:rsidRPr="00DB72F3">
        <w:rPr>
          <w:lang w:val="fr-CA"/>
        </w:rPr>
        <w:t xml:space="preserve">avec de nouvelles données, afin d’aider le </w:t>
      </w:r>
      <w:r w:rsidR="0022210F" w:rsidRPr="00DB72F3">
        <w:rPr>
          <w:lang w:val="fr-CA"/>
        </w:rPr>
        <w:t>pays</w:t>
      </w:r>
      <w:r w:rsidR="005F6DDF" w:rsidRPr="00DB72F3">
        <w:rPr>
          <w:lang w:val="fr-CA"/>
        </w:rPr>
        <w:t xml:space="preserve"> à réaliser les objectifs de réduction des </w:t>
      </w:r>
      <w:r w:rsidR="00DC40ED" w:rsidRPr="00DB72F3">
        <w:rPr>
          <w:lang w:val="fr-CA"/>
        </w:rPr>
        <w:t>PGEH</w:t>
      </w:r>
      <w:r w:rsidRPr="00DB72F3">
        <w:rPr>
          <w:lang w:val="fr-CA"/>
        </w:rPr>
        <w:t xml:space="preserve">. </w:t>
      </w:r>
      <w:r w:rsidR="005F6DDF" w:rsidRPr="00DB72F3">
        <w:rPr>
          <w:lang w:val="fr-CA"/>
        </w:rPr>
        <w:t>Du matériel de</w:t>
      </w:r>
      <w:r w:rsidR="00DA65D7">
        <w:rPr>
          <w:lang w:val="fr-CA"/>
        </w:rPr>
        <w:t> </w:t>
      </w:r>
      <w:r w:rsidR="005F6DDF" w:rsidRPr="00DB72F3">
        <w:rPr>
          <w:lang w:val="fr-CA"/>
        </w:rPr>
        <w:t>formation supplémentaire pour les écoles professionnelles a été imprimé et publié</w:t>
      </w:r>
      <w:r w:rsidRPr="00DB72F3">
        <w:rPr>
          <w:lang w:val="fr-CA"/>
        </w:rPr>
        <w:t xml:space="preserve">; </w:t>
      </w:r>
    </w:p>
    <w:p w:rsidR="008F1D27" w:rsidRPr="00E8600F" w:rsidRDefault="005F6DDF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 xml:space="preserve">Élément investissement </w:t>
      </w:r>
      <w:r w:rsidR="00914D84" w:rsidRPr="00DB72F3">
        <w:rPr>
          <w:lang w:val="fr-CA"/>
        </w:rPr>
        <w:t xml:space="preserve">: </w:t>
      </w:r>
      <w:r w:rsidRPr="00DB72F3">
        <w:rPr>
          <w:lang w:val="fr-CA"/>
        </w:rPr>
        <w:t>On a élaboré des spécifications techniques pour les outils et les équipements de récupération et de recyclage</w:t>
      </w:r>
      <w:r w:rsidR="008F1D27" w:rsidRPr="00DB72F3">
        <w:rPr>
          <w:lang w:val="fr-CA"/>
        </w:rPr>
        <w:t>,</w:t>
      </w:r>
      <w:r w:rsidR="00A31425" w:rsidRPr="00DB72F3">
        <w:rPr>
          <w:lang w:val="fr-CA"/>
        </w:rPr>
        <w:t xml:space="preserve"> et </w:t>
      </w:r>
      <w:r w:rsidR="008F1D27" w:rsidRPr="00DB72F3">
        <w:rPr>
          <w:lang w:val="fr-CA"/>
        </w:rPr>
        <w:t xml:space="preserve">24 </w:t>
      </w:r>
      <w:r w:rsidRPr="00DB72F3">
        <w:rPr>
          <w:lang w:val="fr-CA"/>
        </w:rPr>
        <w:t xml:space="preserve">ensembles de ces équipements </w:t>
      </w:r>
      <w:r w:rsidR="008F1D27" w:rsidRPr="00DB72F3">
        <w:rPr>
          <w:lang w:val="fr-CA"/>
        </w:rPr>
        <w:t>(machines</w:t>
      </w:r>
      <w:r w:rsidRPr="00DB72F3">
        <w:rPr>
          <w:lang w:val="fr-CA"/>
        </w:rPr>
        <w:t xml:space="preserve"> de récupération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 xml:space="preserve">outils de réparation de base, détecteurs de </w:t>
      </w:r>
      <w:r w:rsidR="00DB72F3" w:rsidRPr="00DB72F3">
        <w:rPr>
          <w:lang w:val="fr-CA"/>
        </w:rPr>
        <w:t>fuites</w:t>
      </w:r>
      <w:r w:rsidR="008F1D27" w:rsidRPr="00DB72F3">
        <w:rPr>
          <w:lang w:val="fr-CA"/>
        </w:rPr>
        <w:t xml:space="preserve">) </w:t>
      </w:r>
      <w:r w:rsidRPr="00DB72F3">
        <w:rPr>
          <w:lang w:val="fr-CA"/>
        </w:rPr>
        <w:t>ont été achetés et distribués aux centres de formation</w:t>
      </w:r>
      <w:r w:rsidR="008F1D27" w:rsidRPr="00DB72F3">
        <w:rPr>
          <w:lang w:val="fr-CA"/>
        </w:rPr>
        <w:t>;</w:t>
      </w:r>
      <w:r w:rsidR="00A31425" w:rsidRPr="00DB72F3">
        <w:rPr>
          <w:lang w:val="fr-CA"/>
        </w:rPr>
        <w:t xml:space="preserve"> et </w:t>
      </w:r>
    </w:p>
    <w:p w:rsidR="008F1D27" w:rsidRPr="00DB72F3" w:rsidRDefault="005F6DDF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Des projets de démonstration de technologies à faible potentiel de réchauffement de</w:t>
      </w:r>
      <w:r w:rsidR="00DA65D7">
        <w:rPr>
          <w:lang w:val="fr-CA"/>
        </w:rPr>
        <w:t> </w:t>
      </w:r>
      <w:r w:rsidRPr="00DB72F3">
        <w:rPr>
          <w:lang w:val="fr-CA"/>
        </w:rPr>
        <w:t>la</w:t>
      </w:r>
      <w:r w:rsidR="00DA65D7">
        <w:rPr>
          <w:lang w:val="fr-CA"/>
        </w:rPr>
        <w:t> </w:t>
      </w:r>
      <w:r w:rsidRPr="00DB72F3">
        <w:rPr>
          <w:lang w:val="fr-CA"/>
        </w:rPr>
        <w:t xml:space="preserve">planète </w:t>
      </w:r>
      <w:r w:rsidR="008F1D27" w:rsidRPr="00DB72F3">
        <w:rPr>
          <w:lang w:val="fr-CA"/>
        </w:rPr>
        <w:t>(</w:t>
      </w:r>
      <w:r w:rsidR="00480823" w:rsidRPr="00DB72F3">
        <w:rPr>
          <w:lang w:val="fr-CA"/>
        </w:rPr>
        <w:t xml:space="preserve">PRG - </w:t>
      </w:r>
      <w:r w:rsidR="008F1D27" w:rsidRPr="00DB72F3">
        <w:rPr>
          <w:lang w:val="fr-CA"/>
        </w:rPr>
        <w:t xml:space="preserve">GWP) </w:t>
      </w:r>
      <w:r w:rsidR="00480823" w:rsidRPr="00DB72F3">
        <w:rPr>
          <w:lang w:val="fr-CA"/>
        </w:rPr>
        <w:t>avec des équipements de réfrigération commerciale sont</w:t>
      </w:r>
      <w:r w:rsidR="00DA65D7">
        <w:rPr>
          <w:lang w:val="fr-CA"/>
        </w:rPr>
        <w:t xml:space="preserve">  </w:t>
      </w:r>
      <w:r w:rsidR="00480823" w:rsidRPr="00DB72F3">
        <w:rPr>
          <w:lang w:val="fr-CA"/>
        </w:rPr>
        <w:t>actuellement entrepris</w:t>
      </w:r>
      <w:r w:rsidR="008F1D27" w:rsidRPr="00DB72F3">
        <w:rPr>
          <w:lang w:val="fr-CA"/>
        </w:rPr>
        <w:t xml:space="preserve">; </w:t>
      </w:r>
      <w:r w:rsidR="00480823" w:rsidRPr="00DB72F3">
        <w:rPr>
          <w:lang w:val="fr-CA"/>
        </w:rPr>
        <w:t>des évaluations techniques et des discussions avec des bénéficiaires potentiels en sont à un stade avancé</w:t>
      </w:r>
      <w:r w:rsidR="008F1D27" w:rsidRPr="00DB72F3">
        <w:rPr>
          <w:lang w:val="fr-CA"/>
        </w:rPr>
        <w:t>;</w:t>
      </w:r>
      <w:r w:rsidR="00A31425" w:rsidRPr="00DB72F3">
        <w:rPr>
          <w:lang w:val="fr-CA"/>
        </w:rPr>
        <w:t xml:space="preserve"> et </w:t>
      </w:r>
      <w:r w:rsidR="00480823" w:rsidRPr="00DB72F3">
        <w:rPr>
          <w:lang w:val="fr-CA"/>
        </w:rPr>
        <w:t>des fournisseurs potentiels de</w:t>
      </w:r>
      <w:r w:rsidR="00DA65D7">
        <w:rPr>
          <w:lang w:val="fr-CA"/>
        </w:rPr>
        <w:t> </w:t>
      </w:r>
      <w:r w:rsidR="00480823" w:rsidRPr="00DB72F3">
        <w:rPr>
          <w:lang w:val="fr-CA"/>
        </w:rPr>
        <w:t xml:space="preserve">compresseurs pour les équipements ont aussi été </w:t>
      </w:r>
      <w:r w:rsidR="00DA65D7">
        <w:rPr>
          <w:lang w:val="fr-CA"/>
        </w:rPr>
        <w:t>déterminés</w:t>
      </w:r>
      <w:r w:rsidR="008F1D27" w:rsidRPr="00DB72F3">
        <w:rPr>
          <w:lang w:val="fr-CA"/>
        </w:rPr>
        <w:t xml:space="preserve">. </w:t>
      </w:r>
      <w:r w:rsidR="00480823" w:rsidRPr="00DB72F3">
        <w:rPr>
          <w:lang w:val="fr-CA"/>
        </w:rPr>
        <w:t xml:space="preserve">Le projet devrait être mis en oeuvre d’ici la fin de </w:t>
      </w:r>
      <w:r w:rsidR="008F1D27" w:rsidRPr="00DB72F3">
        <w:rPr>
          <w:lang w:val="fr-CA"/>
        </w:rPr>
        <w:t>202</w:t>
      </w:r>
      <w:r w:rsidR="00A31425" w:rsidRPr="00DB72F3">
        <w:rPr>
          <w:lang w:val="fr-CA"/>
        </w:rPr>
        <w:t>0</w:t>
      </w:r>
      <w:r w:rsidR="00480823" w:rsidRPr="00DB72F3">
        <w:rPr>
          <w:lang w:val="fr-CA"/>
        </w:rPr>
        <w:t>.</w:t>
      </w:r>
    </w:p>
    <w:p w:rsidR="00480823" w:rsidRPr="00DB72F3" w:rsidRDefault="00480823" w:rsidP="00480823">
      <w:pPr>
        <w:rPr>
          <w:lang w:val="fr-CA"/>
        </w:rPr>
      </w:pPr>
    </w:p>
    <w:p w:rsidR="005F5E53" w:rsidRPr="00DB72F3" w:rsidRDefault="005F5E53" w:rsidP="00480823">
      <w:pPr>
        <w:rPr>
          <w:lang w:val="fr-CA"/>
        </w:rPr>
      </w:pPr>
    </w:p>
    <w:p w:rsidR="008F1D27" w:rsidRPr="00DB72F3" w:rsidRDefault="008F1D27" w:rsidP="008F1D27">
      <w:pPr>
        <w:rPr>
          <w:i/>
          <w:lang w:val="fr-CA"/>
        </w:rPr>
      </w:pPr>
      <w:r w:rsidRPr="00DB72F3">
        <w:rPr>
          <w:i/>
          <w:lang w:val="fr-CA"/>
        </w:rPr>
        <w:lastRenderedPageBreak/>
        <w:t xml:space="preserve">Projet </w:t>
      </w:r>
      <w:r w:rsidR="00480823" w:rsidRPr="00DB72F3">
        <w:rPr>
          <w:i/>
          <w:lang w:val="fr-CA"/>
        </w:rPr>
        <w:t>de mi</w:t>
      </w:r>
      <w:r w:rsidR="00C82915" w:rsidRPr="00DB72F3">
        <w:rPr>
          <w:i/>
          <w:lang w:val="fr-CA"/>
        </w:rPr>
        <w:t>se en oeuvre</w:t>
      </w:r>
      <w:r w:rsidR="00A31425" w:rsidRPr="00DB72F3">
        <w:rPr>
          <w:i/>
          <w:lang w:val="fr-CA"/>
        </w:rPr>
        <w:t xml:space="preserve"> et </w:t>
      </w:r>
      <w:r w:rsidR="00480823" w:rsidRPr="00DB72F3">
        <w:rPr>
          <w:i/>
          <w:lang w:val="fr-CA"/>
        </w:rPr>
        <w:t>de suivi - Groupe de gestion de projet (</w:t>
      </w:r>
      <w:r w:rsidRPr="00DB72F3">
        <w:rPr>
          <w:i/>
          <w:lang w:val="fr-CA"/>
        </w:rPr>
        <w:t>PMU)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480823" w:rsidP="008F1D27">
      <w:pPr>
        <w:pStyle w:val="Heading1"/>
        <w:rPr>
          <w:u w:val="single"/>
          <w:lang w:val="fr-CA"/>
        </w:rPr>
      </w:pPr>
      <w:r w:rsidRPr="00DB72F3">
        <w:rPr>
          <w:lang w:val="fr-CA"/>
        </w:rPr>
        <w:t>La phase</w:t>
      </w:r>
      <w:r w:rsidR="008F1D27" w:rsidRPr="00DB72F3">
        <w:rPr>
          <w:lang w:val="fr-CA"/>
        </w:rPr>
        <w:t xml:space="preserve"> II </w:t>
      </w:r>
      <w:r w:rsidR="0022210F" w:rsidRPr="00DB72F3">
        <w:rPr>
          <w:lang w:val="fr-CA"/>
        </w:rPr>
        <w:t>du PGEH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de la </w:t>
      </w:r>
      <w:r w:rsidR="00DC40ED" w:rsidRPr="00DB72F3">
        <w:rPr>
          <w:lang w:val="fr-CA"/>
        </w:rPr>
        <w:t>République de Moldova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ne comprend pas un groupe de gestion de</w:t>
      </w:r>
      <w:r w:rsidR="00DA65D7">
        <w:rPr>
          <w:lang w:val="fr-CA"/>
        </w:rPr>
        <w:t> </w:t>
      </w:r>
      <w:r w:rsidRPr="00DB72F3">
        <w:rPr>
          <w:lang w:val="fr-CA"/>
        </w:rPr>
        <w:t>projet (PMU)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>L’Unité nationale d’ozone (UNO) est l’organe central du ministère de l’Agriculture, du</w:t>
      </w:r>
      <w:r w:rsidR="00DA65D7">
        <w:rPr>
          <w:lang w:val="fr-CA"/>
        </w:rPr>
        <w:t> </w:t>
      </w:r>
      <w:r w:rsidRPr="00DB72F3">
        <w:rPr>
          <w:lang w:val="fr-CA"/>
        </w:rPr>
        <w:t>développement régional et de l’environnement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 xml:space="preserve">lequel est entièrement responsable de la </w:t>
      </w:r>
      <w:r w:rsidR="008F1D27" w:rsidRPr="00DB72F3">
        <w:rPr>
          <w:lang w:val="fr-CA"/>
        </w:rPr>
        <w:t xml:space="preserve">coordination </w:t>
      </w:r>
      <w:r w:rsidRPr="00DB72F3">
        <w:rPr>
          <w:lang w:val="fr-CA"/>
        </w:rPr>
        <w:t>des activités gouvernementales en ce qui a trait à la protection de la couche d’ozone, y compris les</w:t>
      </w:r>
      <w:r w:rsidR="00DA65D7">
        <w:rPr>
          <w:lang w:val="fr-CA"/>
        </w:rPr>
        <w:t> </w:t>
      </w:r>
      <w:r w:rsidRPr="00DB72F3">
        <w:rPr>
          <w:lang w:val="fr-CA"/>
        </w:rPr>
        <w:t xml:space="preserve">activités dans le cadre du </w:t>
      </w:r>
      <w:r w:rsidR="00DC40ED" w:rsidRPr="00DB72F3">
        <w:rPr>
          <w:lang w:val="fr-CA"/>
        </w:rPr>
        <w:t>PGEH</w:t>
      </w:r>
      <w:r w:rsidR="008F1D27" w:rsidRPr="00DB72F3">
        <w:rPr>
          <w:lang w:val="fr-CA"/>
        </w:rPr>
        <w:t xml:space="preserve">. </w:t>
      </w:r>
    </w:p>
    <w:p w:rsidR="008F1D27" w:rsidRPr="00DB72F3" w:rsidRDefault="005F5E53" w:rsidP="008F1D27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DB72F3">
        <w:rPr>
          <w:u w:val="single"/>
          <w:lang w:val="fr-CA"/>
        </w:rPr>
        <w:t xml:space="preserve">État des décaissements </w:t>
      </w:r>
    </w:p>
    <w:p w:rsidR="008F1D27" w:rsidRPr="00DB72F3" w:rsidRDefault="00480823" w:rsidP="008F1D27">
      <w:pPr>
        <w:pStyle w:val="Heading1"/>
        <w:rPr>
          <w:lang w:val="fr-CA"/>
        </w:rPr>
      </w:pPr>
      <w:r w:rsidRPr="00DB72F3">
        <w:rPr>
          <w:lang w:val="fr-CA"/>
        </w:rPr>
        <w:t>En octobre</w:t>
      </w:r>
      <w:r w:rsidR="008F1D27" w:rsidRPr="00DB72F3">
        <w:rPr>
          <w:lang w:val="fr-CA"/>
        </w:rPr>
        <w:t xml:space="preserve"> 201</w:t>
      </w:r>
      <w:r w:rsidR="00A31425" w:rsidRPr="00DB72F3">
        <w:rPr>
          <w:lang w:val="fr-CA"/>
        </w:rPr>
        <w:t>9</w:t>
      </w:r>
      <w:r w:rsidRPr="00DB72F3">
        <w:rPr>
          <w:lang w:val="fr-CA"/>
        </w:rPr>
        <w:t xml:space="preserve">, des </w:t>
      </w:r>
      <w:r w:rsidR="008F1D27" w:rsidRPr="00DB72F3">
        <w:rPr>
          <w:lang w:val="fr-CA"/>
        </w:rPr>
        <w:t>13</w:t>
      </w:r>
      <w:r w:rsidR="00A31425" w:rsidRPr="00DB72F3">
        <w:rPr>
          <w:lang w:val="fr-CA"/>
        </w:rPr>
        <w:t>0 </w:t>
      </w:r>
      <w:r w:rsidR="008F1D27" w:rsidRPr="00DB72F3">
        <w:rPr>
          <w:lang w:val="fr-CA"/>
        </w:rPr>
        <w:t>950</w:t>
      </w:r>
      <w:r w:rsidR="00D84F0A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</w:t>
      </w:r>
      <w:r w:rsidR="00D84F0A" w:rsidRPr="00DB72F3">
        <w:rPr>
          <w:lang w:val="fr-CA"/>
        </w:rPr>
        <w:t xml:space="preserve">approuvés </w:t>
      </w:r>
      <w:r w:rsidR="005F5E53" w:rsidRPr="00DB72F3">
        <w:rPr>
          <w:lang w:val="fr-CA"/>
        </w:rPr>
        <w:t>à ce jour</w:t>
      </w:r>
      <w:r w:rsidR="00D84F0A" w:rsidRPr="00DB72F3">
        <w:rPr>
          <w:lang w:val="fr-CA"/>
        </w:rPr>
        <w:t xml:space="preserve"> </w:t>
      </w:r>
      <w:r w:rsidR="008F1D27" w:rsidRPr="00DB72F3">
        <w:rPr>
          <w:lang w:val="fr-CA"/>
        </w:rPr>
        <w:t>(10</w:t>
      </w:r>
      <w:r w:rsidR="00A31425" w:rsidRPr="00DB72F3">
        <w:rPr>
          <w:lang w:val="fr-CA"/>
        </w:rPr>
        <w:t>4 </w:t>
      </w:r>
      <w:r w:rsidR="008F1D27" w:rsidRPr="00DB72F3">
        <w:rPr>
          <w:lang w:val="fr-CA"/>
        </w:rPr>
        <w:t>850</w:t>
      </w:r>
      <w:r w:rsidR="00D84F0A" w:rsidRPr="00DB72F3">
        <w:rPr>
          <w:lang w:val="fr-CA"/>
        </w:rPr>
        <w:t> US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 xml:space="preserve">pour le </w:t>
      </w:r>
      <w:r w:rsidR="00A31425" w:rsidRPr="00DB72F3">
        <w:rPr>
          <w:lang w:val="fr-CA"/>
        </w:rPr>
        <w:t xml:space="preserve">PNUD et </w:t>
      </w:r>
      <w:r w:rsidR="008F1D27" w:rsidRPr="00DB72F3">
        <w:rPr>
          <w:lang w:val="fr-CA"/>
        </w:rPr>
        <w:t>2</w:t>
      </w:r>
      <w:r w:rsidR="00A31425" w:rsidRPr="00DB72F3">
        <w:rPr>
          <w:lang w:val="fr-CA"/>
        </w:rPr>
        <w:t>6 </w:t>
      </w:r>
      <w:r w:rsidR="008F1D27" w:rsidRPr="00DB72F3">
        <w:rPr>
          <w:lang w:val="fr-CA"/>
        </w:rPr>
        <w:t>100</w:t>
      </w:r>
      <w:r w:rsidR="00D84F0A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 xml:space="preserve">pour le </w:t>
      </w:r>
      <w:r w:rsidR="00A31425" w:rsidRPr="00DB72F3">
        <w:rPr>
          <w:lang w:val="fr-CA"/>
        </w:rPr>
        <w:t>PNUE</w:t>
      </w:r>
      <w:r w:rsidR="008F1D27" w:rsidRPr="00DB72F3">
        <w:rPr>
          <w:lang w:val="fr-CA"/>
        </w:rPr>
        <w:t>), 5</w:t>
      </w:r>
      <w:r w:rsidR="00A31425" w:rsidRPr="00DB72F3">
        <w:rPr>
          <w:lang w:val="fr-CA"/>
        </w:rPr>
        <w:t>3 </w:t>
      </w:r>
      <w:r w:rsidR="008F1D27" w:rsidRPr="00DB72F3">
        <w:rPr>
          <w:lang w:val="fr-CA"/>
        </w:rPr>
        <w:t>883</w:t>
      </w:r>
      <w:r w:rsidR="00D84F0A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(41 </w:t>
      </w:r>
      <w:r w:rsidR="00DC40ED" w:rsidRPr="00DB72F3">
        <w:rPr>
          <w:lang w:val="fr-CA"/>
        </w:rPr>
        <w:t>pour cent</w:t>
      </w:r>
      <w:r w:rsidR="008F1D27" w:rsidRPr="00DB72F3">
        <w:rPr>
          <w:lang w:val="fr-CA"/>
        </w:rPr>
        <w:t xml:space="preserve">) </w:t>
      </w:r>
      <w:r w:rsidR="005F5E53" w:rsidRPr="00DB72F3">
        <w:rPr>
          <w:lang w:val="fr-CA"/>
        </w:rPr>
        <w:t>ont</w:t>
      </w:r>
      <w:r w:rsidR="00D84F0A" w:rsidRPr="00DB72F3">
        <w:rPr>
          <w:lang w:val="fr-CA"/>
        </w:rPr>
        <w:t xml:space="preserve"> été décaissé</w:t>
      </w:r>
      <w:r w:rsidR="005F5E53" w:rsidRPr="00DB72F3">
        <w:rPr>
          <w:lang w:val="fr-CA"/>
        </w:rPr>
        <w:t>s</w:t>
      </w:r>
      <w:r w:rsidR="008F1D27" w:rsidRPr="00DB72F3">
        <w:rPr>
          <w:lang w:val="fr-CA"/>
        </w:rPr>
        <w:t xml:space="preserve"> (3</w:t>
      </w:r>
      <w:r w:rsidR="00A31425" w:rsidRPr="00DB72F3">
        <w:rPr>
          <w:lang w:val="fr-CA"/>
        </w:rPr>
        <w:t>3 </w:t>
      </w:r>
      <w:r w:rsidR="008F1D27" w:rsidRPr="00DB72F3">
        <w:rPr>
          <w:lang w:val="fr-CA"/>
        </w:rPr>
        <w:t>027</w:t>
      </w:r>
      <w:r w:rsidR="00D84F0A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>p</w:t>
      </w:r>
      <w:r w:rsidR="005F5E53" w:rsidRPr="00DB72F3">
        <w:rPr>
          <w:lang w:val="fr-CA"/>
        </w:rPr>
        <w:t>a</w:t>
      </w:r>
      <w:r w:rsidR="00DC40ED" w:rsidRPr="00DB72F3">
        <w:rPr>
          <w:lang w:val="fr-CA"/>
        </w:rPr>
        <w:t xml:space="preserve">r le </w:t>
      </w:r>
      <w:r w:rsidR="00A31425" w:rsidRPr="00DB72F3">
        <w:rPr>
          <w:lang w:val="fr-CA"/>
        </w:rPr>
        <w:t xml:space="preserve">PNUD et </w:t>
      </w:r>
      <w:r w:rsidR="008F1D27" w:rsidRPr="00DB72F3">
        <w:rPr>
          <w:lang w:val="fr-CA"/>
        </w:rPr>
        <w:t>2</w:t>
      </w:r>
      <w:r w:rsidR="00A31425" w:rsidRPr="00DB72F3">
        <w:rPr>
          <w:lang w:val="fr-CA"/>
        </w:rPr>
        <w:t>0 </w:t>
      </w:r>
      <w:r w:rsidR="008F1D27" w:rsidRPr="00DB72F3">
        <w:rPr>
          <w:lang w:val="fr-CA"/>
        </w:rPr>
        <w:t>856</w:t>
      </w:r>
      <w:r w:rsidR="00D84F0A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>p</w:t>
      </w:r>
      <w:r w:rsidR="005F5E53" w:rsidRPr="00DB72F3">
        <w:rPr>
          <w:lang w:val="fr-CA"/>
        </w:rPr>
        <w:t>ar</w:t>
      </w:r>
      <w:r w:rsidR="00DC40ED" w:rsidRPr="00DB72F3">
        <w:rPr>
          <w:lang w:val="fr-CA"/>
        </w:rPr>
        <w:t xml:space="preserve"> le </w:t>
      </w:r>
      <w:r w:rsidR="00A31425" w:rsidRPr="00DB72F3">
        <w:rPr>
          <w:lang w:val="fr-CA"/>
        </w:rPr>
        <w:t>PNUE</w:t>
      </w:r>
      <w:r w:rsidR="008F1D27" w:rsidRPr="00DB72F3">
        <w:rPr>
          <w:lang w:val="fr-CA"/>
        </w:rPr>
        <w:t xml:space="preserve">). </w:t>
      </w:r>
      <w:r w:rsidR="00D84F0A" w:rsidRPr="00DB72F3">
        <w:rPr>
          <w:lang w:val="fr-CA"/>
        </w:rPr>
        <w:t xml:space="preserve">Le solde de </w:t>
      </w:r>
      <w:r w:rsidR="008F1D27" w:rsidRPr="00DB72F3">
        <w:rPr>
          <w:lang w:val="fr-CA"/>
        </w:rPr>
        <w:t>7</w:t>
      </w:r>
      <w:r w:rsidR="00A31425" w:rsidRPr="00DB72F3">
        <w:rPr>
          <w:lang w:val="fr-CA"/>
        </w:rPr>
        <w:t>7 </w:t>
      </w:r>
      <w:r w:rsidR="008F1D27" w:rsidRPr="00DB72F3">
        <w:rPr>
          <w:lang w:val="fr-CA"/>
        </w:rPr>
        <w:t>067</w:t>
      </w:r>
      <w:r w:rsidR="00D84F0A"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 </w:t>
      </w:r>
      <w:r w:rsidR="00D84F0A" w:rsidRPr="00DB72F3">
        <w:rPr>
          <w:lang w:val="fr-CA"/>
        </w:rPr>
        <w:t xml:space="preserve">sera décaissé d’ici la fin de </w:t>
      </w:r>
      <w:r w:rsidR="008F1D27" w:rsidRPr="00DB72F3">
        <w:rPr>
          <w:lang w:val="fr-CA"/>
        </w:rPr>
        <w:t>202</w:t>
      </w:r>
      <w:r w:rsidR="00A31425" w:rsidRPr="00DB72F3">
        <w:rPr>
          <w:lang w:val="fr-CA"/>
        </w:rPr>
        <w:t>0</w:t>
      </w:r>
      <w:r w:rsidR="00D84F0A" w:rsidRPr="00DB72F3">
        <w:rPr>
          <w:lang w:val="fr-CA"/>
        </w:rPr>
        <w:t>.</w:t>
      </w:r>
    </w:p>
    <w:p w:rsidR="008F1D27" w:rsidRPr="00DB72F3" w:rsidRDefault="00D84F0A" w:rsidP="008F1D27">
      <w:pPr>
        <w:keepNext/>
        <w:keepLines/>
        <w:rPr>
          <w:u w:val="single"/>
          <w:lang w:val="fr-CA"/>
        </w:rPr>
      </w:pPr>
      <w:r w:rsidRPr="00DB72F3">
        <w:rPr>
          <w:u w:val="single"/>
          <w:lang w:val="fr-CA"/>
        </w:rPr>
        <w:t>Plan de m</w:t>
      </w:r>
      <w:r w:rsidR="00C82915" w:rsidRPr="00DB72F3">
        <w:rPr>
          <w:u w:val="single"/>
          <w:lang w:val="fr-CA"/>
        </w:rPr>
        <w:t>ise en oeuvre</w:t>
      </w:r>
      <w:r w:rsidR="008F1D27" w:rsidRPr="00DB72F3">
        <w:rPr>
          <w:u w:val="single"/>
          <w:lang w:val="fr-CA"/>
        </w:rPr>
        <w:t xml:space="preserve"> </w:t>
      </w:r>
      <w:r w:rsidR="00EB11C9" w:rsidRPr="00DB72F3">
        <w:rPr>
          <w:u w:val="single"/>
          <w:lang w:val="fr-CA"/>
        </w:rPr>
        <w:t>de</w:t>
      </w:r>
      <w:r w:rsidRPr="00DB72F3">
        <w:rPr>
          <w:u w:val="single"/>
          <w:lang w:val="fr-CA"/>
        </w:rPr>
        <w:t xml:space="preserve"> la </w:t>
      </w:r>
      <w:r w:rsidR="00DC40ED" w:rsidRPr="00DB72F3">
        <w:rPr>
          <w:u w:val="single"/>
          <w:lang w:val="fr-CA"/>
        </w:rPr>
        <w:t xml:space="preserve">deuxième </w:t>
      </w:r>
      <w:r w:rsidR="008F1D27" w:rsidRPr="00DB72F3">
        <w:rPr>
          <w:u w:val="single"/>
          <w:lang w:val="fr-CA"/>
        </w:rPr>
        <w:t xml:space="preserve">tranche </w:t>
      </w:r>
      <w:r w:rsidR="0022210F" w:rsidRPr="00DB72F3">
        <w:rPr>
          <w:u w:val="single"/>
          <w:lang w:val="fr-CA"/>
        </w:rPr>
        <w:t>du PGEH</w:t>
      </w:r>
    </w:p>
    <w:p w:rsidR="008F1D27" w:rsidRPr="00DB72F3" w:rsidRDefault="008F1D27" w:rsidP="008F1D27">
      <w:pPr>
        <w:keepNext/>
        <w:keepLines/>
        <w:rPr>
          <w:lang w:val="fr-CA"/>
        </w:rPr>
      </w:pPr>
    </w:p>
    <w:p w:rsidR="008F1D27" w:rsidRPr="00DB72F3" w:rsidRDefault="00EB11C9" w:rsidP="008F1D27">
      <w:pPr>
        <w:pStyle w:val="Heading1"/>
        <w:keepNext/>
        <w:keepLines/>
        <w:rPr>
          <w:lang w:val="fr-CA"/>
        </w:rPr>
      </w:pPr>
      <w:r w:rsidRPr="00DB72F3">
        <w:rPr>
          <w:lang w:val="fr-CA"/>
        </w:rPr>
        <w:t xml:space="preserve">Les activités suivantes seront mises en oeuvre entre </w:t>
      </w:r>
      <w:r w:rsidR="00A31425" w:rsidRPr="00DB72F3">
        <w:rPr>
          <w:lang w:val="fr-CA"/>
        </w:rPr>
        <w:t>janvier</w:t>
      </w:r>
      <w:r w:rsidR="008F1D27" w:rsidRPr="00DB72F3">
        <w:rPr>
          <w:lang w:val="fr-CA"/>
        </w:rPr>
        <w:t xml:space="preserve"> 2020</w:t>
      </w:r>
      <w:r w:rsidR="00A31425" w:rsidRPr="00DB72F3">
        <w:rPr>
          <w:lang w:val="fr-CA"/>
        </w:rPr>
        <w:t xml:space="preserve"> et décembre</w:t>
      </w:r>
      <w:r w:rsidR="008F1D27" w:rsidRPr="00DB72F3">
        <w:rPr>
          <w:lang w:val="fr-CA"/>
        </w:rPr>
        <w:t xml:space="preserve"> 2021</w:t>
      </w:r>
      <w:r w:rsidR="00914D84" w:rsidRPr="00DB72F3">
        <w:rPr>
          <w:lang w:val="fr-CA"/>
        </w:rPr>
        <w:t> :</w:t>
      </w:r>
    </w:p>
    <w:p w:rsidR="008F1D27" w:rsidRPr="00DB72F3" w:rsidRDefault="00EB11C9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 xml:space="preserve">Des mesures de réglementation visant à </w:t>
      </w:r>
      <w:r w:rsidR="00C22F04" w:rsidRPr="00DB72F3">
        <w:rPr>
          <w:lang w:val="fr-CA"/>
        </w:rPr>
        <w:t xml:space="preserve">appliquer </w:t>
      </w:r>
      <w:r w:rsidRPr="00DB72F3">
        <w:rPr>
          <w:lang w:val="fr-CA"/>
        </w:rPr>
        <w:t xml:space="preserve">les obligations du </w:t>
      </w:r>
      <w:r w:rsidR="0022210F" w:rsidRPr="00DB72F3">
        <w:rPr>
          <w:lang w:val="fr-CA"/>
        </w:rPr>
        <w:t>Protocole de Montréal</w:t>
      </w:r>
      <w:r w:rsidR="00914D84" w:rsidRPr="00DB72F3">
        <w:rPr>
          <w:lang w:val="fr-CA"/>
        </w:rPr>
        <w:t xml:space="preserve"> : </w:t>
      </w:r>
      <w:r w:rsidRPr="00DB72F3">
        <w:rPr>
          <w:lang w:val="fr-CA"/>
        </w:rPr>
        <w:t xml:space="preserve">Approbation de la </w:t>
      </w:r>
      <w:r w:rsidR="00DC40ED" w:rsidRPr="00DB72F3">
        <w:rPr>
          <w:lang w:val="fr-CA"/>
        </w:rPr>
        <w:t>mise en oeuvre d</w:t>
      </w:r>
      <w:r w:rsidRPr="00DB72F3">
        <w:rPr>
          <w:lang w:val="fr-CA"/>
        </w:rPr>
        <w:t>’un système électronique d’autorisation et de communication des SAO</w:t>
      </w:r>
      <w:r w:rsidR="00C22F04" w:rsidRPr="00DB72F3">
        <w:rPr>
          <w:lang w:val="fr-CA"/>
        </w:rPr>
        <w:t xml:space="preserve"> sur le Web</w:t>
      </w:r>
      <w:r w:rsidR="008F1D27" w:rsidRPr="00DB72F3">
        <w:rPr>
          <w:lang w:val="fr-CA"/>
        </w:rPr>
        <w:t xml:space="preserve"> </w:t>
      </w:r>
      <w:r w:rsidR="00A36765" w:rsidRPr="00DB72F3">
        <w:rPr>
          <w:lang w:val="fr-CA"/>
        </w:rPr>
        <w:t xml:space="preserve">pour </w:t>
      </w:r>
      <w:r w:rsidR="00DB72F3" w:rsidRPr="00DB72F3">
        <w:rPr>
          <w:lang w:val="fr-CA"/>
        </w:rPr>
        <w:t>correspondre</w:t>
      </w:r>
      <w:r w:rsidR="00A36765" w:rsidRPr="00DB72F3">
        <w:rPr>
          <w:lang w:val="fr-CA"/>
        </w:rPr>
        <w:t xml:space="preserve"> au Système d’information national sur le Registre des produits chimiques (</w:t>
      </w:r>
      <w:r w:rsidR="008F1D27" w:rsidRPr="00DB72F3">
        <w:rPr>
          <w:lang w:val="fr-CA"/>
        </w:rPr>
        <w:t>State Information System on Chemicals Product Registry</w:t>
      </w:r>
      <w:r w:rsidR="00A36765" w:rsidRPr="00DB72F3">
        <w:rPr>
          <w:lang w:val="fr-CA"/>
        </w:rPr>
        <w:t>)</w:t>
      </w:r>
      <w:r w:rsidR="008F1D27" w:rsidRPr="00DB72F3">
        <w:rPr>
          <w:lang w:val="fr-CA"/>
        </w:rPr>
        <w:t xml:space="preserve"> </w:t>
      </w:r>
      <w:r w:rsidR="00A36765" w:rsidRPr="00DB72F3">
        <w:rPr>
          <w:lang w:val="fr-CA"/>
        </w:rPr>
        <w:t xml:space="preserve">qui devrait être achevé d’ici </w:t>
      </w:r>
      <w:r w:rsidR="00A31425" w:rsidRPr="00DB72F3">
        <w:rPr>
          <w:lang w:val="fr-CA"/>
        </w:rPr>
        <w:t>décembre</w:t>
      </w:r>
      <w:r w:rsidR="008F1D27" w:rsidRPr="00DB72F3">
        <w:rPr>
          <w:lang w:val="fr-CA"/>
        </w:rPr>
        <w:t xml:space="preserve"> 2020 (</w:t>
      </w:r>
      <w:r w:rsidR="004546A8" w:rsidRPr="00DB72F3">
        <w:rPr>
          <w:lang w:val="fr-CA"/>
        </w:rPr>
        <w:t>PNUE</w:t>
      </w:r>
      <w:r w:rsidR="008F1D27" w:rsidRPr="00DB72F3">
        <w:rPr>
          <w:lang w:val="fr-CA"/>
        </w:rPr>
        <w:t>) (</w:t>
      </w:r>
      <w:r w:rsidR="00A31425" w:rsidRPr="00DB72F3">
        <w:rPr>
          <w:lang w:val="fr-CA"/>
        </w:rPr>
        <w:t>7 </w:t>
      </w:r>
      <w:r w:rsidR="008F1D27" w:rsidRPr="00DB72F3">
        <w:rPr>
          <w:lang w:val="fr-CA"/>
        </w:rPr>
        <w:t>500</w:t>
      </w:r>
      <w:r w:rsidR="00A36765" w:rsidRPr="00DB72F3">
        <w:rPr>
          <w:lang w:val="fr-CA"/>
        </w:rPr>
        <w:t xml:space="preserve"> $US</w:t>
      </w:r>
      <w:r w:rsidR="008F1D27" w:rsidRPr="00DB72F3">
        <w:rPr>
          <w:lang w:val="fr-CA"/>
        </w:rPr>
        <w:t xml:space="preserve">); </w:t>
      </w:r>
    </w:p>
    <w:p w:rsidR="008F1D27" w:rsidRPr="00DB72F3" w:rsidRDefault="00A36765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 xml:space="preserve">Formation de </w:t>
      </w:r>
      <w:r w:rsidR="008F1D27" w:rsidRPr="00DB72F3">
        <w:rPr>
          <w:lang w:val="fr-CA"/>
        </w:rPr>
        <w:t xml:space="preserve">15 </w:t>
      </w:r>
      <w:r w:rsidRPr="00DB72F3">
        <w:rPr>
          <w:lang w:val="fr-CA"/>
        </w:rPr>
        <w:t>agents des douanes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sur la mise à exécution des règlements nationaux en</w:t>
      </w:r>
      <w:r w:rsidR="00DA65D7">
        <w:rPr>
          <w:lang w:val="fr-CA"/>
        </w:rPr>
        <w:t xml:space="preserve">  </w:t>
      </w:r>
      <w:r w:rsidRPr="00DB72F3">
        <w:rPr>
          <w:lang w:val="fr-CA"/>
        </w:rPr>
        <w:t>matière d’</w:t>
      </w:r>
      <w:r w:rsidR="008F1D27" w:rsidRPr="00DB72F3">
        <w:rPr>
          <w:lang w:val="fr-CA"/>
        </w:rPr>
        <w:t xml:space="preserve">import/export </w:t>
      </w:r>
      <w:r w:rsidRPr="00DB72F3">
        <w:rPr>
          <w:lang w:val="fr-CA"/>
        </w:rPr>
        <w:t>des HCFC</w:t>
      </w:r>
      <w:r w:rsidR="008F1D27" w:rsidRPr="00DB72F3">
        <w:rPr>
          <w:lang w:val="fr-CA"/>
        </w:rPr>
        <w:t>,</w:t>
      </w:r>
      <w:r w:rsidR="00A31425" w:rsidRPr="00DB72F3">
        <w:rPr>
          <w:lang w:val="fr-CA"/>
        </w:rPr>
        <w:t xml:space="preserve"> et </w:t>
      </w:r>
      <w:r w:rsidR="00DA65D7">
        <w:rPr>
          <w:lang w:val="fr-CA"/>
        </w:rPr>
        <w:t xml:space="preserve">de </w:t>
      </w:r>
      <w:r w:rsidR="008F1D27" w:rsidRPr="00DB72F3">
        <w:rPr>
          <w:lang w:val="fr-CA"/>
        </w:rPr>
        <w:t>15</w:t>
      </w:r>
      <w:r w:rsidRPr="00DB72F3">
        <w:rPr>
          <w:lang w:val="fr-CA"/>
        </w:rPr>
        <w:t xml:space="preserve"> inspecteurs en environnement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en ce qui a</w:t>
      </w:r>
      <w:r w:rsidR="00DA65D7">
        <w:rPr>
          <w:lang w:val="fr-CA"/>
        </w:rPr>
        <w:t> </w:t>
      </w:r>
      <w:r w:rsidRPr="00DB72F3">
        <w:rPr>
          <w:lang w:val="fr-CA"/>
        </w:rPr>
        <w:t xml:space="preserve">trait aux règlements nationaux sur les </w:t>
      </w:r>
      <w:r w:rsidR="00AB3D40" w:rsidRPr="00DB72F3">
        <w:rPr>
          <w:lang w:val="fr-CA"/>
        </w:rPr>
        <w:t>HCFC</w:t>
      </w:r>
      <w:r w:rsidR="00A31425" w:rsidRPr="00DB72F3">
        <w:rPr>
          <w:lang w:val="fr-CA"/>
        </w:rPr>
        <w:t xml:space="preserve"> et </w:t>
      </w:r>
      <w:r w:rsidR="00DA65D7">
        <w:rPr>
          <w:lang w:val="fr-CA"/>
        </w:rPr>
        <w:t>aux</w:t>
      </w:r>
      <w:r w:rsidRPr="00DB72F3">
        <w:rPr>
          <w:lang w:val="fr-CA"/>
        </w:rPr>
        <w:t xml:space="preserve"> règlements de l’Union européenne (UE)</w:t>
      </w:r>
      <w:r w:rsidR="008F1D27" w:rsidRPr="00DB72F3">
        <w:rPr>
          <w:lang w:val="fr-CA"/>
        </w:rPr>
        <w:t xml:space="preserve"> </w:t>
      </w:r>
      <w:r w:rsidR="00A94960" w:rsidRPr="00DB72F3">
        <w:rPr>
          <w:lang w:val="fr-CA"/>
        </w:rPr>
        <w:t xml:space="preserve">visant les questions de l’ozone et des changements climatiques, ainsi que sur le rôle des autorités pour mettre à exécution les règlements nationaux visant le </w:t>
      </w:r>
      <w:r w:rsidR="0022210F" w:rsidRPr="00DB72F3">
        <w:rPr>
          <w:lang w:val="fr-CA"/>
        </w:rPr>
        <w:t>Protocole de Montréal</w:t>
      </w:r>
      <w:r w:rsidR="008F1D27" w:rsidRPr="00DB72F3">
        <w:rPr>
          <w:lang w:val="fr-CA"/>
        </w:rPr>
        <w:t>;</w:t>
      </w:r>
      <w:r w:rsidR="00A31425" w:rsidRPr="00DB72F3">
        <w:rPr>
          <w:lang w:val="fr-CA"/>
        </w:rPr>
        <w:t xml:space="preserve"> et </w:t>
      </w:r>
      <w:r w:rsidR="00C82915" w:rsidRPr="00DB72F3">
        <w:rPr>
          <w:lang w:val="fr-CA"/>
        </w:rPr>
        <w:t>mise en oeuvre</w:t>
      </w:r>
      <w:r w:rsidR="008F1D27" w:rsidRPr="00DB72F3">
        <w:rPr>
          <w:lang w:val="fr-CA"/>
        </w:rPr>
        <w:t xml:space="preserve"> </w:t>
      </w:r>
      <w:r w:rsidR="00A94960" w:rsidRPr="00DB72F3">
        <w:rPr>
          <w:lang w:val="fr-CA"/>
        </w:rPr>
        <w:t>des systèmes d’autorisation et de continge</w:t>
      </w:r>
      <w:r w:rsidR="00DB72F3">
        <w:rPr>
          <w:lang w:val="fr-CA"/>
        </w:rPr>
        <w:t>nte</w:t>
      </w:r>
      <w:r w:rsidR="00A94960" w:rsidRPr="00DB72F3">
        <w:rPr>
          <w:lang w:val="fr-CA"/>
        </w:rPr>
        <w:t>ment de</w:t>
      </w:r>
      <w:r w:rsidR="00DA65D7">
        <w:rPr>
          <w:lang w:val="fr-CA"/>
        </w:rPr>
        <w:t> </w:t>
      </w:r>
      <w:r w:rsidR="00A94960" w:rsidRPr="00DB72F3">
        <w:rPr>
          <w:lang w:val="fr-CA"/>
        </w:rPr>
        <w:t>l’</w:t>
      </w:r>
      <w:r w:rsidR="008F1D27" w:rsidRPr="00DB72F3">
        <w:rPr>
          <w:lang w:val="fr-CA"/>
        </w:rPr>
        <w:t xml:space="preserve">import/export </w:t>
      </w:r>
      <w:r w:rsidR="00A94960" w:rsidRPr="00DB72F3">
        <w:rPr>
          <w:lang w:val="fr-CA"/>
        </w:rPr>
        <w:t xml:space="preserve">des HCFC </w:t>
      </w:r>
      <w:r w:rsidR="008F1D27" w:rsidRPr="00DB72F3">
        <w:rPr>
          <w:lang w:val="fr-CA"/>
        </w:rPr>
        <w:t>(</w:t>
      </w:r>
      <w:r w:rsidR="004546A8" w:rsidRPr="00DB72F3">
        <w:rPr>
          <w:lang w:val="fr-CA"/>
        </w:rPr>
        <w:t>PNUE</w:t>
      </w:r>
      <w:r w:rsidR="008F1D27" w:rsidRPr="00DB72F3">
        <w:rPr>
          <w:lang w:val="fr-CA"/>
        </w:rPr>
        <w:t>) (</w:t>
      </w:r>
      <w:r w:rsidR="00A31425" w:rsidRPr="00DB72F3">
        <w:rPr>
          <w:lang w:val="fr-CA"/>
        </w:rPr>
        <w:t>3 </w:t>
      </w:r>
      <w:r w:rsidR="008F1D27" w:rsidRPr="00DB72F3">
        <w:rPr>
          <w:lang w:val="fr-CA"/>
        </w:rPr>
        <w:t>000</w:t>
      </w:r>
      <w:r w:rsidR="00A94960" w:rsidRPr="00DB72F3">
        <w:rPr>
          <w:lang w:val="fr-CA"/>
        </w:rPr>
        <w:t> $US</w:t>
      </w:r>
      <w:r w:rsidR="008F1D27" w:rsidRPr="00DB72F3">
        <w:rPr>
          <w:lang w:val="fr-CA"/>
        </w:rPr>
        <w:t>);</w:t>
      </w:r>
    </w:p>
    <w:p w:rsidR="008F1D27" w:rsidRPr="00DB72F3" w:rsidRDefault="00A94960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Mise à jour des matériels de formation des techniciens en climatisation résidentielle (RAC)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sur la manipulation sécuritaire des frigorigènes naturels</w:t>
      </w:r>
      <w:r w:rsidR="008F1D27" w:rsidRPr="00DB72F3">
        <w:rPr>
          <w:lang w:val="fr-CA"/>
        </w:rPr>
        <w:t>,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des agents d’exécution sur les mesures législatives portant sur les systèmes d’autorisation et de contingentement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>les mesures de réglementation de l’</w:t>
      </w:r>
      <w:r w:rsidR="008F1D27" w:rsidRPr="00DB72F3">
        <w:rPr>
          <w:lang w:val="fr-CA"/>
        </w:rPr>
        <w:t>import</w:t>
      </w:r>
      <w:r w:rsidR="00DA65D7">
        <w:rPr>
          <w:lang w:val="fr-CA"/>
        </w:rPr>
        <w:t>ation et de l’</w:t>
      </w:r>
      <w:r w:rsidR="008F1D27" w:rsidRPr="00DB72F3">
        <w:rPr>
          <w:lang w:val="fr-CA"/>
        </w:rPr>
        <w:t>export</w:t>
      </w:r>
      <w:r w:rsidR="00DA65D7">
        <w:rPr>
          <w:lang w:val="fr-CA"/>
        </w:rPr>
        <w:t>ation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des</w:t>
      </w:r>
      <w:r w:rsidR="008F1D27" w:rsidRPr="00DB72F3">
        <w:rPr>
          <w:lang w:val="fr-CA"/>
        </w:rPr>
        <w:t xml:space="preserve"> </w:t>
      </w:r>
      <w:r w:rsidR="00AB3D40" w:rsidRPr="00DB72F3">
        <w:rPr>
          <w:lang w:val="fr-CA"/>
        </w:rPr>
        <w:t>HCFC</w:t>
      </w:r>
      <w:r w:rsidRPr="00DB72F3">
        <w:rPr>
          <w:lang w:val="fr-CA"/>
        </w:rPr>
        <w:t xml:space="preserve"> et des </w:t>
      </w:r>
      <w:r w:rsidR="008F1D27" w:rsidRPr="00DB72F3">
        <w:rPr>
          <w:lang w:val="fr-CA"/>
        </w:rPr>
        <w:t>HFC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de</w:t>
      </w:r>
      <w:r w:rsidR="00DA65D7">
        <w:rPr>
          <w:lang w:val="fr-CA"/>
        </w:rPr>
        <w:t xml:space="preserve"> tels</w:t>
      </w:r>
      <w:r w:rsidRPr="00DB72F3">
        <w:rPr>
          <w:lang w:val="fr-CA"/>
        </w:rPr>
        <w:t xml:space="preserve"> équipements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 xml:space="preserve">le suivi du </w:t>
      </w:r>
      <w:r w:rsidR="00C84705" w:rsidRPr="00DB72F3">
        <w:rPr>
          <w:lang w:val="fr-CA"/>
        </w:rPr>
        <w:t>commerce illégal</w:t>
      </w:r>
      <w:r w:rsidR="008F1D27" w:rsidRPr="00DB72F3">
        <w:rPr>
          <w:lang w:val="fr-CA"/>
        </w:rPr>
        <w:t>,</w:t>
      </w:r>
      <w:r w:rsidR="00A31425" w:rsidRPr="00DB72F3">
        <w:rPr>
          <w:lang w:val="fr-CA"/>
        </w:rPr>
        <w:t xml:space="preserve"> et</w:t>
      </w:r>
      <w:r w:rsidRPr="00DB72F3">
        <w:rPr>
          <w:lang w:val="fr-CA"/>
        </w:rPr>
        <w:t xml:space="preserve"> la planification de nouveaux Codes du Système harmonisé pour les </w:t>
      </w:r>
      <w:r w:rsidR="008F1D27" w:rsidRPr="00DB72F3">
        <w:rPr>
          <w:lang w:val="fr-CA"/>
        </w:rPr>
        <w:t>HFC (</w:t>
      </w:r>
      <w:r w:rsidR="004546A8" w:rsidRPr="00DB72F3">
        <w:rPr>
          <w:lang w:val="fr-CA"/>
        </w:rPr>
        <w:t>PNUE</w:t>
      </w:r>
      <w:r w:rsidR="008F1D27" w:rsidRPr="00DB72F3">
        <w:rPr>
          <w:lang w:val="fr-CA"/>
        </w:rPr>
        <w:t>) (</w:t>
      </w:r>
      <w:r w:rsidR="00A31425" w:rsidRPr="00DB72F3">
        <w:rPr>
          <w:lang w:val="fr-CA"/>
        </w:rPr>
        <w:t>6 </w:t>
      </w:r>
      <w:r w:rsidR="008F1D27" w:rsidRPr="00DB72F3">
        <w:rPr>
          <w:lang w:val="fr-CA"/>
        </w:rPr>
        <w:t>400</w:t>
      </w:r>
      <w:r w:rsidRPr="00DB72F3">
        <w:rPr>
          <w:lang w:val="fr-CA"/>
        </w:rPr>
        <w:t> $US</w:t>
      </w:r>
      <w:r w:rsidR="008F1D27" w:rsidRPr="00DB72F3">
        <w:rPr>
          <w:lang w:val="fr-CA"/>
        </w:rPr>
        <w:t xml:space="preserve">); </w:t>
      </w:r>
    </w:p>
    <w:p w:rsidR="008F1D27" w:rsidRPr="00DB72F3" w:rsidRDefault="00A94960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Deux ateliers de formation</w:t>
      </w:r>
      <w:r w:rsidR="00A31425" w:rsidRPr="00DB72F3">
        <w:rPr>
          <w:lang w:val="fr-CA"/>
        </w:rPr>
        <w:t xml:space="preserve"> et </w:t>
      </w:r>
      <w:r w:rsidR="008F1D27" w:rsidRPr="00DB72F3">
        <w:rPr>
          <w:lang w:val="fr-CA"/>
        </w:rPr>
        <w:t xml:space="preserve">certification </w:t>
      </w:r>
      <w:r w:rsidRPr="00DB72F3">
        <w:rPr>
          <w:lang w:val="fr-CA"/>
        </w:rPr>
        <w:t>de</w:t>
      </w:r>
      <w:r w:rsidR="008F1D27" w:rsidRPr="00DB72F3">
        <w:rPr>
          <w:lang w:val="fr-CA"/>
        </w:rPr>
        <w:t xml:space="preserve"> 40 </w:t>
      </w:r>
      <w:r w:rsidR="00AB3D40" w:rsidRPr="00DB72F3">
        <w:rPr>
          <w:lang w:val="fr-CA"/>
        </w:rPr>
        <w:t>technicien</w:t>
      </w:r>
      <w:r w:rsidR="008F1D27" w:rsidRPr="00DB72F3">
        <w:rPr>
          <w:lang w:val="fr-CA"/>
        </w:rPr>
        <w:t xml:space="preserve">s </w:t>
      </w:r>
      <w:r w:rsidRPr="00DB72F3">
        <w:rPr>
          <w:lang w:val="fr-CA"/>
        </w:rPr>
        <w:t>RAC e</w:t>
      </w:r>
      <w:r w:rsidR="008F1D27" w:rsidRPr="00DB72F3">
        <w:rPr>
          <w:lang w:val="fr-CA"/>
        </w:rPr>
        <w:t xml:space="preserve">n </w:t>
      </w:r>
      <w:r w:rsidRPr="00DB72F3">
        <w:rPr>
          <w:lang w:val="fr-CA"/>
        </w:rPr>
        <w:t xml:space="preserve">bonnes pratiques </w:t>
      </w:r>
      <w:r w:rsidR="00DA65D7">
        <w:rPr>
          <w:lang w:val="fr-CA"/>
        </w:rPr>
        <w:t>d’</w:t>
      </w:r>
      <w:r w:rsidRPr="00DB72F3">
        <w:rPr>
          <w:lang w:val="fr-CA"/>
        </w:rPr>
        <w:t>entretien en réfrigération</w:t>
      </w:r>
      <w:r w:rsidR="008F1D27" w:rsidRPr="00DB72F3">
        <w:rPr>
          <w:lang w:val="fr-CA"/>
        </w:rPr>
        <w:t xml:space="preserve"> </w:t>
      </w:r>
      <w:r w:rsidR="00A31425" w:rsidRPr="00DB72F3">
        <w:rPr>
          <w:lang w:val="fr-CA"/>
        </w:rPr>
        <w:t xml:space="preserve">et </w:t>
      </w:r>
      <w:r w:rsidRPr="00DB72F3">
        <w:rPr>
          <w:lang w:val="fr-CA"/>
        </w:rPr>
        <w:t>en manipulation sécuritaire des frigorigènes inflammables et toxiques</w:t>
      </w:r>
      <w:r w:rsidR="00DA65D7">
        <w:rPr>
          <w:lang w:val="fr-CA"/>
        </w:rPr>
        <w:t>,</w:t>
      </w:r>
      <w:r w:rsidRPr="00DB72F3">
        <w:rPr>
          <w:lang w:val="fr-CA"/>
        </w:rPr>
        <w:t xml:space="preserve"> afin de faciliter la </w:t>
      </w:r>
      <w:r w:rsidR="008F1D27" w:rsidRPr="00DB72F3">
        <w:rPr>
          <w:lang w:val="fr-CA"/>
        </w:rPr>
        <w:t xml:space="preserve">transition </w:t>
      </w:r>
      <w:r w:rsidRPr="00DB72F3">
        <w:rPr>
          <w:lang w:val="fr-CA"/>
        </w:rPr>
        <w:t xml:space="preserve">des </w:t>
      </w:r>
      <w:r w:rsidR="00AB3D40" w:rsidRPr="00DB72F3">
        <w:rPr>
          <w:lang w:val="fr-CA"/>
        </w:rPr>
        <w:t>HCFC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à des technologies de remplacement, y compris les </w:t>
      </w:r>
      <w:r w:rsidR="008F1D27" w:rsidRPr="00DB72F3">
        <w:rPr>
          <w:lang w:val="fr-CA"/>
        </w:rPr>
        <w:t>hydrocarb</w:t>
      </w:r>
      <w:r w:rsidRPr="00DB72F3">
        <w:rPr>
          <w:lang w:val="fr-CA"/>
        </w:rPr>
        <w:t>ure</w:t>
      </w:r>
      <w:r w:rsidR="008F1D27" w:rsidRPr="00DB72F3">
        <w:rPr>
          <w:lang w:val="fr-CA"/>
        </w:rPr>
        <w:t xml:space="preserve">s, </w:t>
      </w:r>
      <w:r w:rsidRPr="00DB72F3">
        <w:rPr>
          <w:lang w:val="fr-CA"/>
        </w:rPr>
        <w:t xml:space="preserve">le </w:t>
      </w:r>
      <w:r w:rsidR="008F1D27" w:rsidRPr="00DB72F3">
        <w:rPr>
          <w:lang w:val="fr-CA"/>
        </w:rPr>
        <w:t>CO</w:t>
      </w:r>
      <w:r w:rsidR="008F1D27" w:rsidRPr="00DB72F3">
        <w:rPr>
          <w:vertAlign w:val="subscript"/>
          <w:lang w:val="fr-CA"/>
        </w:rPr>
        <w:t>2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l’</w:t>
      </w:r>
      <w:r w:rsidR="008F1D27" w:rsidRPr="00DB72F3">
        <w:rPr>
          <w:lang w:val="fr-CA"/>
        </w:rPr>
        <w:t>ammonia</w:t>
      </w:r>
      <w:r w:rsidRPr="00DB72F3">
        <w:rPr>
          <w:lang w:val="fr-CA"/>
        </w:rPr>
        <w:t>c</w:t>
      </w:r>
      <w:r w:rsidR="008F1D27" w:rsidRPr="00DB72F3">
        <w:rPr>
          <w:lang w:val="fr-CA"/>
        </w:rPr>
        <w:t xml:space="preserve"> (</w:t>
      </w:r>
      <w:r w:rsidR="004546A8" w:rsidRPr="00DB72F3">
        <w:rPr>
          <w:lang w:val="fr-CA"/>
        </w:rPr>
        <w:t>PNUE</w:t>
      </w:r>
      <w:r w:rsidR="008F1D27" w:rsidRPr="00DB72F3">
        <w:rPr>
          <w:lang w:val="fr-CA"/>
        </w:rPr>
        <w:t>) (</w:t>
      </w:r>
      <w:r w:rsidR="00A31425" w:rsidRPr="00DB72F3">
        <w:rPr>
          <w:lang w:val="fr-CA"/>
        </w:rPr>
        <w:t>5 </w:t>
      </w:r>
      <w:r w:rsidR="008F1D27" w:rsidRPr="00DB72F3">
        <w:rPr>
          <w:lang w:val="fr-CA"/>
        </w:rPr>
        <w:t>000</w:t>
      </w:r>
      <w:r w:rsidRPr="00DB72F3">
        <w:rPr>
          <w:lang w:val="fr-CA"/>
        </w:rPr>
        <w:t> $US</w:t>
      </w:r>
      <w:r w:rsidR="008F1D27" w:rsidRPr="00DB72F3">
        <w:rPr>
          <w:lang w:val="fr-CA"/>
        </w:rPr>
        <w:t>);</w:t>
      </w:r>
    </w:p>
    <w:p w:rsidR="008F1D27" w:rsidRDefault="00A94960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t>Renforcement et soutien de l’Association publique des techniciens en réfrigération (</w:t>
      </w:r>
      <w:r w:rsidR="008F1D27" w:rsidRPr="00DB72F3">
        <w:rPr>
          <w:lang w:val="fr-CA"/>
        </w:rPr>
        <w:t xml:space="preserve">Public Association of </w:t>
      </w:r>
      <w:r w:rsidRPr="00DB72F3">
        <w:rPr>
          <w:lang w:val="fr-CA"/>
        </w:rPr>
        <w:t>R</w:t>
      </w:r>
      <w:r w:rsidR="00927E66" w:rsidRPr="00DB72F3">
        <w:rPr>
          <w:lang w:val="fr-CA"/>
        </w:rPr>
        <w:t>e</w:t>
      </w:r>
      <w:r w:rsidRPr="00DB72F3">
        <w:rPr>
          <w:lang w:val="fr-CA"/>
        </w:rPr>
        <w:t>frig</w:t>
      </w:r>
      <w:r w:rsidR="00927E66" w:rsidRPr="00DB72F3">
        <w:rPr>
          <w:lang w:val="fr-CA"/>
        </w:rPr>
        <w:t>e</w:t>
      </w:r>
      <w:r w:rsidRPr="00DB72F3">
        <w:rPr>
          <w:lang w:val="fr-CA"/>
        </w:rPr>
        <w:t>ration</w:t>
      </w:r>
      <w:r w:rsidR="008F1D27" w:rsidRPr="00DB72F3">
        <w:rPr>
          <w:lang w:val="fr-CA"/>
        </w:rPr>
        <w:t xml:space="preserve"> </w:t>
      </w:r>
      <w:r w:rsidR="00AB3D40" w:rsidRPr="00DB72F3">
        <w:rPr>
          <w:lang w:val="fr-CA"/>
        </w:rPr>
        <w:t>Technici</w:t>
      </w:r>
      <w:r w:rsidR="00927E66" w:rsidRPr="00DB72F3">
        <w:rPr>
          <w:lang w:val="fr-CA"/>
        </w:rPr>
        <w:t>a</w:t>
      </w:r>
      <w:r w:rsidR="00AB3D40" w:rsidRPr="00DB72F3">
        <w:rPr>
          <w:lang w:val="fr-CA"/>
        </w:rPr>
        <w:t>n</w:t>
      </w:r>
      <w:r w:rsidR="008F1D27" w:rsidRPr="00DB72F3">
        <w:rPr>
          <w:lang w:val="fr-CA"/>
        </w:rPr>
        <w:t>s</w:t>
      </w:r>
      <w:r w:rsidR="00927E66" w:rsidRPr="00DB72F3">
        <w:rPr>
          <w:lang w:val="fr-CA"/>
        </w:rPr>
        <w:t>), y compris la mise à jour de son site Web</w:t>
      </w:r>
      <w:r w:rsidR="008F1D27" w:rsidRPr="00DB72F3">
        <w:rPr>
          <w:lang w:val="fr-CA"/>
        </w:rPr>
        <w:t xml:space="preserve"> </w:t>
      </w:r>
      <w:r w:rsidR="00927E66" w:rsidRPr="00DB72F3">
        <w:rPr>
          <w:lang w:val="fr-CA"/>
        </w:rPr>
        <w:t xml:space="preserve">afin de fournir plus d’informations sur les </w:t>
      </w:r>
      <w:r w:rsidR="00AB3D40" w:rsidRPr="00DB72F3">
        <w:rPr>
          <w:lang w:val="fr-CA"/>
        </w:rPr>
        <w:t>solutions de remplacement</w:t>
      </w:r>
      <w:r w:rsidR="00927E66" w:rsidRPr="00DB72F3">
        <w:rPr>
          <w:lang w:val="fr-CA"/>
        </w:rPr>
        <w:t xml:space="preserve"> sans HCFC</w:t>
      </w:r>
      <w:r w:rsidR="008F1D27" w:rsidRPr="00DB72F3">
        <w:rPr>
          <w:lang w:val="fr-CA"/>
        </w:rPr>
        <w:t xml:space="preserve">, </w:t>
      </w:r>
      <w:r w:rsidR="00927E66" w:rsidRPr="00DB72F3">
        <w:rPr>
          <w:lang w:val="fr-CA"/>
        </w:rPr>
        <w:t xml:space="preserve">les nouvelles </w:t>
      </w:r>
      <w:r w:rsidR="008F1D27" w:rsidRPr="00DB72F3">
        <w:rPr>
          <w:lang w:val="fr-CA"/>
        </w:rPr>
        <w:t xml:space="preserve">technologies </w:t>
      </w:r>
      <w:r w:rsidR="00927E66" w:rsidRPr="00DB72F3">
        <w:rPr>
          <w:lang w:val="fr-CA"/>
        </w:rPr>
        <w:t>e</w:t>
      </w:r>
      <w:r w:rsidR="008F1D27" w:rsidRPr="00DB72F3">
        <w:rPr>
          <w:lang w:val="fr-CA"/>
        </w:rPr>
        <w:t xml:space="preserve">n </w:t>
      </w:r>
      <w:r w:rsidRPr="00DB72F3">
        <w:rPr>
          <w:lang w:val="fr-CA"/>
        </w:rPr>
        <w:t>réfrigération</w:t>
      </w:r>
      <w:r w:rsidR="00A31425" w:rsidRPr="00DB72F3">
        <w:rPr>
          <w:lang w:val="fr-CA"/>
        </w:rPr>
        <w:t xml:space="preserve"> et </w:t>
      </w:r>
      <w:r w:rsidR="00927E66" w:rsidRPr="00DB72F3">
        <w:rPr>
          <w:lang w:val="fr-CA"/>
        </w:rPr>
        <w:t>le processus de récupération et de recyclage</w:t>
      </w:r>
      <w:r w:rsidR="008F1D27" w:rsidRPr="00DB72F3">
        <w:rPr>
          <w:lang w:val="fr-CA"/>
        </w:rPr>
        <w:t xml:space="preserve">; </w:t>
      </w:r>
      <w:r w:rsidR="00927E66" w:rsidRPr="00DB72F3">
        <w:rPr>
          <w:lang w:val="fr-CA"/>
        </w:rPr>
        <w:t>ateliers pour les intervenants (</w:t>
      </w:r>
      <w:r w:rsidR="008F1D27" w:rsidRPr="00DB72F3">
        <w:rPr>
          <w:lang w:val="fr-CA"/>
        </w:rPr>
        <w:t>50 participants</w:t>
      </w:r>
      <w:r w:rsidR="00927E66" w:rsidRPr="00DB72F3">
        <w:rPr>
          <w:lang w:val="fr-CA"/>
        </w:rPr>
        <w:t>)</w:t>
      </w:r>
      <w:r w:rsidR="008F1D27" w:rsidRPr="00DB72F3">
        <w:rPr>
          <w:lang w:val="fr-CA"/>
        </w:rPr>
        <w:t xml:space="preserve"> </w:t>
      </w:r>
      <w:r w:rsidR="00927E66" w:rsidRPr="00DB72F3">
        <w:rPr>
          <w:lang w:val="fr-CA"/>
        </w:rPr>
        <w:t>portant sur l’</w:t>
      </w:r>
      <w:r w:rsidR="008F1D27" w:rsidRPr="00DB72F3">
        <w:rPr>
          <w:lang w:val="fr-CA"/>
        </w:rPr>
        <w:t xml:space="preserve">information </w:t>
      </w:r>
      <w:r w:rsidR="00927E66" w:rsidRPr="00DB72F3">
        <w:rPr>
          <w:lang w:val="fr-CA"/>
        </w:rPr>
        <w:t xml:space="preserve">sur les stratégies nationales, les </w:t>
      </w:r>
      <w:r w:rsidR="008F1D27" w:rsidRPr="00DB72F3">
        <w:rPr>
          <w:lang w:val="fr-CA"/>
        </w:rPr>
        <w:t>programmes</w:t>
      </w:r>
      <w:r w:rsidR="00A31425" w:rsidRPr="00DB72F3">
        <w:rPr>
          <w:lang w:val="fr-CA"/>
        </w:rPr>
        <w:t xml:space="preserve"> et </w:t>
      </w:r>
      <w:r w:rsidR="00927E66" w:rsidRPr="00DB72F3">
        <w:rPr>
          <w:lang w:val="fr-CA"/>
        </w:rPr>
        <w:t>les plans d’</w:t>
      </w:r>
      <w:r w:rsidR="008F1D27" w:rsidRPr="00DB72F3">
        <w:rPr>
          <w:lang w:val="fr-CA"/>
        </w:rPr>
        <w:t xml:space="preserve">action </w:t>
      </w:r>
      <w:r w:rsidR="00927E66" w:rsidRPr="00DB72F3">
        <w:rPr>
          <w:lang w:val="fr-CA"/>
        </w:rPr>
        <w:t xml:space="preserve">en vue de l’élimination des </w:t>
      </w:r>
      <w:r w:rsidR="00AB3D40" w:rsidRPr="00DB72F3">
        <w:rPr>
          <w:lang w:val="fr-CA"/>
        </w:rPr>
        <w:t>HCFC</w:t>
      </w:r>
      <w:r w:rsidR="00A31425" w:rsidRPr="00DB72F3">
        <w:rPr>
          <w:lang w:val="fr-CA"/>
        </w:rPr>
        <w:t xml:space="preserve"> et </w:t>
      </w:r>
      <w:r w:rsidR="00927E66" w:rsidRPr="00DB72F3">
        <w:rPr>
          <w:lang w:val="fr-CA"/>
        </w:rPr>
        <w:t xml:space="preserve">la </w:t>
      </w:r>
      <w:r w:rsidR="00C82915" w:rsidRPr="00DB72F3">
        <w:rPr>
          <w:lang w:val="fr-CA"/>
        </w:rPr>
        <w:t>mise en oeuvre</w:t>
      </w:r>
      <w:r w:rsidR="008F1D27" w:rsidRPr="00DB72F3">
        <w:rPr>
          <w:lang w:val="fr-CA"/>
        </w:rPr>
        <w:t xml:space="preserve"> </w:t>
      </w:r>
      <w:r w:rsidR="00927E66" w:rsidRPr="00DB72F3">
        <w:rPr>
          <w:lang w:val="fr-CA"/>
        </w:rPr>
        <w:t>de technologies de remplacement</w:t>
      </w:r>
      <w:r w:rsidR="008F1D27" w:rsidRPr="00DB72F3">
        <w:rPr>
          <w:lang w:val="fr-CA"/>
        </w:rPr>
        <w:t xml:space="preserve"> (</w:t>
      </w:r>
      <w:r w:rsidR="004546A8" w:rsidRPr="00DB72F3">
        <w:rPr>
          <w:lang w:val="fr-CA"/>
        </w:rPr>
        <w:t>PNUE</w:t>
      </w:r>
      <w:r w:rsidR="008F1D27" w:rsidRPr="00DB72F3">
        <w:rPr>
          <w:lang w:val="fr-CA"/>
        </w:rPr>
        <w:t>) (</w:t>
      </w:r>
      <w:r w:rsidR="00A31425" w:rsidRPr="00DB72F3">
        <w:rPr>
          <w:lang w:val="fr-CA"/>
        </w:rPr>
        <w:t>3 </w:t>
      </w:r>
      <w:r w:rsidR="008F1D27" w:rsidRPr="00DB72F3">
        <w:rPr>
          <w:lang w:val="fr-CA"/>
        </w:rPr>
        <w:t>000</w:t>
      </w:r>
      <w:r w:rsidR="00927E66" w:rsidRPr="00DB72F3">
        <w:rPr>
          <w:lang w:val="fr-CA"/>
        </w:rPr>
        <w:t> $US</w:t>
      </w:r>
      <w:r w:rsidR="008F1D27" w:rsidRPr="00DB72F3">
        <w:rPr>
          <w:lang w:val="fr-CA"/>
        </w:rPr>
        <w:t>)</w:t>
      </w:r>
      <w:r w:rsidR="00927E66" w:rsidRPr="00DB72F3">
        <w:rPr>
          <w:lang w:val="fr-CA"/>
        </w:rPr>
        <w:t>; et</w:t>
      </w:r>
    </w:p>
    <w:p w:rsidR="00121C8B" w:rsidRPr="00121C8B" w:rsidRDefault="00121C8B" w:rsidP="00121C8B">
      <w:pPr>
        <w:rPr>
          <w:lang w:val="fr-CA"/>
        </w:rPr>
      </w:pPr>
    </w:p>
    <w:p w:rsidR="008F1D27" w:rsidRPr="00DB72F3" w:rsidRDefault="00927E66" w:rsidP="008F1D27">
      <w:pPr>
        <w:pStyle w:val="Heading2"/>
        <w:numPr>
          <w:ilvl w:val="1"/>
          <w:numId w:val="1"/>
        </w:numPr>
        <w:rPr>
          <w:lang w:val="fr-CA"/>
        </w:rPr>
      </w:pPr>
      <w:r w:rsidRPr="00DB72F3">
        <w:rPr>
          <w:lang w:val="fr-CA"/>
        </w:rPr>
        <w:lastRenderedPageBreak/>
        <w:t>Mise en oeuvre et suivi des projets</w:t>
      </w:r>
      <w:r w:rsidR="00914D84" w:rsidRPr="00DB72F3">
        <w:rPr>
          <w:lang w:val="fr-CA"/>
        </w:rPr>
        <w:t xml:space="preserve"> : </w:t>
      </w:r>
      <w:r w:rsidRPr="00DB72F3">
        <w:rPr>
          <w:lang w:val="fr-CA"/>
        </w:rPr>
        <w:t>Consultant national pour assurer le soutien de l’Unité nationale d’ozone (UNO) dans la coordination, la gestion et le suivi des projets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>Le</w:t>
      </w:r>
      <w:r w:rsidR="008F1D27" w:rsidRPr="00DB72F3">
        <w:rPr>
          <w:lang w:val="fr-CA"/>
        </w:rPr>
        <w:t xml:space="preserve"> consultant </w:t>
      </w:r>
      <w:r w:rsidRPr="00DB72F3">
        <w:rPr>
          <w:lang w:val="fr-CA"/>
        </w:rPr>
        <w:t>participera aux réunions trimestrielles avec l’UNO et fournira des rapports sur la mise en oeuvre du PGEH</w:t>
      </w:r>
      <w:r w:rsidR="008F1D27" w:rsidRPr="00DB72F3">
        <w:rPr>
          <w:lang w:val="fr-CA"/>
        </w:rPr>
        <w:t xml:space="preserve"> (</w:t>
      </w:r>
      <w:r w:rsidR="00A31425" w:rsidRPr="00DB72F3">
        <w:rPr>
          <w:lang w:val="fr-CA"/>
        </w:rPr>
        <w:t>1 </w:t>
      </w:r>
      <w:r w:rsidR="008F1D27" w:rsidRPr="00DB72F3">
        <w:rPr>
          <w:lang w:val="fr-CA"/>
        </w:rPr>
        <w:t>200</w:t>
      </w:r>
      <w:r w:rsidRPr="00DB72F3">
        <w:rPr>
          <w:lang w:val="fr-CA"/>
        </w:rPr>
        <w:t> $US</w:t>
      </w:r>
      <w:r w:rsidR="008F1D27" w:rsidRPr="00DB72F3">
        <w:rPr>
          <w:lang w:val="fr-CA"/>
        </w:rPr>
        <w:t>).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927E66" w:rsidP="008F1D27">
      <w:pPr>
        <w:jc w:val="center"/>
        <w:rPr>
          <w:b/>
          <w:lang w:val="fr-CA"/>
        </w:rPr>
      </w:pPr>
      <w:r w:rsidRPr="00DB72F3">
        <w:rPr>
          <w:b/>
          <w:lang w:val="fr-CA"/>
        </w:rPr>
        <w:t>OBSERVATIONS ET RECOMMANDATION DU SECRÉTARIAT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927E66" w:rsidP="008F1D27">
      <w:pPr>
        <w:rPr>
          <w:b/>
          <w:lang w:val="fr-CA"/>
        </w:rPr>
      </w:pPr>
      <w:r w:rsidRPr="00DB72F3">
        <w:rPr>
          <w:b/>
          <w:lang w:val="fr-CA"/>
        </w:rPr>
        <w:t>OBSERVATIONS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22210F" w:rsidP="008F1D27">
      <w:pPr>
        <w:rPr>
          <w:u w:val="single"/>
          <w:lang w:val="fr-CA"/>
        </w:rPr>
      </w:pPr>
      <w:r w:rsidRPr="00DB72F3">
        <w:rPr>
          <w:u w:val="single"/>
          <w:lang w:val="fr-CA"/>
        </w:rPr>
        <w:t>Rapport périodique</w:t>
      </w:r>
      <w:r w:rsidR="008F1D27" w:rsidRPr="00DB72F3">
        <w:rPr>
          <w:u w:val="single"/>
          <w:lang w:val="fr-CA"/>
        </w:rPr>
        <w:t xml:space="preserve"> </w:t>
      </w:r>
      <w:r w:rsidR="00927E66" w:rsidRPr="00DB72F3">
        <w:rPr>
          <w:u w:val="single"/>
          <w:lang w:val="fr-CA"/>
        </w:rPr>
        <w:t>sur</w:t>
      </w:r>
      <w:r w:rsidR="00DC40ED" w:rsidRPr="00DB72F3">
        <w:rPr>
          <w:u w:val="single"/>
          <w:lang w:val="fr-CA"/>
        </w:rPr>
        <w:t xml:space="preserve"> la mise en oeuvre de </w:t>
      </w:r>
      <w:r w:rsidR="00927E66" w:rsidRPr="00DB72F3">
        <w:rPr>
          <w:u w:val="single"/>
          <w:lang w:val="fr-CA"/>
        </w:rPr>
        <w:t>la</w:t>
      </w:r>
      <w:r w:rsidR="008F1D27" w:rsidRPr="00DB72F3">
        <w:rPr>
          <w:u w:val="single"/>
          <w:lang w:val="fr-CA"/>
        </w:rPr>
        <w:t xml:space="preserve"> </w:t>
      </w:r>
      <w:r w:rsidR="00DC40ED" w:rsidRPr="00DB72F3">
        <w:rPr>
          <w:u w:val="single"/>
          <w:lang w:val="fr-CA"/>
        </w:rPr>
        <w:t>première</w:t>
      </w:r>
      <w:r w:rsidR="008F1D27" w:rsidRPr="00DB72F3">
        <w:rPr>
          <w:u w:val="single"/>
          <w:lang w:val="fr-CA"/>
        </w:rPr>
        <w:t xml:space="preserve"> tranche </w:t>
      </w:r>
      <w:r w:rsidRPr="00DB72F3">
        <w:rPr>
          <w:u w:val="single"/>
          <w:lang w:val="fr-CA"/>
        </w:rPr>
        <w:t>du PGEH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D64BBC" w:rsidP="008F1D27">
      <w:pPr>
        <w:pStyle w:val="Heading1"/>
        <w:rPr>
          <w:lang w:val="fr-CA"/>
        </w:rPr>
      </w:pPr>
      <w:r w:rsidRPr="00DB72F3">
        <w:rPr>
          <w:lang w:val="fr-CA"/>
        </w:rPr>
        <w:t>À une demande d’explication</w:t>
      </w:r>
      <w:r w:rsidR="00121C8B">
        <w:rPr>
          <w:lang w:val="fr-CA"/>
        </w:rPr>
        <w:t>s</w:t>
      </w:r>
      <w:r w:rsidRPr="00DB72F3">
        <w:rPr>
          <w:lang w:val="fr-CA"/>
        </w:rPr>
        <w:t xml:space="preserve"> en ce qui a trait au retard pour la présentation de la </w:t>
      </w:r>
      <w:r w:rsidR="00DC40ED" w:rsidRPr="00DB72F3">
        <w:rPr>
          <w:lang w:val="fr-CA"/>
        </w:rPr>
        <w:t xml:space="preserve">deuxième </w:t>
      </w:r>
      <w:r w:rsidR="008F1D27" w:rsidRPr="00DB72F3">
        <w:rPr>
          <w:lang w:val="fr-CA"/>
        </w:rPr>
        <w:t>tranche,</w:t>
      </w:r>
      <w:r w:rsidR="00A31425" w:rsidRPr="00DB72F3">
        <w:rPr>
          <w:lang w:val="fr-CA"/>
        </w:rPr>
        <w:t xml:space="preserve"> le PNUD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a indiqué que cette situation était principalement attribuable aux faibles décaissements liés au processus d’approvisionnement</w:t>
      </w:r>
      <w:r w:rsidR="008F1D27" w:rsidRPr="00DB72F3">
        <w:rPr>
          <w:lang w:val="fr-CA"/>
        </w:rPr>
        <w:t xml:space="preserve">; </w:t>
      </w:r>
      <w:r w:rsidRPr="00DB72F3">
        <w:rPr>
          <w:lang w:val="fr-CA"/>
        </w:rPr>
        <w:t xml:space="preserve">l’élément  démonstration de la technologie avec une technologie avec </w:t>
      </w:r>
      <w:r w:rsidR="008F1D27" w:rsidRPr="00DB72F3">
        <w:rPr>
          <w:lang w:val="fr-CA"/>
        </w:rPr>
        <w:t>CO</w:t>
      </w:r>
      <w:r w:rsidR="008F1D27" w:rsidRPr="00DB72F3">
        <w:rPr>
          <w:vertAlign w:val="subscript"/>
          <w:lang w:val="fr-CA"/>
        </w:rPr>
        <w:t>2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dans la réfrigération commerciale n’avait pu être amorcé, parce que l’industrie avait besoin de</w:t>
      </w:r>
      <w:r w:rsidR="00121C8B">
        <w:rPr>
          <w:lang w:val="fr-CA"/>
        </w:rPr>
        <w:t> </w:t>
      </w:r>
      <w:r w:rsidRPr="00DB72F3">
        <w:rPr>
          <w:lang w:val="fr-CA"/>
        </w:rPr>
        <w:t xml:space="preserve">plus de temps pour comprendre la portée de l’adoption d’une technologie avec </w:t>
      </w:r>
      <w:r w:rsidR="008F1D27" w:rsidRPr="00DB72F3">
        <w:rPr>
          <w:lang w:val="fr-CA"/>
        </w:rPr>
        <w:t>CO</w:t>
      </w:r>
      <w:r w:rsidR="008F1D27" w:rsidRPr="00DB72F3">
        <w:rPr>
          <w:vertAlign w:val="subscript"/>
          <w:lang w:val="fr-CA"/>
        </w:rPr>
        <w:t>2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>pour engager du</w:t>
      </w:r>
      <w:r w:rsidR="00121C8B">
        <w:rPr>
          <w:lang w:val="fr-CA"/>
        </w:rPr>
        <w:t> </w:t>
      </w:r>
      <w:r w:rsidRPr="00DB72F3">
        <w:rPr>
          <w:lang w:val="fr-CA"/>
        </w:rPr>
        <w:t>cofinancement</w:t>
      </w:r>
      <w:r w:rsidR="008F1D27" w:rsidRPr="00DB72F3">
        <w:rPr>
          <w:lang w:val="fr-CA"/>
        </w:rPr>
        <w:t xml:space="preserve">.   </w:t>
      </w:r>
    </w:p>
    <w:p w:rsidR="008F1D27" w:rsidRPr="00DB72F3" w:rsidRDefault="00D64BBC" w:rsidP="008F1D27">
      <w:pPr>
        <w:rPr>
          <w:i/>
          <w:lang w:val="fr-CA"/>
        </w:rPr>
      </w:pPr>
      <w:r w:rsidRPr="00DB72F3">
        <w:rPr>
          <w:i/>
          <w:lang w:val="fr-CA"/>
        </w:rPr>
        <w:t>Cadre juridique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D64BBC" w:rsidP="008F1D27">
      <w:pPr>
        <w:pStyle w:val="Heading1"/>
        <w:rPr>
          <w:lang w:val="fr-CA"/>
        </w:rPr>
      </w:pPr>
      <w:r w:rsidRPr="00DB72F3">
        <w:rPr>
          <w:lang w:val="fr-CA"/>
        </w:rPr>
        <w:t xml:space="preserve">Le gouvernement de la </w:t>
      </w:r>
      <w:r w:rsidR="00DC40ED" w:rsidRPr="00DB72F3">
        <w:rPr>
          <w:lang w:val="fr-CA"/>
        </w:rPr>
        <w:t>République de Moldova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avait déjà émis pour 2019 des contingents d’importation des </w:t>
      </w:r>
      <w:r w:rsidR="008F1D27" w:rsidRPr="00DB72F3">
        <w:rPr>
          <w:lang w:val="fr-CA"/>
        </w:rPr>
        <w:t xml:space="preserve">HCFC </w:t>
      </w:r>
      <w:r w:rsidRPr="00DB72F3">
        <w:rPr>
          <w:lang w:val="fr-CA"/>
        </w:rPr>
        <w:t>pour cinq entreprises à</w:t>
      </w:r>
      <w:r w:rsidR="008F1D27" w:rsidRPr="00DB72F3">
        <w:rPr>
          <w:lang w:val="fr-CA"/>
        </w:rPr>
        <w:t xml:space="preserve"> </w:t>
      </w:r>
      <w:r w:rsidR="00A31425" w:rsidRPr="00DB72F3">
        <w:rPr>
          <w:lang w:val="fr-CA"/>
        </w:rPr>
        <w:t>0,</w:t>
      </w:r>
      <w:r w:rsidR="008F1D27" w:rsidRPr="00DB72F3">
        <w:rPr>
          <w:lang w:val="fr-CA"/>
        </w:rPr>
        <w:t>605</w:t>
      </w:r>
      <w:r w:rsidR="00914D84" w:rsidRPr="00DB72F3">
        <w:rPr>
          <w:lang w:val="fr-CA"/>
        </w:rPr>
        <w:t xml:space="preserve"> tonne PAO</w:t>
      </w:r>
      <w:r w:rsidR="008F1D27" w:rsidRPr="00DB72F3">
        <w:rPr>
          <w:lang w:val="fr-CA"/>
        </w:rPr>
        <w:t xml:space="preserve"> (11 mt), </w:t>
      </w:r>
      <w:r w:rsidR="00862608" w:rsidRPr="00DB72F3">
        <w:rPr>
          <w:lang w:val="fr-CA"/>
        </w:rPr>
        <w:t>ce qui représente environ </w:t>
      </w:r>
      <w:r w:rsidR="008F1D27" w:rsidRPr="00DB72F3">
        <w:rPr>
          <w:lang w:val="fr-CA"/>
        </w:rPr>
        <w:t>6</w:t>
      </w:r>
      <w:r w:rsidR="00A31425" w:rsidRPr="00DB72F3">
        <w:rPr>
          <w:lang w:val="fr-CA"/>
        </w:rPr>
        <w:t>7,</w:t>
      </w:r>
      <w:r w:rsidR="008F1D27" w:rsidRPr="00DB72F3">
        <w:rPr>
          <w:lang w:val="fr-CA"/>
        </w:rPr>
        <w:t>2</w:t>
      </w:r>
      <w:r w:rsidR="00121C8B">
        <w:rPr>
          <w:lang w:val="fr-CA"/>
        </w:rPr>
        <w:t> </w:t>
      </w:r>
      <w:r w:rsidR="00862608" w:rsidRPr="00DB72F3">
        <w:rPr>
          <w:lang w:val="fr-CA"/>
        </w:rPr>
        <w:t xml:space="preserve">pour cent du niveau de consommation admissible dans le cadre du </w:t>
      </w:r>
      <w:r w:rsidR="0022210F" w:rsidRPr="00DB72F3">
        <w:rPr>
          <w:lang w:val="fr-CA"/>
        </w:rPr>
        <w:t>Protocole de Montréal</w:t>
      </w:r>
      <w:r w:rsidR="008F1D27" w:rsidRPr="00DB72F3">
        <w:rPr>
          <w:lang w:val="fr-CA"/>
        </w:rPr>
        <w:t xml:space="preserve">.  </w:t>
      </w:r>
    </w:p>
    <w:p w:rsidR="008F1D27" w:rsidRPr="00DB72F3" w:rsidRDefault="00862608" w:rsidP="008F1D27">
      <w:pPr>
        <w:rPr>
          <w:i/>
          <w:lang w:val="fr-CA"/>
        </w:rPr>
      </w:pPr>
      <w:r w:rsidRPr="00DB72F3">
        <w:rPr>
          <w:i/>
          <w:lang w:val="fr-CA"/>
        </w:rPr>
        <w:t>Secteur de l’entretien en ré</w:t>
      </w:r>
      <w:r w:rsidR="00A94960" w:rsidRPr="00DB72F3">
        <w:rPr>
          <w:i/>
          <w:lang w:val="fr-CA"/>
        </w:rPr>
        <w:t>frigération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862608" w:rsidP="008F1D27">
      <w:pPr>
        <w:pStyle w:val="Heading1"/>
        <w:rPr>
          <w:lang w:val="fr-CA"/>
        </w:rPr>
      </w:pPr>
      <w:r w:rsidRPr="00DB72F3">
        <w:rPr>
          <w:lang w:val="fr-CA"/>
        </w:rPr>
        <w:t xml:space="preserve">Le </w:t>
      </w:r>
      <w:r w:rsidR="004546A8" w:rsidRPr="00DB72F3">
        <w:rPr>
          <w:lang w:val="fr-CA"/>
        </w:rPr>
        <w:t>PNUD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a expliqué qu’aucun équipement avec HCFC n’a été rénové avec des frigorigènes inflammables au pays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 xml:space="preserve">Le gouvernement de la République de </w:t>
      </w:r>
      <w:r w:rsidR="00DC40ED" w:rsidRPr="00DB72F3">
        <w:rPr>
          <w:lang w:val="fr-CA"/>
        </w:rPr>
        <w:t>Moldova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est pleinement conscient des</w:t>
      </w:r>
      <w:r w:rsidR="00121C8B">
        <w:rPr>
          <w:lang w:val="fr-CA"/>
        </w:rPr>
        <w:t> </w:t>
      </w:r>
      <w:r w:rsidRPr="00DB72F3">
        <w:rPr>
          <w:lang w:val="fr-CA"/>
        </w:rPr>
        <w:t>décisions du Comité exécutif sur la rénovation ou la reconversion</w:t>
      </w:r>
      <w:r w:rsidR="008F1D27" w:rsidRPr="00DB72F3">
        <w:rPr>
          <w:lang w:val="fr-CA"/>
        </w:rPr>
        <w:t>.</w:t>
      </w:r>
      <w:r w:rsidR="008F1D27" w:rsidRPr="00DB72F3">
        <w:rPr>
          <w:rStyle w:val="FootnoteReference"/>
          <w:lang w:val="fr-CA"/>
        </w:rPr>
        <w:footnoteReference w:id="3"/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Les programmes de formation et</w:t>
      </w:r>
      <w:r w:rsidR="00121C8B">
        <w:rPr>
          <w:lang w:val="fr-CA"/>
        </w:rPr>
        <w:t> </w:t>
      </w:r>
      <w:r w:rsidRPr="00DB72F3">
        <w:rPr>
          <w:lang w:val="fr-CA"/>
        </w:rPr>
        <w:t>le code des bonnes pratiques couvrent l’utilisation sécuritaire des frigorigènes inflammables, mais ils</w:t>
      </w:r>
      <w:r w:rsidR="00121C8B">
        <w:rPr>
          <w:lang w:val="fr-CA"/>
        </w:rPr>
        <w:t> </w:t>
      </w:r>
      <w:r w:rsidRPr="00DB72F3">
        <w:rPr>
          <w:lang w:val="fr-CA"/>
        </w:rPr>
        <w:t xml:space="preserve">n’encouragent pas la </w:t>
      </w:r>
      <w:r w:rsidR="00C177FB" w:rsidRPr="00DB72F3">
        <w:rPr>
          <w:lang w:val="fr-CA"/>
        </w:rPr>
        <w:t xml:space="preserve">reconversion d’équipements avec </w:t>
      </w:r>
      <w:r w:rsidR="008F1D27" w:rsidRPr="00DB72F3">
        <w:rPr>
          <w:lang w:val="fr-CA"/>
        </w:rPr>
        <w:t xml:space="preserve">HCFC </w:t>
      </w:r>
      <w:r w:rsidR="00121C8B">
        <w:rPr>
          <w:lang w:val="fr-CA"/>
        </w:rPr>
        <w:t>à</w:t>
      </w:r>
      <w:r w:rsidR="00C177FB" w:rsidRPr="00DB72F3">
        <w:rPr>
          <w:lang w:val="fr-CA"/>
        </w:rPr>
        <w:t xml:space="preserve"> des solutions de remplacement inflammables</w:t>
      </w:r>
      <w:r w:rsidR="008F1D27" w:rsidRPr="00DB72F3">
        <w:rPr>
          <w:lang w:val="fr-CA"/>
        </w:rPr>
        <w:t>.</w:t>
      </w:r>
    </w:p>
    <w:p w:rsidR="008F1D27" w:rsidRPr="004A3242" w:rsidRDefault="00C177FB" w:rsidP="008F1D27">
      <w:pPr>
        <w:pStyle w:val="Heading1"/>
        <w:rPr>
          <w:lang w:val="fr-CA"/>
        </w:rPr>
      </w:pPr>
      <w:r w:rsidRPr="004A3242">
        <w:rPr>
          <w:lang w:val="fr-CA"/>
        </w:rPr>
        <w:t xml:space="preserve">Lors d’une demande d’explications sur le processus de </w:t>
      </w:r>
      <w:r w:rsidR="008F1D27" w:rsidRPr="004A3242">
        <w:rPr>
          <w:lang w:val="fr-CA"/>
        </w:rPr>
        <w:t xml:space="preserve">certification </w:t>
      </w:r>
      <w:r w:rsidRPr="004A3242">
        <w:rPr>
          <w:lang w:val="fr-CA"/>
        </w:rPr>
        <w:t>des</w:t>
      </w:r>
      <w:r w:rsidR="008F1D27" w:rsidRPr="004A3242">
        <w:rPr>
          <w:lang w:val="fr-CA"/>
        </w:rPr>
        <w:t xml:space="preserve"> </w:t>
      </w:r>
      <w:r w:rsidR="00AB3D40" w:rsidRPr="004A3242">
        <w:rPr>
          <w:lang w:val="fr-CA"/>
        </w:rPr>
        <w:t>technicien</w:t>
      </w:r>
      <w:r w:rsidR="008F1D27" w:rsidRPr="004A3242">
        <w:rPr>
          <w:lang w:val="fr-CA"/>
        </w:rPr>
        <w:t>s,</w:t>
      </w:r>
      <w:r w:rsidR="00A31425" w:rsidRPr="004A3242">
        <w:rPr>
          <w:lang w:val="fr-CA"/>
        </w:rPr>
        <w:t xml:space="preserve"> le PNUD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>a</w:t>
      </w:r>
      <w:r w:rsidR="00121C8B" w:rsidRPr="004A3242">
        <w:rPr>
          <w:lang w:val="fr-CA"/>
        </w:rPr>
        <w:t> </w:t>
      </w:r>
      <w:r w:rsidRPr="004A3242">
        <w:rPr>
          <w:lang w:val="fr-CA"/>
        </w:rPr>
        <w:t xml:space="preserve">indiqué que les règlements sur la formation et la </w:t>
      </w:r>
      <w:r w:rsidR="008F1D27" w:rsidRPr="004A3242">
        <w:rPr>
          <w:lang w:val="fr-CA"/>
        </w:rPr>
        <w:t xml:space="preserve">certification </w:t>
      </w:r>
      <w:r w:rsidRPr="004A3242">
        <w:rPr>
          <w:lang w:val="fr-CA"/>
        </w:rPr>
        <w:t>des</w:t>
      </w:r>
      <w:r w:rsidR="008F1D27" w:rsidRPr="004A3242">
        <w:rPr>
          <w:lang w:val="fr-CA"/>
        </w:rPr>
        <w:t xml:space="preserve"> </w:t>
      </w:r>
      <w:r w:rsidR="00AB3D40" w:rsidRPr="004A3242">
        <w:rPr>
          <w:lang w:val="fr-CA"/>
        </w:rPr>
        <w:t>technicien</w:t>
      </w:r>
      <w:r w:rsidR="008F1D27" w:rsidRPr="004A3242">
        <w:rPr>
          <w:lang w:val="fr-CA"/>
        </w:rPr>
        <w:t xml:space="preserve">s </w:t>
      </w:r>
      <w:r w:rsidRPr="004A3242">
        <w:rPr>
          <w:lang w:val="fr-CA"/>
        </w:rPr>
        <w:t>correspondent au</w:t>
      </w:r>
      <w:r w:rsidR="00121C8B" w:rsidRPr="004A3242">
        <w:rPr>
          <w:lang w:val="fr-CA"/>
        </w:rPr>
        <w:t> </w:t>
      </w:r>
      <w:r w:rsidR="00A570AA" w:rsidRPr="004A3242">
        <w:rPr>
          <w:lang w:val="fr-CA" w:eastAsia="en-GB"/>
        </w:rPr>
        <w:t>Règlement de l’UE sur les gaz fluorés</w:t>
      </w:r>
      <w:r w:rsidR="008F1D27" w:rsidRPr="004A3242">
        <w:rPr>
          <w:lang w:val="fr-CA" w:eastAsia="en-GB"/>
        </w:rPr>
        <w:t xml:space="preserve"> No. 517/2014</w:t>
      </w:r>
      <w:r w:rsidRPr="004A3242">
        <w:rPr>
          <w:lang w:val="fr-CA" w:eastAsia="en-GB"/>
        </w:rPr>
        <w:t>. Une</w:t>
      </w:r>
      <w:r w:rsidR="008F1D27" w:rsidRPr="004A3242">
        <w:rPr>
          <w:lang w:val="fr-CA"/>
        </w:rPr>
        <w:t xml:space="preserve"> section </w:t>
      </w:r>
      <w:r w:rsidRPr="004A3242">
        <w:rPr>
          <w:lang w:val="fr-CA"/>
        </w:rPr>
        <w:t>sur l’utilisation sécuritaire des</w:t>
      </w:r>
      <w:r w:rsidR="00121C8B" w:rsidRPr="004A3242">
        <w:rPr>
          <w:lang w:val="fr-CA"/>
        </w:rPr>
        <w:t> </w:t>
      </w:r>
      <w:r w:rsidRPr="004A3242">
        <w:rPr>
          <w:lang w:val="fr-CA"/>
        </w:rPr>
        <w:t xml:space="preserve">frigorigènes de remplacement </w:t>
      </w:r>
      <w:r w:rsidR="008F1D27" w:rsidRPr="004A3242">
        <w:rPr>
          <w:lang w:val="fr-CA"/>
        </w:rPr>
        <w:t>(NH</w:t>
      </w:r>
      <w:r w:rsidR="00A31425" w:rsidRPr="004A3242">
        <w:rPr>
          <w:vertAlign w:val="subscript"/>
          <w:lang w:val="fr-CA"/>
        </w:rPr>
        <w:t>3 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 xml:space="preserve">et </w:t>
      </w:r>
      <w:r w:rsidR="008F1D27" w:rsidRPr="004A3242">
        <w:rPr>
          <w:lang w:val="fr-CA"/>
        </w:rPr>
        <w:t>CO</w:t>
      </w:r>
      <w:r w:rsidR="00A31425" w:rsidRPr="004A3242">
        <w:rPr>
          <w:vertAlign w:val="subscript"/>
          <w:lang w:val="fr-CA"/>
        </w:rPr>
        <w:t>2 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 xml:space="preserve">et </w:t>
      </w:r>
      <w:r w:rsidR="008F1D27" w:rsidRPr="004A3242">
        <w:rPr>
          <w:lang w:val="fr-CA"/>
        </w:rPr>
        <w:t>hydrocarb</w:t>
      </w:r>
      <w:r w:rsidRPr="004A3242">
        <w:rPr>
          <w:lang w:val="fr-CA"/>
        </w:rPr>
        <w:t>ures</w:t>
      </w:r>
      <w:r w:rsidR="008F1D27" w:rsidRPr="004A3242">
        <w:rPr>
          <w:lang w:val="fr-CA"/>
        </w:rPr>
        <w:t xml:space="preserve">) </w:t>
      </w:r>
      <w:r w:rsidRPr="004A3242">
        <w:rPr>
          <w:lang w:val="fr-CA"/>
        </w:rPr>
        <w:t>fait partie de la formation théorique</w:t>
      </w:r>
      <w:r w:rsidR="00121C8B" w:rsidRPr="004A3242">
        <w:rPr>
          <w:lang w:val="fr-CA"/>
        </w:rPr>
        <w:t xml:space="preserve">, </w:t>
      </w:r>
      <w:r w:rsidRPr="004A3242">
        <w:rPr>
          <w:lang w:val="fr-CA"/>
        </w:rPr>
        <w:t xml:space="preserve"> mais ne fera pas partie de la </w:t>
      </w:r>
      <w:r w:rsidR="008F1D27" w:rsidRPr="004A3242">
        <w:rPr>
          <w:lang w:val="fr-CA"/>
        </w:rPr>
        <w:t xml:space="preserve">certification </w:t>
      </w:r>
      <w:r w:rsidRPr="004A3242">
        <w:rPr>
          <w:lang w:val="fr-CA"/>
        </w:rPr>
        <w:t>pour l’instant</w:t>
      </w:r>
      <w:r w:rsidR="008F1D27" w:rsidRPr="004A3242">
        <w:rPr>
          <w:lang w:val="fr-CA"/>
        </w:rPr>
        <w:t xml:space="preserve">. </w:t>
      </w:r>
      <w:r w:rsidRPr="004A3242">
        <w:rPr>
          <w:lang w:val="fr-CA"/>
        </w:rPr>
        <w:t>À cette phase</w:t>
      </w:r>
      <w:r w:rsidR="008F1D27" w:rsidRPr="004A3242">
        <w:rPr>
          <w:lang w:val="fr-CA"/>
        </w:rPr>
        <w:t xml:space="preserve">, </w:t>
      </w:r>
      <w:r w:rsidRPr="004A3242">
        <w:rPr>
          <w:lang w:val="fr-CA"/>
        </w:rPr>
        <w:t xml:space="preserve">la formation et la </w:t>
      </w:r>
      <w:r w:rsidR="008F1D27" w:rsidRPr="004A3242">
        <w:rPr>
          <w:lang w:val="fr-CA"/>
        </w:rPr>
        <w:t xml:space="preserve">certification </w:t>
      </w:r>
      <w:r w:rsidRPr="004A3242">
        <w:rPr>
          <w:lang w:val="fr-CA"/>
        </w:rPr>
        <w:t xml:space="preserve">couvrent les </w:t>
      </w:r>
      <w:r w:rsidR="00AB3D40" w:rsidRPr="004A3242">
        <w:rPr>
          <w:lang w:val="fr-CA"/>
        </w:rPr>
        <w:t>HCFC</w:t>
      </w:r>
      <w:r w:rsidR="00A31425" w:rsidRPr="004A3242">
        <w:rPr>
          <w:lang w:val="fr-CA"/>
        </w:rPr>
        <w:t xml:space="preserve"> et</w:t>
      </w:r>
      <w:r w:rsidRPr="004A3242">
        <w:rPr>
          <w:lang w:val="fr-CA"/>
        </w:rPr>
        <w:t xml:space="preserve"> les </w:t>
      </w:r>
      <w:r w:rsidR="008F1D27" w:rsidRPr="004A3242">
        <w:rPr>
          <w:lang w:val="fr-CA"/>
        </w:rPr>
        <w:t>HFC</w:t>
      </w:r>
      <w:r w:rsidR="00DC40ED" w:rsidRPr="004A3242">
        <w:rPr>
          <w:lang w:val="fr-CA"/>
        </w:rPr>
        <w:t xml:space="preserve"> seulement</w:t>
      </w:r>
      <w:r w:rsidR="008F1D27" w:rsidRPr="004A3242">
        <w:rPr>
          <w:lang w:val="fr-CA"/>
        </w:rPr>
        <w:t xml:space="preserve">. </w:t>
      </w:r>
      <w:r w:rsidRPr="004A3242">
        <w:rPr>
          <w:lang w:val="fr-CA"/>
        </w:rPr>
        <w:t>Plus tard, le gouvernement évaluera la possibilité de lier la</w:t>
      </w:r>
      <w:r w:rsidR="00121C8B" w:rsidRPr="004A3242">
        <w:rPr>
          <w:lang w:val="fr-CA"/>
        </w:rPr>
        <w:t> </w:t>
      </w:r>
      <w:r w:rsidR="008F1D27" w:rsidRPr="004A3242">
        <w:rPr>
          <w:lang w:val="fr-CA"/>
        </w:rPr>
        <w:t xml:space="preserve">certification </w:t>
      </w:r>
      <w:r w:rsidRPr="004A3242">
        <w:rPr>
          <w:lang w:val="fr-CA"/>
        </w:rPr>
        <w:t xml:space="preserve">à l’achat et à l’utilisation de </w:t>
      </w:r>
      <w:r w:rsidR="00A94960" w:rsidRPr="004A3242">
        <w:rPr>
          <w:lang w:val="fr-CA"/>
        </w:rPr>
        <w:t>frigorigènes</w:t>
      </w:r>
      <w:r w:rsidR="008F1D27" w:rsidRPr="004A3242">
        <w:rPr>
          <w:lang w:val="fr-CA"/>
        </w:rPr>
        <w:t>.</w:t>
      </w:r>
    </w:p>
    <w:p w:rsidR="008F1D27" w:rsidRPr="004A3242" w:rsidRDefault="0075349C" w:rsidP="008F1D27">
      <w:pPr>
        <w:pStyle w:val="Heading1"/>
        <w:rPr>
          <w:lang w:val="fr-CA"/>
        </w:rPr>
      </w:pPr>
      <w:r w:rsidRPr="004A3242">
        <w:rPr>
          <w:lang w:val="fr-CA"/>
        </w:rPr>
        <w:t xml:space="preserve">Le </w:t>
      </w:r>
      <w:r w:rsidR="004546A8" w:rsidRPr="004A3242">
        <w:rPr>
          <w:lang w:val="fr-CA"/>
        </w:rPr>
        <w:t>PNUD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 xml:space="preserve">a expliqué que le gouvernement avait déjà entrepris </w:t>
      </w:r>
      <w:r w:rsidR="00DC40ED" w:rsidRPr="004A3242">
        <w:rPr>
          <w:lang w:val="fr-CA"/>
        </w:rPr>
        <w:t xml:space="preserve">la mise en oeuvre de </w:t>
      </w:r>
      <w:r w:rsidRPr="004A3242">
        <w:rPr>
          <w:lang w:val="fr-CA"/>
        </w:rPr>
        <w:t>projets de</w:t>
      </w:r>
      <w:r w:rsidR="00121C8B" w:rsidRPr="004A3242">
        <w:rPr>
          <w:lang w:val="fr-CA"/>
        </w:rPr>
        <w:t> </w:t>
      </w:r>
      <w:r w:rsidRPr="004A3242">
        <w:rPr>
          <w:lang w:val="fr-CA"/>
        </w:rPr>
        <w:t>démonstration de la technologie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 xml:space="preserve">utilisant du </w:t>
      </w:r>
      <w:r w:rsidR="008F1D27" w:rsidRPr="004A3242">
        <w:rPr>
          <w:lang w:val="fr-CA"/>
        </w:rPr>
        <w:t>CO</w:t>
      </w:r>
      <w:r w:rsidR="008F1D27" w:rsidRPr="004A3242">
        <w:rPr>
          <w:vertAlign w:val="subscript"/>
          <w:lang w:val="fr-CA"/>
        </w:rPr>
        <w:t>2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 xml:space="preserve">dans le secteur de la </w:t>
      </w:r>
      <w:r w:rsidR="00A94960" w:rsidRPr="004A3242">
        <w:rPr>
          <w:lang w:val="fr-CA"/>
        </w:rPr>
        <w:t>réfrigération</w:t>
      </w:r>
      <w:r w:rsidR="008F1D27" w:rsidRPr="004A3242">
        <w:rPr>
          <w:lang w:val="fr-CA"/>
        </w:rPr>
        <w:t xml:space="preserve"> </w:t>
      </w:r>
      <w:r w:rsidRPr="004A3242">
        <w:rPr>
          <w:lang w:val="fr-CA"/>
        </w:rPr>
        <w:t>commerciale. En</w:t>
      </w:r>
      <w:r w:rsidR="00121C8B" w:rsidRPr="004A3242">
        <w:rPr>
          <w:lang w:val="fr-CA"/>
        </w:rPr>
        <w:t> </w:t>
      </w:r>
      <w:r w:rsidRPr="004A3242">
        <w:rPr>
          <w:lang w:val="fr-CA"/>
        </w:rPr>
        <w:t>raison des niveaux plus élevés de cofinancement requis pour l’adoption de la technologie</w:t>
      </w:r>
      <w:r w:rsidR="008F1D27" w:rsidRPr="004A3242">
        <w:rPr>
          <w:lang w:val="fr-CA"/>
        </w:rPr>
        <w:t xml:space="preserve">, </w:t>
      </w:r>
      <w:r w:rsidR="008A06FF" w:rsidRPr="004A3242">
        <w:rPr>
          <w:lang w:val="fr-CA"/>
        </w:rPr>
        <w:t>il fallait davantage de détails sur sa portée et des consultations avec l’industrie</w:t>
      </w:r>
      <w:r w:rsidR="008F1D27" w:rsidRPr="004A3242">
        <w:rPr>
          <w:lang w:val="fr-CA"/>
        </w:rPr>
        <w:t>.</w:t>
      </w:r>
      <w:r w:rsidR="00A31425" w:rsidRPr="004A3242">
        <w:rPr>
          <w:lang w:val="fr-CA"/>
        </w:rPr>
        <w:t xml:space="preserve"> </w:t>
      </w:r>
      <w:r w:rsidR="008A06FF" w:rsidRPr="004A3242">
        <w:rPr>
          <w:lang w:val="fr-CA"/>
        </w:rPr>
        <w:t>L</w:t>
      </w:r>
      <w:r w:rsidR="00A31425" w:rsidRPr="004A3242">
        <w:rPr>
          <w:lang w:val="fr-CA"/>
        </w:rPr>
        <w:t>e PNUD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>a aussi indiqué que des consultations techniques,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>la c</w:t>
      </w:r>
      <w:r w:rsidR="008F1D27" w:rsidRPr="004A3242">
        <w:rPr>
          <w:lang w:val="fr-CA"/>
        </w:rPr>
        <w:t xml:space="preserve">onfirmation </w:t>
      </w:r>
      <w:r w:rsidR="008A06FF" w:rsidRPr="004A3242">
        <w:rPr>
          <w:lang w:val="fr-CA"/>
        </w:rPr>
        <w:t>de la disponibilité des éléments, et des discussions en rapport avec le cofinancement par des bénéficiaires potentiels sont actuellement  à un haut degré d’avancement</w:t>
      </w:r>
      <w:r w:rsidR="008F1D27" w:rsidRPr="004A3242">
        <w:rPr>
          <w:lang w:val="fr-CA"/>
        </w:rPr>
        <w:t>.</w:t>
      </w:r>
      <w:r w:rsidR="00A31425" w:rsidRPr="004A3242">
        <w:rPr>
          <w:lang w:val="fr-CA"/>
        </w:rPr>
        <w:t xml:space="preserve"> </w:t>
      </w:r>
      <w:r w:rsidR="008A06FF" w:rsidRPr="004A3242">
        <w:rPr>
          <w:lang w:val="fr-CA"/>
        </w:rPr>
        <w:t>L</w:t>
      </w:r>
      <w:r w:rsidR="00A31425" w:rsidRPr="004A3242">
        <w:rPr>
          <w:lang w:val="fr-CA"/>
        </w:rPr>
        <w:t>e PNUD et le PNUE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 xml:space="preserve">entreprendront en mars </w:t>
      </w:r>
      <w:r w:rsidR="008F1D27" w:rsidRPr="004A3242">
        <w:rPr>
          <w:lang w:val="fr-CA"/>
        </w:rPr>
        <w:t>2020</w:t>
      </w:r>
      <w:r w:rsidR="008A06FF" w:rsidRPr="004A3242">
        <w:rPr>
          <w:lang w:val="fr-CA"/>
        </w:rPr>
        <w:t xml:space="preserve"> une mission où, entre autres, une révision détaillée de</w:t>
      </w:r>
      <w:r w:rsidR="00121C8B" w:rsidRPr="004A3242">
        <w:rPr>
          <w:lang w:val="fr-CA"/>
        </w:rPr>
        <w:t> </w:t>
      </w:r>
      <w:r w:rsidR="008A06FF" w:rsidRPr="004A3242">
        <w:rPr>
          <w:lang w:val="fr-CA"/>
        </w:rPr>
        <w:t xml:space="preserve">l’état de la </w:t>
      </w:r>
      <w:r w:rsidR="00C82915" w:rsidRPr="004A3242">
        <w:rPr>
          <w:lang w:val="fr-CA"/>
        </w:rPr>
        <w:t>mise en oeuvre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>des</w:t>
      </w:r>
      <w:r w:rsidR="008F1D27" w:rsidRPr="004A3242">
        <w:rPr>
          <w:lang w:val="fr-CA"/>
        </w:rPr>
        <w:t xml:space="preserve"> </w:t>
      </w:r>
      <w:r w:rsidR="00AB3D40" w:rsidRPr="004A3242">
        <w:rPr>
          <w:lang w:val="fr-CA"/>
        </w:rPr>
        <w:t>activités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>liées aux projets de démonstration sera entreprise</w:t>
      </w:r>
      <w:r w:rsidR="008F1D27" w:rsidRPr="004A3242">
        <w:rPr>
          <w:lang w:val="fr-CA"/>
        </w:rPr>
        <w:t xml:space="preserve">. </w:t>
      </w:r>
      <w:r w:rsidR="008A06FF" w:rsidRPr="004A3242">
        <w:rPr>
          <w:lang w:val="fr-CA"/>
        </w:rPr>
        <w:t xml:space="preserve">Le nombre de bénéficiaires qui installeront la technologie avec </w:t>
      </w:r>
      <w:r w:rsidR="008F1D27" w:rsidRPr="004A3242">
        <w:rPr>
          <w:lang w:val="fr-CA"/>
        </w:rPr>
        <w:t>CO</w:t>
      </w:r>
      <w:r w:rsidR="008F1D27" w:rsidRPr="004A3242">
        <w:rPr>
          <w:vertAlign w:val="subscript"/>
          <w:lang w:val="fr-CA"/>
        </w:rPr>
        <w:t>2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>sera finalisé en</w:t>
      </w:r>
      <w:r w:rsidR="008F1D27" w:rsidRPr="004A3242">
        <w:rPr>
          <w:lang w:val="fr-CA"/>
        </w:rPr>
        <w:t xml:space="preserve"> consultation </w:t>
      </w:r>
      <w:r w:rsidR="008A06FF" w:rsidRPr="004A3242">
        <w:rPr>
          <w:lang w:val="fr-CA"/>
        </w:rPr>
        <w:t>avec l’UNO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lastRenderedPageBreak/>
        <w:t>d’ici le </w:t>
      </w:r>
      <w:r w:rsidR="008F1D27" w:rsidRPr="004A3242">
        <w:rPr>
          <w:lang w:val="fr-CA"/>
        </w:rPr>
        <w:t>31 </w:t>
      </w:r>
      <w:r w:rsidR="008A06FF" w:rsidRPr="004A3242">
        <w:rPr>
          <w:lang w:val="fr-CA"/>
        </w:rPr>
        <w:t>mars</w:t>
      </w:r>
      <w:r w:rsidR="008F1D27" w:rsidRPr="004A3242">
        <w:rPr>
          <w:lang w:val="fr-CA"/>
        </w:rPr>
        <w:t xml:space="preserve"> 202</w:t>
      </w:r>
      <w:r w:rsidR="00A31425" w:rsidRPr="004A3242">
        <w:rPr>
          <w:lang w:val="fr-CA"/>
        </w:rPr>
        <w:t>0</w:t>
      </w:r>
      <w:r w:rsidR="008A06FF" w:rsidRPr="004A3242">
        <w:rPr>
          <w:lang w:val="fr-CA"/>
        </w:rPr>
        <w:t>. L</w:t>
      </w:r>
      <w:r w:rsidR="00A31425" w:rsidRPr="004A3242">
        <w:rPr>
          <w:lang w:val="fr-CA"/>
        </w:rPr>
        <w:t>e PNUD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>a aussi expliqué que le projet</w:t>
      </w:r>
      <w:r w:rsidR="008F1D27" w:rsidRPr="004A3242">
        <w:rPr>
          <w:lang w:val="fr-CA"/>
        </w:rPr>
        <w:t xml:space="preserve"> </w:t>
      </w:r>
      <w:r w:rsidR="008A06FF" w:rsidRPr="004A3242">
        <w:rPr>
          <w:lang w:val="fr-CA"/>
        </w:rPr>
        <w:t xml:space="preserve">sera accéléré en </w:t>
      </w:r>
      <w:r w:rsidR="008F1D27" w:rsidRPr="004A3242">
        <w:rPr>
          <w:lang w:val="fr-CA"/>
        </w:rPr>
        <w:t>2020</w:t>
      </w:r>
      <w:r w:rsidR="00A31425" w:rsidRPr="004A3242">
        <w:rPr>
          <w:lang w:val="fr-CA"/>
        </w:rPr>
        <w:t xml:space="preserve"> et </w:t>
      </w:r>
      <w:r w:rsidR="008A06FF" w:rsidRPr="004A3242">
        <w:rPr>
          <w:lang w:val="fr-CA"/>
        </w:rPr>
        <w:t xml:space="preserve">que la troisième </w:t>
      </w:r>
      <w:r w:rsidR="008F1D27" w:rsidRPr="004A3242">
        <w:rPr>
          <w:lang w:val="fr-CA"/>
        </w:rPr>
        <w:t xml:space="preserve">tranche </w:t>
      </w:r>
      <w:r w:rsidR="008A06FF" w:rsidRPr="004A3242">
        <w:rPr>
          <w:lang w:val="fr-CA"/>
        </w:rPr>
        <w:t>sera présentée à la 8</w:t>
      </w:r>
      <w:r w:rsidR="008F1D27" w:rsidRPr="004A3242">
        <w:rPr>
          <w:lang w:val="fr-CA"/>
        </w:rPr>
        <w:t>6</w:t>
      </w:r>
      <w:r w:rsidR="008A06FF" w:rsidRPr="004A3242">
        <w:rPr>
          <w:vertAlign w:val="superscript"/>
          <w:lang w:val="fr-CA"/>
        </w:rPr>
        <w:t>e</w:t>
      </w:r>
      <w:r w:rsidR="008A06FF" w:rsidRPr="004A3242">
        <w:rPr>
          <w:lang w:val="fr-CA"/>
        </w:rPr>
        <w:t xml:space="preserve"> réunion tel que prévu</w:t>
      </w:r>
      <w:r w:rsidR="008F1D27" w:rsidRPr="004A3242">
        <w:rPr>
          <w:lang w:val="fr-CA"/>
        </w:rPr>
        <w:t>.</w:t>
      </w:r>
    </w:p>
    <w:p w:rsidR="008F1D27" w:rsidRPr="00DB72F3" w:rsidRDefault="008F1D27" w:rsidP="008F1D27">
      <w:pPr>
        <w:rPr>
          <w:u w:val="single"/>
          <w:lang w:val="fr-CA"/>
        </w:rPr>
      </w:pPr>
      <w:r w:rsidRPr="00DB72F3">
        <w:rPr>
          <w:u w:val="single"/>
          <w:lang w:val="fr-CA"/>
        </w:rPr>
        <w:t xml:space="preserve">Conclusion </w:t>
      </w:r>
    </w:p>
    <w:p w:rsidR="008F1D27" w:rsidRPr="00DB72F3" w:rsidRDefault="008F1D27" w:rsidP="008F1D27">
      <w:pPr>
        <w:rPr>
          <w:lang w:val="fr-CA"/>
        </w:rPr>
      </w:pPr>
    </w:p>
    <w:p w:rsidR="008F1D27" w:rsidRPr="00DB72F3" w:rsidRDefault="008A06FF" w:rsidP="008F1D27">
      <w:pPr>
        <w:pStyle w:val="Heading1"/>
        <w:rPr>
          <w:lang w:val="fr-CA"/>
        </w:rPr>
      </w:pPr>
      <w:r w:rsidRPr="00DB72F3">
        <w:rPr>
          <w:lang w:val="fr-CA"/>
        </w:rPr>
        <w:t>La</w:t>
      </w:r>
      <w:r w:rsidR="008F1D27" w:rsidRPr="00DB72F3">
        <w:rPr>
          <w:lang w:val="fr-CA"/>
        </w:rPr>
        <w:t xml:space="preserve"> </w:t>
      </w:r>
      <w:r w:rsidR="00C82915" w:rsidRPr="00DB72F3">
        <w:rPr>
          <w:lang w:val="fr-CA"/>
        </w:rPr>
        <w:t>mise en oeuvre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de la </w:t>
      </w:r>
      <w:r w:rsidR="00DC40ED" w:rsidRPr="00DB72F3">
        <w:rPr>
          <w:lang w:val="fr-CA"/>
        </w:rPr>
        <w:t xml:space="preserve">phase </w:t>
      </w:r>
      <w:r w:rsidR="008F1D27" w:rsidRPr="00DB72F3">
        <w:rPr>
          <w:lang w:val="fr-CA"/>
        </w:rPr>
        <w:t xml:space="preserve">II </w:t>
      </w:r>
      <w:r w:rsidR="0022210F" w:rsidRPr="00DB72F3">
        <w:rPr>
          <w:lang w:val="fr-CA"/>
        </w:rPr>
        <w:t>du PGEH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avance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>Le système d’autorisation et de</w:t>
      </w:r>
      <w:r w:rsidR="00121C8B">
        <w:rPr>
          <w:lang w:val="fr-CA"/>
        </w:rPr>
        <w:t> </w:t>
      </w:r>
      <w:r w:rsidRPr="00DB72F3">
        <w:rPr>
          <w:lang w:val="fr-CA"/>
        </w:rPr>
        <w:t>contingentement du pays est opérationnel et il permettra d’assurer la conformité avec les objectifs de</w:t>
      </w:r>
      <w:r w:rsidR="00121C8B">
        <w:rPr>
          <w:lang w:val="fr-CA"/>
        </w:rPr>
        <w:t> </w:t>
      </w:r>
      <w:r w:rsidRPr="00DB72F3">
        <w:rPr>
          <w:lang w:val="fr-CA"/>
        </w:rPr>
        <w:t xml:space="preserve">réglementation du </w:t>
      </w:r>
      <w:r w:rsidR="0022210F" w:rsidRPr="00DB72F3">
        <w:rPr>
          <w:lang w:val="fr-CA"/>
        </w:rPr>
        <w:t>Protocole de Montréal</w:t>
      </w:r>
      <w:r w:rsidR="008F1D27" w:rsidRPr="00DB72F3">
        <w:rPr>
          <w:lang w:val="fr-CA"/>
        </w:rPr>
        <w:t xml:space="preserve">; </w:t>
      </w:r>
      <w:r w:rsidRPr="00DB72F3">
        <w:rPr>
          <w:lang w:val="fr-CA"/>
        </w:rPr>
        <w:t xml:space="preserve">la consommation actuelle est inférieure de </w:t>
      </w:r>
      <w:r w:rsidR="008F1D27" w:rsidRPr="00DB72F3">
        <w:rPr>
          <w:lang w:val="fr-CA"/>
        </w:rPr>
        <w:t>6</w:t>
      </w:r>
      <w:r w:rsidR="00A31425" w:rsidRPr="00DB72F3">
        <w:rPr>
          <w:lang w:val="fr-CA"/>
        </w:rPr>
        <w:t>5,</w:t>
      </w:r>
      <w:r w:rsidR="008F1D27" w:rsidRPr="00DB72F3">
        <w:rPr>
          <w:lang w:val="fr-CA"/>
        </w:rPr>
        <w:t xml:space="preserve">6 </w:t>
      </w:r>
      <w:r w:rsidR="00DC40ED" w:rsidRPr="00DB72F3">
        <w:rPr>
          <w:lang w:val="fr-CA"/>
        </w:rPr>
        <w:t>pour cent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aux objectifs de </w:t>
      </w:r>
      <w:r w:rsidR="008F1D27" w:rsidRPr="00DB72F3">
        <w:rPr>
          <w:lang w:val="fr-CA"/>
        </w:rPr>
        <w:t xml:space="preserve">2018 </w:t>
      </w:r>
      <w:r w:rsidR="00A31425" w:rsidRPr="00DB72F3">
        <w:rPr>
          <w:lang w:val="fr-CA"/>
        </w:rPr>
        <w:t xml:space="preserve">et </w:t>
      </w:r>
      <w:r w:rsidRPr="00DB72F3">
        <w:rPr>
          <w:lang w:val="fr-CA"/>
        </w:rPr>
        <w:t xml:space="preserve">le contingent pour </w:t>
      </w:r>
      <w:r w:rsidR="008F1D27" w:rsidRPr="00DB72F3">
        <w:rPr>
          <w:lang w:val="fr-CA"/>
        </w:rPr>
        <w:t>2019</w:t>
      </w:r>
      <w:r w:rsidRPr="00DB72F3">
        <w:rPr>
          <w:lang w:val="fr-CA"/>
        </w:rPr>
        <w:t xml:space="preserve"> a été établi à </w:t>
      </w:r>
      <w:r w:rsidR="008F1D27" w:rsidRPr="00DB72F3">
        <w:rPr>
          <w:lang w:val="fr-CA"/>
        </w:rPr>
        <w:t>6</w:t>
      </w:r>
      <w:r w:rsidR="00A31425" w:rsidRPr="00DB72F3">
        <w:rPr>
          <w:lang w:val="fr-CA"/>
        </w:rPr>
        <w:t>7,</w:t>
      </w:r>
      <w:r w:rsidR="008F1D27" w:rsidRPr="00DB72F3">
        <w:rPr>
          <w:lang w:val="fr-CA"/>
        </w:rPr>
        <w:t>2 </w:t>
      </w:r>
      <w:r w:rsidRPr="00DB72F3">
        <w:rPr>
          <w:lang w:val="fr-CA"/>
        </w:rPr>
        <w:t>pour cent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de la consommation admissible</w:t>
      </w:r>
      <w:r w:rsidR="008F1D27" w:rsidRPr="00DB72F3">
        <w:rPr>
          <w:lang w:val="fr-CA"/>
        </w:rPr>
        <w:t xml:space="preserve">. </w:t>
      </w:r>
      <w:r w:rsidRPr="00DB72F3">
        <w:rPr>
          <w:lang w:val="fr-CA"/>
        </w:rPr>
        <w:t xml:space="preserve">La formation d’agents de douanes et d’agents d’exécution sur la réglementation en matière </w:t>
      </w:r>
      <w:r w:rsidR="00121C8B">
        <w:rPr>
          <w:lang w:val="fr-CA"/>
        </w:rPr>
        <w:t xml:space="preserve">de HCFC et </w:t>
      </w:r>
      <w:r w:rsidRPr="00DB72F3">
        <w:rPr>
          <w:lang w:val="fr-CA"/>
        </w:rPr>
        <w:t xml:space="preserve">d’équipements avec </w:t>
      </w:r>
      <w:r w:rsidR="00AB3D40" w:rsidRPr="00DB72F3">
        <w:rPr>
          <w:lang w:val="fr-CA"/>
        </w:rPr>
        <w:t>HCFC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 xml:space="preserve">l’intégration du module de formation dans le </w:t>
      </w:r>
      <w:r w:rsidR="008F1D27" w:rsidRPr="00DB72F3">
        <w:rPr>
          <w:lang w:val="fr-CA"/>
        </w:rPr>
        <w:t xml:space="preserve">curriculum </w:t>
      </w:r>
      <w:r w:rsidRPr="00DB72F3">
        <w:rPr>
          <w:lang w:val="fr-CA"/>
        </w:rPr>
        <w:t>des</w:t>
      </w:r>
      <w:r w:rsidR="00121C8B">
        <w:rPr>
          <w:lang w:val="fr-CA"/>
        </w:rPr>
        <w:t> </w:t>
      </w:r>
      <w:r w:rsidRPr="00DB72F3">
        <w:rPr>
          <w:lang w:val="fr-CA"/>
        </w:rPr>
        <w:t xml:space="preserve">agents des douanes et agents d’exécution </w:t>
      </w:r>
      <w:r w:rsidR="00601114" w:rsidRPr="00DB72F3">
        <w:rPr>
          <w:lang w:val="fr-CA"/>
        </w:rPr>
        <w:t>sont</w:t>
      </w:r>
      <w:r w:rsidRPr="00DB72F3">
        <w:rPr>
          <w:lang w:val="fr-CA"/>
        </w:rPr>
        <w:t xml:space="preserve"> en cours de </w:t>
      </w:r>
      <w:r w:rsidR="00C82915" w:rsidRPr="00DB72F3">
        <w:rPr>
          <w:lang w:val="fr-CA"/>
        </w:rPr>
        <w:t>mise en oeuvre</w:t>
      </w:r>
      <w:r w:rsidR="008F1D27" w:rsidRPr="00DB72F3">
        <w:rPr>
          <w:lang w:val="fr-CA"/>
        </w:rPr>
        <w:t>. Tehnofrig</w:t>
      </w:r>
      <w:r w:rsidR="00A31425" w:rsidRPr="00DB72F3">
        <w:rPr>
          <w:lang w:val="fr-CA"/>
        </w:rPr>
        <w:t xml:space="preserve"> et </w:t>
      </w:r>
      <w:r w:rsidR="00601114" w:rsidRPr="00DB72F3">
        <w:rPr>
          <w:lang w:val="fr-CA"/>
        </w:rPr>
        <w:t>deux</w:t>
      </w:r>
      <w:r w:rsidR="008F1D27" w:rsidRPr="00DB72F3">
        <w:rPr>
          <w:lang w:val="fr-CA"/>
        </w:rPr>
        <w:t xml:space="preserve"> coll</w:t>
      </w:r>
      <w:r w:rsidR="00601114" w:rsidRPr="00DB72F3">
        <w:rPr>
          <w:lang w:val="fr-CA"/>
        </w:rPr>
        <w:t>è</w:t>
      </w:r>
      <w:r w:rsidR="008F1D27" w:rsidRPr="00DB72F3">
        <w:rPr>
          <w:lang w:val="fr-CA"/>
        </w:rPr>
        <w:t xml:space="preserve">ges </w:t>
      </w:r>
      <w:r w:rsidR="00601114" w:rsidRPr="00DB72F3">
        <w:rPr>
          <w:lang w:val="fr-CA"/>
        </w:rPr>
        <w:t>à</w:t>
      </w:r>
      <w:r w:rsidR="008F1D27" w:rsidRPr="00DB72F3">
        <w:rPr>
          <w:lang w:val="fr-CA"/>
        </w:rPr>
        <w:t xml:space="preserve"> Chisinau </w:t>
      </w:r>
      <w:r w:rsidR="00601114" w:rsidRPr="00DB72F3">
        <w:rPr>
          <w:lang w:val="fr-CA"/>
        </w:rPr>
        <w:t xml:space="preserve">qui fournissent de la formation en </w:t>
      </w:r>
      <w:r w:rsidR="00A94960" w:rsidRPr="00DB72F3">
        <w:rPr>
          <w:lang w:val="fr-CA"/>
        </w:rPr>
        <w:t>réfrigération</w:t>
      </w:r>
      <w:r w:rsidR="008F1D27" w:rsidRPr="00DB72F3">
        <w:rPr>
          <w:lang w:val="fr-CA"/>
        </w:rPr>
        <w:t xml:space="preserve">, </w:t>
      </w:r>
      <w:r w:rsidR="00601114" w:rsidRPr="00DB72F3">
        <w:rPr>
          <w:lang w:val="fr-CA"/>
        </w:rPr>
        <w:t>climatisation et pompes thermiques ont été équipés d’équipements pour la formation</w:t>
      </w:r>
      <w:r w:rsidR="008F1D27" w:rsidRPr="00DB72F3">
        <w:rPr>
          <w:lang w:val="fr-CA"/>
        </w:rPr>
        <w:t xml:space="preserve">. </w:t>
      </w:r>
      <w:r w:rsidR="00601114" w:rsidRPr="00DB72F3">
        <w:rPr>
          <w:lang w:val="fr-CA"/>
        </w:rPr>
        <w:t>La m</w:t>
      </w:r>
      <w:r w:rsidR="00C82915" w:rsidRPr="00DB72F3">
        <w:rPr>
          <w:lang w:val="fr-CA"/>
        </w:rPr>
        <w:t>ise en oeuvre</w:t>
      </w:r>
      <w:r w:rsidR="008F1D27" w:rsidRPr="00DB72F3">
        <w:rPr>
          <w:lang w:val="fr-CA"/>
        </w:rPr>
        <w:t xml:space="preserve"> </w:t>
      </w:r>
      <w:r w:rsidR="00601114" w:rsidRPr="00DB72F3">
        <w:rPr>
          <w:lang w:val="fr-CA"/>
        </w:rPr>
        <w:t>de ces</w:t>
      </w:r>
      <w:r w:rsidR="008F1D27" w:rsidRPr="00DB72F3">
        <w:rPr>
          <w:lang w:val="fr-CA"/>
        </w:rPr>
        <w:t xml:space="preserve"> </w:t>
      </w:r>
      <w:r w:rsidR="00AB3D40" w:rsidRPr="00DB72F3">
        <w:rPr>
          <w:lang w:val="fr-CA"/>
        </w:rPr>
        <w:t>activités</w:t>
      </w:r>
      <w:r w:rsidR="008F1D27" w:rsidRPr="00DB72F3">
        <w:rPr>
          <w:lang w:val="fr-CA"/>
        </w:rPr>
        <w:t xml:space="preserve"> </w:t>
      </w:r>
      <w:r w:rsidR="00601114" w:rsidRPr="00DB72F3">
        <w:rPr>
          <w:lang w:val="fr-CA"/>
        </w:rPr>
        <w:t>devrait assurer la durabilité à</w:t>
      </w:r>
      <w:r w:rsidR="00121C8B">
        <w:rPr>
          <w:lang w:val="fr-CA"/>
        </w:rPr>
        <w:t> </w:t>
      </w:r>
      <w:r w:rsidR="00601114" w:rsidRPr="00DB72F3">
        <w:rPr>
          <w:lang w:val="fr-CA"/>
        </w:rPr>
        <w:t xml:space="preserve">long terme de l’élimination des </w:t>
      </w:r>
      <w:r w:rsidR="008F1D27" w:rsidRPr="00DB72F3">
        <w:rPr>
          <w:lang w:val="fr-CA"/>
        </w:rPr>
        <w:t xml:space="preserve">HCFC </w:t>
      </w:r>
      <w:r w:rsidR="00A31425" w:rsidRPr="00DB72F3">
        <w:rPr>
          <w:lang w:val="fr-CA"/>
        </w:rPr>
        <w:t xml:space="preserve">et </w:t>
      </w:r>
      <w:r w:rsidR="008F1D27" w:rsidRPr="00DB72F3">
        <w:rPr>
          <w:lang w:val="fr-CA"/>
        </w:rPr>
        <w:t>continue</w:t>
      </w:r>
      <w:r w:rsidR="00601114" w:rsidRPr="00DB72F3">
        <w:rPr>
          <w:lang w:val="fr-CA"/>
        </w:rPr>
        <w:t xml:space="preserve">r de permettre au </w:t>
      </w:r>
      <w:r w:rsidR="0022210F" w:rsidRPr="00DB72F3">
        <w:rPr>
          <w:lang w:val="fr-CA"/>
        </w:rPr>
        <w:t>pays</w:t>
      </w:r>
      <w:r w:rsidR="008F1D27" w:rsidRPr="00DB72F3">
        <w:rPr>
          <w:lang w:val="fr-CA"/>
        </w:rPr>
        <w:t xml:space="preserve"> </w:t>
      </w:r>
      <w:r w:rsidR="00601114" w:rsidRPr="00DB72F3">
        <w:rPr>
          <w:lang w:val="fr-CA"/>
        </w:rPr>
        <w:t>de respecter ses obligations de</w:t>
      </w:r>
      <w:r w:rsidR="00121C8B">
        <w:rPr>
          <w:lang w:val="fr-CA"/>
        </w:rPr>
        <w:t> </w:t>
      </w:r>
      <w:r w:rsidR="00601114" w:rsidRPr="00DB72F3">
        <w:rPr>
          <w:lang w:val="fr-CA"/>
        </w:rPr>
        <w:t xml:space="preserve">conformité dans le cadre du </w:t>
      </w:r>
      <w:r w:rsidR="008F1D27" w:rsidRPr="00DB72F3">
        <w:rPr>
          <w:lang w:val="fr-CA"/>
        </w:rPr>
        <w:t>Protocol</w:t>
      </w:r>
      <w:r w:rsidR="00601114" w:rsidRPr="00DB72F3">
        <w:rPr>
          <w:lang w:val="fr-CA"/>
        </w:rPr>
        <w:t>e</w:t>
      </w:r>
      <w:r w:rsidR="008F1D27" w:rsidRPr="00DB72F3">
        <w:rPr>
          <w:lang w:val="fr-CA"/>
        </w:rPr>
        <w:t xml:space="preserve">. </w:t>
      </w:r>
      <w:r w:rsidR="00601114" w:rsidRPr="00DB72F3">
        <w:rPr>
          <w:lang w:val="fr-CA"/>
        </w:rPr>
        <w:t xml:space="preserve">Le décaissement du </w:t>
      </w:r>
      <w:r w:rsidR="0089020A" w:rsidRPr="00DB72F3">
        <w:rPr>
          <w:lang w:val="fr-CA"/>
        </w:rPr>
        <w:t>financement</w:t>
      </w:r>
      <w:r w:rsidR="008F1D27" w:rsidRPr="00DB72F3">
        <w:rPr>
          <w:lang w:val="fr-CA"/>
        </w:rPr>
        <w:t xml:space="preserve"> </w:t>
      </w:r>
      <w:r w:rsidR="00601114" w:rsidRPr="00DB72F3">
        <w:rPr>
          <w:lang w:val="fr-CA"/>
        </w:rPr>
        <w:t xml:space="preserve">pour la </w:t>
      </w:r>
      <w:r w:rsidR="00DC40ED" w:rsidRPr="00DB72F3">
        <w:rPr>
          <w:lang w:val="fr-CA"/>
        </w:rPr>
        <w:t xml:space="preserve">deuxième </w:t>
      </w:r>
      <w:r w:rsidR="008F1D27" w:rsidRPr="00DB72F3">
        <w:rPr>
          <w:lang w:val="fr-CA"/>
        </w:rPr>
        <w:t xml:space="preserve">tranche </w:t>
      </w:r>
      <w:r w:rsidR="00601114" w:rsidRPr="00DB72F3">
        <w:rPr>
          <w:lang w:val="fr-CA"/>
        </w:rPr>
        <w:t>en est à </w:t>
      </w:r>
      <w:r w:rsidR="008F1D27" w:rsidRPr="00DB72F3">
        <w:rPr>
          <w:lang w:val="fr-CA"/>
        </w:rPr>
        <w:t xml:space="preserve">41 </w:t>
      </w:r>
      <w:r w:rsidR="00DC40ED" w:rsidRPr="00DB72F3">
        <w:rPr>
          <w:lang w:val="fr-CA"/>
        </w:rPr>
        <w:t>pour cent</w:t>
      </w:r>
      <w:r w:rsidR="008F1D27" w:rsidRPr="00DB72F3">
        <w:rPr>
          <w:lang w:val="fr-CA"/>
        </w:rPr>
        <w:t xml:space="preserve">. </w:t>
      </w:r>
    </w:p>
    <w:p w:rsidR="008F1D27" w:rsidRPr="00DB72F3" w:rsidRDefault="008F1D27" w:rsidP="008F1D27">
      <w:pPr>
        <w:keepNext/>
        <w:rPr>
          <w:lang w:val="fr-CA"/>
        </w:rPr>
      </w:pPr>
      <w:r w:rsidRPr="00DB72F3">
        <w:rPr>
          <w:b/>
          <w:lang w:val="fr-CA"/>
        </w:rPr>
        <w:t>RECOMM</w:t>
      </w:r>
      <w:r w:rsidR="00601114" w:rsidRPr="00DB72F3">
        <w:rPr>
          <w:b/>
          <w:lang w:val="fr-CA"/>
        </w:rPr>
        <w:t>A</w:t>
      </w:r>
      <w:r w:rsidRPr="00DB72F3">
        <w:rPr>
          <w:b/>
          <w:lang w:val="fr-CA"/>
        </w:rPr>
        <w:t xml:space="preserve">NDATION </w:t>
      </w:r>
    </w:p>
    <w:p w:rsidR="008F1D27" w:rsidRPr="00DB72F3" w:rsidRDefault="008F1D27" w:rsidP="008F1D27">
      <w:pPr>
        <w:keepNext/>
        <w:rPr>
          <w:lang w:val="fr-CA"/>
        </w:rPr>
      </w:pPr>
    </w:p>
    <w:p w:rsidR="008F1D27" w:rsidRPr="00DB72F3" w:rsidRDefault="00601114" w:rsidP="008F1D27">
      <w:pPr>
        <w:pStyle w:val="Heading1"/>
        <w:rPr>
          <w:lang w:val="fr-CA"/>
        </w:rPr>
      </w:pPr>
      <w:r w:rsidRPr="00DB72F3">
        <w:rPr>
          <w:lang w:val="fr-CA"/>
        </w:rPr>
        <w:t xml:space="preserve">Le Secrétariat du Fonds recommande au Comité exécutif de prendre note du </w:t>
      </w:r>
      <w:r w:rsidR="00DC40ED" w:rsidRPr="00DB72F3">
        <w:rPr>
          <w:lang w:val="fr-CA"/>
        </w:rPr>
        <w:t xml:space="preserve">rapport périodique </w:t>
      </w:r>
      <w:r w:rsidRPr="00DB72F3">
        <w:rPr>
          <w:lang w:val="fr-CA"/>
        </w:rPr>
        <w:t>sur</w:t>
      </w:r>
      <w:r w:rsidR="00DC40ED" w:rsidRPr="00DB72F3">
        <w:rPr>
          <w:lang w:val="fr-CA"/>
        </w:rPr>
        <w:t xml:space="preserve"> la mise en oeuvre de </w:t>
      </w:r>
      <w:r w:rsidRPr="00DB72F3">
        <w:rPr>
          <w:lang w:val="fr-CA"/>
        </w:rPr>
        <w:t>la</w:t>
      </w:r>
      <w:r w:rsidR="008F1D27" w:rsidRPr="00DB72F3">
        <w:rPr>
          <w:lang w:val="fr-CA"/>
        </w:rPr>
        <w:t xml:space="preserve"> </w:t>
      </w:r>
      <w:r w:rsidR="00DC40ED" w:rsidRPr="00DB72F3">
        <w:rPr>
          <w:lang w:val="fr-CA"/>
        </w:rPr>
        <w:t>première</w:t>
      </w:r>
      <w:r w:rsidR="008F1D27" w:rsidRPr="00DB72F3">
        <w:rPr>
          <w:lang w:val="fr-CA"/>
        </w:rPr>
        <w:t xml:space="preserve"> tranche </w:t>
      </w:r>
      <w:r w:rsidRPr="00DB72F3">
        <w:rPr>
          <w:lang w:val="fr-CA"/>
        </w:rPr>
        <w:t>de la</w:t>
      </w:r>
      <w:r w:rsidR="00DC40ED" w:rsidRPr="00DB72F3">
        <w:rPr>
          <w:lang w:val="fr-CA"/>
        </w:rPr>
        <w:t xml:space="preserve"> phase </w:t>
      </w:r>
      <w:r w:rsidR="008F1D27" w:rsidRPr="00DB72F3">
        <w:rPr>
          <w:lang w:val="fr-CA"/>
        </w:rPr>
        <w:t xml:space="preserve">II </w:t>
      </w:r>
      <w:r w:rsidRPr="00DB72F3">
        <w:rPr>
          <w:lang w:val="fr-CA"/>
        </w:rPr>
        <w:t>du</w:t>
      </w:r>
      <w:r w:rsidR="00DC40ED" w:rsidRPr="00DB72F3">
        <w:rPr>
          <w:lang w:val="fr-CA"/>
        </w:rPr>
        <w:t xml:space="preserve"> plan de gestion de l’élimination des HCFC</w:t>
      </w:r>
      <w:r w:rsidR="008F1D27" w:rsidRPr="00DB72F3">
        <w:rPr>
          <w:lang w:val="fr-CA"/>
        </w:rPr>
        <w:t xml:space="preserve"> (</w:t>
      </w:r>
      <w:r w:rsidR="00DC40ED" w:rsidRPr="00DB72F3">
        <w:rPr>
          <w:lang w:val="fr-CA"/>
        </w:rPr>
        <w:t>PGEH</w:t>
      </w:r>
      <w:r w:rsidR="008F1D27" w:rsidRPr="00DB72F3">
        <w:rPr>
          <w:lang w:val="fr-CA"/>
        </w:rPr>
        <w:t xml:space="preserve">) </w:t>
      </w:r>
      <w:r w:rsidRPr="00DB72F3">
        <w:rPr>
          <w:lang w:val="fr-CA"/>
        </w:rPr>
        <w:t xml:space="preserve">pour la </w:t>
      </w:r>
      <w:r w:rsidR="00DC40ED" w:rsidRPr="00DB72F3">
        <w:rPr>
          <w:lang w:val="fr-CA"/>
        </w:rPr>
        <w:t>République de Moldova</w:t>
      </w:r>
      <w:r w:rsidRPr="00DB72F3">
        <w:rPr>
          <w:lang w:val="fr-CA"/>
        </w:rPr>
        <w:t xml:space="preserve">. Il recommande aussi l’approbation globale de la </w:t>
      </w:r>
      <w:r w:rsidR="00DC40ED" w:rsidRPr="00DB72F3">
        <w:rPr>
          <w:lang w:val="fr-CA"/>
        </w:rPr>
        <w:t xml:space="preserve">deuxième </w:t>
      </w:r>
      <w:r w:rsidR="008F1D27" w:rsidRPr="00DB72F3">
        <w:rPr>
          <w:lang w:val="fr-CA"/>
        </w:rPr>
        <w:t xml:space="preserve">tranche </w:t>
      </w:r>
      <w:r w:rsidRPr="00DB72F3">
        <w:rPr>
          <w:lang w:val="fr-CA"/>
        </w:rPr>
        <w:t xml:space="preserve">de la </w:t>
      </w:r>
      <w:r w:rsidR="00DC40ED" w:rsidRPr="00DB72F3">
        <w:rPr>
          <w:lang w:val="fr-CA"/>
        </w:rPr>
        <w:t xml:space="preserve">phase </w:t>
      </w:r>
      <w:r w:rsidR="008F1D27" w:rsidRPr="00DB72F3">
        <w:rPr>
          <w:lang w:val="fr-CA"/>
        </w:rPr>
        <w:t xml:space="preserve">II </w:t>
      </w:r>
      <w:r w:rsidR="0022210F" w:rsidRPr="00DB72F3">
        <w:rPr>
          <w:lang w:val="fr-CA"/>
        </w:rPr>
        <w:t>du PGEH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 xml:space="preserve">de la </w:t>
      </w:r>
      <w:r w:rsidR="00DC40ED" w:rsidRPr="00DB72F3">
        <w:rPr>
          <w:lang w:val="fr-CA"/>
        </w:rPr>
        <w:t>République de Moldova</w:t>
      </w:r>
      <w:r w:rsidR="008F1D27" w:rsidRPr="00DB72F3">
        <w:rPr>
          <w:lang w:val="fr-CA"/>
        </w:rPr>
        <w:t>,</w:t>
      </w:r>
      <w:r w:rsidR="00A31425" w:rsidRPr="00DB72F3">
        <w:rPr>
          <w:lang w:val="fr-CA"/>
        </w:rPr>
        <w:t xml:space="preserve"> et </w:t>
      </w:r>
      <w:r w:rsidRPr="00DB72F3">
        <w:rPr>
          <w:lang w:val="fr-CA"/>
        </w:rPr>
        <w:t xml:space="preserve">du plan correspondant du plan de mise en oeuvre de la tranche de </w:t>
      </w:r>
      <w:r w:rsidR="008F1D27" w:rsidRPr="00DB72F3">
        <w:rPr>
          <w:lang w:val="fr-CA"/>
        </w:rPr>
        <w:t xml:space="preserve">2020–2021, </w:t>
      </w:r>
      <w:r w:rsidRPr="00DB72F3">
        <w:rPr>
          <w:lang w:val="fr-CA"/>
        </w:rPr>
        <w:t>au niveau de</w:t>
      </w:r>
      <w:r w:rsidR="008F1D27" w:rsidRPr="00DB72F3">
        <w:rPr>
          <w:lang w:val="fr-CA"/>
        </w:rPr>
        <w:t xml:space="preserve"> </w:t>
      </w:r>
      <w:r w:rsidR="0089020A" w:rsidRPr="00DB72F3">
        <w:rPr>
          <w:lang w:val="fr-CA"/>
        </w:rPr>
        <w:t>financement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indiqué au tableau ci-dessous, en étant entendu que le gouvernement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 xml:space="preserve">par le truchement du </w:t>
      </w:r>
      <w:r w:rsidR="00A31425" w:rsidRPr="00DB72F3">
        <w:rPr>
          <w:lang w:val="fr-CA"/>
        </w:rPr>
        <w:t>PNUD</w:t>
      </w:r>
      <w:r w:rsidR="008F1D27" w:rsidRPr="00DB72F3">
        <w:rPr>
          <w:lang w:val="fr-CA"/>
        </w:rPr>
        <w:t xml:space="preserve">, </w:t>
      </w:r>
      <w:r w:rsidRPr="00DB72F3">
        <w:rPr>
          <w:lang w:val="fr-CA"/>
        </w:rPr>
        <w:t>présentera à la 8</w:t>
      </w:r>
      <w:r w:rsidR="008F1D27" w:rsidRPr="00DB72F3">
        <w:rPr>
          <w:lang w:val="fr-CA"/>
        </w:rPr>
        <w:t>5</w:t>
      </w:r>
      <w:r w:rsidRPr="00DB72F3">
        <w:rPr>
          <w:vertAlign w:val="superscript"/>
          <w:lang w:val="fr-CA"/>
        </w:rPr>
        <w:t>e</w:t>
      </w:r>
      <w:r w:rsidRPr="00DB72F3">
        <w:rPr>
          <w:lang w:val="fr-CA"/>
        </w:rPr>
        <w:t xml:space="preserve"> réunion un rapport détaillé sur l’état de la </w:t>
      </w:r>
      <w:r w:rsidR="00C82915" w:rsidRPr="00DB72F3">
        <w:rPr>
          <w:lang w:val="fr-CA"/>
        </w:rPr>
        <w:t>mise en oeuvre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des projets de dé</w:t>
      </w:r>
      <w:r w:rsidR="008F1D27" w:rsidRPr="00DB72F3">
        <w:rPr>
          <w:lang w:val="fr-CA"/>
        </w:rPr>
        <w:t xml:space="preserve">monstration </w:t>
      </w:r>
      <w:r w:rsidRPr="00DB72F3">
        <w:rPr>
          <w:lang w:val="fr-CA"/>
        </w:rPr>
        <w:t xml:space="preserve">pour l’utilisation de technologie avec </w:t>
      </w:r>
      <w:r w:rsidR="008F1D27" w:rsidRPr="00DB72F3">
        <w:rPr>
          <w:lang w:val="fr-CA"/>
        </w:rPr>
        <w:t>CO</w:t>
      </w:r>
      <w:r w:rsidR="008F1D27" w:rsidRPr="00DB72F3">
        <w:rPr>
          <w:vertAlign w:val="subscript"/>
          <w:lang w:val="fr-CA"/>
        </w:rPr>
        <w:t>2</w:t>
      </w:r>
      <w:r w:rsidR="008F1D27" w:rsidRPr="00DB72F3">
        <w:rPr>
          <w:lang w:val="fr-CA"/>
        </w:rPr>
        <w:t xml:space="preserve"> </w:t>
      </w:r>
      <w:r w:rsidRPr="00DB72F3">
        <w:rPr>
          <w:lang w:val="fr-CA"/>
        </w:rPr>
        <w:t>dans le secteur de la réfrigération commerciale</w:t>
      </w:r>
      <w:r w:rsidR="00914D84" w:rsidRPr="00DB72F3">
        <w:rPr>
          <w:lang w:val="fr-CA"/>
        </w:rPr>
        <w:t xml:space="preserve"> :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8F1D27" w:rsidRPr="00DB72F3" w:rsidTr="00A31425">
        <w:tc>
          <w:tcPr>
            <w:tcW w:w="540" w:type="dxa"/>
          </w:tcPr>
          <w:p w:rsidR="008F1D27" w:rsidRPr="00DB72F3" w:rsidRDefault="008F1D27" w:rsidP="00A31425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</w:tcPr>
          <w:p w:rsidR="008F1D27" w:rsidRPr="00DB72F3" w:rsidRDefault="00293402" w:rsidP="00293402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Titre du projet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293402" w:rsidRPr="00DB72F3" w:rsidRDefault="00293402" w:rsidP="00293402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F</w:t>
            </w:r>
            <w:r w:rsidR="0089020A" w:rsidRPr="00DB72F3">
              <w:rPr>
                <w:b/>
                <w:bCs/>
                <w:sz w:val="20"/>
                <w:szCs w:val="20"/>
                <w:lang w:val="fr-CA"/>
              </w:rPr>
              <w:t>inancement</w:t>
            </w:r>
            <w:r w:rsidRPr="00DB72F3">
              <w:rPr>
                <w:b/>
                <w:bCs/>
                <w:sz w:val="20"/>
                <w:szCs w:val="20"/>
                <w:lang w:val="fr-CA"/>
              </w:rPr>
              <w:t xml:space="preserve"> </w:t>
            </w:r>
          </w:p>
          <w:p w:rsidR="008F1D27" w:rsidRPr="00DB72F3" w:rsidRDefault="00293402" w:rsidP="00293402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du projet</w:t>
            </w:r>
            <w:r w:rsidR="008F1D27" w:rsidRPr="00DB72F3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 w:rsidR="00A31425" w:rsidRPr="00DB72F3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="008F1D27" w:rsidRPr="00DB72F3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8F1D27" w:rsidRPr="00DB72F3" w:rsidRDefault="00293402" w:rsidP="00293402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Coût d’appui</w:t>
            </w:r>
            <w:r w:rsidR="008F1D27" w:rsidRPr="00DB72F3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 w:rsidR="00A31425" w:rsidRPr="00DB72F3">
              <w:rPr>
                <w:b/>
                <w:bCs/>
                <w:sz w:val="20"/>
                <w:szCs w:val="20"/>
                <w:lang w:val="fr-CA"/>
              </w:rPr>
              <w:t>$US</w:t>
            </w:r>
            <w:r w:rsidR="008F1D27" w:rsidRPr="00DB72F3">
              <w:rPr>
                <w:b/>
                <w:bCs/>
                <w:sz w:val="20"/>
                <w:szCs w:val="20"/>
                <w:lang w:val="fr-CA"/>
              </w:rPr>
              <w:t>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:rsidR="008F1D27" w:rsidRPr="00DB72F3" w:rsidRDefault="00293402" w:rsidP="00293402">
            <w:pPr>
              <w:keepNext/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B72F3">
              <w:rPr>
                <w:b/>
                <w:bCs/>
                <w:sz w:val="20"/>
                <w:szCs w:val="20"/>
                <w:lang w:val="fr-CA"/>
              </w:rPr>
              <w:t>Agence d’exécution</w:t>
            </w:r>
          </w:p>
        </w:tc>
      </w:tr>
      <w:tr w:rsidR="008F1D27" w:rsidRPr="00DB72F3" w:rsidTr="00A31425">
        <w:tc>
          <w:tcPr>
            <w:tcW w:w="540" w:type="dxa"/>
          </w:tcPr>
          <w:p w:rsidR="008F1D27" w:rsidRPr="00DB72F3" w:rsidRDefault="008F1D27" w:rsidP="00A31425">
            <w:pPr>
              <w:keepNext/>
              <w:rPr>
                <w:sz w:val="20"/>
                <w:szCs w:val="20"/>
                <w:lang w:val="fr-CA"/>
              </w:rPr>
            </w:pPr>
            <w:r w:rsidRPr="00DB72F3">
              <w:rPr>
                <w:sz w:val="20"/>
                <w:szCs w:val="20"/>
                <w:lang w:val="fr-CA"/>
              </w:rPr>
              <w:t>(a)</w:t>
            </w:r>
          </w:p>
        </w:tc>
        <w:tc>
          <w:tcPr>
            <w:tcW w:w="4320" w:type="dxa"/>
          </w:tcPr>
          <w:p w:rsidR="008F1D27" w:rsidRPr="00DB72F3" w:rsidRDefault="00293402" w:rsidP="00293402">
            <w:pPr>
              <w:keepNext/>
              <w:rPr>
                <w:sz w:val="20"/>
                <w:szCs w:val="20"/>
                <w:lang w:val="fr-CA"/>
              </w:rPr>
            </w:pPr>
            <w:r w:rsidRPr="00DB72F3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8F1D27" w:rsidRPr="00DB72F3">
              <w:rPr>
                <w:sz w:val="20"/>
                <w:szCs w:val="20"/>
                <w:lang w:val="fr-CA"/>
              </w:rPr>
              <w:t>HCFC (stage II,</w:t>
            </w:r>
            <w:r w:rsidR="00DC40ED" w:rsidRPr="00DB72F3">
              <w:rPr>
                <w:sz w:val="20"/>
                <w:szCs w:val="20"/>
                <w:lang w:val="fr-CA"/>
              </w:rPr>
              <w:t xml:space="preserve"> deuxième </w:t>
            </w:r>
            <w:r w:rsidR="008F1D27" w:rsidRPr="00DB72F3">
              <w:rPr>
                <w:sz w:val="20"/>
                <w:szCs w:val="20"/>
                <w:lang w:val="fr-CA"/>
              </w:rPr>
              <w:t>tranche)</w:t>
            </w:r>
          </w:p>
        </w:tc>
        <w:tc>
          <w:tcPr>
            <w:tcW w:w="1461" w:type="dxa"/>
          </w:tcPr>
          <w:p w:rsidR="008F1D27" w:rsidRPr="00DB72F3" w:rsidRDefault="008F1D27" w:rsidP="00A31425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DB72F3">
              <w:rPr>
                <w:sz w:val="20"/>
                <w:szCs w:val="20"/>
                <w:lang w:val="fr-CA"/>
              </w:rPr>
              <w:t>2</w:t>
            </w:r>
            <w:r w:rsidR="00A31425" w:rsidRPr="00DB72F3">
              <w:rPr>
                <w:sz w:val="20"/>
                <w:szCs w:val="20"/>
                <w:lang w:val="fr-CA"/>
              </w:rPr>
              <w:t>6 </w:t>
            </w:r>
            <w:r w:rsidRPr="00DB72F3">
              <w:rPr>
                <w:sz w:val="20"/>
                <w:szCs w:val="20"/>
                <w:lang w:val="fr-CA"/>
              </w:rPr>
              <w:t>100</w:t>
            </w:r>
          </w:p>
        </w:tc>
        <w:tc>
          <w:tcPr>
            <w:tcW w:w="1461" w:type="dxa"/>
          </w:tcPr>
          <w:p w:rsidR="008F1D27" w:rsidRPr="00DB72F3" w:rsidRDefault="00A31425" w:rsidP="00A31425">
            <w:pPr>
              <w:keepNext/>
              <w:jc w:val="right"/>
              <w:rPr>
                <w:sz w:val="20"/>
                <w:szCs w:val="20"/>
                <w:lang w:val="fr-CA"/>
              </w:rPr>
            </w:pPr>
            <w:r w:rsidRPr="00DB72F3">
              <w:rPr>
                <w:sz w:val="20"/>
                <w:szCs w:val="20"/>
                <w:lang w:val="fr-CA"/>
              </w:rPr>
              <w:t>3 </w:t>
            </w:r>
            <w:r w:rsidR="008F1D27" w:rsidRPr="00DB72F3">
              <w:rPr>
                <w:sz w:val="20"/>
                <w:szCs w:val="20"/>
                <w:lang w:val="fr-CA"/>
              </w:rPr>
              <w:t>393</w:t>
            </w:r>
          </w:p>
        </w:tc>
        <w:tc>
          <w:tcPr>
            <w:tcW w:w="1461" w:type="dxa"/>
          </w:tcPr>
          <w:p w:rsidR="008F1D27" w:rsidRPr="00DB72F3" w:rsidRDefault="004546A8" w:rsidP="00A31425">
            <w:pPr>
              <w:keepNext/>
              <w:jc w:val="center"/>
              <w:rPr>
                <w:sz w:val="20"/>
                <w:szCs w:val="20"/>
                <w:lang w:val="fr-CA"/>
              </w:rPr>
            </w:pPr>
            <w:r w:rsidRPr="00DB72F3">
              <w:rPr>
                <w:sz w:val="20"/>
                <w:szCs w:val="20"/>
                <w:lang w:val="fr-CA"/>
              </w:rPr>
              <w:t>PNUE</w:t>
            </w:r>
          </w:p>
        </w:tc>
      </w:tr>
    </w:tbl>
    <w:p w:rsidR="008F1D27" w:rsidRDefault="008F1D27" w:rsidP="008F1D27">
      <w:pPr>
        <w:rPr>
          <w:lang w:val="fr-CA"/>
        </w:rPr>
      </w:pPr>
    </w:p>
    <w:p w:rsidR="004A3242" w:rsidRPr="00DB72F3" w:rsidRDefault="004A3242" w:rsidP="008F1D27">
      <w:pPr>
        <w:rPr>
          <w:lang w:val="fr-CA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F1D27" w:rsidRPr="00DB72F3" w:rsidTr="00A31425">
        <w:tc>
          <w:tcPr>
            <w:tcW w:w="1871" w:type="dxa"/>
          </w:tcPr>
          <w:p w:rsidR="008F1D27" w:rsidRPr="00DB72F3" w:rsidRDefault="008F1D27" w:rsidP="00A31425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8F1D27" w:rsidRPr="00DB72F3" w:rsidRDefault="008F1D27" w:rsidP="00A31425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8F1D27" w:rsidRPr="00DB72F3" w:rsidRDefault="008F1D27" w:rsidP="00A31425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8F1D27" w:rsidRPr="00DB72F3" w:rsidRDefault="008F1D27" w:rsidP="00A31425">
            <w:pPr>
              <w:rPr>
                <w:lang w:val="fr-CA"/>
              </w:rPr>
            </w:pPr>
          </w:p>
        </w:tc>
        <w:tc>
          <w:tcPr>
            <w:tcW w:w="1873" w:type="dxa"/>
          </w:tcPr>
          <w:p w:rsidR="008F1D27" w:rsidRPr="00DB72F3" w:rsidRDefault="008F1D27" w:rsidP="00A31425">
            <w:pPr>
              <w:rPr>
                <w:lang w:val="fr-CA"/>
              </w:rPr>
            </w:pPr>
          </w:p>
        </w:tc>
      </w:tr>
    </w:tbl>
    <w:p w:rsidR="008F1D27" w:rsidRPr="00DB72F3" w:rsidRDefault="008F1D27" w:rsidP="008F1D27">
      <w:pPr>
        <w:tabs>
          <w:tab w:val="left" w:pos="8280"/>
        </w:tabs>
        <w:rPr>
          <w:lang w:val="fr-CA"/>
        </w:rPr>
      </w:pPr>
    </w:p>
    <w:sectPr w:rsidR="008F1D27" w:rsidRPr="00DB72F3" w:rsidSect="00DA0509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7D3" w:rsidRDefault="00B857D3">
      <w:r>
        <w:separator/>
      </w:r>
    </w:p>
  </w:endnote>
  <w:endnote w:type="continuationSeparator" w:id="0">
    <w:p w:rsidR="00B857D3" w:rsidRDefault="00B85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BBC" w:rsidRDefault="004A324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C32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BBC" w:rsidRDefault="004A324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C32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BBC" w:rsidRDefault="00D64BB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D64BBC" w:rsidRDefault="00D64BB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:rsidR="00D64BBC" w:rsidRDefault="00D64BBC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4BBC" w:rsidRDefault="004A32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2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4BBC" w:rsidRDefault="00D64BBC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7D3" w:rsidRDefault="00B857D3">
      <w:r>
        <w:separator/>
      </w:r>
    </w:p>
  </w:footnote>
  <w:footnote w:type="continuationSeparator" w:id="0">
    <w:p w:rsidR="00B857D3" w:rsidRDefault="00B857D3">
      <w:r>
        <w:continuationSeparator/>
      </w:r>
    </w:p>
  </w:footnote>
  <w:footnote w:id="1">
    <w:p w:rsidR="00D64BBC" w:rsidRPr="009E3D6D" w:rsidRDefault="00D64BBC" w:rsidP="008F1D27">
      <w:pPr>
        <w:pStyle w:val="FootnoteText"/>
        <w:rPr>
          <w:lang w:val="fr-CA"/>
        </w:rPr>
      </w:pPr>
      <w:r w:rsidRPr="009E3D6D">
        <w:rPr>
          <w:rStyle w:val="FootnoteReference"/>
          <w:lang w:val="fr-CA"/>
        </w:rPr>
        <w:footnoteRef/>
      </w:r>
      <w:r w:rsidRPr="009E3D6D">
        <w:rPr>
          <w:lang w:val="fr-CA"/>
        </w:rPr>
        <w:t xml:space="preserve"> </w:t>
      </w:r>
      <w:r>
        <w:rPr>
          <w:lang w:val="fr-CA"/>
        </w:rPr>
        <w:t xml:space="preserve">Selon la lettre du </w:t>
      </w:r>
      <w:r w:rsidRPr="009E3D6D">
        <w:rPr>
          <w:lang w:val="fr-CA"/>
        </w:rPr>
        <w:t xml:space="preserve">27 </w:t>
      </w:r>
      <w:r>
        <w:rPr>
          <w:lang w:val="fr-CA"/>
        </w:rPr>
        <w:t>s</w:t>
      </w:r>
      <w:r w:rsidRPr="009E3D6D">
        <w:rPr>
          <w:lang w:val="fr-CA"/>
        </w:rPr>
        <w:t>eptemb</w:t>
      </w:r>
      <w:r>
        <w:rPr>
          <w:lang w:val="fr-CA"/>
        </w:rPr>
        <w:t>r</w:t>
      </w:r>
      <w:r w:rsidRPr="009E3D6D">
        <w:rPr>
          <w:lang w:val="fr-CA"/>
        </w:rPr>
        <w:t xml:space="preserve">e 2019 </w:t>
      </w:r>
      <w:r>
        <w:rPr>
          <w:lang w:val="fr-CA"/>
        </w:rPr>
        <w:t>du ministère de l’</w:t>
      </w:r>
      <w:r w:rsidRPr="009E3D6D">
        <w:rPr>
          <w:lang w:val="fr-CA"/>
        </w:rPr>
        <w:t xml:space="preserve">Agriculture, </w:t>
      </w:r>
      <w:r>
        <w:rPr>
          <w:lang w:val="fr-CA"/>
        </w:rPr>
        <w:t>du Développement régional et de l’Environnement de la</w:t>
      </w:r>
      <w:r w:rsidRPr="009E3D6D">
        <w:rPr>
          <w:lang w:val="fr-CA"/>
        </w:rPr>
        <w:t xml:space="preserve"> République de Moldova </w:t>
      </w:r>
      <w:r>
        <w:rPr>
          <w:lang w:val="fr-CA"/>
        </w:rPr>
        <w:t>au</w:t>
      </w:r>
      <w:r w:rsidRPr="009E3D6D">
        <w:rPr>
          <w:lang w:val="fr-CA"/>
        </w:rPr>
        <w:t xml:space="preserve"> PNUD.</w:t>
      </w:r>
    </w:p>
  </w:footnote>
  <w:footnote w:id="2">
    <w:p w:rsidR="00D64BBC" w:rsidRPr="004A3242" w:rsidRDefault="00D64BBC" w:rsidP="008F1D27">
      <w:pPr>
        <w:pStyle w:val="FootnoteText"/>
        <w:rPr>
          <w:lang w:val="fr-CA"/>
        </w:rPr>
      </w:pPr>
      <w:r w:rsidRPr="009E3D6D">
        <w:rPr>
          <w:rStyle w:val="FootnoteReference"/>
          <w:lang w:val="fr-CA"/>
        </w:rPr>
        <w:footnoteRef/>
      </w:r>
      <w:r w:rsidRPr="009E3D6D">
        <w:rPr>
          <w:lang w:val="fr-CA"/>
        </w:rPr>
        <w:t xml:space="preserve"> </w:t>
      </w:r>
      <w:r>
        <w:rPr>
          <w:lang w:val="fr-CA"/>
        </w:rPr>
        <w:t xml:space="preserve">Mélange de </w:t>
      </w:r>
      <w:r w:rsidRPr="009E3D6D">
        <w:rPr>
          <w:lang w:val="fr-CA"/>
        </w:rPr>
        <w:t xml:space="preserve">HFC </w:t>
      </w:r>
      <w:r>
        <w:rPr>
          <w:lang w:val="fr-CA"/>
        </w:rPr>
        <w:t>contenant du</w:t>
      </w:r>
      <w:r w:rsidRPr="009E3D6D">
        <w:rPr>
          <w:lang w:val="fr-CA"/>
        </w:rPr>
        <w:t xml:space="preserve"> HFC-125</w:t>
      </w:r>
      <w:r>
        <w:rPr>
          <w:lang w:val="fr-CA"/>
        </w:rPr>
        <w:t>, du</w:t>
      </w:r>
      <w:r w:rsidRPr="009E3D6D">
        <w:rPr>
          <w:lang w:val="fr-CA"/>
        </w:rPr>
        <w:t xml:space="preserve"> HFC-134a et </w:t>
      </w:r>
      <w:r>
        <w:rPr>
          <w:lang w:val="fr-CA"/>
        </w:rPr>
        <w:t xml:space="preserve">du </w:t>
      </w:r>
      <w:r w:rsidRPr="009E3D6D">
        <w:rPr>
          <w:lang w:val="fr-CA"/>
        </w:rPr>
        <w:t>R-600a.</w:t>
      </w:r>
    </w:p>
  </w:footnote>
  <w:footnote w:id="3">
    <w:p w:rsidR="00D64BBC" w:rsidRPr="00DB72F3" w:rsidRDefault="00D64BBC" w:rsidP="008F1D27">
      <w:pPr>
        <w:pStyle w:val="FootnoteText"/>
        <w:rPr>
          <w:lang w:val="fr-CA"/>
        </w:rPr>
      </w:pPr>
      <w:r w:rsidRPr="00DB72F3">
        <w:rPr>
          <w:rStyle w:val="FootnoteReference"/>
          <w:lang w:val="fr-CA"/>
        </w:rPr>
        <w:footnoteRef/>
      </w:r>
      <w:r w:rsidRPr="00DB72F3">
        <w:rPr>
          <w:lang w:val="fr-CA"/>
        </w:rPr>
        <w:t xml:space="preserve"> </w:t>
      </w:r>
      <w:r w:rsidR="00862608" w:rsidRPr="00DB72F3">
        <w:rPr>
          <w:lang w:val="fr-CA"/>
        </w:rPr>
        <w:t>Décision</w:t>
      </w:r>
      <w:r w:rsidRPr="00DB72F3">
        <w:rPr>
          <w:lang w:val="fr-CA"/>
        </w:rPr>
        <w:t>s 72/17 et 73/34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BBC" w:rsidRDefault="006C3249">
    <w:r>
      <w:fldChar w:fldCharType="begin"/>
    </w:r>
    <w:r>
      <w:instrText xml:space="preserve"> DOCPROPERTY "Document number"  \* MERGEFORMAT </w:instrText>
    </w:r>
    <w:r>
      <w:fldChar w:fldCharType="separate"/>
    </w:r>
    <w:r w:rsidR="00E8600F">
      <w:t>UNEP/OzL.Pro/ExCom/84/58</w:t>
    </w:r>
    <w:r>
      <w:fldChar w:fldCharType="end"/>
    </w:r>
  </w:p>
  <w:p w:rsidR="00D64BBC" w:rsidRDefault="00D64BBC"/>
  <w:p w:rsidR="00D64BBC" w:rsidRDefault="00D64BBC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BBC" w:rsidRDefault="006C324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64BBC">
      <w:t>PNUE/OzL.Pro/ExCom/84/</w:t>
    </w:r>
    <w:r>
      <w:fldChar w:fldCharType="end"/>
    </w:r>
    <w:r w:rsidR="00D64BBC">
      <w:t>58</w:t>
    </w:r>
  </w:p>
  <w:p w:rsidR="00D64BBC" w:rsidRDefault="00D64BBC"/>
  <w:p w:rsidR="00D64BBC" w:rsidRDefault="00D64B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BBC" w:rsidRDefault="006C324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8600F">
      <w:t>UNEP/OzL.Pro/ExCom/84/58</w:t>
    </w:r>
    <w:r>
      <w:fldChar w:fldCharType="end"/>
    </w:r>
  </w:p>
  <w:p w:rsidR="00D64BBC" w:rsidRDefault="00D64BBC">
    <w:pPr>
      <w:jc w:val="right"/>
    </w:pPr>
  </w:p>
  <w:p w:rsidR="00D64BBC" w:rsidRDefault="00D64BB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6B164AD"/>
    <w:multiLevelType w:val="hybridMultilevel"/>
    <w:tmpl w:val="139A770A"/>
    <w:lvl w:ilvl="0" w:tplc="1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21A"/>
    <w:rsid w:val="000F6C8E"/>
    <w:rsid w:val="00121C8B"/>
    <w:rsid w:val="001870A1"/>
    <w:rsid w:val="001A492B"/>
    <w:rsid w:val="001C3D0C"/>
    <w:rsid w:val="001D4CE7"/>
    <w:rsid w:val="00207447"/>
    <w:rsid w:val="002130C5"/>
    <w:rsid w:val="0022210F"/>
    <w:rsid w:val="00265AF0"/>
    <w:rsid w:val="00293402"/>
    <w:rsid w:val="002F0B57"/>
    <w:rsid w:val="0039021A"/>
    <w:rsid w:val="003919A4"/>
    <w:rsid w:val="003A0CA4"/>
    <w:rsid w:val="003B748C"/>
    <w:rsid w:val="003C6B7B"/>
    <w:rsid w:val="00441083"/>
    <w:rsid w:val="004546A8"/>
    <w:rsid w:val="00480823"/>
    <w:rsid w:val="004A044E"/>
    <w:rsid w:val="004A3242"/>
    <w:rsid w:val="004C2C87"/>
    <w:rsid w:val="004E3A36"/>
    <w:rsid w:val="005427F8"/>
    <w:rsid w:val="005952F5"/>
    <w:rsid w:val="005B3CAD"/>
    <w:rsid w:val="005C278F"/>
    <w:rsid w:val="005F5E53"/>
    <w:rsid w:val="005F6DDF"/>
    <w:rsid w:val="00601114"/>
    <w:rsid w:val="00605093"/>
    <w:rsid w:val="00655FF1"/>
    <w:rsid w:val="006C3249"/>
    <w:rsid w:val="007034FA"/>
    <w:rsid w:val="0075349C"/>
    <w:rsid w:val="0075750B"/>
    <w:rsid w:val="00800197"/>
    <w:rsid w:val="00831E73"/>
    <w:rsid w:val="00862608"/>
    <w:rsid w:val="0089020A"/>
    <w:rsid w:val="008A06FF"/>
    <w:rsid w:val="008C30BA"/>
    <w:rsid w:val="008C6D7E"/>
    <w:rsid w:val="008F1D27"/>
    <w:rsid w:val="0091161A"/>
    <w:rsid w:val="00914D84"/>
    <w:rsid w:val="00927E66"/>
    <w:rsid w:val="009628EF"/>
    <w:rsid w:val="00963BAF"/>
    <w:rsid w:val="00972E99"/>
    <w:rsid w:val="009A5180"/>
    <w:rsid w:val="009E3D6D"/>
    <w:rsid w:val="009E3FE8"/>
    <w:rsid w:val="00A31425"/>
    <w:rsid w:val="00A36765"/>
    <w:rsid w:val="00A52B8F"/>
    <w:rsid w:val="00A570AA"/>
    <w:rsid w:val="00A94960"/>
    <w:rsid w:val="00AB3D40"/>
    <w:rsid w:val="00AC013C"/>
    <w:rsid w:val="00AE63D8"/>
    <w:rsid w:val="00B14F83"/>
    <w:rsid w:val="00B5756B"/>
    <w:rsid w:val="00B811F2"/>
    <w:rsid w:val="00B857D3"/>
    <w:rsid w:val="00BB725F"/>
    <w:rsid w:val="00BC3C7D"/>
    <w:rsid w:val="00C177FB"/>
    <w:rsid w:val="00C22F04"/>
    <w:rsid w:val="00C6443E"/>
    <w:rsid w:val="00C8032B"/>
    <w:rsid w:val="00C82915"/>
    <w:rsid w:val="00C84705"/>
    <w:rsid w:val="00D64BBC"/>
    <w:rsid w:val="00D7654A"/>
    <w:rsid w:val="00D84F0A"/>
    <w:rsid w:val="00DA0509"/>
    <w:rsid w:val="00DA65D7"/>
    <w:rsid w:val="00DB4E64"/>
    <w:rsid w:val="00DB72F3"/>
    <w:rsid w:val="00DC40ED"/>
    <w:rsid w:val="00DD3433"/>
    <w:rsid w:val="00DF2FDD"/>
    <w:rsid w:val="00E348C6"/>
    <w:rsid w:val="00E54871"/>
    <w:rsid w:val="00E60D9C"/>
    <w:rsid w:val="00E8600F"/>
    <w:rsid w:val="00EB11C9"/>
    <w:rsid w:val="00EB2067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3B1BC"/>
  <w15:docId w15:val="{5EA74920-5D61-4D23-A0BB-F626D039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509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DA0509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DA0509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DA0509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DA0509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A0509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DA0509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DA050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DA0509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DA0509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DA0509"/>
    <w:pPr>
      <w:numPr>
        <w:numId w:val="16"/>
      </w:numPr>
    </w:pPr>
  </w:style>
  <w:style w:type="paragraph" w:styleId="Header">
    <w:name w:val="header"/>
    <w:basedOn w:val="Normal"/>
    <w:rsid w:val="00DA0509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DA050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DA050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DA0509"/>
    <w:pPr>
      <w:keepLines/>
      <w:jc w:val="right"/>
    </w:pPr>
    <w:rPr>
      <w:b/>
    </w:rPr>
  </w:style>
  <w:style w:type="paragraph" w:customStyle="1" w:styleId="0Heading0">
    <w:name w:val="0 Heading 0"/>
    <w:rsid w:val="00DA050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DA050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DA0509"/>
    <w:pPr>
      <w:numPr>
        <w:numId w:val="17"/>
      </w:numPr>
    </w:pPr>
  </w:style>
  <w:style w:type="numbering" w:styleId="ArticleSection">
    <w:name w:val="Outline List 3"/>
    <w:basedOn w:val="NoList"/>
    <w:semiHidden/>
    <w:rsid w:val="00DA0509"/>
    <w:pPr>
      <w:numPr>
        <w:numId w:val="18"/>
      </w:numPr>
    </w:pPr>
  </w:style>
  <w:style w:type="paragraph" w:styleId="BlockText">
    <w:name w:val="Block Text"/>
    <w:basedOn w:val="Normal"/>
    <w:semiHidden/>
    <w:rsid w:val="00DA0509"/>
    <w:pPr>
      <w:spacing w:after="120"/>
      <w:ind w:left="1440" w:right="1440"/>
    </w:pPr>
  </w:style>
  <w:style w:type="paragraph" w:styleId="BodyText3">
    <w:name w:val="Body Text 3"/>
    <w:basedOn w:val="Normal"/>
    <w:semiHidden/>
    <w:rsid w:val="00DA0509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DA0509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DA0509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DA0509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A0509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A0509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A050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A050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A0509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A0509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A0509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A0509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A0509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A0509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A0509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A0509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A0509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A0509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A0509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A05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A0509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A0509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A0509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A0509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A0509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A0509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A0509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A050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A0509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A050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A050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A0509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A0509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A050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A0509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A0509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A05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A0509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A0509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A0509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DA050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A0509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A0509"/>
    <w:rPr>
      <w:sz w:val="16"/>
      <w:szCs w:val="16"/>
    </w:rPr>
  </w:style>
  <w:style w:type="paragraph" w:styleId="Subtitle">
    <w:name w:val="Subtitle"/>
    <w:basedOn w:val="Normal"/>
    <w:qFormat/>
    <w:rsid w:val="00DA0509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DA0509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DA0509"/>
  </w:style>
  <w:style w:type="character" w:styleId="PlaceholderText">
    <w:name w:val="Placeholder Text"/>
    <w:basedOn w:val="DefaultParagraphFont"/>
    <w:uiPriority w:val="99"/>
    <w:semiHidden/>
    <w:rsid w:val="00DA050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509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5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50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509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DA0509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DA0509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A050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2130C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F1D2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1D27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F1D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%20Descoteaux\AppData\Local\Microsoft\Windows\Temporary%20Internet%20Files\Content.Outlook\SF29SKYQ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UNEP/OzL.Pro/ExCom/84/58</Document_x0020_Number>
  </documentManagement>
</p:properties>
</file>

<file path=customXml/itemProps1.xml><?xml version="1.0" encoding="utf-8"?>
<ds:datastoreItem xmlns:ds="http://schemas.openxmlformats.org/officeDocument/2006/customXml" ds:itemID="{65CD082A-6F8E-4653-A3B9-5B52095F347E}"/>
</file>

<file path=customXml/itemProps2.xml><?xml version="1.0" encoding="utf-8"?>
<ds:datastoreItem xmlns:ds="http://schemas.openxmlformats.org/officeDocument/2006/customXml" ds:itemID="{C498D57F-CD69-40F5-997E-D88E691D8D0E}"/>
</file>

<file path=customXml/itemProps3.xml><?xml version="1.0" encoding="utf-8"?>
<ds:datastoreItem xmlns:ds="http://schemas.openxmlformats.org/officeDocument/2006/customXml" ds:itemID="{06D64982-C185-45E4-8DD9-D1A84234B7D9}"/>
</file>

<file path=customXml/itemProps4.xml><?xml version="1.0" encoding="utf-8"?>
<ds:datastoreItem xmlns:ds="http://schemas.openxmlformats.org/officeDocument/2006/customXml" ds:itemID="{4A785DAE-8C10-4832-B1B5-8A51CBD1A1E0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9</TotalTime>
  <Pages>7</Pages>
  <Words>2696</Words>
  <Characters>15370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 République de Moldova</vt:lpstr>
    </vt:vector>
  </TitlesOfParts>
  <Company>UNMFS</Company>
  <LinksUpToDate>false</LinksUpToDate>
  <CharactersWithSpaces>18030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 République de Moldova</dc:title>
  <dc:subject>84e</dc:subject>
  <dc:creator>Diane Descoteaux</dc:creator>
  <cp:lastModifiedBy>HBE</cp:lastModifiedBy>
  <cp:revision>5</cp:revision>
  <cp:lastPrinted>2001-05-26T16:40:00Z</cp:lastPrinted>
  <dcterms:created xsi:type="dcterms:W3CDTF">2019-11-26T20:00:00Z</dcterms:created>
  <dcterms:modified xsi:type="dcterms:W3CDTF">2019-12-07T20:09:00Z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UNEP/OzL.Pro/ExCom/84/58</vt:lpwstr>
  </property>
  <property fmtid="{D5CDD505-2E9C-101B-9397-08002B2CF9AE}" pid="3" name="Revision date">
    <vt:lpwstr>11/21/2019</vt:lpwstr>
  </property>
  <property fmtid="{D5CDD505-2E9C-101B-9397-08002B2CF9AE}" pid="4" name="ContentTypeId">
    <vt:lpwstr>0x010100109683CADC4F284EA5F0B82357B5BF3A</vt:lpwstr>
  </property>
</Properties>
</file>