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002D0692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2D79F7E5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B27C7E9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6B30A84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A61C91B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71AEF8B7" wp14:editId="6088758C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6E125971" wp14:editId="50FE3F3B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746D083E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15E22F48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4E834126" w14:textId="2F15718B" w:rsidR="009C3E7F" w:rsidRDefault="009C3E7F" w:rsidP="009C3E7F">
            <w:pPr>
              <w:jc w:val="left"/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>
              <w:t>UNEP/</w:t>
            </w:r>
            <w:proofErr w:type="spellStart"/>
            <w:r>
              <w:t>OzL.Pro</w:t>
            </w:r>
            <w:proofErr w:type="spellEnd"/>
            <w:r>
              <w:t>/</w:t>
            </w:r>
            <w:proofErr w:type="spellStart"/>
            <w:r>
              <w:t>ExCom</w:t>
            </w:r>
            <w:proofErr w:type="spellEnd"/>
            <w:r>
              <w:t>/84/3</w:t>
            </w:r>
            <w:r>
              <w:fldChar w:fldCharType="end"/>
            </w:r>
          </w:p>
          <w:p w14:paraId="2E038BD1" w14:textId="57FF498A" w:rsidR="00662A73" w:rsidRPr="003F73BA" w:rsidRDefault="00780873" w:rsidP="00662A73">
            <w:pPr>
              <w:spacing w:before="120"/>
              <w:jc w:val="left"/>
            </w:pPr>
            <w:r w:rsidRPr="00780873">
              <w:rPr>
                <w:rFonts w:hint="cs"/>
                <w:sz w:val="28"/>
                <w:szCs w:val="22"/>
                <w:rtl/>
                <w:lang w:val="en-US"/>
              </w:rPr>
              <w:t>27</w:t>
            </w:r>
            <w:r w:rsidR="00187703">
              <w:rPr>
                <w:lang w:val="en-US"/>
              </w:rPr>
              <w:t xml:space="preserve"> November 2019</w:t>
            </w:r>
          </w:p>
          <w:p w14:paraId="591789CC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770E2BC6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75B254DF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56ED849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186C4A4E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0D6B4763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679E6B84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38F9CE4" w14:textId="77777777" w:rsidR="007E5D09" w:rsidRDefault="007E5D09">
            <w:pPr>
              <w:rPr>
                <w:caps/>
                <w:lang w:val="en-US"/>
              </w:rPr>
            </w:pPr>
          </w:p>
          <w:p w14:paraId="7782ACEB" w14:textId="77777777" w:rsidR="007E5D09" w:rsidRDefault="007E5D09">
            <w:pPr>
              <w:rPr>
                <w:lang w:val="en-US"/>
              </w:rPr>
            </w:pPr>
          </w:p>
        </w:tc>
      </w:tr>
    </w:tbl>
    <w:p w14:paraId="44B3D39A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41C99CE0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6E9426B9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449E6FE2" w14:textId="77777777"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الرابع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0D370181" w14:textId="77777777" w:rsidR="007E5D09" w:rsidRDefault="00E1360E" w:rsidP="006F2A2C">
      <w:pPr>
        <w:pStyle w:val="0Heading0"/>
        <w:bidi/>
        <w:ind w:left="4"/>
        <w:rPr>
          <w:rFonts w:cs="Arabic Transparent"/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 من </w:t>
      </w:r>
      <w:r w:rsidR="006F2A2C">
        <w:rPr>
          <w:rFonts w:hint="cs"/>
          <w:sz w:val="28"/>
          <w:szCs w:val="28"/>
          <w:rtl/>
        </w:rPr>
        <w:t>16</w:t>
      </w:r>
      <w:r>
        <w:rPr>
          <w:rFonts w:hint="cs"/>
          <w:sz w:val="28"/>
          <w:szCs w:val="28"/>
          <w:rtl/>
        </w:rPr>
        <w:t xml:space="preserve"> إلى </w:t>
      </w:r>
      <w:r w:rsidR="006F2A2C">
        <w:rPr>
          <w:rFonts w:hint="cs"/>
          <w:sz w:val="28"/>
          <w:szCs w:val="28"/>
          <w:rtl/>
        </w:rPr>
        <w:t>20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6F2A2C" w:rsidRPr="00DB2568">
        <w:rPr>
          <w:rFonts w:asciiTheme="majorBidi" w:hAnsiTheme="majorBidi" w:cstheme="majorBidi" w:hint="cs"/>
          <w:sz w:val="26"/>
          <w:szCs w:val="26"/>
          <w:rtl/>
          <w:lang w:bidi="ar-SY"/>
        </w:rPr>
        <w:t>ديسمبر/</w:t>
      </w:r>
      <w:r w:rsidR="006F2A2C" w:rsidRPr="00DB2568">
        <w:rPr>
          <w:rFonts w:hint="cs"/>
          <w:sz w:val="26"/>
          <w:szCs w:val="26"/>
          <w:rtl/>
        </w:rPr>
        <w:t xml:space="preserve"> كانون الأول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013372">
        <w:rPr>
          <w:rFonts w:asciiTheme="majorBidi" w:hAnsiTheme="majorBidi" w:cstheme="majorBidi" w:hint="cs"/>
          <w:sz w:val="26"/>
          <w:szCs w:val="26"/>
          <w:rtl/>
          <w:lang w:bidi="ar-SY"/>
        </w:rPr>
        <w:t>2019</w:t>
      </w:r>
    </w:p>
    <w:p w14:paraId="12416185" w14:textId="77777777" w:rsidR="007E5D09" w:rsidRPr="00662697" w:rsidRDefault="007E5D09">
      <w:pPr>
        <w:pStyle w:val="Heading2"/>
        <w:numPr>
          <w:ilvl w:val="0"/>
          <w:numId w:val="0"/>
        </w:numPr>
        <w:ind w:left="4"/>
        <w:rPr>
          <w:rtl/>
          <w:lang w:val="en-US"/>
        </w:rPr>
      </w:pPr>
    </w:p>
    <w:p w14:paraId="26B7CBFF" w14:textId="77777777" w:rsidR="00662697" w:rsidRPr="00662697" w:rsidRDefault="00662697" w:rsidP="00662697">
      <w:pPr>
        <w:pStyle w:val="0Heading0"/>
        <w:bidi/>
        <w:spacing w:line="360" w:lineRule="auto"/>
        <w:jc w:val="center"/>
        <w:rPr>
          <w:b/>
          <w:bCs/>
          <w:sz w:val="32"/>
          <w:szCs w:val="32"/>
        </w:rPr>
      </w:pPr>
      <w:r w:rsidRPr="00662697">
        <w:rPr>
          <w:b/>
          <w:bCs/>
          <w:sz w:val="32"/>
          <w:szCs w:val="32"/>
          <w:rtl/>
        </w:rPr>
        <w:t>حالة المساهمات والمصروفات</w:t>
      </w:r>
    </w:p>
    <w:p w14:paraId="7419BDDD" w14:textId="77777777" w:rsidR="00662697" w:rsidRPr="00662697" w:rsidRDefault="00662697" w:rsidP="00662697">
      <w:pPr>
        <w:pStyle w:val="0Heading0"/>
        <w:bidi/>
        <w:spacing w:line="360" w:lineRule="auto"/>
        <w:jc w:val="center"/>
        <w:rPr>
          <w:b/>
          <w:bCs/>
          <w:sz w:val="32"/>
          <w:szCs w:val="32"/>
          <w:rtl/>
          <w:lang w:bidi="ar-EG"/>
        </w:rPr>
      </w:pPr>
      <w:r w:rsidRPr="00662697">
        <w:rPr>
          <w:b/>
          <w:bCs/>
          <w:sz w:val="32"/>
          <w:szCs w:val="32"/>
          <w:rtl/>
        </w:rPr>
        <w:t>تقرير من أمين الخزانة</w:t>
      </w:r>
    </w:p>
    <w:p w14:paraId="1A95CB63" w14:textId="77777777" w:rsidR="00662697" w:rsidRPr="004B5029" w:rsidRDefault="00662697" w:rsidP="00662697">
      <w:pPr>
        <w:pStyle w:val="0Heading0"/>
        <w:spacing w:line="360" w:lineRule="auto"/>
        <w:jc w:val="center"/>
        <w:rPr>
          <w:bCs/>
        </w:rPr>
      </w:pPr>
    </w:p>
    <w:p w14:paraId="7FA8516E" w14:textId="3A190A92" w:rsidR="00662697" w:rsidRPr="00662697" w:rsidRDefault="00662697" w:rsidP="00187703">
      <w:pPr>
        <w:pStyle w:val="0Heading0"/>
        <w:numPr>
          <w:ilvl w:val="0"/>
          <w:numId w:val="24"/>
        </w:numPr>
        <w:tabs>
          <w:tab w:val="left" w:pos="0"/>
        </w:tabs>
        <w:bidi/>
        <w:spacing w:after="240"/>
        <w:ind w:left="0" w:firstLine="0"/>
        <w:jc w:val="both"/>
        <w:rPr>
          <w:sz w:val="26"/>
          <w:szCs w:val="26"/>
        </w:rPr>
      </w:pPr>
      <w:r w:rsidRPr="00662697">
        <w:rPr>
          <w:sz w:val="26"/>
          <w:szCs w:val="26"/>
          <w:rtl/>
        </w:rPr>
        <w:t>تقدم هذه الوثيقة معلومات عن حالة الصندوق</w:t>
      </w:r>
      <w:r w:rsidR="00D00674">
        <w:rPr>
          <w:rStyle w:val="FootnoteReference"/>
          <w:sz w:val="26"/>
          <w:szCs w:val="26"/>
          <w:rtl/>
          <w:lang w:bidi="ar"/>
        </w:rPr>
        <w:footnoteReference w:id="1"/>
      </w:r>
      <w:r w:rsidRPr="00662697">
        <w:rPr>
          <w:sz w:val="26"/>
          <w:szCs w:val="26"/>
          <w:rtl/>
        </w:rPr>
        <w:t xml:space="preserve"> على النحو المسجل في برنامج الأمم المتحدة للبيئة </w:t>
      </w:r>
      <w:r w:rsidRPr="00662697">
        <w:rPr>
          <w:sz w:val="26"/>
          <w:szCs w:val="26"/>
          <w:rtl/>
          <w:lang w:bidi="ar"/>
        </w:rPr>
        <w:t>(</w:t>
      </w:r>
      <w:r w:rsidRPr="00662697">
        <w:rPr>
          <w:sz w:val="26"/>
          <w:szCs w:val="26"/>
          <w:rtl/>
        </w:rPr>
        <w:t>اليونيب</w:t>
      </w:r>
      <w:r w:rsidRPr="00662697">
        <w:rPr>
          <w:sz w:val="26"/>
          <w:szCs w:val="26"/>
          <w:rtl/>
          <w:lang w:bidi="ar"/>
        </w:rPr>
        <w:t xml:space="preserve">) </w:t>
      </w:r>
      <w:r w:rsidRPr="00662697">
        <w:rPr>
          <w:sz w:val="26"/>
          <w:szCs w:val="26"/>
          <w:rtl/>
        </w:rPr>
        <w:t xml:space="preserve">في </w:t>
      </w:r>
      <w:r w:rsidRPr="00662697">
        <w:rPr>
          <w:sz w:val="26"/>
          <w:szCs w:val="26"/>
          <w:rtl/>
          <w:lang w:bidi="ar"/>
        </w:rPr>
        <w:t xml:space="preserve">26 </w:t>
      </w:r>
      <w:r w:rsidR="00187703">
        <w:rPr>
          <w:rFonts w:hint="cs"/>
          <w:sz w:val="26"/>
          <w:szCs w:val="26"/>
          <w:rtl/>
        </w:rPr>
        <w:t>تشرين الثاني</w:t>
      </w:r>
      <w:r w:rsidRPr="00662697">
        <w:rPr>
          <w:sz w:val="26"/>
          <w:szCs w:val="26"/>
          <w:rtl/>
          <w:lang w:bidi="ar"/>
        </w:rPr>
        <w:t>/</w:t>
      </w:r>
      <w:r w:rsidRPr="00662697">
        <w:rPr>
          <w:sz w:val="26"/>
          <w:szCs w:val="26"/>
          <w:rtl/>
        </w:rPr>
        <w:t xml:space="preserve">نوفمبر </w:t>
      </w:r>
      <w:r w:rsidRPr="00662697">
        <w:rPr>
          <w:sz w:val="26"/>
          <w:szCs w:val="26"/>
          <w:rtl/>
          <w:lang w:bidi="ar"/>
        </w:rPr>
        <w:t xml:space="preserve">2019. </w:t>
      </w:r>
      <w:r w:rsidRPr="00662697">
        <w:rPr>
          <w:sz w:val="26"/>
          <w:szCs w:val="26"/>
          <w:rtl/>
        </w:rPr>
        <w:t>ويحتوي المرفق الأول بالوثيقة على الجداول التالية</w:t>
      </w:r>
      <w:r w:rsidRPr="00662697">
        <w:rPr>
          <w:sz w:val="26"/>
          <w:szCs w:val="26"/>
          <w:rtl/>
          <w:lang w:bidi="ar"/>
        </w:rPr>
        <w:t>:</w:t>
      </w:r>
    </w:p>
    <w:p w14:paraId="7748D933" w14:textId="77777777" w:rsidR="00662697" w:rsidRPr="00662697" w:rsidRDefault="00662697" w:rsidP="00662697">
      <w:pPr>
        <w:pStyle w:val="0Heading0"/>
        <w:numPr>
          <w:ilvl w:val="0"/>
          <w:numId w:val="23"/>
        </w:numPr>
        <w:tabs>
          <w:tab w:val="clear" w:pos="2500"/>
        </w:tabs>
        <w:bidi/>
        <w:ind w:left="1440" w:hanging="720"/>
        <w:rPr>
          <w:sz w:val="26"/>
          <w:szCs w:val="26"/>
        </w:rPr>
      </w:pPr>
      <w:r w:rsidRPr="00662697">
        <w:rPr>
          <w:sz w:val="26"/>
          <w:szCs w:val="26"/>
          <w:rtl/>
        </w:rPr>
        <w:t xml:space="preserve">الجدول </w:t>
      </w:r>
      <w:r w:rsidRPr="00662697">
        <w:rPr>
          <w:sz w:val="26"/>
          <w:szCs w:val="26"/>
          <w:rtl/>
          <w:lang w:bidi="ar"/>
        </w:rPr>
        <w:t xml:space="preserve">1: </w:t>
      </w:r>
      <w:r w:rsidRPr="00662697">
        <w:rPr>
          <w:sz w:val="26"/>
          <w:szCs w:val="26"/>
          <w:rtl/>
        </w:rPr>
        <w:t xml:space="preserve">حالة الصندوق من </w:t>
      </w:r>
      <w:r w:rsidRPr="00662697">
        <w:rPr>
          <w:sz w:val="26"/>
          <w:szCs w:val="26"/>
          <w:rtl/>
          <w:lang w:bidi="ar"/>
        </w:rPr>
        <w:t xml:space="preserve">1991 </w:t>
      </w:r>
      <w:r w:rsidRPr="00662697">
        <w:rPr>
          <w:sz w:val="26"/>
          <w:szCs w:val="26"/>
          <w:rtl/>
        </w:rPr>
        <w:t xml:space="preserve">إلى </w:t>
      </w:r>
      <w:r w:rsidRPr="00662697">
        <w:rPr>
          <w:sz w:val="26"/>
          <w:szCs w:val="26"/>
          <w:rtl/>
          <w:lang w:bidi="ar"/>
        </w:rPr>
        <w:t>2020</w:t>
      </w:r>
    </w:p>
    <w:p w14:paraId="40C17DA0" w14:textId="00275069" w:rsidR="00662697" w:rsidRPr="00662697" w:rsidRDefault="00662697" w:rsidP="00662697">
      <w:pPr>
        <w:pStyle w:val="0Heading0"/>
        <w:numPr>
          <w:ilvl w:val="0"/>
          <w:numId w:val="23"/>
        </w:numPr>
        <w:tabs>
          <w:tab w:val="clear" w:pos="2500"/>
        </w:tabs>
        <w:bidi/>
        <w:ind w:left="1440" w:hanging="720"/>
        <w:jc w:val="both"/>
        <w:rPr>
          <w:sz w:val="26"/>
          <w:szCs w:val="26"/>
        </w:rPr>
      </w:pPr>
      <w:r w:rsidRPr="00662697">
        <w:rPr>
          <w:sz w:val="26"/>
          <w:szCs w:val="26"/>
          <w:rtl/>
        </w:rPr>
        <w:t xml:space="preserve">الجدول </w:t>
      </w:r>
      <w:r w:rsidRPr="00662697">
        <w:rPr>
          <w:sz w:val="26"/>
          <w:szCs w:val="26"/>
          <w:rtl/>
          <w:lang w:bidi="ar"/>
        </w:rPr>
        <w:t xml:space="preserve">2: </w:t>
      </w:r>
      <w:r w:rsidRPr="00662697">
        <w:rPr>
          <w:sz w:val="26"/>
          <w:szCs w:val="26"/>
          <w:rtl/>
        </w:rPr>
        <w:t xml:space="preserve">ملخص حالة المساهمات والدخل الآخر للفترة </w:t>
      </w:r>
      <w:r w:rsidRPr="00662697">
        <w:rPr>
          <w:sz w:val="26"/>
          <w:szCs w:val="26"/>
          <w:rtl/>
          <w:lang w:bidi="ar"/>
        </w:rPr>
        <w:t>1991-</w:t>
      </w:r>
      <w:r w:rsidR="00992A03">
        <w:rPr>
          <w:rFonts w:hint="cs"/>
          <w:sz w:val="26"/>
          <w:szCs w:val="26"/>
          <w:rtl/>
          <w:lang w:bidi="ar"/>
        </w:rPr>
        <w:t>2020</w:t>
      </w:r>
    </w:p>
    <w:p w14:paraId="59FD45F4" w14:textId="7F448922" w:rsidR="00662697" w:rsidRPr="00662697" w:rsidRDefault="00662697" w:rsidP="00662697">
      <w:pPr>
        <w:pStyle w:val="0Heading0"/>
        <w:numPr>
          <w:ilvl w:val="0"/>
          <w:numId w:val="23"/>
        </w:numPr>
        <w:tabs>
          <w:tab w:val="clear" w:pos="2500"/>
        </w:tabs>
        <w:bidi/>
        <w:ind w:left="1440" w:hanging="720"/>
        <w:rPr>
          <w:sz w:val="26"/>
          <w:szCs w:val="26"/>
        </w:rPr>
      </w:pPr>
      <w:r w:rsidRPr="00662697">
        <w:rPr>
          <w:sz w:val="26"/>
          <w:szCs w:val="26"/>
          <w:rtl/>
        </w:rPr>
        <w:t xml:space="preserve">الجدول </w:t>
      </w:r>
      <w:r w:rsidRPr="00662697">
        <w:rPr>
          <w:sz w:val="26"/>
          <w:szCs w:val="26"/>
          <w:rtl/>
          <w:lang w:bidi="ar"/>
        </w:rPr>
        <w:t xml:space="preserve">3: </w:t>
      </w:r>
      <w:r w:rsidRPr="00662697">
        <w:rPr>
          <w:sz w:val="26"/>
          <w:szCs w:val="26"/>
          <w:rtl/>
        </w:rPr>
        <w:t xml:space="preserve">ملخص حالة المساهمات للفترة </w:t>
      </w:r>
      <w:r w:rsidRPr="00662697">
        <w:rPr>
          <w:sz w:val="26"/>
          <w:szCs w:val="26"/>
          <w:rtl/>
          <w:lang w:bidi="ar"/>
        </w:rPr>
        <w:t>1991-</w:t>
      </w:r>
      <w:r w:rsidR="00992A03">
        <w:rPr>
          <w:rFonts w:hint="cs"/>
          <w:sz w:val="26"/>
          <w:szCs w:val="26"/>
          <w:rtl/>
          <w:lang w:bidi="ar"/>
        </w:rPr>
        <w:t>2020</w:t>
      </w:r>
    </w:p>
    <w:p w14:paraId="647191E2" w14:textId="034DD804" w:rsidR="00662697" w:rsidRPr="00662697" w:rsidRDefault="00662697" w:rsidP="00662697">
      <w:pPr>
        <w:pStyle w:val="0Heading0"/>
        <w:numPr>
          <w:ilvl w:val="0"/>
          <w:numId w:val="23"/>
        </w:numPr>
        <w:tabs>
          <w:tab w:val="clear" w:pos="2500"/>
        </w:tabs>
        <w:bidi/>
        <w:ind w:left="1440" w:hanging="720"/>
        <w:jc w:val="both"/>
        <w:rPr>
          <w:sz w:val="26"/>
          <w:szCs w:val="26"/>
        </w:rPr>
      </w:pPr>
      <w:r w:rsidRPr="00662697">
        <w:rPr>
          <w:sz w:val="26"/>
          <w:szCs w:val="26"/>
          <w:rtl/>
        </w:rPr>
        <w:t xml:space="preserve">الجدول </w:t>
      </w:r>
      <w:r w:rsidRPr="00662697">
        <w:rPr>
          <w:sz w:val="26"/>
          <w:szCs w:val="26"/>
          <w:rtl/>
          <w:lang w:bidi="ar"/>
        </w:rPr>
        <w:t xml:space="preserve">4: </w:t>
      </w:r>
      <w:r w:rsidRPr="00662697">
        <w:rPr>
          <w:sz w:val="26"/>
          <w:szCs w:val="26"/>
          <w:rtl/>
        </w:rPr>
        <w:t xml:space="preserve">حالة المساهمات للفترة </w:t>
      </w:r>
      <w:r w:rsidRPr="00662697">
        <w:rPr>
          <w:sz w:val="26"/>
          <w:szCs w:val="26"/>
          <w:rtl/>
          <w:lang w:bidi="ar"/>
        </w:rPr>
        <w:t>2018-</w:t>
      </w:r>
      <w:r w:rsidR="00992A03">
        <w:rPr>
          <w:rFonts w:hint="cs"/>
          <w:sz w:val="26"/>
          <w:szCs w:val="26"/>
          <w:rtl/>
          <w:lang w:bidi="ar"/>
        </w:rPr>
        <w:t>2020</w:t>
      </w:r>
    </w:p>
    <w:p w14:paraId="73F668AF" w14:textId="77777777" w:rsidR="00662697" w:rsidRPr="00662697" w:rsidRDefault="00662697" w:rsidP="00662697">
      <w:pPr>
        <w:pStyle w:val="0Heading0"/>
        <w:numPr>
          <w:ilvl w:val="0"/>
          <w:numId w:val="23"/>
        </w:numPr>
        <w:tabs>
          <w:tab w:val="clear" w:pos="2500"/>
        </w:tabs>
        <w:bidi/>
        <w:ind w:left="1440" w:hanging="720"/>
        <w:jc w:val="both"/>
        <w:rPr>
          <w:sz w:val="26"/>
          <w:szCs w:val="26"/>
        </w:rPr>
      </w:pPr>
      <w:r w:rsidRPr="00662697">
        <w:rPr>
          <w:sz w:val="26"/>
          <w:szCs w:val="26"/>
          <w:rtl/>
        </w:rPr>
        <w:t xml:space="preserve">الجدول </w:t>
      </w:r>
      <w:r w:rsidRPr="00662697">
        <w:rPr>
          <w:sz w:val="26"/>
          <w:szCs w:val="26"/>
          <w:rtl/>
          <w:lang w:bidi="ar"/>
        </w:rPr>
        <w:t xml:space="preserve">5: </w:t>
      </w:r>
      <w:r w:rsidRPr="00662697">
        <w:rPr>
          <w:sz w:val="26"/>
          <w:szCs w:val="26"/>
          <w:rtl/>
        </w:rPr>
        <w:t xml:space="preserve">حالة المساهمات لعام </w:t>
      </w:r>
      <w:r w:rsidRPr="00662697">
        <w:rPr>
          <w:sz w:val="26"/>
          <w:szCs w:val="26"/>
          <w:rtl/>
          <w:lang w:bidi="ar"/>
        </w:rPr>
        <w:t>2020</w:t>
      </w:r>
    </w:p>
    <w:p w14:paraId="4F1AFCC1" w14:textId="77777777" w:rsidR="00662697" w:rsidRPr="00662697" w:rsidRDefault="00662697" w:rsidP="00662697">
      <w:pPr>
        <w:pStyle w:val="0Heading0"/>
        <w:numPr>
          <w:ilvl w:val="0"/>
          <w:numId w:val="23"/>
        </w:numPr>
        <w:tabs>
          <w:tab w:val="clear" w:pos="2500"/>
        </w:tabs>
        <w:bidi/>
        <w:ind w:left="1440" w:hanging="720"/>
        <w:jc w:val="both"/>
        <w:rPr>
          <w:sz w:val="26"/>
          <w:szCs w:val="26"/>
        </w:rPr>
      </w:pPr>
      <w:r w:rsidRPr="00662697">
        <w:rPr>
          <w:sz w:val="26"/>
          <w:szCs w:val="26"/>
          <w:rtl/>
        </w:rPr>
        <w:t xml:space="preserve">الجدول </w:t>
      </w:r>
      <w:r w:rsidRPr="00662697">
        <w:rPr>
          <w:sz w:val="26"/>
          <w:szCs w:val="26"/>
          <w:rtl/>
          <w:lang w:bidi="ar"/>
        </w:rPr>
        <w:t xml:space="preserve">6: </w:t>
      </w:r>
      <w:r w:rsidRPr="00662697">
        <w:rPr>
          <w:sz w:val="26"/>
          <w:szCs w:val="26"/>
          <w:rtl/>
        </w:rPr>
        <w:t xml:space="preserve">حالة المساهمات لعام </w:t>
      </w:r>
      <w:r w:rsidRPr="00662697">
        <w:rPr>
          <w:sz w:val="26"/>
          <w:szCs w:val="26"/>
          <w:rtl/>
          <w:lang w:bidi="ar"/>
        </w:rPr>
        <w:t>2019</w:t>
      </w:r>
    </w:p>
    <w:p w14:paraId="595F69A1" w14:textId="77777777" w:rsidR="00662697" w:rsidRPr="00662697" w:rsidRDefault="00662697" w:rsidP="00662697">
      <w:pPr>
        <w:pStyle w:val="0Heading0"/>
        <w:numPr>
          <w:ilvl w:val="0"/>
          <w:numId w:val="23"/>
        </w:numPr>
        <w:tabs>
          <w:tab w:val="clear" w:pos="2500"/>
        </w:tabs>
        <w:bidi/>
        <w:ind w:left="1440" w:hanging="720"/>
        <w:jc w:val="both"/>
        <w:rPr>
          <w:sz w:val="26"/>
          <w:szCs w:val="26"/>
        </w:rPr>
      </w:pPr>
      <w:r w:rsidRPr="00662697">
        <w:rPr>
          <w:sz w:val="26"/>
          <w:szCs w:val="26"/>
          <w:rtl/>
        </w:rPr>
        <w:t xml:space="preserve">الجدول </w:t>
      </w:r>
      <w:r w:rsidRPr="00662697">
        <w:rPr>
          <w:sz w:val="26"/>
          <w:szCs w:val="26"/>
          <w:rtl/>
          <w:lang w:bidi="ar"/>
        </w:rPr>
        <w:t xml:space="preserve">7: </w:t>
      </w:r>
      <w:r w:rsidRPr="00662697">
        <w:rPr>
          <w:sz w:val="26"/>
          <w:szCs w:val="26"/>
          <w:rtl/>
        </w:rPr>
        <w:t xml:space="preserve">حالة المساهمات لعام </w:t>
      </w:r>
      <w:r w:rsidRPr="00662697">
        <w:rPr>
          <w:sz w:val="26"/>
          <w:szCs w:val="26"/>
          <w:rtl/>
          <w:lang w:bidi="ar"/>
        </w:rPr>
        <w:t>2018</w:t>
      </w:r>
    </w:p>
    <w:p w14:paraId="3C642672" w14:textId="77777777" w:rsidR="00662697" w:rsidRPr="00662697" w:rsidRDefault="00662697" w:rsidP="00662697">
      <w:pPr>
        <w:pStyle w:val="0Heading0"/>
        <w:numPr>
          <w:ilvl w:val="0"/>
          <w:numId w:val="23"/>
        </w:numPr>
        <w:tabs>
          <w:tab w:val="clear" w:pos="2500"/>
        </w:tabs>
        <w:bidi/>
        <w:ind w:left="1440" w:hanging="720"/>
        <w:jc w:val="both"/>
        <w:rPr>
          <w:sz w:val="26"/>
          <w:szCs w:val="26"/>
        </w:rPr>
      </w:pPr>
      <w:r w:rsidRPr="00662697">
        <w:rPr>
          <w:sz w:val="26"/>
          <w:szCs w:val="26"/>
          <w:rtl/>
        </w:rPr>
        <w:t xml:space="preserve">الجدول </w:t>
      </w:r>
      <w:r w:rsidRPr="00662697">
        <w:rPr>
          <w:sz w:val="26"/>
          <w:szCs w:val="26"/>
          <w:rtl/>
          <w:lang w:bidi="ar"/>
        </w:rPr>
        <w:t xml:space="preserve">8: </w:t>
      </w:r>
      <w:r w:rsidRPr="00662697">
        <w:rPr>
          <w:sz w:val="26"/>
          <w:szCs w:val="26"/>
          <w:rtl/>
        </w:rPr>
        <w:t xml:space="preserve">حالة المساهمات للفترة </w:t>
      </w:r>
      <w:r w:rsidRPr="00662697">
        <w:rPr>
          <w:sz w:val="26"/>
          <w:szCs w:val="26"/>
          <w:rtl/>
          <w:lang w:bidi="ar"/>
        </w:rPr>
        <w:t>2015-2017</w:t>
      </w:r>
    </w:p>
    <w:p w14:paraId="6923BEE6" w14:textId="77777777" w:rsidR="00662697" w:rsidRPr="00662697" w:rsidRDefault="00662697" w:rsidP="00662697">
      <w:pPr>
        <w:pStyle w:val="0Heading0"/>
        <w:numPr>
          <w:ilvl w:val="0"/>
          <w:numId w:val="23"/>
        </w:numPr>
        <w:tabs>
          <w:tab w:val="clear" w:pos="2500"/>
        </w:tabs>
        <w:bidi/>
        <w:ind w:left="1440" w:hanging="720"/>
        <w:jc w:val="both"/>
        <w:rPr>
          <w:sz w:val="26"/>
          <w:szCs w:val="26"/>
        </w:rPr>
      </w:pPr>
      <w:r w:rsidRPr="00662697">
        <w:rPr>
          <w:sz w:val="26"/>
          <w:szCs w:val="26"/>
          <w:rtl/>
        </w:rPr>
        <w:t xml:space="preserve">الجدول </w:t>
      </w:r>
      <w:r w:rsidRPr="00662697">
        <w:rPr>
          <w:sz w:val="26"/>
          <w:szCs w:val="26"/>
          <w:rtl/>
          <w:lang w:bidi="ar"/>
        </w:rPr>
        <w:t xml:space="preserve">9: </w:t>
      </w:r>
      <w:r w:rsidRPr="00662697">
        <w:rPr>
          <w:sz w:val="26"/>
          <w:szCs w:val="26"/>
          <w:rtl/>
        </w:rPr>
        <w:t xml:space="preserve">حالة المساهمات لعام </w:t>
      </w:r>
      <w:r w:rsidRPr="00662697">
        <w:rPr>
          <w:sz w:val="26"/>
          <w:szCs w:val="26"/>
          <w:rtl/>
          <w:lang w:bidi="ar"/>
        </w:rPr>
        <w:t>2017</w:t>
      </w:r>
    </w:p>
    <w:p w14:paraId="1B5F7571" w14:textId="77777777" w:rsidR="00662697" w:rsidRPr="00662697" w:rsidRDefault="00662697" w:rsidP="00662697">
      <w:pPr>
        <w:pStyle w:val="0Heading0"/>
        <w:numPr>
          <w:ilvl w:val="0"/>
          <w:numId w:val="23"/>
        </w:numPr>
        <w:tabs>
          <w:tab w:val="clear" w:pos="2500"/>
        </w:tabs>
        <w:bidi/>
        <w:ind w:left="1440" w:hanging="720"/>
        <w:jc w:val="both"/>
        <w:rPr>
          <w:sz w:val="26"/>
          <w:szCs w:val="26"/>
        </w:rPr>
      </w:pPr>
      <w:r w:rsidRPr="00662697">
        <w:rPr>
          <w:sz w:val="26"/>
          <w:szCs w:val="26"/>
          <w:rtl/>
        </w:rPr>
        <w:t xml:space="preserve">الجدول </w:t>
      </w:r>
      <w:r w:rsidRPr="00662697">
        <w:rPr>
          <w:sz w:val="26"/>
          <w:szCs w:val="26"/>
          <w:rtl/>
          <w:lang w:bidi="ar"/>
        </w:rPr>
        <w:t xml:space="preserve">10: </w:t>
      </w:r>
      <w:r w:rsidRPr="00662697">
        <w:rPr>
          <w:sz w:val="26"/>
          <w:szCs w:val="26"/>
          <w:rtl/>
        </w:rPr>
        <w:t xml:space="preserve">حالة المساهمات لعام </w:t>
      </w:r>
      <w:r w:rsidRPr="00662697">
        <w:rPr>
          <w:sz w:val="26"/>
          <w:szCs w:val="26"/>
          <w:rtl/>
          <w:lang w:bidi="ar"/>
        </w:rPr>
        <w:t>2016</w:t>
      </w:r>
    </w:p>
    <w:p w14:paraId="38293B81" w14:textId="77777777" w:rsidR="00662697" w:rsidRPr="00662697" w:rsidRDefault="00662697" w:rsidP="00662697">
      <w:pPr>
        <w:pStyle w:val="0Heading0"/>
        <w:numPr>
          <w:ilvl w:val="0"/>
          <w:numId w:val="23"/>
        </w:numPr>
        <w:tabs>
          <w:tab w:val="clear" w:pos="2500"/>
        </w:tabs>
        <w:bidi/>
        <w:ind w:left="1440" w:hanging="720"/>
        <w:jc w:val="both"/>
        <w:rPr>
          <w:sz w:val="26"/>
          <w:szCs w:val="26"/>
        </w:rPr>
      </w:pPr>
      <w:r w:rsidRPr="00662697">
        <w:rPr>
          <w:sz w:val="26"/>
          <w:szCs w:val="26"/>
          <w:rtl/>
        </w:rPr>
        <w:t xml:space="preserve">الجدول </w:t>
      </w:r>
      <w:r w:rsidRPr="00662697">
        <w:rPr>
          <w:sz w:val="26"/>
          <w:szCs w:val="26"/>
          <w:rtl/>
          <w:lang w:bidi="ar"/>
        </w:rPr>
        <w:t xml:space="preserve">11: </w:t>
      </w:r>
      <w:r w:rsidRPr="00662697">
        <w:rPr>
          <w:sz w:val="26"/>
          <w:szCs w:val="26"/>
          <w:rtl/>
        </w:rPr>
        <w:t xml:space="preserve">حالة المساهمات لعام </w:t>
      </w:r>
      <w:r w:rsidRPr="00662697">
        <w:rPr>
          <w:sz w:val="26"/>
          <w:szCs w:val="26"/>
          <w:rtl/>
          <w:lang w:bidi="ar"/>
        </w:rPr>
        <w:t>2015</w:t>
      </w:r>
    </w:p>
    <w:p w14:paraId="20DC9A55" w14:textId="77777777" w:rsidR="00662697" w:rsidRPr="00662697" w:rsidRDefault="00662697" w:rsidP="00662697">
      <w:pPr>
        <w:pStyle w:val="0Heading0"/>
        <w:numPr>
          <w:ilvl w:val="0"/>
          <w:numId w:val="23"/>
        </w:numPr>
        <w:tabs>
          <w:tab w:val="clear" w:pos="2500"/>
        </w:tabs>
        <w:bidi/>
        <w:ind w:left="1440" w:hanging="720"/>
        <w:jc w:val="both"/>
        <w:rPr>
          <w:sz w:val="26"/>
          <w:szCs w:val="26"/>
        </w:rPr>
      </w:pPr>
      <w:r w:rsidRPr="00662697">
        <w:rPr>
          <w:sz w:val="26"/>
          <w:szCs w:val="26"/>
          <w:rtl/>
        </w:rPr>
        <w:lastRenderedPageBreak/>
        <w:t xml:space="preserve">الجدول </w:t>
      </w:r>
      <w:r w:rsidRPr="00662697">
        <w:rPr>
          <w:sz w:val="26"/>
          <w:szCs w:val="26"/>
          <w:rtl/>
          <w:lang w:bidi="ar"/>
        </w:rPr>
        <w:t xml:space="preserve">12: </w:t>
      </w:r>
      <w:r w:rsidRPr="00662697">
        <w:rPr>
          <w:sz w:val="26"/>
          <w:szCs w:val="26"/>
          <w:rtl/>
        </w:rPr>
        <w:t xml:space="preserve">ملخص حالة المساهمات للفترة </w:t>
      </w:r>
      <w:r w:rsidRPr="00662697">
        <w:rPr>
          <w:sz w:val="26"/>
          <w:szCs w:val="26"/>
          <w:rtl/>
          <w:lang w:bidi="ar"/>
        </w:rPr>
        <w:t>2012-2014</w:t>
      </w:r>
    </w:p>
    <w:p w14:paraId="4A1979E2" w14:textId="77777777" w:rsidR="00662697" w:rsidRPr="00662697" w:rsidRDefault="00662697" w:rsidP="00662697">
      <w:pPr>
        <w:pStyle w:val="0Heading0"/>
        <w:numPr>
          <w:ilvl w:val="0"/>
          <w:numId w:val="23"/>
        </w:numPr>
        <w:tabs>
          <w:tab w:val="clear" w:pos="2500"/>
        </w:tabs>
        <w:bidi/>
        <w:ind w:left="1440" w:hanging="720"/>
        <w:jc w:val="both"/>
        <w:rPr>
          <w:sz w:val="26"/>
          <w:szCs w:val="26"/>
        </w:rPr>
      </w:pPr>
      <w:r w:rsidRPr="00662697">
        <w:rPr>
          <w:sz w:val="26"/>
          <w:szCs w:val="26"/>
          <w:rtl/>
        </w:rPr>
        <w:t xml:space="preserve">الجدول </w:t>
      </w:r>
      <w:r w:rsidRPr="00662697">
        <w:rPr>
          <w:sz w:val="26"/>
          <w:szCs w:val="26"/>
          <w:rtl/>
          <w:lang w:bidi="ar"/>
        </w:rPr>
        <w:t xml:space="preserve">13: </w:t>
      </w:r>
      <w:r w:rsidRPr="00662697">
        <w:rPr>
          <w:sz w:val="26"/>
          <w:szCs w:val="26"/>
          <w:rtl/>
        </w:rPr>
        <w:t xml:space="preserve">حالة المساهمات لعام </w:t>
      </w:r>
      <w:r w:rsidRPr="00662697">
        <w:rPr>
          <w:sz w:val="26"/>
          <w:szCs w:val="26"/>
          <w:rtl/>
          <w:lang w:bidi="ar"/>
        </w:rPr>
        <w:t>2014</w:t>
      </w:r>
    </w:p>
    <w:p w14:paraId="4E65A61F" w14:textId="0AF824C9" w:rsidR="00662697" w:rsidRPr="00662697" w:rsidRDefault="00662697" w:rsidP="00662697">
      <w:pPr>
        <w:pStyle w:val="0Heading0"/>
        <w:numPr>
          <w:ilvl w:val="0"/>
          <w:numId w:val="23"/>
        </w:numPr>
        <w:tabs>
          <w:tab w:val="clear" w:pos="2500"/>
        </w:tabs>
        <w:bidi/>
        <w:ind w:left="1440" w:hanging="720"/>
        <w:jc w:val="both"/>
        <w:rPr>
          <w:sz w:val="26"/>
          <w:szCs w:val="26"/>
        </w:rPr>
      </w:pPr>
      <w:r w:rsidRPr="00662697">
        <w:rPr>
          <w:sz w:val="26"/>
          <w:szCs w:val="26"/>
          <w:rtl/>
        </w:rPr>
        <w:t xml:space="preserve">الجدول </w:t>
      </w:r>
      <w:r w:rsidRPr="00662697">
        <w:rPr>
          <w:sz w:val="26"/>
          <w:szCs w:val="26"/>
          <w:rtl/>
          <w:lang w:bidi="ar"/>
        </w:rPr>
        <w:t xml:space="preserve">14: </w:t>
      </w:r>
      <w:r w:rsidRPr="00662697">
        <w:rPr>
          <w:sz w:val="26"/>
          <w:szCs w:val="26"/>
          <w:rtl/>
        </w:rPr>
        <w:t xml:space="preserve">دفتر السندات الإذنية للفترة </w:t>
      </w:r>
      <w:r w:rsidRPr="00662697">
        <w:rPr>
          <w:sz w:val="26"/>
          <w:szCs w:val="26"/>
          <w:rtl/>
          <w:lang w:bidi="ar"/>
        </w:rPr>
        <w:t>2004-2019</w:t>
      </w:r>
      <w:r w:rsidR="00B87AD8">
        <w:rPr>
          <w:rStyle w:val="FootnoteReference"/>
          <w:sz w:val="26"/>
          <w:szCs w:val="26"/>
          <w:rtl/>
          <w:lang w:bidi="ar"/>
        </w:rPr>
        <w:footnoteReference w:id="2"/>
      </w:r>
    </w:p>
    <w:p w14:paraId="2CA2D6FE" w14:textId="77777777" w:rsidR="00662697" w:rsidRPr="00BF5130" w:rsidRDefault="00662697" w:rsidP="00662697">
      <w:pPr>
        <w:pStyle w:val="0Heading0"/>
        <w:ind w:left="1440"/>
        <w:jc w:val="both"/>
        <w:rPr>
          <w:sz w:val="26"/>
          <w:szCs w:val="26"/>
          <w:lang w:val="en-US"/>
        </w:rPr>
      </w:pPr>
    </w:p>
    <w:p w14:paraId="5D5EE7F2" w14:textId="77777777" w:rsidR="00662697" w:rsidRPr="00BF5130" w:rsidRDefault="00662697" w:rsidP="00662697">
      <w:pPr>
        <w:pStyle w:val="0Heading0"/>
        <w:tabs>
          <w:tab w:val="left" w:pos="709"/>
        </w:tabs>
        <w:jc w:val="both"/>
        <w:rPr>
          <w:b/>
          <w:sz w:val="26"/>
          <w:szCs w:val="26"/>
          <w:lang w:val="en-US"/>
        </w:rPr>
      </w:pPr>
    </w:p>
    <w:p w14:paraId="1CF52394" w14:textId="77777777" w:rsidR="00662697" w:rsidRPr="00662697" w:rsidRDefault="00662697" w:rsidP="00662697">
      <w:pPr>
        <w:pStyle w:val="0Heading0"/>
        <w:tabs>
          <w:tab w:val="left" w:pos="709"/>
        </w:tabs>
        <w:bidi/>
        <w:jc w:val="both"/>
        <w:rPr>
          <w:b/>
          <w:sz w:val="26"/>
          <w:szCs w:val="26"/>
          <w:rtl/>
          <w:lang w:bidi="ar-EG"/>
        </w:rPr>
      </w:pPr>
      <w:r w:rsidRPr="00662697">
        <w:rPr>
          <w:b/>
          <w:bCs/>
          <w:sz w:val="26"/>
          <w:szCs w:val="26"/>
          <w:rtl/>
        </w:rPr>
        <w:t xml:space="preserve">حالة الصندوق </w:t>
      </w:r>
    </w:p>
    <w:p w14:paraId="0362B77E" w14:textId="77777777" w:rsidR="00662697" w:rsidRPr="00662697" w:rsidRDefault="00662697" w:rsidP="00662697">
      <w:pPr>
        <w:pStyle w:val="0Heading0"/>
        <w:tabs>
          <w:tab w:val="left" w:pos="709"/>
        </w:tabs>
        <w:jc w:val="both"/>
        <w:rPr>
          <w:sz w:val="26"/>
          <w:szCs w:val="26"/>
          <w:lang w:val="en-US"/>
        </w:rPr>
      </w:pPr>
    </w:p>
    <w:p w14:paraId="7D25FE43" w14:textId="1A611592" w:rsidR="00662697" w:rsidRPr="00662697" w:rsidRDefault="00662697" w:rsidP="00493C41">
      <w:pPr>
        <w:pStyle w:val="0Heading0"/>
        <w:numPr>
          <w:ilvl w:val="0"/>
          <w:numId w:val="24"/>
        </w:numPr>
        <w:tabs>
          <w:tab w:val="left" w:pos="0"/>
        </w:tabs>
        <w:bidi/>
        <w:spacing w:after="240"/>
        <w:ind w:left="0" w:firstLine="0"/>
        <w:jc w:val="both"/>
        <w:rPr>
          <w:sz w:val="26"/>
          <w:szCs w:val="26"/>
        </w:rPr>
      </w:pPr>
      <w:r w:rsidRPr="00662697">
        <w:rPr>
          <w:sz w:val="26"/>
          <w:szCs w:val="26"/>
          <w:rtl/>
        </w:rPr>
        <w:t xml:space="preserve">في </w:t>
      </w:r>
      <w:r w:rsidRPr="00662697">
        <w:rPr>
          <w:sz w:val="26"/>
          <w:szCs w:val="26"/>
          <w:rtl/>
          <w:lang w:bidi="ar"/>
        </w:rPr>
        <w:t xml:space="preserve">26 </w:t>
      </w:r>
      <w:r w:rsidRPr="00662697">
        <w:rPr>
          <w:sz w:val="26"/>
          <w:szCs w:val="26"/>
          <w:rtl/>
        </w:rPr>
        <w:t>تشرين</w:t>
      </w:r>
      <w:r w:rsidR="00493C41">
        <w:rPr>
          <w:rFonts w:hint="cs"/>
          <w:sz w:val="26"/>
          <w:szCs w:val="26"/>
          <w:rtl/>
        </w:rPr>
        <w:t xml:space="preserve"> الثاني/ </w:t>
      </w:r>
      <w:r w:rsidRPr="00662697">
        <w:rPr>
          <w:sz w:val="26"/>
          <w:szCs w:val="26"/>
          <w:rtl/>
        </w:rPr>
        <w:t xml:space="preserve">نوفمبر </w:t>
      </w:r>
      <w:r w:rsidRPr="00662697">
        <w:rPr>
          <w:sz w:val="26"/>
          <w:szCs w:val="26"/>
          <w:rtl/>
          <w:lang w:bidi="ar"/>
        </w:rPr>
        <w:t>2019</w:t>
      </w:r>
      <w:r w:rsidRPr="00662697">
        <w:rPr>
          <w:sz w:val="26"/>
          <w:szCs w:val="26"/>
          <w:rtl/>
        </w:rPr>
        <w:t xml:space="preserve">، بلغ رصيد الصندوق </w:t>
      </w:r>
      <w:r w:rsidRPr="00662697">
        <w:rPr>
          <w:sz w:val="26"/>
          <w:szCs w:val="26"/>
          <w:rtl/>
          <w:lang w:bidi="ar"/>
        </w:rPr>
        <w:t xml:space="preserve">219,542,509 </w:t>
      </w:r>
      <w:r w:rsidRPr="00662697">
        <w:rPr>
          <w:sz w:val="26"/>
          <w:szCs w:val="26"/>
          <w:rtl/>
        </w:rPr>
        <w:t>دولار</w:t>
      </w:r>
      <w:r w:rsidR="00111710">
        <w:rPr>
          <w:rFonts w:hint="cs"/>
          <w:sz w:val="26"/>
          <w:szCs w:val="26"/>
          <w:rtl/>
        </w:rPr>
        <w:t>ا</w:t>
      </w:r>
      <w:r w:rsidRPr="00662697">
        <w:rPr>
          <w:sz w:val="26"/>
          <w:szCs w:val="26"/>
          <w:rtl/>
        </w:rPr>
        <w:t>ت أمريكية نقدا، بعد احتساب جميع الأموال التي وافقت عليها اللجنة التنفيذية حتى نهاية الاجتماع الثالث والثمانين</w:t>
      </w:r>
      <w:r w:rsidRPr="00662697">
        <w:rPr>
          <w:sz w:val="26"/>
          <w:szCs w:val="26"/>
          <w:rtl/>
          <w:lang w:bidi="ar"/>
        </w:rPr>
        <w:t xml:space="preserve">. </w:t>
      </w:r>
      <w:r w:rsidR="00BF5130">
        <w:rPr>
          <w:rFonts w:hint="cs"/>
          <w:sz w:val="26"/>
          <w:szCs w:val="26"/>
          <w:rtl/>
        </w:rPr>
        <w:t>و</w:t>
      </w:r>
      <w:r w:rsidRPr="00662697">
        <w:rPr>
          <w:sz w:val="26"/>
          <w:szCs w:val="26"/>
          <w:rtl/>
        </w:rPr>
        <w:t xml:space="preserve">لا </w:t>
      </w:r>
      <w:r w:rsidR="00BF5130">
        <w:rPr>
          <w:rFonts w:hint="cs"/>
          <w:sz w:val="26"/>
          <w:szCs w:val="26"/>
          <w:rtl/>
        </w:rPr>
        <w:t>ي</w:t>
      </w:r>
      <w:r w:rsidRPr="00662697">
        <w:rPr>
          <w:sz w:val="26"/>
          <w:szCs w:val="26"/>
          <w:rtl/>
        </w:rPr>
        <w:t>وجد أي سند أذني مستحق الدفع</w:t>
      </w:r>
      <w:r w:rsidRPr="00662697">
        <w:rPr>
          <w:sz w:val="26"/>
          <w:szCs w:val="26"/>
          <w:rtl/>
          <w:lang w:bidi="ar"/>
        </w:rPr>
        <w:t xml:space="preserve">. </w:t>
      </w:r>
    </w:p>
    <w:p w14:paraId="359857F6" w14:textId="77777777" w:rsidR="00662697" w:rsidRPr="00662697" w:rsidRDefault="00662697" w:rsidP="00662697">
      <w:pPr>
        <w:pStyle w:val="ListParagraph"/>
        <w:numPr>
          <w:ilvl w:val="0"/>
          <w:numId w:val="24"/>
        </w:numPr>
        <w:tabs>
          <w:tab w:val="left" w:pos="0"/>
        </w:tabs>
        <w:bidi/>
        <w:ind w:left="0" w:firstLine="0"/>
        <w:rPr>
          <w:sz w:val="26"/>
          <w:szCs w:val="26"/>
        </w:rPr>
      </w:pPr>
      <w:r w:rsidRPr="00662697">
        <w:rPr>
          <w:sz w:val="26"/>
          <w:szCs w:val="26"/>
          <w:rtl/>
        </w:rPr>
        <w:t xml:space="preserve">وسدد تسعة وثلاثون طرفا مساهماتهم لعام </w:t>
      </w:r>
      <w:r w:rsidRPr="00662697">
        <w:rPr>
          <w:sz w:val="26"/>
          <w:szCs w:val="26"/>
          <w:rtl/>
          <w:lang w:bidi="ar"/>
        </w:rPr>
        <w:t xml:space="preserve">2019 </w:t>
      </w:r>
      <w:r w:rsidRPr="00662697">
        <w:rPr>
          <w:sz w:val="26"/>
          <w:szCs w:val="26"/>
          <w:rtl/>
        </w:rPr>
        <w:t xml:space="preserve">إما كليا أو جزئيا، وهو ما يشكل </w:t>
      </w:r>
      <w:r w:rsidRPr="00662697">
        <w:rPr>
          <w:sz w:val="26"/>
          <w:szCs w:val="26"/>
          <w:rtl/>
          <w:lang w:bidi="ar"/>
        </w:rPr>
        <w:t xml:space="preserve">86 </w:t>
      </w:r>
      <w:r w:rsidRPr="00662697">
        <w:rPr>
          <w:sz w:val="26"/>
          <w:szCs w:val="26"/>
          <w:rtl/>
        </w:rPr>
        <w:t xml:space="preserve">في المائة من المدفوعات مقابل إجمالي تعهدات عام </w:t>
      </w:r>
      <w:r w:rsidRPr="00662697">
        <w:rPr>
          <w:sz w:val="26"/>
          <w:szCs w:val="26"/>
          <w:rtl/>
          <w:lang w:bidi="ar"/>
        </w:rPr>
        <w:t>2019.</w:t>
      </w:r>
      <w:r w:rsidRPr="00662697">
        <w:rPr>
          <w:rStyle w:val="FootnoteReference"/>
          <w:sz w:val="26"/>
          <w:szCs w:val="26"/>
          <w:rtl/>
          <w:lang w:bidi="ar"/>
        </w:rPr>
        <w:footnoteReference w:id="3"/>
      </w:r>
      <w:r w:rsidRPr="00662697">
        <w:rPr>
          <w:sz w:val="26"/>
          <w:szCs w:val="26"/>
          <w:rtl/>
          <w:lang w:bidi="ar"/>
        </w:rPr>
        <w:t xml:space="preserve"> </w:t>
      </w:r>
    </w:p>
    <w:p w14:paraId="30734984" w14:textId="77777777" w:rsidR="00662697" w:rsidRPr="00BF5130" w:rsidRDefault="00662697" w:rsidP="00662697">
      <w:pPr>
        <w:pStyle w:val="ListParagraph"/>
        <w:ind w:left="851"/>
        <w:rPr>
          <w:sz w:val="26"/>
          <w:szCs w:val="26"/>
          <w:lang w:val="en-US"/>
        </w:rPr>
      </w:pPr>
    </w:p>
    <w:p w14:paraId="51D81BED" w14:textId="57E8932D" w:rsidR="00662697" w:rsidRPr="00662697" w:rsidRDefault="00662697" w:rsidP="00662697">
      <w:pPr>
        <w:pStyle w:val="ListParagraph"/>
        <w:numPr>
          <w:ilvl w:val="0"/>
          <w:numId w:val="24"/>
        </w:numPr>
        <w:tabs>
          <w:tab w:val="left" w:pos="0"/>
        </w:tabs>
        <w:bidi/>
        <w:ind w:left="0" w:firstLine="0"/>
        <w:rPr>
          <w:sz w:val="26"/>
          <w:szCs w:val="26"/>
        </w:rPr>
      </w:pPr>
      <w:r w:rsidRPr="00662697">
        <w:rPr>
          <w:sz w:val="26"/>
          <w:szCs w:val="26"/>
          <w:rtl/>
        </w:rPr>
        <w:t>وتم تحديث آلية سعر الصرف الثابت</w:t>
      </w:r>
      <w:r w:rsidR="00D4679D">
        <w:rPr>
          <w:rStyle w:val="FootnoteReference"/>
          <w:sz w:val="26"/>
          <w:szCs w:val="26"/>
          <w:rtl/>
          <w:lang w:bidi="ar"/>
        </w:rPr>
        <w:footnoteReference w:id="4"/>
      </w:r>
      <w:r w:rsidRPr="00662697">
        <w:rPr>
          <w:sz w:val="26"/>
          <w:szCs w:val="26"/>
          <w:rtl/>
        </w:rPr>
        <w:t xml:space="preserve"> وتعكس خسارة ناجمة عن الآلية قدرها </w:t>
      </w:r>
      <w:r w:rsidRPr="00662697">
        <w:rPr>
          <w:sz w:val="26"/>
          <w:szCs w:val="26"/>
          <w:rtl/>
          <w:lang w:bidi="ar"/>
        </w:rPr>
        <w:t xml:space="preserve">32,493,656 </w:t>
      </w:r>
      <w:r w:rsidRPr="00662697">
        <w:rPr>
          <w:sz w:val="26"/>
          <w:szCs w:val="26"/>
          <w:rtl/>
        </w:rPr>
        <w:t xml:space="preserve">دولارا أمريكيا منذ إنشائها، وهي أقل من </w:t>
      </w:r>
      <w:r w:rsidRPr="00662697">
        <w:rPr>
          <w:sz w:val="26"/>
          <w:szCs w:val="26"/>
          <w:rtl/>
          <w:lang w:bidi="ar"/>
        </w:rPr>
        <w:t xml:space="preserve">32,777,234 </w:t>
      </w:r>
      <w:r w:rsidRPr="00662697">
        <w:rPr>
          <w:sz w:val="26"/>
          <w:szCs w:val="26"/>
          <w:rtl/>
        </w:rPr>
        <w:t>دولارا أمريكيا مبلغ عنه للاجتماع الثالث والثمانين</w:t>
      </w:r>
      <w:r w:rsidRPr="00662697">
        <w:rPr>
          <w:sz w:val="26"/>
          <w:szCs w:val="26"/>
          <w:rtl/>
          <w:lang w:bidi="ar"/>
        </w:rPr>
        <w:t xml:space="preserve">. </w:t>
      </w:r>
    </w:p>
    <w:p w14:paraId="6AB43E2B" w14:textId="77777777" w:rsidR="00662697" w:rsidRPr="00BF5130" w:rsidRDefault="00662697" w:rsidP="00662697">
      <w:pPr>
        <w:autoSpaceDE w:val="0"/>
        <w:autoSpaceDN w:val="0"/>
        <w:adjustRightInd w:val="0"/>
        <w:rPr>
          <w:b/>
          <w:bCs/>
          <w:sz w:val="28"/>
          <w:szCs w:val="24"/>
          <w:lang w:val="en-US"/>
        </w:rPr>
      </w:pPr>
    </w:p>
    <w:p w14:paraId="7B66D2C2" w14:textId="77777777" w:rsidR="002322BA" w:rsidRDefault="002322BA" w:rsidP="00662697">
      <w:pPr>
        <w:autoSpaceDE w:val="0"/>
        <w:autoSpaceDN w:val="0"/>
        <w:bidi/>
        <w:adjustRightInd w:val="0"/>
        <w:rPr>
          <w:b/>
          <w:bCs/>
          <w:sz w:val="28"/>
          <w:szCs w:val="24"/>
          <w:rtl/>
          <w:lang w:bidi="ar-SA"/>
        </w:rPr>
      </w:pPr>
    </w:p>
    <w:p w14:paraId="1FC1E71E" w14:textId="6E242330" w:rsidR="00662697" w:rsidRPr="00662697" w:rsidRDefault="00662697" w:rsidP="002322BA">
      <w:pPr>
        <w:autoSpaceDE w:val="0"/>
        <w:autoSpaceDN w:val="0"/>
        <w:bidi/>
        <w:adjustRightInd w:val="0"/>
        <w:rPr>
          <w:b/>
          <w:bCs/>
          <w:sz w:val="28"/>
          <w:szCs w:val="24"/>
          <w:rtl/>
          <w:lang w:bidi="ar-EG"/>
        </w:rPr>
      </w:pPr>
      <w:bookmarkStart w:id="0" w:name="_GoBack"/>
      <w:bookmarkEnd w:id="0"/>
      <w:r w:rsidRPr="00662697">
        <w:rPr>
          <w:b/>
          <w:bCs/>
          <w:sz w:val="28"/>
          <w:szCs w:val="24"/>
          <w:rtl/>
          <w:lang w:bidi="ar-SA"/>
        </w:rPr>
        <w:t>إجراءات بشأن المساهمات غير المسددة</w:t>
      </w:r>
    </w:p>
    <w:p w14:paraId="6CCC2829" w14:textId="77777777" w:rsidR="00662697" w:rsidRPr="00BF5130" w:rsidRDefault="00662697" w:rsidP="00662697">
      <w:pPr>
        <w:autoSpaceDE w:val="0"/>
        <w:autoSpaceDN w:val="0"/>
        <w:adjustRightInd w:val="0"/>
        <w:rPr>
          <w:b/>
          <w:bCs/>
          <w:sz w:val="28"/>
          <w:szCs w:val="24"/>
          <w:lang w:val="en-US"/>
        </w:rPr>
      </w:pPr>
    </w:p>
    <w:p w14:paraId="6F2DAAEC" w14:textId="042D902F" w:rsidR="00662697" w:rsidRPr="00662697" w:rsidRDefault="00662697" w:rsidP="00493C41">
      <w:pPr>
        <w:pStyle w:val="Heading1"/>
        <w:numPr>
          <w:ilvl w:val="0"/>
          <w:numId w:val="24"/>
        </w:numPr>
        <w:bidi/>
        <w:ind w:left="0" w:firstLine="0"/>
        <w:rPr>
          <w:sz w:val="26"/>
          <w:szCs w:val="26"/>
        </w:rPr>
      </w:pPr>
      <w:r w:rsidRPr="00662697">
        <w:rPr>
          <w:sz w:val="26"/>
          <w:szCs w:val="26"/>
          <w:rtl/>
          <w:lang w:bidi="ar-SA"/>
        </w:rPr>
        <w:t>في شباط</w:t>
      </w:r>
      <w:r w:rsidRPr="00662697">
        <w:rPr>
          <w:sz w:val="26"/>
          <w:szCs w:val="26"/>
          <w:rtl/>
          <w:lang w:bidi="ar"/>
        </w:rPr>
        <w:t>/</w:t>
      </w:r>
      <w:r w:rsidRPr="00662697">
        <w:rPr>
          <w:sz w:val="26"/>
          <w:szCs w:val="26"/>
          <w:rtl/>
          <w:lang w:bidi="ar-SA"/>
        </w:rPr>
        <w:t xml:space="preserve">فبراير </w:t>
      </w:r>
      <w:r w:rsidRPr="00662697">
        <w:rPr>
          <w:sz w:val="26"/>
          <w:szCs w:val="26"/>
          <w:rtl/>
          <w:lang w:bidi="ar"/>
        </w:rPr>
        <w:t xml:space="preserve">2019 </w:t>
      </w:r>
      <w:r w:rsidRPr="00662697">
        <w:rPr>
          <w:sz w:val="26"/>
          <w:szCs w:val="26"/>
          <w:rtl/>
          <w:lang w:bidi="ar-SA"/>
        </w:rPr>
        <w:t>ومطلع، تشرين الثاني</w:t>
      </w:r>
      <w:r w:rsidRPr="00662697">
        <w:rPr>
          <w:sz w:val="26"/>
          <w:szCs w:val="26"/>
          <w:rtl/>
          <w:lang w:bidi="ar"/>
        </w:rPr>
        <w:t>/</w:t>
      </w:r>
      <w:r w:rsidRPr="00662697">
        <w:rPr>
          <w:sz w:val="26"/>
          <w:szCs w:val="26"/>
          <w:rtl/>
          <w:lang w:bidi="ar-SA"/>
        </w:rPr>
        <w:t>نوفمبر</w:t>
      </w:r>
      <w:r w:rsidR="00493C41">
        <w:rPr>
          <w:rFonts w:hint="cs"/>
          <w:sz w:val="26"/>
          <w:szCs w:val="26"/>
          <w:rtl/>
          <w:lang w:bidi="ar-SA"/>
        </w:rPr>
        <w:t xml:space="preserve"> </w:t>
      </w:r>
      <w:r w:rsidR="00493C41">
        <w:rPr>
          <w:sz w:val="26"/>
          <w:szCs w:val="26"/>
          <w:lang w:val="en-US" w:bidi="ar-SA"/>
        </w:rPr>
        <w:t>2019</w:t>
      </w:r>
      <w:r w:rsidR="00493C41">
        <w:rPr>
          <w:rFonts w:hint="cs"/>
          <w:sz w:val="26"/>
          <w:szCs w:val="26"/>
          <w:rtl/>
          <w:lang w:bidi="ar-SA"/>
        </w:rPr>
        <w:t xml:space="preserve"> </w:t>
      </w:r>
      <w:r w:rsidRPr="00662697">
        <w:rPr>
          <w:sz w:val="26"/>
          <w:szCs w:val="26"/>
          <w:rtl/>
          <w:lang w:bidi="ar-SA"/>
        </w:rPr>
        <w:t xml:space="preserve"> أرسل أمين الخزانة فواتير إلى جميع الأطراف غير العاملة بموجب المادة </w:t>
      </w:r>
      <w:r w:rsidRPr="00662697">
        <w:rPr>
          <w:sz w:val="26"/>
          <w:szCs w:val="26"/>
          <w:rtl/>
          <w:lang w:bidi="ar"/>
        </w:rPr>
        <w:t xml:space="preserve">5 </w:t>
      </w:r>
      <w:r w:rsidRPr="00662697">
        <w:rPr>
          <w:sz w:val="26"/>
          <w:szCs w:val="26"/>
          <w:rtl/>
          <w:lang w:bidi="ar-SA"/>
        </w:rPr>
        <w:t xml:space="preserve">عن مساهماتها لعام </w:t>
      </w:r>
      <w:r w:rsidRPr="00662697">
        <w:rPr>
          <w:sz w:val="26"/>
          <w:szCs w:val="26"/>
          <w:rtl/>
          <w:lang w:bidi="ar"/>
        </w:rPr>
        <w:t xml:space="preserve">2019 </w:t>
      </w:r>
      <w:r w:rsidRPr="00662697">
        <w:rPr>
          <w:sz w:val="26"/>
          <w:szCs w:val="26"/>
          <w:rtl/>
          <w:lang w:bidi="ar-SA"/>
        </w:rPr>
        <w:t>في الصندوق، وكذلك رسائل تذكير إلى الأطراف التي عليها تعهدات غير مسددة</w:t>
      </w:r>
      <w:r w:rsidRPr="00662697">
        <w:rPr>
          <w:sz w:val="26"/>
          <w:szCs w:val="26"/>
          <w:rtl/>
          <w:lang w:bidi="ar"/>
        </w:rPr>
        <w:t>.</w:t>
      </w:r>
      <w:r w:rsidRPr="00662697">
        <w:rPr>
          <w:rStyle w:val="FootnoteReference"/>
          <w:sz w:val="26"/>
          <w:szCs w:val="26"/>
        </w:rPr>
        <w:footnoteReference w:id="5"/>
      </w:r>
    </w:p>
    <w:p w14:paraId="46030DA7" w14:textId="4171747D" w:rsidR="00662697" w:rsidRPr="00B869DA" w:rsidRDefault="00662697" w:rsidP="00662697">
      <w:pPr>
        <w:pStyle w:val="Heading1"/>
        <w:numPr>
          <w:ilvl w:val="0"/>
          <w:numId w:val="24"/>
        </w:numPr>
        <w:bidi/>
        <w:ind w:left="0" w:firstLine="0"/>
        <w:rPr>
          <w:sz w:val="30"/>
          <w:szCs w:val="26"/>
        </w:rPr>
      </w:pPr>
      <w:r w:rsidRPr="00B869DA">
        <w:rPr>
          <w:sz w:val="30"/>
          <w:szCs w:val="26"/>
          <w:rtl/>
          <w:lang w:bidi="ar-SA"/>
        </w:rPr>
        <w:t xml:space="preserve">وكمتابعة للمقرر </w:t>
      </w:r>
      <w:r w:rsidRPr="00B869DA">
        <w:rPr>
          <w:sz w:val="30"/>
          <w:szCs w:val="26"/>
          <w:rtl/>
          <w:lang w:bidi="ar"/>
        </w:rPr>
        <w:t>83/2 (</w:t>
      </w:r>
      <w:r w:rsidRPr="00B869DA">
        <w:rPr>
          <w:sz w:val="30"/>
          <w:szCs w:val="26"/>
          <w:rtl/>
          <w:lang w:bidi="ar-SA"/>
        </w:rPr>
        <w:t>هـ</w:t>
      </w:r>
      <w:r w:rsidRPr="00B869DA">
        <w:rPr>
          <w:sz w:val="30"/>
          <w:szCs w:val="26"/>
          <w:rtl/>
          <w:lang w:bidi="ar"/>
        </w:rPr>
        <w:t>)</w:t>
      </w:r>
      <w:r w:rsidRPr="00B869DA">
        <w:rPr>
          <w:sz w:val="30"/>
          <w:szCs w:val="26"/>
          <w:rtl/>
          <w:lang w:bidi="ar-SA"/>
        </w:rPr>
        <w:t>،</w:t>
      </w:r>
      <w:r w:rsidRPr="00B869DA">
        <w:rPr>
          <w:rStyle w:val="FootnoteReference"/>
          <w:sz w:val="30"/>
          <w:szCs w:val="26"/>
          <w:rtl/>
          <w:lang w:bidi="ar"/>
        </w:rPr>
        <w:footnoteReference w:id="6"/>
      </w:r>
      <w:r w:rsidRPr="00B869DA">
        <w:rPr>
          <w:sz w:val="30"/>
          <w:szCs w:val="26"/>
          <w:rtl/>
          <w:lang w:bidi="ar-SA"/>
        </w:rPr>
        <w:t xml:space="preserve"> حضر كبير الموظفين اجتماع شبكة مسؤولي الأوزون في أوروبا وآسيا الوسطى</w:t>
      </w:r>
      <w:r w:rsidRPr="00B869DA">
        <w:rPr>
          <w:rStyle w:val="FootnoteReference"/>
          <w:sz w:val="30"/>
          <w:szCs w:val="26"/>
          <w:rtl/>
          <w:lang w:bidi="ar"/>
        </w:rPr>
        <w:footnoteReference w:id="7"/>
      </w:r>
      <w:r w:rsidRPr="00B869DA">
        <w:rPr>
          <w:sz w:val="30"/>
          <w:szCs w:val="26"/>
          <w:rtl/>
          <w:lang w:bidi="ar-SA"/>
        </w:rPr>
        <w:t xml:space="preserve"> لإعادة بدء المناقشات مع ممثلين عن حكومة أوكرانيا؛ ومع ذلك، فإن الحكومة المشكلة حديثا، لم تعين بعد الممثل الذي سيتناول المسائل المتعلقة بالصندوق متعدد الأطراف</w:t>
      </w:r>
      <w:r w:rsidRPr="00B869DA">
        <w:rPr>
          <w:sz w:val="30"/>
          <w:szCs w:val="26"/>
          <w:rtl/>
          <w:lang w:bidi="ar"/>
        </w:rPr>
        <w:t xml:space="preserve">. </w:t>
      </w:r>
      <w:r w:rsidRPr="00B869DA">
        <w:rPr>
          <w:sz w:val="30"/>
          <w:szCs w:val="26"/>
          <w:rtl/>
          <w:lang w:bidi="ar-SA"/>
        </w:rPr>
        <w:t xml:space="preserve">وبالإضافة إلى </w:t>
      </w:r>
      <w:r w:rsidR="001F3663" w:rsidRPr="00B869DA">
        <w:rPr>
          <w:rFonts w:hint="cs"/>
          <w:sz w:val="30"/>
          <w:szCs w:val="26"/>
          <w:rtl/>
          <w:lang w:bidi="ar-SA"/>
        </w:rPr>
        <w:t>ذلك،</w:t>
      </w:r>
      <w:r w:rsidRPr="00B869DA">
        <w:rPr>
          <w:sz w:val="30"/>
          <w:szCs w:val="26"/>
          <w:rtl/>
          <w:lang w:bidi="ar-SA"/>
        </w:rPr>
        <w:t xml:space="preserve"> واصل كبير الموظفين التواصل مع ممثلين عن الحكومات من البلدان غير العاملة بالمادة </w:t>
      </w:r>
      <w:r w:rsidRPr="00B869DA">
        <w:rPr>
          <w:sz w:val="30"/>
          <w:szCs w:val="26"/>
          <w:rtl/>
          <w:lang w:bidi="ar"/>
        </w:rPr>
        <w:t xml:space="preserve">5 </w:t>
      </w:r>
      <w:r w:rsidRPr="00B869DA">
        <w:rPr>
          <w:sz w:val="30"/>
          <w:szCs w:val="26"/>
          <w:rtl/>
          <w:lang w:bidi="ar-SA"/>
        </w:rPr>
        <w:t>ذات المساهمات غير المسددة لمدة ثلاث سنوات أو أكثر، مع دعوتهم للمناقشات الثنائية لبدء مدفوعات المساهمات</w:t>
      </w:r>
      <w:r w:rsidRPr="00B869DA">
        <w:rPr>
          <w:sz w:val="30"/>
          <w:szCs w:val="26"/>
          <w:rtl/>
          <w:lang w:bidi="ar"/>
        </w:rPr>
        <w:t xml:space="preserve">. </w:t>
      </w:r>
      <w:r w:rsidRPr="00B869DA">
        <w:rPr>
          <w:sz w:val="30"/>
          <w:szCs w:val="26"/>
          <w:rtl/>
          <w:lang w:bidi="ar-SA"/>
        </w:rPr>
        <w:t>وسيتم توفير تحديث آخر، إن وجد، في الاجتماع الرابع والثمانين</w:t>
      </w:r>
      <w:r w:rsidRPr="00B869DA">
        <w:rPr>
          <w:sz w:val="30"/>
          <w:szCs w:val="26"/>
          <w:rtl/>
          <w:lang w:bidi="ar"/>
        </w:rPr>
        <w:t>.</w:t>
      </w:r>
    </w:p>
    <w:p w14:paraId="71BA2C4B" w14:textId="77777777" w:rsidR="000A6732" w:rsidRDefault="000A6732">
      <w:pPr>
        <w:jc w:val="left"/>
        <w:rPr>
          <w:b/>
          <w:bCs/>
          <w:sz w:val="28"/>
          <w:szCs w:val="24"/>
          <w:rtl/>
          <w:lang w:bidi="ar-SA"/>
        </w:rPr>
      </w:pPr>
      <w:r>
        <w:rPr>
          <w:b/>
          <w:bCs/>
          <w:sz w:val="28"/>
          <w:szCs w:val="24"/>
          <w:rtl/>
          <w:lang w:bidi="ar-SA"/>
        </w:rPr>
        <w:br w:type="page"/>
      </w:r>
    </w:p>
    <w:p w14:paraId="7E2FAB7C" w14:textId="4D8490F7" w:rsidR="00662697" w:rsidRPr="00662697" w:rsidRDefault="00662697" w:rsidP="00662697">
      <w:pPr>
        <w:autoSpaceDE w:val="0"/>
        <w:autoSpaceDN w:val="0"/>
        <w:bidi/>
        <w:adjustRightInd w:val="0"/>
        <w:rPr>
          <w:b/>
          <w:bCs/>
          <w:sz w:val="28"/>
          <w:szCs w:val="24"/>
        </w:rPr>
      </w:pPr>
      <w:r w:rsidRPr="00662697">
        <w:rPr>
          <w:b/>
          <w:bCs/>
          <w:sz w:val="28"/>
          <w:szCs w:val="24"/>
          <w:rtl/>
          <w:lang w:bidi="ar-SA"/>
        </w:rPr>
        <w:lastRenderedPageBreak/>
        <w:t>التوصيات</w:t>
      </w:r>
    </w:p>
    <w:p w14:paraId="05D2C2DD" w14:textId="77777777" w:rsidR="00662697" w:rsidRPr="00B869DA" w:rsidRDefault="00662697" w:rsidP="00662697">
      <w:pPr>
        <w:autoSpaceDE w:val="0"/>
        <w:autoSpaceDN w:val="0"/>
        <w:adjustRightInd w:val="0"/>
        <w:rPr>
          <w:b/>
          <w:bCs/>
          <w:szCs w:val="24"/>
          <w:lang w:val="en-US"/>
        </w:rPr>
      </w:pPr>
    </w:p>
    <w:p w14:paraId="018A53DB" w14:textId="77777777" w:rsidR="00662697" w:rsidRPr="00662697" w:rsidRDefault="00662697" w:rsidP="00662697">
      <w:pPr>
        <w:pStyle w:val="ListParagraph"/>
        <w:numPr>
          <w:ilvl w:val="0"/>
          <w:numId w:val="24"/>
        </w:numPr>
        <w:autoSpaceDE w:val="0"/>
        <w:autoSpaceDN w:val="0"/>
        <w:bidi/>
        <w:adjustRightInd w:val="0"/>
        <w:spacing w:after="240"/>
        <w:ind w:left="0" w:firstLine="0"/>
        <w:rPr>
          <w:sz w:val="26"/>
          <w:szCs w:val="26"/>
        </w:rPr>
      </w:pPr>
      <w:r w:rsidRPr="00662697">
        <w:rPr>
          <w:sz w:val="26"/>
          <w:szCs w:val="26"/>
          <w:rtl/>
        </w:rPr>
        <w:t>قد ترغب اللجنة التنفيذية في</w:t>
      </w:r>
      <w:r w:rsidRPr="00662697">
        <w:rPr>
          <w:sz w:val="26"/>
          <w:szCs w:val="26"/>
          <w:rtl/>
          <w:lang w:bidi="ar"/>
        </w:rPr>
        <w:t>:</w:t>
      </w:r>
    </w:p>
    <w:p w14:paraId="32BFBB8C" w14:textId="77777777" w:rsidR="00662697" w:rsidRPr="00B869DA" w:rsidRDefault="00662697" w:rsidP="00662697">
      <w:pPr>
        <w:pStyle w:val="ListParagraph"/>
        <w:autoSpaceDE w:val="0"/>
        <w:autoSpaceDN w:val="0"/>
        <w:adjustRightInd w:val="0"/>
        <w:ind w:left="0"/>
        <w:rPr>
          <w:sz w:val="24"/>
          <w:szCs w:val="24"/>
          <w:lang w:val="en-US"/>
        </w:rPr>
      </w:pPr>
    </w:p>
    <w:p w14:paraId="008AAC2D" w14:textId="77777777" w:rsidR="00662697" w:rsidRPr="00662697" w:rsidRDefault="00662697" w:rsidP="00111710">
      <w:pPr>
        <w:pStyle w:val="ListParagraph"/>
        <w:numPr>
          <w:ilvl w:val="0"/>
          <w:numId w:val="25"/>
        </w:numPr>
        <w:autoSpaceDE w:val="0"/>
        <w:autoSpaceDN w:val="0"/>
        <w:bidi/>
        <w:adjustRightInd w:val="0"/>
        <w:ind w:left="1418" w:hanging="698"/>
        <w:jc w:val="left"/>
        <w:rPr>
          <w:sz w:val="26"/>
          <w:szCs w:val="26"/>
        </w:rPr>
      </w:pPr>
      <w:r w:rsidRPr="00662697">
        <w:rPr>
          <w:sz w:val="26"/>
          <w:szCs w:val="26"/>
          <w:rtl/>
        </w:rPr>
        <w:t xml:space="preserve">أن تحيط علما بتقرير أمين الخزانة عن حالة المساهمات والمصروفات، الوارد في المرفق الأول بهذه الوثيقة؛ </w:t>
      </w:r>
      <w:r w:rsidRPr="00662697">
        <w:rPr>
          <w:sz w:val="26"/>
          <w:szCs w:val="26"/>
        </w:rPr>
        <w:br/>
      </w:r>
    </w:p>
    <w:p w14:paraId="62FBEFCF" w14:textId="77777777" w:rsidR="00662697" w:rsidRPr="00111710" w:rsidRDefault="00662697" w:rsidP="00662697">
      <w:pPr>
        <w:pStyle w:val="ListParagraph"/>
        <w:autoSpaceDE w:val="0"/>
        <w:autoSpaceDN w:val="0"/>
        <w:adjustRightInd w:val="0"/>
        <w:ind w:left="1418"/>
        <w:rPr>
          <w:sz w:val="26"/>
          <w:szCs w:val="26"/>
          <w:lang w:val="en-US"/>
        </w:rPr>
      </w:pPr>
    </w:p>
    <w:p w14:paraId="762BB5E5" w14:textId="77777777" w:rsidR="00662697" w:rsidRPr="00662697" w:rsidRDefault="00662697" w:rsidP="00662697">
      <w:pPr>
        <w:pStyle w:val="ListParagraph"/>
        <w:numPr>
          <w:ilvl w:val="0"/>
          <w:numId w:val="25"/>
        </w:numPr>
        <w:autoSpaceDE w:val="0"/>
        <w:autoSpaceDN w:val="0"/>
        <w:bidi/>
        <w:adjustRightInd w:val="0"/>
        <w:ind w:left="1418" w:hanging="698"/>
        <w:rPr>
          <w:sz w:val="26"/>
          <w:szCs w:val="26"/>
        </w:rPr>
      </w:pPr>
      <w:r w:rsidRPr="00662697">
        <w:rPr>
          <w:sz w:val="26"/>
          <w:szCs w:val="26"/>
          <w:rtl/>
        </w:rPr>
        <w:t>أن تحث جميع الأطراف على دفع مساهماتها في الصندوق المتعدد الأطراف بالكامل وفي أقرب وقت ممكن؛</w:t>
      </w:r>
    </w:p>
    <w:p w14:paraId="05EE1026" w14:textId="77777777" w:rsidR="00662697" w:rsidRPr="00111710" w:rsidRDefault="00662697" w:rsidP="00662697">
      <w:pPr>
        <w:pStyle w:val="ListParagraph"/>
        <w:autoSpaceDE w:val="0"/>
        <w:autoSpaceDN w:val="0"/>
        <w:adjustRightInd w:val="0"/>
        <w:ind w:left="1418"/>
        <w:rPr>
          <w:sz w:val="26"/>
          <w:szCs w:val="26"/>
          <w:lang w:val="en-US"/>
        </w:rPr>
      </w:pPr>
    </w:p>
    <w:p w14:paraId="18EE4252" w14:textId="77777777" w:rsidR="00662697" w:rsidRPr="00662697" w:rsidRDefault="00662697" w:rsidP="00662697">
      <w:pPr>
        <w:pStyle w:val="ListParagraph"/>
        <w:numPr>
          <w:ilvl w:val="0"/>
          <w:numId w:val="25"/>
        </w:numPr>
        <w:bidi/>
        <w:ind w:left="1418" w:hanging="698"/>
        <w:rPr>
          <w:sz w:val="26"/>
          <w:szCs w:val="26"/>
        </w:rPr>
      </w:pPr>
      <w:r w:rsidRPr="00662697">
        <w:rPr>
          <w:sz w:val="26"/>
          <w:szCs w:val="26"/>
          <w:rtl/>
        </w:rPr>
        <w:t>أن تطلب إلى كبير الموظفين وأمين الخزانة مواصلة المتابعة مع الأطراف التي عليها مساهمات مستحقة لفترة ثلاث سنوات أو أكثر، وتقديم تقرير عن ذلك في الاجتماع الخامس والثمانين</w:t>
      </w:r>
      <w:r w:rsidRPr="00662697">
        <w:rPr>
          <w:sz w:val="26"/>
          <w:szCs w:val="26"/>
          <w:rtl/>
          <w:lang w:bidi="ar"/>
        </w:rPr>
        <w:t>.</w:t>
      </w:r>
    </w:p>
    <w:p w14:paraId="7146F2DF" w14:textId="77777777" w:rsidR="007E5D09" w:rsidRPr="00662697" w:rsidRDefault="007E5D09">
      <w:pPr>
        <w:pStyle w:val="StyleHeader4Para4Left0Firstline0"/>
        <w:numPr>
          <w:ilvl w:val="0"/>
          <w:numId w:val="0"/>
        </w:numPr>
        <w:rPr>
          <w:sz w:val="24"/>
          <w:szCs w:val="24"/>
        </w:rPr>
      </w:pPr>
    </w:p>
    <w:sectPr w:rsidR="007E5D09" w:rsidRPr="0066269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47E7F3" w14:textId="77777777" w:rsidR="000338CC" w:rsidRDefault="000338CC">
      <w:r>
        <w:separator/>
      </w:r>
    </w:p>
  </w:endnote>
  <w:endnote w:type="continuationSeparator" w:id="0">
    <w:p w14:paraId="2F333F6F" w14:textId="77777777" w:rsidR="000338CC" w:rsidRDefault="00033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00000000" w:usb2="00000000" w:usb3="00000000" w:csb0="00000041" w:csb1="00000000"/>
  </w:font>
  <w:font w:name="Akhba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DF16EB" w14:textId="173FC3AE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322BA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F499C" w14:textId="22A0B3F2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6099D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5DA070" w14:textId="77777777" w:rsidR="009C3E7F" w:rsidRDefault="009C3E7F" w:rsidP="009C3E7F">
        <w:pPr>
          <w:pStyle w:val="Footer"/>
          <w:jc w:val="center"/>
          <w:rPr>
            <w:noProof/>
          </w:rPr>
        </w:pPr>
      </w:p>
      <w:tbl>
        <w:tblPr>
          <w:tblStyle w:val="TableGrid"/>
          <w:tblW w:w="0" w:type="auto"/>
          <w:tblLook w:val="04A0" w:firstRow="1" w:lastRow="0" w:firstColumn="1" w:lastColumn="0" w:noHBand="0" w:noVBand="1"/>
        </w:tblPr>
        <w:tblGrid>
          <w:gridCol w:w="9350"/>
        </w:tblGrid>
        <w:tr w:rsidR="009C3E7F" w14:paraId="08BC8576" w14:textId="77777777" w:rsidTr="009C3E7F">
          <w:tc>
            <w:tcPr>
              <w:tcW w:w="9350" w:type="dxa"/>
            </w:tcPr>
            <w:p w14:paraId="6196F537" w14:textId="77777777" w:rsidR="009C3E7F" w:rsidRDefault="009C3E7F" w:rsidP="009C3E7F">
              <w:pPr>
                <w:pStyle w:val="Footer"/>
                <w:jc w:val="center"/>
                <w:rPr>
                  <w:rtl/>
                  <w:lang w:bidi="ar-AE"/>
                </w:rPr>
              </w:pPr>
              <w:r>
                <w:rPr>
                  <w:rFonts w:hint="cs"/>
                  <w:rtl/>
                  <w:lang w:bidi="ar-AE"/>
                </w:rPr>
                <w:t>إن وثائق ما قبل دورات اللجنة التنفيذية للصندوق المتعدد الأ طراف لتنفيذ بروتوكول مونتريال</w:t>
              </w:r>
            </w:p>
            <w:p w14:paraId="0874ED33" w14:textId="499726BD" w:rsidR="009C3E7F" w:rsidRDefault="009C3E7F" w:rsidP="009C3E7F">
              <w:pPr>
                <w:pStyle w:val="Footer"/>
                <w:jc w:val="center"/>
                <w:rPr>
                  <w:rtl/>
                  <w:lang w:bidi="ar-AE"/>
                </w:rPr>
              </w:pPr>
              <w:r>
                <w:rPr>
                  <w:rFonts w:hint="cs"/>
                  <w:rtl/>
                  <w:lang w:bidi="ar-AE"/>
                </w:rPr>
                <w:t>قد تصدر دون إخلال بأي قرار تتخذه اللجنة التنفيذية بعد صدورها.</w:t>
              </w:r>
            </w:p>
          </w:tc>
        </w:tr>
      </w:tbl>
      <w:p w14:paraId="21BF83C2" w14:textId="24CACE6B" w:rsidR="007E5D09" w:rsidRDefault="002322BA" w:rsidP="009C3E7F">
        <w:pPr>
          <w:pStyle w:val="Footer"/>
          <w:jc w:val="center"/>
        </w:pPr>
      </w:p>
    </w:sdtContent>
  </w:sdt>
  <w:p w14:paraId="4B2E7035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49187D" w14:textId="77777777" w:rsidR="000338CC" w:rsidRDefault="000338CC" w:rsidP="00493C41">
      <w:pPr>
        <w:jc w:val="right"/>
      </w:pPr>
      <w:r>
        <w:separator/>
      </w:r>
    </w:p>
  </w:footnote>
  <w:footnote w:type="continuationSeparator" w:id="0">
    <w:p w14:paraId="4792EFE4" w14:textId="77777777" w:rsidR="000338CC" w:rsidRDefault="000338CC">
      <w:r>
        <w:continuationSeparator/>
      </w:r>
    </w:p>
  </w:footnote>
  <w:footnote w:id="1">
    <w:p w14:paraId="5D964A16" w14:textId="13D5C520" w:rsidR="00D00674" w:rsidRDefault="00D00674" w:rsidP="00D00674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t xml:space="preserve"> </w:t>
      </w:r>
      <w:r w:rsidRPr="00D00674">
        <w:rPr>
          <w:rtl/>
          <w:lang w:bidi="ar-EG"/>
        </w:rPr>
        <w:t>طلبت اللجنة التنفيذية إتاحة توضيح للمنهجية والافتراضات التي يستخدمها أمين الخزانة عبر الإنترانت (المقرر 40/2(ب)(1)).</w:t>
      </w:r>
      <w:r>
        <w:rPr>
          <w:rFonts w:hint="cs"/>
          <w:rtl/>
          <w:lang w:bidi="ar-EG"/>
        </w:rPr>
        <w:t xml:space="preserve"> </w:t>
      </w:r>
      <w:r w:rsidR="00B87AD8" w:rsidRPr="00B87AD8">
        <w:rPr>
          <w:rtl/>
          <w:lang w:bidi="ar-EG"/>
        </w:rPr>
        <w:t xml:space="preserve">ولا يزال سجل الافتراضات والمنهجية الذي نُشر لأول مرة في وثيقة تقرير أمين الخزانة </w:t>
      </w:r>
      <w:r w:rsidR="00B87AD8" w:rsidRPr="00B87AD8">
        <w:rPr>
          <w:lang w:bidi="ar-EG"/>
        </w:rPr>
        <w:t>UNEP/OzL.Pro/ExCom/39/3/Rev.1</w:t>
      </w:r>
      <w:r w:rsidR="00B87AD8" w:rsidRPr="00B87AD8">
        <w:rPr>
          <w:rtl/>
          <w:lang w:bidi="ar-EG"/>
        </w:rPr>
        <w:t xml:space="preserve"> متاحا ليرجع إليه أعضاء اللجنة التنفيذية في الموقع المقيد على موقع الصندوق المتعدد الأطراف.</w:t>
      </w:r>
    </w:p>
  </w:footnote>
  <w:footnote w:id="2">
    <w:p w14:paraId="6CA7E36C" w14:textId="73DBAF40" w:rsidR="00B87AD8" w:rsidRPr="00B87AD8" w:rsidRDefault="00B87AD8" w:rsidP="00B87AD8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t xml:space="preserve"> </w:t>
      </w:r>
      <w:r w:rsidRPr="00B87AD8">
        <w:rPr>
          <w:rtl/>
          <w:lang w:bidi="ar-EG"/>
        </w:rPr>
        <w:t>طلبت اللجنة التنفيذية إلى أمين الخزانة أن يعمم على الأمانة والوكالات المنفذة قبل كل اجتماع من اجتماعات اللجنة التنفيذية دفتر يوضح متى يتم تحويل السندات الإذنية وتلقيها وتحصيلها (المقرر 45/59(و)(1)).</w:t>
      </w:r>
    </w:p>
  </w:footnote>
  <w:footnote w:id="3">
    <w:p w14:paraId="07730654" w14:textId="4BB3B500" w:rsidR="00662697" w:rsidRPr="00257583" w:rsidRDefault="000B6B3D" w:rsidP="00662697">
      <w:pPr>
        <w:pStyle w:val="FootnoteText"/>
        <w:bidi/>
      </w:pPr>
      <w:r>
        <w:rPr>
          <w:lang w:val="en-US" w:bidi="ar"/>
        </w:rPr>
        <w:t xml:space="preserve"> </w:t>
      </w:r>
      <w:r w:rsidR="00662697">
        <w:rPr>
          <w:rStyle w:val="FootnoteReference"/>
        </w:rPr>
        <w:footnoteRef/>
      </w:r>
      <w:r w:rsidR="00662697">
        <w:rPr>
          <w:rtl/>
        </w:rPr>
        <w:t xml:space="preserve">استجابة للمقرر </w:t>
      </w:r>
      <w:r w:rsidR="00662697">
        <w:rPr>
          <w:rtl/>
          <w:lang w:bidi="ar"/>
        </w:rPr>
        <w:t>41/2</w:t>
      </w:r>
      <w:r w:rsidR="00662697">
        <w:rPr>
          <w:rtl/>
        </w:rPr>
        <w:t>، ستكون قائمة المساهمات غير المسددة لبعض البلدان التي تمر اقتصاداتها بمرحلة انتقالية متاحة عند الطلب</w:t>
      </w:r>
      <w:r w:rsidR="00662697">
        <w:rPr>
          <w:rtl/>
          <w:lang w:bidi="ar"/>
        </w:rPr>
        <w:t>.</w:t>
      </w:r>
    </w:p>
  </w:footnote>
  <w:footnote w:id="4">
    <w:p w14:paraId="1062FEE4" w14:textId="1C71F351" w:rsidR="00D4679D" w:rsidRPr="00D4679D" w:rsidRDefault="00D4679D" w:rsidP="00D4679D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EG"/>
        </w:rPr>
        <w:t xml:space="preserve"> </w:t>
      </w:r>
      <w:r w:rsidRPr="00D4679D">
        <w:rPr>
          <w:rtl/>
          <w:lang w:bidi="ar-EG"/>
        </w:rPr>
        <w:t>اختار ما مجموعه 14 طرفا استخدام آلية سعر الصرف الثابت لفترة الثلاث سنوات 2018-2020 وفقا للمقرر 81/1(ب).</w:t>
      </w:r>
    </w:p>
  </w:footnote>
  <w:footnote w:id="5">
    <w:p w14:paraId="62C68361" w14:textId="3DFC6C5D" w:rsidR="00662697" w:rsidRPr="000D0558" w:rsidRDefault="00662697" w:rsidP="00493C41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استجابة للمقرر </w:t>
      </w:r>
      <w:r w:rsidR="00493C41">
        <w:rPr>
          <w:lang w:bidi="ar"/>
        </w:rPr>
        <w:t>6/XI</w:t>
      </w:r>
      <w:r>
        <w:rPr>
          <w:rtl/>
        </w:rPr>
        <w:t xml:space="preserve"> الفقرة </w:t>
      </w:r>
      <w:r>
        <w:rPr>
          <w:rtl/>
          <w:lang w:bidi="ar"/>
        </w:rPr>
        <w:t>7 (</w:t>
      </w:r>
      <w:r>
        <w:rPr>
          <w:rtl/>
        </w:rPr>
        <w:t>حث الأطراف على السعي إلى دفع مساهماتها في أقرب وقت ممكن من السنة التقويمية</w:t>
      </w:r>
      <w:r>
        <w:rPr>
          <w:rtl/>
          <w:lang w:bidi="ar"/>
        </w:rPr>
        <w:t>)</w:t>
      </w:r>
      <w:r>
        <w:rPr>
          <w:rtl/>
        </w:rPr>
        <w:t xml:space="preserve">؛ والمقرر </w:t>
      </w:r>
      <w:r w:rsidR="00493C41">
        <w:rPr>
          <w:lang w:bidi="ar"/>
        </w:rPr>
        <w:t>41/XXVII</w:t>
      </w:r>
      <w:r>
        <w:rPr>
          <w:rtl/>
        </w:rPr>
        <w:t xml:space="preserve">، الفقرة </w:t>
      </w:r>
      <w:r>
        <w:rPr>
          <w:rtl/>
          <w:lang w:bidi="ar"/>
        </w:rPr>
        <w:t>5 (</w:t>
      </w:r>
      <w:r>
        <w:rPr>
          <w:rtl/>
        </w:rPr>
        <w:t>حث الأطراف على دفع مساهماتها في الصندوق بالكامل وفي أقرب وقت ممكن</w:t>
      </w:r>
      <w:r>
        <w:rPr>
          <w:rtl/>
          <w:lang w:bidi="ar"/>
        </w:rPr>
        <w:t>)</w:t>
      </w:r>
      <w:r>
        <w:rPr>
          <w:rtl/>
        </w:rPr>
        <w:t xml:space="preserve">؛ والمقرر </w:t>
      </w:r>
      <w:r w:rsidR="00493C41">
        <w:rPr>
          <w:lang w:bidi="ar"/>
        </w:rPr>
        <w:t>37/XVI</w:t>
      </w:r>
      <w:r>
        <w:rPr>
          <w:rtl/>
          <w:lang w:bidi="ar"/>
        </w:rPr>
        <w:t xml:space="preserve"> (</w:t>
      </w:r>
      <w:r>
        <w:rPr>
          <w:rtl/>
        </w:rPr>
        <w:t>حث بعض الأطراف التي لم تدفع أبدا مساهماتها في الصندوق أو التي فعلت ذلك بمبلغ أقل من مساهمتها على دفعها في أقرب وقت ممكن</w:t>
      </w:r>
      <w:r>
        <w:rPr>
          <w:rtl/>
          <w:lang w:bidi="ar"/>
        </w:rPr>
        <w:t>).</w:t>
      </w:r>
    </w:p>
  </w:footnote>
  <w:footnote w:id="6">
    <w:p w14:paraId="74AB0949" w14:textId="77777777" w:rsidR="00662697" w:rsidRPr="0050370D" w:rsidRDefault="00662697" w:rsidP="00662697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>طُلب إلى كبير الموظفين وأمين الخزانة مواصلة المتابعة مع البلدان التي عليها مساهمات غير مسددة لفترة ثلاث سنوات أو أكثر وتقديم تقرير عن ذلك إلى الاجتماع الرابع والثمانين</w:t>
      </w:r>
      <w:r>
        <w:rPr>
          <w:rtl/>
          <w:lang w:bidi="ar"/>
        </w:rPr>
        <w:t>.</w:t>
      </w:r>
    </w:p>
  </w:footnote>
  <w:footnote w:id="7">
    <w:p w14:paraId="609028AF" w14:textId="77777777" w:rsidR="00662697" w:rsidRPr="0050370D" w:rsidRDefault="00662697" w:rsidP="00662697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كييف، أوكرانيا </w:t>
      </w:r>
      <w:r>
        <w:rPr>
          <w:rtl/>
          <w:lang w:bidi="ar"/>
        </w:rPr>
        <w:t xml:space="preserve">23-27 </w:t>
      </w:r>
      <w:r>
        <w:rPr>
          <w:rtl/>
        </w:rPr>
        <w:t>أيلول</w:t>
      </w:r>
      <w:r>
        <w:rPr>
          <w:rtl/>
          <w:lang w:bidi="ar"/>
        </w:rPr>
        <w:t>/</w:t>
      </w:r>
      <w:r>
        <w:rPr>
          <w:rtl/>
        </w:rPr>
        <w:t xml:space="preserve">سبتمبر </w:t>
      </w:r>
      <w:r>
        <w:rPr>
          <w:rtl/>
          <w:lang w:bidi="ar"/>
        </w:rPr>
        <w:t>2019.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5FA457" w14:textId="77777777" w:rsidR="009C3E7F" w:rsidRDefault="009C3E7F" w:rsidP="009C3E7F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/84/3</w:t>
    </w:r>
    <w:r>
      <w:fldChar w:fldCharType="end"/>
    </w:r>
  </w:p>
  <w:p w14:paraId="297CA0B6" w14:textId="77777777" w:rsidR="007E5D09" w:rsidRDefault="007E5D09"/>
  <w:p w14:paraId="2D2E20CA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BB92B9" w14:textId="6190C57C" w:rsidR="007E5D09" w:rsidRDefault="009C3E7F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/84/</w:t>
    </w:r>
    <w:r w:rsidRPr="009C3E7F">
      <w:rPr>
        <w:highlight w:val="yellow"/>
      </w:rPr>
      <w:t>1</w:t>
    </w:r>
    <w:r>
      <w:rPr>
        <w:highlight w:val="yellow"/>
      </w:rPr>
      <w:fldChar w:fldCharType="end"/>
    </w:r>
  </w:p>
  <w:p w14:paraId="30F88F09" w14:textId="77777777" w:rsidR="007E5D09" w:rsidRDefault="007E5D09"/>
  <w:p w14:paraId="4A941F37" w14:textId="77777777" w:rsidR="007E5D09" w:rsidRDefault="007E5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37CCC7" w14:textId="77777777" w:rsidR="007E5D09" w:rsidRDefault="007E5D09"/>
  <w:p w14:paraId="37B7C6A2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22E108D"/>
    <w:multiLevelType w:val="hybridMultilevel"/>
    <w:tmpl w:val="17C67220"/>
    <w:lvl w:ilvl="0" w:tplc="A914E8D6">
      <w:start w:val="1"/>
      <w:numFmt w:val="arabicAbjad"/>
      <w:lvlText w:val="(%1)"/>
      <w:lvlJc w:val="left"/>
      <w:pPr>
        <w:ind w:left="108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4F9C4769"/>
    <w:multiLevelType w:val="hybridMultilevel"/>
    <w:tmpl w:val="D37E07A8"/>
    <w:lvl w:ilvl="0" w:tplc="10090001">
      <w:start w:val="1"/>
      <w:numFmt w:val="bullet"/>
      <w:lvlText w:val=""/>
      <w:lvlJc w:val="left"/>
      <w:pPr>
        <w:tabs>
          <w:tab w:val="num" w:pos="2500"/>
        </w:tabs>
        <w:ind w:left="2500" w:hanging="90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  <w:rPr>
        <w:rFonts w:cs="Times New Roman"/>
      </w:r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75E807F6"/>
    <w:multiLevelType w:val="hybridMultilevel"/>
    <w:tmpl w:val="B04CCC2A"/>
    <w:lvl w:ilvl="0" w:tplc="0054DB98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6"/>
  </w:num>
  <w:num w:numId="18">
    <w:abstractNumId w:val="18"/>
  </w:num>
  <w:num w:numId="19">
    <w:abstractNumId w:val="20"/>
  </w:num>
  <w:num w:numId="20">
    <w:abstractNumId w:val="15"/>
  </w:num>
  <w:num w:numId="21">
    <w:abstractNumId w:val="11"/>
  </w:num>
  <w:num w:numId="22">
    <w:abstractNumId w:val="14"/>
  </w:num>
  <w:num w:numId="23">
    <w:abstractNumId w:val="17"/>
  </w:num>
  <w:num w:numId="24">
    <w:abstractNumId w:val="19"/>
  </w:num>
  <w:num w:numId="25">
    <w:abstractNumId w:val="12"/>
  </w:num>
  <w:num w:numId="26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97"/>
    <w:rsid w:val="00013372"/>
    <w:rsid w:val="000306F2"/>
    <w:rsid w:val="000338CC"/>
    <w:rsid w:val="0004254A"/>
    <w:rsid w:val="000861FE"/>
    <w:rsid w:val="000A6732"/>
    <w:rsid w:val="000B6B3D"/>
    <w:rsid w:val="000C2FE8"/>
    <w:rsid w:val="00111710"/>
    <w:rsid w:val="00187703"/>
    <w:rsid w:val="001F3663"/>
    <w:rsid w:val="002322BA"/>
    <w:rsid w:val="002E7EF7"/>
    <w:rsid w:val="002F505F"/>
    <w:rsid w:val="00386A58"/>
    <w:rsid w:val="003F2852"/>
    <w:rsid w:val="00444FA8"/>
    <w:rsid w:val="0047050E"/>
    <w:rsid w:val="00493C41"/>
    <w:rsid w:val="004C5B74"/>
    <w:rsid w:val="00542D1E"/>
    <w:rsid w:val="005C7D4A"/>
    <w:rsid w:val="00604C9F"/>
    <w:rsid w:val="0066099D"/>
    <w:rsid w:val="00662697"/>
    <w:rsid w:val="00662A73"/>
    <w:rsid w:val="006F2A2C"/>
    <w:rsid w:val="00780873"/>
    <w:rsid w:val="00786775"/>
    <w:rsid w:val="007E5D09"/>
    <w:rsid w:val="00992A03"/>
    <w:rsid w:val="009C3E7F"/>
    <w:rsid w:val="00A44778"/>
    <w:rsid w:val="00AB4886"/>
    <w:rsid w:val="00B11DB6"/>
    <w:rsid w:val="00B40E87"/>
    <w:rsid w:val="00B81E83"/>
    <w:rsid w:val="00B869DA"/>
    <w:rsid w:val="00B87AD8"/>
    <w:rsid w:val="00B927FE"/>
    <w:rsid w:val="00BF5130"/>
    <w:rsid w:val="00D00674"/>
    <w:rsid w:val="00D4679D"/>
    <w:rsid w:val="00E1360E"/>
    <w:rsid w:val="00EC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8C93BC"/>
  <w15:docId w15:val="{4F8127EE-EEF8-4A9F-BAFD-16CB1F4BA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ListParagraph">
    <w:name w:val="List Paragraph"/>
    <w:basedOn w:val="Normal"/>
    <w:uiPriority w:val="34"/>
    <w:qFormat/>
    <w:rsid w:val="00662697"/>
    <w:pPr>
      <w:ind w:left="720"/>
      <w:contextualSpacing/>
    </w:pPr>
    <w:rPr>
      <w:sz w:val="22"/>
      <w:szCs w:val="22"/>
      <w:lang w:bidi="ar-SA"/>
    </w:rPr>
  </w:style>
  <w:style w:type="paragraph" w:styleId="FootnoteText">
    <w:name w:val="footnote text"/>
    <w:aliases w:val=" Char1, Char1 Char Char,Fußnotentextf"/>
    <w:basedOn w:val="Normal"/>
    <w:link w:val="FootnoteTextChar"/>
    <w:uiPriority w:val="99"/>
    <w:unhideWhenUsed/>
    <w:qFormat/>
    <w:rsid w:val="00662697"/>
    <w:rPr>
      <w:sz w:val="20"/>
      <w:lang w:bidi="ar-SA"/>
    </w:rPr>
  </w:style>
  <w:style w:type="character" w:customStyle="1" w:styleId="FootnoteTextChar">
    <w:name w:val="Footnote Text Char"/>
    <w:aliases w:val=" Char1 Char, Char1 Char Char Char,Fußnotentextf Char"/>
    <w:basedOn w:val="DefaultParagraphFont"/>
    <w:link w:val="FootnoteText"/>
    <w:uiPriority w:val="99"/>
    <w:rsid w:val="00662697"/>
    <w:rPr>
      <w:lang w:val="en-GB"/>
    </w:rPr>
  </w:style>
  <w:style w:type="character" w:styleId="FootnoteReference">
    <w:name w:val="footnote reference"/>
    <w:aliases w:val="16 Point,Superscript 6 Point,Footnote text,Footnote Text1,Footnote Text2"/>
    <w:basedOn w:val="DefaultParagraphFont"/>
    <w:uiPriority w:val="99"/>
    <w:unhideWhenUsed/>
    <w:rsid w:val="006626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thi\Desktop\UNEP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9018734B2C14FBE47A02BC3D0CA56" ma:contentTypeVersion="2" ma:contentTypeDescription="Create a new document." ma:contentTypeScope="" ma:versionID="d04e43770d99f1ac6cd205dbefb36d6c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eb162eb7bdca47bce50c0df90a211add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UNEP/OzL.Pro/ExCom/84/3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1C76B030-A5D2-427B-9DD2-315093EA44B4}"/>
</file>

<file path=customXml/itemProps2.xml><?xml version="1.0" encoding="utf-8"?>
<ds:datastoreItem xmlns:ds="http://schemas.openxmlformats.org/officeDocument/2006/customXml" ds:itemID="{B005A516-742E-496E-BF88-A2B9C311C73E}"/>
</file>

<file path=customXml/itemProps3.xml><?xml version="1.0" encoding="utf-8"?>
<ds:datastoreItem xmlns:ds="http://schemas.openxmlformats.org/officeDocument/2006/customXml" ds:itemID="{7E753D7A-26E8-44BD-8E2D-C900A1CAA7CE}"/>
</file>

<file path=customXml/itemProps4.xml><?xml version="1.0" encoding="utf-8"?>
<ds:datastoreItem xmlns:ds="http://schemas.openxmlformats.org/officeDocument/2006/customXml" ds:itemID="{8C6460CC-12D4-4A90-964A-7BE66C783770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42</TotalTime>
  <Pages>3</Pages>
  <Words>452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حالة المساهمات والمصروفات</vt:lpstr>
    </vt:vector>
  </TitlesOfParts>
  <Company>UNMFS</Company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حالة المساهمات والمصروفات</dc:title>
  <dc:creator>Fathi</dc:creator>
  <cp:lastModifiedBy>HBE</cp:lastModifiedBy>
  <cp:revision>12</cp:revision>
  <cp:lastPrinted>2019-11-30T16:49:00Z</cp:lastPrinted>
  <dcterms:created xsi:type="dcterms:W3CDTF">2019-11-28T20:02:00Z</dcterms:created>
  <dcterms:modified xsi:type="dcterms:W3CDTF">2019-11-30T21:47:00Z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UNEP/OzL.Pro/ExCom/84/3</vt:lpwstr>
  </property>
  <property fmtid="{D5CDD505-2E9C-101B-9397-08002B2CF9AE}" pid="3" name="Revision date">
    <vt:lpwstr>10/2/2019</vt:lpwstr>
  </property>
  <property fmtid="{D5CDD505-2E9C-101B-9397-08002B2CF9AE}" pid="4" name="ContentTypeId">
    <vt:lpwstr>0x010100EA99018734B2C14FBE47A02BC3D0CA56</vt:lpwstr>
  </property>
</Properties>
</file>