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426AC5" w14:paraId="23D2B683" w14:textId="77777777" w:rsidTr="00AC5C1E">
        <w:trPr>
          <w:trHeight w:val="720"/>
        </w:trPr>
        <w:tc>
          <w:tcPr>
            <w:tcW w:w="2723" w:type="pct"/>
            <w:gridSpan w:val="2"/>
            <w:tcBorders>
              <w:bottom w:val="single" w:sz="18" w:space="0" w:color="auto"/>
            </w:tcBorders>
          </w:tcPr>
          <w:p w14:paraId="4B040778" w14:textId="77777777" w:rsidR="00C15867" w:rsidRPr="00426AC5" w:rsidRDefault="00C15867" w:rsidP="00A04D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26AC5">
              <w:rPr>
                <w:rFonts w:ascii="Univers" w:hAnsi="Univers"/>
                <w:b/>
                <w:sz w:val="28"/>
                <w:szCs w:val="28"/>
                <w:lang w:val="fr-FR"/>
              </w:rPr>
              <w:t>NATIONS</w:t>
            </w:r>
            <w:r w:rsidRPr="00426AC5">
              <w:rPr>
                <w:rFonts w:ascii="Univers" w:hAnsi="Univers"/>
                <w:b/>
                <w:sz w:val="28"/>
                <w:szCs w:val="28"/>
                <w:lang w:val="fr-FR"/>
              </w:rPr>
              <w:br/>
              <w:t>UNIES</w:t>
            </w:r>
          </w:p>
        </w:tc>
        <w:tc>
          <w:tcPr>
            <w:tcW w:w="2277" w:type="pct"/>
            <w:tcBorders>
              <w:bottom w:val="single" w:sz="18" w:space="0" w:color="auto"/>
            </w:tcBorders>
          </w:tcPr>
          <w:p w14:paraId="749F7183" w14:textId="77777777" w:rsidR="00C15867" w:rsidRPr="00426AC5" w:rsidRDefault="00C15867" w:rsidP="00A04D06">
            <w:pPr>
              <w:jc w:val="right"/>
              <w:rPr>
                <w:sz w:val="52"/>
                <w:szCs w:val="52"/>
                <w:lang w:val="fr-FR"/>
              </w:rPr>
            </w:pPr>
            <w:r w:rsidRPr="00426AC5">
              <w:rPr>
                <w:rFonts w:ascii="Univers Bold" w:hAnsi="Univers Bold"/>
                <w:b/>
                <w:sz w:val="72"/>
                <w:lang w:val="fr-FR"/>
              </w:rPr>
              <w:t>PE</w:t>
            </w:r>
          </w:p>
        </w:tc>
      </w:tr>
      <w:tr w:rsidR="00C15867" w:rsidRPr="00426AC5" w14:paraId="3534B039" w14:textId="77777777" w:rsidTr="00AC5C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65B0863F" w14:textId="77777777" w:rsidR="00C15867" w:rsidRPr="00426AC5" w:rsidRDefault="00E52838" w:rsidP="00A04D06">
            <w:pPr>
              <w:spacing w:before="120"/>
              <w:rPr>
                <w:lang w:val="fr-FR"/>
              </w:rPr>
            </w:pPr>
            <w:r w:rsidRPr="00426AC5">
              <w:rPr>
                <w:noProof/>
                <w:lang w:val="fr-FR"/>
              </w:rPr>
              <mc:AlternateContent>
                <mc:Choice Requires="wpg">
                  <w:drawing>
                    <wp:anchor distT="0" distB="0" distL="114300" distR="114300" simplePos="0" relativeHeight="251658240" behindDoc="0" locked="0" layoutInCell="1" allowOverlap="1" wp14:anchorId="40D1564F" wp14:editId="39E8E5D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BB841F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52D37AC7" w14:textId="77777777" w:rsidR="00AB2D28" w:rsidRDefault="00AB2D28" w:rsidP="00A04D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401B03BE" w14:textId="0332E6F8" w:rsidR="00C15867" w:rsidRPr="00426AC5" w:rsidRDefault="00C15867" w:rsidP="00A04D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426AC5">
              <w:rPr>
                <w:rFonts w:ascii="Univers" w:hAnsi="Univers"/>
                <w:b/>
                <w:sz w:val="32"/>
                <w:lang w:val="fr-FR"/>
              </w:rPr>
              <w:t>Programme des</w:t>
            </w:r>
          </w:p>
          <w:p w14:paraId="676B563B" w14:textId="77777777" w:rsidR="00C15867" w:rsidRPr="00426AC5" w:rsidRDefault="00C15867" w:rsidP="00A04D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426AC5">
              <w:rPr>
                <w:rFonts w:ascii="Univers" w:hAnsi="Univers"/>
                <w:b/>
                <w:sz w:val="32"/>
                <w:lang w:val="fr-FR"/>
              </w:rPr>
              <w:t>Nations Unies pour</w:t>
            </w:r>
          </w:p>
          <w:p w14:paraId="4725750A" w14:textId="2FD1F837" w:rsidR="00C15867" w:rsidRPr="00426AC5" w:rsidRDefault="00C15867" w:rsidP="004F01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fr-FR"/>
              </w:rPr>
            </w:pPr>
            <w:r w:rsidRPr="00426AC5">
              <w:rPr>
                <w:rFonts w:ascii="Univers" w:hAnsi="Univers"/>
                <w:b/>
                <w:sz w:val="32"/>
                <w:lang w:val="fr-FR"/>
              </w:rPr>
              <w:t>l’environnement</w:t>
            </w:r>
          </w:p>
        </w:tc>
        <w:tc>
          <w:tcPr>
            <w:tcW w:w="2277" w:type="pct"/>
            <w:tcBorders>
              <w:top w:val="nil"/>
              <w:left w:val="nil"/>
              <w:bottom w:val="single" w:sz="36" w:space="0" w:color="auto"/>
              <w:right w:val="nil"/>
            </w:tcBorders>
          </w:tcPr>
          <w:p w14:paraId="0202DB51" w14:textId="77777777" w:rsidR="00AB2D28" w:rsidRDefault="00AB2D28" w:rsidP="00A04D06">
            <w:pPr>
              <w:rPr>
                <w:lang w:val="fr-FR"/>
              </w:rPr>
            </w:pPr>
          </w:p>
          <w:p w14:paraId="0307DFCC" w14:textId="161A1777" w:rsidR="00C15867" w:rsidRPr="00426AC5" w:rsidRDefault="00C15867" w:rsidP="00A04D06">
            <w:pPr>
              <w:rPr>
                <w:lang w:val="fr-FR"/>
              </w:rPr>
            </w:pPr>
            <w:proofErr w:type="spellStart"/>
            <w:r w:rsidRPr="00426AC5">
              <w:rPr>
                <w:lang w:val="fr-FR"/>
              </w:rPr>
              <w:t>Distr</w:t>
            </w:r>
            <w:proofErr w:type="spellEnd"/>
            <w:r w:rsidRPr="00426AC5">
              <w:rPr>
                <w:lang w:val="fr-FR"/>
              </w:rPr>
              <w:t>.</w:t>
            </w:r>
          </w:p>
          <w:p w14:paraId="60213C72" w14:textId="77777777" w:rsidR="00923540" w:rsidRPr="00426AC5" w:rsidRDefault="00923540" w:rsidP="00923540">
            <w:pPr>
              <w:rPr>
                <w:lang w:val="fr-FR"/>
              </w:rPr>
            </w:pPr>
            <w:r w:rsidRPr="00426AC5">
              <w:rPr>
                <w:lang w:val="fr-FR"/>
              </w:rPr>
              <w:t>GÉNÉRALE</w:t>
            </w:r>
          </w:p>
          <w:p w14:paraId="2FE85D5D" w14:textId="77777777" w:rsidR="00C15867" w:rsidRPr="00426AC5" w:rsidRDefault="00C15867" w:rsidP="00A04D06">
            <w:pPr>
              <w:rPr>
                <w:lang w:val="fr-FR"/>
              </w:rPr>
            </w:pPr>
          </w:p>
          <w:p w14:paraId="00528E22" w14:textId="4141BC5D" w:rsidR="00C15867" w:rsidRPr="00426AC5" w:rsidRDefault="00F45F4B" w:rsidP="00A04D06">
            <w:pPr>
              <w:rPr>
                <w:lang w:val="fr-FR"/>
              </w:rPr>
            </w:pPr>
            <w:r w:rsidRPr="00426AC5">
              <w:rPr>
                <w:lang w:val="fr-FR"/>
              </w:rPr>
              <w:fldChar w:fldCharType="begin"/>
            </w:r>
            <w:r w:rsidRPr="00426AC5">
              <w:rPr>
                <w:lang w:val="fr-FR"/>
              </w:rPr>
              <w:instrText xml:space="preserve"> DOCPROPERTY "Document number"  \* MERGEFORMAT </w:instrText>
            </w:r>
            <w:r w:rsidRPr="00426AC5">
              <w:rPr>
                <w:lang w:val="fr-FR"/>
              </w:rPr>
              <w:fldChar w:fldCharType="separate"/>
            </w:r>
            <w:r w:rsidR="00721553">
              <w:rPr>
                <w:lang w:val="fr-FR"/>
              </w:rPr>
              <w:t>UNEP/</w:t>
            </w:r>
            <w:proofErr w:type="spellStart"/>
            <w:r w:rsidR="00721553">
              <w:rPr>
                <w:lang w:val="fr-FR"/>
              </w:rPr>
              <w:t>OzL.Pro</w:t>
            </w:r>
            <w:proofErr w:type="spellEnd"/>
            <w:r w:rsidR="00721553">
              <w:rPr>
                <w:lang w:val="fr-FR"/>
              </w:rPr>
              <w:t>/</w:t>
            </w:r>
            <w:proofErr w:type="spellStart"/>
            <w:r w:rsidR="00721553">
              <w:rPr>
                <w:lang w:val="fr-FR"/>
              </w:rPr>
              <w:t>ExCom</w:t>
            </w:r>
            <w:proofErr w:type="spellEnd"/>
            <w:r w:rsidR="00721553">
              <w:rPr>
                <w:lang w:val="fr-FR"/>
              </w:rPr>
              <w:t>/92/43</w:t>
            </w:r>
            <w:r w:rsidRPr="00426AC5">
              <w:rPr>
                <w:lang w:val="fr-FR"/>
              </w:rPr>
              <w:fldChar w:fldCharType="end"/>
            </w:r>
          </w:p>
          <w:p w14:paraId="7A235D8E" w14:textId="2385FC30" w:rsidR="00C15867" w:rsidRPr="00426AC5" w:rsidRDefault="00BC2495" w:rsidP="00A04D06">
            <w:pPr>
              <w:rPr>
                <w:lang w:val="fr-FR"/>
              </w:rPr>
            </w:pPr>
            <w:r w:rsidRPr="00426AC5">
              <w:rPr>
                <w:lang w:val="fr-FR"/>
              </w:rPr>
              <w:fldChar w:fldCharType="begin"/>
            </w:r>
            <w:r w:rsidR="00851352" w:rsidRPr="00426AC5">
              <w:rPr>
                <w:lang w:val="fr-FR"/>
              </w:rPr>
              <w:instrText xml:space="preserve"> DOCPROPERTY "Revision date" \@ "d MMMM YYYY"  \* MERGEFORMAT </w:instrText>
            </w:r>
            <w:r w:rsidRPr="00426AC5">
              <w:rPr>
                <w:lang w:val="fr-FR"/>
              </w:rPr>
              <w:fldChar w:fldCharType="separate"/>
            </w:r>
            <w:r w:rsidR="0020511D" w:rsidRPr="00426AC5">
              <w:rPr>
                <w:lang w:val="fr-FR"/>
              </w:rPr>
              <w:t xml:space="preserve">29 </w:t>
            </w:r>
            <w:r w:rsidR="00426AC5">
              <w:rPr>
                <w:lang w:val="fr-FR"/>
              </w:rPr>
              <w:t>avril</w:t>
            </w:r>
            <w:r w:rsidR="0020511D" w:rsidRPr="00426AC5">
              <w:rPr>
                <w:lang w:val="fr-FR"/>
              </w:rPr>
              <w:t xml:space="preserve"> 2023</w:t>
            </w:r>
            <w:r w:rsidRPr="00426AC5">
              <w:rPr>
                <w:lang w:val="fr-FR"/>
              </w:rPr>
              <w:fldChar w:fldCharType="end"/>
            </w:r>
          </w:p>
          <w:p w14:paraId="39C8FB10" w14:textId="77777777" w:rsidR="00C15867" w:rsidRPr="00426AC5" w:rsidRDefault="00C15867" w:rsidP="00A04D06">
            <w:pPr>
              <w:rPr>
                <w:caps/>
                <w:lang w:val="fr-FR"/>
              </w:rPr>
            </w:pPr>
          </w:p>
          <w:p w14:paraId="6E545B05" w14:textId="77777777" w:rsidR="00C15867" w:rsidRPr="00426AC5" w:rsidRDefault="00C15867" w:rsidP="00A04D06">
            <w:pPr>
              <w:rPr>
                <w:lang w:val="fr-FR"/>
              </w:rPr>
            </w:pPr>
            <w:proofErr w:type="gramStart"/>
            <w:r w:rsidRPr="00426AC5">
              <w:rPr>
                <w:lang w:val="fr-FR"/>
              </w:rPr>
              <w:t>ORIGINAL:</w:t>
            </w:r>
            <w:proofErr w:type="gramEnd"/>
            <w:r w:rsidRPr="00426AC5">
              <w:rPr>
                <w:lang w:val="fr-FR"/>
              </w:rPr>
              <w:t xml:space="preserve"> ANGLAIS</w:t>
            </w:r>
          </w:p>
        </w:tc>
      </w:tr>
    </w:tbl>
    <w:p w14:paraId="415959A4" w14:textId="77777777" w:rsidR="00CA59FB" w:rsidRPr="00426AC5" w:rsidRDefault="00C15867" w:rsidP="00CA59FB">
      <w:pPr>
        <w:jc w:val="left"/>
        <w:rPr>
          <w:lang w:val="fr-FR"/>
        </w:rPr>
      </w:pPr>
      <w:r w:rsidRPr="00426AC5">
        <w:rPr>
          <w:lang w:val="fr-FR"/>
        </w:rPr>
        <w:t>COMITÉ EXÉCUTIF</w:t>
      </w:r>
      <w:r w:rsidRPr="00426AC5">
        <w:rPr>
          <w:lang w:val="fr-FR"/>
        </w:rPr>
        <w:br/>
        <w:t xml:space="preserve">  DU FONDS MULTILATÉRAL AUX FINS</w:t>
      </w:r>
      <w:r w:rsidRPr="00426AC5">
        <w:rPr>
          <w:lang w:val="fr-FR"/>
        </w:rPr>
        <w:br/>
        <w:t xml:space="preserve">  D’APPLICATION DU PROTOCOLE DE MONTRÉAL</w:t>
      </w:r>
      <w:r w:rsidRPr="00426AC5">
        <w:rPr>
          <w:lang w:val="fr-FR"/>
        </w:rPr>
        <w:br/>
        <w:t>Quatre-vingt-douzième réunion</w:t>
      </w:r>
    </w:p>
    <w:p w14:paraId="1BD0C7BD" w14:textId="77777777" w:rsidR="00CA59FB" w:rsidRPr="00426AC5" w:rsidRDefault="00CA59FB" w:rsidP="00CA59FB">
      <w:pPr>
        <w:jc w:val="left"/>
        <w:rPr>
          <w:lang w:val="fr-FR"/>
        </w:rPr>
      </w:pPr>
      <w:r w:rsidRPr="00426AC5">
        <w:rPr>
          <w:lang w:val="fr-FR"/>
        </w:rPr>
        <w:t>Montréal, du 29 mai au 2 juin 2023</w:t>
      </w:r>
    </w:p>
    <w:p w14:paraId="63E82507" w14:textId="230F3FFA" w:rsidR="000B6758" w:rsidRPr="00426AC5" w:rsidRDefault="000B6758" w:rsidP="000B6758">
      <w:pPr>
        <w:jc w:val="left"/>
        <w:rPr>
          <w:lang w:val="fr-FR"/>
        </w:rPr>
      </w:pPr>
      <w:r w:rsidRPr="00426AC5">
        <w:rPr>
          <w:lang w:val="fr-FR"/>
        </w:rPr>
        <w:t>Point 10 de l'ordre du jour provisoire</w:t>
      </w:r>
      <w:r w:rsidRPr="00426AC5">
        <w:rPr>
          <w:rStyle w:val="FootnoteReference"/>
          <w:lang w:val="fr-FR"/>
        </w:rPr>
        <w:footnoteReference w:id="2"/>
      </w:r>
    </w:p>
    <w:p w14:paraId="110D141F" w14:textId="77777777" w:rsidR="000B6758" w:rsidRPr="00426AC5" w:rsidRDefault="000B6758" w:rsidP="000B6758">
      <w:pPr>
        <w:jc w:val="center"/>
        <w:rPr>
          <w:lang w:val="fr-FR"/>
        </w:rPr>
      </w:pPr>
    </w:p>
    <w:p w14:paraId="76630944" w14:textId="77777777" w:rsidR="000B6758" w:rsidRPr="00426AC5" w:rsidRDefault="000B6758" w:rsidP="000B6758">
      <w:pPr>
        <w:jc w:val="center"/>
        <w:rPr>
          <w:lang w:val="fr-FR"/>
        </w:rPr>
      </w:pPr>
    </w:p>
    <w:p w14:paraId="7B16307F" w14:textId="77777777" w:rsidR="00AB2D28" w:rsidRDefault="00721553" w:rsidP="00AB2D28">
      <w:pPr>
        <w:tabs>
          <w:tab w:val="left" w:pos="8280"/>
        </w:tabs>
        <w:jc w:val="center"/>
        <w:rPr>
          <w:b/>
          <w:lang w:val="fr-FR"/>
        </w:rPr>
      </w:pPr>
      <w:r w:rsidRPr="00426AC5">
        <w:rPr>
          <w:b/>
          <w:lang w:val="fr-FR"/>
        </w:rPr>
        <w:t xml:space="preserve">RAPPORT SUR LES PROGRAMMES D'ENCOURAGEMENT </w:t>
      </w:r>
    </w:p>
    <w:p w14:paraId="48F926C1" w14:textId="7D8F3CA3" w:rsidR="00ED3D75" w:rsidRPr="00426AC5" w:rsidRDefault="00721553" w:rsidP="00AB2D28">
      <w:pPr>
        <w:tabs>
          <w:tab w:val="left" w:pos="8280"/>
        </w:tabs>
        <w:jc w:val="center"/>
        <w:rPr>
          <w:b/>
          <w:lang w:val="fr-FR"/>
        </w:rPr>
      </w:pPr>
      <w:r w:rsidRPr="00426AC5">
        <w:rPr>
          <w:b/>
          <w:lang w:val="fr-FR"/>
        </w:rPr>
        <w:t xml:space="preserve">POUR LES UTILISATEURS FINANCES AU TITRE DES </w:t>
      </w:r>
      <w:r w:rsidRPr="00426AC5">
        <w:rPr>
          <w:b/>
          <w:lang w:val="fr-FR"/>
        </w:rPr>
        <w:br/>
        <w:t>PLANS DE GESTION DE L'ELIMINATION DES HCFC (DECISION 84/84(E))</w:t>
      </w:r>
    </w:p>
    <w:p w14:paraId="56C9C838" w14:textId="1612F58C" w:rsidR="005C6232" w:rsidRPr="00426AC5" w:rsidRDefault="00113B01" w:rsidP="00016A12">
      <w:pPr>
        <w:tabs>
          <w:tab w:val="left" w:pos="8280"/>
        </w:tabs>
        <w:spacing w:before="360" w:after="240"/>
        <w:rPr>
          <w:b/>
          <w:bCs/>
          <w:sz w:val="24"/>
          <w:szCs w:val="24"/>
          <w:lang w:val="fr-FR"/>
        </w:rPr>
      </w:pPr>
      <w:r w:rsidRPr="00426AC5">
        <w:rPr>
          <w:b/>
          <w:bCs/>
          <w:sz w:val="24"/>
          <w:szCs w:val="24"/>
          <w:lang w:val="fr-FR"/>
        </w:rPr>
        <w:t>Introduction</w:t>
      </w:r>
    </w:p>
    <w:p w14:paraId="2C8DC89C" w14:textId="7334809F" w:rsidR="00323CAF" w:rsidRPr="00426AC5" w:rsidRDefault="00323CAF" w:rsidP="00113B01">
      <w:pPr>
        <w:pStyle w:val="Heading1"/>
        <w:spacing w:before="240"/>
        <w:rPr>
          <w:lang w:val="fr-FR"/>
        </w:rPr>
      </w:pPr>
      <w:r w:rsidRPr="00426AC5">
        <w:rPr>
          <w:lang w:val="fr-FR"/>
        </w:rPr>
        <w:t>Les directives relatives à la r</w:t>
      </w:r>
      <w:r w:rsidR="00505ACA">
        <w:rPr>
          <w:lang w:val="fr-FR"/>
        </w:rPr>
        <w:t>e</w:t>
      </w:r>
      <w:r w:rsidRPr="00426AC5">
        <w:rPr>
          <w:lang w:val="fr-FR"/>
        </w:rPr>
        <w:t>conversion des utilisateurs finaux</w:t>
      </w:r>
      <w:r w:rsidR="00E53EE4" w:rsidRPr="00426AC5">
        <w:rPr>
          <w:rStyle w:val="FootnoteReference"/>
          <w:lang w:val="fr-FR"/>
        </w:rPr>
        <w:footnoteReference w:id="3"/>
      </w:r>
      <w:r w:rsidRPr="00426AC5">
        <w:rPr>
          <w:lang w:val="fr-FR"/>
        </w:rPr>
        <w:t xml:space="preserve"> dans le secteur de la réfrigération commerciale, adoptées par le Comité exécutif à sa 28</w:t>
      </w:r>
      <w:r w:rsidRPr="00426AC5">
        <w:rPr>
          <w:vertAlign w:val="superscript"/>
          <w:lang w:val="fr-FR"/>
        </w:rPr>
        <w:t>e</w:t>
      </w:r>
      <w:r w:rsidRPr="00426AC5">
        <w:rPr>
          <w:lang w:val="fr-FR"/>
        </w:rPr>
        <w:t xml:space="preserve"> réunion </w:t>
      </w:r>
      <w:r w:rsidRPr="003C4B55">
        <w:rPr>
          <w:lang w:val="fr-FR"/>
        </w:rPr>
        <w:t>(décision 28/44), ont</w:t>
      </w:r>
      <w:r w:rsidRPr="00426AC5">
        <w:rPr>
          <w:lang w:val="fr-FR"/>
        </w:rPr>
        <w:t xml:space="preserve"> déterminé les circonstances</w:t>
      </w:r>
      <w:r w:rsidR="0065711C" w:rsidRPr="00426AC5">
        <w:rPr>
          <w:rStyle w:val="FootnoteReference"/>
          <w:lang w:val="fr-FR"/>
        </w:rPr>
        <w:footnoteReference w:id="4"/>
      </w:r>
      <w:r w:rsidRPr="00426AC5">
        <w:rPr>
          <w:lang w:val="fr-FR"/>
        </w:rPr>
        <w:t xml:space="preserve"> qui doivent prévaloir pour que les activités de reconversion des utilisateurs finaux prennent la priorité.</w:t>
      </w:r>
    </w:p>
    <w:p w14:paraId="18D2D6D5" w14:textId="7084C19D" w:rsidR="00470E9D" w:rsidRPr="00426AC5" w:rsidRDefault="00157D06" w:rsidP="002C5A3F">
      <w:pPr>
        <w:pStyle w:val="Heading1"/>
        <w:rPr>
          <w:lang w:val="fr-FR"/>
        </w:rPr>
      </w:pPr>
      <w:r w:rsidRPr="00426AC5">
        <w:rPr>
          <w:lang w:val="fr-FR"/>
        </w:rPr>
        <w:t>Par suite, à la 32</w:t>
      </w:r>
      <w:r w:rsidR="00D96926" w:rsidRPr="00426AC5">
        <w:rPr>
          <w:vertAlign w:val="superscript"/>
          <w:lang w:val="fr-FR"/>
        </w:rPr>
        <w:t>e</w:t>
      </w:r>
      <w:r w:rsidRPr="00426AC5">
        <w:rPr>
          <w:lang w:val="fr-FR"/>
        </w:rPr>
        <w:t xml:space="preserve"> réunion, des programmes incitatifs en faveur de la modernisation des équipements de réfrigération par les utilisateurs finaux commerciaux et industriels a été conçu. Parmi les propositions formulées figurait un programme par lequel les entreprises prêtes à éliminer progressivement </w:t>
      </w:r>
      <w:r w:rsidR="00833CD1" w:rsidRPr="00426AC5">
        <w:rPr>
          <w:lang w:val="fr-FR"/>
        </w:rPr>
        <w:t>l</w:t>
      </w:r>
      <w:r w:rsidRPr="00426AC5">
        <w:rPr>
          <w:lang w:val="fr-FR"/>
        </w:rPr>
        <w:t xml:space="preserve">es CFC </w:t>
      </w:r>
      <w:r w:rsidR="00833CD1" w:rsidRPr="00426AC5">
        <w:rPr>
          <w:lang w:val="fr-FR"/>
        </w:rPr>
        <w:t>de</w:t>
      </w:r>
      <w:r w:rsidRPr="00426AC5">
        <w:rPr>
          <w:lang w:val="fr-FR"/>
        </w:rPr>
        <w:t xml:space="preserve"> leurs systèmes de réfrigération, soit en remplaçant les frigorigènes soit en modernisant ces systèmes, pourraient prétendre à une subvention incitative selon le principe du premier arrivé, premier servi. Le Comité exécutif a décidé que ces projets pourraient être soumis à condition, notamment que le calendrier de l'activité proposée soit en phase avec la situation du pays (décision 32/28). </w:t>
      </w:r>
    </w:p>
    <w:p w14:paraId="09A178E0" w14:textId="5D19C333" w:rsidR="00BF5624" w:rsidRPr="00426AC5" w:rsidRDefault="00340CB0" w:rsidP="00F3100D">
      <w:pPr>
        <w:pStyle w:val="Heading1"/>
        <w:rPr>
          <w:lang w:val="fr-FR"/>
        </w:rPr>
      </w:pPr>
      <w:r w:rsidRPr="00426AC5">
        <w:rPr>
          <w:lang w:val="fr-FR"/>
        </w:rPr>
        <w:lastRenderedPageBreak/>
        <w:t xml:space="preserve">Plusieurs évaluations ont fait référence aux programmes d'incitation pour les utilisateurs finaux ; leurs conclusions laissent à penser que ces programmes pourraient montrer une certaine efficacité à la condition que certaines conditions préalables soient </w:t>
      </w:r>
      <w:r w:rsidR="00833CD1" w:rsidRPr="00426AC5">
        <w:rPr>
          <w:lang w:val="fr-FR"/>
        </w:rPr>
        <w:t xml:space="preserve">en </w:t>
      </w:r>
      <w:r w:rsidRPr="00426AC5">
        <w:rPr>
          <w:lang w:val="fr-FR"/>
        </w:rPr>
        <w:t xml:space="preserve">place, sans lesquelles la coopération nécessaire avec les bénéficiaires potentiels serait très difficile, voire impossible, à </w:t>
      </w:r>
      <w:r w:rsidR="00833CD1" w:rsidRPr="00426AC5">
        <w:rPr>
          <w:lang w:val="fr-FR"/>
        </w:rPr>
        <w:t>susciter</w:t>
      </w:r>
      <w:r w:rsidRPr="00426AC5">
        <w:rPr>
          <w:lang w:val="fr-FR"/>
        </w:rPr>
        <w:t>. Les évaluations ont également conclu que les projets incitatifs pour les utilisateurs finaux fonctionnaient bien là où les prix du CFC-12 augmentaient rapidement tandis que les prix des solutions de remplacement également disponibles restaient stables.</w:t>
      </w:r>
      <w:r w:rsidR="009D480D" w:rsidRPr="00426AC5">
        <w:rPr>
          <w:rStyle w:val="FootnoteReference"/>
          <w:lang w:val="fr-FR"/>
        </w:rPr>
        <w:footnoteReference w:id="5"/>
      </w:r>
    </w:p>
    <w:p w14:paraId="3703C845" w14:textId="1F898B20" w:rsidR="00ED3D75" w:rsidRPr="00426AC5" w:rsidRDefault="00ED3D75" w:rsidP="00E87EA3">
      <w:pPr>
        <w:keepNext/>
        <w:numPr>
          <w:ilvl w:val="0"/>
          <w:numId w:val="1"/>
        </w:numPr>
        <w:spacing w:after="240"/>
        <w:outlineLvl w:val="0"/>
        <w:rPr>
          <w:lang w:val="fr-FR"/>
        </w:rPr>
      </w:pPr>
      <w:r w:rsidRPr="00426AC5">
        <w:rPr>
          <w:lang w:val="fr-FR"/>
        </w:rPr>
        <w:t>À ses 80</w:t>
      </w:r>
      <w:r w:rsidRPr="00426AC5">
        <w:rPr>
          <w:vertAlign w:val="superscript"/>
          <w:lang w:val="fr-FR"/>
        </w:rPr>
        <w:t>e</w:t>
      </w:r>
      <w:r w:rsidRPr="00426AC5">
        <w:rPr>
          <w:lang w:val="fr-FR"/>
        </w:rPr>
        <w:t xml:space="preserve"> et 81</w:t>
      </w:r>
      <w:r w:rsidRPr="00426AC5">
        <w:rPr>
          <w:vertAlign w:val="superscript"/>
          <w:lang w:val="fr-FR"/>
        </w:rPr>
        <w:t>e</w:t>
      </w:r>
      <w:r w:rsidRPr="00426AC5">
        <w:rPr>
          <w:lang w:val="fr-FR"/>
        </w:rPr>
        <w:t xml:space="preserve"> réunions, lors de l'examen des demandes de tranches de la phase I des </w:t>
      </w:r>
      <w:r w:rsidR="00A134C6" w:rsidRPr="00426AC5">
        <w:rPr>
          <w:lang w:val="fr-FR"/>
        </w:rPr>
        <w:t>plans de gestion de l'élimination des HCFC (PGEH</w:t>
      </w:r>
      <w:r w:rsidR="003C4B55" w:rsidRPr="00426AC5">
        <w:rPr>
          <w:lang w:val="fr-FR"/>
        </w:rPr>
        <w:t>),</w:t>
      </w:r>
      <w:r w:rsidRPr="00426AC5">
        <w:rPr>
          <w:lang w:val="fr-FR"/>
        </w:rPr>
        <w:t xml:space="preserve"> le Comité exécutif a exprimé des préoccupations concernant la mise en œuvre </w:t>
      </w:r>
      <w:r w:rsidR="00833CD1" w:rsidRPr="00426AC5">
        <w:rPr>
          <w:lang w:val="fr-FR"/>
        </w:rPr>
        <w:t>d</w:t>
      </w:r>
      <w:r w:rsidRPr="00426AC5">
        <w:rPr>
          <w:lang w:val="fr-FR"/>
        </w:rPr>
        <w:t xml:space="preserve">e programmes d'incitation en faveur des utilisateurs finaux pour promouvoir la reconversion de la réfrigération et de la </w:t>
      </w:r>
      <w:r w:rsidR="00A134C6" w:rsidRPr="00426AC5">
        <w:rPr>
          <w:lang w:val="fr-FR"/>
        </w:rPr>
        <w:t xml:space="preserve">climatisation </w:t>
      </w:r>
      <w:r w:rsidR="00833CD1" w:rsidRPr="00426AC5">
        <w:rPr>
          <w:lang w:val="fr-FR"/>
        </w:rPr>
        <w:t>à des</w:t>
      </w:r>
      <w:r w:rsidR="00A134C6" w:rsidRPr="00426AC5">
        <w:rPr>
          <w:lang w:val="fr-FR"/>
        </w:rPr>
        <w:t xml:space="preserve"> solutions de remplacement exemptes </w:t>
      </w:r>
      <w:r w:rsidR="00833CD1" w:rsidRPr="00426AC5">
        <w:rPr>
          <w:lang w:val="fr-FR"/>
        </w:rPr>
        <w:t>de HCFC</w:t>
      </w:r>
      <w:r w:rsidRPr="00426AC5">
        <w:rPr>
          <w:lang w:val="fr-FR"/>
        </w:rPr>
        <w:t>. Parmi ces préoccupation</w:t>
      </w:r>
      <w:r w:rsidR="00833CD1" w:rsidRPr="00426AC5">
        <w:rPr>
          <w:lang w:val="fr-FR"/>
        </w:rPr>
        <w:t>s</w:t>
      </w:r>
      <w:r w:rsidRPr="00426AC5">
        <w:rPr>
          <w:lang w:val="fr-FR"/>
        </w:rPr>
        <w:t xml:space="preserve">, on peut citer </w:t>
      </w:r>
      <w:r w:rsidR="00833CD1" w:rsidRPr="00426AC5">
        <w:rPr>
          <w:lang w:val="fr-FR"/>
        </w:rPr>
        <w:t>le manque d'engagement ferme de</w:t>
      </w:r>
      <w:r w:rsidRPr="00426AC5">
        <w:rPr>
          <w:lang w:val="fr-FR"/>
        </w:rPr>
        <w:t xml:space="preserve"> la part des gouvernements ou des utilisateurs finaux pour soutenir l'adoption de technologies de remplacement sélectionnées et à faible potentiel de réchauffement de la planète (PRP), le manque de cofinancement pour financer les reconversions nécessaires, l'absence de formation associée à ces reconversions et par conséquent le risque qu'elles ne soient pas durables. En conséquence, le Comité a approuvé les tranches de financement, étant entendu notamment que la formation des techniciens de l'entretien renforcerait la durabilité des programmes d'incitation en</w:t>
      </w:r>
      <w:r w:rsidR="00833CD1" w:rsidRPr="00426AC5">
        <w:rPr>
          <w:lang w:val="fr-FR"/>
        </w:rPr>
        <w:t xml:space="preserve"> faveur des utilisateurs finaux</w:t>
      </w:r>
      <w:r w:rsidRPr="00426AC5">
        <w:rPr>
          <w:lang w:val="fr-FR"/>
        </w:rPr>
        <w:t xml:space="preserve"> et que ces derniers fourniraient un cofinancement pour </w:t>
      </w:r>
      <w:r w:rsidR="00833CD1" w:rsidRPr="00426AC5">
        <w:rPr>
          <w:lang w:val="fr-FR"/>
        </w:rPr>
        <w:t>pouvoir participer</w:t>
      </w:r>
      <w:r w:rsidRPr="00426AC5">
        <w:rPr>
          <w:lang w:val="fr-FR"/>
        </w:rPr>
        <w:t>.</w:t>
      </w:r>
    </w:p>
    <w:p w14:paraId="2726D2FD" w14:textId="19EBEA1F" w:rsidR="00ED3D75" w:rsidRPr="00426AC5" w:rsidRDefault="00ED3D75" w:rsidP="00ED3D75">
      <w:pPr>
        <w:numPr>
          <w:ilvl w:val="0"/>
          <w:numId w:val="1"/>
        </w:numPr>
        <w:spacing w:after="240"/>
        <w:outlineLvl w:val="0"/>
        <w:rPr>
          <w:lang w:val="fr-FR"/>
        </w:rPr>
      </w:pPr>
      <w:r w:rsidRPr="00426AC5">
        <w:rPr>
          <w:lang w:val="fr-FR"/>
        </w:rPr>
        <w:t>À la 82</w:t>
      </w:r>
      <w:r w:rsidRPr="00426AC5">
        <w:rPr>
          <w:vertAlign w:val="superscript"/>
          <w:lang w:val="fr-FR"/>
        </w:rPr>
        <w:t>e</w:t>
      </w:r>
      <w:r w:rsidRPr="00426AC5">
        <w:rPr>
          <w:lang w:val="fr-FR"/>
        </w:rPr>
        <w:t xml:space="preserve"> réunion, le Comité exécutif a retiré de la liste des projets soumis pour approbation globale les demandes de tranche des PGEH qui rencontraient des difficultés en ce qui concerne les programmes d'incitation en faveur des utilisateurs finaux. Après en avoir débattu, le Comité a demandé au Secrétariat de compiler des informations sur les programmes d'incitation pour les utilisateurs finaux (également désignés dans la décision comme, entre autres, des démonstrations, des projets pilotes et des programmes d'incitation) financés dans le cadre des PGEH approuvés, et de soumettre un rapport contenant des informations détaillées sur les activités approuvées, y compris le tonnage à éliminer, le financement, le cofinancement requis, le nombre de bénéficiaires, le secteur et l'assistance technique y associée ; l'état d'avancement des programmes, notamment des informations sur les retards, le cas échéant ; et les décisions du Comité exécutif concernant les reconversions d'utilisateurs finaux, dans la mesure où celles-ci concernaient programmes d'incitation approuvés dans le cadre des PGEH (décision 82/54).</w:t>
      </w:r>
    </w:p>
    <w:p w14:paraId="18A37B28" w14:textId="050C66EA" w:rsidR="00A134C6" w:rsidRPr="00426AC5" w:rsidRDefault="00ED3D75" w:rsidP="008949D5">
      <w:pPr>
        <w:pStyle w:val="Heading1"/>
        <w:rPr>
          <w:lang w:val="fr-FR"/>
        </w:rPr>
      </w:pPr>
      <w:r w:rsidRPr="00426AC5">
        <w:rPr>
          <w:lang w:val="fr-FR"/>
        </w:rPr>
        <w:t>À la 84</w:t>
      </w:r>
      <w:r w:rsidRPr="00426AC5">
        <w:rPr>
          <w:vertAlign w:val="superscript"/>
          <w:lang w:val="fr-FR"/>
        </w:rPr>
        <w:t>e</w:t>
      </w:r>
      <w:r w:rsidRPr="00426AC5">
        <w:rPr>
          <w:lang w:val="fr-FR"/>
        </w:rPr>
        <w:t xml:space="preserve"> réunion, le Comité exécutif a examiné le rapport portant sur les programmes d'incitation pour les utilisateurs finaux financés dans le cadre des PGEH approuvés</w:t>
      </w:r>
      <w:r w:rsidR="00CC1D99" w:rsidRPr="00426AC5">
        <w:rPr>
          <w:vertAlign w:val="superscript"/>
          <w:lang w:val="fr-FR"/>
        </w:rPr>
        <w:footnoteReference w:id="6"/>
      </w:r>
      <w:r w:rsidRPr="00426AC5">
        <w:rPr>
          <w:lang w:val="fr-FR"/>
        </w:rPr>
        <w:t xml:space="preserve"> préparé par le Secrétariat conformément à la décision 82/54 ; il a notamment décidé d'envisager des projets pilotes et de démonstration ponctuels et limités dans le temps s'adressant aux utilisateurs finaux, au cas par cas, en tenant compte des circonstances qui devaient prévaloir avant que ces projets puissent être mis en place au bénéfice des utilisateurs finaux, conformément aux lignes directrices contenues dans la </w:t>
      </w:r>
      <w:r w:rsidRPr="003C4B55">
        <w:rPr>
          <w:lang w:val="fr-FR"/>
        </w:rPr>
        <w:t>décision 28/44</w:t>
      </w:r>
      <w:r w:rsidRPr="00426AC5">
        <w:rPr>
          <w:lang w:val="fr-FR"/>
        </w:rPr>
        <w:t xml:space="preserve"> pour la reconversion des utilisateurs finaux dans le secteur de la réfrigération commerciale.</w:t>
      </w:r>
    </w:p>
    <w:p w14:paraId="16D575AC" w14:textId="79267E5A" w:rsidR="00ED3D75" w:rsidRPr="00426AC5" w:rsidRDefault="007E3529" w:rsidP="00B55DB7">
      <w:pPr>
        <w:numPr>
          <w:ilvl w:val="0"/>
          <w:numId w:val="1"/>
        </w:numPr>
        <w:spacing w:after="240"/>
        <w:outlineLvl w:val="0"/>
        <w:rPr>
          <w:lang w:val="fr-FR"/>
        </w:rPr>
      </w:pPr>
      <w:r w:rsidRPr="00426AC5">
        <w:rPr>
          <w:lang w:val="fr-FR"/>
        </w:rPr>
        <w:t>La décision 84/84(e) demandait en outre au Secrétariat de fournir un rapport actualisé à la première réunion de 2023</w:t>
      </w:r>
      <w:bookmarkStart w:id="0" w:name="_Hlk131347049"/>
      <w:r w:rsidRPr="00426AC5">
        <w:rPr>
          <w:lang w:val="fr-FR"/>
        </w:rPr>
        <w:t>, y compris les résultats de projet mis à jour, une analyse coût</w:t>
      </w:r>
      <w:r w:rsidR="000E31B4" w:rsidRPr="00426AC5">
        <w:rPr>
          <w:lang w:val="fr-FR"/>
        </w:rPr>
        <w:noBreakHyphen/>
      </w:r>
      <w:r w:rsidRPr="00426AC5">
        <w:rPr>
          <w:lang w:val="fr-FR"/>
        </w:rPr>
        <w:t>efficacité, une discussion de l'impact de la décision sur ces projets ainsi que d'autres observations de manière à pouvoir réévaluer l'efficacité des projets de démonstration et des projets pilotes destinés aux utilisateurs finaux</w:t>
      </w:r>
      <w:bookmarkEnd w:id="0"/>
      <w:r w:rsidR="00ED3D75" w:rsidRPr="00426AC5">
        <w:rPr>
          <w:lang w:val="fr-FR"/>
        </w:rPr>
        <w:t>.</w:t>
      </w:r>
    </w:p>
    <w:p w14:paraId="21BE7E2E" w14:textId="1522B9AE" w:rsidR="00ED3D75" w:rsidRPr="00426AC5" w:rsidRDefault="004A6C52" w:rsidP="00721553">
      <w:pPr>
        <w:keepNext/>
        <w:keepLines/>
        <w:widowControl w:val="0"/>
        <w:numPr>
          <w:ilvl w:val="0"/>
          <w:numId w:val="1"/>
        </w:numPr>
        <w:spacing w:after="240"/>
        <w:outlineLvl w:val="0"/>
        <w:rPr>
          <w:lang w:val="fr-FR"/>
        </w:rPr>
      </w:pPr>
      <w:r w:rsidRPr="00426AC5">
        <w:rPr>
          <w:lang w:val="fr-FR"/>
        </w:rPr>
        <w:lastRenderedPageBreak/>
        <w:t>En conséquence, le Secrétariat a préparé le présent document, qui se compose des sections suivantes :</w:t>
      </w:r>
    </w:p>
    <w:p w14:paraId="23FB6AC7" w14:textId="5BAA6C67" w:rsidR="00ED3D75" w:rsidRPr="00426AC5" w:rsidRDefault="00750090" w:rsidP="00721553">
      <w:pPr>
        <w:keepNext/>
        <w:keepLines/>
        <w:widowControl w:val="0"/>
        <w:spacing w:after="240"/>
        <w:ind w:left="720"/>
        <w:rPr>
          <w:lang w:val="fr-FR"/>
        </w:rPr>
      </w:pPr>
      <w:r w:rsidRPr="00426AC5">
        <w:rPr>
          <w:lang w:val="fr-FR"/>
        </w:rPr>
        <w:t>I.</w:t>
      </w:r>
      <w:r w:rsidRPr="00426AC5">
        <w:rPr>
          <w:lang w:val="fr-FR"/>
        </w:rPr>
        <w:tab/>
        <w:t xml:space="preserve">Informations actualisées sur la mise en œuvre des projets </w:t>
      </w:r>
      <w:r w:rsidR="00833CD1" w:rsidRPr="00426AC5">
        <w:rPr>
          <w:lang w:val="fr-FR"/>
        </w:rPr>
        <w:t>en faveur des</w:t>
      </w:r>
      <w:r w:rsidRPr="00426AC5">
        <w:rPr>
          <w:lang w:val="fr-FR"/>
        </w:rPr>
        <w:t xml:space="preserve"> utilisateurs finaux</w:t>
      </w:r>
    </w:p>
    <w:p w14:paraId="6C588EEF" w14:textId="5903F547" w:rsidR="00706107" w:rsidRPr="00426AC5" w:rsidRDefault="00750090" w:rsidP="00F86ADB">
      <w:pPr>
        <w:spacing w:after="240"/>
        <w:ind w:left="1418" w:hanging="698"/>
        <w:rPr>
          <w:lang w:val="fr-FR"/>
        </w:rPr>
      </w:pPr>
      <w:r w:rsidRPr="00426AC5">
        <w:rPr>
          <w:lang w:val="fr-FR"/>
        </w:rPr>
        <w:t>II.</w:t>
      </w:r>
      <w:r w:rsidRPr="00426AC5">
        <w:rPr>
          <w:lang w:val="fr-FR"/>
        </w:rPr>
        <w:tab/>
        <w:t>Enseignements tirés des programmes d'incitation en faveur des utilisateurs finaux et des projets de démonstration</w:t>
      </w:r>
    </w:p>
    <w:p w14:paraId="3EC06E31" w14:textId="6A315AB5" w:rsidR="00ED3D75" w:rsidRPr="00426AC5" w:rsidRDefault="00750090" w:rsidP="00F86ADB">
      <w:pPr>
        <w:spacing w:after="240"/>
        <w:ind w:left="720"/>
        <w:rPr>
          <w:lang w:val="fr-FR"/>
        </w:rPr>
      </w:pPr>
      <w:r w:rsidRPr="00426AC5">
        <w:rPr>
          <w:lang w:val="fr-FR"/>
        </w:rPr>
        <w:t>III.</w:t>
      </w:r>
      <w:r w:rsidRPr="00426AC5">
        <w:rPr>
          <w:lang w:val="fr-FR"/>
        </w:rPr>
        <w:tab/>
        <w:t>Observations du Secrétariat</w:t>
      </w:r>
    </w:p>
    <w:p w14:paraId="35C9212E" w14:textId="57B9487A" w:rsidR="00251BD3" w:rsidRPr="00426AC5" w:rsidRDefault="00750090" w:rsidP="00F86ADB">
      <w:pPr>
        <w:spacing w:after="240"/>
        <w:ind w:left="720"/>
        <w:rPr>
          <w:lang w:val="fr-FR"/>
        </w:rPr>
      </w:pPr>
      <w:r w:rsidRPr="00426AC5">
        <w:rPr>
          <w:lang w:val="fr-FR"/>
        </w:rPr>
        <w:t>IV.</w:t>
      </w:r>
      <w:r w:rsidRPr="00426AC5">
        <w:rPr>
          <w:lang w:val="fr-FR"/>
        </w:rPr>
        <w:tab/>
        <w:t>Recommandation</w:t>
      </w:r>
    </w:p>
    <w:p w14:paraId="6C3FB99D" w14:textId="613A4F86" w:rsidR="00ED3D75" w:rsidRPr="00426AC5" w:rsidRDefault="00DB7867" w:rsidP="009D144E">
      <w:pPr>
        <w:pStyle w:val="Heading1"/>
        <w:spacing w:before="240"/>
        <w:rPr>
          <w:lang w:val="fr-FR"/>
        </w:rPr>
      </w:pPr>
      <w:r w:rsidRPr="00426AC5">
        <w:rPr>
          <w:lang w:val="fr-FR"/>
        </w:rPr>
        <w:t>Un résumé des données recueillies dans le cadre des projets liés aux utilisateurs finaux figure en annexe.</w:t>
      </w:r>
    </w:p>
    <w:p w14:paraId="3FB79611" w14:textId="72657B7B" w:rsidR="00ED3D75" w:rsidRPr="00426AC5" w:rsidRDefault="00ED3D75" w:rsidP="002C5A3F">
      <w:pPr>
        <w:numPr>
          <w:ilvl w:val="0"/>
          <w:numId w:val="1"/>
        </w:numPr>
        <w:spacing w:after="240"/>
        <w:outlineLvl w:val="0"/>
        <w:rPr>
          <w:lang w:val="fr-FR"/>
        </w:rPr>
      </w:pPr>
      <w:r w:rsidRPr="00426AC5">
        <w:rPr>
          <w:lang w:val="fr-FR"/>
        </w:rPr>
        <w:t>Le présent document constitue une mise à jour de l'analyse des programmes d'incitation en faveur des utilisateurs finaux précédemment fournie dans le document UNEP/</w:t>
      </w:r>
      <w:proofErr w:type="spellStart"/>
      <w:r w:rsidRPr="00426AC5">
        <w:rPr>
          <w:lang w:val="fr-FR"/>
        </w:rPr>
        <w:t>OzL.Pro</w:t>
      </w:r>
      <w:proofErr w:type="spellEnd"/>
      <w:r w:rsidRPr="00426AC5">
        <w:rPr>
          <w:lang w:val="fr-FR"/>
        </w:rPr>
        <w:t>/</w:t>
      </w:r>
      <w:proofErr w:type="spellStart"/>
      <w:r w:rsidRPr="00426AC5">
        <w:rPr>
          <w:lang w:val="fr-FR"/>
        </w:rPr>
        <w:t>ExCom</w:t>
      </w:r>
      <w:proofErr w:type="spellEnd"/>
      <w:r w:rsidRPr="00426AC5">
        <w:rPr>
          <w:lang w:val="fr-FR"/>
        </w:rPr>
        <w:t>/84/63. Le Secrétariat a recueilli des informations supplémentaires sur les projets pertinents des étapes et des tranches des PGEH approuvés depuis la 84</w:t>
      </w:r>
      <w:r w:rsidRPr="00426AC5">
        <w:rPr>
          <w:vertAlign w:val="superscript"/>
          <w:lang w:val="fr-FR"/>
        </w:rPr>
        <w:t>e</w:t>
      </w:r>
      <w:r w:rsidRPr="00426AC5">
        <w:rPr>
          <w:lang w:val="fr-FR"/>
        </w:rPr>
        <w:t xml:space="preserve"> réunion et a mis à jour le modèle de rapport utilisé par les agences bilatérales et d'exécution pour rendre compte des progrès et des enseignements tirés en incluant</w:t>
      </w:r>
      <w:r w:rsidR="00B13E08" w:rsidRPr="00426AC5">
        <w:rPr>
          <w:color w:val="000000" w:themeColor="text1"/>
          <w:lang w:val="fr-FR"/>
        </w:rPr>
        <w:t xml:space="preserve"> les informations demandées par la décision 84/84(e). En septembre 2022, le modèle mis à jour a été distribué aux agences bilatérales et d'exécution, qui ont été invitées à rendre compte de l</w:t>
      </w:r>
      <w:r w:rsidRPr="00426AC5">
        <w:rPr>
          <w:lang w:val="fr-FR"/>
        </w:rPr>
        <w:t>'état des projets achevés et en cours, ainsi que de l'avancement des projets approuvés après la 84</w:t>
      </w:r>
      <w:r w:rsidRPr="00426AC5">
        <w:rPr>
          <w:color w:val="000000" w:themeColor="text1"/>
          <w:vertAlign w:val="superscript"/>
          <w:lang w:val="fr-FR"/>
        </w:rPr>
        <w:t>e</w:t>
      </w:r>
      <w:r w:rsidRPr="00426AC5">
        <w:rPr>
          <w:color w:val="000000" w:themeColor="text1"/>
          <w:lang w:val="fr-FR"/>
        </w:rPr>
        <w:t>réunion.</w:t>
      </w:r>
    </w:p>
    <w:p w14:paraId="6EE2C68E" w14:textId="27DF0D09" w:rsidR="00D1072E" w:rsidRPr="00426AC5" w:rsidRDefault="004114EB" w:rsidP="00D1072E">
      <w:pPr>
        <w:numPr>
          <w:ilvl w:val="0"/>
          <w:numId w:val="1"/>
        </w:numPr>
        <w:spacing w:after="240"/>
        <w:outlineLvl w:val="0"/>
        <w:rPr>
          <w:lang w:val="fr-FR"/>
        </w:rPr>
      </w:pPr>
      <w:r w:rsidRPr="00426AC5">
        <w:rPr>
          <w:lang w:val="fr-FR"/>
        </w:rPr>
        <w:t>Les informations détaillées recueillies dans le cadre de la majorité des projets approuvés</w:t>
      </w:r>
      <w:r w:rsidR="00ED3D75" w:rsidRPr="00426AC5">
        <w:rPr>
          <w:vertAlign w:val="superscript"/>
          <w:lang w:val="fr-FR"/>
        </w:rPr>
        <w:footnoteReference w:id="7"/>
      </w:r>
      <w:r w:rsidRPr="00426AC5">
        <w:rPr>
          <w:lang w:val="fr-FR"/>
        </w:rPr>
        <w:t xml:space="preserve"> font l'objet d'un résumé annexé au présent document. Des exemples de rapports fournis par les agences bilatérales et d'exécution sont disponibles sur simple demande. Le Secrétariat a analysé les informations fournies par les agences bilatérales et d'exécution, mené des discussions de suivi et demandé que des commentaires supplémentaires lui soient transmis lors de la réunion de coordination interagences.</w:t>
      </w:r>
      <w:r w:rsidR="007B5948" w:rsidRPr="00426AC5">
        <w:rPr>
          <w:rStyle w:val="FootnoteReference"/>
          <w:lang w:val="fr-FR"/>
        </w:rPr>
        <w:footnoteReference w:id="8"/>
      </w:r>
      <w:r w:rsidRPr="00426AC5">
        <w:rPr>
          <w:lang w:val="fr-FR"/>
        </w:rPr>
        <w:t xml:space="preserve"> Le Secrétariat a apprécié que les agences partagent leurs contributions et leurs informations.</w:t>
      </w:r>
    </w:p>
    <w:p w14:paraId="78F32B0A" w14:textId="40B7D769" w:rsidR="00D1072E" w:rsidRPr="00426AC5" w:rsidRDefault="00D1072E" w:rsidP="00D1072E">
      <w:pPr>
        <w:spacing w:after="240"/>
        <w:outlineLvl w:val="0"/>
        <w:rPr>
          <w:sz w:val="24"/>
          <w:szCs w:val="24"/>
          <w:lang w:val="fr-FR"/>
        </w:rPr>
      </w:pPr>
      <w:r w:rsidRPr="00426AC5">
        <w:rPr>
          <w:b/>
          <w:bCs/>
          <w:sz w:val="24"/>
          <w:szCs w:val="24"/>
          <w:lang w:val="fr-FR"/>
        </w:rPr>
        <w:t>I.</w:t>
      </w:r>
      <w:r w:rsidRPr="00426AC5">
        <w:rPr>
          <w:b/>
          <w:bCs/>
          <w:sz w:val="24"/>
          <w:szCs w:val="24"/>
          <w:lang w:val="fr-FR"/>
        </w:rPr>
        <w:tab/>
        <w:t xml:space="preserve">Informations actualisées sur la mise en œuvre des projets </w:t>
      </w:r>
      <w:r w:rsidR="00833CD1" w:rsidRPr="00426AC5">
        <w:rPr>
          <w:b/>
          <w:bCs/>
          <w:sz w:val="24"/>
          <w:szCs w:val="24"/>
          <w:lang w:val="fr-FR"/>
        </w:rPr>
        <w:t>en faveur des</w:t>
      </w:r>
      <w:r w:rsidRPr="00426AC5">
        <w:rPr>
          <w:b/>
          <w:bCs/>
          <w:sz w:val="24"/>
          <w:szCs w:val="24"/>
          <w:lang w:val="fr-FR"/>
        </w:rPr>
        <w:t xml:space="preserve"> utilisateurs finaux</w:t>
      </w:r>
    </w:p>
    <w:p w14:paraId="532242E2" w14:textId="39FC6DBD" w:rsidR="00ED3D75" w:rsidRPr="00426AC5" w:rsidRDefault="00B13E08" w:rsidP="00ED3D75">
      <w:pPr>
        <w:numPr>
          <w:ilvl w:val="0"/>
          <w:numId w:val="1"/>
        </w:numPr>
        <w:spacing w:after="240"/>
        <w:outlineLvl w:val="0"/>
        <w:rPr>
          <w:lang w:val="fr-FR"/>
        </w:rPr>
      </w:pPr>
      <w:r w:rsidRPr="00426AC5">
        <w:rPr>
          <w:lang w:val="fr-FR"/>
        </w:rPr>
        <w:t>Au total, le Secrétariat a répertorié 88</w:t>
      </w:r>
      <w:r w:rsidR="00833CD1" w:rsidRPr="00426AC5">
        <w:rPr>
          <w:lang w:val="fr-FR"/>
        </w:rPr>
        <w:t xml:space="preserve"> </w:t>
      </w:r>
      <w:r w:rsidR="00154289" w:rsidRPr="00426AC5">
        <w:rPr>
          <w:color w:val="000000" w:themeColor="text1"/>
          <w:lang w:val="fr-FR"/>
        </w:rPr>
        <w:t>activités</w:t>
      </w:r>
      <w:r w:rsidRPr="00426AC5">
        <w:rPr>
          <w:lang w:val="fr-FR"/>
        </w:rPr>
        <w:t xml:space="preserve"> liées aux utilisateurs finaux appro</w:t>
      </w:r>
      <w:r w:rsidR="00833CD1" w:rsidRPr="00426AC5">
        <w:rPr>
          <w:lang w:val="fr-FR"/>
        </w:rPr>
        <w:t>uvées par le Comité exécutif à l</w:t>
      </w:r>
      <w:r w:rsidRPr="00426AC5">
        <w:rPr>
          <w:lang w:val="fr-FR"/>
        </w:rPr>
        <w:t>a</w:t>
      </w:r>
      <w:r w:rsidR="00833CD1" w:rsidRPr="00426AC5">
        <w:rPr>
          <w:lang w:val="fr-FR"/>
        </w:rPr>
        <w:t xml:space="preserve"> 91</w:t>
      </w:r>
      <w:r w:rsidR="00833CD1" w:rsidRPr="00426AC5">
        <w:rPr>
          <w:vertAlign w:val="superscript"/>
          <w:lang w:val="fr-FR"/>
        </w:rPr>
        <w:t>e</w:t>
      </w:r>
      <w:r w:rsidR="00833CD1" w:rsidRPr="00426AC5">
        <w:rPr>
          <w:lang w:val="fr-FR"/>
        </w:rPr>
        <w:t xml:space="preserve"> </w:t>
      </w:r>
      <w:r w:rsidRPr="00426AC5">
        <w:rPr>
          <w:lang w:val="fr-FR"/>
        </w:rPr>
        <w:t>réunion ; huit d'entre elles ont été approuvées dans le cadre des PGEH en cours</w:t>
      </w:r>
      <w:r w:rsidR="000C47E8" w:rsidRPr="00426AC5">
        <w:rPr>
          <w:vertAlign w:val="superscript"/>
          <w:lang w:val="fr-FR"/>
        </w:rPr>
        <w:footnoteReference w:id="9"/>
      </w:r>
      <w:r w:rsidRPr="00426AC5">
        <w:rPr>
          <w:lang w:val="fr-FR"/>
        </w:rPr>
        <w:t xml:space="preserve"> depuis le précédent rapport, soumis à la 84</w:t>
      </w:r>
      <w:r w:rsidR="00154289" w:rsidRPr="00426AC5">
        <w:rPr>
          <w:vertAlign w:val="superscript"/>
          <w:lang w:val="fr-FR"/>
        </w:rPr>
        <w:t>e</w:t>
      </w:r>
      <w:r w:rsidRPr="00426AC5">
        <w:rPr>
          <w:lang w:val="fr-FR"/>
        </w:rPr>
        <w:t xml:space="preserve"> réunion. Vingt-huit de ces activités sont achevées, 20 sont en cours et 40 ont été réorientées vers d'autres activités du secteur de l'entretien en réfrigération.</w:t>
      </w:r>
      <w:r w:rsidR="00ED3D75" w:rsidRPr="00426AC5">
        <w:rPr>
          <w:vertAlign w:val="superscript"/>
          <w:lang w:val="fr-FR"/>
        </w:rPr>
        <w:footnoteReference w:id="10"/>
      </w:r>
      <w:r w:rsidRPr="00426AC5">
        <w:rPr>
          <w:lang w:val="fr-FR"/>
        </w:rPr>
        <w:t xml:space="preserve"> Au total, neuf projets liés aux utilisateurs finaux ont été soumis à des fins de financement dans le cadre des tranches du PGEH de la 85</w:t>
      </w:r>
      <w:r w:rsidR="00ED3D75" w:rsidRPr="00426AC5">
        <w:rPr>
          <w:vertAlign w:val="superscript"/>
          <w:lang w:val="fr-FR"/>
        </w:rPr>
        <w:t>e</w:t>
      </w:r>
      <w:r w:rsidRPr="00426AC5">
        <w:rPr>
          <w:lang w:val="fr-FR"/>
        </w:rPr>
        <w:t xml:space="preserve"> réunion</w:t>
      </w:r>
      <w:r w:rsidR="000C47E8" w:rsidRPr="00426AC5">
        <w:rPr>
          <w:vertAlign w:val="superscript"/>
          <w:lang w:val="fr-FR"/>
        </w:rPr>
        <w:footnoteReference w:id="11"/>
      </w:r>
      <w:r w:rsidRPr="00426AC5">
        <w:rPr>
          <w:lang w:val="fr-FR"/>
        </w:rPr>
        <w:t xml:space="preserve"> ont été différés jusqu'à ce que la preuve soit faite qu'ils répondent </w:t>
      </w:r>
      <w:r w:rsidRPr="00426AC5">
        <w:rPr>
          <w:lang w:val="fr-FR"/>
        </w:rPr>
        <w:lastRenderedPageBreak/>
        <w:t>aux conditions posées par la décision 84/84. Le résumé des activités liées aux utilisateurs finaux répertoriée en date de la 91</w:t>
      </w:r>
      <w:r w:rsidR="00ED3D75" w:rsidRPr="00426AC5">
        <w:rPr>
          <w:vertAlign w:val="superscript"/>
          <w:lang w:val="fr-FR"/>
        </w:rPr>
        <w:t>e</w:t>
      </w:r>
      <w:r w:rsidRPr="00426AC5">
        <w:rPr>
          <w:lang w:val="fr-FR"/>
        </w:rPr>
        <w:t xml:space="preserve"> réunion figure au Tableau 1. </w:t>
      </w:r>
    </w:p>
    <w:p w14:paraId="646CC27F" w14:textId="2CD33471" w:rsidR="00ED3D75" w:rsidRPr="00426AC5" w:rsidRDefault="00ED3D75" w:rsidP="00ED3D75">
      <w:pPr>
        <w:outlineLvl w:val="0"/>
        <w:rPr>
          <w:b/>
          <w:lang w:val="fr-FR"/>
        </w:rPr>
      </w:pPr>
      <w:bookmarkStart w:id="1" w:name="_Hlk131952737"/>
      <w:bookmarkStart w:id="2" w:name="_Hlk131429700"/>
      <w:r w:rsidRPr="00426AC5">
        <w:rPr>
          <w:b/>
          <w:lang w:val="fr-FR"/>
        </w:rPr>
        <w:t xml:space="preserve">Tableau 1. Résumé des activités </w:t>
      </w:r>
      <w:r w:rsidR="00833CD1" w:rsidRPr="00426AC5">
        <w:rPr>
          <w:b/>
          <w:lang w:val="fr-FR"/>
        </w:rPr>
        <w:t>en faveur des</w:t>
      </w:r>
      <w:r w:rsidRPr="00426AC5">
        <w:rPr>
          <w:b/>
          <w:lang w:val="fr-FR"/>
        </w:rPr>
        <w:t xml:space="preserve"> utilisateurs finaux approuvées dans le cadre d'un PGEH pour les pays visés à l'article 5</w:t>
      </w:r>
    </w:p>
    <w:tbl>
      <w:tblPr>
        <w:tblStyle w:val="TableGrid"/>
        <w:tblW w:w="5000" w:type="pct"/>
        <w:tblLook w:val="04A0" w:firstRow="1" w:lastRow="0" w:firstColumn="1" w:lastColumn="0" w:noHBand="0" w:noVBand="1"/>
      </w:tblPr>
      <w:tblGrid>
        <w:gridCol w:w="1730"/>
        <w:gridCol w:w="1567"/>
        <w:gridCol w:w="1569"/>
        <w:gridCol w:w="1569"/>
        <w:gridCol w:w="1567"/>
        <w:gridCol w:w="1574"/>
      </w:tblGrid>
      <w:tr w:rsidR="00527988" w:rsidRPr="00AB2D28" w14:paraId="7FCC6D2D" w14:textId="77777777" w:rsidTr="00B62A12">
        <w:trPr>
          <w:trHeight w:val="170"/>
          <w:tblHeader/>
        </w:trPr>
        <w:tc>
          <w:tcPr>
            <w:tcW w:w="904" w:type="pct"/>
            <w:vMerge w:val="restart"/>
            <w:vAlign w:val="center"/>
          </w:tcPr>
          <w:bookmarkEnd w:id="1"/>
          <w:p w14:paraId="3B6E7FA4" w14:textId="602B72FF" w:rsidR="00527988" w:rsidRPr="00426AC5" w:rsidRDefault="00E220F4" w:rsidP="00527988">
            <w:pPr>
              <w:jc w:val="center"/>
              <w:rPr>
                <w:b/>
                <w:sz w:val="20"/>
                <w:szCs w:val="20"/>
                <w:lang w:val="fr-FR"/>
              </w:rPr>
            </w:pPr>
            <w:r w:rsidRPr="00426AC5">
              <w:rPr>
                <w:b/>
                <w:sz w:val="20"/>
                <w:szCs w:val="20"/>
                <w:lang w:val="fr-FR"/>
              </w:rPr>
              <w:t>Agence d’exécution</w:t>
            </w:r>
          </w:p>
        </w:tc>
        <w:tc>
          <w:tcPr>
            <w:tcW w:w="4096" w:type="pct"/>
            <w:gridSpan w:val="5"/>
          </w:tcPr>
          <w:p w14:paraId="0A231AEB" w14:textId="171836A4" w:rsidR="00527988" w:rsidRPr="00426AC5" w:rsidRDefault="00527988" w:rsidP="00ED3D75">
            <w:pPr>
              <w:jc w:val="center"/>
              <w:rPr>
                <w:b/>
                <w:sz w:val="20"/>
                <w:szCs w:val="20"/>
                <w:lang w:val="fr-FR"/>
              </w:rPr>
            </w:pPr>
            <w:r w:rsidRPr="00426AC5">
              <w:rPr>
                <w:b/>
                <w:sz w:val="20"/>
                <w:szCs w:val="20"/>
                <w:lang w:val="fr-FR"/>
              </w:rPr>
              <w:t>Nombre d'activités liées aux utilisateurs finaux</w:t>
            </w:r>
          </w:p>
        </w:tc>
      </w:tr>
      <w:tr w:rsidR="00527988" w:rsidRPr="00426AC5" w14:paraId="119C7438" w14:textId="77777777" w:rsidTr="00B62A12">
        <w:trPr>
          <w:trHeight w:val="170"/>
          <w:tblHeader/>
        </w:trPr>
        <w:tc>
          <w:tcPr>
            <w:tcW w:w="904" w:type="pct"/>
            <w:vMerge/>
          </w:tcPr>
          <w:p w14:paraId="631119FA" w14:textId="77777777" w:rsidR="00527988" w:rsidRPr="00426AC5" w:rsidRDefault="00527988" w:rsidP="00527988">
            <w:pPr>
              <w:jc w:val="center"/>
              <w:rPr>
                <w:b/>
                <w:sz w:val="20"/>
                <w:szCs w:val="20"/>
                <w:lang w:val="fr-FR"/>
              </w:rPr>
            </w:pPr>
          </w:p>
        </w:tc>
        <w:tc>
          <w:tcPr>
            <w:tcW w:w="818" w:type="pct"/>
          </w:tcPr>
          <w:p w14:paraId="221E6776" w14:textId="22553589" w:rsidR="00527988" w:rsidRPr="00426AC5" w:rsidRDefault="00527988" w:rsidP="00527988">
            <w:pPr>
              <w:jc w:val="center"/>
              <w:rPr>
                <w:b/>
                <w:sz w:val="20"/>
                <w:szCs w:val="20"/>
                <w:lang w:val="fr-FR"/>
              </w:rPr>
            </w:pPr>
            <w:r w:rsidRPr="00426AC5">
              <w:rPr>
                <w:b/>
                <w:sz w:val="20"/>
                <w:szCs w:val="20"/>
                <w:lang w:val="fr-FR"/>
              </w:rPr>
              <w:t>Approuvé</w:t>
            </w:r>
            <w:r w:rsidR="00833CD1" w:rsidRPr="00426AC5">
              <w:rPr>
                <w:b/>
                <w:sz w:val="20"/>
                <w:szCs w:val="20"/>
                <w:lang w:val="fr-FR"/>
              </w:rPr>
              <w:t>es</w:t>
            </w:r>
          </w:p>
        </w:tc>
        <w:tc>
          <w:tcPr>
            <w:tcW w:w="819" w:type="pct"/>
          </w:tcPr>
          <w:p w14:paraId="0373D2F7" w14:textId="39F389E2" w:rsidR="00527988" w:rsidRPr="00426AC5" w:rsidRDefault="00527988" w:rsidP="00527988">
            <w:pPr>
              <w:jc w:val="center"/>
              <w:rPr>
                <w:b/>
                <w:sz w:val="20"/>
                <w:szCs w:val="20"/>
                <w:lang w:val="fr-FR"/>
              </w:rPr>
            </w:pPr>
            <w:r w:rsidRPr="00426AC5">
              <w:rPr>
                <w:b/>
                <w:sz w:val="20"/>
                <w:szCs w:val="20"/>
                <w:lang w:val="fr-FR"/>
              </w:rPr>
              <w:t>Terminé</w:t>
            </w:r>
            <w:r w:rsidR="00833CD1" w:rsidRPr="00426AC5">
              <w:rPr>
                <w:b/>
                <w:sz w:val="20"/>
                <w:szCs w:val="20"/>
                <w:lang w:val="fr-FR"/>
              </w:rPr>
              <w:t>es</w:t>
            </w:r>
          </w:p>
        </w:tc>
        <w:tc>
          <w:tcPr>
            <w:tcW w:w="819" w:type="pct"/>
          </w:tcPr>
          <w:p w14:paraId="0D7110F2" w14:textId="035FEE9E" w:rsidR="00527988" w:rsidRPr="00426AC5" w:rsidRDefault="00527988" w:rsidP="00527988">
            <w:pPr>
              <w:jc w:val="center"/>
              <w:rPr>
                <w:b/>
                <w:sz w:val="20"/>
                <w:szCs w:val="20"/>
                <w:lang w:val="fr-FR"/>
              </w:rPr>
            </w:pPr>
            <w:r w:rsidRPr="00426AC5">
              <w:rPr>
                <w:b/>
                <w:sz w:val="20"/>
                <w:szCs w:val="20"/>
                <w:lang w:val="fr-FR"/>
              </w:rPr>
              <w:t>En cours</w:t>
            </w:r>
          </w:p>
        </w:tc>
        <w:tc>
          <w:tcPr>
            <w:tcW w:w="818" w:type="pct"/>
          </w:tcPr>
          <w:p w14:paraId="45A3C4C4" w14:textId="4EFD7705" w:rsidR="00527988" w:rsidRPr="00426AC5" w:rsidRDefault="00527988" w:rsidP="00527988">
            <w:pPr>
              <w:jc w:val="center"/>
              <w:rPr>
                <w:b/>
                <w:sz w:val="20"/>
                <w:szCs w:val="20"/>
                <w:lang w:val="fr-FR"/>
              </w:rPr>
            </w:pPr>
            <w:r w:rsidRPr="00426AC5">
              <w:rPr>
                <w:b/>
                <w:sz w:val="20"/>
                <w:szCs w:val="20"/>
                <w:lang w:val="fr-FR"/>
              </w:rPr>
              <w:t>Redirigé</w:t>
            </w:r>
            <w:r w:rsidR="00833CD1" w:rsidRPr="00426AC5">
              <w:rPr>
                <w:b/>
                <w:sz w:val="20"/>
                <w:szCs w:val="20"/>
                <w:lang w:val="fr-FR"/>
              </w:rPr>
              <w:t>es</w:t>
            </w:r>
            <w:r w:rsidRPr="00426AC5">
              <w:rPr>
                <w:b/>
                <w:sz w:val="20"/>
                <w:szCs w:val="20"/>
                <w:lang w:val="fr-FR"/>
              </w:rPr>
              <w:t xml:space="preserve"> (*)</w:t>
            </w:r>
          </w:p>
        </w:tc>
        <w:tc>
          <w:tcPr>
            <w:tcW w:w="821" w:type="pct"/>
          </w:tcPr>
          <w:p w14:paraId="36C07D87" w14:textId="6CCBE570" w:rsidR="00527988" w:rsidRPr="00426AC5" w:rsidRDefault="00527988" w:rsidP="00527988">
            <w:pPr>
              <w:jc w:val="center"/>
              <w:rPr>
                <w:b/>
                <w:sz w:val="20"/>
                <w:szCs w:val="20"/>
                <w:lang w:val="fr-FR"/>
              </w:rPr>
            </w:pPr>
            <w:r w:rsidRPr="00426AC5">
              <w:rPr>
                <w:b/>
                <w:sz w:val="20"/>
                <w:szCs w:val="20"/>
                <w:lang w:val="fr-FR"/>
              </w:rPr>
              <w:t>Différé</w:t>
            </w:r>
            <w:r w:rsidR="00833CD1" w:rsidRPr="00426AC5">
              <w:rPr>
                <w:b/>
                <w:sz w:val="20"/>
                <w:szCs w:val="20"/>
                <w:lang w:val="fr-FR"/>
              </w:rPr>
              <w:t>es</w:t>
            </w:r>
            <w:r w:rsidRPr="00426AC5">
              <w:rPr>
                <w:b/>
                <w:sz w:val="20"/>
                <w:szCs w:val="20"/>
                <w:lang w:val="fr-FR"/>
              </w:rPr>
              <w:t xml:space="preserve"> (**)</w:t>
            </w:r>
          </w:p>
        </w:tc>
      </w:tr>
      <w:tr w:rsidR="00527988" w:rsidRPr="00426AC5" w14:paraId="74130DBD" w14:textId="77777777" w:rsidTr="00B62A12">
        <w:trPr>
          <w:trHeight w:val="170"/>
        </w:trPr>
        <w:tc>
          <w:tcPr>
            <w:tcW w:w="904" w:type="pct"/>
          </w:tcPr>
          <w:p w14:paraId="6085664F" w14:textId="77777777" w:rsidR="00527988" w:rsidRPr="00426AC5" w:rsidRDefault="00527988" w:rsidP="00527988">
            <w:pPr>
              <w:jc w:val="left"/>
              <w:rPr>
                <w:bCs/>
                <w:sz w:val="20"/>
                <w:szCs w:val="20"/>
                <w:lang w:val="fr-FR"/>
              </w:rPr>
            </w:pPr>
            <w:r w:rsidRPr="00426AC5">
              <w:rPr>
                <w:bCs/>
                <w:sz w:val="20"/>
                <w:szCs w:val="20"/>
                <w:lang w:val="fr-FR"/>
              </w:rPr>
              <w:t>PNUD</w:t>
            </w:r>
          </w:p>
        </w:tc>
        <w:tc>
          <w:tcPr>
            <w:tcW w:w="818" w:type="pct"/>
            <w:shd w:val="clear" w:color="auto" w:fill="auto"/>
          </w:tcPr>
          <w:p w14:paraId="78B2D46A" w14:textId="77777777" w:rsidR="00527988" w:rsidRPr="00426AC5" w:rsidRDefault="00527988" w:rsidP="00527988">
            <w:pPr>
              <w:jc w:val="center"/>
              <w:rPr>
                <w:bCs/>
                <w:sz w:val="20"/>
                <w:szCs w:val="20"/>
                <w:lang w:val="fr-FR"/>
              </w:rPr>
            </w:pPr>
            <w:r w:rsidRPr="00426AC5">
              <w:rPr>
                <w:bCs/>
                <w:sz w:val="20"/>
                <w:szCs w:val="20"/>
                <w:lang w:val="fr-FR"/>
              </w:rPr>
              <w:t>24</w:t>
            </w:r>
          </w:p>
        </w:tc>
        <w:tc>
          <w:tcPr>
            <w:tcW w:w="819" w:type="pct"/>
            <w:shd w:val="clear" w:color="auto" w:fill="auto"/>
          </w:tcPr>
          <w:p w14:paraId="7F8BE00A" w14:textId="77777777" w:rsidR="00527988" w:rsidRPr="00426AC5" w:rsidRDefault="00527988" w:rsidP="00527988">
            <w:pPr>
              <w:jc w:val="center"/>
              <w:rPr>
                <w:bCs/>
                <w:sz w:val="20"/>
                <w:szCs w:val="20"/>
                <w:lang w:val="fr-FR"/>
              </w:rPr>
            </w:pPr>
            <w:r w:rsidRPr="00426AC5">
              <w:rPr>
                <w:bCs/>
                <w:sz w:val="20"/>
                <w:szCs w:val="20"/>
                <w:lang w:val="fr-FR"/>
              </w:rPr>
              <w:t>13</w:t>
            </w:r>
          </w:p>
        </w:tc>
        <w:tc>
          <w:tcPr>
            <w:tcW w:w="819" w:type="pct"/>
            <w:shd w:val="clear" w:color="auto" w:fill="auto"/>
          </w:tcPr>
          <w:p w14:paraId="341ED173" w14:textId="77777777" w:rsidR="00527988" w:rsidRPr="00426AC5" w:rsidRDefault="00527988" w:rsidP="00527988">
            <w:pPr>
              <w:jc w:val="center"/>
              <w:rPr>
                <w:bCs/>
                <w:sz w:val="20"/>
                <w:szCs w:val="20"/>
                <w:lang w:val="fr-FR"/>
              </w:rPr>
            </w:pPr>
            <w:r w:rsidRPr="00426AC5">
              <w:rPr>
                <w:bCs/>
                <w:sz w:val="20"/>
                <w:szCs w:val="20"/>
                <w:lang w:val="fr-FR"/>
              </w:rPr>
              <w:t>3</w:t>
            </w:r>
          </w:p>
        </w:tc>
        <w:tc>
          <w:tcPr>
            <w:tcW w:w="818" w:type="pct"/>
            <w:shd w:val="clear" w:color="auto" w:fill="auto"/>
          </w:tcPr>
          <w:p w14:paraId="1D55FF52" w14:textId="77777777" w:rsidR="00527988" w:rsidRPr="00426AC5" w:rsidRDefault="00527988" w:rsidP="00527988">
            <w:pPr>
              <w:jc w:val="center"/>
              <w:rPr>
                <w:bCs/>
                <w:sz w:val="20"/>
                <w:szCs w:val="20"/>
                <w:lang w:val="fr-FR"/>
              </w:rPr>
            </w:pPr>
            <w:r w:rsidRPr="00426AC5">
              <w:rPr>
                <w:bCs/>
                <w:sz w:val="20"/>
                <w:szCs w:val="20"/>
                <w:lang w:val="fr-FR"/>
              </w:rPr>
              <w:t>8</w:t>
            </w:r>
          </w:p>
        </w:tc>
        <w:tc>
          <w:tcPr>
            <w:tcW w:w="821" w:type="pct"/>
            <w:shd w:val="clear" w:color="auto" w:fill="auto"/>
          </w:tcPr>
          <w:p w14:paraId="0730BEC4" w14:textId="77777777" w:rsidR="00527988" w:rsidRPr="00426AC5" w:rsidRDefault="00527988" w:rsidP="00527988">
            <w:pPr>
              <w:jc w:val="center"/>
              <w:rPr>
                <w:bCs/>
                <w:sz w:val="20"/>
                <w:szCs w:val="20"/>
                <w:lang w:val="fr-FR"/>
              </w:rPr>
            </w:pPr>
            <w:r w:rsidRPr="00426AC5">
              <w:rPr>
                <w:bCs/>
                <w:sz w:val="20"/>
                <w:szCs w:val="20"/>
                <w:lang w:val="fr-FR"/>
              </w:rPr>
              <w:t>4</w:t>
            </w:r>
          </w:p>
        </w:tc>
      </w:tr>
      <w:tr w:rsidR="00527988" w:rsidRPr="00426AC5" w14:paraId="30C6E751" w14:textId="77777777" w:rsidTr="00B62A12">
        <w:trPr>
          <w:trHeight w:val="170"/>
        </w:trPr>
        <w:tc>
          <w:tcPr>
            <w:tcW w:w="904" w:type="pct"/>
          </w:tcPr>
          <w:p w14:paraId="1A02EFC4" w14:textId="77777777" w:rsidR="00527988" w:rsidRPr="00426AC5" w:rsidRDefault="00527988" w:rsidP="00527988">
            <w:pPr>
              <w:jc w:val="left"/>
              <w:rPr>
                <w:bCs/>
                <w:sz w:val="20"/>
                <w:szCs w:val="20"/>
                <w:lang w:val="fr-FR"/>
              </w:rPr>
            </w:pPr>
            <w:r w:rsidRPr="00426AC5">
              <w:rPr>
                <w:sz w:val="20"/>
                <w:szCs w:val="20"/>
                <w:lang w:val="fr-FR"/>
              </w:rPr>
              <w:t>PNUE</w:t>
            </w:r>
          </w:p>
        </w:tc>
        <w:tc>
          <w:tcPr>
            <w:tcW w:w="818" w:type="pct"/>
            <w:shd w:val="clear" w:color="auto" w:fill="auto"/>
          </w:tcPr>
          <w:p w14:paraId="7DB4FF73" w14:textId="77777777" w:rsidR="00527988" w:rsidRPr="00426AC5" w:rsidRDefault="00527988" w:rsidP="00527988">
            <w:pPr>
              <w:jc w:val="center"/>
              <w:rPr>
                <w:bCs/>
                <w:sz w:val="20"/>
                <w:szCs w:val="20"/>
                <w:lang w:val="fr-FR"/>
              </w:rPr>
            </w:pPr>
            <w:r w:rsidRPr="00426AC5">
              <w:rPr>
                <w:bCs/>
                <w:sz w:val="20"/>
                <w:szCs w:val="20"/>
                <w:lang w:val="fr-FR"/>
              </w:rPr>
              <w:t>10</w:t>
            </w:r>
          </w:p>
        </w:tc>
        <w:tc>
          <w:tcPr>
            <w:tcW w:w="819" w:type="pct"/>
            <w:shd w:val="clear" w:color="auto" w:fill="auto"/>
          </w:tcPr>
          <w:p w14:paraId="23B8E966" w14:textId="77777777" w:rsidR="00527988" w:rsidRPr="00426AC5" w:rsidRDefault="00527988" w:rsidP="00527988">
            <w:pPr>
              <w:jc w:val="center"/>
              <w:rPr>
                <w:bCs/>
                <w:sz w:val="20"/>
                <w:szCs w:val="20"/>
                <w:lang w:val="fr-FR"/>
              </w:rPr>
            </w:pPr>
            <w:r w:rsidRPr="00426AC5">
              <w:rPr>
                <w:bCs/>
                <w:sz w:val="20"/>
                <w:szCs w:val="20"/>
                <w:lang w:val="fr-FR"/>
              </w:rPr>
              <w:t>1</w:t>
            </w:r>
          </w:p>
        </w:tc>
        <w:tc>
          <w:tcPr>
            <w:tcW w:w="819" w:type="pct"/>
            <w:shd w:val="clear" w:color="auto" w:fill="auto"/>
          </w:tcPr>
          <w:p w14:paraId="07DEA308" w14:textId="77777777" w:rsidR="00527988" w:rsidRPr="00426AC5" w:rsidRDefault="00527988" w:rsidP="00527988">
            <w:pPr>
              <w:jc w:val="center"/>
              <w:rPr>
                <w:bCs/>
                <w:sz w:val="20"/>
                <w:szCs w:val="20"/>
                <w:lang w:val="fr-FR"/>
              </w:rPr>
            </w:pPr>
            <w:r w:rsidRPr="00426AC5">
              <w:rPr>
                <w:bCs/>
                <w:sz w:val="20"/>
                <w:szCs w:val="20"/>
                <w:lang w:val="fr-FR"/>
              </w:rPr>
              <w:t>1</w:t>
            </w:r>
          </w:p>
        </w:tc>
        <w:tc>
          <w:tcPr>
            <w:tcW w:w="818" w:type="pct"/>
            <w:shd w:val="clear" w:color="auto" w:fill="auto"/>
          </w:tcPr>
          <w:p w14:paraId="03212D7F" w14:textId="77777777" w:rsidR="00527988" w:rsidRPr="00426AC5" w:rsidRDefault="00527988" w:rsidP="00527988">
            <w:pPr>
              <w:jc w:val="center"/>
              <w:rPr>
                <w:bCs/>
                <w:sz w:val="20"/>
                <w:szCs w:val="20"/>
                <w:lang w:val="fr-FR"/>
              </w:rPr>
            </w:pPr>
            <w:r w:rsidRPr="00426AC5">
              <w:rPr>
                <w:bCs/>
                <w:sz w:val="20"/>
                <w:szCs w:val="20"/>
                <w:lang w:val="fr-FR"/>
              </w:rPr>
              <w:t>8</w:t>
            </w:r>
          </w:p>
        </w:tc>
        <w:tc>
          <w:tcPr>
            <w:tcW w:w="821" w:type="pct"/>
            <w:shd w:val="clear" w:color="auto" w:fill="auto"/>
          </w:tcPr>
          <w:p w14:paraId="2ADB0E78" w14:textId="77777777" w:rsidR="00527988" w:rsidRPr="00426AC5" w:rsidRDefault="00527988" w:rsidP="00527988">
            <w:pPr>
              <w:jc w:val="center"/>
              <w:rPr>
                <w:bCs/>
                <w:sz w:val="20"/>
                <w:szCs w:val="20"/>
                <w:lang w:val="fr-FR"/>
              </w:rPr>
            </w:pPr>
            <w:r w:rsidRPr="00426AC5">
              <w:rPr>
                <w:bCs/>
                <w:sz w:val="20"/>
                <w:szCs w:val="20"/>
                <w:lang w:val="fr-FR"/>
              </w:rPr>
              <w:t>0</w:t>
            </w:r>
          </w:p>
        </w:tc>
      </w:tr>
      <w:tr w:rsidR="00527988" w:rsidRPr="00426AC5" w14:paraId="2333710D" w14:textId="77777777" w:rsidTr="00B62A12">
        <w:trPr>
          <w:trHeight w:val="170"/>
        </w:trPr>
        <w:tc>
          <w:tcPr>
            <w:tcW w:w="904" w:type="pct"/>
          </w:tcPr>
          <w:p w14:paraId="59A4D11C" w14:textId="77777777" w:rsidR="00527988" w:rsidRPr="00426AC5" w:rsidRDefault="00527988" w:rsidP="00527988">
            <w:pPr>
              <w:jc w:val="left"/>
              <w:rPr>
                <w:sz w:val="20"/>
                <w:szCs w:val="20"/>
                <w:lang w:val="fr-FR"/>
              </w:rPr>
            </w:pPr>
            <w:r w:rsidRPr="00426AC5">
              <w:rPr>
                <w:sz w:val="20"/>
                <w:szCs w:val="20"/>
                <w:lang w:val="fr-FR"/>
              </w:rPr>
              <w:t>ONUDI</w:t>
            </w:r>
          </w:p>
        </w:tc>
        <w:tc>
          <w:tcPr>
            <w:tcW w:w="818" w:type="pct"/>
            <w:shd w:val="clear" w:color="auto" w:fill="auto"/>
          </w:tcPr>
          <w:p w14:paraId="22F71257" w14:textId="77777777" w:rsidR="00527988" w:rsidRPr="00426AC5" w:rsidRDefault="00527988" w:rsidP="00527988">
            <w:pPr>
              <w:jc w:val="center"/>
              <w:rPr>
                <w:bCs/>
                <w:sz w:val="20"/>
                <w:szCs w:val="20"/>
                <w:lang w:val="fr-FR"/>
              </w:rPr>
            </w:pPr>
            <w:r w:rsidRPr="00426AC5">
              <w:rPr>
                <w:bCs/>
                <w:sz w:val="20"/>
                <w:szCs w:val="20"/>
                <w:lang w:val="fr-FR"/>
              </w:rPr>
              <w:t>39</w:t>
            </w:r>
          </w:p>
        </w:tc>
        <w:tc>
          <w:tcPr>
            <w:tcW w:w="819" w:type="pct"/>
            <w:shd w:val="clear" w:color="auto" w:fill="auto"/>
          </w:tcPr>
          <w:p w14:paraId="7B874E0C" w14:textId="77777777" w:rsidR="00527988" w:rsidRPr="00426AC5" w:rsidRDefault="00527988" w:rsidP="00527988">
            <w:pPr>
              <w:jc w:val="center"/>
              <w:rPr>
                <w:bCs/>
                <w:sz w:val="20"/>
                <w:szCs w:val="20"/>
                <w:lang w:val="fr-FR"/>
              </w:rPr>
            </w:pPr>
            <w:r w:rsidRPr="00426AC5">
              <w:rPr>
                <w:bCs/>
                <w:sz w:val="20"/>
                <w:szCs w:val="20"/>
                <w:lang w:val="fr-FR"/>
              </w:rPr>
              <w:t>11</w:t>
            </w:r>
          </w:p>
        </w:tc>
        <w:tc>
          <w:tcPr>
            <w:tcW w:w="819" w:type="pct"/>
            <w:shd w:val="clear" w:color="auto" w:fill="auto"/>
          </w:tcPr>
          <w:p w14:paraId="10CA1647" w14:textId="77777777" w:rsidR="00527988" w:rsidRPr="00426AC5" w:rsidRDefault="00527988" w:rsidP="00527988">
            <w:pPr>
              <w:jc w:val="center"/>
              <w:rPr>
                <w:bCs/>
                <w:sz w:val="20"/>
                <w:szCs w:val="20"/>
                <w:lang w:val="fr-FR"/>
              </w:rPr>
            </w:pPr>
            <w:r w:rsidRPr="00426AC5">
              <w:rPr>
                <w:bCs/>
                <w:sz w:val="20"/>
                <w:szCs w:val="20"/>
                <w:lang w:val="fr-FR"/>
              </w:rPr>
              <w:t>10</w:t>
            </w:r>
          </w:p>
        </w:tc>
        <w:tc>
          <w:tcPr>
            <w:tcW w:w="818" w:type="pct"/>
            <w:shd w:val="clear" w:color="auto" w:fill="auto"/>
          </w:tcPr>
          <w:p w14:paraId="33C55545" w14:textId="77777777" w:rsidR="00527988" w:rsidRPr="00426AC5" w:rsidRDefault="00527988" w:rsidP="00527988">
            <w:pPr>
              <w:jc w:val="center"/>
              <w:rPr>
                <w:bCs/>
                <w:sz w:val="20"/>
                <w:szCs w:val="20"/>
                <w:lang w:val="fr-FR"/>
              </w:rPr>
            </w:pPr>
            <w:r w:rsidRPr="00426AC5">
              <w:rPr>
                <w:bCs/>
                <w:sz w:val="20"/>
                <w:szCs w:val="20"/>
                <w:lang w:val="fr-FR"/>
              </w:rPr>
              <w:t>18</w:t>
            </w:r>
          </w:p>
        </w:tc>
        <w:tc>
          <w:tcPr>
            <w:tcW w:w="821" w:type="pct"/>
            <w:shd w:val="clear" w:color="auto" w:fill="auto"/>
          </w:tcPr>
          <w:p w14:paraId="346509BD" w14:textId="77777777" w:rsidR="00527988" w:rsidRPr="00426AC5" w:rsidRDefault="00527988" w:rsidP="00527988">
            <w:pPr>
              <w:jc w:val="center"/>
              <w:rPr>
                <w:bCs/>
                <w:sz w:val="20"/>
                <w:szCs w:val="20"/>
                <w:lang w:val="fr-FR"/>
              </w:rPr>
            </w:pPr>
            <w:r w:rsidRPr="00426AC5">
              <w:rPr>
                <w:bCs/>
                <w:sz w:val="20"/>
                <w:szCs w:val="20"/>
                <w:lang w:val="fr-FR"/>
              </w:rPr>
              <w:t>4</w:t>
            </w:r>
          </w:p>
        </w:tc>
      </w:tr>
      <w:tr w:rsidR="00527988" w:rsidRPr="00426AC5" w14:paraId="1AD0EF5F" w14:textId="77777777" w:rsidTr="00B62A12">
        <w:trPr>
          <w:trHeight w:val="170"/>
        </w:trPr>
        <w:tc>
          <w:tcPr>
            <w:tcW w:w="904" w:type="pct"/>
          </w:tcPr>
          <w:p w14:paraId="0784CDF4" w14:textId="77777777" w:rsidR="00527988" w:rsidRPr="00426AC5" w:rsidRDefault="00527988" w:rsidP="00527988">
            <w:pPr>
              <w:jc w:val="left"/>
              <w:rPr>
                <w:sz w:val="20"/>
                <w:szCs w:val="20"/>
                <w:lang w:val="fr-FR"/>
              </w:rPr>
            </w:pPr>
            <w:r w:rsidRPr="00426AC5">
              <w:rPr>
                <w:sz w:val="20"/>
                <w:szCs w:val="20"/>
                <w:lang w:val="fr-FR"/>
              </w:rPr>
              <w:t>Banque mondiale</w:t>
            </w:r>
          </w:p>
        </w:tc>
        <w:tc>
          <w:tcPr>
            <w:tcW w:w="818" w:type="pct"/>
            <w:shd w:val="clear" w:color="auto" w:fill="auto"/>
          </w:tcPr>
          <w:p w14:paraId="0CDDAF09" w14:textId="77777777" w:rsidR="00527988" w:rsidRPr="00426AC5" w:rsidRDefault="00527988" w:rsidP="00527988">
            <w:pPr>
              <w:jc w:val="center"/>
              <w:rPr>
                <w:bCs/>
                <w:sz w:val="20"/>
                <w:szCs w:val="20"/>
                <w:lang w:val="fr-FR"/>
              </w:rPr>
            </w:pPr>
            <w:r w:rsidRPr="00426AC5">
              <w:rPr>
                <w:bCs/>
                <w:sz w:val="20"/>
                <w:szCs w:val="20"/>
                <w:lang w:val="fr-FR"/>
              </w:rPr>
              <w:t>1</w:t>
            </w:r>
          </w:p>
        </w:tc>
        <w:tc>
          <w:tcPr>
            <w:tcW w:w="819" w:type="pct"/>
            <w:shd w:val="clear" w:color="auto" w:fill="auto"/>
          </w:tcPr>
          <w:p w14:paraId="2F9091E3" w14:textId="77777777" w:rsidR="00527988" w:rsidRPr="00426AC5" w:rsidRDefault="00527988" w:rsidP="00527988">
            <w:pPr>
              <w:jc w:val="center"/>
              <w:rPr>
                <w:bCs/>
                <w:sz w:val="20"/>
                <w:szCs w:val="20"/>
                <w:lang w:val="fr-FR"/>
              </w:rPr>
            </w:pPr>
            <w:r w:rsidRPr="00426AC5">
              <w:rPr>
                <w:bCs/>
                <w:sz w:val="20"/>
                <w:szCs w:val="20"/>
                <w:lang w:val="fr-FR"/>
              </w:rPr>
              <w:t>0</w:t>
            </w:r>
          </w:p>
        </w:tc>
        <w:tc>
          <w:tcPr>
            <w:tcW w:w="819" w:type="pct"/>
            <w:shd w:val="clear" w:color="auto" w:fill="auto"/>
          </w:tcPr>
          <w:p w14:paraId="58396BFC" w14:textId="77777777" w:rsidR="00527988" w:rsidRPr="00426AC5" w:rsidRDefault="00527988" w:rsidP="00527988">
            <w:pPr>
              <w:jc w:val="center"/>
              <w:rPr>
                <w:bCs/>
                <w:sz w:val="20"/>
                <w:szCs w:val="20"/>
                <w:lang w:val="fr-FR"/>
              </w:rPr>
            </w:pPr>
            <w:r w:rsidRPr="00426AC5">
              <w:rPr>
                <w:bCs/>
                <w:sz w:val="20"/>
                <w:szCs w:val="20"/>
                <w:lang w:val="fr-FR"/>
              </w:rPr>
              <w:t>1</w:t>
            </w:r>
          </w:p>
        </w:tc>
        <w:tc>
          <w:tcPr>
            <w:tcW w:w="818" w:type="pct"/>
            <w:shd w:val="clear" w:color="auto" w:fill="auto"/>
          </w:tcPr>
          <w:p w14:paraId="2DF07711" w14:textId="77777777" w:rsidR="00527988" w:rsidRPr="00426AC5" w:rsidRDefault="00527988" w:rsidP="00527988">
            <w:pPr>
              <w:jc w:val="center"/>
              <w:rPr>
                <w:bCs/>
                <w:sz w:val="20"/>
                <w:szCs w:val="20"/>
                <w:lang w:val="fr-FR"/>
              </w:rPr>
            </w:pPr>
            <w:r w:rsidRPr="00426AC5">
              <w:rPr>
                <w:bCs/>
                <w:sz w:val="20"/>
                <w:szCs w:val="20"/>
                <w:lang w:val="fr-FR"/>
              </w:rPr>
              <w:t>0</w:t>
            </w:r>
          </w:p>
        </w:tc>
        <w:tc>
          <w:tcPr>
            <w:tcW w:w="821" w:type="pct"/>
            <w:shd w:val="clear" w:color="auto" w:fill="auto"/>
          </w:tcPr>
          <w:p w14:paraId="7D149CD1" w14:textId="77777777" w:rsidR="00527988" w:rsidRPr="00426AC5" w:rsidRDefault="00527988" w:rsidP="00527988">
            <w:pPr>
              <w:jc w:val="center"/>
              <w:rPr>
                <w:bCs/>
                <w:sz w:val="20"/>
                <w:szCs w:val="20"/>
                <w:lang w:val="fr-FR"/>
              </w:rPr>
            </w:pPr>
            <w:r w:rsidRPr="00426AC5">
              <w:rPr>
                <w:bCs/>
                <w:sz w:val="20"/>
                <w:szCs w:val="20"/>
                <w:lang w:val="fr-FR"/>
              </w:rPr>
              <w:t>0</w:t>
            </w:r>
          </w:p>
        </w:tc>
      </w:tr>
      <w:tr w:rsidR="00527988" w:rsidRPr="00426AC5" w14:paraId="181D8372" w14:textId="77777777" w:rsidTr="00B62A12">
        <w:trPr>
          <w:trHeight w:val="170"/>
        </w:trPr>
        <w:tc>
          <w:tcPr>
            <w:tcW w:w="904" w:type="pct"/>
          </w:tcPr>
          <w:p w14:paraId="5C7BC349" w14:textId="77777777" w:rsidR="00527988" w:rsidRPr="00426AC5" w:rsidRDefault="00527988" w:rsidP="00527988">
            <w:pPr>
              <w:jc w:val="left"/>
              <w:rPr>
                <w:sz w:val="20"/>
                <w:szCs w:val="20"/>
                <w:lang w:val="fr-FR"/>
              </w:rPr>
            </w:pPr>
            <w:r w:rsidRPr="00426AC5">
              <w:rPr>
                <w:sz w:val="20"/>
                <w:szCs w:val="20"/>
                <w:lang w:val="fr-FR"/>
              </w:rPr>
              <w:t>France</w:t>
            </w:r>
          </w:p>
        </w:tc>
        <w:tc>
          <w:tcPr>
            <w:tcW w:w="818" w:type="pct"/>
            <w:shd w:val="clear" w:color="auto" w:fill="auto"/>
          </w:tcPr>
          <w:p w14:paraId="12FFB511" w14:textId="77777777" w:rsidR="00527988" w:rsidRPr="00426AC5" w:rsidRDefault="00527988" w:rsidP="00527988">
            <w:pPr>
              <w:jc w:val="center"/>
              <w:rPr>
                <w:bCs/>
                <w:sz w:val="20"/>
                <w:szCs w:val="20"/>
                <w:lang w:val="fr-FR"/>
              </w:rPr>
            </w:pPr>
            <w:r w:rsidRPr="00426AC5">
              <w:rPr>
                <w:bCs/>
                <w:sz w:val="20"/>
                <w:szCs w:val="20"/>
                <w:lang w:val="fr-FR"/>
              </w:rPr>
              <w:t>3</w:t>
            </w:r>
          </w:p>
        </w:tc>
        <w:tc>
          <w:tcPr>
            <w:tcW w:w="819" w:type="pct"/>
            <w:shd w:val="clear" w:color="auto" w:fill="auto"/>
          </w:tcPr>
          <w:p w14:paraId="76D21614" w14:textId="77777777" w:rsidR="00527988" w:rsidRPr="00426AC5" w:rsidRDefault="00527988" w:rsidP="00527988">
            <w:pPr>
              <w:jc w:val="center"/>
              <w:rPr>
                <w:bCs/>
                <w:sz w:val="20"/>
                <w:szCs w:val="20"/>
                <w:lang w:val="fr-FR"/>
              </w:rPr>
            </w:pPr>
            <w:r w:rsidRPr="00426AC5">
              <w:rPr>
                <w:bCs/>
                <w:sz w:val="20"/>
                <w:szCs w:val="20"/>
                <w:lang w:val="fr-FR"/>
              </w:rPr>
              <w:t>0</w:t>
            </w:r>
          </w:p>
        </w:tc>
        <w:tc>
          <w:tcPr>
            <w:tcW w:w="819" w:type="pct"/>
            <w:shd w:val="clear" w:color="auto" w:fill="auto"/>
          </w:tcPr>
          <w:p w14:paraId="74A5F35A" w14:textId="77777777" w:rsidR="00527988" w:rsidRPr="00426AC5" w:rsidRDefault="00527988" w:rsidP="00527988">
            <w:pPr>
              <w:jc w:val="center"/>
              <w:rPr>
                <w:bCs/>
                <w:sz w:val="20"/>
                <w:szCs w:val="20"/>
                <w:lang w:val="fr-FR"/>
              </w:rPr>
            </w:pPr>
            <w:r w:rsidRPr="00426AC5">
              <w:rPr>
                <w:bCs/>
                <w:sz w:val="20"/>
                <w:szCs w:val="20"/>
                <w:lang w:val="fr-FR"/>
              </w:rPr>
              <w:t>3</w:t>
            </w:r>
          </w:p>
        </w:tc>
        <w:tc>
          <w:tcPr>
            <w:tcW w:w="818" w:type="pct"/>
            <w:shd w:val="clear" w:color="auto" w:fill="auto"/>
          </w:tcPr>
          <w:p w14:paraId="1D75A7BA" w14:textId="77777777" w:rsidR="00527988" w:rsidRPr="00426AC5" w:rsidRDefault="00527988" w:rsidP="00527988">
            <w:pPr>
              <w:jc w:val="center"/>
              <w:rPr>
                <w:bCs/>
                <w:sz w:val="20"/>
                <w:szCs w:val="20"/>
                <w:lang w:val="fr-FR"/>
              </w:rPr>
            </w:pPr>
            <w:r w:rsidRPr="00426AC5">
              <w:rPr>
                <w:bCs/>
                <w:sz w:val="20"/>
                <w:szCs w:val="20"/>
                <w:lang w:val="fr-FR"/>
              </w:rPr>
              <w:t>0</w:t>
            </w:r>
          </w:p>
        </w:tc>
        <w:tc>
          <w:tcPr>
            <w:tcW w:w="821" w:type="pct"/>
            <w:shd w:val="clear" w:color="auto" w:fill="auto"/>
          </w:tcPr>
          <w:p w14:paraId="45B050EE" w14:textId="77777777" w:rsidR="00527988" w:rsidRPr="00426AC5" w:rsidRDefault="00527988" w:rsidP="00527988">
            <w:pPr>
              <w:jc w:val="center"/>
              <w:rPr>
                <w:bCs/>
                <w:sz w:val="20"/>
                <w:szCs w:val="20"/>
                <w:lang w:val="fr-FR"/>
              </w:rPr>
            </w:pPr>
            <w:r w:rsidRPr="00426AC5">
              <w:rPr>
                <w:bCs/>
                <w:sz w:val="20"/>
                <w:szCs w:val="20"/>
                <w:lang w:val="fr-FR"/>
              </w:rPr>
              <w:t>0</w:t>
            </w:r>
          </w:p>
        </w:tc>
      </w:tr>
      <w:tr w:rsidR="00527988" w:rsidRPr="00426AC5" w14:paraId="77DA1F05" w14:textId="77777777" w:rsidTr="00B62A12">
        <w:trPr>
          <w:trHeight w:val="170"/>
        </w:trPr>
        <w:tc>
          <w:tcPr>
            <w:tcW w:w="904" w:type="pct"/>
          </w:tcPr>
          <w:p w14:paraId="3F485CBE" w14:textId="77777777" w:rsidR="00527988" w:rsidRPr="00426AC5" w:rsidRDefault="00527988" w:rsidP="00527988">
            <w:pPr>
              <w:jc w:val="left"/>
              <w:rPr>
                <w:sz w:val="20"/>
                <w:szCs w:val="20"/>
                <w:lang w:val="fr-FR"/>
              </w:rPr>
            </w:pPr>
            <w:r w:rsidRPr="00426AC5">
              <w:rPr>
                <w:sz w:val="20"/>
                <w:szCs w:val="20"/>
                <w:lang w:val="fr-FR"/>
              </w:rPr>
              <w:t>Allemagne</w:t>
            </w:r>
          </w:p>
        </w:tc>
        <w:tc>
          <w:tcPr>
            <w:tcW w:w="818" w:type="pct"/>
            <w:shd w:val="clear" w:color="auto" w:fill="auto"/>
          </w:tcPr>
          <w:p w14:paraId="561AC4EE" w14:textId="77777777" w:rsidR="00527988" w:rsidRPr="00426AC5" w:rsidRDefault="00527988" w:rsidP="00527988">
            <w:pPr>
              <w:jc w:val="center"/>
              <w:rPr>
                <w:bCs/>
                <w:sz w:val="20"/>
                <w:szCs w:val="20"/>
                <w:lang w:val="fr-FR"/>
              </w:rPr>
            </w:pPr>
            <w:r w:rsidRPr="00426AC5">
              <w:rPr>
                <w:bCs/>
                <w:sz w:val="20"/>
                <w:szCs w:val="20"/>
                <w:lang w:val="fr-FR"/>
              </w:rPr>
              <w:t>11</w:t>
            </w:r>
          </w:p>
        </w:tc>
        <w:tc>
          <w:tcPr>
            <w:tcW w:w="819" w:type="pct"/>
            <w:shd w:val="clear" w:color="auto" w:fill="auto"/>
          </w:tcPr>
          <w:p w14:paraId="5C01CB7B" w14:textId="77777777" w:rsidR="00527988" w:rsidRPr="00426AC5" w:rsidRDefault="00527988" w:rsidP="00527988">
            <w:pPr>
              <w:jc w:val="center"/>
              <w:rPr>
                <w:bCs/>
                <w:sz w:val="20"/>
                <w:szCs w:val="20"/>
                <w:lang w:val="fr-FR"/>
              </w:rPr>
            </w:pPr>
            <w:r w:rsidRPr="00426AC5">
              <w:rPr>
                <w:bCs/>
                <w:sz w:val="20"/>
                <w:szCs w:val="20"/>
                <w:lang w:val="fr-FR"/>
              </w:rPr>
              <w:t>3</w:t>
            </w:r>
          </w:p>
        </w:tc>
        <w:tc>
          <w:tcPr>
            <w:tcW w:w="819" w:type="pct"/>
            <w:shd w:val="clear" w:color="auto" w:fill="auto"/>
          </w:tcPr>
          <w:p w14:paraId="4BE81289" w14:textId="77777777" w:rsidR="00527988" w:rsidRPr="00426AC5" w:rsidRDefault="00527988" w:rsidP="00527988">
            <w:pPr>
              <w:jc w:val="center"/>
              <w:rPr>
                <w:bCs/>
                <w:sz w:val="20"/>
                <w:szCs w:val="20"/>
                <w:lang w:val="fr-FR"/>
              </w:rPr>
            </w:pPr>
            <w:r w:rsidRPr="00426AC5">
              <w:rPr>
                <w:bCs/>
                <w:sz w:val="20"/>
                <w:szCs w:val="20"/>
                <w:lang w:val="fr-FR"/>
              </w:rPr>
              <w:t>2</w:t>
            </w:r>
          </w:p>
        </w:tc>
        <w:tc>
          <w:tcPr>
            <w:tcW w:w="818" w:type="pct"/>
            <w:shd w:val="clear" w:color="auto" w:fill="auto"/>
          </w:tcPr>
          <w:p w14:paraId="211BFE58" w14:textId="77777777" w:rsidR="00527988" w:rsidRPr="00426AC5" w:rsidRDefault="00527988" w:rsidP="00527988">
            <w:pPr>
              <w:jc w:val="center"/>
              <w:rPr>
                <w:bCs/>
                <w:sz w:val="20"/>
                <w:szCs w:val="20"/>
                <w:lang w:val="fr-FR"/>
              </w:rPr>
            </w:pPr>
            <w:r w:rsidRPr="00426AC5">
              <w:rPr>
                <w:bCs/>
                <w:sz w:val="20"/>
                <w:szCs w:val="20"/>
                <w:lang w:val="fr-FR"/>
              </w:rPr>
              <w:t>6</w:t>
            </w:r>
          </w:p>
        </w:tc>
        <w:tc>
          <w:tcPr>
            <w:tcW w:w="821" w:type="pct"/>
            <w:shd w:val="clear" w:color="auto" w:fill="auto"/>
          </w:tcPr>
          <w:p w14:paraId="49F93103" w14:textId="77777777" w:rsidR="00527988" w:rsidRPr="00426AC5" w:rsidRDefault="00527988" w:rsidP="00527988">
            <w:pPr>
              <w:jc w:val="center"/>
              <w:rPr>
                <w:bCs/>
                <w:sz w:val="20"/>
                <w:szCs w:val="20"/>
                <w:lang w:val="fr-FR"/>
              </w:rPr>
            </w:pPr>
            <w:r w:rsidRPr="00426AC5">
              <w:rPr>
                <w:bCs/>
                <w:sz w:val="20"/>
                <w:szCs w:val="20"/>
                <w:lang w:val="fr-FR"/>
              </w:rPr>
              <w:t>1</w:t>
            </w:r>
          </w:p>
        </w:tc>
      </w:tr>
      <w:tr w:rsidR="00527988" w:rsidRPr="00426AC5" w14:paraId="01119E68" w14:textId="77777777" w:rsidTr="00B62A12">
        <w:trPr>
          <w:trHeight w:val="170"/>
        </w:trPr>
        <w:tc>
          <w:tcPr>
            <w:tcW w:w="904" w:type="pct"/>
          </w:tcPr>
          <w:p w14:paraId="05E50858" w14:textId="77777777" w:rsidR="00527988" w:rsidRPr="00426AC5" w:rsidRDefault="00527988" w:rsidP="00527988">
            <w:pPr>
              <w:jc w:val="left"/>
              <w:rPr>
                <w:b/>
                <w:bCs/>
                <w:sz w:val="20"/>
                <w:szCs w:val="20"/>
                <w:lang w:val="fr-FR"/>
              </w:rPr>
            </w:pPr>
            <w:r w:rsidRPr="00426AC5">
              <w:rPr>
                <w:b/>
                <w:bCs/>
                <w:sz w:val="20"/>
                <w:szCs w:val="20"/>
                <w:lang w:val="fr-FR"/>
              </w:rPr>
              <w:t>Total</w:t>
            </w:r>
          </w:p>
        </w:tc>
        <w:tc>
          <w:tcPr>
            <w:tcW w:w="818" w:type="pct"/>
            <w:shd w:val="clear" w:color="auto" w:fill="auto"/>
          </w:tcPr>
          <w:p w14:paraId="3E7DBF75" w14:textId="77777777" w:rsidR="00527988" w:rsidRPr="00426AC5" w:rsidRDefault="00527988" w:rsidP="00527988">
            <w:pPr>
              <w:jc w:val="center"/>
              <w:rPr>
                <w:b/>
                <w:bCs/>
                <w:sz w:val="20"/>
                <w:szCs w:val="20"/>
                <w:lang w:val="fr-FR"/>
              </w:rPr>
            </w:pPr>
            <w:r w:rsidRPr="00426AC5">
              <w:rPr>
                <w:b/>
                <w:bCs/>
                <w:sz w:val="20"/>
                <w:szCs w:val="20"/>
                <w:lang w:val="fr-FR"/>
              </w:rPr>
              <w:t>88</w:t>
            </w:r>
          </w:p>
        </w:tc>
        <w:tc>
          <w:tcPr>
            <w:tcW w:w="819" w:type="pct"/>
            <w:shd w:val="clear" w:color="auto" w:fill="auto"/>
          </w:tcPr>
          <w:p w14:paraId="7926BAC6" w14:textId="77777777" w:rsidR="00527988" w:rsidRPr="00426AC5" w:rsidRDefault="00527988" w:rsidP="00527988">
            <w:pPr>
              <w:jc w:val="center"/>
              <w:rPr>
                <w:b/>
                <w:bCs/>
                <w:sz w:val="20"/>
                <w:szCs w:val="20"/>
                <w:lang w:val="fr-FR"/>
              </w:rPr>
            </w:pPr>
            <w:r w:rsidRPr="00426AC5">
              <w:rPr>
                <w:b/>
                <w:bCs/>
                <w:sz w:val="20"/>
                <w:szCs w:val="20"/>
                <w:lang w:val="fr-FR"/>
              </w:rPr>
              <w:t>28</w:t>
            </w:r>
          </w:p>
        </w:tc>
        <w:tc>
          <w:tcPr>
            <w:tcW w:w="819" w:type="pct"/>
            <w:shd w:val="clear" w:color="auto" w:fill="auto"/>
          </w:tcPr>
          <w:p w14:paraId="5DD844E0" w14:textId="77777777" w:rsidR="00527988" w:rsidRPr="00426AC5" w:rsidRDefault="00527988" w:rsidP="00527988">
            <w:pPr>
              <w:jc w:val="center"/>
              <w:rPr>
                <w:b/>
                <w:bCs/>
                <w:sz w:val="20"/>
                <w:szCs w:val="20"/>
                <w:lang w:val="fr-FR"/>
              </w:rPr>
            </w:pPr>
            <w:r w:rsidRPr="00426AC5">
              <w:rPr>
                <w:b/>
                <w:bCs/>
                <w:sz w:val="20"/>
                <w:szCs w:val="20"/>
                <w:lang w:val="fr-FR"/>
              </w:rPr>
              <w:t>20</w:t>
            </w:r>
          </w:p>
        </w:tc>
        <w:tc>
          <w:tcPr>
            <w:tcW w:w="818" w:type="pct"/>
            <w:shd w:val="clear" w:color="auto" w:fill="auto"/>
          </w:tcPr>
          <w:p w14:paraId="4CD72475" w14:textId="77777777" w:rsidR="00527988" w:rsidRPr="00426AC5" w:rsidRDefault="00527988" w:rsidP="00527988">
            <w:pPr>
              <w:jc w:val="center"/>
              <w:rPr>
                <w:b/>
                <w:bCs/>
                <w:sz w:val="20"/>
                <w:szCs w:val="20"/>
                <w:lang w:val="fr-FR"/>
              </w:rPr>
            </w:pPr>
            <w:r w:rsidRPr="00426AC5">
              <w:rPr>
                <w:b/>
                <w:bCs/>
                <w:sz w:val="20"/>
                <w:szCs w:val="20"/>
                <w:lang w:val="fr-FR"/>
              </w:rPr>
              <w:t>40</w:t>
            </w:r>
          </w:p>
        </w:tc>
        <w:tc>
          <w:tcPr>
            <w:tcW w:w="821" w:type="pct"/>
            <w:shd w:val="clear" w:color="auto" w:fill="auto"/>
          </w:tcPr>
          <w:p w14:paraId="749E8999" w14:textId="77777777" w:rsidR="00527988" w:rsidRPr="00426AC5" w:rsidRDefault="00527988" w:rsidP="00527988">
            <w:pPr>
              <w:jc w:val="center"/>
              <w:rPr>
                <w:b/>
                <w:bCs/>
                <w:sz w:val="20"/>
                <w:szCs w:val="20"/>
                <w:lang w:val="fr-FR"/>
              </w:rPr>
            </w:pPr>
            <w:r w:rsidRPr="00426AC5">
              <w:rPr>
                <w:b/>
                <w:bCs/>
                <w:sz w:val="20"/>
                <w:szCs w:val="20"/>
                <w:lang w:val="fr-FR"/>
              </w:rPr>
              <w:t>9</w:t>
            </w:r>
          </w:p>
        </w:tc>
      </w:tr>
    </w:tbl>
    <w:p w14:paraId="1BF6BDF2" w14:textId="77777777" w:rsidR="00ED3D75" w:rsidRPr="00426AC5" w:rsidRDefault="00ED3D75" w:rsidP="00ED3D75">
      <w:pPr>
        <w:rPr>
          <w:sz w:val="18"/>
          <w:szCs w:val="18"/>
          <w:lang w:val="fr-FR"/>
        </w:rPr>
      </w:pPr>
      <w:r w:rsidRPr="00426AC5">
        <w:rPr>
          <w:sz w:val="18"/>
          <w:szCs w:val="18"/>
          <w:lang w:val="fr-FR"/>
        </w:rPr>
        <w:t>(*) Les fonds ont été transférés à d'autres activités relevant du secteur de l'entretien en réfrigération.</w:t>
      </w:r>
    </w:p>
    <w:p w14:paraId="63E1AF4D" w14:textId="6776DBB7" w:rsidR="00ED3D75" w:rsidRPr="00426AC5" w:rsidRDefault="00ED3D75" w:rsidP="00ED3D75">
      <w:pPr>
        <w:rPr>
          <w:sz w:val="18"/>
          <w:szCs w:val="18"/>
          <w:lang w:val="fr-FR"/>
        </w:rPr>
      </w:pPr>
      <w:r w:rsidRPr="00426AC5">
        <w:rPr>
          <w:sz w:val="18"/>
          <w:szCs w:val="18"/>
          <w:lang w:val="fr-FR"/>
        </w:rPr>
        <w:t>(**) Le pays peut soumettre à nouveau cette proposition dans le cadre d'une future tranche si la proposition se conforme à la décision 84/84</w:t>
      </w:r>
      <w:bookmarkEnd w:id="2"/>
      <w:r w:rsidRPr="00426AC5">
        <w:rPr>
          <w:sz w:val="18"/>
          <w:szCs w:val="18"/>
          <w:lang w:val="fr-FR"/>
        </w:rPr>
        <w:t>.</w:t>
      </w:r>
    </w:p>
    <w:p w14:paraId="2E76DBD2" w14:textId="3C2DA3D5" w:rsidR="00ED3D75" w:rsidRPr="00426AC5" w:rsidRDefault="00ED3D75" w:rsidP="00D739A2">
      <w:pPr>
        <w:numPr>
          <w:ilvl w:val="0"/>
          <w:numId w:val="1"/>
        </w:numPr>
        <w:spacing w:before="240" w:after="240"/>
        <w:outlineLvl w:val="0"/>
        <w:rPr>
          <w:lang w:val="fr-FR"/>
        </w:rPr>
      </w:pPr>
      <w:r w:rsidRPr="00426AC5">
        <w:rPr>
          <w:lang w:val="fr-FR"/>
        </w:rPr>
        <w:t>Comme indiqué à la 84</w:t>
      </w:r>
      <w:r w:rsidRPr="00426AC5">
        <w:rPr>
          <w:vertAlign w:val="superscript"/>
          <w:lang w:val="fr-FR"/>
        </w:rPr>
        <w:t>e</w:t>
      </w:r>
      <w:r w:rsidRPr="00426AC5">
        <w:rPr>
          <w:lang w:val="fr-FR"/>
        </w:rPr>
        <w:t xml:space="preserve"> réunion, le Secrétariat a noté que tous les projets liés aux utilisateurs finaux mis en œuvre dans le cadre des PGEH ne sont pas des programmes d'incitation des utilisateurs finaux en vue d'une reconversion ou du remplacement d'équipements fonctionnant aux HCFC. Il existe trois types de projets mis en œuvre au niveau des utilisateurs finaux. Chacun présente un objectif et des caractéristiques différents : </w:t>
      </w:r>
    </w:p>
    <w:p w14:paraId="20DBC40F" w14:textId="77777777" w:rsidR="00ED3D75" w:rsidRPr="00426AC5" w:rsidRDefault="00ED3D75" w:rsidP="004021FA">
      <w:pPr>
        <w:pStyle w:val="Heading2"/>
        <w:rPr>
          <w:lang w:val="fr-FR"/>
        </w:rPr>
      </w:pPr>
      <w:r w:rsidRPr="00426AC5">
        <w:rPr>
          <w:lang w:val="fr-FR"/>
        </w:rPr>
        <w:t xml:space="preserve">Programmes d'encouragement pour les utilisateurs à reconvertir ou remplacer des équipements fonctionnant aux HCFC ; </w:t>
      </w:r>
    </w:p>
    <w:p w14:paraId="29FD32D7" w14:textId="1348224D" w:rsidR="00ED3D75" w:rsidRPr="00426AC5" w:rsidRDefault="008A4696" w:rsidP="004021FA">
      <w:pPr>
        <w:pStyle w:val="Heading2"/>
        <w:rPr>
          <w:lang w:val="fr-FR"/>
        </w:rPr>
      </w:pPr>
      <w:r w:rsidRPr="00426AC5">
        <w:rPr>
          <w:lang w:val="fr-FR"/>
        </w:rPr>
        <w:t xml:space="preserve">Projets de démonstration de technologies de remplacement sur site dans les installations des utilisateurs finaux ; et </w:t>
      </w:r>
    </w:p>
    <w:p w14:paraId="71942F34" w14:textId="4795CA4A" w:rsidR="00ED3D75" w:rsidRPr="00426AC5" w:rsidRDefault="00ED3D75" w:rsidP="004021FA">
      <w:pPr>
        <w:pStyle w:val="Heading2"/>
        <w:rPr>
          <w:lang w:val="fr-FR"/>
        </w:rPr>
      </w:pPr>
      <w:r w:rsidRPr="00426AC5">
        <w:rPr>
          <w:lang w:val="fr-FR"/>
        </w:rPr>
        <w:t xml:space="preserve">Programmes de </w:t>
      </w:r>
      <w:r w:rsidR="00833CD1" w:rsidRPr="00426AC5">
        <w:rPr>
          <w:lang w:val="fr-FR"/>
        </w:rPr>
        <w:t>lutte contre les</w:t>
      </w:r>
      <w:r w:rsidRPr="00426AC5">
        <w:rPr>
          <w:lang w:val="fr-FR"/>
        </w:rPr>
        <w:t xml:space="preserve"> fuites chez les utilisateurs finaux. </w:t>
      </w:r>
    </w:p>
    <w:p w14:paraId="5CE3DA92" w14:textId="6EFF20DA" w:rsidR="00ED3D75" w:rsidRPr="00426AC5" w:rsidRDefault="00ED3D75" w:rsidP="00ED3D75">
      <w:pPr>
        <w:numPr>
          <w:ilvl w:val="0"/>
          <w:numId w:val="1"/>
        </w:numPr>
        <w:spacing w:after="240"/>
        <w:outlineLvl w:val="0"/>
        <w:rPr>
          <w:lang w:val="fr-FR"/>
        </w:rPr>
      </w:pPr>
      <w:r w:rsidRPr="00426AC5">
        <w:rPr>
          <w:lang w:val="fr-FR"/>
        </w:rPr>
        <w:t>Le tableau 2 résume les projets liés aux utilisateurs finaux approuvés par type, état de mise en œuvre et agence bilatérale ou d'exécution.</w:t>
      </w:r>
    </w:p>
    <w:p w14:paraId="2C44F678" w14:textId="3A3D9982" w:rsidR="00ED3D75" w:rsidRPr="00426AC5" w:rsidRDefault="00ED3D75" w:rsidP="00ED3D75">
      <w:pPr>
        <w:outlineLvl w:val="0"/>
        <w:rPr>
          <w:b/>
          <w:lang w:val="fr-FR"/>
        </w:rPr>
      </w:pPr>
      <w:r w:rsidRPr="00426AC5">
        <w:rPr>
          <w:b/>
          <w:lang w:val="fr-FR"/>
        </w:rPr>
        <w:t>Tableau 2. Résumé des projets liés aux utilisateurs finaux approuvés dans le cadre d'un PGEH pour les pays visés à l'article 5</w:t>
      </w:r>
    </w:p>
    <w:tbl>
      <w:tblPr>
        <w:tblStyle w:val="TableGrid"/>
        <w:tblW w:w="5000" w:type="pct"/>
        <w:tblLayout w:type="fixed"/>
        <w:tblLook w:val="04A0" w:firstRow="1" w:lastRow="0" w:firstColumn="1" w:lastColumn="0" w:noHBand="0" w:noVBand="1"/>
      </w:tblPr>
      <w:tblGrid>
        <w:gridCol w:w="1123"/>
        <w:gridCol w:w="808"/>
        <w:gridCol w:w="954"/>
        <w:gridCol w:w="958"/>
        <w:gridCol w:w="954"/>
        <w:gridCol w:w="954"/>
        <w:gridCol w:w="956"/>
        <w:gridCol w:w="954"/>
        <w:gridCol w:w="954"/>
        <w:gridCol w:w="961"/>
      </w:tblGrid>
      <w:tr w:rsidR="00E408D5" w:rsidRPr="00AB2D28" w14:paraId="3A765B39" w14:textId="77777777" w:rsidTr="00833CD1">
        <w:trPr>
          <w:trHeight w:val="316"/>
          <w:tblHeader/>
        </w:trPr>
        <w:tc>
          <w:tcPr>
            <w:tcW w:w="587" w:type="pct"/>
            <w:vMerge w:val="restart"/>
            <w:vAlign w:val="center"/>
          </w:tcPr>
          <w:p w14:paraId="6CB034DB" w14:textId="7CD880E5" w:rsidR="00E408D5" w:rsidRPr="00426AC5" w:rsidRDefault="00E408D5" w:rsidP="00ED3D75">
            <w:pPr>
              <w:outlineLvl w:val="0"/>
              <w:rPr>
                <w:sz w:val="20"/>
                <w:szCs w:val="20"/>
                <w:u w:val="single"/>
                <w:lang w:val="fr-FR"/>
              </w:rPr>
            </w:pPr>
            <w:bookmarkStart w:id="3" w:name="_Hlk131429818"/>
            <w:r w:rsidRPr="00426AC5">
              <w:rPr>
                <w:b/>
                <w:bCs/>
                <w:sz w:val="20"/>
                <w:szCs w:val="20"/>
                <w:lang w:val="fr-FR"/>
              </w:rPr>
              <w:t>Agence</w:t>
            </w:r>
          </w:p>
        </w:tc>
        <w:tc>
          <w:tcPr>
            <w:tcW w:w="4413" w:type="pct"/>
            <w:gridSpan w:val="9"/>
            <w:vAlign w:val="center"/>
          </w:tcPr>
          <w:p w14:paraId="74F6C87D" w14:textId="129F7D06" w:rsidR="00E408D5" w:rsidRPr="00426AC5" w:rsidRDefault="00E408D5" w:rsidP="00711E21">
            <w:pPr>
              <w:jc w:val="center"/>
              <w:outlineLvl w:val="0"/>
              <w:rPr>
                <w:b/>
                <w:bCs/>
                <w:sz w:val="20"/>
                <w:szCs w:val="20"/>
                <w:lang w:val="fr-FR"/>
              </w:rPr>
            </w:pPr>
            <w:r w:rsidRPr="00426AC5">
              <w:rPr>
                <w:b/>
                <w:bCs/>
                <w:sz w:val="20"/>
                <w:szCs w:val="20"/>
                <w:lang w:val="fr-FR"/>
              </w:rPr>
              <w:t>Nombre de projets par type et état d'avancement</w:t>
            </w:r>
          </w:p>
        </w:tc>
      </w:tr>
      <w:tr w:rsidR="00E408D5" w:rsidRPr="00AB2D28" w14:paraId="2D2FD584" w14:textId="77777777" w:rsidTr="00833CD1">
        <w:trPr>
          <w:trHeight w:val="160"/>
          <w:tblHeader/>
        </w:trPr>
        <w:tc>
          <w:tcPr>
            <w:tcW w:w="587" w:type="pct"/>
            <w:vMerge/>
            <w:vAlign w:val="center"/>
          </w:tcPr>
          <w:p w14:paraId="69965E44" w14:textId="2D5DBEF2" w:rsidR="00E408D5" w:rsidRPr="00426AC5" w:rsidRDefault="00E408D5" w:rsidP="00782078">
            <w:pPr>
              <w:outlineLvl w:val="0"/>
              <w:rPr>
                <w:sz w:val="20"/>
                <w:szCs w:val="20"/>
                <w:u w:val="single"/>
                <w:lang w:val="fr-FR"/>
              </w:rPr>
            </w:pPr>
          </w:p>
        </w:tc>
        <w:tc>
          <w:tcPr>
            <w:tcW w:w="1420" w:type="pct"/>
            <w:gridSpan w:val="3"/>
            <w:shd w:val="clear" w:color="auto" w:fill="auto"/>
            <w:vAlign w:val="center"/>
          </w:tcPr>
          <w:p w14:paraId="141DE3C0" w14:textId="19CFC394" w:rsidR="00E408D5" w:rsidRPr="00426AC5" w:rsidRDefault="00E408D5" w:rsidP="00782078">
            <w:pPr>
              <w:jc w:val="center"/>
              <w:outlineLvl w:val="0"/>
              <w:rPr>
                <w:sz w:val="20"/>
                <w:szCs w:val="20"/>
                <w:u w:val="single"/>
                <w:lang w:val="fr-FR"/>
              </w:rPr>
            </w:pPr>
            <w:r w:rsidRPr="00426AC5">
              <w:rPr>
                <w:b/>
                <w:bCs/>
                <w:sz w:val="20"/>
                <w:szCs w:val="20"/>
                <w:lang w:val="fr-FR"/>
              </w:rPr>
              <w:t>Programmes incitatifs visant à reconvertir ou remplacer les équipements existants</w:t>
            </w:r>
          </w:p>
        </w:tc>
        <w:tc>
          <w:tcPr>
            <w:tcW w:w="1495" w:type="pct"/>
            <w:gridSpan w:val="3"/>
            <w:shd w:val="clear" w:color="auto" w:fill="auto"/>
            <w:vAlign w:val="center"/>
          </w:tcPr>
          <w:p w14:paraId="461CE50D" w14:textId="45A1DBBD" w:rsidR="00E408D5" w:rsidRPr="00426AC5" w:rsidRDefault="00E408D5" w:rsidP="00782078">
            <w:pPr>
              <w:jc w:val="center"/>
              <w:outlineLvl w:val="0"/>
              <w:rPr>
                <w:sz w:val="20"/>
                <w:szCs w:val="20"/>
                <w:u w:val="single"/>
                <w:lang w:val="fr-FR"/>
              </w:rPr>
            </w:pPr>
            <w:r w:rsidRPr="00426AC5">
              <w:rPr>
                <w:b/>
                <w:bCs/>
                <w:sz w:val="20"/>
                <w:szCs w:val="20"/>
                <w:lang w:val="fr-FR"/>
              </w:rPr>
              <w:t>Démonstrations de technologies de remplacement</w:t>
            </w:r>
          </w:p>
        </w:tc>
        <w:tc>
          <w:tcPr>
            <w:tcW w:w="1498" w:type="pct"/>
            <w:gridSpan w:val="3"/>
            <w:shd w:val="clear" w:color="auto" w:fill="auto"/>
            <w:vAlign w:val="center"/>
          </w:tcPr>
          <w:p w14:paraId="155D0906" w14:textId="03351DFE" w:rsidR="00E408D5" w:rsidRPr="00426AC5" w:rsidRDefault="00E408D5" w:rsidP="00833CD1">
            <w:pPr>
              <w:jc w:val="center"/>
              <w:outlineLvl w:val="0"/>
              <w:rPr>
                <w:sz w:val="20"/>
                <w:szCs w:val="20"/>
                <w:u w:val="single"/>
                <w:lang w:val="fr-FR"/>
              </w:rPr>
            </w:pPr>
            <w:r w:rsidRPr="00426AC5">
              <w:rPr>
                <w:b/>
                <w:bCs/>
                <w:sz w:val="20"/>
                <w:szCs w:val="20"/>
                <w:lang w:val="fr-FR"/>
              </w:rPr>
              <w:t xml:space="preserve">Programmes de </w:t>
            </w:r>
            <w:r w:rsidR="00833CD1" w:rsidRPr="00426AC5">
              <w:rPr>
                <w:b/>
                <w:bCs/>
                <w:sz w:val="20"/>
                <w:szCs w:val="20"/>
                <w:lang w:val="fr-FR"/>
              </w:rPr>
              <w:t>lutte contre les</w:t>
            </w:r>
            <w:r w:rsidRPr="00426AC5">
              <w:rPr>
                <w:b/>
                <w:bCs/>
                <w:sz w:val="20"/>
                <w:szCs w:val="20"/>
                <w:lang w:val="fr-FR"/>
              </w:rPr>
              <w:t xml:space="preserve"> fuites</w:t>
            </w:r>
          </w:p>
        </w:tc>
      </w:tr>
      <w:tr w:rsidR="00CA39A7" w:rsidRPr="00426AC5" w14:paraId="1BCB10DE" w14:textId="77777777" w:rsidTr="00833CD1">
        <w:trPr>
          <w:tblHeader/>
        </w:trPr>
        <w:tc>
          <w:tcPr>
            <w:tcW w:w="587" w:type="pct"/>
            <w:vMerge/>
            <w:vAlign w:val="center"/>
          </w:tcPr>
          <w:p w14:paraId="1F1EF47C" w14:textId="2C34D0B1" w:rsidR="00E408D5" w:rsidRPr="00426AC5" w:rsidRDefault="00E408D5" w:rsidP="00782078">
            <w:pPr>
              <w:outlineLvl w:val="0"/>
              <w:rPr>
                <w:sz w:val="20"/>
                <w:szCs w:val="20"/>
                <w:u w:val="single"/>
                <w:lang w:val="fr-FR"/>
              </w:rPr>
            </w:pPr>
          </w:p>
        </w:tc>
        <w:tc>
          <w:tcPr>
            <w:tcW w:w="422" w:type="pct"/>
            <w:shd w:val="clear" w:color="auto" w:fill="auto"/>
            <w:vAlign w:val="center"/>
          </w:tcPr>
          <w:p w14:paraId="0195F020" w14:textId="31464416" w:rsidR="00E408D5" w:rsidRPr="00426AC5" w:rsidRDefault="00833CD1" w:rsidP="007C0B8C">
            <w:pPr>
              <w:ind w:left="-226" w:right="-194"/>
              <w:jc w:val="center"/>
              <w:outlineLvl w:val="0"/>
              <w:rPr>
                <w:sz w:val="18"/>
                <w:szCs w:val="18"/>
                <w:lang w:val="fr-FR"/>
              </w:rPr>
            </w:pPr>
            <w:r w:rsidRPr="00426AC5">
              <w:rPr>
                <w:b/>
                <w:bCs/>
                <w:sz w:val="18"/>
                <w:szCs w:val="18"/>
                <w:lang w:val="fr-FR"/>
              </w:rPr>
              <w:t>Achevés</w:t>
            </w:r>
          </w:p>
        </w:tc>
        <w:tc>
          <w:tcPr>
            <w:tcW w:w="498" w:type="pct"/>
            <w:shd w:val="clear" w:color="auto" w:fill="auto"/>
            <w:vAlign w:val="center"/>
          </w:tcPr>
          <w:p w14:paraId="70299C24" w14:textId="4D924DDB" w:rsidR="00E408D5" w:rsidRPr="00426AC5" w:rsidRDefault="00E408D5" w:rsidP="00CA39A7">
            <w:pPr>
              <w:ind w:left="-25"/>
              <w:jc w:val="center"/>
              <w:outlineLvl w:val="0"/>
              <w:rPr>
                <w:sz w:val="18"/>
                <w:szCs w:val="18"/>
                <w:lang w:val="fr-FR"/>
              </w:rPr>
            </w:pPr>
            <w:r w:rsidRPr="00426AC5">
              <w:rPr>
                <w:b/>
                <w:bCs/>
                <w:sz w:val="18"/>
                <w:szCs w:val="18"/>
                <w:lang w:val="fr-FR"/>
              </w:rPr>
              <w:t>En cours</w:t>
            </w:r>
          </w:p>
        </w:tc>
        <w:tc>
          <w:tcPr>
            <w:tcW w:w="499" w:type="pct"/>
            <w:shd w:val="clear" w:color="auto" w:fill="auto"/>
            <w:vAlign w:val="center"/>
          </w:tcPr>
          <w:p w14:paraId="07580AD7" w14:textId="00C19D35" w:rsidR="00E408D5" w:rsidRPr="00426AC5" w:rsidRDefault="00E408D5" w:rsidP="00782078">
            <w:pPr>
              <w:jc w:val="center"/>
              <w:outlineLvl w:val="0"/>
              <w:rPr>
                <w:sz w:val="18"/>
                <w:szCs w:val="18"/>
                <w:lang w:val="fr-FR"/>
              </w:rPr>
            </w:pPr>
            <w:r w:rsidRPr="00426AC5">
              <w:rPr>
                <w:b/>
                <w:bCs/>
                <w:sz w:val="18"/>
                <w:szCs w:val="18"/>
                <w:lang w:val="fr-FR"/>
              </w:rPr>
              <w:t>Total</w:t>
            </w:r>
          </w:p>
        </w:tc>
        <w:tc>
          <w:tcPr>
            <w:tcW w:w="498" w:type="pct"/>
            <w:shd w:val="clear" w:color="auto" w:fill="auto"/>
            <w:vAlign w:val="center"/>
          </w:tcPr>
          <w:p w14:paraId="57A49F90" w14:textId="1FB70B46" w:rsidR="00E408D5" w:rsidRPr="00426AC5" w:rsidRDefault="00833CD1" w:rsidP="007C0B8C">
            <w:pPr>
              <w:ind w:left="-183" w:right="-237"/>
              <w:jc w:val="center"/>
              <w:outlineLvl w:val="0"/>
              <w:rPr>
                <w:sz w:val="18"/>
                <w:szCs w:val="18"/>
                <w:lang w:val="fr-FR"/>
              </w:rPr>
            </w:pPr>
            <w:r w:rsidRPr="00426AC5">
              <w:rPr>
                <w:b/>
                <w:bCs/>
                <w:sz w:val="18"/>
                <w:szCs w:val="18"/>
                <w:lang w:val="fr-FR"/>
              </w:rPr>
              <w:t>Achevés</w:t>
            </w:r>
          </w:p>
        </w:tc>
        <w:tc>
          <w:tcPr>
            <w:tcW w:w="498" w:type="pct"/>
            <w:shd w:val="clear" w:color="auto" w:fill="auto"/>
            <w:vAlign w:val="center"/>
          </w:tcPr>
          <w:p w14:paraId="618A3FC3" w14:textId="2FF03975" w:rsidR="00E408D5" w:rsidRPr="00426AC5" w:rsidRDefault="00E408D5" w:rsidP="007C0B8C">
            <w:pPr>
              <w:ind w:left="-18" w:right="-13"/>
              <w:jc w:val="center"/>
              <w:outlineLvl w:val="0"/>
              <w:rPr>
                <w:sz w:val="18"/>
                <w:szCs w:val="18"/>
                <w:lang w:val="fr-FR"/>
              </w:rPr>
            </w:pPr>
            <w:r w:rsidRPr="00426AC5">
              <w:rPr>
                <w:b/>
                <w:bCs/>
                <w:sz w:val="18"/>
                <w:szCs w:val="18"/>
                <w:lang w:val="fr-FR"/>
              </w:rPr>
              <w:t>En cours</w:t>
            </w:r>
          </w:p>
        </w:tc>
        <w:tc>
          <w:tcPr>
            <w:tcW w:w="499" w:type="pct"/>
            <w:shd w:val="clear" w:color="auto" w:fill="auto"/>
            <w:vAlign w:val="center"/>
          </w:tcPr>
          <w:p w14:paraId="0FBCFDA0" w14:textId="2DD919A1" w:rsidR="00E408D5" w:rsidRPr="00426AC5" w:rsidRDefault="00E408D5" w:rsidP="00782078">
            <w:pPr>
              <w:jc w:val="center"/>
              <w:outlineLvl w:val="0"/>
              <w:rPr>
                <w:sz w:val="18"/>
                <w:szCs w:val="18"/>
                <w:lang w:val="fr-FR"/>
              </w:rPr>
            </w:pPr>
            <w:r w:rsidRPr="00426AC5">
              <w:rPr>
                <w:b/>
                <w:bCs/>
                <w:sz w:val="18"/>
                <w:szCs w:val="18"/>
                <w:lang w:val="fr-FR"/>
              </w:rPr>
              <w:t>Total</w:t>
            </w:r>
          </w:p>
        </w:tc>
        <w:tc>
          <w:tcPr>
            <w:tcW w:w="498" w:type="pct"/>
            <w:shd w:val="clear" w:color="auto" w:fill="auto"/>
            <w:vAlign w:val="center"/>
          </w:tcPr>
          <w:p w14:paraId="605A982C" w14:textId="2236AD18" w:rsidR="00E408D5" w:rsidRPr="00426AC5" w:rsidRDefault="00833CD1" w:rsidP="007C0B8C">
            <w:pPr>
              <w:ind w:left="-147" w:right="-131"/>
              <w:jc w:val="center"/>
              <w:outlineLvl w:val="0"/>
              <w:rPr>
                <w:sz w:val="18"/>
                <w:szCs w:val="18"/>
                <w:lang w:val="fr-FR"/>
              </w:rPr>
            </w:pPr>
            <w:r w:rsidRPr="00426AC5">
              <w:rPr>
                <w:b/>
                <w:bCs/>
                <w:sz w:val="18"/>
                <w:szCs w:val="18"/>
                <w:lang w:val="fr-FR"/>
              </w:rPr>
              <w:t>Achevés</w:t>
            </w:r>
          </w:p>
        </w:tc>
        <w:tc>
          <w:tcPr>
            <w:tcW w:w="498" w:type="pct"/>
            <w:shd w:val="clear" w:color="auto" w:fill="auto"/>
            <w:vAlign w:val="center"/>
          </w:tcPr>
          <w:p w14:paraId="0E8CC0E8" w14:textId="618F76A2" w:rsidR="00E408D5" w:rsidRPr="00426AC5" w:rsidRDefault="00E408D5" w:rsidP="007C0B8C">
            <w:pPr>
              <w:ind w:left="-81" w:right="-49"/>
              <w:jc w:val="center"/>
              <w:outlineLvl w:val="0"/>
              <w:rPr>
                <w:sz w:val="18"/>
                <w:szCs w:val="18"/>
                <w:lang w:val="fr-FR"/>
              </w:rPr>
            </w:pPr>
            <w:r w:rsidRPr="00426AC5">
              <w:rPr>
                <w:b/>
                <w:bCs/>
                <w:sz w:val="18"/>
                <w:szCs w:val="18"/>
                <w:lang w:val="fr-FR"/>
              </w:rPr>
              <w:t>En cours</w:t>
            </w:r>
          </w:p>
        </w:tc>
        <w:tc>
          <w:tcPr>
            <w:tcW w:w="502" w:type="pct"/>
            <w:shd w:val="clear" w:color="auto" w:fill="auto"/>
            <w:vAlign w:val="center"/>
          </w:tcPr>
          <w:p w14:paraId="48D12D7E" w14:textId="57C6FE8A" w:rsidR="00E408D5" w:rsidRPr="00426AC5" w:rsidRDefault="00E408D5" w:rsidP="00782078">
            <w:pPr>
              <w:jc w:val="center"/>
              <w:outlineLvl w:val="0"/>
              <w:rPr>
                <w:sz w:val="18"/>
                <w:szCs w:val="18"/>
                <w:lang w:val="fr-FR"/>
              </w:rPr>
            </w:pPr>
            <w:r w:rsidRPr="00426AC5">
              <w:rPr>
                <w:b/>
                <w:bCs/>
                <w:sz w:val="18"/>
                <w:szCs w:val="18"/>
                <w:lang w:val="fr-FR"/>
              </w:rPr>
              <w:t>Total</w:t>
            </w:r>
          </w:p>
        </w:tc>
      </w:tr>
      <w:tr w:rsidR="00CA39A7" w:rsidRPr="00426AC5" w14:paraId="6CFF02F6" w14:textId="77777777" w:rsidTr="00833CD1">
        <w:tc>
          <w:tcPr>
            <w:tcW w:w="587" w:type="pct"/>
            <w:vAlign w:val="center"/>
          </w:tcPr>
          <w:p w14:paraId="684C64F0" w14:textId="5544C546" w:rsidR="00782078" w:rsidRPr="00426AC5" w:rsidRDefault="00782078" w:rsidP="00782078">
            <w:pPr>
              <w:outlineLvl w:val="0"/>
              <w:rPr>
                <w:sz w:val="20"/>
                <w:szCs w:val="20"/>
                <w:lang w:val="fr-FR"/>
              </w:rPr>
            </w:pPr>
            <w:r w:rsidRPr="00426AC5">
              <w:rPr>
                <w:sz w:val="20"/>
                <w:szCs w:val="20"/>
                <w:lang w:val="fr-FR"/>
              </w:rPr>
              <w:t>PNUD</w:t>
            </w:r>
          </w:p>
        </w:tc>
        <w:tc>
          <w:tcPr>
            <w:tcW w:w="422" w:type="pct"/>
            <w:shd w:val="clear" w:color="auto" w:fill="auto"/>
            <w:vAlign w:val="center"/>
          </w:tcPr>
          <w:p w14:paraId="55C94AB7" w14:textId="4A50F169" w:rsidR="00782078" w:rsidRPr="00426AC5" w:rsidRDefault="00782078" w:rsidP="007C0B8C">
            <w:pPr>
              <w:jc w:val="center"/>
              <w:rPr>
                <w:sz w:val="20"/>
                <w:szCs w:val="20"/>
                <w:lang w:val="fr-FR"/>
              </w:rPr>
            </w:pPr>
            <w:r w:rsidRPr="00426AC5">
              <w:rPr>
                <w:sz w:val="20"/>
                <w:szCs w:val="20"/>
                <w:lang w:val="fr-FR"/>
              </w:rPr>
              <w:t>9</w:t>
            </w:r>
          </w:p>
        </w:tc>
        <w:tc>
          <w:tcPr>
            <w:tcW w:w="498" w:type="pct"/>
            <w:shd w:val="clear" w:color="auto" w:fill="auto"/>
            <w:vAlign w:val="center"/>
          </w:tcPr>
          <w:p w14:paraId="26442E2A" w14:textId="1E4A20F6" w:rsidR="00782078" w:rsidRPr="00426AC5" w:rsidRDefault="00782078" w:rsidP="007C0B8C">
            <w:pPr>
              <w:jc w:val="center"/>
              <w:rPr>
                <w:sz w:val="20"/>
                <w:szCs w:val="20"/>
                <w:lang w:val="fr-FR"/>
              </w:rPr>
            </w:pPr>
            <w:r w:rsidRPr="00426AC5">
              <w:rPr>
                <w:sz w:val="20"/>
                <w:szCs w:val="20"/>
                <w:lang w:val="fr-FR"/>
              </w:rPr>
              <w:t>2</w:t>
            </w:r>
          </w:p>
        </w:tc>
        <w:tc>
          <w:tcPr>
            <w:tcW w:w="499" w:type="pct"/>
            <w:shd w:val="clear" w:color="auto" w:fill="auto"/>
            <w:vAlign w:val="center"/>
          </w:tcPr>
          <w:p w14:paraId="20ABD960" w14:textId="1CDF52B7" w:rsidR="00782078" w:rsidRPr="00426AC5" w:rsidRDefault="00782078" w:rsidP="007C0B8C">
            <w:pPr>
              <w:jc w:val="center"/>
              <w:rPr>
                <w:sz w:val="20"/>
                <w:szCs w:val="20"/>
                <w:lang w:val="fr-FR"/>
              </w:rPr>
            </w:pPr>
            <w:r w:rsidRPr="00426AC5">
              <w:rPr>
                <w:sz w:val="20"/>
                <w:szCs w:val="20"/>
                <w:lang w:val="fr-FR"/>
              </w:rPr>
              <w:t>11</w:t>
            </w:r>
          </w:p>
        </w:tc>
        <w:tc>
          <w:tcPr>
            <w:tcW w:w="498" w:type="pct"/>
            <w:shd w:val="clear" w:color="auto" w:fill="auto"/>
            <w:vAlign w:val="center"/>
          </w:tcPr>
          <w:p w14:paraId="7BBF02BA" w14:textId="3E74E5B0" w:rsidR="00782078" w:rsidRPr="00426AC5" w:rsidRDefault="00782078" w:rsidP="007C0B8C">
            <w:pPr>
              <w:jc w:val="center"/>
              <w:rPr>
                <w:sz w:val="20"/>
                <w:szCs w:val="20"/>
                <w:lang w:val="fr-FR"/>
              </w:rPr>
            </w:pPr>
            <w:r w:rsidRPr="00426AC5">
              <w:rPr>
                <w:sz w:val="20"/>
                <w:szCs w:val="20"/>
                <w:lang w:val="fr-FR"/>
              </w:rPr>
              <w:t>4</w:t>
            </w:r>
          </w:p>
        </w:tc>
        <w:tc>
          <w:tcPr>
            <w:tcW w:w="498" w:type="pct"/>
            <w:shd w:val="clear" w:color="auto" w:fill="auto"/>
            <w:vAlign w:val="center"/>
          </w:tcPr>
          <w:p w14:paraId="69D88504" w14:textId="259C550D" w:rsidR="00782078" w:rsidRPr="00426AC5" w:rsidRDefault="00782078" w:rsidP="007C0B8C">
            <w:pPr>
              <w:jc w:val="center"/>
              <w:rPr>
                <w:sz w:val="20"/>
                <w:szCs w:val="20"/>
                <w:lang w:val="fr-FR"/>
              </w:rPr>
            </w:pPr>
            <w:r w:rsidRPr="00426AC5">
              <w:rPr>
                <w:sz w:val="20"/>
                <w:szCs w:val="20"/>
                <w:lang w:val="fr-FR"/>
              </w:rPr>
              <w:t>1</w:t>
            </w:r>
          </w:p>
        </w:tc>
        <w:tc>
          <w:tcPr>
            <w:tcW w:w="499" w:type="pct"/>
            <w:shd w:val="clear" w:color="auto" w:fill="auto"/>
            <w:vAlign w:val="center"/>
          </w:tcPr>
          <w:p w14:paraId="3273D693" w14:textId="79778B77" w:rsidR="00782078" w:rsidRPr="00426AC5" w:rsidRDefault="00782078" w:rsidP="007C0B8C">
            <w:pPr>
              <w:jc w:val="center"/>
              <w:rPr>
                <w:sz w:val="20"/>
                <w:szCs w:val="20"/>
                <w:lang w:val="fr-FR"/>
              </w:rPr>
            </w:pPr>
            <w:r w:rsidRPr="00426AC5">
              <w:rPr>
                <w:sz w:val="20"/>
                <w:szCs w:val="20"/>
                <w:lang w:val="fr-FR"/>
              </w:rPr>
              <w:t>5</w:t>
            </w:r>
          </w:p>
        </w:tc>
        <w:tc>
          <w:tcPr>
            <w:tcW w:w="498" w:type="pct"/>
            <w:shd w:val="clear" w:color="auto" w:fill="auto"/>
            <w:vAlign w:val="center"/>
          </w:tcPr>
          <w:p w14:paraId="20FBA35D" w14:textId="7A2E59D3"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70B6F814" w14:textId="5F38EEC2" w:rsidR="00782078" w:rsidRPr="00426AC5" w:rsidRDefault="00782078" w:rsidP="007C0B8C">
            <w:pPr>
              <w:jc w:val="center"/>
              <w:rPr>
                <w:sz w:val="20"/>
                <w:szCs w:val="20"/>
                <w:lang w:val="fr-FR"/>
              </w:rPr>
            </w:pPr>
            <w:r w:rsidRPr="00426AC5">
              <w:rPr>
                <w:sz w:val="20"/>
                <w:szCs w:val="20"/>
                <w:lang w:val="fr-FR"/>
              </w:rPr>
              <w:t>-</w:t>
            </w:r>
          </w:p>
        </w:tc>
        <w:tc>
          <w:tcPr>
            <w:tcW w:w="502" w:type="pct"/>
            <w:shd w:val="clear" w:color="auto" w:fill="auto"/>
            <w:vAlign w:val="center"/>
          </w:tcPr>
          <w:p w14:paraId="36581A8A" w14:textId="262C731A" w:rsidR="00782078" w:rsidRPr="00426AC5" w:rsidRDefault="00782078" w:rsidP="007C0B8C">
            <w:pPr>
              <w:jc w:val="center"/>
              <w:rPr>
                <w:sz w:val="20"/>
                <w:szCs w:val="20"/>
                <w:lang w:val="fr-FR"/>
              </w:rPr>
            </w:pPr>
            <w:r w:rsidRPr="00426AC5">
              <w:rPr>
                <w:sz w:val="20"/>
                <w:szCs w:val="20"/>
                <w:lang w:val="fr-FR"/>
              </w:rPr>
              <w:t>-</w:t>
            </w:r>
          </w:p>
        </w:tc>
      </w:tr>
      <w:tr w:rsidR="00CA39A7" w:rsidRPr="00426AC5" w14:paraId="41B67465" w14:textId="77777777" w:rsidTr="00833CD1">
        <w:trPr>
          <w:trHeight w:val="147"/>
        </w:trPr>
        <w:tc>
          <w:tcPr>
            <w:tcW w:w="587" w:type="pct"/>
            <w:vAlign w:val="center"/>
          </w:tcPr>
          <w:p w14:paraId="5852E32C" w14:textId="77777777" w:rsidR="00782078" w:rsidRPr="00426AC5" w:rsidRDefault="00782078" w:rsidP="00782078">
            <w:pPr>
              <w:outlineLvl w:val="0"/>
              <w:rPr>
                <w:sz w:val="20"/>
                <w:szCs w:val="20"/>
                <w:u w:val="single"/>
                <w:lang w:val="fr-FR"/>
              </w:rPr>
            </w:pPr>
            <w:r w:rsidRPr="00426AC5">
              <w:rPr>
                <w:sz w:val="20"/>
                <w:szCs w:val="20"/>
                <w:lang w:val="fr-FR"/>
              </w:rPr>
              <w:t>PNUE</w:t>
            </w:r>
          </w:p>
        </w:tc>
        <w:tc>
          <w:tcPr>
            <w:tcW w:w="422" w:type="pct"/>
            <w:shd w:val="clear" w:color="auto" w:fill="auto"/>
            <w:vAlign w:val="center"/>
          </w:tcPr>
          <w:p w14:paraId="7EE1F69B"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3DBEA087" w14:textId="77777777" w:rsidR="00782078" w:rsidRPr="00426AC5" w:rsidRDefault="00782078" w:rsidP="007C0B8C">
            <w:pPr>
              <w:jc w:val="center"/>
              <w:rPr>
                <w:sz w:val="20"/>
                <w:szCs w:val="20"/>
                <w:lang w:val="fr-FR"/>
              </w:rPr>
            </w:pPr>
            <w:r w:rsidRPr="00426AC5">
              <w:rPr>
                <w:sz w:val="20"/>
                <w:szCs w:val="20"/>
                <w:lang w:val="fr-FR"/>
              </w:rPr>
              <w:t>-</w:t>
            </w:r>
          </w:p>
        </w:tc>
        <w:tc>
          <w:tcPr>
            <w:tcW w:w="499" w:type="pct"/>
            <w:shd w:val="clear" w:color="auto" w:fill="auto"/>
            <w:vAlign w:val="center"/>
          </w:tcPr>
          <w:p w14:paraId="55213D93"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774404C5" w14:textId="77777777" w:rsidR="00782078" w:rsidRPr="00426AC5" w:rsidRDefault="00782078" w:rsidP="007C0B8C">
            <w:pPr>
              <w:jc w:val="center"/>
              <w:rPr>
                <w:sz w:val="20"/>
                <w:szCs w:val="20"/>
                <w:lang w:val="fr-FR"/>
              </w:rPr>
            </w:pPr>
            <w:r w:rsidRPr="00426AC5">
              <w:rPr>
                <w:sz w:val="20"/>
                <w:szCs w:val="20"/>
                <w:lang w:val="fr-FR"/>
              </w:rPr>
              <w:t>1</w:t>
            </w:r>
          </w:p>
        </w:tc>
        <w:tc>
          <w:tcPr>
            <w:tcW w:w="498" w:type="pct"/>
            <w:shd w:val="clear" w:color="auto" w:fill="auto"/>
            <w:vAlign w:val="center"/>
          </w:tcPr>
          <w:p w14:paraId="0777E7A4" w14:textId="77777777" w:rsidR="00782078" w:rsidRPr="00426AC5" w:rsidRDefault="00782078" w:rsidP="007C0B8C">
            <w:pPr>
              <w:jc w:val="center"/>
              <w:rPr>
                <w:sz w:val="20"/>
                <w:szCs w:val="20"/>
                <w:lang w:val="fr-FR"/>
              </w:rPr>
            </w:pPr>
            <w:r w:rsidRPr="00426AC5">
              <w:rPr>
                <w:sz w:val="20"/>
                <w:szCs w:val="20"/>
                <w:lang w:val="fr-FR"/>
              </w:rPr>
              <w:t>1</w:t>
            </w:r>
          </w:p>
        </w:tc>
        <w:tc>
          <w:tcPr>
            <w:tcW w:w="499" w:type="pct"/>
            <w:shd w:val="clear" w:color="auto" w:fill="auto"/>
            <w:vAlign w:val="center"/>
          </w:tcPr>
          <w:p w14:paraId="1DFE2B9D" w14:textId="77777777" w:rsidR="00782078" w:rsidRPr="00426AC5" w:rsidRDefault="00782078" w:rsidP="007C0B8C">
            <w:pPr>
              <w:jc w:val="center"/>
              <w:rPr>
                <w:sz w:val="20"/>
                <w:szCs w:val="20"/>
                <w:lang w:val="fr-FR"/>
              </w:rPr>
            </w:pPr>
            <w:r w:rsidRPr="00426AC5">
              <w:rPr>
                <w:sz w:val="20"/>
                <w:szCs w:val="20"/>
                <w:lang w:val="fr-FR"/>
              </w:rPr>
              <w:t>2</w:t>
            </w:r>
          </w:p>
        </w:tc>
        <w:tc>
          <w:tcPr>
            <w:tcW w:w="498" w:type="pct"/>
            <w:shd w:val="clear" w:color="auto" w:fill="auto"/>
            <w:vAlign w:val="center"/>
          </w:tcPr>
          <w:p w14:paraId="3ADBDFE1"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20289D45" w14:textId="77777777" w:rsidR="00782078" w:rsidRPr="00426AC5" w:rsidRDefault="00782078" w:rsidP="007C0B8C">
            <w:pPr>
              <w:jc w:val="center"/>
              <w:rPr>
                <w:sz w:val="20"/>
                <w:szCs w:val="20"/>
                <w:lang w:val="fr-FR"/>
              </w:rPr>
            </w:pPr>
            <w:r w:rsidRPr="00426AC5">
              <w:rPr>
                <w:sz w:val="20"/>
                <w:szCs w:val="20"/>
                <w:lang w:val="fr-FR"/>
              </w:rPr>
              <w:t>-</w:t>
            </w:r>
          </w:p>
        </w:tc>
        <w:tc>
          <w:tcPr>
            <w:tcW w:w="502" w:type="pct"/>
            <w:shd w:val="clear" w:color="auto" w:fill="auto"/>
            <w:vAlign w:val="center"/>
          </w:tcPr>
          <w:p w14:paraId="5126346F" w14:textId="77777777" w:rsidR="00782078" w:rsidRPr="00426AC5" w:rsidRDefault="00782078" w:rsidP="007C0B8C">
            <w:pPr>
              <w:jc w:val="center"/>
              <w:rPr>
                <w:sz w:val="20"/>
                <w:szCs w:val="20"/>
                <w:lang w:val="fr-FR"/>
              </w:rPr>
            </w:pPr>
            <w:r w:rsidRPr="00426AC5">
              <w:rPr>
                <w:sz w:val="20"/>
                <w:szCs w:val="20"/>
                <w:lang w:val="fr-FR"/>
              </w:rPr>
              <w:t>-</w:t>
            </w:r>
          </w:p>
        </w:tc>
      </w:tr>
      <w:tr w:rsidR="00CA39A7" w:rsidRPr="00426AC5" w14:paraId="42F9D4EE" w14:textId="77777777" w:rsidTr="00833CD1">
        <w:trPr>
          <w:trHeight w:val="211"/>
        </w:trPr>
        <w:tc>
          <w:tcPr>
            <w:tcW w:w="587" w:type="pct"/>
            <w:vAlign w:val="center"/>
          </w:tcPr>
          <w:p w14:paraId="0F9C1A04" w14:textId="77777777" w:rsidR="00782078" w:rsidRPr="00426AC5" w:rsidRDefault="00782078" w:rsidP="00782078">
            <w:pPr>
              <w:outlineLvl w:val="0"/>
              <w:rPr>
                <w:sz w:val="20"/>
                <w:szCs w:val="20"/>
                <w:u w:val="single"/>
                <w:lang w:val="fr-FR"/>
              </w:rPr>
            </w:pPr>
            <w:r w:rsidRPr="00426AC5">
              <w:rPr>
                <w:sz w:val="20"/>
                <w:szCs w:val="20"/>
                <w:lang w:val="fr-FR"/>
              </w:rPr>
              <w:t>ONUDI</w:t>
            </w:r>
          </w:p>
        </w:tc>
        <w:tc>
          <w:tcPr>
            <w:tcW w:w="422" w:type="pct"/>
            <w:shd w:val="clear" w:color="auto" w:fill="auto"/>
            <w:vAlign w:val="center"/>
          </w:tcPr>
          <w:p w14:paraId="729EBE54" w14:textId="77777777" w:rsidR="00782078" w:rsidRPr="00426AC5" w:rsidRDefault="00782078" w:rsidP="007C0B8C">
            <w:pPr>
              <w:jc w:val="center"/>
              <w:rPr>
                <w:sz w:val="20"/>
                <w:szCs w:val="20"/>
                <w:lang w:val="fr-FR"/>
              </w:rPr>
            </w:pPr>
            <w:r w:rsidRPr="00426AC5">
              <w:rPr>
                <w:sz w:val="20"/>
                <w:szCs w:val="20"/>
                <w:lang w:val="fr-FR"/>
              </w:rPr>
              <w:t>4</w:t>
            </w:r>
          </w:p>
        </w:tc>
        <w:tc>
          <w:tcPr>
            <w:tcW w:w="498" w:type="pct"/>
            <w:shd w:val="clear" w:color="auto" w:fill="auto"/>
            <w:vAlign w:val="center"/>
          </w:tcPr>
          <w:p w14:paraId="4EF8832B" w14:textId="77777777" w:rsidR="00782078" w:rsidRPr="00426AC5" w:rsidRDefault="00782078" w:rsidP="007C0B8C">
            <w:pPr>
              <w:jc w:val="center"/>
              <w:rPr>
                <w:sz w:val="20"/>
                <w:szCs w:val="20"/>
                <w:lang w:val="fr-FR"/>
              </w:rPr>
            </w:pPr>
            <w:r w:rsidRPr="00426AC5">
              <w:rPr>
                <w:sz w:val="20"/>
                <w:szCs w:val="20"/>
                <w:lang w:val="fr-FR"/>
              </w:rPr>
              <w:t>1</w:t>
            </w:r>
          </w:p>
        </w:tc>
        <w:tc>
          <w:tcPr>
            <w:tcW w:w="499" w:type="pct"/>
            <w:shd w:val="clear" w:color="auto" w:fill="auto"/>
            <w:vAlign w:val="center"/>
          </w:tcPr>
          <w:p w14:paraId="2ECCDCC4" w14:textId="77777777" w:rsidR="00782078" w:rsidRPr="00426AC5" w:rsidRDefault="00782078" w:rsidP="007C0B8C">
            <w:pPr>
              <w:jc w:val="center"/>
              <w:rPr>
                <w:sz w:val="20"/>
                <w:szCs w:val="20"/>
                <w:lang w:val="fr-FR"/>
              </w:rPr>
            </w:pPr>
            <w:r w:rsidRPr="00426AC5">
              <w:rPr>
                <w:sz w:val="20"/>
                <w:szCs w:val="20"/>
                <w:lang w:val="fr-FR"/>
              </w:rPr>
              <w:t>5</w:t>
            </w:r>
          </w:p>
        </w:tc>
        <w:tc>
          <w:tcPr>
            <w:tcW w:w="498" w:type="pct"/>
            <w:shd w:val="clear" w:color="auto" w:fill="auto"/>
            <w:vAlign w:val="center"/>
          </w:tcPr>
          <w:p w14:paraId="043E245F" w14:textId="77777777" w:rsidR="00782078" w:rsidRPr="00426AC5" w:rsidRDefault="00782078" w:rsidP="007C0B8C">
            <w:pPr>
              <w:jc w:val="center"/>
              <w:rPr>
                <w:sz w:val="20"/>
                <w:szCs w:val="20"/>
                <w:lang w:val="fr-FR"/>
              </w:rPr>
            </w:pPr>
            <w:r w:rsidRPr="00426AC5">
              <w:rPr>
                <w:sz w:val="20"/>
                <w:szCs w:val="20"/>
                <w:lang w:val="fr-FR"/>
              </w:rPr>
              <w:t>4</w:t>
            </w:r>
          </w:p>
        </w:tc>
        <w:tc>
          <w:tcPr>
            <w:tcW w:w="498" w:type="pct"/>
            <w:shd w:val="clear" w:color="auto" w:fill="auto"/>
            <w:vAlign w:val="center"/>
          </w:tcPr>
          <w:p w14:paraId="5F0609D5" w14:textId="77777777" w:rsidR="00782078" w:rsidRPr="00426AC5" w:rsidRDefault="00782078" w:rsidP="007C0B8C">
            <w:pPr>
              <w:jc w:val="center"/>
              <w:rPr>
                <w:sz w:val="20"/>
                <w:szCs w:val="20"/>
                <w:lang w:val="fr-FR"/>
              </w:rPr>
            </w:pPr>
            <w:r w:rsidRPr="00426AC5">
              <w:rPr>
                <w:sz w:val="20"/>
                <w:szCs w:val="20"/>
                <w:lang w:val="fr-FR"/>
              </w:rPr>
              <w:t>4</w:t>
            </w:r>
          </w:p>
        </w:tc>
        <w:tc>
          <w:tcPr>
            <w:tcW w:w="499" w:type="pct"/>
            <w:shd w:val="clear" w:color="auto" w:fill="auto"/>
            <w:vAlign w:val="center"/>
          </w:tcPr>
          <w:p w14:paraId="05B40880" w14:textId="77777777" w:rsidR="00782078" w:rsidRPr="00426AC5" w:rsidRDefault="00782078" w:rsidP="007C0B8C">
            <w:pPr>
              <w:jc w:val="center"/>
              <w:rPr>
                <w:sz w:val="20"/>
                <w:szCs w:val="20"/>
                <w:lang w:val="fr-FR"/>
              </w:rPr>
            </w:pPr>
            <w:r w:rsidRPr="00426AC5">
              <w:rPr>
                <w:sz w:val="20"/>
                <w:szCs w:val="20"/>
                <w:lang w:val="fr-FR"/>
              </w:rPr>
              <w:t>8</w:t>
            </w:r>
          </w:p>
        </w:tc>
        <w:tc>
          <w:tcPr>
            <w:tcW w:w="498" w:type="pct"/>
            <w:shd w:val="clear" w:color="auto" w:fill="auto"/>
            <w:vAlign w:val="center"/>
          </w:tcPr>
          <w:p w14:paraId="66B6BAFD" w14:textId="77777777" w:rsidR="00782078" w:rsidRPr="00426AC5" w:rsidRDefault="00782078" w:rsidP="007C0B8C">
            <w:pPr>
              <w:jc w:val="center"/>
              <w:rPr>
                <w:sz w:val="20"/>
                <w:szCs w:val="20"/>
                <w:lang w:val="fr-FR"/>
              </w:rPr>
            </w:pPr>
            <w:r w:rsidRPr="00426AC5">
              <w:rPr>
                <w:sz w:val="20"/>
                <w:szCs w:val="20"/>
                <w:lang w:val="fr-FR"/>
              </w:rPr>
              <w:t>3</w:t>
            </w:r>
          </w:p>
        </w:tc>
        <w:tc>
          <w:tcPr>
            <w:tcW w:w="498" w:type="pct"/>
            <w:shd w:val="clear" w:color="auto" w:fill="auto"/>
            <w:vAlign w:val="center"/>
          </w:tcPr>
          <w:p w14:paraId="0B30675C" w14:textId="77777777" w:rsidR="00782078" w:rsidRPr="00426AC5" w:rsidRDefault="00782078" w:rsidP="007C0B8C">
            <w:pPr>
              <w:jc w:val="center"/>
              <w:rPr>
                <w:sz w:val="20"/>
                <w:szCs w:val="20"/>
                <w:lang w:val="fr-FR"/>
              </w:rPr>
            </w:pPr>
            <w:r w:rsidRPr="00426AC5">
              <w:rPr>
                <w:sz w:val="20"/>
                <w:szCs w:val="20"/>
                <w:lang w:val="fr-FR"/>
              </w:rPr>
              <w:t>5</w:t>
            </w:r>
          </w:p>
        </w:tc>
        <w:tc>
          <w:tcPr>
            <w:tcW w:w="502" w:type="pct"/>
            <w:shd w:val="clear" w:color="auto" w:fill="auto"/>
            <w:vAlign w:val="center"/>
          </w:tcPr>
          <w:p w14:paraId="5AF9FA07" w14:textId="77777777" w:rsidR="00782078" w:rsidRPr="00426AC5" w:rsidRDefault="00782078" w:rsidP="007C0B8C">
            <w:pPr>
              <w:jc w:val="center"/>
              <w:rPr>
                <w:sz w:val="20"/>
                <w:szCs w:val="20"/>
                <w:lang w:val="fr-FR"/>
              </w:rPr>
            </w:pPr>
            <w:r w:rsidRPr="00426AC5">
              <w:rPr>
                <w:sz w:val="20"/>
                <w:szCs w:val="20"/>
                <w:lang w:val="fr-FR"/>
              </w:rPr>
              <w:t>8</w:t>
            </w:r>
          </w:p>
        </w:tc>
      </w:tr>
      <w:tr w:rsidR="00CA39A7" w:rsidRPr="00426AC5" w14:paraId="125E715A" w14:textId="77777777" w:rsidTr="00833CD1">
        <w:trPr>
          <w:trHeight w:val="274"/>
        </w:trPr>
        <w:tc>
          <w:tcPr>
            <w:tcW w:w="587" w:type="pct"/>
            <w:vAlign w:val="center"/>
          </w:tcPr>
          <w:p w14:paraId="056A8801" w14:textId="77777777" w:rsidR="00782078" w:rsidRPr="00426AC5" w:rsidRDefault="00782078" w:rsidP="00782078">
            <w:pPr>
              <w:outlineLvl w:val="0"/>
              <w:rPr>
                <w:sz w:val="20"/>
                <w:szCs w:val="20"/>
                <w:u w:val="single"/>
                <w:lang w:val="fr-FR"/>
              </w:rPr>
            </w:pPr>
            <w:r w:rsidRPr="00426AC5">
              <w:rPr>
                <w:sz w:val="20"/>
                <w:szCs w:val="20"/>
                <w:lang w:val="fr-FR"/>
              </w:rPr>
              <w:t xml:space="preserve">Banque mondiale </w:t>
            </w:r>
          </w:p>
        </w:tc>
        <w:tc>
          <w:tcPr>
            <w:tcW w:w="422" w:type="pct"/>
            <w:shd w:val="clear" w:color="auto" w:fill="auto"/>
            <w:vAlign w:val="center"/>
          </w:tcPr>
          <w:p w14:paraId="62F04429"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3673C2C5" w14:textId="77777777" w:rsidR="00782078" w:rsidRPr="00426AC5" w:rsidRDefault="00782078" w:rsidP="007C0B8C">
            <w:pPr>
              <w:jc w:val="center"/>
              <w:rPr>
                <w:sz w:val="20"/>
                <w:szCs w:val="20"/>
                <w:lang w:val="fr-FR"/>
              </w:rPr>
            </w:pPr>
            <w:r w:rsidRPr="00426AC5">
              <w:rPr>
                <w:sz w:val="20"/>
                <w:szCs w:val="20"/>
                <w:lang w:val="fr-FR"/>
              </w:rPr>
              <w:t>-</w:t>
            </w:r>
          </w:p>
        </w:tc>
        <w:tc>
          <w:tcPr>
            <w:tcW w:w="499" w:type="pct"/>
            <w:shd w:val="clear" w:color="auto" w:fill="auto"/>
            <w:vAlign w:val="center"/>
          </w:tcPr>
          <w:p w14:paraId="1203CC4C"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36C13316"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2CD1A4AA" w14:textId="77777777" w:rsidR="00782078" w:rsidRPr="00426AC5" w:rsidRDefault="00782078" w:rsidP="007C0B8C">
            <w:pPr>
              <w:jc w:val="center"/>
              <w:rPr>
                <w:sz w:val="20"/>
                <w:szCs w:val="20"/>
                <w:lang w:val="fr-FR"/>
              </w:rPr>
            </w:pPr>
            <w:r w:rsidRPr="00426AC5">
              <w:rPr>
                <w:sz w:val="20"/>
                <w:szCs w:val="20"/>
                <w:lang w:val="fr-FR"/>
              </w:rPr>
              <w:t>-</w:t>
            </w:r>
          </w:p>
        </w:tc>
        <w:tc>
          <w:tcPr>
            <w:tcW w:w="499" w:type="pct"/>
            <w:shd w:val="clear" w:color="auto" w:fill="auto"/>
            <w:vAlign w:val="center"/>
          </w:tcPr>
          <w:p w14:paraId="01A6E727"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7AFE6B07"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0D5CDDAA" w14:textId="77777777" w:rsidR="00782078" w:rsidRPr="00426AC5" w:rsidRDefault="00782078" w:rsidP="007C0B8C">
            <w:pPr>
              <w:jc w:val="center"/>
              <w:rPr>
                <w:sz w:val="20"/>
                <w:szCs w:val="20"/>
                <w:lang w:val="fr-FR"/>
              </w:rPr>
            </w:pPr>
            <w:r w:rsidRPr="00426AC5">
              <w:rPr>
                <w:sz w:val="20"/>
                <w:szCs w:val="20"/>
                <w:lang w:val="fr-FR"/>
              </w:rPr>
              <w:t>1</w:t>
            </w:r>
          </w:p>
        </w:tc>
        <w:tc>
          <w:tcPr>
            <w:tcW w:w="502" w:type="pct"/>
            <w:shd w:val="clear" w:color="auto" w:fill="auto"/>
            <w:vAlign w:val="center"/>
          </w:tcPr>
          <w:p w14:paraId="3EB073FC" w14:textId="77777777" w:rsidR="00782078" w:rsidRPr="00426AC5" w:rsidRDefault="00782078" w:rsidP="007C0B8C">
            <w:pPr>
              <w:jc w:val="center"/>
              <w:rPr>
                <w:sz w:val="20"/>
                <w:szCs w:val="20"/>
                <w:lang w:val="fr-FR"/>
              </w:rPr>
            </w:pPr>
            <w:r w:rsidRPr="00426AC5">
              <w:rPr>
                <w:sz w:val="20"/>
                <w:szCs w:val="20"/>
                <w:lang w:val="fr-FR"/>
              </w:rPr>
              <w:t>1</w:t>
            </w:r>
          </w:p>
        </w:tc>
      </w:tr>
      <w:tr w:rsidR="00CA39A7" w:rsidRPr="00426AC5" w14:paraId="5022413B" w14:textId="77777777" w:rsidTr="00833CD1">
        <w:tc>
          <w:tcPr>
            <w:tcW w:w="587" w:type="pct"/>
            <w:vAlign w:val="center"/>
          </w:tcPr>
          <w:p w14:paraId="4C2F4543" w14:textId="77777777" w:rsidR="00782078" w:rsidRPr="00426AC5" w:rsidRDefault="00782078" w:rsidP="00782078">
            <w:pPr>
              <w:outlineLvl w:val="0"/>
              <w:rPr>
                <w:sz w:val="20"/>
                <w:szCs w:val="20"/>
                <w:u w:val="single"/>
                <w:lang w:val="fr-FR"/>
              </w:rPr>
            </w:pPr>
            <w:r w:rsidRPr="00426AC5">
              <w:rPr>
                <w:sz w:val="20"/>
                <w:szCs w:val="20"/>
                <w:lang w:val="fr-FR"/>
              </w:rPr>
              <w:t>France</w:t>
            </w:r>
          </w:p>
        </w:tc>
        <w:tc>
          <w:tcPr>
            <w:tcW w:w="422" w:type="pct"/>
            <w:shd w:val="clear" w:color="auto" w:fill="auto"/>
            <w:vAlign w:val="center"/>
          </w:tcPr>
          <w:p w14:paraId="4C8104B0"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0C9DBC9E" w14:textId="77777777" w:rsidR="00782078" w:rsidRPr="00426AC5" w:rsidRDefault="00782078" w:rsidP="007C0B8C">
            <w:pPr>
              <w:jc w:val="center"/>
              <w:rPr>
                <w:sz w:val="20"/>
                <w:szCs w:val="20"/>
                <w:lang w:val="fr-FR"/>
              </w:rPr>
            </w:pPr>
            <w:r w:rsidRPr="00426AC5">
              <w:rPr>
                <w:sz w:val="20"/>
                <w:szCs w:val="20"/>
                <w:lang w:val="fr-FR"/>
              </w:rPr>
              <w:t>1</w:t>
            </w:r>
          </w:p>
        </w:tc>
        <w:tc>
          <w:tcPr>
            <w:tcW w:w="499" w:type="pct"/>
            <w:shd w:val="clear" w:color="auto" w:fill="auto"/>
            <w:vAlign w:val="center"/>
          </w:tcPr>
          <w:p w14:paraId="1A59A35C" w14:textId="77777777" w:rsidR="00782078" w:rsidRPr="00426AC5" w:rsidRDefault="00782078" w:rsidP="007C0B8C">
            <w:pPr>
              <w:jc w:val="center"/>
              <w:rPr>
                <w:sz w:val="20"/>
                <w:szCs w:val="20"/>
                <w:lang w:val="fr-FR"/>
              </w:rPr>
            </w:pPr>
            <w:r w:rsidRPr="00426AC5">
              <w:rPr>
                <w:sz w:val="20"/>
                <w:szCs w:val="20"/>
                <w:lang w:val="fr-FR"/>
              </w:rPr>
              <w:t>1</w:t>
            </w:r>
          </w:p>
        </w:tc>
        <w:tc>
          <w:tcPr>
            <w:tcW w:w="498" w:type="pct"/>
            <w:shd w:val="clear" w:color="auto" w:fill="auto"/>
            <w:vAlign w:val="center"/>
          </w:tcPr>
          <w:p w14:paraId="7BDCCF78"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611020A2" w14:textId="77777777" w:rsidR="00782078" w:rsidRPr="00426AC5" w:rsidRDefault="00782078" w:rsidP="007C0B8C">
            <w:pPr>
              <w:jc w:val="center"/>
              <w:rPr>
                <w:sz w:val="20"/>
                <w:szCs w:val="20"/>
                <w:lang w:val="fr-FR"/>
              </w:rPr>
            </w:pPr>
            <w:r w:rsidRPr="00426AC5">
              <w:rPr>
                <w:sz w:val="20"/>
                <w:szCs w:val="20"/>
                <w:lang w:val="fr-FR"/>
              </w:rPr>
              <w:t>2</w:t>
            </w:r>
          </w:p>
        </w:tc>
        <w:tc>
          <w:tcPr>
            <w:tcW w:w="499" w:type="pct"/>
            <w:shd w:val="clear" w:color="auto" w:fill="auto"/>
            <w:vAlign w:val="center"/>
          </w:tcPr>
          <w:p w14:paraId="42C0D260" w14:textId="77777777" w:rsidR="00782078" w:rsidRPr="00426AC5" w:rsidRDefault="00782078" w:rsidP="007C0B8C">
            <w:pPr>
              <w:jc w:val="center"/>
              <w:rPr>
                <w:sz w:val="20"/>
                <w:szCs w:val="20"/>
                <w:lang w:val="fr-FR"/>
              </w:rPr>
            </w:pPr>
            <w:r w:rsidRPr="00426AC5">
              <w:rPr>
                <w:sz w:val="20"/>
                <w:szCs w:val="20"/>
                <w:lang w:val="fr-FR"/>
              </w:rPr>
              <w:t>2</w:t>
            </w:r>
          </w:p>
        </w:tc>
        <w:tc>
          <w:tcPr>
            <w:tcW w:w="498" w:type="pct"/>
            <w:shd w:val="clear" w:color="auto" w:fill="auto"/>
            <w:vAlign w:val="center"/>
          </w:tcPr>
          <w:p w14:paraId="7A537973"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6F67230A" w14:textId="77777777" w:rsidR="00782078" w:rsidRPr="00426AC5" w:rsidRDefault="00782078" w:rsidP="007C0B8C">
            <w:pPr>
              <w:jc w:val="center"/>
              <w:rPr>
                <w:sz w:val="20"/>
                <w:szCs w:val="20"/>
                <w:lang w:val="fr-FR"/>
              </w:rPr>
            </w:pPr>
            <w:r w:rsidRPr="00426AC5">
              <w:rPr>
                <w:sz w:val="20"/>
                <w:szCs w:val="20"/>
                <w:lang w:val="fr-FR"/>
              </w:rPr>
              <w:t>-</w:t>
            </w:r>
          </w:p>
        </w:tc>
        <w:tc>
          <w:tcPr>
            <w:tcW w:w="502" w:type="pct"/>
            <w:shd w:val="clear" w:color="auto" w:fill="auto"/>
            <w:vAlign w:val="center"/>
          </w:tcPr>
          <w:p w14:paraId="62B836FC" w14:textId="77777777" w:rsidR="00782078" w:rsidRPr="00426AC5" w:rsidRDefault="00782078" w:rsidP="007C0B8C">
            <w:pPr>
              <w:jc w:val="center"/>
              <w:rPr>
                <w:sz w:val="20"/>
                <w:szCs w:val="20"/>
                <w:lang w:val="fr-FR"/>
              </w:rPr>
            </w:pPr>
            <w:r w:rsidRPr="00426AC5">
              <w:rPr>
                <w:sz w:val="20"/>
                <w:szCs w:val="20"/>
                <w:lang w:val="fr-FR"/>
              </w:rPr>
              <w:t>-</w:t>
            </w:r>
          </w:p>
        </w:tc>
      </w:tr>
      <w:tr w:rsidR="00CA39A7" w:rsidRPr="00426AC5" w14:paraId="0377D869" w14:textId="77777777" w:rsidTr="00833CD1">
        <w:tc>
          <w:tcPr>
            <w:tcW w:w="587" w:type="pct"/>
            <w:vAlign w:val="center"/>
          </w:tcPr>
          <w:p w14:paraId="4D2D4C8C" w14:textId="77777777" w:rsidR="00782078" w:rsidRPr="00426AC5" w:rsidRDefault="00782078" w:rsidP="00782078">
            <w:pPr>
              <w:outlineLvl w:val="0"/>
              <w:rPr>
                <w:sz w:val="20"/>
                <w:szCs w:val="20"/>
                <w:u w:val="single"/>
                <w:lang w:val="fr-FR"/>
              </w:rPr>
            </w:pPr>
            <w:r w:rsidRPr="00426AC5">
              <w:rPr>
                <w:sz w:val="20"/>
                <w:szCs w:val="20"/>
                <w:lang w:val="fr-FR"/>
              </w:rPr>
              <w:t>Allemagne</w:t>
            </w:r>
          </w:p>
        </w:tc>
        <w:tc>
          <w:tcPr>
            <w:tcW w:w="422" w:type="pct"/>
            <w:shd w:val="clear" w:color="auto" w:fill="auto"/>
            <w:vAlign w:val="center"/>
          </w:tcPr>
          <w:p w14:paraId="5DDE8813" w14:textId="77777777" w:rsidR="00782078" w:rsidRPr="00426AC5" w:rsidRDefault="00782078" w:rsidP="007C0B8C">
            <w:pPr>
              <w:jc w:val="center"/>
              <w:rPr>
                <w:sz w:val="20"/>
                <w:szCs w:val="20"/>
                <w:lang w:val="fr-FR"/>
              </w:rPr>
            </w:pPr>
            <w:r w:rsidRPr="00426AC5">
              <w:rPr>
                <w:sz w:val="20"/>
                <w:szCs w:val="20"/>
                <w:lang w:val="fr-FR"/>
              </w:rPr>
              <w:t>-</w:t>
            </w:r>
          </w:p>
        </w:tc>
        <w:tc>
          <w:tcPr>
            <w:tcW w:w="498" w:type="pct"/>
            <w:shd w:val="clear" w:color="auto" w:fill="auto"/>
            <w:vAlign w:val="center"/>
          </w:tcPr>
          <w:p w14:paraId="3D172C5A" w14:textId="59F0323C" w:rsidR="00782078" w:rsidRPr="00426AC5" w:rsidRDefault="00EE7497" w:rsidP="007C0B8C">
            <w:pPr>
              <w:jc w:val="center"/>
              <w:rPr>
                <w:sz w:val="20"/>
                <w:szCs w:val="20"/>
                <w:lang w:val="fr-FR"/>
              </w:rPr>
            </w:pPr>
            <w:r w:rsidRPr="00426AC5">
              <w:rPr>
                <w:sz w:val="20"/>
                <w:szCs w:val="20"/>
                <w:lang w:val="fr-FR"/>
              </w:rPr>
              <w:t>1</w:t>
            </w:r>
          </w:p>
        </w:tc>
        <w:tc>
          <w:tcPr>
            <w:tcW w:w="499" w:type="pct"/>
            <w:shd w:val="clear" w:color="auto" w:fill="auto"/>
            <w:vAlign w:val="center"/>
          </w:tcPr>
          <w:p w14:paraId="3D0D3E4E" w14:textId="4BC86CE0" w:rsidR="00782078" w:rsidRPr="00426AC5" w:rsidRDefault="00EE7497" w:rsidP="007C0B8C">
            <w:pPr>
              <w:jc w:val="center"/>
              <w:rPr>
                <w:sz w:val="20"/>
                <w:szCs w:val="20"/>
                <w:lang w:val="fr-FR"/>
              </w:rPr>
            </w:pPr>
            <w:r w:rsidRPr="00426AC5">
              <w:rPr>
                <w:sz w:val="20"/>
                <w:szCs w:val="20"/>
                <w:lang w:val="fr-FR"/>
              </w:rPr>
              <w:t>1</w:t>
            </w:r>
          </w:p>
        </w:tc>
        <w:tc>
          <w:tcPr>
            <w:tcW w:w="498" w:type="pct"/>
            <w:shd w:val="clear" w:color="auto" w:fill="auto"/>
            <w:vAlign w:val="center"/>
          </w:tcPr>
          <w:p w14:paraId="401C065C" w14:textId="77777777" w:rsidR="00782078" w:rsidRPr="00426AC5" w:rsidRDefault="00782078" w:rsidP="007C0B8C">
            <w:pPr>
              <w:jc w:val="center"/>
              <w:rPr>
                <w:sz w:val="20"/>
                <w:szCs w:val="20"/>
                <w:lang w:val="fr-FR"/>
              </w:rPr>
            </w:pPr>
            <w:r w:rsidRPr="00426AC5">
              <w:rPr>
                <w:sz w:val="20"/>
                <w:szCs w:val="20"/>
                <w:lang w:val="fr-FR"/>
              </w:rPr>
              <w:t>1</w:t>
            </w:r>
          </w:p>
        </w:tc>
        <w:tc>
          <w:tcPr>
            <w:tcW w:w="498" w:type="pct"/>
            <w:shd w:val="clear" w:color="auto" w:fill="auto"/>
            <w:vAlign w:val="center"/>
          </w:tcPr>
          <w:p w14:paraId="0E2CD0F7" w14:textId="695D2CA0" w:rsidR="00782078" w:rsidRPr="00426AC5" w:rsidRDefault="00EE7497" w:rsidP="007C0B8C">
            <w:pPr>
              <w:jc w:val="center"/>
              <w:rPr>
                <w:sz w:val="20"/>
                <w:szCs w:val="20"/>
                <w:lang w:val="fr-FR"/>
              </w:rPr>
            </w:pPr>
            <w:r w:rsidRPr="00426AC5">
              <w:rPr>
                <w:sz w:val="20"/>
                <w:szCs w:val="20"/>
                <w:lang w:val="fr-FR"/>
              </w:rPr>
              <w:t>1</w:t>
            </w:r>
          </w:p>
        </w:tc>
        <w:tc>
          <w:tcPr>
            <w:tcW w:w="499" w:type="pct"/>
            <w:shd w:val="clear" w:color="auto" w:fill="auto"/>
            <w:vAlign w:val="center"/>
          </w:tcPr>
          <w:p w14:paraId="68594987" w14:textId="60FDF9C1" w:rsidR="00782078" w:rsidRPr="00426AC5" w:rsidRDefault="00EE7497" w:rsidP="007C0B8C">
            <w:pPr>
              <w:jc w:val="center"/>
              <w:rPr>
                <w:sz w:val="20"/>
                <w:szCs w:val="20"/>
                <w:lang w:val="fr-FR"/>
              </w:rPr>
            </w:pPr>
            <w:r w:rsidRPr="00426AC5">
              <w:rPr>
                <w:sz w:val="20"/>
                <w:szCs w:val="20"/>
                <w:lang w:val="fr-FR"/>
              </w:rPr>
              <w:t>2</w:t>
            </w:r>
          </w:p>
        </w:tc>
        <w:tc>
          <w:tcPr>
            <w:tcW w:w="498" w:type="pct"/>
            <w:shd w:val="clear" w:color="auto" w:fill="auto"/>
            <w:vAlign w:val="center"/>
          </w:tcPr>
          <w:p w14:paraId="4466A9EB" w14:textId="77777777" w:rsidR="00782078" w:rsidRPr="00426AC5" w:rsidRDefault="00782078" w:rsidP="007C0B8C">
            <w:pPr>
              <w:jc w:val="center"/>
              <w:rPr>
                <w:sz w:val="20"/>
                <w:szCs w:val="20"/>
                <w:lang w:val="fr-FR"/>
              </w:rPr>
            </w:pPr>
            <w:r w:rsidRPr="00426AC5">
              <w:rPr>
                <w:sz w:val="20"/>
                <w:szCs w:val="20"/>
                <w:lang w:val="fr-FR"/>
              </w:rPr>
              <w:t>2</w:t>
            </w:r>
          </w:p>
        </w:tc>
        <w:tc>
          <w:tcPr>
            <w:tcW w:w="498" w:type="pct"/>
            <w:shd w:val="clear" w:color="auto" w:fill="auto"/>
            <w:vAlign w:val="center"/>
          </w:tcPr>
          <w:p w14:paraId="31916919" w14:textId="77777777" w:rsidR="00782078" w:rsidRPr="00426AC5" w:rsidRDefault="00782078" w:rsidP="007C0B8C">
            <w:pPr>
              <w:jc w:val="center"/>
              <w:rPr>
                <w:sz w:val="20"/>
                <w:szCs w:val="20"/>
                <w:lang w:val="fr-FR"/>
              </w:rPr>
            </w:pPr>
            <w:r w:rsidRPr="00426AC5">
              <w:rPr>
                <w:sz w:val="20"/>
                <w:szCs w:val="20"/>
                <w:lang w:val="fr-FR"/>
              </w:rPr>
              <w:t>-</w:t>
            </w:r>
          </w:p>
        </w:tc>
        <w:tc>
          <w:tcPr>
            <w:tcW w:w="502" w:type="pct"/>
            <w:shd w:val="clear" w:color="auto" w:fill="auto"/>
            <w:vAlign w:val="center"/>
          </w:tcPr>
          <w:p w14:paraId="3279BDEC" w14:textId="77777777" w:rsidR="00782078" w:rsidRPr="00426AC5" w:rsidRDefault="00782078" w:rsidP="007C0B8C">
            <w:pPr>
              <w:jc w:val="center"/>
              <w:rPr>
                <w:sz w:val="20"/>
                <w:szCs w:val="20"/>
                <w:lang w:val="fr-FR"/>
              </w:rPr>
            </w:pPr>
            <w:r w:rsidRPr="00426AC5">
              <w:rPr>
                <w:sz w:val="20"/>
                <w:szCs w:val="20"/>
                <w:lang w:val="fr-FR"/>
              </w:rPr>
              <w:t>2</w:t>
            </w:r>
          </w:p>
        </w:tc>
      </w:tr>
      <w:tr w:rsidR="00CA39A7" w:rsidRPr="00426AC5" w14:paraId="7677D22F" w14:textId="77777777" w:rsidTr="00833CD1">
        <w:tc>
          <w:tcPr>
            <w:tcW w:w="587" w:type="pct"/>
            <w:vAlign w:val="center"/>
          </w:tcPr>
          <w:p w14:paraId="27B5E72C" w14:textId="77777777" w:rsidR="00782078" w:rsidRPr="00426AC5" w:rsidRDefault="00782078" w:rsidP="00782078">
            <w:pPr>
              <w:outlineLvl w:val="0"/>
              <w:rPr>
                <w:b/>
                <w:bCs/>
                <w:sz w:val="20"/>
                <w:szCs w:val="20"/>
                <w:lang w:val="fr-FR"/>
              </w:rPr>
            </w:pPr>
            <w:r w:rsidRPr="00426AC5">
              <w:rPr>
                <w:b/>
                <w:bCs/>
                <w:sz w:val="20"/>
                <w:szCs w:val="20"/>
                <w:lang w:val="fr-FR"/>
              </w:rPr>
              <w:t>Total</w:t>
            </w:r>
          </w:p>
        </w:tc>
        <w:tc>
          <w:tcPr>
            <w:tcW w:w="422" w:type="pct"/>
            <w:shd w:val="clear" w:color="auto" w:fill="auto"/>
            <w:vAlign w:val="center"/>
          </w:tcPr>
          <w:p w14:paraId="08725137" w14:textId="77777777" w:rsidR="00782078" w:rsidRPr="00426AC5" w:rsidRDefault="00782078" w:rsidP="007C0B8C">
            <w:pPr>
              <w:jc w:val="center"/>
              <w:rPr>
                <w:b/>
                <w:bCs/>
                <w:sz w:val="20"/>
                <w:szCs w:val="20"/>
                <w:lang w:val="fr-FR"/>
              </w:rPr>
            </w:pPr>
            <w:r w:rsidRPr="00426AC5">
              <w:rPr>
                <w:b/>
                <w:bCs/>
                <w:sz w:val="20"/>
                <w:szCs w:val="20"/>
                <w:lang w:val="fr-FR"/>
              </w:rPr>
              <w:t>13</w:t>
            </w:r>
          </w:p>
        </w:tc>
        <w:tc>
          <w:tcPr>
            <w:tcW w:w="498" w:type="pct"/>
            <w:shd w:val="clear" w:color="auto" w:fill="auto"/>
            <w:vAlign w:val="center"/>
          </w:tcPr>
          <w:p w14:paraId="24A2505F" w14:textId="723A5EF9" w:rsidR="00782078" w:rsidRPr="00426AC5" w:rsidRDefault="00EE7497" w:rsidP="007C0B8C">
            <w:pPr>
              <w:jc w:val="center"/>
              <w:rPr>
                <w:b/>
                <w:bCs/>
                <w:sz w:val="20"/>
                <w:szCs w:val="20"/>
                <w:lang w:val="fr-FR"/>
              </w:rPr>
            </w:pPr>
            <w:r w:rsidRPr="00426AC5">
              <w:rPr>
                <w:b/>
                <w:bCs/>
                <w:sz w:val="20"/>
                <w:szCs w:val="20"/>
                <w:lang w:val="fr-FR"/>
              </w:rPr>
              <w:t>5</w:t>
            </w:r>
          </w:p>
        </w:tc>
        <w:tc>
          <w:tcPr>
            <w:tcW w:w="499" w:type="pct"/>
            <w:shd w:val="clear" w:color="auto" w:fill="auto"/>
            <w:vAlign w:val="center"/>
          </w:tcPr>
          <w:p w14:paraId="01F2187E" w14:textId="58FDB763" w:rsidR="00782078" w:rsidRPr="00426AC5" w:rsidRDefault="00782078" w:rsidP="007C0B8C">
            <w:pPr>
              <w:jc w:val="center"/>
              <w:rPr>
                <w:b/>
                <w:bCs/>
                <w:sz w:val="20"/>
                <w:szCs w:val="20"/>
                <w:lang w:val="fr-FR"/>
              </w:rPr>
            </w:pPr>
            <w:r w:rsidRPr="00426AC5">
              <w:rPr>
                <w:b/>
                <w:bCs/>
                <w:sz w:val="20"/>
                <w:szCs w:val="20"/>
                <w:lang w:val="fr-FR"/>
              </w:rPr>
              <w:t>18</w:t>
            </w:r>
          </w:p>
        </w:tc>
        <w:tc>
          <w:tcPr>
            <w:tcW w:w="498" w:type="pct"/>
            <w:shd w:val="clear" w:color="auto" w:fill="auto"/>
            <w:vAlign w:val="center"/>
          </w:tcPr>
          <w:p w14:paraId="3FA2544B" w14:textId="77777777" w:rsidR="00782078" w:rsidRPr="00426AC5" w:rsidRDefault="00782078" w:rsidP="007C0B8C">
            <w:pPr>
              <w:jc w:val="center"/>
              <w:rPr>
                <w:b/>
                <w:bCs/>
                <w:sz w:val="20"/>
                <w:szCs w:val="20"/>
                <w:lang w:val="fr-FR"/>
              </w:rPr>
            </w:pPr>
            <w:r w:rsidRPr="00426AC5">
              <w:rPr>
                <w:b/>
                <w:bCs/>
                <w:sz w:val="20"/>
                <w:szCs w:val="20"/>
                <w:lang w:val="fr-FR"/>
              </w:rPr>
              <w:t>10</w:t>
            </w:r>
          </w:p>
        </w:tc>
        <w:tc>
          <w:tcPr>
            <w:tcW w:w="498" w:type="pct"/>
            <w:shd w:val="clear" w:color="auto" w:fill="auto"/>
            <w:vAlign w:val="center"/>
          </w:tcPr>
          <w:p w14:paraId="518895C4" w14:textId="4BD1EB7D" w:rsidR="00782078" w:rsidRPr="00426AC5" w:rsidRDefault="00EE7497" w:rsidP="007C0B8C">
            <w:pPr>
              <w:jc w:val="center"/>
              <w:rPr>
                <w:b/>
                <w:bCs/>
                <w:sz w:val="20"/>
                <w:szCs w:val="20"/>
                <w:lang w:val="fr-FR"/>
              </w:rPr>
            </w:pPr>
            <w:r w:rsidRPr="00426AC5">
              <w:rPr>
                <w:b/>
                <w:bCs/>
                <w:sz w:val="20"/>
                <w:szCs w:val="20"/>
                <w:lang w:val="fr-FR"/>
              </w:rPr>
              <w:t>9</w:t>
            </w:r>
          </w:p>
        </w:tc>
        <w:tc>
          <w:tcPr>
            <w:tcW w:w="499" w:type="pct"/>
            <w:shd w:val="clear" w:color="auto" w:fill="auto"/>
            <w:vAlign w:val="center"/>
          </w:tcPr>
          <w:p w14:paraId="7FE66CD8" w14:textId="7F3FD2EC" w:rsidR="00782078" w:rsidRPr="00426AC5" w:rsidRDefault="00782078" w:rsidP="007C0B8C">
            <w:pPr>
              <w:jc w:val="center"/>
              <w:rPr>
                <w:b/>
                <w:bCs/>
                <w:sz w:val="20"/>
                <w:szCs w:val="20"/>
                <w:lang w:val="fr-FR"/>
              </w:rPr>
            </w:pPr>
            <w:r w:rsidRPr="00426AC5">
              <w:rPr>
                <w:b/>
                <w:bCs/>
                <w:sz w:val="20"/>
                <w:szCs w:val="20"/>
                <w:lang w:val="fr-FR"/>
              </w:rPr>
              <w:t>19</w:t>
            </w:r>
          </w:p>
        </w:tc>
        <w:tc>
          <w:tcPr>
            <w:tcW w:w="498" w:type="pct"/>
            <w:shd w:val="clear" w:color="auto" w:fill="auto"/>
            <w:vAlign w:val="center"/>
          </w:tcPr>
          <w:p w14:paraId="45EAA935" w14:textId="77777777" w:rsidR="00782078" w:rsidRPr="00426AC5" w:rsidRDefault="00782078" w:rsidP="007C0B8C">
            <w:pPr>
              <w:jc w:val="center"/>
              <w:rPr>
                <w:b/>
                <w:bCs/>
                <w:sz w:val="20"/>
                <w:szCs w:val="20"/>
                <w:lang w:val="fr-FR"/>
              </w:rPr>
            </w:pPr>
            <w:r w:rsidRPr="00426AC5">
              <w:rPr>
                <w:b/>
                <w:bCs/>
                <w:sz w:val="20"/>
                <w:szCs w:val="20"/>
                <w:lang w:val="fr-FR"/>
              </w:rPr>
              <w:t>5</w:t>
            </w:r>
          </w:p>
        </w:tc>
        <w:tc>
          <w:tcPr>
            <w:tcW w:w="498" w:type="pct"/>
            <w:shd w:val="clear" w:color="auto" w:fill="auto"/>
            <w:vAlign w:val="center"/>
          </w:tcPr>
          <w:p w14:paraId="566A3124" w14:textId="77777777" w:rsidR="00782078" w:rsidRPr="00426AC5" w:rsidRDefault="00782078" w:rsidP="007C0B8C">
            <w:pPr>
              <w:jc w:val="center"/>
              <w:rPr>
                <w:b/>
                <w:bCs/>
                <w:sz w:val="20"/>
                <w:szCs w:val="20"/>
                <w:lang w:val="fr-FR"/>
              </w:rPr>
            </w:pPr>
            <w:r w:rsidRPr="00426AC5">
              <w:rPr>
                <w:b/>
                <w:bCs/>
                <w:sz w:val="20"/>
                <w:szCs w:val="20"/>
                <w:lang w:val="fr-FR"/>
              </w:rPr>
              <w:t>6</w:t>
            </w:r>
          </w:p>
        </w:tc>
        <w:tc>
          <w:tcPr>
            <w:tcW w:w="502" w:type="pct"/>
            <w:shd w:val="clear" w:color="auto" w:fill="auto"/>
            <w:vAlign w:val="center"/>
          </w:tcPr>
          <w:p w14:paraId="42EC1895" w14:textId="77777777" w:rsidR="00782078" w:rsidRPr="00426AC5" w:rsidRDefault="00782078" w:rsidP="007C0B8C">
            <w:pPr>
              <w:jc w:val="center"/>
              <w:rPr>
                <w:b/>
                <w:bCs/>
                <w:sz w:val="20"/>
                <w:szCs w:val="20"/>
                <w:lang w:val="fr-FR"/>
              </w:rPr>
            </w:pPr>
            <w:r w:rsidRPr="00426AC5">
              <w:rPr>
                <w:b/>
                <w:bCs/>
                <w:sz w:val="20"/>
                <w:szCs w:val="20"/>
                <w:lang w:val="fr-FR"/>
              </w:rPr>
              <w:t>11</w:t>
            </w:r>
          </w:p>
        </w:tc>
      </w:tr>
    </w:tbl>
    <w:bookmarkEnd w:id="3"/>
    <w:p w14:paraId="122B019C" w14:textId="30DF070D" w:rsidR="00ED3D75" w:rsidRPr="00426AC5" w:rsidRDefault="00ED3D75" w:rsidP="00BE3026">
      <w:pPr>
        <w:numPr>
          <w:ilvl w:val="0"/>
          <w:numId w:val="1"/>
        </w:numPr>
        <w:spacing w:before="240" w:after="240"/>
        <w:outlineLvl w:val="0"/>
        <w:rPr>
          <w:lang w:val="fr-FR"/>
        </w:rPr>
      </w:pPr>
      <w:r w:rsidRPr="00426AC5">
        <w:rPr>
          <w:lang w:val="fr-FR"/>
        </w:rPr>
        <w:t xml:space="preserve">Les trois sous-sections ci-dessous fournissent une description ainsi que les principaux résultats de chacun des trois types de projets liés aux utilisateurs finaux. </w:t>
      </w:r>
    </w:p>
    <w:p w14:paraId="16E983BC" w14:textId="7D113A42" w:rsidR="00ED3D75" w:rsidRPr="00426AC5" w:rsidRDefault="00605274" w:rsidP="00721553">
      <w:pPr>
        <w:keepNext/>
        <w:keepLines/>
        <w:widowControl w:val="0"/>
        <w:spacing w:after="240"/>
        <w:outlineLvl w:val="0"/>
        <w:rPr>
          <w:b/>
          <w:bCs/>
          <w:sz w:val="24"/>
          <w:szCs w:val="24"/>
          <w:lang w:val="fr-FR"/>
        </w:rPr>
      </w:pPr>
      <w:r w:rsidRPr="00426AC5">
        <w:rPr>
          <w:b/>
          <w:bCs/>
          <w:sz w:val="24"/>
          <w:szCs w:val="24"/>
          <w:lang w:val="fr-FR"/>
        </w:rPr>
        <w:lastRenderedPageBreak/>
        <w:t>I.</w:t>
      </w:r>
      <w:r w:rsidRPr="00426AC5">
        <w:rPr>
          <w:b/>
          <w:bCs/>
          <w:sz w:val="24"/>
          <w:szCs w:val="24"/>
          <w:lang w:val="fr-FR"/>
        </w:rPr>
        <w:tab/>
        <w:t>Programmes d'encouragement en faveur des utilisateurs finaux pour reconvertir ou remplacer des équipements fonctionnant aux HCFC</w:t>
      </w:r>
    </w:p>
    <w:p w14:paraId="184EAF01" w14:textId="2B6164A5" w:rsidR="00736703" w:rsidRPr="00426AC5" w:rsidRDefault="00ED3D75" w:rsidP="00721553">
      <w:pPr>
        <w:pStyle w:val="Heading1"/>
        <w:keepNext/>
        <w:keepLines/>
        <w:widowControl w:val="0"/>
        <w:rPr>
          <w:color w:val="000000" w:themeColor="text1"/>
          <w:lang w:val="fr-FR"/>
        </w:rPr>
      </w:pPr>
      <w:r w:rsidRPr="00426AC5">
        <w:rPr>
          <w:lang w:val="fr-FR"/>
        </w:rPr>
        <w:t>Ces projets consistaient initialement en la reconversion ou en le remplacement d'équipements existants fonctionnant aux HCFC par des équipements fonctionnant avec des technologies de remplacement.</w:t>
      </w:r>
      <w:r w:rsidR="00E21FA7" w:rsidRPr="00426AC5">
        <w:rPr>
          <w:rStyle w:val="FootnoteReference"/>
          <w:lang w:val="fr-FR"/>
        </w:rPr>
        <w:footnoteReference w:id="12"/>
      </w:r>
      <w:r w:rsidR="00833CD1" w:rsidRPr="00426AC5">
        <w:rPr>
          <w:lang w:val="fr-FR"/>
        </w:rPr>
        <w:t xml:space="preserve"> </w:t>
      </w:r>
      <w:r w:rsidR="00736703" w:rsidRPr="00426AC5">
        <w:rPr>
          <w:color w:val="000000" w:themeColor="text1"/>
          <w:lang w:val="fr-FR"/>
        </w:rPr>
        <w:t>À la lumière des décisions adoptées par le Comité exécutif concernant la modernisation (décisions 72/17, 72/41(c)(iii) et 73/34), la plupart des reconversions initialement proposées ont été reportées ou les projets ont été repensés pour donner la priorité à d'autres activités dans le secteur de l'entretien en réfrigération.</w:t>
      </w:r>
    </w:p>
    <w:p w14:paraId="0E54AA2D" w14:textId="14F9A31B" w:rsidR="00302FFA" w:rsidRPr="00426AC5" w:rsidRDefault="00104874" w:rsidP="00302FFA">
      <w:pPr>
        <w:numPr>
          <w:ilvl w:val="0"/>
          <w:numId w:val="1"/>
        </w:numPr>
        <w:spacing w:after="240"/>
        <w:outlineLvl w:val="0"/>
        <w:rPr>
          <w:color w:val="000000" w:themeColor="text1"/>
          <w:lang w:val="fr-FR"/>
        </w:rPr>
      </w:pPr>
      <w:r w:rsidRPr="00426AC5">
        <w:rPr>
          <w:lang w:val="fr-FR"/>
        </w:rPr>
        <w:t xml:space="preserve">Par conséquent, à l'heure actuelle, ces projets consistent principalement en des remplacements d'équipements, principalement chez des utilisateurs finaux privés et principalement dans le secteur de la climatisation des locaux, une partie du financement étant assurée par les bénéficiaires. L'incitation fournie par le Fonds multilatéral pour couvrir une partie des coûts varie de 15 à 50 %, selon les circonstances spécifiques liées au pays, aux bénéficiaires et à la demande. On s'attend à ce que le bon fonctionnement des nouveaux équipements, par rapport à ceux qui fonctionnent aux HCFC, encourage d'autres utilisateurs finaux à remplacer leur équipement et éventuellement conduire à une adoption du nouvel équipement par le marché. </w:t>
      </w:r>
    </w:p>
    <w:p w14:paraId="29380699" w14:textId="088D8157" w:rsidR="00ED3D75" w:rsidRPr="00426AC5" w:rsidRDefault="00ED3D75" w:rsidP="00D739A2">
      <w:pPr>
        <w:widowControl w:val="0"/>
        <w:numPr>
          <w:ilvl w:val="0"/>
          <w:numId w:val="1"/>
        </w:numPr>
        <w:outlineLvl w:val="0"/>
        <w:rPr>
          <w:color w:val="000000" w:themeColor="text1"/>
          <w:lang w:val="fr-FR"/>
        </w:rPr>
      </w:pPr>
      <w:r w:rsidRPr="00426AC5">
        <w:rPr>
          <w:lang w:val="fr-FR"/>
        </w:rPr>
        <w:t>Sur un total de 18 projets incitatifs pour les utilisateurs finaux mis en œuvre, 13 sont terminés et cinq sont en cours. Entre la 84</w:t>
      </w:r>
      <w:r w:rsidRPr="00426AC5">
        <w:rPr>
          <w:vertAlign w:val="superscript"/>
          <w:lang w:val="fr-FR"/>
        </w:rPr>
        <w:t>e</w:t>
      </w:r>
      <w:r w:rsidRPr="00426AC5">
        <w:rPr>
          <w:lang w:val="fr-FR"/>
        </w:rPr>
        <w:t xml:space="preserve"> et la 91</w:t>
      </w:r>
      <w:r w:rsidRPr="00426AC5">
        <w:rPr>
          <w:vertAlign w:val="superscript"/>
          <w:lang w:val="fr-FR"/>
        </w:rPr>
        <w:t>e</w:t>
      </w:r>
      <w:r w:rsidRPr="00426AC5">
        <w:rPr>
          <w:lang w:val="fr-FR"/>
        </w:rPr>
        <w:t xml:space="preserve"> réunion, trois pays qui mettaient en œuvre des programmes d'incitations pour les utilisateurs finaux</w:t>
      </w:r>
      <w:r w:rsidR="0079330F" w:rsidRPr="00426AC5">
        <w:rPr>
          <w:vertAlign w:val="superscript"/>
          <w:lang w:val="fr-FR"/>
        </w:rPr>
        <w:footnoteReference w:id="13"/>
      </w:r>
      <w:r w:rsidRPr="00426AC5">
        <w:rPr>
          <w:lang w:val="fr-FR"/>
        </w:rPr>
        <w:t xml:space="preserve"> </w:t>
      </w:r>
      <w:r w:rsidR="00833CD1" w:rsidRPr="00426AC5">
        <w:rPr>
          <w:lang w:val="fr-FR"/>
        </w:rPr>
        <w:t>ont</w:t>
      </w:r>
      <w:r w:rsidRPr="00426AC5">
        <w:rPr>
          <w:lang w:val="fr-FR"/>
        </w:rPr>
        <w:t xml:space="preserve"> déci</w:t>
      </w:r>
      <w:r w:rsidR="00833CD1" w:rsidRPr="00426AC5">
        <w:rPr>
          <w:lang w:val="fr-FR"/>
        </w:rPr>
        <w:t>dé de ne pas les poursuivre et ont</w:t>
      </w:r>
      <w:r w:rsidRPr="00426AC5">
        <w:rPr>
          <w:lang w:val="fr-FR"/>
        </w:rPr>
        <w:t xml:space="preserve"> réaffecté les fonds à d'autres activités dans le secteur de l'entretien en réfrigération. Ces décisions ont été prises en raison de la difficulté d'obtenir l'homologation de frigorigènes inflammables et sur le manque d'intérêt des utilisateurs finaux, les mesures d'incitation étant d'un niveau faible. Un résumé des informations tirées des rapports soumis par les agences bilatérales et d'exécution sur les programmes d'incitation des utilisateurs finaux à </w:t>
      </w:r>
      <w:r w:rsidRPr="00426AC5">
        <w:rPr>
          <w:color w:val="000000" w:themeColor="text1"/>
          <w:lang w:val="fr-FR"/>
        </w:rPr>
        <w:t>reconvertir ou remplacer</w:t>
      </w:r>
      <w:r w:rsidR="00833CD1" w:rsidRPr="00426AC5">
        <w:rPr>
          <w:color w:val="000000" w:themeColor="text1"/>
          <w:lang w:val="fr-FR"/>
        </w:rPr>
        <w:t xml:space="preserve"> </w:t>
      </w:r>
      <w:r w:rsidRPr="00426AC5">
        <w:rPr>
          <w:color w:val="000000" w:themeColor="text1"/>
          <w:lang w:val="fr-FR"/>
        </w:rPr>
        <w:t xml:space="preserve">les équipements fonctionnant aux HCFC figure dans le tableau 1 de </w:t>
      </w:r>
      <w:proofErr w:type="gramStart"/>
      <w:r w:rsidRPr="00426AC5">
        <w:rPr>
          <w:color w:val="000000" w:themeColor="text1"/>
          <w:lang w:val="fr-FR"/>
        </w:rPr>
        <w:t>l'</w:t>
      </w:r>
      <w:r w:rsidRPr="00426AC5">
        <w:rPr>
          <w:lang w:val="fr-FR"/>
        </w:rPr>
        <w:t xml:space="preserve"> Annexe</w:t>
      </w:r>
      <w:proofErr w:type="gramEnd"/>
      <w:r w:rsidRPr="00426AC5">
        <w:rPr>
          <w:lang w:val="fr-FR"/>
        </w:rPr>
        <w:t xml:space="preserve"> au présent document.</w:t>
      </w:r>
    </w:p>
    <w:p w14:paraId="6561D3A0" w14:textId="5C8CE4BA" w:rsidR="00ED3D75" w:rsidRPr="00426AC5" w:rsidRDefault="00ED3D75" w:rsidP="00D739A2">
      <w:pPr>
        <w:numPr>
          <w:ilvl w:val="0"/>
          <w:numId w:val="1"/>
        </w:numPr>
        <w:spacing w:before="240" w:after="240"/>
        <w:outlineLvl w:val="0"/>
        <w:rPr>
          <w:lang w:val="fr-FR"/>
        </w:rPr>
      </w:pPr>
      <w:r w:rsidRPr="00426AC5">
        <w:rPr>
          <w:lang w:val="fr-FR"/>
        </w:rPr>
        <w:t>Selon les rapports, la mise en œuvre des programmes d'incitation pour les utilisateurs finaux a entraîné jusqu'à présent la reconversion ou le remplacement de 1 509 unités d'équipement de réfrigération ou de climatisation, ce qui correspond à l'élimination d'au moins 7,52 tonnes métriques (</w:t>
      </w:r>
      <w:proofErr w:type="spellStart"/>
      <w:r w:rsidRPr="00426AC5">
        <w:rPr>
          <w:lang w:val="fr-FR"/>
        </w:rPr>
        <w:t>tm</w:t>
      </w:r>
      <w:proofErr w:type="spellEnd"/>
      <w:r w:rsidRPr="00426AC5">
        <w:rPr>
          <w:lang w:val="fr-FR"/>
        </w:rPr>
        <w:t>) de HCFC</w:t>
      </w:r>
      <w:r w:rsidR="0079330F" w:rsidRPr="00426AC5">
        <w:rPr>
          <w:lang w:val="fr-FR"/>
        </w:rPr>
        <w:noBreakHyphen/>
      </w:r>
      <w:r w:rsidRPr="00426AC5">
        <w:rPr>
          <w:lang w:val="fr-FR"/>
        </w:rPr>
        <w:t>22.</w:t>
      </w:r>
      <w:r w:rsidR="006F06E3" w:rsidRPr="00426AC5">
        <w:rPr>
          <w:rStyle w:val="FootnoteReference"/>
          <w:lang w:val="fr-FR"/>
        </w:rPr>
        <w:footnoteReference w:id="14"/>
      </w:r>
      <w:r w:rsidRPr="00426AC5">
        <w:rPr>
          <w:lang w:val="fr-FR"/>
        </w:rPr>
        <w:t xml:space="preserve"> Tous les projets ont été en partie financés par les utilisateurs finaux bénéficiaires, mais les montants versés n'ont pas toujours été communiqués. </w:t>
      </w:r>
    </w:p>
    <w:p w14:paraId="75009C3B" w14:textId="25FE26A4" w:rsidR="00ED3D75" w:rsidRPr="00426AC5" w:rsidRDefault="00ED3D75" w:rsidP="00ED3D75">
      <w:pPr>
        <w:numPr>
          <w:ilvl w:val="0"/>
          <w:numId w:val="1"/>
        </w:numPr>
        <w:spacing w:after="240"/>
        <w:outlineLvl w:val="0"/>
        <w:rPr>
          <w:lang w:val="fr-FR"/>
        </w:rPr>
      </w:pPr>
      <w:r w:rsidRPr="00426AC5">
        <w:rPr>
          <w:lang w:val="fr-FR"/>
        </w:rPr>
        <w:t xml:space="preserve">Selon les rapports, outre le remplacement de l'équipement, les avantages de la mise en œuvre de ces projets comprenaient : l'occasion de présenter de nouvelles technologies aux parties prenantes nationales ; la réduction de la consommation d'énergie par les nouveaux systèmes ; et dans certains cas, une disponibilité accrue de la technologie de remplacement sélectionnée pour le pays. De manière générale, il existe peu d'informations sur la mesure dans laquelle d'autres utilisateurs finaux pourraient avoir remplacé leurs systèmes fonctionnant aux HCFC </w:t>
      </w:r>
      <w:r w:rsidR="00833CD1" w:rsidRPr="00426AC5">
        <w:rPr>
          <w:lang w:val="fr-FR"/>
        </w:rPr>
        <w:t>à leurs frais dans le sillage</w:t>
      </w:r>
      <w:r w:rsidRPr="00426AC5">
        <w:rPr>
          <w:lang w:val="fr-FR"/>
        </w:rPr>
        <w:t xml:space="preserve"> de ces projets, ou sur l'influence que ces remplacements ont pu avoir sur le marché local. </w:t>
      </w:r>
    </w:p>
    <w:p w14:paraId="33766DFC" w14:textId="3AD4E329" w:rsidR="00ED3D75" w:rsidRPr="00426AC5" w:rsidRDefault="00605274" w:rsidP="00721553">
      <w:pPr>
        <w:keepNext/>
        <w:keepLines/>
        <w:widowControl w:val="0"/>
        <w:spacing w:after="240"/>
        <w:outlineLvl w:val="1"/>
        <w:rPr>
          <w:b/>
          <w:bCs/>
          <w:sz w:val="24"/>
          <w:szCs w:val="24"/>
          <w:lang w:val="fr-FR"/>
        </w:rPr>
      </w:pPr>
      <w:r w:rsidRPr="00426AC5">
        <w:rPr>
          <w:b/>
          <w:bCs/>
          <w:sz w:val="24"/>
          <w:szCs w:val="24"/>
          <w:lang w:val="fr-FR"/>
        </w:rPr>
        <w:lastRenderedPageBreak/>
        <w:t>I.2 Projets de démonstration de technologies de remplacement</w:t>
      </w:r>
    </w:p>
    <w:p w14:paraId="61661B69" w14:textId="1CED7A8B" w:rsidR="00ED3D75" w:rsidRPr="00426AC5" w:rsidRDefault="00ED3D75" w:rsidP="00721553">
      <w:pPr>
        <w:pStyle w:val="Heading1"/>
        <w:keepNext/>
        <w:keepLines/>
        <w:widowControl w:val="0"/>
        <w:rPr>
          <w:lang w:val="fr-FR"/>
        </w:rPr>
      </w:pPr>
      <w:r w:rsidRPr="00426AC5">
        <w:rPr>
          <w:lang w:val="fr-FR"/>
        </w:rPr>
        <w:t>Ces projets consistent généralement en une reconversion ou un remplacement d'un ou d'un nombre limité d'unités de réfrigération ou de climatisation fonctionnant dans une institution publique ou privée, principalement pour démontrer l'utilisation sûre de l'alternative à faible PRP proposée (généralement du R-290 ou du dioxyde de carbone (</w:t>
      </w:r>
      <w:r w:rsidR="00721553" w:rsidRPr="00426AC5">
        <w:rPr>
          <w:lang w:val="fr-FR"/>
        </w:rPr>
        <w:t>CO</w:t>
      </w:r>
      <w:r w:rsidR="00721553" w:rsidRPr="00426AC5">
        <w:rPr>
          <w:vertAlign w:val="subscript"/>
          <w:lang w:val="fr-FR"/>
        </w:rPr>
        <w:t>2</w:t>
      </w:r>
      <w:r w:rsidR="00721553" w:rsidRPr="00426AC5">
        <w:rPr>
          <w:lang w:val="fr-FR"/>
        </w:rPr>
        <w:t>)</w:t>
      </w:r>
      <w:r w:rsidRPr="00426AC5">
        <w:rPr>
          <w:lang w:val="fr-FR"/>
        </w:rPr>
        <w:t>). Généralement, le Fonds multilatéral couvre tout ou partie du coût total de l'équipement en cours de reconversion ou de remplacement de même que l'assistance technique requise ; l'utilisateur final bénéficiaire couvre quant à lui les coûts liés à une partie de l'équipement et à l'assistance technique pour l'installation, l'entretien et le suivi du bon fonctionnement des équipements.</w:t>
      </w:r>
    </w:p>
    <w:p w14:paraId="25367432" w14:textId="02A7E283" w:rsidR="00ED3D75" w:rsidRPr="00426AC5" w:rsidRDefault="00ED3D75" w:rsidP="00ED3D75">
      <w:pPr>
        <w:numPr>
          <w:ilvl w:val="0"/>
          <w:numId w:val="1"/>
        </w:numPr>
        <w:spacing w:after="240"/>
        <w:outlineLvl w:val="0"/>
        <w:rPr>
          <w:lang w:val="fr-FR"/>
        </w:rPr>
      </w:pPr>
      <w:bookmarkStart w:id="4" w:name="_Hlk132583810"/>
      <w:r w:rsidRPr="00426AC5">
        <w:rPr>
          <w:lang w:val="fr-FR"/>
        </w:rPr>
        <w:t xml:space="preserve">Sur les 19 projets mis en œuvre pour démontrer des technologies de remplacement, 10 sont achevés et neuf sont en cours. Un résumé des informations extraites des rapports soumis par les agences sur les projets de démonstration de technologies </w:t>
      </w:r>
      <w:r w:rsidR="001C5537" w:rsidRPr="00426AC5">
        <w:rPr>
          <w:lang w:val="fr-FR"/>
        </w:rPr>
        <w:t>de remplacement</w:t>
      </w:r>
      <w:r w:rsidRPr="00426AC5">
        <w:rPr>
          <w:lang w:val="fr-FR"/>
        </w:rPr>
        <w:t xml:space="preserve"> est présenté dans le tableau 2 de l'annexe.</w:t>
      </w:r>
    </w:p>
    <w:bookmarkEnd w:id="4"/>
    <w:p w14:paraId="35146EF7" w14:textId="22CCABF6" w:rsidR="00ED3D75" w:rsidRPr="00426AC5" w:rsidRDefault="00ED3D75" w:rsidP="00ED3D75">
      <w:pPr>
        <w:numPr>
          <w:ilvl w:val="0"/>
          <w:numId w:val="1"/>
        </w:numPr>
        <w:spacing w:after="240"/>
        <w:outlineLvl w:val="0"/>
        <w:rPr>
          <w:lang w:val="fr-FR"/>
        </w:rPr>
      </w:pPr>
      <w:r w:rsidRPr="00426AC5">
        <w:rPr>
          <w:lang w:val="fr-FR"/>
        </w:rPr>
        <w:t xml:space="preserve">Selon les rapports, la mise en œuvre des projets de démonstration achevés jusqu'à présent a entraîné la reconversion ou le remplacement de 207 systèmes de réfrigération ou de climatisation et l'élimination d'au moins 3,78 </w:t>
      </w:r>
      <w:proofErr w:type="spellStart"/>
      <w:r w:rsidRPr="00426AC5">
        <w:rPr>
          <w:lang w:val="fr-FR"/>
        </w:rPr>
        <w:t>tm</w:t>
      </w:r>
      <w:proofErr w:type="spellEnd"/>
      <w:r w:rsidRPr="00426AC5">
        <w:rPr>
          <w:lang w:val="fr-FR"/>
        </w:rPr>
        <w:t xml:space="preserve"> de HCFC-22.</w:t>
      </w:r>
      <w:r w:rsidR="006F06E3" w:rsidRPr="00426AC5">
        <w:rPr>
          <w:rStyle w:val="FootnoteReference"/>
          <w:lang w:val="fr-FR"/>
        </w:rPr>
        <w:footnoteReference w:id="15"/>
      </w:r>
      <w:r w:rsidRPr="00426AC5">
        <w:rPr>
          <w:lang w:val="fr-FR"/>
        </w:rPr>
        <w:t xml:space="preserve"> Les avantages rapportés de la mise en œuvre de ces projets comprennent une meilleure compréhension des coûts en capital requis, de l'applicabilité de la technologie et de la per</w:t>
      </w:r>
      <w:r w:rsidR="001C5537" w:rsidRPr="00426AC5">
        <w:rPr>
          <w:lang w:val="fr-FR"/>
        </w:rPr>
        <w:t>formance de l'équipement, et de</w:t>
      </w:r>
      <w:r w:rsidRPr="00426AC5">
        <w:rPr>
          <w:lang w:val="fr-FR"/>
        </w:rPr>
        <w:t xml:space="preserve"> possibles économies opérationnelles; le savoir</w:t>
      </w:r>
      <w:r w:rsidRPr="00426AC5">
        <w:rPr>
          <w:lang w:val="fr-FR"/>
        </w:rPr>
        <w:noBreakHyphen/>
        <w:t xml:space="preserve">faire acquis par les entreprises locales dans l'application des méthodes d'évaluation des risques et l'exploitation des systèmes fonctionnant avec des frigorigènes inflammables ; la réduction de la consommation d'énergie par les nouveaux systèmes (plus de 30 % dans un cas) ; et l'occasion de présenter de nouvelles technologies aux parties prenantes dans les pays. </w:t>
      </w:r>
      <w:r w:rsidR="001C5537" w:rsidRPr="00426AC5">
        <w:rPr>
          <w:lang w:val="fr-FR"/>
        </w:rPr>
        <w:t xml:space="preserve">On dispose de </w:t>
      </w:r>
      <w:r w:rsidRPr="00426AC5">
        <w:rPr>
          <w:lang w:val="fr-FR"/>
        </w:rPr>
        <w:t xml:space="preserve">peu d'informations permettant de prendre la mesure dans laquelle d'autres utilisateurs finaux ont également reconverti ou remplacé à leurs frais leurs systèmes fonctionnant aux HCFC </w:t>
      </w:r>
      <w:r w:rsidR="001C5537" w:rsidRPr="00426AC5">
        <w:rPr>
          <w:lang w:val="fr-FR"/>
        </w:rPr>
        <w:t>dans le sillage</w:t>
      </w:r>
      <w:r w:rsidRPr="00426AC5">
        <w:rPr>
          <w:lang w:val="fr-FR"/>
        </w:rPr>
        <w:t xml:space="preserve"> de ces projets.</w:t>
      </w:r>
    </w:p>
    <w:p w14:paraId="6BF1DA89" w14:textId="5AE712F9" w:rsidR="00ED3D75" w:rsidRPr="00426AC5" w:rsidRDefault="00F625AD" w:rsidP="00ED3D75">
      <w:pPr>
        <w:spacing w:after="240"/>
        <w:outlineLvl w:val="1"/>
        <w:rPr>
          <w:b/>
          <w:bCs/>
          <w:sz w:val="24"/>
          <w:szCs w:val="24"/>
          <w:lang w:val="fr-FR"/>
        </w:rPr>
      </w:pPr>
      <w:r w:rsidRPr="00426AC5">
        <w:rPr>
          <w:b/>
          <w:bCs/>
          <w:sz w:val="24"/>
          <w:szCs w:val="24"/>
          <w:lang w:val="fr-FR"/>
        </w:rPr>
        <w:t xml:space="preserve">I.3 Programmes de </w:t>
      </w:r>
      <w:r w:rsidR="001C5537" w:rsidRPr="00426AC5">
        <w:rPr>
          <w:b/>
          <w:bCs/>
          <w:sz w:val="24"/>
          <w:szCs w:val="24"/>
          <w:lang w:val="fr-FR"/>
        </w:rPr>
        <w:t>lutte contre les</w:t>
      </w:r>
      <w:r w:rsidRPr="00426AC5">
        <w:rPr>
          <w:b/>
          <w:bCs/>
          <w:sz w:val="24"/>
          <w:szCs w:val="24"/>
          <w:lang w:val="fr-FR"/>
        </w:rPr>
        <w:t xml:space="preserve"> fuites chez les utilisateurs finaux</w:t>
      </w:r>
    </w:p>
    <w:p w14:paraId="3859ADAF" w14:textId="07A9EF3F" w:rsidR="00ED3D75" w:rsidRPr="00426AC5" w:rsidRDefault="00ED3D75" w:rsidP="00ED3D75">
      <w:pPr>
        <w:numPr>
          <w:ilvl w:val="0"/>
          <w:numId w:val="1"/>
        </w:numPr>
        <w:spacing w:after="240"/>
        <w:outlineLvl w:val="0"/>
        <w:rPr>
          <w:lang w:val="fr-FR"/>
        </w:rPr>
      </w:pPr>
      <w:r w:rsidRPr="00426AC5">
        <w:rPr>
          <w:lang w:val="fr-FR"/>
        </w:rPr>
        <w:t>La plupart de ces projets consistent en une assistance technique pour les grands utilisateurs finaux et sont axés sur l'amélioration des pratiques de confinement pour les systèmes de réfrigération et de climatisation aux HCFC déjà en fonction. Ils comprennent l'évaluation de l'état des systèmes de ré</w:t>
      </w:r>
      <w:r w:rsidR="001C5537" w:rsidRPr="00426AC5">
        <w:rPr>
          <w:lang w:val="fr-FR"/>
        </w:rPr>
        <w:t>frigération et de climatisation ;</w:t>
      </w:r>
      <w:r w:rsidRPr="00426AC5">
        <w:rPr>
          <w:lang w:val="fr-FR"/>
        </w:rPr>
        <w:t xml:space="preserve"> le remplacement des pièces usées et inefficaces et l'utilisation de joints, vannes, raccords de tuyauterie et autres composants de meilleure qualité ; des recommandations sur les procédures de maintenance préventive pour lutter contre les fuites ; des visites de suivi pour surveiller la mise en œuvre et le bon fonctionnement des systèmes ; des rapports faisant état des principales constations suite à la surveillance des systèmes, y compris le coût et les avantages financiers ou environnementaux de l'application des recommandations de lutte contre les fuites ; et des ateliers et la diffusion d'informations à d'autres utilisateurs finaux pour rendre compte des résultats du projet, de l'expérience tirée et des recommandations.</w:t>
      </w:r>
    </w:p>
    <w:p w14:paraId="6368EC69" w14:textId="65F9A75D" w:rsidR="00ED3D75" w:rsidRPr="00426AC5" w:rsidRDefault="00ED3D75" w:rsidP="00ED3D75">
      <w:pPr>
        <w:numPr>
          <w:ilvl w:val="0"/>
          <w:numId w:val="1"/>
        </w:numPr>
        <w:spacing w:after="240"/>
        <w:outlineLvl w:val="0"/>
        <w:rPr>
          <w:lang w:val="fr-FR"/>
        </w:rPr>
      </w:pPr>
      <w:r w:rsidRPr="00426AC5">
        <w:rPr>
          <w:lang w:val="fr-FR"/>
        </w:rPr>
        <w:t xml:space="preserve">Sur les 11 projets de réduction des fuites mis en œuvre, cinq sont terminés et six sont en cours. Un résumé des informations extraites des rapports soumis par les agences sur les projets de </w:t>
      </w:r>
      <w:r w:rsidR="001C5537" w:rsidRPr="00426AC5">
        <w:rPr>
          <w:lang w:val="fr-FR"/>
        </w:rPr>
        <w:t>lutte contre l</w:t>
      </w:r>
      <w:r w:rsidRPr="00426AC5">
        <w:rPr>
          <w:lang w:val="fr-FR"/>
        </w:rPr>
        <w:t>es fuites figure au tableau 3 de l'annexe.</w:t>
      </w:r>
    </w:p>
    <w:p w14:paraId="4B42702E" w14:textId="522D81B2" w:rsidR="00ED3D75" w:rsidRPr="00426AC5" w:rsidRDefault="00ED3D75" w:rsidP="00ED3D75">
      <w:pPr>
        <w:numPr>
          <w:ilvl w:val="0"/>
          <w:numId w:val="1"/>
        </w:numPr>
        <w:spacing w:after="240"/>
        <w:outlineLvl w:val="0"/>
        <w:rPr>
          <w:lang w:val="fr-FR"/>
        </w:rPr>
      </w:pPr>
      <w:r w:rsidRPr="00426AC5">
        <w:rPr>
          <w:lang w:val="fr-FR"/>
        </w:rPr>
        <w:t>La mise en œuvre des projets de réduction des fuites achevés jusqu'à présent a fait baisser le taux de fuites de HCFC</w:t>
      </w:r>
      <w:r w:rsidRPr="00426AC5">
        <w:rPr>
          <w:lang w:val="fr-FR"/>
        </w:rPr>
        <w:noBreakHyphen/>
        <w:t xml:space="preserve">22 (d'au moins 0,80 </w:t>
      </w:r>
      <w:proofErr w:type="spellStart"/>
      <w:r w:rsidRPr="00426AC5">
        <w:rPr>
          <w:lang w:val="fr-FR"/>
        </w:rPr>
        <w:t>tm</w:t>
      </w:r>
      <w:proofErr w:type="spellEnd"/>
      <w:r w:rsidRPr="00426AC5">
        <w:rPr>
          <w:lang w:val="fr-FR"/>
        </w:rPr>
        <w:t xml:space="preserve"> par an, ce chiffre étant probablement sous-estimé car cette baisse n'a pas été communiquée pour tous les projets et </w:t>
      </w:r>
      <w:r w:rsidR="00721553" w:rsidRPr="00426AC5">
        <w:rPr>
          <w:lang w:val="fr-FR"/>
        </w:rPr>
        <w:t>ces derniers</w:t>
      </w:r>
      <w:r w:rsidRPr="00426AC5">
        <w:rPr>
          <w:lang w:val="fr-FR"/>
        </w:rPr>
        <w:t xml:space="preserve"> ne sont pas tous achevés), l'amélioration des coefficients de performance des systèmes et une baisse de la consommation d'énergie. Les coûts afférant à l'équipement et aux outils (détecteurs de fuites, pompes à vide, brasage et autres </w:t>
      </w:r>
      <w:r w:rsidRPr="00426AC5">
        <w:rPr>
          <w:lang w:val="fr-FR"/>
        </w:rPr>
        <w:lastRenderedPageBreak/>
        <w:t>accessoires d'assemblage d'équipements de réfrigération, par exemple), à l'ingénierie et à la formation ont été dans plusieurs cas couverts par le Fonds multilatéral, l'utilisateur final bénéficiaire couvrant pour sa part les services des techniciens, les consommables et les outils d'entretien. Une certaine reproductibilité a été observée, car les activités ont été étendues à d'autres utilisateurs finaux dans le cadre des PGEH (Guatemala et Honduras, par exemple). Aucune information sur le niveau de cofinancement accordé à ces projets n'a été enregistrée. Ces projets ont été mis en œuvre parallèlement à la formation de techniciens.</w:t>
      </w:r>
    </w:p>
    <w:p w14:paraId="4ED66E1A" w14:textId="35968B7A" w:rsidR="00ED3D75" w:rsidRPr="00426AC5" w:rsidRDefault="00ED3D75" w:rsidP="00ED3D75">
      <w:pPr>
        <w:numPr>
          <w:ilvl w:val="0"/>
          <w:numId w:val="1"/>
        </w:numPr>
        <w:spacing w:after="240"/>
        <w:outlineLvl w:val="0"/>
        <w:rPr>
          <w:lang w:val="fr-FR"/>
        </w:rPr>
      </w:pPr>
      <w:r w:rsidRPr="00426AC5">
        <w:rPr>
          <w:lang w:val="fr-FR"/>
        </w:rPr>
        <w:t xml:space="preserve">Parmi les difficultés auxquelles on s'est heurté lors de la mise en œuvre des projets de lutte contre les fuites, il faut mentionner la disponibilité limitée des composants ; les retards dans la livraison de l'équipement ; et le niveau d'effort requis de la part des unités nationales de l'ozone (UNO) et des agences d'exécution pour s'assurer que les fournisseurs participent aux appels d'offres et proposent des fournitures conformes aux spécifications et exigences techniques du projet (certains appels d'offres ont dû être </w:t>
      </w:r>
      <w:r w:rsidR="001C5537" w:rsidRPr="00426AC5">
        <w:rPr>
          <w:lang w:val="fr-FR"/>
        </w:rPr>
        <w:t>re</w:t>
      </w:r>
      <w:r w:rsidRPr="00426AC5">
        <w:rPr>
          <w:lang w:val="fr-FR"/>
        </w:rPr>
        <w:t>publiés plusieurs fois, ce qui a engendré des retards dans l'exécution des projets ).</w:t>
      </w:r>
    </w:p>
    <w:p w14:paraId="134AA9AC" w14:textId="0EFBE9BB" w:rsidR="00ED3D75" w:rsidRPr="00426AC5" w:rsidRDefault="00ED3D75" w:rsidP="00ED3D75">
      <w:pPr>
        <w:numPr>
          <w:ilvl w:val="0"/>
          <w:numId w:val="1"/>
        </w:numPr>
        <w:spacing w:after="240"/>
        <w:outlineLvl w:val="0"/>
        <w:rPr>
          <w:lang w:val="fr-FR"/>
        </w:rPr>
      </w:pPr>
      <w:r w:rsidRPr="00426AC5">
        <w:rPr>
          <w:lang w:val="fr-FR"/>
        </w:rPr>
        <w:t xml:space="preserve">Bien que les projets de lutte contre les fuites s'adressent également aux utilisateurs finaux, ils diffèrent des systèmes d'incitation en faveur des utilisateurs finaux et des projets de démonstration technologique en ce sens qu'ils se concentrent sur la fourniture d'une assistance technique pour veiller aux bonnes pratiques d'entretien, </w:t>
      </w:r>
      <w:r w:rsidR="001C5537" w:rsidRPr="00426AC5">
        <w:rPr>
          <w:lang w:val="fr-FR"/>
        </w:rPr>
        <w:t>à</w:t>
      </w:r>
      <w:r w:rsidRPr="00426AC5">
        <w:rPr>
          <w:lang w:val="fr-FR"/>
        </w:rPr>
        <w:t xml:space="preserve"> la réduction des émissions de frigorigènes et </w:t>
      </w:r>
      <w:r w:rsidR="001C5537" w:rsidRPr="00426AC5">
        <w:rPr>
          <w:lang w:val="fr-FR"/>
        </w:rPr>
        <w:t>au</w:t>
      </w:r>
      <w:r w:rsidRPr="00426AC5">
        <w:rPr>
          <w:lang w:val="fr-FR"/>
        </w:rPr>
        <w:t xml:space="preserve"> bon fonctionnement des équipements utilisant du HCFC-22 actuellement en fonction. Les projets de </w:t>
      </w:r>
      <w:r w:rsidR="001C5537" w:rsidRPr="00426AC5">
        <w:rPr>
          <w:lang w:val="fr-FR"/>
        </w:rPr>
        <w:t>lutte contre l</w:t>
      </w:r>
      <w:r w:rsidRPr="00426AC5">
        <w:rPr>
          <w:lang w:val="fr-FR"/>
        </w:rPr>
        <w:t>es fuites n'impliquent pas le remplacement ni la reconversion d'équipements à base de HCFC vers des technologies à faible PRP, ces modifications pouvant être rendues difficiles par la disponibilité et le prix des technologies de remplacement ou par les réglementations en vigueur qui limitent l'approvisionnement en équipements fonctionnant aux HCFC. C'est pour cela que, pour l'essentiel, ce qui traite de l'adoption de technologies de remplacement ou ces technologies elles-mêmes dans le présent document ne concerne pas les projets de lutte contre les fuites. Ces projets doivent donc être considérés séparément, de la même manière que tout autre projet d'assistance technique qui encouragent de bonnes pratiques d'entretien dans le cadre des PGEH.</w:t>
      </w:r>
    </w:p>
    <w:p w14:paraId="325BF73D" w14:textId="10DCF516" w:rsidR="00ED3D75" w:rsidRPr="00426AC5" w:rsidRDefault="00B2025A" w:rsidP="00A42ACE">
      <w:pPr>
        <w:spacing w:after="200"/>
        <w:rPr>
          <w:b/>
          <w:sz w:val="24"/>
          <w:szCs w:val="24"/>
          <w:lang w:val="fr-FR"/>
        </w:rPr>
      </w:pPr>
      <w:r w:rsidRPr="00426AC5">
        <w:rPr>
          <w:b/>
          <w:sz w:val="24"/>
          <w:szCs w:val="24"/>
          <w:lang w:val="fr-FR"/>
        </w:rPr>
        <w:t>II.</w:t>
      </w:r>
      <w:r w:rsidRPr="00426AC5">
        <w:rPr>
          <w:b/>
          <w:sz w:val="24"/>
          <w:szCs w:val="24"/>
          <w:lang w:val="fr-FR"/>
        </w:rPr>
        <w:tab/>
        <w:t>Enseignements tirés des programmes d'incitation en faveur des utilisateurs finaux et des projets de démonstration</w:t>
      </w:r>
    </w:p>
    <w:p w14:paraId="6C3A3E98" w14:textId="703B1983" w:rsidR="00ED3D75" w:rsidRPr="00426AC5" w:rsidRDefault="00863E3A" w:rsidP="00A42ACE">
      <w:pPr>
        <w:spacing w:after="200"/>
        <w:rPr>
          <w:b/>
          <w:bCs/>
          <w:sz w:val="24"/>
          <w:szCs w:val="24"/>
          <w:lang w:val="fr-FR"/>
        </w:rPr>
      </w:pPr>
      <w:r w:rsidRPr="00426AC5">
        <w:rPr>
          <w:b/>
          <w:bCs/>
          <w:sz w:val="24"/>
          <w:szCs w:val="24"/>
          <w:lang w:val="fr-FR"/>
        </w:rPr>
        <w:t>II.1</w:t>
      </w:r>
      <w:r w:rsidRPr="00426AC5">
        <w:rPr>
          <w:b/>
          <w:bCs/>
          <w:sz w:val="24"/>
          <w:szCs w:val="24"/>
          <w:lang w:val="fr-FR"/>
        </w:rPr>
        <w:tab/>
        <w:t>Perspectives</w:t>
      </w:r>
    </w:p>
    <w:p w14:paraId="015AE318" w14:textId="77ACDDD0" w:rsidR="00ED3D75" w:rsidRPr="00426AC5" w:rsidRDefault="00ED3D75" w:rsidP="00A42ACE">
      <w:pPr>
        <w:numPr>
          <w:ilvl w:val="0"/>
          <w:numId w:val="1"/>
        </w:numPr>
        <w:spacing w:after="200"/>
        <w:outlineLvl w:val="0"/>
        <w:rPr>
          <w:lang w:val="fr-FR"/>
        </w:rPr>
      </w:pPr>
      <w:r w:rsidRPr="00426AC5">
        <w:rPr>
          <w:lang w:val="fr-FR"/>
        </w:rPr>
        <w:t>Les deux premiers types de projets (programmes d'encouragement en faveur des utilisateurs finaux et projets de démonstration) mis en œuvre dans le cadre des PGEH ont contribué à l'élimination des HCFC et permis de :</w:t>
      </w:r>
    </w:p>
    <w:p w14:paraId="16C6B470" w14:textId="37DEB9E3" w:rsidR="00ED3D75" w:rsidRPr="00426AC5" w:rsidRDefault="00D27BF0" w:rsidP="004021FA">
      <w:pPr>
        <w:pStyle w:val="Heading2"/>
        <w:rPr>
          <w:lang w:val="fr-FR"/>
        </w:rPr>
      </w:pPr>
      <w:r w:rsidRPr="00426AC5">
        <w:rPr>
          <w:lang w:val="fr-FR"/>
        </w:rPr>
        <w:t xml:space="preserve">Démontrer le coût et l'applicabilité de technologies choisies ainsi que le bon fonctionnement </w:t>
      </w:r>
      <w:r w:rsidR="00721553" w:rsidRPr="00426AC5">
        <w:rPr>
          <w:lang w:val="fr-FR"/>
        </w:rPr>
        <w:t>des équipements</w:t>
      </w:r>
      <w:r w:rsidRPr="00426AC5">
        <w:rPr>
          <w:lang w:val="fr-FR"/>
        </w:rPr>
        <w:t xml:space="preserve"> et les potentielles économies sur le plan opérationnel ;</w:t>
      </w:r>
    </w:p>
    <w:p w14:paraId="6004E050" w14:textId="1AA84E42" w:rsidR="00ED3D75" w:rsidRPr="00426AC5" w:rsidRDefault="00D27BF0" w:rsidP="004021FA">
      <w:pPr>
        <w:pStyle w:val="Heading2"/>
        <w:rPr>
          <w:lang w:val="fr-FR"/>
        </w:rPr>
      </w:pPr>
      <w:r w:rsidRPr="00426AC5">
        <w:rPr>
          <w:lang w:val="fr-FR"/>
        </w:rPr>
        <w:t xml:space="preserve">Aider les pays, notamment ceux qui présentent un faible volume de consommation, à faire les premiers pas vers l'introduction de technologies exemptes de HCFC sur les marchés locaux en aidant un nombre limité d'utilisateurs finaux à adopter des systèmes ou des équipements de </w:t>
      </w:r>
      <w:r w:rsidR="001C5537" w:rsidRPr="00426AC5">
        <w:rPr>
          <w:lang w:val="fr-FR"/>
        </w:rPr>
        <w:t>réfrigération et climatisation</w:t>
      </w:r>
      <w:r w:rsidRPr="00426AC5">
        <w:rPr>
          <w:lang w:val="fr-FR"/>
        </w:rPr>
        <w:t xml:space="preserve"> utilisant ces technologies et en faisant la démonstration de leur usage et de leur bon fonctionnement ; </w:t>
      </w:r>
    </w:p>
    <w:p w14:paraId="361E482C" w14:textId="35836F1C" w:rsidR="00ED3D75" w:rsidRPr="00426AC5" w:rsidRDefault="007A4AB9" w:rsidP="004021FA">
      <w:pPr>
        <w:pStyle w:val="Heading2"/>
        <w:rPr>
          <w:lang w:val="fr-FR"/>
        </w:rPr>
      </w:pPr>
      <w:r w:rsidRPr="00426AC5">
        <w:rPr>
          <w:lang w:val="fr-FR"/>
        </w:rPr>
        <w:t>Faciliter la prise de décision de la part des utilisateurs finaux en vue d'adopter une technologie à faible PRP en répartissant les risques, grâce au financement fourni par le Fonds multilatéral dans le cadre de ces projets, en particulier dans les applications plus importantes où le coût de reconversion est important ; et</w:t>
      </w:r>
    </w:p>
    <w:p w14:paraId="42C39FBE" w14:textId="5B76AEF2" w:rsidR="00ED3D75" w:rsidRPr="00426AC5" w:rsidRDefault="007A4AB9" w:rsidP="00A42ACE">
      <w:pPr>
        <w:pStyle w:val="Heading2"/>
        <w:spacing w:after="0"/>
        <w:rPr>
          <w:lang w:val="fr-FR"/>
        </w:rPr>
      </w:pPr>
      <w:r w:rsidRPr="00426AC5">
        <w:rPr>
          <w:lang w:val="fr-FR"/>
        </w:rPr>
        <w:t>Contribuer à accroître la capacité des techniciens locaux à gérer les technologies de remplacement et, dans plusieurs cas, aider les importateurs et les distributeurs à commencer à développer la chaîne d'approvisionnement des équipements, des frigorigènes et des composants allant de pair avec ces technologies.</w:t>
      </w:r>
    </w:p>
    <w:p w14:paraId="65D41B1B" w14:textId="1409CA1B" w:rsidR="00ED3D75" w:rsidRPr="00426AC5" w:rsidRDefault="00681D59" w:rsidP="00A42ACE">
      <w:pPr>
        <w:numPr>
          <w:ilvl w:val="0"/>
          <w:numId w:val="1"/>
        </w:numPr>
        <w:spacing w:before="240" w:after="240"/>
        <w:outlineLvl w:val="0"/>
        <w:rPr>
          <w:lang w:val="fr-FR"/>
        </w:rPr>
      </w:pPr>
      <w:r w:rsidRPr="00426AC5">
        <w:rPr>
          <w:lang w:val="fr-FR"/>
        </w:rPr>
        <w:lastRenderedPageBreak/>
        <w:t xml:space="preserve">Les facteurs qui ont facilité la mise en œuvre de bon nombre de ces projets comprenaient la formation dispensée aux techniciens sur l'utilisation de la technologie de </w:t>
      </w:r>
      <w:r w:rsidR="00721553" w:rsidRPr="00426AC5">
        <w:rPr>
          <w:lang w:val="fr-FR"/>
        </w:rPr>
        <w:t>remplacement ;</w:t>
      </w:r>
      <w:r w:rsidRPr="00426AC5">
        <w:rPr>
          <w:lang w:val="fr-FR"/>
        </w:rPr>
        <w:t xml:space="preserve"> des ateliers présentant l'utilisation de</w:t>
      </w:r>
      <w:r w:rsidR="001C5537" w:rsidRPr="00426AC5">
        <w:rPr>
          <w:lang w:val="fr-FR"/>
        </w:rPr>
        <w:t xml:space="preserve"> la technologie de remplacement ;</w:t>
      </w:r>
      <w:r w:rsidRPr="00426AC5">
        <w:rPr>
          <w:lang w:val="fr-FR"/>
        </w:rPr>
        <w:t xml:space="preserve"> et des activités de sensibilisation destinées aux autres utilisateurs finaux, techniciens, fournisseurs et importateurs d'équipements et de frigorigènes. Certains projets ont également été soutenus par des réglementations, comme l'interdictions, promulguée ou attendue, d'importer de nouveaux climatiseurs à HCFC, ou l'approbation des autorités de lutte contre l'incendie pour l'utilisation de frigorigènes inflammables dans les applications de climatisation ou de réfrigération.</w:t>
      </w:r>
    </w:p>
    <w:p w14:paraId="1520C7E8" w14:textId="13ADAE83" w:rsidR="00ED3D75" w:rsidRPr="00426AC5" w:rsidRDefault="00AB4560" w:rsidP="00ED3D75">
      <w:pPr>
        <w:numPr>
          <w:ilvl w:val="0"/>
          <w:numId w:val="1"/>
        </w:numPr>
        <w:spacing w:after="240"/>
        <w:outlineLvl w:val="0"/>
        <w:rPr>
          <w:lang w:val="fr-FR"/>
        </w:rPr>
      </w:pPr>
      <w:r w:rsidRPr="00426AC5">
        <w:rPr>
          <w:lang w:val="fr-FR"/>
        </w:rPr>
        <w:t>Les systèmes d'incitation en faveur des utilisateurs finaux et les projets de démonstration étaient relativement plus faciles à mettre en œuvre dans les pays situés à proximité des marchés où les technologies de remplacement sélectionnées étaient déjà disponibles. Un exemple en est le projet mis en œuvre au Cambodge pour remplacer les climatiseurs résidentiels par des appareils à base de HFC-32</w:t>
      </w:r>
      <w:r w:rsidR="001C5537" w:rsidRPr="00426AC5">
        <w:rPr>
          <w:lang w:val="fr-FR"/>
        </w:rPr>
        <w:t xml:space="preserve"> </w:t>
      </w:r>
      <w:r w:rsidRPr="00426AC5">
        <w:rPr>
          <w:lang w:val="fr-FR"/>
        </w:rPr>
        <w:t>: ce remplacement a bénéficié de la proximité de la Thaïlande</w:t>
      </w:r>
      <w:r w:rsidR="001C5537" w:rsidRPr="00426AC5">
        <w:rPr>
          <w:lang w:val="fr-FR"/>
        </w:rPr>
        <w:t>,</w:t>
      </w:r>
      <w:r w:rsidRPr="00426AC5">
        <w:rPr>
          <w:lang w:val="fr-FR"/>
        </w:rPr>
        <w:t xml:space="preserve"> où ces équipements sont manufacturés. </w:t>
      </w:r>
    </w:p>
    <w:p w14:paraId="4960F6F4" w14:textId="1F1AD82C" w:rsidR="00ED3D75" w:rsidRPr="00426AC5" w:rsidRDefault="00ED3D75" w:rsidP="004A58CE">
      <w:pPr>
        <w:numPr>
          <w:ilvl w:val="0"/>
          <w:numId w:val="1"/>
        </w:numPr>
        <w:spacing w:after="240"/>
        <w:outlineLvl w:val="0"/>
        <w:rPr>
          <w:lang w:val="fr-FR"/>
        </w:rPr>
      </w:pPr>
      <w:r w:rsidRPr="00426AC5">
        <w:rPr>
          <w:lang w:val="fr-FR"/>
        </w:rPr>
        <w:t>Les projets axés sur le remplacement de petits appareils (climatiseurs résidentiels au HFC-32 ou petits réfrigérateurs commerciaux au R-290) étaient relativement plus faciles à mettre en œuvre que la reconversion d'équipement</w:t>
      </w:r>
      <w:r w:rsidR="001C5537" w:rsidRPr="00426AC5">
        <w:rPr>
          <w:lang w:val="fr-FR"/>
        </w:rPr>
        <w:t>s</w:t>
      </w:r>
      <w:r w:rsidRPr="00426AC5">
        <w:rPr>
          <w:lang w:val="fr-FR"/>
        </w:rPr>
        <w:t xml:space="preserve"> plus lourd</w:t>
      </w:r>
      <w:r w:rsidR="001C5537" w:rsidRPr="00426AC5">
        <w:rPr>
          <w:lang w:val="fr-FR"/>
        </w:rPr>
        <w:t>s</w:t>
      </w:r>
      <w:r w:rsidRPr="00426AC5">
        <w:rPr>
          <w:lang w:val="fr-FR"/>
        </w:rPr>
        <w:t>. Les projets de remplacement de petits appareils concernaient un plus grand nombre d'utilisateurs (par exemple, 83 en Malaisie, 135 aux Maldives et 245 à Sri Lanka)</w:t>
      </w:r>
      <w:r w:rsidR="001C5537" w:rsidRPr="00426AC5">
        <w:rPr>
          <w:lang w:val="fr-FR"/>
        </w:rPr>
        <w:t xml:space="preserve"> </w:t>
      </w:r>
      <w:r w:rsidRPr="00426AC5">
        <w:rPr>
          <w:lang w:val="fr-FR"/>
        </w:rPr>
        <w:t>; ces derniers ont indiqué que les nouveaux appareils avaient été faciles à installer et fonctionnai</w:t>
      </w:r>
      <w:r w:rsidR="001C5537" w:rsidRPr="00426AC5">
        <w:rPr>
          <w:lang w:val="fr-FR"/>
        </w:rPr>
        <w:t>en</w:t>
      </w:r>
      <w:r w:rsidRPr="00426AC5">
        <w:rPr>
          <w:lang w:val="fr-FR"/>
        </w:rPr>
        <w:t>t sans encombre.</w:t>
      </w:r>
    </w:p>
    <w:p w14:paraId="27EECA0E" w14:textId="28E988FE" w:rsidR="00ED3D75" w:rsidRPr="00426AC5" w:rsidRDefault="002C40F5" w:rsidP="00ED3D75">
      <w:pPr>
        <w:spacing w:after="240"/>
        <w:outlineLvl w:val="0"/>
        <w:rPr>
          <w:b/>
          <w:bCs/>
          <w:sz w:val="24"/>
          <w:szCs w:val="24"/>
          <w:lang w:val="fr-FR"/>
        </w:rPr>
      </w:pPr>
      <w:r w:rsidRPr="00426AC5">
        <w:rPr>
          <w:b/>
          <w:bCs/>
          <w:sz w:val="24"/>
          <w:szCs w:val="24"/>
          <w:lang w:val="fr-FR"/>
        </w:rPr>
        <w:t>II.2</w:t>
      </w:r>
      <w:r w:rsidRPr="00426AC5">
        <w:rPr>
          <w:b/>
          <w:bCs/>
          <w:sz w:val="24"/>
          <w:szCs w:val="24"/>
          <w:lang w:val="fr-FR"/>
        </w:rPr>
        <w:tab/>
        <w:t>Défis et limites</w:t>
      </w:r>
    </w:p>
    <w:p w14:paraId="0ECA45A5" w14:textId="44DFD394" w:rsidR="00ED3D75" w:rsidRPr="00426AC5" w:rsidRDefault="00ED3D75" w:rsidP="00ED3D75">
      <w:pPr>
        <w:numPr>
          <w:ilvl w:val="0"/>
          <w:numId w:val="1"/>
        </w:numPr>
        <w:spacing w:after="240"/>
        <w:outlineLvl w:val="0"/>
        <w:rPr>
          <w:lang w:val="fr-FR"/>
        </w:rPr>
      </w:pPr>
      <w:r w:rsidRPr="00426AC5">
        <w:rPr>
          <w:lang w:val="fr-FR"/>
        </w:rPr>
        <w:t>Bien que la reconversion ou le remplacement de l'équipement ait été réalisé et que les avantages techniques des technologies sélectionnées aient été démontrés, il n'a généralement pas été démontré que les programmes d'incitation pour les utilisateurs finaux et les projets de démonstration affectent le taux d'adoption par le marché de technologies à faible PRP dans les pays qui ont fait l'objet d'une aide. L'adoption durable de la technologie de remplacement par d'autres utilisateurs finaux dépend toujours de variables dépassant le cadre de ces projets. Plus précisément, les facteurs de marché liés à la disponibilité généralisée et à l'</w:t>
      </w:r>
      <w:proofErr w:type="spellStart"/>
      <w:r w:rsidRPr="00426AC5">
        <w:rPr>
          <w:lang w:val="fr-FR"/>
        </w:rPr>
        <w:t>abordabilité</w:t>
      </w:r>
      <w:proofErr w:type="spellEnd"/>
      <w:r w:rsidRPr="00426AC5">
        <w:rPr>
          <w:lang w:val="fr-FR"/>
        </w:rPr>
        <w:t xml:space="preserve"> des équipements basés sur des HFC à fort PRP (par exemple, des climatiseurs à R</w:t>
      </w:r>
      <w:r w:rsidR="00DE3864" w:rsidRPr="00426AC5">
        <w:rPr>
          <w:lang w:val="fr-FR"/>
        </w:rPr>
        <w:noBreakHyphen/>
      </w:r>
      <w:r w:rsidRPr="00426AC5">
        <w:rPr>
          <w:lang w:val="fr-FR"/>
        </w:rPr>
        <w:t xml:space="preserve">410A; </w:t>
      </w:r>
      <w:r w:rsidR="001C5537" w:rsidRPr="00426AC5">
        <w:rPr>
          <w:lang w:val="fr-FR"/>
        </w:rPr>
        <w:t xml:space="preserve">ou la </w:t>
      </w:r>
      <w:r w:rsidRPr="00426AC5">
        <w:rPr>
          <w:lang w:val="fr-FR"/>
        </w:rPr>
        <w:t xml:space="preserve">réfrigération commerciale à </w:t>
      </w:r>
      <w:r w:rsidR="001C5537" w:rsidRPr="00426AC5">
        <w:rPr>
          <w:lang w:val="fr-FR"/>
        </w:rPr>
        <w:t>base de HFC-134a ou de</w:t>
      </w:r>
      <w:r w:rsidRPr="00426AC5">
        <w:rPr>
          <w:lang w:val="fr-FR"/>
        </w:rPr>
        <w:t xml:space="preserve"> R-404A), la disponibilité limitée et le coût plus élevé des équipements basés sur des solutions de remplacement à faible PRP et leurs composants, ainsi que l'absence de réglementation restreignant l'approvisionnement de nouveaux équipements à base de HCFC sont des obstacles à une adoption plus large des technologies à faible PRP par les utilisateurs finaux.</w:t>
      </w:r>
    </w:p>
    <w:p w14:paraId="00DE7428" w14:textId="2A9F9076" w:rsidR="00ED3D75" w:rsidRPr="00426AC5" w:rsidRDefault="008F5D5E" w:rsidP="008F36FB">
      <w:pPr>
        <w:keepNext/>
        <w:numPr>
          <w:ilvl w:val="0"/>
          <w:numId w:val="1"/>
        </w:numPr>
        <w:spacing w:after="240"/>
        <w:outlineLvl w:val="0"/>
        <w:rPr>
          <w:lang w:val="fr-FR"/>
        </w:rPr>
      </w:pPr>
      <w:r w:rsidRPr="00426AC5">
        <w:rPr>
          <w:lang w:val="fr-FR"/>
        </w:rPr>
        <w:t>Les défis spécifiques identifiés dans la mise en œuvre des programmes d'incitation pour les utilisateurs finaux et des projets de démonstration comprenaient :</w:t>
      </w:r>
    </w:p>
    <w:p w14:paraId="2D0122DE" w14:textId="2CF68087" w:rsidR="00ED3D75" w:rsidRPr="00426AC5" w:rsidRDefault="00ED3D75" w:rsidP="00A42ACE">
      <w:pPr>
        <w:keepNext/>
        <w:spacing w:after="240"/>
        <w:rPr>
          <w:i/>
          <w:iCs/>
          <w:lang w:val="fr-FR"/>
        </w:rPr>
      </w:pPr>
      <w:r w:rsidRPr="00426AC5">
        <w:rPr>
          <w:i/>
          <w:iCs/>
          <w:lang w:val="fr-FR"/>
        </w:rPr>
        <w:t>Pour les programmes d'incitation en faveur des utilisateurs finaux</w:t>
      </w:r>
    </w:p>
    <w:p w14:paraId="1FA36B74" w14:textId="68968B8C" w:rsidR="00ED3D75" w:rsidRPr="00426AC5" w:rsidRDefault="00ED3D75" w:rsidP="00AE40FA">
      <w:pPr>
        <w:pStyle w:val="Heading2"/>
        <w:widowControl/>
        <w:rPr>
          <w:lang w:val="fr-FR"/>
        </w:rPr>
      </w:pPr>
      <w:r w:rsidRPr="00426AC5">
        <w:rPr>
          <w:lang w:val="fr-FR"/>
        </w:rPr>
        <w:t xml:space="preserve">Le niveau d'incitation offert (15 à 50 % du coût de la reconversion ou du remplacement de l'équipement) était trop faible pour </w:t>
      </w:r>
      <w:r w:rsidR="001C5537" w:rsidRPr="00426AC5">
        <w:rPr>
          <w:lang w:val="fr-FR"/>
        </w:rPr>
        <w:t>que certains utilisateurs finaux</w:t>
      </w:r>
      <w:r w:rsidRPr="00426AC5">
        <w:rPr>
          <w:lang w:val="fr-FR"/>
        </w:rPr>
        <w:t xml:space="preserve"> passent à des technologies de remplacement à faible PRP. Dans certains cas, compte tenu du niveau d'investissement requis de la part de l'utilisateur final, le bénéficiaire a préféré ne pas participer afin de pouvoir choisir des technologies à fort PRP entièrement disponibles et ininflammables ;</w:t>
      </w:r>
    </w:p>
    <w:p w14:paraId="5B5DFB95" w14:textId="3BE28085" w:rsidR="00ED3D75" w:rsidRPr="00426AC5" w:rsidRDefault="00ED3D75" w:rsidP="004021FA">
      <w:pPr>
        <w:pStyle w:val="Heading2"/>
        <w:rPr>
          <w:lang w:val="fr-FR"/>
        </w:rPr>
      </w:pPr>
      <w:r w:rsidRPr="00426AC5">
        <w:rPr>
          <w:lang w:val="fr-FR"/>
        </w:rPr>
        <w:t>Dans certains cas, la mise en œuvre du projet a nécessité des ajustements du cadre réglementaire par les autorités locales (par exemple, les autorités de lutte contre les incendies), ce qui a entraîné des retards et, dans un cas, a conduit à modifier le projet pour une autre activité ;</w:t>
      </w:r>
    </w:p>
    <w:p w14:paraId="3F89770B" w14:textId="61BE2835" w:rsidR="00ED3D75" w:rsidRPr="00426AC5" w:rsidRDefault="00ED3D75" w:rsidP="004021FA">
      <w:pPr>
        <w:pStyle w:val="Heading2"/>
        <w:rPr>
          <w:lang w:val="fr-FR"/>
        </w:rPr>
      </w:pPr>
      <w:r w:rsidRPr="00426AC5">
        <w:rPr>
          <w:lang w:val="fr-FR"/>
        </w:rPr>
        <w:lastRenderedPageBreak/>
        <w:t>Dans certains cas, la mise en œuvre de programmes d'incitation par le biais d'un appel d'offres pour la fourniture d'équipements à faible PRP a pris du temps et nécessité des efforts supplémentaires de la part de l'UNO et de l'agence d'exécution en raison du nombre limité de fournisseurs de technologies sur le marché local et d'un manque de disponibilité des technologies de remplacement à faible PRP ;</w:t>
      </w:r>
    </w:p>
    <w:p w14:paraId="17A8BAC3" w14:textId="5B11A4A2" w:rsidR="00ED3D75" w:rsidRPr="00426AC5" w:rsidRDefault="00ED3D75" w:rsidP="00A42ACE">
      <w:pPr>
        <w:pStyle w:val="Heading2"/>
        <w:widowControl/>
        <w:rPr>
          <w:lang w:val="fr-FR"/>
        </w:rPr>
      </w:pPr>
      <w:r w:rsidRPr="00426AC5">
        <w:rPr>
          <w:lang w:val="fr-FR"/>
        </w:rPr>
        <w:t>Dans la plupart des cas, le lancement des activités a été retardé en raison de la nécessité de concevoir le mécanisme d'incitation et de la nécessité de suivre un processus formel de sélection des bénéficiaires du projet qui a assuré la durabilité et la transparence du processus ;</w:t>
      </w:r>
    </w:p>
    <w:p w14:paraId="7D3E1B85" w14:textId="4BCB631B" w:rsidR="004A58CE" w:rsidRPr="00426AC5" w:rsidRDefault="004A58CE" w:rsidP="004A58CE">
      <w:pPr>
        <w:pStyle w:val="Heading2"/>
        <w:rPr>
          <w:lang w:val="fr-FR"/>
        </w:rPr>
      </w:pPr>
      <w:r w:rsidRPr="00426AC5">
        <w:rPr>
          <w:lang w:val="fr-FR"/>
        </w:rPr>
        <w:t xml:space="preserve">Plusieurs projets initialement prévus en tant que programmes d'incitation pour les utilisateurs finaux ont finalement été mis en œuvre en tant que projets de démonstration et se sont concentrés uniquement sur la compréhension des coûts et des performances de la technologie et sur le renforcement des capacités pour son adoption future, plutôt que sur </w:t>
      </w:r>
      <w:r w:rsidR="001C5537" w:rsidRPr="00426AC5">
        <w:rPr>
          <w:lang w:val="fr-FR"/>
        </w:rPr>
        <w:t>la participation du plus grand nombre possible</w:t>
      </w:r>
      <w:r w:rsidRPr="00426AC5">
        <w:rPr>
          <w:lang w:val="fr-FR"/>
        </w:rPr>
        <w:t xml:space="preserve"> d'utilisateurs </w:t>
      </w:r>
      <w:r w:rsidR="001C5537" w:rsidRPr="00426AC5">
        <w:rPr>
          <w:lang w:val="fr-FR"/>
        </w:rPr>
        <w:t xml:space="preserve">finaux </w:t>
      </w:r>
      <w:r w:rsidRPr="00426AC5">
        <w:rPr>
          <w:lang w:val="fr-FR"/>
        </w:rPr>
        <w:t>;</w:t>
      </w:r>
    </w:p>
    <w:p w14:paraId="20A2D302" w14:textId="77777777" w:rsidR="00ED3D75" w:rsidRPr="00426AC5" w:rsidRDefault="00ED3D75" w:rsidP="004021FA">
      <w:pPr>
        <w:widowControl w:val="0"/>
        <w:spacing w:after="240"/>
        <w:outlineLvl w:val="1"/>
        <w:rPr>
          <w:i/>
          <w:iCs/>
          <w:lang w:val="fr-FR"/>
        </w:rPr>
      </w:pPr>
      <w:r w:rsidRPr="00426AC5">
        <w:rPr>
          <w:i/>
          <w:iCs/>
          <w:lang w:val="fr-FR"/>
        </w:rPr>
        <w:t>Pour les projets de démonstration</w:t>
      </w:r>
    </w:p>
    <w:p w14:paraId="2185C194" w14:textId="5D2AA376" w:rsidR="00ED3D75" w:rsidRPr="00426AC5" w:rsidRDefault="00ED3D75" w:rsidP="004021FA">
      <w:pPr>
        <w:pStyle w:val="Heading2"/>
        <w:rPr>
          <w:lang w:val="fr-FR"/>
        </w:rPr>
      </w:pPr>
      <w:r w:rsidRPr="00426AC5">
        <w:rPr>
          <w:lang w:val="fr-FR"/>
        </w:rPr>
        <w:t>Dans le cas d'équipements plus lourds en réfrigération commerciale, il existe des risques associés à l'introduction de la technologie de remplacement en raison du coût élevé de la technologie à R</w:t>
      </w:r>
      <w:r w:rsidR="006F3B06" w:rsidRPr="00426AC5">
        <w:rPr>
          <w:lang w:val="fr-FR"/>
        </w:rPr>
        <w:noBreakHyphen/>
      </w:r>
      <w:r w:rsidRPr="00426AC5">
        <w:rPr>
          <w:lang w:val="fr-FR"/>
        </w:rPr>
        <w:t>717/R</w:t>
      </w:r>
      <w:r w:rsidR="006F3B06" w:rsidRPr="00426AC5">
        <w:rPr>
          <w:lang w:val="fr-FR"/>
        </w:rPr>
        <w:noBreakHyphen/>
      </w:r>
      <w:r w:rsidRPr="00426AC5">
        <w:rPr>
          <w:lang w:val="fr-FR"/>
        </w:rPr>
        <w:t>744, de l'approvisionnement en composants et des compétences techniques et du savoir-faire des ingénieurs et des techniciens. De plus, compte tenu de l'ampleur des projets de démonstration et de l'investissement réalisé par l'utilisateur final, le calendrier de mise en œuvre du projet doit s'adapter au</w:t>
      </w:r>
      <w:r w:rsidR="001C5537" w:rsidRPr="00426AC5">
        <w:rPr>
          <w:lang w:val="fr-FR"/>
        </w:rPr>
        <w:t>x</w:t>
      </w:r>
      <w:r w:rsidRPr="00426AC5">
        <w:rPr>
          <w:lang w:val="fr-FR"/>
        </w:rPr>
        <w:t xml:space="preserve"> </w:t>
      </w:r>
      <w:r w:rsidR="001C5537" w:rsidRPr="00426AC5">
        <w:rPr>
          <w:lang w:val="fr-FR"/>
        </w:rPr>
        <w:t>échéances</w:t>
      </w:r>
      <w:r w:rsidRPr="00426AC5">
        <w:rPr>
          <w:lang w:val="fr-FR"/>
        </w:rPr>
        <w:t xml:space="preserve"> du plan d'affaires de </w:t>
      </w:r>
      <w:r w:rsidR="001C5537" w:rsidRPr="00426AC5">
        <w:rPr>
          <w:lang w:val="fr-FR"/>
        </w:rPr>
        <w:t>ce dernier</w:t>
      </w:r>
      <w:r w:rsidRPr="00426AC5">
        <w:rPr>
          <w:lang w:val="fr-FR"/>
        </w:rPr>
        <w:t xml:space="preserve">, y compris le calendrier de renouvellement de l'équipement. Dans plusieurs de ces projets, une assistance technique spécialisée a été fournie et une flexibilité a été appliquée pour s'adapter au rythme de mise en œuvre de l'utilisateur final et aux conditions changeantes au cours de la mise en œuvre du projet ; et </w:t>
      </w:r>
    </w:p>
    <w:p w14:paraId="23601A0B" w14:textId="22927695" w:rsidR="00ED3D75" w:rsidRPr="00426AC5" w:rsidRDefault="00ED3D75" w:rsidP="004021FA">
      <w:pPr>
        <w:pStyle w:val="Heading2"/>
        <w:rPr>
          <w:lang w:val="fr-FR"/>
        </w:rPr>
      </w:pPr>
      <w:r w:rsidRPr="00426AC5">
        <w:rPr>
          <w:lang w:val="fr-FR"/>
        </w:rPr>
        <w:t>Tous les rapports reçus ne faisaient pas la preuve qu'ils avaient suivi une méthodologie visant à mesurer et comparer les performances du système de base et du nouveau système, ce qui est un élément clé pour démontrer aux autres utilisateurs finaux les avantages de l'adoption d'une nouvelle technologie.</w:t>
      </w:r>
    </w:p>
    <w:p w14:paraId="38D3D237" w14:textId="2978954E" w:rsidR="00ED3D75" w:rsidRPr="00426AC5" w:rsidRDefault="00E543DA" w:rsidP="00ED3D75">
      <w:pPr>
        <w:spacing w:after="240"/>
        <w:outlineLvl w:val="0"/>
        <w:rPr>
          <w:b/>
          <w:bCs/>
          <w:sz w:val="24"/>
          <w:szCs w:val="24"/>
          <w:lang w:val="fr-FR"/>
        </w:rPr>
      </w:pPr>
      <w:r w:rsidRPr="00426AC5">
        <w:rPr>
          <w:b/>
          <w:bCs/>
          <w:sz w:val="24"/>
          <w:szCs w:val="24"/>
          <w:lang w:val="fr-FR"/>
        </w:rPr>
        <w:t>II.3</w:t>
      </w:r>
      <w:r w:rsidRPr="00426AC5">
        <w:rPr>
          <w:b/>
          <w:bCs/>
          <w:sz w:val="24"/>
          <w:szCs w:val="24"/>
          <w:lang w:val="fr-FR"/>
        </w:rPr>
        <w:tab/>
        <w:t>Coût et échelle</w:t>
      </w:r>
    </w:p>
    <w:p w14:paraId="313466FE" w14:textId="15E9DF28" w:rsidR="00ED3D75" w:rsidRPr="00426AC5" w:rsidRDefault="00086F6D" w:rsidP="00ED3D75">
      <w:pPr>
        <w:numPr>
          <w:ilvl w:val="0"/>
          <w:numId w:val="1"/>
        </w:numPr>
        <w:spacing w:after="240"/>
        <w:outlineLvl w:val="0"/>
        <w:rPr>
          <w:lang w:val="fr-FR"/>
        </w:rPr>
      </w:pPr>
      <w:r w:rsidRPr="00426AC5">
        <w:rPr>
          <w:lang w:val="fr-FR"/>
        </w:rPr>
        <w:t xml:space="preserve">Les activités liées aux utilisateurs finaux impliquent généralement un petit nombre d'utilisateurs finaux et ont donc un faible niveau </w:t>
      </w:r>
      <w:r w:rsidR="001C5537" w:rsidRPr="00426AC5">
        <w:rPr>
          <w:lang w:val="fr-FR"/>
        </w:rPr>
        <w:t>d'élimination des HCFC associés ;</w:t>
      </w:r>
      <w:r w:rsidRPr="00426AC5">
        <w:rPr>
          <w:lang w:val="fr-FR"/>
        </w:rPr>
        <w:t xml:space="preserve"> ce chiffre échappe souvent à l'enregistrement, sauf s'il s'agit d'un projet portant sur des équipements lourds. De plus, contrairement aux projets d'investissement dans les secteurs manufacturiers, où le rapport coût-efficacité est mesuré en fonction du niveau de fonds fournis par kilogramme éliminé, le financement des projets menés en faveur des utilisateurs finaux fait partie intégrante d'un montant global dédié au secteur de l'entretien.</w:t>
      </w:r>
    </w:p>
    <w:p w14:paraId="425FDE0A" w14:textId="3CDD7F5C" w:rsidR="00ED3D75" w:rsidRPr="00426AC5" w:rsidRDefault="00ED3D75" w:rsidP="00ED3D75">
      <w:pPr>
        <w:numPr>
          <w:ilvl w:val="0"/>
          <w:numId w:val="1"/>
        </w:numPr>
        <w:spacing w:after="240"/>
        <w:outlineLvl w:val="0"/>
        <w:rPr>
          <w:lang w:val="fr-FR"/>
        </w:rPr>
      </w:pPr>
      <w:r w:rsidRPr="00426AC5">
        <w:rPr>
          <w:lang w:val="fr-FR"/>
        </w:rPr>
        <w:t xml:space="preserve">Même si les quantités de HCFC éliminées sont limitées, ces projets ont porté d'autres fruits, en augmentant l'accès des utilisateurs finaux et des techniciens à la technologie et au savoir-faire technique y associé. En fait, parmi les différentes activités qui sont généralement mises en œuvre dans le secteur de l'entretien en réfrigération, les activités visant à remplacer l'équipement appartenant aux utilisateurs finaux sont celles qui ont le potentiel de générer une réduction directe de la consommation de HCFC et une réduction des stocks de HCFC installés. Étant donné que la disponibilité du HCFC-22 sera réduite dans les pays visés à l'article 5 en raison des mesures de contrôle mises en place à partir de 2025, </w:t>
      </w:r>
      <w:r w:rsidR="001C5537" w:rsidRPr="00426AC5">
        <w:rPr>
          <w:lang w:val="fr-FR"/>
        </w:rPr>
        <w:t xml:space="preserve">les </w:t>
      </w:r>
      <w:r w:rsidRPr="00426AC5">
        <w:rPr>
          <w:lang w:val="fr-FR"/>
        </w:rPr>
        <w:t xml:space="preserve">conditions </w:t>
      </w:r>
      <w:r w:rsidR="001C5537" w:rsidRPr="00426AC5">
        <w:rPr>
          <w:lang w:val="fr-FR"/>
        </w:rPr>
        <w:t>de</w:t>
      </w:r>
      <w:r w:rsidRPr="00426AC5">
        <w:rPr>
          <w:lang w:val="fr-FR"/>
        </w:rPr>
        <w:t xml:space="preserve"> mise en œuvre de programmes d'incitation en faveur des utilisateurs finaux</w:t>
      </w:r>
      <w:r w:rsidR="001C5537" w:rsidRPr="00426AC5">
        <w:rPr>
          <w:lang w:val="fr-FR"/>
        </w:rPr>
        <w:t xml:space="preserve"> pourraient s’améliorer</w:t>
      </w:r>
      <w:r w:rsidRPr="00426AC5">
        <w:rPr>
          <w:lang w:val="fr-FR"/>
        </w:rPr>
        <w:t xml:space="preserve">, en raison des écarts de prix que montreront les frigorigènes et les composants, ainsi qu'une plus grande disponibilité. de solutions de remplacement à faible PRP, qui seraient également favorisées </w:t>
      </w:r>
      <w:r w:rsidRPr="00426AC5">
        <w:rPr>
          <w:lang w:val="fr-FR"/>
        </w:rPr>
        <w:lastRenderedPageBreak/>
        <w:t>par la mise en œuvre de l'Amendement de Kigali. En conséquence, les pays visés à l'article 5 pourraient envisager de poursuivre la mise en œuvre de ces projets, lorsque la réglementation, les prix et les conditions du marché s</w:t>
      </w:r>
      <w:r w:rsidR="001C5537" w:rsidRPr="00426AC5">
        <w:rPr>
          <w:lang w:val="fr-FR"/>
        </w:rPr>
        <w:t>er</w:t>
      </w:r>
      <w:r w:rsidRPr="00426AC5">
        <w:rPr>
          <w:lang w:val="fr-FR"/>
        </w:rPr>
        <w:t>ont appropriés pour assurer une adoption durable de la technologie de remplacement.</w:t>
      </w:r>
    </w:p>
    <w:p w14:paraId="67450474" w14:textId="286A5D5B" w:rsidR="00E8164E" w:rsidRPr="00426AC5" w:rsidRDefault="00E8164E" w:rsidP="00E8164E">
      <w:pPr>
        <w:numPr>
          <w:ilvl w:val="0"/>
          <w:numId w:val="1"/>
        </w:numPr>
        <w:spacing w:after="240"/>
        <w:outlineLvl w:val="0"/>
        <w:rPr>
          <w:lang w:val="fr-FR"/>
        </w:rPr>
      </w:pPr>
      <w:r w:rsidRPr="00426AC5">
        <w:rPr>
          <w:lang w:val="fr-FR"/>
        </w:rPr>
        <w:t>Il a également été noté que là où les conditions du marché ont été favorables, les utilisateurs finaux sont passés à des technologies à faible PRP à leurs frais. Par exemple, dans quelques pays d'Amérique latine (dont le Chili, qui a mis en œuvre un projet), plusieurs supermarchés ont décidé d'adopter une technologie basée sur le CO</w:t>
      </w:r>
      <w:r w:rsidRPr="00426AC5">
        <w:rPr>
          <w:vertAlign w:val="subscript"/>
          <w:lang w:val="fr-FR"/>
        </w:rPr>
        <w:t>2</w:t>
      </w:r>
      <w:r w:rsidRPr="00426AC5">
        <w:rPr>
          <w:lang w:val="fr-FR"/>
        </w:rPr>
        <w:t xml:space="preserve"> pour certaines applications. Dans de tels cas, fournir une assistance technique pour aider d'autres utilisateurs finaux à mieux comprendre la technologie et aider leur personnel technique (ainsi que les entreprises installant ces systèmes) à la gérer </w:t>
      </w:r>
      <w:r w:rsidR="00426AC5" w:rsidRPr="00426AC5">
        <w:rPr>
          <w:lang w:val="fr-FR"/>
        </w:rPr>
        <w:t>faciliterait la prise de décision des utilisateurs finaux qui voudraient accomplir cette transition technologique</w:t>
      </w:r>
      <w:r w:rsidRPr="00426AC5">
        <w:rPr>
          <w:lang w:val="fr-FR"/>
        </w:rPr>
        <w:t>.</w:t>
      </w:r>
    </w:p>
    <w:p w14:paraId="72D5EF36" w14:textId="2DFF6CDB" w:rsidR="00ED3D75" w:rsidRPr="00426AC5" w:rsidRDefault="00ED3D75" w:rsidP="00ED3D75">
      <w:pPr>
        <w:numPr>
          <w:ilvl w:val="0"/>
          <w:numId w:val="1"/>
        </w:numPr>
        <w:spacing w:after="240"/>
        <w:outlineLvl w:val="0"/>
        <w:rPr>
          <w:lang w:val="fr-FR"/>
        </w:rPr>
      </w:pPr>
      <w:r w:rsidRPr="00426AC5">
        <w:rPr>
          <w:lang w:val="fr-FR"/>
        </w:rPr>
        <w:t>Le cofinancement fourni par les bénéficiaires dans le cadre de projets incitatifs en faveur des utilisateurs finaux (entre 50 et 85 % du coût de la reconversion) démontre leur volonté d'adopter les technologies de remplacement envisagées. Cependant, comme mentionné précédemment, cela ne garantit pas la mise à l'échelle, car ces projets ne peuvent couvrir qu'un nombre limité d'utilisateurs finaux. Il faudrait en faire plus et trouver différentes modalités et approches de financement si l'on veut passer des résultats actuels de ces projets à une augmentation significative du nombre d'utilisateurs finaux passant à une technologie spécifique et, en fin de compte, à la transformation du marché.</w:t>
      </w:r>
    </w:p>
    <w:p w14:paraId="5193F876" w14:textId="46C271EB" w:rsidR="00C65A46" w:rsidRPr="00426AC5" w:rsidRDefault="00426AC5" w:rsidP="00C65A46">
      <w:pPr>
        <w:numPr>
          <w:ilvl w:val="0"/>
          <w:numId w:val="1"/>
        </w:numPr>
        <w:spacing w:after="240"/>
        <w:outlineLvl w:val="0"/>
        <w:rPr>
          <w:lang w:val="fr-FR"/>
        </w:rPr>
      </w:pPr>
      <w:r w:rsidRPr="00426AC5">
        <w:rPr>
          <w:lang w:val="fr-FR"/>
        </w:rPr>
        <w:t xml:space="preserve">Ces projets pourraient par exemple avoir davantage d’impact s’ils étaient liés </w:t>
      </w:r>
      <w:r w:rsidR="00ED3D75" w:rsidRPr="00426AC5">
        <w:rPr>
          <w:lang w:val="fr-FR"/>
        </w:rPr>
        <w:t>à d'autres programmes existants visant à remplacer les équipements montrant une plus grande efficacité énergétique (dans le passé, le Brésil</w:t>
      </w:r>
      <w:r w:rsidRPr="00426AC5">
        <w:rPr>
          <w:lang w:val="fr-FR"/>
        </w:rPr>
        <w:t>,</w:t>
      </w:r>
      <w:r w:rsidR="00ED3D75" w:rsidRPr="00426AC5">
        <w:rPr>
          <w:lang w:val="fr-FR"/>
        </w:rPr>
        <w:t xml:space="preserve"> </w:t>
      </w:r>
      <w:r w:rsidRPr="00426AC5">
        <w:rPr>
          <w:lang w:val="fr-FR"/>
        </w:rPr>
        <w:t xml:space="preserve">par exemple, </w:t>
      </w:r>
      <w:r w:rsidR="00ED3D75" w:rsidRPr="00426AC5">
        <w:rPr>
          <w:lang w:val="fr-FR"/>
        </w:rPr>
        <w:t>a mis en œuvre un programme de remplacement des réfrigérateurs domestiques avec le soutien des services publics d'électricité ; le Mexique a mis en œuvre un programme de remplacement des appareils). En outre, pour les agences d'exécution qui prévoient d'avoir un impact important et durable sur les utilisateurs finaux, il existe des exemples d'autres mécanismes financiers (le FEM, le FVC et les banques régionales de développement), qui incluent une composante financière à mettre en œuvre par les institutions financières locales. Dans les cas où les conditions du marché sont favorables à la transition des utilisateurs finaux vers des solutions de remplacement à faible PRP, ces mécanismes pourraient aider à accélérer le processus de réduction des stocks de HCFC installés.</w:t>
      </w:r>
    </w:p>
    <w:p w14:paraId="34FFA4D6" w14:textId="5B0DBD7C" w:rsidR="00ED3D75" w:rsidRPr="00426AC5" w:rsidRDefault="00C65A46" w:rsidP="003D5A2E">
      <w:pPr>
        <w:spacing w:after="240"/>
        <w:outlineLvl w:val="0"/>
        <w:rPr>
          <w:b/>
          <w:bCs/>
          <w:sz w:val="24"/>
          <w:szCs w:val="24"/>
          <w:lang w:val="fr-FR"/>
        </w:rPr>
      </w:pPr>
      <w:r w:rsidRPr="00426AC5">
        <w:rPr>
          <w:b/>
          <w:bCs/>
          <w:sz w:val="24"/>
          <w:szCs w:val="24"/>
          <w:lang w:val="fr-FR"/>
        </w:rPr>
        <w:t>III.</w:t>
      </w:r>
      <w:r w:rsidRPr="00426AC5">
        <w:rPr>
          <w:b/>
          <w:bCs/>
          <w:sz w:val="24"/>
          <w:szCs w:val="24"/>
          <w:lang w:val="fr-FR"/>
        </w:rPr>
        <w:tab/>
        <w:t>Observations du Secrétariat</w:t>
      </w:r>
    </w:p>
    <w:p w14:paraId="13AB000B" w14:textId="7564E2F9" w:rsidR="00037D19" w:rsidRPr="00426AC5" w:rsidRDefault="00800730" w:rsidP="003D5A2E">
      <w:pPr>
        <w:spacing w:after="240"/>
        <w:rPr>
          <w:b/>
          <w:bCs/>
          <w:sz w:val="24"/>
          <w:szCs w:val="24"/>
          <w:lang w:val="fr-FR"/>
        </w:rPr>
      </w:pPr>
      <w:r w:rsidRPr="00426AC5">
        <w:rPr>
          <w:b/>
          <w:bCs/>
          <w:sz w:val="24"/>
          <w:szCs w:val="24"/>
          <w:lang w:val="fr-FR"/>
        </w:rPr>
        <w:t>III.1</w:t>
      </w:r>
      <w:r w:rsidRPr="00426AC5">
        <w:rPr>
          <w:b/>
          <w:bCs/>
          <w:sz w:val="24"/>
          <w:szCs w:val="24"/>
          <w:lang w:val="fr-FR"/>
        </w:rPr>
        <w:tab/>
        <w:t>Impact de la décision 84/84</w:t>
      </w:r>
    </w:p>
    <w:p w14:paraId="56F1ED87" w14:textId="79C7A9B6" w:rsidR="00ED3D75" w:rsidRPr="00426AC5" w:rsidRDefault="00F05514" w:rsidP="003D5A2E">
      <w:pPr>
        <w:numPr>
          <w:ilvl w:val="0"/>
          <w:numId w:val="1"/>
        </w:numPr>
        <w:spacing w:before="240" w:after="240"/>
        <w:outlineLvl w:val="0"/>
        <w:rPr>
          <w:lang w:val="fr-FR"/>
        </w:rPr>
      </w:pPr>
      <w:r w:rsidRPr="00426AC5">
        <w:rPr>
          <w:lang w:val="fr-FR"/>
        </w:rPr>
        <w:t>En réponse aux préoccupations liées aux systèmes d'encouragement des utilisateurs finaux ayant fait l'objet de débats du Comité exécutif entre les 80</w:t>
      </w:r>
      <w:r w:rsidRPr="00426AC5">
        <w:rPr>
          <w:vertAlign w:val="superscript"/>
          <w:lang w:val="fr-FR"/>
        </w:rPr>
        <w:t>e</w:t>
      </w:r>
      <w:r w:rsidRPr="00426AC5">
        <w:rPr>
          <w:lang w:val="fr-FR"/>
        </w:rPr>
        <w:t xml:space="preserve"> et 84</w:t>
      </w:r>
      <w:r w:rsidRPr="00426AC5">
        <w:rPr>
          <w:vertAlign w:val="superscript"/>
          <w:lang w:val="fr-FR"/>
        </w:rPr>
        <w:t>e</w:t>
      </w:r>
      <w:r w:rsidRPr="00426AC5">
        <w:rPr>
          <w:lang w:val="fr-FR"/>
        </w:rPr>
        <w:t xml:space="preserve"> réunions (alinéas 4 à 6), la décision 84/84 a établi les circonstances qui devaient prévaloir dans un pays pour que des projets de démonstration et des projets pilotes puissent y être réalisés en faveur des utilisateurs finaux, et a demandé aux agences bilatérales et d'exécution de se conformer à un certain nombre de conditions lors de la soumission de ces projets. </w:t>
      </w:r>
    </w:p>
    <w:p w14:paraId="37DCC54F" w14:textId="07D87E6D" w:rsidR="00394AAE" w:rsidRPr="00426AC5" w:rsidRDefault="008D28B7" w:rsidP="00ED3D75">
      <w:pPr>
        <w:numPr>
          <w:ilvl w:val="0"/>
          <w:numId w:val="1"/>
        </w:numPr>
        <w:spacing w:after="240"/>
        <w:outlineLvl w:val="0"/>
        <w:rPr>
          <w:lang w:val="fr-FR"/>
        </w:rPr>
      </w:pPr>
      <w:r w:rsidRPr="00426AC5">
        <w:rPr>
          <w:lang w:val="fr-FR"/>
        </w:rPr>
        <w:t>Les agences bilatérales et d'exécution ont indiqué que l'application de la décision 84/84 n'avait pas eu d'impact sur les projets qui étaient déjà en cours à la 84</w:t>
      </w:r>
      <w:r w:rsidR="00ED3D75" w:rsidRPr="00426AC5">
        <w:rPr>
          <w:vertAlign w:val="superscript"/>
          <w:lang w:val="fr-FR"/>
        </w:rPr>
        <w:t>e</w:t>
      </w:r>
      <w:r w:rsidRPr="00426AC5">
        <w:rPr>
          <w:lang w:val="fr-FR"/>
        </w:rPr>
        <w:t xml:space="preserve"> réunion. Cependant, la difficulté à se conformer à plusieurs des exigences de la décision a eu pour effet de décourager la soumission de nouveaux projets </w:t>
      </w:r>
      <w:r w:rsidR="00426AC5" w:rsidRPr="00426AC5">
        <w:rPr>
          <w:lang w:val="fr-FR"/>
        </w:rPr>
        <w:t>au bénéfice des</w:t>
      </w:r>
      <w:r w:rsidRPr="00426AC5">
        <w:rPr>
          <w:lang w:val="fr-FR"/>
        </w:rPr>
        <w:t xml:space="preserve"> utilisateurs finaux.</w:t>
      </w:r>
    </w:p>
    <w:p w14:paraId="7924A627" w14:textId="79080B65" w:rsidR="00ED5FDD" w:rsidRPr="00426AC5" w:rsidRDefault="008F6DB2" w:rsidP="008F6DB2">
      <w:pPr>
        <w:numPr>
          <w:ilvl w:val="0"/>
          <w:numId w:val="1"/>
        </w:numPr>
        <w:spacing w:after="240"/>
        <w:outlineLvl w:val="0"/>
        <w:rPr>
          <w:lang w:val="fr-FR"/>
        </w:rPr>
      </w:pPr>
      <w:r w:rsidRPr="00426AC5">
        <w:rPr>
          <w:lang w:val="fr-FR"/>
        </w:rPr>
        <w:t xml:space="preserve">Le Secrétariat note que bon nombre des programmes d'encouragement des utilisateurs finaux qui avaient été approuvés avant l'adoption de la décision 84/84 n'ont pas été mis en œuvre parce que les circonstances nécessaires, telles qu'énoncées dans la décision, n'étaient pas en place (à savoir des difficultés à promulguer des réglementations en appui du projet ; les différences de prix entre la technologie de base et la technologie de remplacement; les difficultés d'accès à la technologie de </w:t>
      </w:r>
      <w:r w:rsidRPr="00426AC5">
        <w:rPr>
          <w:lang w:val="fr-FR"/>
        </w:rPr>
        <w:lastRenderedPageBreak/>
        <w:t>remplacement et les risques associés à la modernisation des équipements avec des frigorigènes inflammables).</w:t>
      </w:r>
    </w:p>
    <w:p w14:paraId="125F6A3A" w14:textId="0B05FF15" w:rsidR="00D56E8C" w:rsidRPr="00426AC5" w:rsidRDefault="00D43EFF" w:rsidP="002C5A3F">
      <w:pPr>
        <w:numPr>
          <w:ilvl w:val="0"/>
          <w:numId w:val="1"/>
        </w:numPr>
        <w:spacing w:after="240"/>
        <w:outlineLvl w:val="0"/>
        <w:rPr>
          <w:lang w:val="fr-FR"/>
        </w:rPr>
      </w:pPr>
      <w:r w:rsidRPr="00426AC5">
        <w:rPr>
          <w:lang w:val="fr-FR"/>
        </w:rPr>
        <w:t xml:space="preserve">Le petit nombre de projets soumis et recommandés après l'approbation de la décision 84/84 (huit projets recommandés et neuf dont l'examen a été différé lors de la soumission de tranches futures, lorsqu'il serait possible de démontrer la conformité avec la décision en question) laisse à penser que l'application de la décision a peut-être </w:t>
      </w:r>
      <w:r w:rsidR="00426AC5" w:rsidRPr="00426AC5">
        <w:rPr>
          <w:lang w:val="fr-FR"/>
        </w:rPr>
        <w:t>éloigné</w:t>
      </w:r>
      <w:r w:rsidRPr="00426AC5">
        <w:rPr>
          <w:lang w:val="fr-FR"/>
        </w:rPr>
        <w:t xml:space="preserve"> les projets qui pourraient </w:t>
      </w:r>
      <w:r w:rsidR="00426AC5" w:rsidRPr="00426AC5">
        <w:rPr>
          <w:lang w:val="fr-FR"/>
        </w:rPr>
        <w:t>rencontrer</w:t>
      </w:r>
      <w:r w:rsidRPr="00426AC5">
        <w:rPr>
          <w:lang w:val="fr-FR"/>
        </w:rPr>
        <w:t xml:space="preserve"> des difficultés de mise en œuvre ou, en</w:t>
      </w:r>
      <w:r w:rsidR="00426AC5" w:rsidRPr="00426AC5">
        <w:rPr>
          <w:lang w:val="fr-FR"/>
        </w:rPr>
        <w:t xml:space="preserve"> d'autres termes, pour lesquel</w:t>
      </w:r>
      <w:r w:rsidRPr="00426AC5">
        <w:rPr>
          <w:lang w:val="fr-FR"/>
        </w:rPr>
        <w:t>s le moment n'était pas venu.</w:t>
      </w:r>
    </w:p>
    <w:p w14:paraId="20963D07" w14:textId="1F968E45" w:rsidR="00D56E8C" w:rsidRPr="00426AC5" w:rsidRDefault="009207BF" w:rsidP="00D56E8C">
      <w:pPr>
        <w:numPr>
          <w:ilvl w:val="0"/>
          <w:numId w:val="1"/>
        </w:numPr>
        <w:spacing w:after="240"/>
        <w:outlineLvl w:val="0"/>
        <w:rPr>
          <w:lang w:val="fr-FR"/>
        </w:rPr>
      </w:pPr>
      <w:r w:rsidRPr="00426AC5">
        <w:rPr>
          <w:lang w:val="fr-FR"/>
        </w:rPr>
        <w:t>Le Secrétariat note toutefois que la décision, telle qu'adoptée, faisait référence non seulement aux programmes d'encouragement des utilisateurs finaux, mais à tous les « projets de démonstration et pilotes pour les utilisateurs [...] ayant pour but de faciliter la transition aux solutions de rechange à potentiel de réchauffement</w:t>
      </w:r>
      <w:r w:rsidR="00426AC5" w:rsidRPr="00426AC5">
        <w:rPr>
          <w:lang w:val="fr-FR"/>
        </w:rPr>
        <w:t xml:space="preserve"> de la planète faible ou nul et/</w:t>
      </w:r>
      <w:r w:rsidRPr="00426AC5">
        <w:rPr>
          <w:lang w:val="fr-FR"/>
        </w:rPr>
        <w:t>ou de réduire l'utilisation de substances réglementées dans la phase en cours ou lors de futures phases des PGEH ». Cela peut avoir découragé la soumission non seulement de programmes d'incitation pour les utilisateurs finaux, mais aussi de projets de démonstration technologique où l'attente est plus faible en termes de mise à l'échelle, ainsi que de projets de lutte contre les fuites, qui ont des caractéristiques différentes.</w:t>
      </w:r>
    </w:p>
    <w:p w14:paraId="10957D6A" w14:textId="1AF0D803" w:rsidR="00F33D91" w:rsidRPr="00426AC5" w:rsidRDefault="00800730" w:rsidP="00D649F4">
      <w:pPr>
        <w:keepNext/>
        <w:spacing w:after="240"/>
        <w:outlineLvl w:val="2"/>
        <w:rPr>
          <w:b/>
          <w:bCs/>
          <w:sz w:val="24"/>
          <w:szCs w:val="24"/>
          <w:lang w:val="fr-FR"/>
        </w:rPr>
      </w:pPr>
      <w:r w:rsidRPr="00426AC5">
        <w:rPr>
          <w:b/>
          <w:bCs/>
          <w:sz w:val="24"/>
          <w:szCs w:val="24"/>
          <w:lang w:val="fr-FR"/>
        </w:rPr>
        <w:t>III.2</w:t>
      </w:r>
      <w:r w:rsidRPr="00426AC5">
        <w:rPr>
          <w:b/>
          <w:bCs/>
          <w:sz w:val="24"/>
          <w:szCs w:val="24"/>
          <w:lang w:val="fr-FR"/>
        </w:rPr>
        <w:tab/>
      </w:r>
      <w:r w:rsidR="00251BD3" w:rsidRPr="00426AC5">
        <w:rPr>
          <w:b/>
          <w:bCs/>
          <w:sz w:val="24"/>
          <w:szCs w:val="24"/>
          <w:lang w:val="fr-FR"/>
        </w:rPr>
        <w:t>Applicabilité future de la décision</w:t>
      </w:r>
    </w:p>
    <w:p w14:paraId="7C874743" w14:textId="723F48E7" w:rsidR="000C7E28" w:rsidRPr="00426AC5" w:rsidRDefault="00C41CD4" w:rsidP="00D649F4">
      <w:pPr>
        <w:keepNext/>
        <w:numPr>
          <w:ilvl w:val="0"/>
          <w:numId w:val="1"/>
        </w:numPr>
        <w:spacing w:after="240"/>
        <w:outlineLvl w:val="0"/>
        <w:rPr>
          <w:lang w:val="fr-FR"/>
        </w:rPr>
      </w:pPr>
      <w:r w:rsidRPr="00426AC5">
        <w:rPr>
          <w:lang w:val="fr-FR"/>
        </w:rPr>
        <w:t>De l'analyse des enseignements tirés de l'application de la décision 84/84, le Secrétariat souhaite soumettre à l'examen du Comité exécutif les suggestions suivantes :</w:t>
      </w:r>
    </w:p>
    <w:p w14:paraId="5E94E078" w14:textId="762A0936" w:rsidR="00ED3D75" w:rsidRPr="00426AC5" w:rsidRDefault="00ED3D75" w:rsidP="00C347F8">
      <w:pPr>
        <w:pStyle w:val="Heading2"/>
        <w:rPr>
          <w:lang w:val="fr-FR"/>
        </w:rPr>
      </w:pPr>
      <w:r w:rsidRPr="00426AC5">
        <w:rPr>
          <w:lang w:val="fr-FR"/>
        </w:rPr>
        <w:t>Continuer d'appliquer la décision aux programmes d'incitation pour les utilisateurs finaux, afin de garantir que le moment de la soumission de ces propositions est approprié en termes de circonstances propres aux pays qui permettent l'adoption durable de la technologie par les utilisateurs finaux ;</w:t>
      </w:r>
    </w:p>
    <w:p w14:paraId="17E3771C" w14:textId="56E22A6F" w:rsidR="003B6024" w:rsidRPr="00426AC5" w:rsidRDefault="007126E2" w:rsidP="003B6024">
      <w:pPr>
        <w:pStyle w:val="Heading2"/>
        <w:rPr>
          <w:lang w:val="fr-FR"/>
        </w:rPr>
      </w:pPr>
      <w:r w:rsidRPr="00426AC5">
        <w:rPr>
          <w:lang w:val="fr-FR"/>
        </w:rPr>
        <w:t>Envisager des projets de démonstration de technologies à faible PRP au niveau des utilisateurs finaux lorsqu'ils sont inclus dans les PGEH, comme dans le cas de tout autre projet d'assistance technique exécuté dans le cadre des PGEH, en notant que les projets de démonstration continueront d'aider les utilisateurs finaux et les techniciens à se familiariser avec les technologies de rempl</w:t>
      </w:r>
      <w:r w:rsidR="00426AC5" w:rsidRPr="00426AC5">
        <w:rPr>
          <w:lang w:val="fr-FR"/>
        </w:rPr>
        <w:t>acement à faible PRP et qu'il</w:t>
      </w:r>
      <w:r w:rsidRPr="00426AC5">
        <w:rPr>
          <w:lang w:val="fr-FR"/>
        </w:rPr>
        <w:t xml:space="preserve">s n'ont pas le même objectif </w:t>
      </w:r>
      <w:r w:rsidR="00426AC5" w:rsidRPr="00426AC5">
        <w:rPr>
          <w:lang w:val="fr-FR"/>
        </w:rPr>
        <w:t>ni</w:t>
      </w:r>
      <w:r w:rsidRPr="00426AC5">
        <w:rPr>
          <w:lang w:val="fr-FR"/>
        </w:rPr>
        <w:t xml:space="preserve"> les mêmes attentes en termes de mise à l'échelle que les programmes d'incitation en faveur des utilisateurs finaux ; et</w:t>
      </w:r>
    </w:p>
    <w:p w14:paraId="57353DD8" w14:textId="690757FC" w:rsidR="00ED3D75" w:rsidRPr="00426AC5" w:rsidRDefault="008B1000" w:rsidP="009F1268">
      <w:pPr>
        <w:pStyle w:val="Heading2"/>
        <w:rPr>
          <w:lang w:val="fr-FR"/>
        </w:rPr>
      </w:pPr>
      <w:r w:rsidRPr="00426AC5">
        <w:rPr>
          <w:lang w:val="fr-FR"/>
        </w:rPr>
        <w:t>Envisager</w:t>
      </w:r>
      <w:bookmarkStart w:id="5" w:name="_Hlk133190324"/>
      <w:r w:rsidRPr="00426AC5">
        <w:rPr>
          <w:lang w:val="fr-FR"/>
        </w:rPr>
        <w:t xml:space="preserve"> les projets de lutte contre les fuites chez les utilisateurs finaux comme tout autre projet d'assistance technique</w:t>
      </w:r>
      <w:bookmarkEnd w:id="5"/>
      <w:r w:rsidRPr="00426AC5">
        <w:rPr>
          <w:lang w:val="fr-FR"/>
        </w:rPr>
        <w:t xml:space="preserve"> dans le cadre des PGEH. La décision 84/84, en se référant à tous les projets pilotes visant à réduire l'utilisation de substances contrôlées, </w:t>
      </w:r>
      <w:r w:rsidR="00426AC5" w:rsidRPr="00426AC5">
        <w:rPr>
          <w:lang w:val="fr-FR"/>
        </w:rPr>
        <w:t>englobe les</w:t>
      </w:r>
      <w:r w:rsidRPr="00426AC5">
        <w:rPr>
          <w:lang w:val="fr-FR"/>
        </w:rPr>
        <w:t xml:space="preserve"> projets de lutte contre les fuites. Toutefois, ces projets ne devraient pas </w:t>
      </w:r>
      <w:r w:rsidR="00426AC5" w:rsidRPr="00426AC5">
        <w:rPr>
          <w:lang w:val="fr-FR"/>
        </w:rPr>
        <w:t>relever</w:t>
      </w:r>
      <w:r w:rsidRPr="00426AC5">
        <w:rPr>
          <w:lang w:val="fr-FR"/>
        </w:rPr>
        <w:t xml:space="preserve"> de la décision 84/84, car ils sont axés sur la promotion de bonnes pratiques d'entretien, n'impliquent pas d'investissements pertinents dans des équipements associés aux nouvelles technologies et ne dépendent, pour s'inscrire dans la durée, ni </w:t>
      </w:r>
      <w:r w:rsidR="00426AC5" w:rsidRPr="00426AC5">
        <w:rPr>
          <w:lang w:val="fr-FR"/>
        </w:rPr>
        <w:t>de l’état de disponibilité</w:t>
      </w:r>
      <w:r w:rsidRPr="00426AC5">
        <w:rPr>
          <w:lang w:val="fr-FR"/>
        </w:rPr>
        <w:t xml:space="preserve"> d'une technologie de remplacement le marché ni des réglementations restreignant les équipements fonctionnant avec des HCFC.</w:t>
      </w:r>
    </w:p>
    <w:p w14:paraId="24AC5EEA" w14:textId="748499C8" w:rsidR="00F423AA" w:rsidRPr="00426AC5" w:rsidRDefault="00ED3D75" w:rsidP="002C5A3F">
      <w:pPr>
        <w:numPr>
          <w:ilvl w:val="0"/>
          <w:numId w:val="1"/>
        </w:numPr>
        <w:spacing w:after="240"/>
        <w:outlineLvl w:val="0"/>
        <w:rPr>
          <w:lang w:val="fr-FR"/>
        </w:rPr>
      </w:pPr>
      <w:r w:rsidRPr="00426AC5">
        <w:rPr>
          <w:lang w:val="fr-FR"/>
        </w:rPr>
        <w:t>En ce qui concerne les projets destinés aux utilisateurs finaux dans le cadre du secteur de l'entretien et dans le contexte de l'élimination progressive des HFC, la décision XXVIII/2 offre une flexibilité pour hiérarchiser les HFC, définir les secteurs, sélectionner les technologies et les solutions de remplacement et pour élaborer et mettre en œuvre des stratégies visant à respecter les obligations convenues en matière de HFC, en fonction des besoins spécifiques et de la situation du pays, en accord avec une approche axée sur les pays. Le Secrétariat prend note de ce qui suit :</w:t>
      </w:r>
    </w:p>
    <w:p w14:paraId="6D4FB6C6" w14:textId="17FFA334" w:rsidR="00B500F4" w:rsidRPr="00426AC5" w:rsidRDefault="00B36E85" w:rsidP="006B5CDB">
      <w:pPr>
        <w:pStyle w:val="Heading2"/>
        <w:widowControl/>
        <w:rPr>
          <w:lang w:val="fr-FR"/>
        </w:rPr>
      </w:pPr>
      <w:r w:rsidRPr="00426AC5">
        <w:rPr>
          <w:lang w:val="fr-FR"/>
        </w:rPr>
        <w:lastRenderedPageBreak/>
        <w:t>Comme pour les CFC et les HCFC, des circonstances minimales doivent être en place pour assurer la mise en œuvre durable de programmes d'incitation pour les utilisateurs finaux et l'adoption de technologies pour une application donnée (c'est-à-dire des mesures réglementaires restreignant la fabrication et l'importation de HFC et d'équipements et de composants à base de HFC pour certaines applications spécifiques ; la consommation restante pour des applications spécifiques limitées à l'entretien ; et un différentiel de prix favorable entre les HFC et les frigorigènes de remplacement). Les applications ou sous</w:t>
      </w:r>
      <w:r w:rsidR="00721553">
        <w:rPr>
          <w:lang w:val="fr-FR"/>
        </w:rPr>
        <w:noBreakHyphen/>
      </w:r>
      <w:r w:rsidRPr="00426AC5">
        <w:rPr>
          <w:lang w:val="fr-FR"/>
        </w:rPr>
        <w:t xml:space="preserve">secteurs spécifiques qui pourraient se conformer à ces circonstances peuvent inclure les réfrigérateurs autonomes domestiques et commerciaux à base de HFC. À ce stade précoce, il est </w:t>
      </w:r>
      <w:r w:rsidR="00426AC5" w:rsidRPr="00426AC5">
        <w:rPr>
          <w:lang w:val="fr-FR"/>
        </w:rPr>
        <w:t>proposé</w:t>
      </w:r>
      <w:r w:rsidRPr="00426AC5">
        <w:rPr>
          <w:lang w:val="fr-FR"/>
        </w:rPr>
        <w:t xml:space="preserve"> que les programmes d'encouragement des utilisateurs finaux soient examinés au cas par cas, étant entendu que les circonstances énumérées ci-dessus doivent être en place pour des applications spécifiques avant que ces projets puissent être mis en œuvre ;</w:t>
      </w:r>
    </w:p>
    <w:p w14:paraId="23F9E5F2" w14:textId="5A9C52C5" w:rsidR="00314A1F" w:rsidRPr="00426AC5" w:rsidRDefault="00314A1F" w:rsidP="00314A1F">
      <w:pPr>
        <w:pStyle w:val="Heading2"/>
        <w:rPr>
          <w:lang w:val="fr-FR"/>
        </w:rPr>
      </w:pPr>
      <w:r w:rsidRPr="00426AC5">
        <w:rPr>
          <w:lang w:val="fr-FR"/>
        </w:rPr>
        <w:t>Compte tenu de l'impact limité du format actuel des systèmes d'incitation pour les utilisateurs finaux, et du fait que leur intensification dépend d'autres facteurs externes aux projets, les agences bilatérales et d'exécution qui conçoivent ces projets pourraient envisager d'autres aspect</w:t>
      </w:r>
      <w:r w:rsidR="00426AC5" w:rsidRPr="00426AC5">
        <w:rPr>
          <w:lang w:val="fr-FR"/>
        </w:rPr>
        <w:t>s qui pourraient contribuer à leur impact</w:t>
      </w:r>
      <w:r w:rsidRPr="00426AC5">
        <w:rPr>
          <w:lang w:val="fr-FR"/>
        </w:rPr>
        <w:t>, comme des gains potentiels en efficacité énergétique et des perspectives d'autres modalités et sources de financement en vue d'une mise à l'échelle ;</w:t>
      </w:r>
    </w:p>
    <w:p w14:paraId="51B02353" w14:textId="02D23F10" w:rsidR="00720AAC" w:rsidRPr="00426AC5" w:rsidRDefault="00720AAC" w:rsidP="002C5A3F">
      <w:pPr>
        <w:pStyle w:val="Heading2"/>
        <w:rPr>
          <w:lang w:val="fr-FR"/>
        </w:rPr>
      </w:pPr>
      <w:r w:rsidRPr="00426AC5">
        <w:rPr>
          <w:lang w:val="fr-FR"/>
        </w:rPr>
        <w:t>Au début de l'élimination progressive des HFC, les projets de démonstration technologique pourraient constituer autant d'occasions de mieux comprendre et de mieux présenter les technologies de remplacement émergentes. Les pays devraient donc pouvoir inclure dans leurs plans de mise en œuvre des HFC de Kigali (KIP), le cas échéant, des projets de démonstration technologique auprès d'un nombre limité d'utilisateurs finaux ou d'instituts de formation lorsque ces projets sont entrepris en conjonction avec d'autres activités dans le cadre du KIP, notamment la formation de techniciens, la sensibilisation, la mise en place de mesures réglementaires pour faciliter l'adopti</w:t>
      </w:r>
      <w:r w:rsidR="00426AC5" w:rsidRPr="00426AC5">
        <w:rPr>
          <w:lang w:val="fr-FR"/>
        </w:rPr>
        <w:t>on de technologies à faible PRP</w:t>
      </w:r>
      <w:r w:rsidRPr="00426AC5">
        <w:rPr>
          <w:lang w:val="fr-FR"/>
        </w:rPr>
        <w:t xml:space="preserve"> et le soutien aux importateurs et distributeurs pour qu'ils mettent à disposition la technologie choisie, y compris le frigorigène, l'équipement et les composants. Il est proposé de considérer ces projets, lorsqu'ils sont inclus dans les KIP, au même titre que d'autres activités d'assistance technique dans le secteur de l'entretien en réfrigération ; et</w:t>
      </w:r>
    </w:p>
    <w:p w14:paraId="08CFD851" w14:textId="3B75F014" w:rsidR="00F423AA" w:rsidRPr="00426AC5" w:rsidRDefault="007A4AB9" w:rsidP="00BE58CF">
      <w:pPr>
        <w:pStyle w:val="Heading2"/>
        <w:rPr>
          <w:lang w:val="fr-FR"/>
        </w:rPr>
      </w:pPr>
      <w:r w:rsidRPr="00426AC5">
        <w:rPr>
          <w:lang w:val="fr-FR"/>
        </w:rPr>
        <w:t>Les projets de lutte contre les fuites pourraient favoriser une réduction de la demande de technologies à PRP élevé (par exemple, le R</w:t>
      </w:r>
      <w:r w:rsidR="00F423AA" w:rsidRPr="00426AC5">
        <w:rPr>
          <w:lang w:val="fr-FR"/>
        </w:rPr>
        <w:noBreakHyphen/>
        <w:t>404A dans les grands systèmes de réfrigération commerciale)</w:t>
      </w:r>
      <w:r w:rsidRPr="00426AC5">
        <w:rPr>
          <w:lang w:val="fr-FR"/>
        </w:rPr>
        <w:t xml:space="preserve"> dans le cadre de l'entretien et réduire les émissions grâce à un meilleur confinement des fuites. Par conséquent, de la même manière que pour les PGEH, il est proposé de considérer ces projets, lorsqu'ils sont inclus dans les KIP, au même titre que des activités d'assistance technique qui favorisent les bonnes pratiques d'entretien dans le secteur de l'entretien en réfrigération.</w:t>
      </w:r>
    </w:p>
    <w:p w14:paraId="408A2E5F" w14:textId="081AA9B5" w:rsidR="00ED3D75" w:rsidRPr="00426AC5" w:rsidRDefault="00800730" w:rsidP="00ED3D75">
      <w:pPr>
        <w:spacing w:after="240"/>
        <w:outlineLvl w:val="0"/>
        <w:rPr>
          <w:b/>
          <w:bCs/>
          <w:sz w:val="24"/>
          <w:szCs w:val="24"/>
          <w:lang w:val="fr-FR"/>
        </w:rPr>
      </w:pPr>
      <w:r w:rsidRPr="00426AC5">
        <w:rPr>
          <w:b/>
          <w:bCs/>
          <w:sz w:val="24"/>
          <w:szCs w:val="24"/>
          <w:lang w:val="fr-FR"/>
        </w:rPr>
        <w:t>III.3</w:t>
      </w:r>
      <w:r w:rsidRPr="00426AC5">
        <w:rPr>
          <w:b/>
          <w:bCs/>
          <w:sz w:val="24"/>
          <w:szCs w:val="24"/>
          <w:lang w:val="fr-FR"/>
        </w:rPr>
        <w:tab/>
        <w:t>Considérations supplémentaires émergeant de l'analyse des systèmes d'encouragement des utilisateurs finaux</w:t>
      </w:r>
    </w:p>
    <w:p w14:paraId="1021B92C" w14:textId="53B68FE4" w:rsidR="00ED3D75" w:rsidRPr="00426AC5" w:rsidRDefault="00ED3D75" w:rsidP="00ED3D75">
      <w:pPr>
        <w:numPr>
          <w:ilvl w:val="0"/>
          <w:numId w:val="1"/>
        </w:numPr>
        <w:spacing w:after="240"/>
        <w:outlineLvl w:val="0"/>
        <w:rPr>
          <w:lang w:val="fr-FR"/>
        </w:rPr>
      </w:pPr>
      <w:r w:rsidRPr="00426AC5">
        <w:rPr>
          <w:lang w:val="fr-FR"/>
        </w:rPr>
        <w:t>Des considérations supplémentaires ressortant de l'analyse des systèmes d'incitation des utilisateurs finaux sont énumérées ci-dessous :</w:t>
      </w:r>
    </w:p>
    <w:p w14:paraId="78C98B79" w14:textId="36F1964D" w:rsidR="00ED3D75" w:rsidRPr="00426AC5" w:rsidRDefault="00ED3D75" w:rsidP="00E44D06">
      <w:pPr>
        <w:pStyle w:val="Heading2"/>
        <w:rPr>
          <w:lang w:val="fr-FR"/>
        </w:rPr>
      </w:pPr>
      <w:r w:rsidRPr="00426AC5">
        <w:rPr>
          <w:i/>
          <w:iCs/>
          <w:lang w:val="fr-FR"/>
        </w:rPr>
        <w:t>Relation des projets en faveur des utilisateurs finaux avec d'autres activités dans le secteur de l'entretien :</w:t>
      </w:r>
      <w:r w:rsidRPr="00426AC5">
        <w:rPr>
          <w:lang w:val="fr-FR"/>
        </w:rPr>
        <w:t xml:space="preserve"> Comme indiqué dans la mise en œuvre des projets en faveur des utilisateurs finaux et comme reflété dans la décision 84/84, ces projets doivent être mis en œuvre en conjonction avec la formation de techniciens, des programmes continus de récupération, de recyclage et de régénération, une assistance technique aux importateurs et aux distributeurs d'équipements et de composants et des mesures réglementaires </w:t>
      </w:r>
      <w:r w:rsidRPr="00426AC5">
        <w:rPr>
          <w:lang w:val="fr-FR"/>
        </w:rPr>
        <w:lastRenderedPageBreak/>
        <w:t>soutenant la restriction des équipements à base de HCFC et l'adoption de technologies à faible PRP. C'est notamment le cas pour les grands systèmes commerciaux de réfrigération et de climatisation, qui font l'objet de services rendus par les entreprises locales d'installation et d'assemblage : une assistance technique en faveur de ces entreprises permettra de veiller à ce qu'elles aient la capacité de concevoir, d'installer et d'entretenir des systèmes basés sur des alternatives à faible PRP. L'accompagnement des fournisseurs facilitera également leur accès aux composants ;</w:t>
      </w:r>
      <w:r w:rsidRPr="00426AC5">
        <w:rPr>
          <w:vertAlign w:val="superscript"/>
          <w:lang w:val="fr-FR"/>
        </w:rPr>
        <w:footnoteReference w:id="16"/>
      </w:r>
    </w:p>
    <w:p w14:paraId="66F88D87" w14:textId="5429C27F" w:rsidR="00ED3D75" w:rsidRPr="00426AC5" w:rsidRDefault="00ED3D75" w:rsidP="00E44D06">
      <w:pPr>
        <w:pStyle w:val="Heading2"/>
        <w:rPr>
          <w:lang w:val="fr-FR"/>
        </w:rPr>
      </w:pPr>
      <w:r w:rsidRPr="00426AC5">
        <w:rPr>
          <w:i/>
          <w:iCs/>
          <w:lang w:val="fr-FR"/>
        </w:rPr>
        <w:t>Reconversion ou remplacement de grandes installations de réfrigération ou de climatisation dans les pays à faible volume de consommation :</w:t>
      </w:r>
      <w:r w:rsidRPr="00426AC5">
        <w:rPr>
          <w:lang w:val="fr-FR"/>
        </w:rPr>
        <w:t xml:space="preserve"> Le Secrétariat note que la reconversion de grands systèmes de réfrigération commerciale nécessite un niveau d'investissement dans les équipements et dans la conception supérieur au niveau des fonds dont disposent plusieurs pays à faible volume de consommation dans le secteur de l'entretien en réfrigération, même si les reconversions sont largement cofinancées par les utilisateurs finaux. À l'heure actuelle, seuls les grands pays qui ne font pas partie des pays à faible volume de consommation ont la capacité de mettre en œuvre ces projets, compte tenu de leur plus haut niveau de financement disponible pour des activités relevant du secteur de l'entretien. Les pays à faible volume de consommation qui ont répertorié des utilisateurs finaux prêts à se reconvertir et à fournir le cofinancement requis pourraient bénéficier d'un financement ciblé (par exemple, une fenêtre de financement) pour leur permettre de mettre en œuvre une démonstration chez l'un de ces grands utilisateurs finaux et de déterminer une stratégie. et source de financement potentielle pour une future mise à l'échelle ; et</w:t>
      </w:r>
    </w:p>
    <w:p w14:paraId="3B247300" w14:textId="769DE826" w:rsidR="00281EF1" w:rsidRPr="00426AC5" w:rsidRDefault="00ED3D75" w:rsidP="00281EF1">
      <w:pPr>
        <w:pStyle w:val="Heading2"/>
        <w:rPr>
          <w:lang w:val="fr-FR"/>
        </w:rPr>
      </w:pPr>
      <w:r w:rsidRPr="00426AC5">
        <w:rPr>
          <w:i/>
          <w:iCs/>
          <w:lang w:val="fr-FR"/>
        </w:rPr>
        <w:t xml:space="preserve">Efficacité </w:t>
      </w:r>
      <w:proofErr w:type="gramStart"/>
      <w:r w:rsidRPr="00426AC5">
        <w:rPr>
          <w:i/>
          <w:iCs/>
          <w:lang w:val="fr-FR"/>
        </w:rPr>
        <w:t>énergétique:</w:t>
      </w:r>
      <w:proofErr w:type="gramEnd"/>
      <w:r w:rsidRPr="00426AC5">
        <w:rPr>
          <w:lang w:val="fr-FR"/>
        </w:rPr>
        <w:t xml:space="preserve"> Bien que des gains d'efficacité énergétique aient été signalés grâce à la conversion ou au remplacement de systèmes de réfrigération ou de climatisation dans les programmes d'incitation pour les utilisateurs finaux et les projets de démonstration, on n'a jusqu'à présent pas tenu systématiquement compte de l'efficacité énergétique lors de la conception des projets dans le cadre des PGEH. Il pourrait être nécessaire de prévoir une meilleure collecte de données sur les économies que les utilisateurs finaux pourraient faire grâce à une meilleure efficacité énergétique lors de la conception de ces projets, ce facteur étant susceptible d'en favoriser la mise à l'échelle. Une meilleure compréhension du volet </w:t>
      </w:r>
      <w:r w:rsidR="00426AC5" w:rsidRPr="00426AC5">
        <w:rPr>
          <w:lang w:val="fr-FR"/>
        </w:rPr>
        <w:t>relatif à l’</w:t>
      </w:r>
      <w:r w:rsidRPr="00426AC5">
        <w:rPr>
          <w:lang w:val="fr-FR"/>
        </w:rPr>
        <w:t xml:space="preserve">efficacité énergétique de ces projets ouvrirait également des perspectives pour des modalités et des sources de financement supplémentaires </w:t>
      </w:r>
      <w:r w:rsidR="00426AC5" w:rsidRPr="00426AC5">
        <w:rPr>
          <w:lang w:val="fr-FR"/>
        </w:rPr>
        <w:t>aboutissant</w:t>
      </w:r>
      <w:r w:rsidRPr="00426AC5">
        <w:rPr>
          <w:lang w:val="fr-FR"/>
        </w:rPr>
        <w:t xml:space="preserve"> à </w:t>
      </w:r>
      <w:r w:rsidR="00426AC5" w:rsidRPr="00426AC5">
        <w:rPr>
          <w:lang w:val="fr-FR"/>
        </w:rPr>
        <w:t>une</w:t>
      </w:r>
      <w:r w:rsidRPr="00426AC5">
        <w:rPr>
          <w:lang w:val="fr-FR"/>
        </w:rPr>
        <w:t xml:space="preserve"> mise à l'échelle.</w:t>
      </w:r>
    </w:p>
    <w:p w14:paraId="6C8FDB94" w14:textId="43D213F2" w:rsidR="00ED3D75" w:rsidRPr="00426AC5" w:rsidRDefault="00281EF1" w:rsidP="00281EF1">
      <w:pPr>
        <w:rPr>
          <w:lang w:val="fr-FR"/>
        </w:rPr>
      </w:pPr>
      <w:r w:rsidRPr="00426AC5">
        <w:rPr>
          <w:b/>
          <w:sz w:val="24"/>
          <w:szCs w:val="24"/>
          <w:lang w:val="fr-FR"/>
        </w:rPr>
        <w:t>IV.</w:t>
      </w:r>
      <w:r w:rsidRPr="00426AC5">
        <w:rPr>
          <w:b/>
          <w:sz w:val="24"/>
          <w:szCs w:val="24"/>
          <w:lang w:val="fr-FR"/>
        </w:rPr>
        <w:tab/>
        <w:t>Recommandation</w:t>
      </w:r>
    </w:p>
    <w:p w14:paraId="65E7BE2A" w14:textId="77777777" w:rsidR="00ED3D75" w:rsidRPr="00426AC5" w:rsidRDefault="00ED3D75" w:rsidP="00ED3D75">
      <w:pPr>
        <w:keepNext/>
        <w:tabs>
          <w:tab w:val="left" w:pos="8280"/>
        </w:tabs>
        <w:rPr>
          <w:lang w:val="fr-FR"/>
        </w:rPr>
      </w:pPr>
    </w:p>
    <w:p w14:paraId="067745C6" w14:textId="77777777" w:rsidR="00ED3D75" w:rsidRPr="00426AC5" w:rsidRDefault="00ED3D75" w:rsidP="00ED3D75">
      <w:pPr>
        <w:numPr>
          <w:ilvl w:val="0"/>
          <w:numId w:val="1"/>
        </w:numPr>
        <w:spacing w:after="240"/>
        <w:outlineLvl w:val="0"/>
        <w:rPr>
          <w:lang w:val="fr-FR"/>
        </w:rPr>
      </w:pPr>
      <w:r w:rsidRPr="00426AC5">
        <w:rPr>
          <w:lang w:val="fr-FR"/>
        </w:rPr>
        <w:t>Le Comité exécutif pourrait souhaiter :</w:t>
      </w:r>
    </w:p>
    <w:p w14:paraId="28BC81B7" w14:textId="18B36353" w:rsidR="00ED3D75" w:rsidRPr="00426AC5" w:rsidRDefault="00ED3D75" w:rsidP="004C07C4">
      <w:pPr>
        <w:pStyle w:val="Heading2"/>
        <w:rPr>
          <w:lang w:val="fr-FR"/>
        </w:rPr>
      </w:pPr>
      <w:r w:rsidRPr="00426AC5">
        <w:rPr>
          <w:lang w:val="fr-FR"/>
        </w:rPr>
        <w:t>Prendre note du rapport sur les programmes d’encouragement pour les utilisateurs approuvés au titre des plans de gestion de l'élimination des HCFC (PGEH), présenté dans le document UNEP/</w:t>
      </w:r>
      <w:proofErr w:type="spellStart"/>
      <w:r w:rsidRPr="00426AC5">
        <w:rPr>
          <w:lang w:val="fr-FR"/>
        </w:rPr>
        <w:t>OzL.Pro</w:t>
      </w:r>
      <w:proofErr w:type="spellEnd"/>
      <w:r w:rsidRPr="00426AC5">
        <w:rPr>
          <w:lang w:val="fr-FR"/>
        </w:rPr>
        <w:t>/</w:t>
      </w:r>
      <w:proofErr w:type="spellStart"/>
      <w:r w:rsidRPr="00426AC5">
        <w:rPr>
          <w:lang w:val="fr-FR"/>
        </w:rPr>
        <w:t>ExCom</w:t>
      </w:r>
      <w:proofErr w:type="spellEnd"/>
      <w:r w:rsidRPr="00426AC5">
        <w:rPr>
          <w:lang w:val="fr-FR"/>
        </w:rPr>
        <w:t xml:space="preserve">/92/43 ; </w:t>
      </w:r>
    </w:p>
    <w:p w14:paraId="62C91994" w14:textId="7E6923BA" w:rsidR="00ED3D75" w:rsidRPr="00426AC5" w:rsidRDefault="00ED3D75" w:rsidP="004C07C4">
      <w:pPr>
        <w:pStyle w:val="Heading2"/>
        <w:rPr>
          <w:lang w:val="fr-FR"/>
        </w:rPr>
      </w:pPr>
      <w:r w:rsidRPr="00426AC5">
        <w:rPr>
          <w:lang w:val="fr-FR"/>
        </w:rPr>
        <w:t>Poursuivre l'application de la décision 84/84 dans l'examen des programmes d'incitation pour les utilisateurs finaux soumis pour financement dans le cadre des PGEH ;</w:t>
      </w:r>
    </w:p>
    <w:p w14:paraId="57E72346" w14:textId="16F9A14C" w:rsidR="00ED3D75" w:rsidRPr="00426AC5" w:rsidRDefault="000E4B90" w:rsidP="002C5A3F">
      <w:pPr>
        <w:pStyle w:val="Heading2"/>
        <w:rPr>
          <w:lang w:val="fr-FR"/>
        </w:rPr>
      </w:pPr>
      <w:r w:rsidRPr="00426AC5">
        <w:rPr>
          <w:lang w:val="fr-FR"/>
        </w:rPr>
        <w:t xml:space="preserve">Envisager de ne pas appliquer la décision 84/84 aux projets qui impliquent la </w:t>
      </w:r>
      <w:r w:rsidRPr="00426AC5">
        <w:rPr>
          <w:lang w:val="fr-FR"/>
        </w:rPr>
        <w:lastRenderedPageBreak/>
        <w:t>démonstration de technologies auprès d'un nombre limité d'utilisateurs finaux et des programmes de lutte contre les fuites chez les utilisateurs finaux, lorsqu'ils sont soumis pour financement dans le cadre des PGEH ;</w:t>
      </w:r>
    </w:p>
    <w:p w14:paraId="59410C78" w14:textId="0E6766C9" w:rsidR="00ED3D75" w:rsidRPr="00426AC5" w:rsidRDefault="00ED3D75" w:rsidP="004C07C4">
      <w:pPr>
        <w:pStyle w:val="Heading2"/>
        <w:rPr>
          <w:lang w:val="fr-FR"/>
        </w:rPr>
      </w:pPr>
      <w:r w:rsidRPr="00426AC5">
        <w:rPr>
          <w:lang w:val="fr-FR"/>
        </w:rPr>
        <w:t>Examiner les projets liés aux utilisateurs finaux soumis pour financement dans le cadre des plans de mise en œuvre des HFC de Kigali au cas par cas et en tenant compte des considérations de l'alinéa 46 du document UNEP/</w:t>
      </w:r>
      <w:proofErr w:type="spellStart"/>
      <w:r w:rsidRPr="00426AC5">
        <w:rPr>
          <w:lang w:val="fr-FR"/>
        </w:rPr>
        <w:t>OzL.Pro</w:t>
      </w:r>
      <w:proofErr w:type="spellEnd"/>
      <w:r w:rsidRPr="00426AC5">
        <w:rPr>
          <w:lang w:val="fr-FR"/>
        </w:rPr>
        <w:t>/</w:t>
      </w:r>
      <w:proofErr w:type="spellStart"/>
      <w:r w:rsidRPr="00426AC5">
        <w:rPr>
          <w:lang w:val="fr-FR"/>
        </w:rPr>
        <w:t>ExCom</w:t>
      </w:r>
      <w:proofErr w:type="spellEnd"/>
      <w:r w:rsidRPr="00426AC5">
        <w:rPr>
          <w:lang w:val="fr-FR"/>
        </w:rPr>
        <w:t>/92/43 ;</w:t>
      </w:r>
    </w:p>
    <w:p w14:paraId="0D3535F1" w14:textId="022B7712" w:rsidR="00FB7AD5" w:rsidRPr="00426AC5" w:rsidRDefault="00FB7AD5" w:rsidP="004B036E">
      <w:pPr>
        <w:pStyle w:val="Heading2"/>
        <w:rPr>
          <w:lang w:val="fr-FR"/>
        </w:rPr>
      </w:pPr>
      <w:r w:rsidRPr="00426AC5">
        <w:rPr>
          <w:lang w:val="fr-FR"/>
        </w:rPr>
        <w:t xml:space="preserve">Encourager les pays visés à l'article 5 et les agences bilatérales et d'exécution, lors de la conception de programmes d'incitation en faveur des utilisateurs finaux, à </w:t>
      </w:r>
      <w:r w:rsidR="00426AC5" w:rsidRPr="00426AC5">
        <w:rPr>
          <w:lang w:val="fr-FR"/>
        </w:rPr>
        <w:t>tenir compte des</w:t>
      </w:r>
      <w:r w:rsidRPr="00426AC5">
        <w:rPr>
          <w:lang w:val="fr-FR"/>
        </w:rPr>
        <w:t xml:space="preserve"> facteurs qui contribueraient à mettre à l'échelle l'adoption par les utilisateurs finaux de solutions de remplacement à faible potentiel de réchauffement de la planète, telles que les possibles gains en efficacité énergétique les possibilités de modalités et de sources de financement supplémentaires, chaque fois que possible et sur une base volontaire ;</w:t>
      </w:r>
    </w:p>
    <w:p w14:paraId="106D7F52" w14:textId="12A0FC91" w:rsidR="00623C43" w:rsidRPr="00426AC5" w:rsidRDefault="004B036E" w:rsidP="004B036E">
      <w:pPr>
        <w:pStyle w:val="Heading2"/>
        <w:rPr>
          <w:lang w:val="fr-FR"/>
        </w:rPr>
      </w:pPr>
      <w:r w:rsidRPr="00426AC5">
        <w:rPr>
          <w:lang w:val="fr-FR"/>
        </w:rPr>
        <w:t>Examiner les propositions supplémentaires présentées à l'alinéa 47 du document UNEP/</w:t>
      </w:r>
      <w:proofErr w:type="spellStart"/>
      <w:r w:rsidRPr="00426AC5">
        <w:rPr>
          <w:lang w:val="fr-FR"/>
        </w:rPr>
        <w:t>OzL.Pro</w:t>
      </w:r>
      <w:proofErr w:type="spellEnd"/>
      <w:r w:rsidRPr="00426AC5">
        <w:rPr>
          <w:lang w:val="fr-FR"/>
        </w:rPr>
        <w:t>/</w:t>
      </w:r>
      <w:proofErr w:type="spellStart"/>
      <w:r w:rsidRPr="00426AC5">
        <w:rPr>
          <w:lang w:val="fr-FR"/>
        </w:rPr>
        <w:t>ExCom</w:t>
      </w:r>
      <w:proofErr w:type="spellEnd"/>
      <w:r w:rsidRPr="00426AC5">
        <w:rPr>
          <w:lang w:val="fr-FR"/>
        </w:rPr>
        <w:t>/92/43 ; et</w:t>
      </w:r>
    </w:p>
    <w:p w14:paraId="05FE335B" w14:textId="4D630104" w:rsidR="00E571CC" w:rsidRDefault="00ED3D75" w:rsidP="00F45F4B">
      <w:pPr>
        <w:pStyle w:val="Heading2"/>
        <w:widowControl/>
        <w:rPr>
          <w:lang w:val="fr-FR"/>
        </w:rPr>
      </w:pPr>
      <w:r w:rsidRPr="00426AC5">
        <w:rPr>
          <w:lang w:val="fr-FR"/>
        </w:rPr>
        <w:t>Demander au Secrétariat de fournir une mise à jour du rapport contenu dans le document UNEP/</w:t>
      </w:r>
      <w:proofErr w:type="spellStart"/>
      <w:r w:rsidRPr="00426AC5">
        <w:rPr>
          <w:lang w:val="fr-FR"/>
        </w:rPr>
        <w:t>OzL.Pro</w:t>
      </w:r>
      <w:proofErr w:type="spellEnd"/>
      <w:r w:rsidRPr="00426AC5">
        <w:rPr>
          <w:lang w:val="fr-FR"/>
        </w:rPr>
        <w:t>/</w:t>
      </w:r>
      <w:proofErr w:type="spellStart"/>
      <w:r w:rsidRPr="00426AC5">
        <w:rPr>
          <w:lang w:val="fr-FR"/>
        </w:rPr>
        <w:t>ExCom</w:t>
      </w:r>
      <w:proofErr w:type="spellEnd"/>
      <w:r w:rsidRPr="00426AC5">
        <w:rPr>
          <w:lang w:val="fr-FR"/>
        </w:rPr>
        <w:t xml:space="preserve">/92/43 à la première réunion du Comité exécutif en 2028, afin de réévaluer l'efficacité des programmes d'incitation des utilisateurs finaux et des projets de démonstration ciblant les utilisateurs finaux, y compris des résultats de projets à jour, une analyse coût-efficacité, </w:t>
      </w:r>
      <w:r w:rsidR="00426AC5" w:rsidRPr="00426AC5">
        <w:rPr>
          <w:lang w:val="fr-FR"/>
        </w:rPr>
        <w:t>une</w:t>
      </w:r>
      <w:r w:rsidRPr="00426AC5">
        <w:rPr>
          <w:lang w:val="fr-FR"/>
        </w:rPr>
        <w:t xml:space="preserve"> discussion de l'impact de la décision sur ces projets et d'autres observations. </w:t>
      </w:r>
    </w:p>
    <w:p w14:paraId="74AF663F" w14:textId="77777777" w:rsidR="003819B4" w:rsidRDefault="003819B4" w:rsidP="003819B4">
      <w:pPr>
        <w:rPr>
          <w:lang w:val="fr-FR"/>
        </w:rPr>
      </w:pPr>
    </w:p>
    <w:p w14:paraId="7D306508" w14:textId="68341C55" w:rsidR="003819B4" w:rsidRDefault="003819B4" w:rsidP="003819B4">
      <w:pPr>
        <w:rPr>
          <w:lang w:val="fr-FR"/>
        </w:rPr>
      </w:pPr>
      <w:r>
        <w:rPr>
          <w:lang w:val="fr-FR"/>
        </w:rPr>
        <w:br w:type="page"/>
      </w:r>
    </w:p>
    <w:p w14:paraId="55020746" w14:textId="77777777" w:rsidR="003819B4" w:rsidRDefault="003819B4" w:rsidP="003819B4">
      <w:pPr>
        <w:rPr>
          <w:lang w:val="fr-FR"/>
        </w:rPr>
        <w:sectPr w:rsidR="003819B4" w:rsidSect="00F45F4B">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p w14:paraId="3F3F5094" w14:textId="18716FAD" w:rsidR="003819B4" w:rsidRPr="00837C38" w:rsidRDefault="003819B4" w:rsidP="003819B4">
      <w:pPr>
        <w:tabs>
          <w:tab w:val="left" w:pos="8280"/>
        </w:tabs>
        <w:jc w:val="center"/>
        <w:rPr>
          <w:b/>
          <w:lang w:val="fr-FR"/>
        </w:rPr>
      </w:pPr>
      <w:r w:rsidRPr="00ED3D75">
        <w:rPr>
          <w:b/>
          <w:lang w:val="fr"/>
        </w:rPr>
        <w:lastRenderedPageBreak/>
        <w:t>Annexe</w:t>
      </w:r>
      <w:r>
        <w:rPr>
          <w:b/>
          <w:lang w:val="fr"/>
        </w:rPr>
        <w:t xml:space="preserve"> I</w:t>
      </w:r>
    </w:p>
    <w:p w14:paraId="7B0316A1" w14:textId="77777777" w:rsidR="003819B4" w:rsidRPr="00837C38" w:rsidRDefault="003819B4" w:rsidP="003819B4">
      <w:pPr>
        <w:tabs>
          <w:tab w:val="left" w:pos="8280"/>
        </w:tabs>
        <w:jc w:val="center"/>
        <w:rPr>
          <w:b/>
          <w:sz w:val="16"/>
          <w:szCs w:val="16"/>
          <w:lang w:val="fr-FR"/>
        </w:rPr>
      </w:pPr>
    </w:p>
    <w:p w14:paraId="188856CC" w14:textId="77777777" w:rsidR="00E91855" w:rsidRDefault="003819B4" w:rsidP="003819B4">
      <w:pPr>
        <w:jc w:val="center"/>
        <w:rPr>
          <w:b/>
          <w:sz w:val="24"/>
          <w:szCs w:val="24"/>
          <w:lang w:val="fr-FR"/>
        </w:rPr>
      </w:pPr>
      <w:r w:rsidRPr="00837C38">
        <w:rPr>
          <w:b/>
          <w:sz w:val="24"/>
          <w:szCs w:val="24"/>
          <w:lang w:val="fr-FR"/>
        </w:rPr>
        <w:t xml:space="preserve">RÉSUMÉ DES INFORMATIONS COLLECTÉES CONCERNANT LES PROJETS </w:t>
      </w:r>
    </w:p>
    <w:p w14:paraId="408808A9" w14:textId="7352C45A" w:rsidR="003819B4" w:rsidRPr="00837C38" w:rsidRDefault="003819B4" w:rsidP="00E91855">
      <w:pPr>
        <w:jc w:val="center"/>
        <w:rPr>
          <w:b/>
          <w:lang w:val="fr-FR"/>
        </w:rPr>
      </w:pPr>
      <w:r w:rsidRPr="00837C38">
        <w:rPr>
          <w:b/>
          <w:sz w:val="24"/>
          <w:szCs w:val="24"/>
          <w:lang w:val="fr-FR"/>
        </w:rPr>
        <w:t>MENÉS AU BÉNÉFICE DES UTILISATEURS FINAUX</w:t>
      </w:r>
    </w:p>
    <w:p w14:paraId="3DC12412" w14:textId="77777777" w:rsidR="003819B4" w:rsidRPr="00837C38" w:rsidRDefault="003819B4" w:rsidP="003819B4">
      <w:pPr>
        <w:jc w:val="center"/>
        <w:rPr>
          <w:b/>
          <w:sz w:val="16"/>
          <w:szCs w:val="16"/>
          <w:lang w:val="fr-FR"/>
        </w:rPr>
      </w:pPr>
    </w:p>
    <w:p w14:paraId="359196DD" w14:textId="77777777" w:rsidR="003819B4" w:rsidRPr="00837C38" w:rsidRDefault="003819B4" w:rsidP="003819B4">
      <w:pPr>
        <w:spacing w:after="60"/>
        <w:rPr>
          <w:b/>
          <w:color w:val="000000" w:themeColor="text1"/>
          <w:lang w:val="fr-FR"/>
        </w:rPr>
      </w:pPr>
      <w:r>
        <w:rPr>
          <w:b/>
          <w:color w:val="000000" w:themeColor="text1"/>
          <w:lang w:val="fr"/>
        </w:rPr>
        <w:t>Tableau 1. Programmes d'encouragement en faveur des utilisateurs finaux pour reconvertir ou remplacer des équipements fonctionnant aux HCFC</w:t>
      </w:r>
    </w:p>
    <w:tbl>
      <w:tblPr>
        <w:tblW w:w="5052" w:type="pct"/>
        <w:tblLayout w:type="fixed"/>
        <w:tblCellMar>
          <w:left w:w="85" w:type="dxa"/>
          <w:right w:w="85" w:type="dxa"/>
        </w:tblCellMar>
        <w:tblLook w:val="04A0" w:firstRow="1" w:lastRow="0" w:firstColumn="1" w:lastColumn="0" w:noHBand="0" w:noVBand="1"/>
      </w:tblPr>
      <w:tblGrid>
        <w:gridCol w:w="422"/>
        <w:gridCol w:w="1989"/>
        <w:gridCol w:w="1423"/>
        <w:gridCol w:w="2558"/>
        <w:gridCol w:w="1847"/>
        <w:gridCol w:w="1137"/>
        <w:gridCol w:w="1565"/>
        <w:gridCol w:w="852"/>
        <w:gridCol w:w="854"/>
        <w:gridCol w:w="779"/>
        <w:gridCol w:w="1007"/>
      </w:tblGrid>
      <w:tr w:rsidR="003819B4" w:rsidRPr="00AB2D28" w14:paraId="3559D536" w14:textId="77777777" w:rsidTr="003819B4">
        <w:trPr>
          <w:trHeight w:val="43"/>
          <w:tblHeader/>
        </w:trPr>
        <w:tc>
          <w:tcPr>
            <w:tcW w:w="146"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D556B56" w14:textId="77777777" w:rsidR="003819B4" w:rsidRPr="00837C38" w:rsidRDefault="003819B4" w:rsidP="00DD6270">
            <w:pPr>
              <w:jc w:val="center"/>
              <w:rPr>
                <w:b/>
                <w:bCs/>
                <w:color w:val="000000" w:themeColor="text1"/>
                <w:sz w:val="20"/>
                <w:szCs w:val="20"/>
                <w:lang w:val="fr-FR" w:eastAsia="en-CA"/>
              </w:rPr>
            </w:pPr>
          </w:p>
        </w:tc>
        <w:tc>
          <w:tcPr>
            <w:tcW w:w="689"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1038DEC" w14:textId="77777777" w:rsidR="003819B4" w:rsidRPr="004732E7" w:rsidRDefault="003819B4" w:rsidP="00DD6270">
            <w:pPr>
              <w:jc w:val="center"/>
              <w:rPr>
                <w:b/>
                <w:bCs/>
                <w:color w:val="000000" w:themeColor="text1"/>
                <w:sz w:val="20"/>
                <w:szCs w:val="20"/>
                <w:lang w:eastAsia="en-CA"/>
              </w:rPr>
            </w:pPr>
            <w:r w:rsidRPr="004732E7">
              <w:rPr>
                <w:b/>
                <w:bCs/>
                <w:color w:val="000000" w:themeColor="text1"/>
                <w:sz w:val="20"/>
                <w:szCs w:val="20"/>
                <w:lang w:eastAsia="fr"/>
              </w:rPr>
              <w:t>Pays</w:t>
            </w:r>
          </w:p>
        </w:tc>
        <w:tc>
          <w:tcPr>
            <w:tcW w:w="493"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40685BBE" w14:textId="77777777" w:rsidR="003819B4" w:rsidRPr="004732E7" w:rsidRDefault="003819B4" w:rsidP="00DD6270">
            <w:pPr>
              <w:jc w:val="center"/>
              <w:rPr>
                <w:b/>
                <w:bCs/>
                <w:color w:val="000000" w:themeColor="text1"/>
                <w:sz w:val="20"/>
                <w:szCs w:val="20"/>
                <w:lang w:eastAsia="en-CA"/>
              </w:rPr>
            </w:pPr>
            <w:proofErr w:type="spellStart"/>
            <w:r w:rsidRPr="004732E7">
              <w:rPr>
                <w:b/>
                <w:bCs/>
                <w:color w:val="000000" w:themeColor="text1"/>
                <w:sz w:val="20"/>
                <w:szCs w:val="20"/>
                <w:lang w:eastAsia="fr"/>
              </w:rPr>
              <w:t>Agence</w:t>
            </w:r>
            <w:proofErr w:type="spellEnd"/>
            <w:r w:rsidRPr="004732E7">
              <w:rPr>
                <w:b/>
                <w:bCs/>
                <w:color w:val="000000" w:themeColor="text1"/>
                <w:sz w:val="20"/>
                <w:szCs w:val="20"/>
                <w:lang w:eastAsia="fr"/>
              </w:rPr>
              <w:t xml:space="preserve"> </w:t>
            </w:r>
            <w:proofErr w:type="spellStart"/>
            <w:r w:rsidRPr="004732E7">
              <w:rPr>
                <w:b/>
                <w:bCs/>
                <w:color w:val="000000" w:themeColor="text1"/>
                <w:sz w:val="20"/>
                <w:szCs w:val="20"/>
                <w:lang w:eastAsia="fr"/>
              </w:rPr>
              <w:t>d’exécution</w:t>
            </w:r>
            <w:proofErr w:type="spellEnd"/>
          </w:p>
        </w:tc>
        <w:tc>
          <w:tcPr>
            <w:tcW w:w="88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7E946D06" w14:textId="77777777" w:rsidR="003819B4" w:rsidRPr="004732E7" w:rsidRDefault="003819B4" w:rsidP="00DD6270">
            <w:pPr>
              <w:jc w:val="center"/>
              <w:rPr>
                <w:b/>
                <w:bCs/>
                <w:color w:val="000000" w:themeColor="text1"/>
                <w:sz w:val="20"/>
                <w:szCs w:val="20"/>
                <w:lang w:eastAsia="en-CA"/>
              </w:rPr>
            </w:pPr>
            <w:r w:rsidRPr="004732E7">
              <w:rPr>
                <w:b/>
                <w:bCs/>
                <w:color w:val="000000" w:themeColor="text1"/>
                <w:sz w:val="20"/>
                <w:szCs w:val="20"/>
                <w:lang w:eastAsia="fr"/>
              </w:rPr>
              <w:t>Sous-</w:t>
            </w:r>
            <w:proofErr w:type="spellStart"/>
            <w:r w:rsidRPr="004732E7">
              <w:rPr>
                <w:b/>
                <w:bCs/>
                <w:color w:val="000000" w:themeColor="text1"/>
                <w:sz w:val="20"/>
                <w:szCs w:val="20"/>
                <w:lang w:eastAsia="fr"/>
              </w:rPr>
              <w:t>secteur</w:t>
            </w:r>
            <w:proofErr w:type="spellEnd"/>
            <w:r w:rsidRPr="004732E7">
              <w:rPr>
                <w:b/>
                <w:bCs/>
                <w:color w:val="000000" w:themeColor="text1"/>
                <w:sz w:val="20"/>
                <w:szCs w:val="20"/>
                <w:lang w:eastAsia="fr"/>
              </w:rPr>
              <w:t xml:space="preserve"> / Application</w:t>
            </w:r>
          </w:p>
        </w:tc>
        <w:tc>
          <w:tcPr>
            <w:tcW w:w="640"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1F2779B1" w14:textId="77777777" w:rsidR="003819B4" w:rsidRPr="00837C38" w:rsidRDefault="003819B4" w:rsidP="00DD6270">
            <w:pPr>
              <w:jc w:val="center"/>
              <w:rPr>
                <w:b/>
                <w:bCs/>
                <w:color w:val="000000" w:themeColor="text1"/>
                <w:sz w:val="20"/>
                <w:szCs w:val="20"/>
                <w:lang w:val="fr-FR" w:eastAsia="en-CA"/>
              </w:rPr>
            </w:pPr>
            <w:r w:rsidRPr="00837C38">
              <w:rPr>
                <w:b/>
                <w:bCs/>
                <w:color w:val="000000" w:themeColor="text1"/>
                <w:sz w:val="20"/>
                <w:szCs w:val="20"/>
                <w:lang w:val="fr-FR" w:eastAsia="fr"/>
              </w:rPr>
              <w:t>Technologie de remplacement mise en place</w:t>
            </w:r>
          </w:p>
        </w:tc>
        <w:tc>
          <w:tcPr>
            <w:tcW w:w="936"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48742E2D" w14:textId="77777777" w:rsidR="003819B4" w:rsidRPr="004732E7" w:rsidDel="00282079" w:rsidRDefault="003819B4" w:rsidP="00DD6270">
            <w:pPr>
              <w:jc w:val="center"/>
              <w:rPr>
                <w:b/>
                <w:bCs/>
                <w:color w:val="000000" w:themeColor="text1"/>
                <w:sz w:val="20"/>
                <w:szCs w:val="20"/>
                <w:lang w:eastAsia="en-CA"/>
              </w:rPr>
            </w:pPr>
            <w:proofErr w:type="spellStart"/>
            <w:r w:rsidRPr="004732E7">
              <w:rPr>
                <w:b/>
                <w:bCs/>
                <w:color w:val="000000" w:themeColor="text1"/>
                <w:sz w:val="20"/>
                <w:szCs w:val="20"/>
                <w:lang w:eastAsia="fr"/>
              </w:rPr>
              <w:t>Coût</w:t>
            </w:r>
            <w:proofErr w:type="spellEnd"/>
            <w:r w:rsidRPr="004732E7">
              <w:rPr>
                <w:b/>
                <w:bCs/>
                <w:color w:val="000000" w:themeColor="text1"/>
                <w:sz w:val="20"/>
                <w:szCs w:val="20"/>
                <w:lang w:eastAsia="fr"/>
              </w:rPr>
              <w:t xml:space="preserve"> ($ US)</w:t>
            </w:r>
          </w:p>
        </w:tc>
        <w:tc>
          <w:tcPr>
            <w:tcW w:w="591"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2C1C5B00" w14:textId="77777777" w:rsidR="003819B4" w:rsidRPr="00837C38" w:rsidRDefault="003819B4" w:rsidP="00DD6270">
            <w:pPr>
              <w:jc w:val="center"/>
              <w:rPr>
                <w:b/>
                <w:bCs/>
                <w:color w:val="000000" w:themeColor="text1"/>
                <w:sz w:val="20"/>
                <w:szCs w:val="20"/>
                <w:lang w:val="fr-FR" w:eastAsia="en-CA"/>
              </w:rPr>
            </w:pPr>
            <w:r w:rsidRPr="00837C38">
              <w:rPr>
                <w:b/>
                <w:bCs/>
                <w:color w:val="000000" w:themeColor="text1"/>
                <w:sz w:val="20"/>
                <w:szCs w:val="20"/>
                <w:lang w:val="fr-FR" w:eastAsia="fr"/>
              </w:rPr>
              <w:t>Nombre de reconversions ou de remplacements</w:t>
            </w:r>
          </w:p>
        </w:tc>
        <w:tc>
          <w:tcPr>
            <w:tcW w:w="270"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56DBE2FE" w14:textId="77777777" w:rsidR="003819B4" w:rsidRPr="004732E7" w:rsidRDefault="003819B4" w:rsidP="00DD6270">
            <w:pPr>
              <w:jc w:val="center"/>
              <w:rPr>
                <w:b/>
                <w:bCs/>
                <w:color w:val="000000" w:themeColor="text1"/>
                <w:sz w:val="20"/>
                <w:szCs w:val="20"/>
                <w:lang w:eastAsia="en-CA"/>
              </w:rPr>
            </w:pPr>
            <w:r w:rsidRPr="004732E7">
              <w:rPr>
                <w:b/>
                <w:bCs/>
                <w:color w:val="000000" w:themeColor="text1"/>
                <w:sz w:val="20"/>
                <w:szCs w:val="20"/>
                <w:lang w:eastAsia="fr"/>
              </w:rPr>
              <w:t xml:space="preserve">HCFC </w:t>
            </w:r>
            <w:proofErr w:type="spellStart"/>
            <w:r w:rsidRPr="004732E7">
              <w:rPr>
                <w:b/>
                <w:bCs/>
                <w:color w:val="000000" w:themeColor="text1"/>
                <w:sz w:val="20"/>
                <w:szCs w:val="20"/>
                <w:lang w:eastAsia="fr"/>
              </w:rPr>
              <w:t>éliminés</w:t>
            </w:r>
            <w:proofErr w:type="spellEnd"/>
            <w:r w:rsidRPr="004732E7">
              <w:rPr>
                <w:b/>
                <w:bCs/>
                <w:color w:val="000000" w:themeColor="text1"/>
                <w:sz w:val="20"/>
                <w:szCs w:val="20"/>
                <w:lang w:eastAsia="fr"/>
              </w:rPr>
              <w:t xml:space="preserve"> (tm)</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4AEA3C1C" w14:textId="77777777" w:rsidR="003819B4" w:rsidRPr="003819B4" w:rsidRDefault="003819B4" w:rsidP="00DD6270">
            <w:pPr>
              <w:jc w:val="center"/>
              <w:rPr>
                <w:b/>
                <w:bCs/>
                <w:color w:val="000000" w:themeColor="text1"/>
                <w:sz w:val="20"/>
                <w:szCs w:val="20"/>
                <w:lang w:val="fr-FR" w:eastAsia="fr"/>
              </w:rPr>
            </w:pPr>
            <w:r w:rsidRPr="003819B4">
              <w:rPr>
                <w:b/>
                <w:bCs/>
                <w:color w:val="000000" w:themeColor="text1"/>
                <w:sz w:val="20"/>
                <w:szCs w:val="20"/>
                <w:lang w:val="fr-FR" w:eastAsia="fr"/>
              </w:rPr>
              <w:t>Date d'achève-</w:t>
            </w:r>
          </w:p>
          <w:p w14:paraId="4CA01BDD" w14:textId="6B12CA5D" w:rsidR="003819B4" w:rsidRPr="003819B4" w:rsidRDefault="003819B4" w:rsidP="00DD6270">
            <w:pPr>
              <w:jc w:val="center"/>
              <w:rPr>
                <w:b/>
                <w:bCs/>
                <w:color w:val="000000" w:themeColor="text1"/>
                <w:sz w:val="20"/>
                <w:szCs w:val="20"/>
                <w:lang w:val="fr-FR" w:eastAsia="en-CA"/>
              </w:rPr>
            </w:pPr>
            <w:r w:rsidRPr="003819B4">
              <w:rPr>
                <w:b/>
                <w:bCs/>
                <w:color w:val="000000" w:themeColor="text1"/>
                <w:sz w:val="20"/>
                <w:szCs w:val="20"/>
                <w:lang w:val="fr-FR" w:eastAsia="fr"/>
              </w:rPr>
              <w:t>ment du projet</w:t>
            </w:r>
          </w:p>
        </w:tc>
      </w:tr>
      <w:tr w:rsidR="003819B4" w:rsidRPr="004732E7" w14:paraId="609161CA" w14:textId="77777777" w:rsidTr="003819B4">
        <w:trPr>
          <w:trHeight w:val="43"/>
          <w:tblHeader/>
        </w:trPr>
        <w:tc>
          <w:tcPr>
            <w:tcW w:w="146" w:type="pct"/>
            <w:vMerge/>
            <w:tcBorders>
              <w:top w:val="single" w:sz="4" w:space="0" w:color="auto"/>
              <w:left w:val="single" w:sz="4" w:space="0" w:color="auto"/>
              <w:bottom w:val="single" w:sz="4" w:space="0" w:color="auto"/>
              <w:right w:val="single" w:sz="4" w:space="0" w:color="auto"/>
            </w:tcBorders>
            <w:shd w:val="clear" w:color="auto" w:fill="auto"/>
          </w:tcPr>
          <w:p w14:paraId="52554FFC" w14:textId="77777777" w:rsidR="003819B4" w:rsidRPr="003819B4" w:rsidRDefault="003819B4" w:rsidP="00DD6270">
            <w:pPr>
              <w:jc w:val="center"/>
              <w:rPr>
                <w:b/>
                <w:bCs/>
                <w:color w:val="000000" w:themeColor="text1"/>
                <w:sz w:val="20"/>
                <w:szCs w:val="20"/>
                <w:lang w:val="fr-FR" w:eastAsia="en-CA"/>
              </w:rPr>
            </w:pPr>
          </w:p>
        </w:tc>
        <w:tc>
          <w:tcPr>
            <w:tcW w:w="689" w:type="pct"/>
            <w:vMerge/>
            <w:tcBorders>
              <w:top w:val="single" w:sz="4" w:space="0" w:color="auto"/>
              <w:left w:val="single" w:sz="4" w:space="0" w:color="auto"/>
              <w:bottom w:val="single" w:sz="4" w:space="0" w:color="auto"/>
              <w:right w:val="single" w:sz="4" w:space="0" w:color="auto"/>
            </w:tcBorders>
          </w:tcPr>
          <w:p w14:paraId="2DEA4872" w14:textId="77777777" w:rsidR="003819B4" w:rsidRPr="003819B4" w:rsidRDefault="003819B4" w:rsidP="00DD6270">
            <w:pPr>
              <w:jc w:val="center"/>
              <w:rPr>
                <w:b/>
                <w:bCs/>
                <w:color w:val="000000" w:themeColor="text1"/>
                <w:sz w:val="20"/>
                <w:szCs w:val="20"/>
                <w:lang w:val="fr-FR" w:eastAsia="en-CA"/>
              </w:rPr>
            </w:pPr>
          </w:p>
        </w:tc>
        <w:tc>
          <w:tcPr>
            <w:tcW w:w="493" w:type="pct"/>
            <w:vMerge/>
            <w:tcBorders>
              <w:top w:val="single" w:sz="4" w:space="0" w:color="auto"/>
              <w:left w:val="single" w:sz="4" w:space="0" w:color="auto"/>
              <w:bottom w:val="single" w:sz="4" w:space="0" w:color="auto"/>
              <w:right w:val="single" w:sz="4" w:space="0" w:color="auto"/>
            </w:tcBorders>
            <w:shd w:val="clear" w:color="auto" w:fill="auto"/>
          </w:tcPr>
          <w:p w14:paraId="0FEA0559" w14:textId="77777777" w:rsidR="003819B4" w:rsidRPr="003819B4" w:rsidRDefault="003819B4" w:rsidP="00DD6270">
            <w:pPr>
              <w:jc w:val="center"/>
              <w:rPr>
                <w:b/>
                <w:bCs/>
                <w:color w:val="000000" w:themeColor="text1"/>
                <w:sz w:val="20"/>
                <w:szCs w:val="20"/>
                <w:lang w:val="fr-FR" w:eastAsia="en-CA"/>
              </w:rPr>
            </w:pPr>
          </w:p>
        </w:tc>
        <w:tc>
          <w:tcPr>
            <w:tcW w:w="886" w:type="pct"/>
            <w:vMerge/>
            <w:tcBorders>
              <w:top w:val="single" w:sz="4" w:space="0" w:color="auto"/>
              <w:left w:val="nil"/>
              <w:bottom w:val="single" w:sz="4" w:space="0" w:color="auto"/>
              <w:right w:val="single" w:sz="4" w:space="0" w:color="auto"/>
            </w:tcBorders>
            <w:shd w:val="clear" w:color="auto" w:fill="auto"/>
          </w:tcPr>
          <w:p w14:paraId="1FDBE932" w14:textId="77777777" w:rsidR="003819B4" w:rsidRPr="003819B4" w:rsidRDefault="003819B4" w:rsidP="00DD6270">
            <w:pPr>
              <w:jc w:val="center"/>
              <w:rPr>
                <w:b/>
                <w:bCs/>
                <w:color w:val="000000" w:themeColor="text1"/>
                <w:sz w:val="20"/>
                <w:szCs w:val="20"/>
                <w:lang w:val="fr-FR" w:eastAsia="en-CA"/>
              </w:rPr>
            </w:pPr>
          </w:p>
        </w:tc>
        <w:tc>
          <w:tcPr>
            <w:tcW w:w="640" w:type="pct"/>
            <w:vMerge/>
            <w:tcBorders>
              <w:top w:val="single" w:sz="4" w:space="0" w:color="auto"/>
              <w:left w:val="nil"/>
              <w:bottom w:val="single" w:sz="4" w:space="0" w:color="auto"/>
              <w:right w:val="single" w:sz="4" w:space="0" w:color="auto"/>
            </w:tcBorders>
            <w:shd w:val="clear" w:color="auto" w:fill="auto"/>
          </w:tcPr>
          <w:p w14:paraId="528DF00A" w14:textId="77777777" w:rsidR="003819B4" w:rsidRPr="003819B4" w:rsidRDefault="003819B4" w:rsidP="00DD6270">
            <w:pPr>
              <w:jc w:val="center"/>
              <w:rPr>
                <w:b/>
                <w:bCs/>
                <w:color w:val="000000" w:themeColor="text1"/>
                <w:sz w:val="20"/>
                <w:szCs w:val="20"/>
                <w:lang w:val="fr-FR" w:eastAsia="en-CA"/>
              </w:rPr>
            </w:pPr>
          </w:p>
        </w:tc>
        <w:tc>
          <w:tcPr>
            <w:tcW w:w="394"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2A3E9769" w14:textId="77777777" w:rsidR="003819B4" w:rsidRPr="004732E7" w:rsidRDefault="003819B4" w:rsidP="00DD6270">
            <w:pPr>
              <w:jc w:val="center"/>
              <w:rPr>
                <w:b/>
                <w:bCs/>
                <w:color w:val="000000" w:themeColor="text1"/>
                <w:sz w:val="20"/>
                <w:szCs w:val="20"/>
                <w:lang w:eastAsia="en-CA"/>
              </w:rPr>
            </w:pPr>
            <w:proofErr w:type="spellStart"/>
            <w:r w:rsidRPr="004732E7">
              <w:rPr>
                <w:b/>
                <w:bCs/>
                <w:color w:val="000000" w:themeColor="text1"/>
                <w:sz w:val="20"/>
                <w:szCs w:val="20"/>
                <w:lang w:eastAsia="fr"/>
              </w:rPr>
              <w:t>Approuvé</w:t>
            </w:r>
            <w:proofErr w:type="spellEnd"/>
          </w:p>
        </w:tc>
        <w:tc>
          <w:tcPr>
            <w:tcW w:w="542"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3E436093" w14:textId="77777777" w:rsidR="003819B4" w:rsidRPr="004732E7" w:rsidRDefault="003819B4" w:rsidP="00DD6270">
            <w:pPr>
              <w:jc w:val="center"/>
              <w:rPr>
                <w:b/>
                <w:bCs/>
                <w:color w:val="000000" w:themeColor="text1"/>
                <w:sz w:val="20"/>
                <w:szCs w:val="20"/>
                <w:lang w:eastAsia="en-CA"/>
              </w:rPr>
            </w:pPr>
            <w:proofErr w:type="spellStart"/>
            <w:r w:rsidRPr="004732E7">
              <w:rPr>
                <w:b/>
                <w:bCs/>
                <w:color w:val="000000" w:themeColor="text1"/>
                <w:sz w:val="20"/>
                <w:szCs w:val="20"/>
                <w:lang w:eastAsia="fr"/>
              </w:rPr>
              <w:t>Cofinancement</w:t>
            </w:r>
            <w:proofErr w:type="spellEnd"/>
          </w:p>
        </w:tc>
        <w:tc>
          <w:tcPr>
            <w:tcW w:w="295"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9DCC18B" w14:textId="77777777" w:rsidR="003819B4" w:rsidRPr="004732E7" w:rsidRDefault="003819B4" w:rsidP="00DD6270">
            <w:pPr>
              <w:jc w:val="center"/>
              <w:rPr>
                <w:b/>
                <w:bCs/>
                <w:color w:val="000000" w:themeColor="text1"/>
                <w:sz w:val="20"/>
                <w:szCs w:val="20"/>
                <w:lang w:eastAsia="en-CA"/>
              </w:rPr>
            </w:pPr>
            <w:proofErr w:type="spellStart"/>
            <w:r>
              <w:rPr>
                <w:b/>
                <w:bCs/>
                <w:color w:val="000000" w:themeColor="text1"/>
                <w:sz w:val="20"/>
                <w:szCs w:val="20"/>
                <w:lang w:eastAsia="fr"/>
              </w:rPr>
              <w:t>Prévus</w:t>
            </w:r>
            <w:proofErr w:type="spellEnd"/>
          </w:p>
        </w:tc>
        <w:tc>
          <w:tcPr>
            <w:tcW w:w="296"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64F9B8AD" w14:textId="77777777" w:rsidR="003819B4" w:rsidRPr="004732E7" w:rsidRDefault="003819B4" w:rsidP="00DD6270">
            <w:pPr>
              <w:jc w:val="center"/>
              <w:rPr>
                <w:b/>
                <w:bCs/>
                <w:color w:val="000000" w:themeColor="text1"/>
                <w:sz w:val="20"/>
                <w:szCs w:val="20"/>
                <w:lang w:eastAsia="en-CA"/>
              </w:rPr>
            </w:pPr>
            <w:proofErr w:type="spellStart"/>
            <w:r>
              <w:rPr>
                <w:b/>
                <w:bCs/>
                <w:color w:val="000000" w:themeColor="text1"/>
                <w:sz w:val="20"/>
                <w:szCs w:val="20"/>
                <w:lang w:eastAsia="fr"/>
              </w:rPr>
              <w:t>Achevés</w:t>
            </w:r>
            <w:proofErr w:type="spellEnd"/>
          </w:p>
        </w:tc>
        <w:tc>
          <w:tcPr>
            <w:tcW w:w="270" w:type="pct"/>
            <w:vMerge/>
            <w:tcBorders>
              <w:top w:val="single" w:sz="4" w:space="0" w:color="auto"/>
              <w:left w:val="single" w:sz="4" w:space="0" w:color="auto"/>
              <w:bottom w:val="single" w:sz="4" w:space="0" w:color="auto"/>
              <w:right w:val="single" w:sz="4" w:space="0" w:color="auto"/>
            </w:tcBorders>
            <w:shd w:val="clear" w:color="auto" w:fill="auto"/>
          </w:tcPr>
          <w:p w14:paraId="5B2EB41D" w14:textId="77777777" w:rsidR="003819B4" w:rsidRPr="004732E7" w:rsidRDefault="003819B4" w:rsidP="00DD6270">
            <w:pPr>
              <w:jc w:val="center"/>
              <w:rPr>
                <w:b/>
                <w:bCs/>
                <w:color w:val="000000" w:themeColor="text1"/>
                <w:sz w:val="20"/>
                <w:szCs w:val="20"/>
                <w:lang w:eastAsia="en-CA"/>
              </w:rPr>
            </w:pPr>
          </w:p>
        </w:tc>
        <w:tc>
          <w:tcPr>
            <w:tcW w:w="350" w:type="pct"/>
            <w:vMerge/>
            <w:tcBorders>
              <w:top w:val="single" w:sz="4" w:space="0" w:color="auto"/>
              <w:left w:val="single" w:sz="4" w:space="0" w:color="auto"/>
              <w:bottom w:val="single" w:sz="4" w:space="0" w:color="auto"/>
              <w:right w:val="single" w:sz="4" w:space="0" w:color="auto"/>
            </w:tcBorders>
            <w:shd w:val="clear" w:color="auto" w:fill="auto"/>
          </w:tcPr>
          <w:p w14:paraId="29C0B2A0" w14:textId="77777777" w:rsidR="003819B4" w:rsidRPr="004732E7" w:rsidRDefault="003819B4" w:rsidP="00DD6270">
            <w:pPr>
              <w:jc w:val="left"/>
              <w:rPr>
                <w:b/>
                <w:bCs/>
                <w:color w:val="000000" w:themeColor="text1"/>
                <w:sz w:val="20"/>
                <w:szCs w:val="20"/>
                <w:lang w:eastAsia="en-CA"/>
              </w:rPr>
            </w:pPr>
          </w:p>
        </w:tc>
      </w:tr>
      <w:tr w:rsidR="003819B4" w:rsidRPr="004732E7" w14:paraId="71ECDD2E" w14:textId="77777777" w:rsidTr="00DD6270">
        <w:trPr>
          <w:cantSplit/>
          <w:trHeight w:val="125"/>
        </w:trPr>
        <w:tc>
          <w:tcPr>
            <w:tcW w:w="146" w:type="pct"/>
            <w:tcBorders>
              <w:top w:val="single" w:sz="4" w:space="0" w:color="auto"/>
              <w:left w:val="single" w:sz="4" w:space="0" w:color="auto"/>
              <w:bottom w:val="single" w:sz="4" w:space="0" w:color="auto"/>
              <w:right w:val="single" w:sz="4" w:space="0" w:color="auto"/>
            </w:tcBorders>
            <w:tcMar>
              <w:top w:w="28" w:type="dxa"/>
              <w:bottom w:w="28" w:type="dxa"/>
            </w:tcMar>
          </w:tcPr>
          <w:p w14:paraId="44616F07" w14:textId="77777777" w:rsidR="003819B4" w:rsidRPr="004732E7" w:rsidRDefault="003819B4" w:rsidP="00DD6270">
            <w:pPr>
              <w:jc w:val="left"/>
              <w:rPr>
                <w:b/>
                <w:bCs/>
                <w:color w:val="000000" w:themeColor="text1"/>
                <w:sz w:val="20"/>
                <w:szCs w:val="20"/>
                <w:lang w:eastAsia="en-CA"/>
              </w:rPr>
            </w:pPr>
          </w:p>
        </w:tc>
        <w:tc>
          <w:tcPr>
            <w:tcW w:w="4854"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8ED47EA" w14:textId="77777777" w:rsidR="003819B4" w:rsidRPr="00AE5520" w:rsidRDefault="003819B4" w:rsidP="00DD6270">
            <w:pPr>
              <w:jc w:val="left"/>
              <w:rPr>
                <w:b/>
                <w:bCs/>
                <w:i/>
                <w:iCs/>
                <w:color w:val="000000" w:themeColor="text1"/>
                <w:sz w:val="20"/>
                <w:szCs w:val="20"/>
                <w:lang w:eastAsia="en-CA"/>
              </w:rPr>
            </w:pPr>
            <w:proofErr w:type="spellStart"/>
            <w:r w:rsidRPr="00AE5520">
              <w:rPr>
                <w:b/>
                <w:bCs/>
                <w:i/>
                <w:iCs/>
                <w:color w:val="000000" w:themeColor="text1"/>
                <w:sz w:val="20"/>
                <w:szCs w:val="20"/>
                <w:lang w:eastAsia="fr"/>
              </w:rPr>
              <w:t>Projets</w:t>
            </w:r>
            <w:proofErr w:type="spellEnd"/>
            <w:r w:rsidRPr="00AE5520">
              <w:rPr>
                <w:b/>
                <w:bCs/>
                <w:i/>
                <w:iCs/>
                <w:color w:val="000000" w:themeColor="text1"/>
                <w:sz w:val="20"/>
                <w:szCs w:val="20"/>
                <w:lang w:eastAsia="fr"/>
              </w:rPr>
              <w:t xml:space="preserve"> </w:t>
            </w:r>
            <w:proofErr w:type="spellStart"/>
            <w:r w:rsidRPr="00AE5520">
              <w:rPr>
                <w:b/>
                <w:bCs/>
                <w:i/>
                <w:iCs/>
                <w:color w:val="000000" w:themeColor="text1"/>
                <w:sz w:val="20"/>
                <w:szCs w:val="20"/>
                <w:lang w:eastAsia="fr"/>
              </w:rPr>
              <w:t>achevés</w:t>
            </w:r>
            <w:proofErr w:type="spellEnd"/>
          </w:p>
        </w:tc>
      </w:tr>
      <w:tr w:rsidR="003819B4" w:rsidRPr="004732E7" w14:paraId="59616007"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146" w:type="pct"/>
            <w:tcBorders>
              <w:top w:val="single" w:sz="4" w:space="0" w:color="auto"/>
            </w:tcBorders>
            <w:shd w:val="clear" w:color="auto" w:fill="auto"/>
            <w:noWrap/>
          </w:tcPr>
          <w:p w14:paraId="26EE339C" w14:textId="77777777" w:rsidR="003819B4" w:rsidRPr="004732E7" w:rsidRDefault="003819B4" w:rsidP="00DD6270">
            <w:pPr>
              <w:jc w:val="left"/>
              <w:rPr>
                <w:sz w:val="20"/>
                <w:szCs w:val="20"/>
                <w:lang w:eastAsia="en-CA"/>
              </w:rPr>
            </w:pPr>
            <w:bookmarkStart w:id="6" w:name="_Hlk128680357"/>
            <w:r>
              <w:rPr>
                <w:sz w:val="20"/>
                <w:szCs w:val="20"/>
                <w:lang w:eastAsia="fr"/>
              </w:rPr>
              <w:t>1</w:t>
            </w:r>
          </w:p>
        </w:tc>
        <w:tc>
          <w:tcPr>
            <w:tcW w:w="689" w:type="pct"/>
            <w:tcBorders>
              <w:top w:val="single" w:sz="4" w:space="0" w:color="auto"/>
            </w:tcBorders>
          </w:tcPr>
          <w:p w14:paraId="1B3EB1EE" w14:textId="77777777" w:rsidR="003819B4" w:rsidRPr="004732E7" w:rsidRDefault="003819B4" w:rsidP="00DD6270">
            <w:pPr>
              <w:jc w:val="left"/>
              <w:rPr>
                <w:sz w:val="20"/>
                <w:szCs w:val="20"/>
                <w:lang w:val="en-GB"/>
              </w:rPr>
            </w:pPr>
            <w:proofErr w:type="spellStart"/>
            <w:r w:rsidRPr="004732E7">
              <w:rPr>
                <w:sz w:val="20"/>
                <w:szCs w:val="20"/>
                <w:lang w:eastAsia="fr"/>
              </w:rPr>
              <w:t>Bhoutan</w:t>
            </w:r>
            <w:proofErr w:type="spellEnd"/>
          </w:p>
        </w:tc>
        <w:tc>
          <w:tcPr>
            <w:tcW w:w="493" w:type="pct"/>
            <w:tcBorders>
              <w:top w:val="single" w:sz="4" w:space="0" w:color="auto"/>
            </w:tcBorders>
            <w:shd w:val="clear" w:color="auto" w:fill="auto"/>
            <w:noWrap/>
          </w:tcPr>
          <w:p w14:paraId="4F3CAB29" w14:textId="77777777" w:rsidR="003819B4" w:rsidRPr="004732E7" w:rsidRDefault="003819B4" w:rsidP="00DD6270">
            <w:pPr>
              <w:jc w:val="left"/>
              <w:rPr>
                <w:sz w:val="20"/>
                <w:szCs w:val="20"/>
                <w:lang w:eastAsia="en-CA"/>
              </w:rPr>
            </w:pPr>
            <w:r w:rsidRPr="004732E7">
              <w:rPr>
                <w:sz w:val="20"/>
                <w:szCs w:val="20"/>
                <w:lang w:val="fr"/>
              </w:rPr>
              <w:t>PNUD</w:t>
            </w:r>
          </w:p>
        </w:tc>
        <w:tc>
          <w:tcPr>
            <w:tcW w:w="886" w:type="pct"/>
            <w:tcBorders>
              <w:top w:val="single" w:sz="4" w:space="0" w:color="auto"/>
            </w:tcBorders>
            <w:shd w:val="clear" w:color="auto" w:fill="auto"/>
            <w:noWrap/>
          </w:tcPr>
          <w:p w14:paraId="657F2A78" w14:textId="77777777" w:rsidR="003819B4" w:rsidRPr="004732E7" w:rsidRDefault="003819B4" w:rsidP="00DD6270">
            <w:pPr>
              <w:jc w:val="left"/>
              <w:rPr>
                <w:sz w:val="20"/>
                <w:szCs w:val="20"/>
                <w:lang w:eastAsia="en-CA"/>
              </w:rPr>
            </w:pPr>
            <w:r w:rsidRPr="004732E7">
              <w:rPr>
                <w:sz w:val="20"/>
                <w:szCs w:val="20"/>
                <w:lang w:val="fr"/>
              </w:rPr>
              <w:t xml:space="preserve">Climatisation résidentielle ou commerciale </w:t>
            </w:r>
          </w:p>
        </w:tc>
        <w:tc>
          <w:tcPr>
            <w:tcW w:w="640" w:type="pct"/>
            <w:tcBorders>
              <w:top w:val="single" w:sz="4" w:space="0" w:color="auto"/>
            </w:tcBorders>
            <w:shd w:val="clear" w:color="auto" w:fill="auto"/>
            <w:noWrap/>
          </w:tcPr>
          <w:p w14:paraId="5A8D30FB" w14:textId="77777777" w:rsidR="003819B4" w:rsidRPr="004732E7" w:rsidRDefault="003819B4" w:rsidP="00DD6270">
            <w:pPr>
              <w:jc w:val="left"/>
              <w:rPr>
                <w:sz w:val="20"/>
                <w:szCs w:val="20"/>
                <w:lang w:eastAsia="en-CA"/>
              </w:rPr>
            </w:pPr>
            <w:r w:rsidRPr="004732E7">
              <w:rPr>
                <w:sz w:val="20"/>
                <w:szCs w:val="20"/>
                <w:lang w:eastAsia="fr"/>
              </w:rPr>
              <w:t>HFC-32</w:t>
            </w:r>
          </w:p>
        </w:tc>
        <w:tc>
          <w:tcPr>
            <w:tcW w:w="394" w:type="pct"/>
            <w:tcBorders>
              <w:top w:val="single" w:sz="4" w:space="0" w:color="auto"/>
            </w:tcBorders>
            <w:shd w:val="clear" w:color="auto" w:fill="auto"/>
            <w:noWrap/>
            <w:tcMar>
              <w:right w:w="144" w:type="dxa"/>
            </w:tcMar>
          </w:tcPr>
          <w:p w14:paraId="759D02E5" w14:textId="77777777" w:rsidR="003819B4" w:rsidRPr="004732E7" w:rsidRDefault="003819B4" w:rsidP="00DD6270">
            <w:pPr>
              <w:jc w:val="right"/>
              <w:rPr>
                <w:sz w:val="20"/>
                <w:szCs w:val="20"/>
                <w:lang w:eastAsia="en-CA"/>
              </w:rPr>
            </w:pPr>
            <w:r w:rsidRPr="004732E7">
              <w:rPr>
                <w:sz w:val="20"/>
                <w:szCs w:val="20"/>
                <w:lang w:eastAsia="fr"/>
              </w:rPr>
              <w:t>79 000</w:t>
            </w:r>
          </w:p>
        </w:tc>
        <w:tc>
          <w:tcPr>
            <w:tcW w:w="542" w:type="pct"/>
            <w:tcBorders>
              <w:top w:val="single" w:sz="4" w:space="0" w:color="auto"/>
            </w:tcBorders>
            <w:shd w:val="clear" w:color="auto" w:fill="auto"/>
            <w:noWrap/>
            <w:tcMar>
              <w:right w:w="144" w:type="dxa"/>
            </w:tcMar>
          </w:tcPr>
          <w:p w14:paraId="2384F2BF" w14:textId="77777777" w:rsidR="003819B4" w:rsidRPr="004732E7" w:rsidRDefault="003819B4" w:rsidP="00DD6270">
            <w:pPr>
              <w:jc w:val="right"/>
              <w:rPr>
                <w:sz w:val="20"/>
                <w:szCs w:val="20"/>
                <w:lang w:eastAsia="en-CA"/>
              </w:rPr>
            </w:pPr>
            <w:r w:rsidRPr="004732E7">
              <w:rPr>
                <w:sz w:val="20"/>
                <w:szCs w:val="20"/>
                <w:lang w:val="fr"/>
              </w:rPr>
              <w:t>70 % du nouvel équipement</w:t>
            </w:r>
          </w:p>
        </w:tc>
        <w:tc>
          <w:tcPr>
            <w:tcW w:w="295" w:type="pct"/>
            <w:tcBorders>
              <w:top w:val="single" w:sz="4" w:space="0" w:color="auto"/>
            </w:tcBorders>
            <w:shd w:val="clear" w:color="auto" w:fill="auto"/>
            <w:tcMar>
              <w:right w:w="144" w:type="dxa"/>
            </w:tcMar>
          </w:tcPr>
          <w:p w14:paraId="3E613E10" w14:textId="77777777" w:rsidR="003819B4" w:rsidRPr="004732E7" w:rsidRDefault="003819B4" w:rsidP="00DD6270">
            <w:pPr>
              <w:jc w:val="right"/>
              <w:rPr>
                <w:sz w:val="20"/>
                <w:szCs w:val="20"/>
                <w:lang w:val="en-GB"/>
              </w:rPr>
            </w:pPr>
            <w:r w:rsidRPr="004732E7">
              <w:rPr>
                <w:sz w:val="20"/>
                <w:szCs w:val="20"/>
                <w:lang w:val="fr"/>
              </w:rPr>
              <w:t>65</w:t>
            </w:r>
          </w:p>
        </w:tc>
        <w:tc>
          <w:tcPr>
            <w:tcW w:w="296" w:type="pct"/>
            <w:tcBorders>
              <w:top w:val="single" w:sz="4" w:space="0" w:color="auto"/>
            </w:tcBorders>
            <w:shd w:val="clear" w:color="auto" w:fill="auto"/>
            <w:noWrap/>
            <w:tcMar>
              <w:right w:w="144" w:type="dxa"/>
            </w:tcMar>
          </w:tcPr>
          <w:p w14:paraId="3396B9E4" w14:textId="77777777" w:rsidR="003819B4" w:rsidRPr="004732E7" w:rsidRDefault="003819B4" w:rsidP="00DD6270">
            <w:pPr>
              <w:jc w:val="right"/>
              <w:rPr>
                <w:sz w:val="20"/>
                <w:szCs w:val="20"/>
                <w:lang w:eastAsia="en-CA"/>
              </w:rPr>
            </w:pPr>
            <w:r w:rsidRPr="004732E7">
              <w:rPr>
                <w:sz w:val="20"/>
                <w:szCs w:val="20"/>
                <w:lang w:eastAsia="fr"/>
              </w:rPr>
              <w:t>15</w:t>
            </w:r>
          </w:p>
        </w:tc>
        <w:tc>
          <w:tcPr>
            <w:tcW w:w="270" w:type="pct"/>
            <w:tcBorders>
              <w:top w:val="single" w:sz="4" w:space="0" w:color="auto"/>
            </w:tcBorders>
            <w:shd w:val="clear" w:color="auto" w:fill="auto"/>
            <w:noWrap/>
            <w:tcMar>
              <w:right w:w="144" w:type="dxa"/>
            </w:tcMar>
          </w:tcPr>
          <w:p w14:paraId="38661DA5" w14:textId="77777777" w:rsidR="003819B4" w:rsidRPr="004732E7" w:rsidRDefault="003819B4" w:rsidP="00DD6270">
            <w:pPr>
              <w:jc w:val="right"/>
              <w:rPr>
                <w:sz w:val="20"/>
                <w:szCs w:val="20"/>
                <w:lang w:eastAsia="en-CA"/>
              </w:rPr>
            </w:pPr>
            <w:r w:rsidRPr="004732E7">
              <w:rPr>
                <w:sz w:val="20"/>
                <w:szCs w:val="20"/>
                <w:lang w:eastAsia="fr"/>
              </w:rPr>
              <w:t>0,03</w:t>
            </w:r>
          </w:p>
        </w:tc>
        <w:tc>
          <w:tcPr>
            <w:tcW w:w="350" w:type="pct"/>
            <w:tcBorders>
              <w:top w:val="single" w:sz="4" w:space="0" w:color="auto"/>
            </w:tcBorders>
            <w:shd w:val="clear" w:color="auto" w:fill="auto"/>
            <w:noWrap/>
            <w:tcMar>
              <w:right w:w="144" w:type="dxa"/>
            </w:tcMar>
          </w:tcPr>
          <w:p w14:paraId="408C1729" w14:textId="77777777" w:rsidR="003819B4" w:rsidRPr="004732E7" w:rsidRDefault="003819B4" w:rsidP="00DD6270">
            <w:pPr>
              <w:jc w:val="center"/>
              <w:rPr>
                <w:b/>
                <w:bCs/>
                <w:sz w:val="20"/>
                <w:szCs w:val="20"/>
                <w:lang w:eastAsia="en-CA"/>
              </w:rPr>
            </w:pPr>
            <w:r w:rsidRPr="004732E7">
              <w:rPr>
                <w:sz w:val="20"/>
                <w:szCs w:val="20"/>
                <w:lang w:val="fr"/>
              </w:rPr>
              <w:t>août 18</w:t>
            </w:r>
          </w:p>
        </w:tc>
      </w:tr>
      <w:tr w:rsidR="003819B4" w:rsidRPr="004732E7" w14:paraId="440D207A"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146" w:type="pct"/>
            <w:shd w:val="clear" w:color="auto" w:fill="auto"/>
            <w:noWrap/>
          </w:tcPr>
          <w:p w14:paraId="07ADC81C" w14:textId="77777777" w:rsidR="003819B4" w:rsidRPr="004732E7" w:rsidRDefault="003819B4" w:rsidP="00DD6270">
            <w:pPr>
              <w:jc w:val="left"/>
              <w:rPr>
                <w:sz w:val="20"/>
                <w:szCs w:val="20"/>
                <w:lang w:eastAsia="en-CA"/>
              </w:rPr>
            </w:pPr>
            <w:r>
              <w:rPr>
                <w:sz w:val="20"/>
                <w:szCs w:val="20"/>
                <w:lang w:eastAsia="fr"/>
              </w:rPr>
              <w:t>2</w:t>
            </w:r>
          </w:p>
        </w:tc>
        <w:tc>
          <w:tcPr>
            <w:tcW w:w="689" w:type="pct"/>
            <w:vAlign w:val="center"/>
          </w:tcPr>
          <w:p w14:paraId="30E28C4D" w14:textId="77777777" w:rsidR="003819B4" w:rsidRPr="004732E7" w:rsidRDefault="003819B4" w:rsidP="00DD6270">
            <w:pPr>
              <w:jc w:val="left"/>
              <w:rPr>
                <w:sz w:val="20"/>
                <w:szCs w:val="20"/>
                <w:lang w:eastAsia="en-CA"/>
              </w:rPr>
            </w:pPr>
            <w:proofErr w:type="spellStart"/>
            <w:r w:rsidRPr="004732E7">
              <w:rPr>
                <w:sz w:val="20"/>
                <w:szCs w:val="20"/>
                <w:lang w:eastAsia="fr"/>
              </w:rPr>
              <w:t>Croatie</w:t>
            </w:r>
            <w:proofErr w:type="spellEnd"/>
            <w:r w:rsidRPr="008B79C9">
              <w:rPr>
                <w:sz w:val="20"/>
                <w:szCs w:val="20"/>
                <w:vertAlign w:val="superscript"/>
                <w:lang w:eastAsia="fr"/>
              </w:rPr>
              <w:t>[1]</w:t>
            </w:r>
          </w:p>
        </w:tc>
        <w:tc>
          <w:tcPr>
            <w:tcW w:w="493" w:type="pct"/>
            <w:shd w:val="clear" w:color="auto" w:fill="auto"/>
            <w:noWrap/>
            <w:hideMark/>
          </w:tcPr>
          <w:p w14:paraId="7E2D2D4D" w14:textId="77777777" w:rsidR="003819B4" w:rsidRPr="004732E7" w:rsidRDefault="003819B4" w:rsidP="00DD6270">
            <w:pPr>
              <w:jc w:val="left"/>
              <w:rPr>
                <w:sz w:val="20"/>
                <w:szCs w:val="20"/>
                <w:lang w:eastAsia="en-CA"/>
              </w:rPr>
            </w:pPr>
            <w:r w:rsidRPr="004732E7">
              <w:rPr>
                <w:sz w:val="20"/>
                <w:szCs w:val="20"/>
                <w:lang w:eastAsia="fr"/>
              </w:rPr>
              <w:t>ONUDI</w:t>
            </w:r>
          </w:p>
        </w:tc>
        <w:tc>
          <w:tcPr>
            <w:tcW w:w="886" w:type="pct"/>
            <w:shd w:val="clear" w:color="auto" w:fill="auto"/>
            <w:noWrap/>
            <w:hideMark/>
          </w:tcPr>
          <w:p w14:paraId="262FE02E" w14:textId="77777777" w:rsidR="003819B4" w:rsidRPr="00837C38" w:rsidRDefault="003819B4" w:rsidP="00DD6270">
            <w:pPr>
              <w:ind w:right="-80"/>
              <w:jc w:val="left"/>
              <w:rPr>
                <w:sz w:val="20"/>
                <w:szCs w:val="20"/>
                <w:lang w:val="fr-FR" w:eastAsia="en-CA"/>
              </w:rPr>
            </w:pPr>
            <w:r w:rsidRPr="00837C38">
              <w:rPr>
                <w:sz w:val="20"/>
                <w:szCs w:val="20"/>
                <w:lang w:val="fr-FR" w:eastAsia="fr"/>
              </w:rPr>
              <w:t>Climatisation à usage commercial et industriel</w:t>
            </w:r>
          </w:p>
        </w:tc>
        <w:tc>
          <w:tcPr>
            <w:tcW w:w="640" w:type="pct"/>
            <w:shd w:val="clear" w:color="auto" w:fill="auto"/>
            <w:noWrap/>
            <w:hideMark/>
          </w:tcPr>
          <w:p w14:paraId="15B80C45" w14:textId="77777777" w:rsidR="003819B4" w:rsidRPr="004732E7" w:rsidRDefault="003819B4" w:rsidP="00DD6270">
            <w:pPr>
              <w:ind w:right="-228"/>
              <w:jc w:val="left"/>
              <w:rPr>
                <w:sz w:val="20"/>
                <w:szCs w:val="20"/>
                <w:lang w:eastAsia="en-CA"/>
              </w:rPr>
            </w:pPr>
            <w:r w:rsidRPr="004732E7">
              <w:rPr>
                <w:sz w:val="20"/>
                <w:szCs w:val="20"/>
                <w:lang w:eastAsia="fr"/>
              </w:rPr>
              <w:t>HFC/</w:t>
            </w:r>
            <w:r w:rsidRPr="004732E7">
              <w:rPr>
                <w:sz w:val="20"/>
                <w:szCs w:val="20"/>
                <w:lang w:eastAsia="fr"/>
              </w:rPr>
              <w:noBreakHyphen/>
              <w:t>290/R</w:t>
            </w:r>
            <w:r>
              <w:rPr>
                <w:sz w:val="20"/>
                <w:szCs w:val="20"/>
                <w:lang w:eastAsia="fr"/>
              </w:rPr>
              <w:noBreakHyphen/>
            </w:r>
            <w:r w:rsidRPr="004732E7">
              <w:rPr>
                <w:sz w:val="20"/>
                <w:szCs w:val="20"/>
                <w:lang w:eastAsia="fr"/>
              </w:rPr>
              <w:t>717</w:t>
            </w:r>
          </w:p>
        </w:tc>
        <w:tc>
          <w:tcPr>
            <w:tcW w:w="394" w:type="pct"/>
            <w:shd w:val="clear" w:color="auto" w:fill="auto"/>
            <w:noWrap/>
            <w:tcMar>
              <w:right w:w="144" w:type="dxa"/>
            </w:tcMar>
            <w:hideMark/>
          </w:tcPr>
          <w:p w14:paraId="50BB7873" w14:textId="77777777" w:rsidR="003819B4" w:rsidRPr="004732E7" w:rsidRDefault="003819B4" w:rsidP="00DD6270">
            <w:pPr>
              <w:jc w:val="right"/>
              <w:rPr>
                <w:sz w:val="20"/>
                <w:szCs w:val="20"/>
                <w:lang w:eastAsia="en-CA"/>
              </w:rPr>
            </w:pPr>
            <w:r w:rsidRPr="004732E7">
              <w:rPr>
                <w:sz w:val="20"/>
                <w:szCs w:val="20"/>
                <w:lang w:eastAsia="fr"/>
              </w:rPr>
              <w:t>360 000</w:t>
            </w:r>
          </w:p>
        </w:tc>
        <w:tc>
          <w:tcPr>
            <w:tcW w:w="542" w:type="pct"/>
            <w:shd w:val="clear" w:color="auto" w:fill="auto"/>
            <w:noWrap/>
            <w:tcMar>
              <w:right w:w="144" w:type="dxa"/>
            </w:tcMar>
            <w:hideMark/>
          </w:tcPr>
          <w:p w14:paraId="4308B542" w14:textId="77777777" w:rsidR="003819B4" w:rsidRPr="004732E7" w:rsidRDefault="003819B4" w:rsidP="00DD6270">
            <w:pPr>
              <w:jc w:val="right"/>
              <w:rPr>
                <w:sz w:val="20"/>
                <w:szCs w:val="20"/>
                <w:lang w:eastAsia="en-CA"/>
              </w:rPr>
            </w:pPr>
            <w:r w:rsidRPr="004732E7">
              <w:rPr>
                <w:sz w:val="20"/>
                <w:szCs w:val="20"/>
                <w:lang w:eastAsia="fr"/>
              </w:rPr>
              <w:t>870 000</w:t>
            </w:r>
          </w:p>
        </w:tc>
        <w:tc>
          <w:tcPr>
            <w:tcW w:w="295" w:type="pct"/>
            <w:shd w:val="clear" w:color="auto" w:fill="auto"/>
            <w:tcMar>
              <w:right w:w="144" w:type="dxa"/>
            </w:tcMar>
          </w:tcPr>
          <w:p w14:paraId="401E8AE1" w14:textId="77777777" w:rsidR="003819B4" w:rsidRPr="004732E7" w:rsidRDefault="003819B4" w:rsidP="00DD6270">
            <w:pPr>
              <w:jc w:val="right"/>
              <w:rPr>
                <w:sz w:val="20"/>
                <w:szCs w:val="20"/>
                <w:lang w:val="en-GB"/>
              </w:rPr>
            </w:pPr>
            <w:r w:rsidRPr="004732E7">
              <w:rPr>
                <w:sz w:val="20"/>
                <w:szCs w:val="20"/>
                <w:lang w:val="fr"/>
              </w:rPr>
              <w:t>10</w:t>
            </w:r>
          </w:p>
        </w:tc>
        <w:tc>
          <w:tcPr>
            <w:tcW w:w="296" w:type="pct"/>
            <w:shd w:val="clear" w:color="auto" w:fill="auto"/>
            <w:noWrap/>
            <w:tcMar>
              <w:right w:w="144" w:type="dxa"/>
            </w:tcMar>
            <w:hideMark/>
          </w:tcPr>
          <w:p w14:paraId="6EC2B4C6" w14:textId="77777777" w:rsidR="003819B4" w:rsidRPr="004732E7" w:rsidRDefault="003819B4" w:rsidP="00DD6270">
            <w:pPr>
              <w:jc w:val="right"/>
              <w:rPr>
                <w:sz w:val="20"/>
                <w:szCs w:val="20"/>
                <w:lang w:eastAsia="en-CA"/>
              </w:rPr>
            </w:pPr>
            <w:r w:rsidRPr="004732E7">
              <w:rPr>
                <w:sz w:val="20"/>
                <w:szCs w:val="20"/>
                <w:lang w:eastAsia="fr"/>
              </w:rPr>
              <w:t>32</w:t>
            </w:r>
          </w:p>
        </w:tc>
        <w:tc>
          <w:tcPr>
            <w:tcW w:w="270" w:type="pct"/>
            <w:shd w:val="clear" w:color="auto" w:fill="auto"/>
            <w:noWrap/>
            <w:tcMar>
              <w:right w:w="144" w:type="dxa"/>
            </w:tcMar>
            <w:hideMark/>
          </w:tcPr>
          <w:p w14:paraId="3E9E045E" w14:textId="77777777" w:rsidR="003819B4" w:rsidRPr="004732E7" w:rsidRDefault="003819B4" w:rsidP="00DD6270">
            <w:pPr>
              <w:jc w:val="right"/>
              <w:rPr>
                <w:sz w:val="20"/>
                <w:szCs w:val="20"/>
                <w:lang w:eastAsia="en-CA"/>
              </w:rPr>
            </w:pPr>
            <w:r w:rsidRPr="004732E7">
              <w:rPr>
                <w:sz w:val="20"/>
                <w:szCs w:val="20"/>
                <w:lang w:eastAsia="fr"/>
              </w:rPr>
              <w:t>2,22</w:t>
            </w:r>
          </w:p>
        </w:tc>
        <w:tc>
          <w:tcPr>
            <w:tcW w:w="350" w:type="pct"/>
            <w:shd w:val="clear" w:color="auto" w:fill="auto"/>
            <w:noWrap/>
            <w:tcMar>
              <w:right w:w="144" w:type="dxa"/>
            </w:tcMar>
            <w:hideMark/>
          </w:tcPr>
          <w:p w14:paraId="4F1A6E7A" w14:textId="77777777" w:rsidR="003819B4" w:rsidRPr="004732E7" w:rsidRDefault="003819B4" w:rsidP="00DD6270">
            <w:pPr>
              <w:jc w:val="center"/>
              <w:rPr>
                <w:sz w:val="20"/>
                <w:szCs w:val="20"/>
                <w:lang w:eastAsia="en-CA"/>
              </w:rPr>
            </w:pPr>
            <w:proofErr w:type="spellStart"/>
            <w:r w:rsidRPr="00D40F00">
              <w:rPr>
                <w:sz w:val="20"/>
                <w:szCs w:val="20"/>
                <w:lang w:eastAsia="fr"/>
              </w:rPr>
              <w:t>déc</w:t>
            </w:r>
            <w:proofErr w:type="spellEnd"/>
            <w:r w:rsidRPr="00D40F00">
              <w:rPr>
                <w:sz w:val="20"/>
                <w:szCs w:val="20"/>
                <w:lang w:eastAsia="fr"/>
              </w:rPr>
              <w:t>. 15</w:t>
            </w:r>
          </w:p>
        </w:tc>
      </w:tr>
      <w:tr w:rsidR="003819B4" w:rsidRPr="004732E7" w14:paraId="086D9C08"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146" w:type="pct"/>
            <w:shd w:val="clear" w:color="auto" w:fill="auto"/>
            <w:noWrap/>
          </w:tcPr>
          <w:p w14:paraId="46A3C036" w14:textId="77777777" w:rsidR="003819B4" w:rsidRPr="004732E7" w:rsidRDefault="003819B4" w:rsidP="00DD6270">
            <w:pPr>
              <w:jc w:val="left"/>
              <w:rPr>
                <w:sz w:val="20"/>
                <w:szCs w:val="20"/>
                <w:lang w:eastAsia="en-CA"/>
              </w:rPr>
            </w:pPr>
            <w:r>
              <w:rPr>
                <w:sz w:val="20"/>
                <w:szCs w:val="20"/>
                <w:lang w:eastAsia="fr"/>
              </w:rPr>
              <w:t>3</w:t>
            </w:r>
          </w:p>
        </w:tc>
        <w:tc>
          <w:tcPr>
            <w:tcW w:w="689" w:type="pct"/>
          </w:tcPr>
          <w:p w14:paraId="1311B3EF" w14:textId="77777777" w:rsidR="003819B4" w:rsidRPr="004732E7" w:rsidRDefault="003819B4" w:rsidP="00DD6270">
            <w:pPr>
              <w:jc w:val="left"/>
              <w:rPr>
                <w:sz w:val="20"/>
                <w:szCs w:val="20"/>
                <w:lang w:eastAsia="en-CA"/>
              </w:rPr>
            </w:pPr>
            <w:r w:rsidRPr="004732E7">
              <w:rPr>
                <w:sz w:val="20"/>
                <w:szCs w:val="20"/>
                <w:lang w:eastAsia="fr"/>
              </w:rPr>
              <w:t>Cuba</w:t>
            </w:r>
          </w:p>
        </w:tc>
        <w:tc>
          <w:tcPr>
            <w:tcW w:w="493" w:type="pct"/>
            <w:shd w:val="clear" w:color="auto" w:fill="auto"/>
            <w:noWrap/>
          </w:tcPr>
          <w:p w14:paraId="293082E9" w14:textId="77777777" w:rsidR="003819B4" w:rsidRPr="004732E7" w:rsidRDefault="003819B4" w:rsidP="00DD6270">
            <w:pPr>
              <w:jc w:val="left"/>
              <w:rPr>
                <w:sz w:val="20"/>
                <w:szCs w:val="20"/>
                <w:lang w:eastAsia="en-CA"/>
              </w:rPr>
            </w:pPr>
            <w:r w:rsidRPr="004732E7">
              <w:rPr>
                <w:sz w:val="20"/>
                <w:szCs w:val="20"/>
                <w:lang w:eastAsia="fr"/>
              </w:rPr>
              <w:t>PNUD</w:t>
            </w:r>
          </w:p>
        </w:tc>
        <w:tc>
          <w:tcPr>
            <w:tcW w:w="886" w:type="pct"/>
            <w:shd w:val="clear" w:color="auto" w:fill="auto"/>
            <w:noWrap/>
          </w:tcPr>
          <w:p w14:paraId="451AE921" w14:textId="77777777" w:rsidR="003819B4" w:rsidRPr="004732E7" w:rsidRDefault="003819B4" w:rsidP="00DD6270">
            <w:pPr>
              <w:jc w:val="left"/>
              <w:rPr>
                <w:sz w:val="20"/>
                <w:szCs w:val="20"/>
                <w:lang w:eastAsia="en-CA"/>
              </w:rPr>
            </w:pPr>
            <w:proofErr w:type="spellStart"/>
            <w:r w:rsidRPr="004732E7">
              <w:rPr>
                <w:sz w:val="20"/>
                <w:szCs w:val="20"/>
                <w:lang w:eastAsia="fr"/>
              </w:rPr>
              <w:t>Climatisation</w:t>
            </w:r>
            <w:proofErr w:type="spellEnd"/>
            <w:r w:rsidRPr="004732E7">
              <w:rPr>
                <w:sz w:val="20"/>
                <w:szCs w:val="20"/>
                <w:lang w:eastAsia="fr"/>
              </w:rPr>
              <w:t xml:space="preserve"> à usage commercial</w:t>
            </w:r>
          </w:p>
        </w:tc>
        <w:tc>
          <w:tcPr>
            <w:tcW w:w="640" w:type="pct"/>
            <w:shd w:val="clear" w:color="auto" w:fill="auto"/>
            <w:noWrap/>
          </w:tcPr>
          <w:p w14:paraId="346E7194" w14:textId="77777777" w:rsidR="003819B4" w:rsidRPr="004732E7" w:rsidRDefault="003819B4" w:rsidP="00DD6270">
            <w:pPr>
              <w:jc w:val="left"/>
              <w:rPr>
                <w:sz w:val="20"/>
                <w:szCs w:val="20"/>
                <w:lang w:eastAsia="en-CA"/>
              </w:rPr>
            </w:pPr>
            <w:r w:rsidRPr="004732E7">
              <w:rPr>
                <w:sz w:val="20"/>
                <w:szCs w:val="20"/>
                <w:lang w:eastAsia="fr"/>
              </w:rPr>
              <w:t>R-404A</w:t>
            </w:r>
          </w:p>
        </w:tc>
        <w:tc>
          <w:tcPr>
            <w:tcW w:w="394" w:type="pct"/>
            <w:shd w:val="clear" w:color="auto" w:fill="auto"/>
            <w:noWrap/>
            <w:tcMar>
              <w:right w:w="144" w:type="dxa"/>
            </w:tcMar>
          </w:tcPr>
          <w:p w14:paraId="0C080566" w14:textId="77777777" w:rsidR="003819B4" w:rsidRPr="004732E7" w:rsidRDefault="003819B4" w:rsidP="00DD6270">
            <w:pPr>
              <w:jc w:val="right"/>
              <w:rPr>
                <w:sz w:val="20"/>
                <w:szCs w:val="20"/>
                <w:lang w:eastAsia="en-CA"/>
              </w:rPr>
            </w:pPr>
            <w:r w:rsidRPr="004732E7">
              <w:rPr>
                <w:sz w:val="20"/>
                <w:szCs w:val="20"/>
                <w:lang w:eastAsia="fr"/>
              </w:rPr>
              <w:t>350 000</w:t>
            </w:r>
          </w:p>
        </w:tc>
        <w:tc>
          <w:tcPr>
            <w:tcW w:w="542" w:type="pct"/>
            <w:shd w:val="clear" w:color="auto" w:fill="auto"/>
            <w:noWrap/>
            <w:tcMar>
              <w:right w:w="144" w:type="dxa"/>
            </w:tcMar>
          </w:tcPr>
          <w:p w14:paraId="2AC3CA3C"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295" w:type="pct"/>
            <w:shd w:val="clear" w:color="auto" w:fill="auto"/>
            <w:tcMar>
              <w:right w:w="144" w:type="dxa"/>
            </w:tcMar>
          </w:tcPr>
          <w:p w14:paraId="343231C5" w14:textId="77777777" w:rsidR="003819B4" w:rsidRPr="004732E7" w:rsidRDefault="003819B4" w:rsidP="00DD6270">
            <w:pPr>
              <w:jc w:val="right"/>
              <w:rPr>
                <w:sz w:val="20"/>
                <w:szCs w:val="20"/>
                <w:lang w:val="en-GB"/>
              </w:rPr>
            </w:pPr>
            <w:r w:rsidRPr="004732E7">
              <w:rPr>
                <w:sz w:val="20"/>
                <w:szCs w:val="20"/>
                <w:lang w:val="fr"/>
              </w:rPr>
              <w:t>500</w:t>
            </w:r>
          </w:p>
        </w:tc>
        <w:tc>
          <w:tcPr>
            <w:tcW w:w="296" w:type="pct"/>
            <w:shd w:val="clear" w:color="auto" w:fill="auto"/>
            <w:noWrap/>
            <w:tcMar>
              <w:right w:w="144" w:type="dxa"/>
            </w:tcMar>
          </w:tcPr>
          <w:p w14:paraId="04AC2178" w14:textId="77777777" w:rsidR="003819B4" w:rsidRPr="004732E7" w:rsidRDefault="003819B4" w:rsidP="00DD6270">
            <w:pPr>
              <w:jc w:val="right"/>
              <w:rPr>
                <w:sz w:val="20"/>
                <w:szCs w:val="20"/>
                <w:lang w:eastAsia="en-CA"/>
              </w:rPr>
            </w:pPr>
            <w:r w:rsidRPr="004732E7">
              <w:rPr>
                <w:sz w:val="20"/>
                <w:szCs w:val="20"/>
                <w:lang w:eastAsia="fr"/>
              </w:rPr>
              <w:t>715</w:t>
            </w:r>
          </w:p>
        </w:tc>
        <w:tc>
          <w:tcPr>
            <w:tcW w:w="270" w:type="pct"/>
            <w:shd w:val="clear" w:color="auto" w:fill="auto"/>
            <w:noWrap/>
            <w:tcMar>
              <w:right w:w="144" w:type="dxa"/>
            </w:tcMar>
          </w:tcPr>
          <w:p w14:paraId="5A8CB655"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350" w:type="pct"/>
            <w:shd w:val="clear" w:color="auto" w:fill="auto"/>
            <w:noWrap/>
            <w:tcMar>
              <w:right w:w="144" w:type="dxa"/>
            </w:tcMar>
          </w:tcPr>
          <w:p w14:paraId="633BCE7E" w14:textId="77777777" w:rsidR="003819B4" w:rsidRPr="004732E7" w:rsidRDefault="003819B4" w:rsidP="00DD6270">
            <w:pPr>
              <w:jc w:val="center"/>
              <w:rPr>
                <w:sz w:val="20"/>
                <w:szCs w:val="20"/>
                <w:lang w:eastAsia="en-CA"/>
              </w:rPr>
            </w:pPr>
            <w:proofErr w:type="spellStart"/>
            <w:r w:rsidRPr="004732E7">
              <w:rPr>
                <w:sz w:val="20"/>
                <w:szCs w:val="20"/>
                <w:lang w:eastAsia="fr"/>
              </w:rPr>
              <w:t>déc</w:t>
            </w:r>
            <w:proofErr w:type="spellEnd"/>
            <w:r w:rsidRPr="004732E7">
              <w:rPr>
                <w:sz w:val="20"/>
                <w:szCs w:val="20"/>
                <w:lang w:eastAsia="fr"/>
              </w:rPr>
              <w:t>. 20</w:t>
            </w:r>
          </w:p>
        </w:tc>
      </w:tr>
      <w:tr w:rsidR="003819B4" w:rsidRPr="004732E7" w14:paraId="3188BF55"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146" w:type="pct"/>
            <w:shd w:val="clear" w:color="auto" w:fill="auto"/>
            <w:noWrap/>
          </w:tcPr>
          <w:p w14:paraId="700793BA" w14:textId="77777777" w:rsidR="003819B4" w:rsidRPr="004732E7" w:rsidRDefault="003819B4" w:rsidP="00DD6270">
            <w:pPr>
              <w:jc w:val="left"/>
              <w:rPr>
                <w:sz w:val="20"/>
                <w:szCs w:val="20"/>
                <w:lang w:eastAsia="en-CA"/>
              </w:rPr>
            </w:pPr>
            <w:r>
              <w:rPr>
                <w:sz w:val="20"/>
                <w:szCs w:val="20"/>
                <w:lang w:eastAsia="fr"/>
              </w:rPr>
              <w:t>4</w:t>
            </w:r>
          </w:p>
        </w:tc>
        <w:tc>
          <w:tcPr>
            <w:tcW w:w="689" w:type="pct"/>
          </w:tcPr>
          <w:p w14:paraId="6DBB48F1" w14:textId="77777777" w:rsidR="003819B4" w:rsidRPr="004732E7" w:rsidRDefault="003819B4" w:rsidP="00DD6270">
            <w:pPr>
              <w:jc w:val="left"/>
              <w:rPr>
                <w:sz w:val="20"/>
                <w:szCs w:val="20"/>
                <w:lang w:eastAsia="en-CA"/>
              </w:rPr>
            </w:pPr>
            <w:proofErr w:type="spellStart"/>
            <w:r w:rsidRPr="004732E7">
              <w:rPr>
                <w:sz w:val="20"/>
                <w:szCs w:val="20"/>
                <w:lang w:eastAsia="fr"/>
              </w:rPr>
              <w:t>Fidji</w:t>
            </w:r>
            <w:proofErr w:type="spellEnd"/>
          </w:p>
        </w:tc>
        <w:tc>
          <w:tcPr>
            <w:tcW w:w="493" w:type="pct"/>
            <w:shd w:val="clear" w:color="auto" w:fill="auto"/>
            <w:noWrap/>
            <w:hideMark/>
          </w:tcPr>
          <w:p w14:paraId="44EA47DA" w14:textId="77777777" w:rsidR="003819B4" w:rsidRPr="004732E7" w:rsidRDefault="003819B4" w:rsidP="00DD6270">
            <w:pPr>
              <w:jc w:val="left"/>
              <w:rPr>
                <w:sz w:val="20"/>
                <w:szCs w:val="20"/>
                <w:lang w:eastAsia="en-CA"/>
              </w:rPr>
            </w:pPr>
            <w:r w:rsidRPr="004732E7">
              <w:rPr>
                <w:sz w:val="20"/>
                <w:szCs w:val="20"/>
                <w:lang w:eastAsia="fr"/>
              </w:rPr>
              <w:t>PNUD</w:t>
            </w:r>
          </w:p>
        </w:tc>
        <w:tc>
          <w:tcPr>
            <w:tcW w:w="886" w:type="pct"/>
            <w:shd w:val="clear" w:color="auto" w:fill="auto"/>
            <w:noWrap/>
            <w:hideMark/>
          </w:tcPr>
          <w:p w14:paraId="6AD34B3D" w14:textId="77777777" w:rsidR="003819B4" w:rsidRPr="004732E7" w:rsidRDefault="003819B4" w:rsidP="00DD6270">
            <w:pPr>
              <w:jc w:val="left"/>
              <w:rPr>
                <w:sz w:val="20"/>
                <w:szCs w:val="20"/>
                <w:lang w:eastAsia="en-CA"/>
              </w:rPr>
            </w:pPr>
            <w:proofErr w:type="spellStart"/>
            <w:r w:rsidRPr="004732E7">
              <w:rPr>
                <w:sz w:val="20"/>
                <w:szCs w:val="20"/>
                <w:lang w:eastAsia="fr"/>
              </w:rPr>
              <w:t>Climatisation</w:t>
            </w:r>
            <w:proofErr w:type="spellEnd"/>
            <w:r w:rsidRPr="004732E7">
              <w:rPr>
                <w:sz w:val="20"/>
                <w:szCs w:val="20"/>
                <w:lang w:eastAsia="fr"/>
              </w:rPr>
              <w:t xml:space="preserve"> </w:t>
            </w:r>
            <w:proofErr w:type="spellStart"/>
            <w:r w:rsidRPr="004732E7">
              <w:rPr>
                <w:sz w:val="20"/>
                <w:szCs w:val="20"/>
                <w:lang w:eastAsia="fr"/>
              </w:rPr>
              <w:t>résidentielle</w:t>
            </w:r>
            <w:proofErr w:type="spellEnd"/>
          </w:p>
        </w:tc>
        <w:tc>
          <w:tcPr>
            <w:tcW w:w="640" w:type="pct"/>
            <w:shd w:val="clear" w:color="auto" w:fill="auto"/>
            <w:noWrap/>
            <w:hideMark/>
          </w:tcPr>
          <w:p w14:paraId="46FA4338" w14:textId="77777777" w:rsidR="003819B4" w:rsidRPr="004732E7" w:rsidRDefault="003819B4" w:rsidP="00DD6270">
            <w:pPr>
              <w:jc w:val="left"/>
              <w:rPr>
                <w:sz w:val="20"/>
                <w:szCs w:val="20"/>
                <w:lang w:eastAsia="en-CA"/>
              </w:rPr>
            </w:pPr>
            <w:proofErr w:type="spellStart"/>
            <w:r w:rsidRPr="004732E7">
              <w:rPr>
                <w:sz w:val="20"/>
                <w:szCs w:val="20"/>
                <w:lang w:eastAsia="fr"/>
              </w:rPr>
              <w:t>Secteurs</w:t>
            </w:r>
            <w:proofErr w:type="spellEnd"/>
            <w:r w:rsidRPr="004732E7">
              <w:rPr>
                <w:sz w:val="20"/>
                <w:szCs w:val="20"/>
                <w:lang w:eastAsia="fr"/>
              </w:rPr>
              <w:t xml:space="preserve"> multiples</w:t>
            </w:r>
          </w:p>
        </w:tc>
        <w:tc>
          <w:tcPr>
            <w:tcW w:w="394" w:type="pct"/>
            <w:shd w:val="clear" w:color="auto" w:fill="auto"/>
            <w:noWrap/>
            <w:tcMar>
              <w:right w:w="144" w:type="dxa"/>
            </w:tcMar>
            <w:hideMark/>
          </w:tcPr>
          <w:p w14:paraId="09F19017" w14:textId="77777777" w:rsidR="003819B4" w:rsidRPr="004732E7" w:rsidRDefault="003819B4" w:rsidP="00DD6270">
            <w:pPr>
              <w:jc w:val="right"/>
              <w:rPr>
                <w:sz w:val="20"/>
                <w:szCs w:val="20"/>
                <w:lang w:eastAsia="en-CA"/>
              </w:rPr>
            </w:pPr>
            <w:r w:rsidRPr="004732E7">
              <w:rPr>
                <w:sz w:val="20"/>
                <w:szCs w:val="20"/>
                <w:lang w:eastAsia="fr"/>
              </w:rPr>
              <w:t>48 500</w:t>
            </w:r>
          </w:p>
        </w:tc>
        <w:tc>
          <w:tcPr>
            <w:tcW w:w="542" w:type="pct"/>
            <w:shd w:val="clear" w:color="auto" w:fill="auto"/>
            <w:noWrap/>
            <w:tcMar>
              <w:right w:w="144" w:type="dxa"/>
            </w:tcMar>
            <w:hideMark/>
          </w:tcPr>
          <w:p w14:paraId="1331868B" w14:textId="77777777" w:rsidR="003819B4" w:rsidRPr="004732E7" w:rsidRDefault="003819B4" w:rsidP="00DD6270">
            <w:pPr>
              <w:jc w:val="right"/>
              <w:rPr>
                <w:sz w:val="20"/>
                <w:szCs w:val="20"/>
                <w:lang w:eastAsia="en-CA"/>
              </w:rPr>
            </w:pPr>
            <w:r w:rsidRPr="004732E7">
              <w:rPr>
                <w:sz w:val="20"/>
                <w:szCs w:val="20"/>
                <w:lang w:val="fr"/>
              </w:rPr>
              <w:t>70 % du nouvel équipement</w:t>
            </w:r>
          </w:p>
        </w:tc>
        <w:tc>
          <w:tcPr>
            <w:tcW w:w="295" w:type="pct"/>
            <w:shd w:val="clear" w:color="auto" w:fill="auto"/>
            <w:tcMar>
              <w:right w:w="144" w:type="dxa"/>
            </w:tcMar>
          </w:tcPr>
          <w:p w14:paraId="6E034135" w14:textId="77777777" w:rsidR="003819B4" w:rsidRPr="004732E7" w:rsidRDefault="003819B4" w:rsidP="00DD6270">
            <w:pPr>
              <w:jc w:val="right"/>
              <w:rPr>
                <w:sz w:val="20"/>
                <w:szCs w:val="20"/>
                <w:lang w:val="en-GB"/>
              </w:rPr>
            </w:pPr>
            <w:r w:rsidRPr="004732E7">
              <w:rPr>
                <w:sz w:val="20"/>
                <w:szCs w:val="20"/>
                <w:lang w:val="fr"/>
              </w:rPr>
              <w:t>33</w:t>
            </w:r>
          </w:p>
        </w:tc>
        <w:tc>
          <w:tcPr>
            <w:tcW w:w="296" w:type="pct"/>
            <w:shd w:val="clear" w:color="auto" w:fill="auto"/>
            <w:noWrap/>
            <w:tcMar>
              <w:right w:w="144" w:type="dxa"/>
            </w:tcMar>
            <w:hideMark/>
          </w:tcPr>
          <w:p w14:paraId="0DE98FBC" w14:textId="77777777" w:rsidR="003819B4" w:rsidRPr="004732E7" w:rsidRDefault="003819B4" w:rsidP="00DD6270">
            <w:pPr>
              <w:jc w:val="right"/>
              <w:rPr>
                <w:sz w:val="20"/>
                <w:szCs w:val="20"/>
                <w:lang w:eastAsia="en-CA"/>
              </w:rPr>
            </w:pPr>
            <w:r w:rsidRPr="004732E7">
              <w:rPr>
                <w:sz w:val="20"/>
                <w:szCs w:val="20"/>
                <w:lang w:eastAsia="fr"/>
              </w:rPr>
              <w:t>96</w:t>
            </w:r>
          </w:p>
        </w:tc>
        <w:tc>
          <w:tcPr>
            <w:tcW w:w="270" w:type="pct"/>
            <w:shd w:val="clear" w:color="auto" w:fill="auto"/>
            <w:noWrap/>
            <w:tcMar>
              <w:right w:w="144" w:type="dxa"/>
            </w:tcMar>
            <w:hideMark/>
          </w:tcPr>
          <w:p w14:paraId="543BCDFA" w14:textId="77777777" w:rsidR="003819B4" w:rsidRPr="004732E7" w:rsidRDefault="003819B4" w:rsidP="00DD6270">
            <w:pPr>
              <w:jc w:val="right"/>
              <w:rPr>
                <w:sz w:val="20"/>
                <w:szCs w:val="20"/>
                <w:lang w:eastAsia="en-CA"/>
              </w:rPr>
            </w:pPr>
            <w:r w:rsidRPr="004732E7">
              <w:rPr>
                <w:sz w:val="20"/>
                <w:szCs w:val="20"/>
                <w:lang w:eastAsia="fr"/>
              </w:rPr>
              <w:t>0,19</w:t>
            </w:r>
          </w:p>
        </w:tc>
        <w:tc>
          <w:tcPr>
            <w:tcW w:w="350" w:type="pct"/>
            <w:shd w:val="clear" w:color="auto" w:fill="auto"/>
            <w:noWrap/>
            <w:tcMar>
              <w:right w:w="144" w:type="dxa"/>
            </w:tcMar>
            <w:hideMark/>
          </w:tcPr>
          <w:p w14:paraId="1559CFE2" w14:textId="77777777" w:rsidR="003819B4" w:rsidRPr="004732E7" w:rsidRDefault="003819B4" w:rsidP="00DD6270">
            <w:pPr>
              <w:jc w:val="center"/>
              <w:rPr>
                <w:sz w:val="20"/>
                <w:szCs w:val="20"/>
                <w:lang w:eastAsia="en-CA"/>
              </w:rPr>
            </w:pPr>
            <w:proofErr w:type="spellStart"/>
            <w:r w:rsidRPr="004732E7">
              <w:rPr>
                <w:sz w:val="20"/>
                <w:szCs w:val="20"/>
                <w:lang w:eastAsia="fr"/>
              </w:rPr>
              <w:t>déc</w:t>
            </w:r>
            <w:proofErr w:type="spellEnd"/>
            <w:r w:rsidRPr="004732E7">
              <w:rPr>
                <w:sz w:val="20"/>
                <w:szCs w:val="20"/>
                <w:lang w:eastAsia="fr"/>
              </w:rPr>
              <w:t>. 22</w:t>
            </w:r>
          </w:p>
        </w:tc>
      </w:tr>
      <w:tr w:rsidR="003819B4" w:rsidRPr="004732E7" w14:paraId="032213B0"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146" w:type="pct"/>
            <w:shd w:val="clear" w:color="auto" w:fill="auto"/>
            <w:noWrap/>
          </w:tcPr>
          <w:p w14:paraId="6620FC7D" w14:textId="77777777" w:rsidR="003819B4" w:rsidRPr="004732E7" w:rsidRDefault="003819B4" w:rsidP="00DD6270">
            <w:pPr>
              <w:jc w:val="left"/>
              <w:rPr>
                <w:sz w:val="20"/>
                <w:szCs w:val="20"/>
                <w:lang w:eastAsia="en-CA"/>
              </w:rPr>
            </w:pPr>
            <w:r>
              <w:rPr>
                <w:sz w:val="20"/>
                <w:szCs w:val="20"/>
                <w:lang w:eastAsia="fr"/>
              </w:rPr>
              <w:t>5</w:t>
            </w:r>
          </w:p>
        </w:tc>
        <w:tc>
          <w:tcPr>
            <w:tcW w:w="689" w:type="pct"/>
          </w:tcPr>
          <w:p w14:paraId="1A8334BC" w14:textId="77777777" w:rsidR="003819B4" w:rsidRPr="004732E7" w:rsidRDefault="003819B4" w:rsidP="00DD6270">
            <w:pPr>
              <w:jc w:val="left"/>
              <w:rPr>
                <w:sz w:val="20"/>
                <w:szCs w:val="20"/>
                <w:lang w:eastAsia="en-CA"/>
              </w:rPr>
            </w:pPr>
            <w:r w:rsidRPr="004732E7">
              <w:rPr>
                <w:sz w:val="20"/>
                <w:szCs w:val="20"/>
                <w:lang w:eastAsia="fr"/>
              </w:rPr>
              <w:t>Ghana</w:t>
            </w:r>
          </w:p>
        </w:tc>
        <w:tc>
          <w:tcPr>
            <w:tcW w:w="493" w:type="pct"/>
            <w:shd w:val="clear" w:color="auto" w:fill="auto"/>
            <w:noWrap/>
          </w:tcPr>
          <w:p w14:paraId="368AC44C" w14:textId="77777777" w:rsidR="003819B4" w:rsidRPr="004732E7" w:rsidRDefault="003819B4" w:rsidP="00DD6270">
            <w:pPr>
              <w:jc w:val="left"/>
              <w:rPr>
                <w:sz w:val="20"/>
                <w:szCs w:val="20"/>
                <w:lang w:eastAsia="en-CA"/>
              </w:rPr>
            </w:pPr>
            <w:r w:rsidRPr="004732E7">
              <w:rPr>
                <w:sz w:val="20"/>
                <w:szCs w:val="20"/>
                <w:lang w:eastAsia="fr"/>
              </w:rPr>
              <w:t>PNUD</w:t>
            </w:r>
          </w:p>
        </w:tc>
        <w:tc>
          <w:tcPr>
            <w:tcW w:w="886" w:type="pct"/>
            <w:shd w:val="clear" w:color="auto" w:fill="auto"/>
            <w:noWrap/>
          </w:tcPr>
          <w:p w14:paraId="049973B3" w14:textId="77777777" w:rsidR="003819B4" w:rsidRPr="004732E7" w:rsidRDefault="003819B4" w:rsidP="00DD6270">
            <w:pPr>
              <w:jc w:val="left"/>
              <w:rPr>
                <w:sz w:val="20"/>
                <w:szCs w:val="20"/>
                <w:lang w:eastAsia="en-CA"/>
              </w:rPr>
            </w:pPr>
            <w:proofErr w:type="spellStart"/>
            <w:r w:rsidRPr="004732E7">
              <w:rPr>
                <w:sz w:val="20"/>
                <w:szCs w:val="20"/>
                <w:lang w:eastAsia="fr"/>
              </w:rPr>
              <w:t>Réfrigération</w:t>
            </w:r>
            <w:proofErr w:type="spellEnd"/>
            <w:r w:rsidRPr="004732E7">
              <w:rPr>
                <w:sz w:val="20"/>
                <w:szCs w:val="20"/>
                <w:lang w:eastAsia="fr"/>
              </w:rPr>
              <w:t xml:space="preserve"> à usage commercial</w:t>
            </w:r>
          </w:p>
        </w:tc>
        <w:tc>
          <w:tcPr>
            <w:tcW w:w="640" w:type="pct"/>
            <w:shd w:val="clear" w:color="auto" w:fill="auto"/>
            <w:noWrap/>
          </w:tcPr>
          <w:p w14:paraId="0DF85693" w14:textId="77777777" w:rsidR="003819B4" w:rsidRPr="004732E7" w:rsidRDefault="003819B4" w:rsidP="00DD6270">
            <w:pPr>
              <w:jc w:val="left"/>
              <w:rPr>
                <w:sz w:val="20"/>
                <w:szCs w:val="20"/>
                <w:lang w:eastAsia="en-CA"/>
              </w:rPr>
            </w:pPr>
            <w:r w:rsidRPr="004732E7">
              <w:rPr>
                <w:sz w:val="20"/>
                <w:szCs w:val="20"/>
                <w:lang w:eastAsia="fr"/>
              </w:rPr>
              <w:t>R-407C</w:t>
            </w:r>
          </w:p>
        </w:tc>
        <w:tc>
          <w:tcPr>
            <w:tcW w:w="394" w:type="pct"/>
            <w:shd w:val="clear" w:color="auto" w:fill="auto"/>
            <w:noWrap/>
            <w:tcMar>
              <w:right w:w="144" w:type="dxa"/>
            </w:tcMar>
          </w:tcPr>
          <w:p w14:paraId="0B1DEFE4" w14:textId="77777777" w:rsidR="003819B4" w:rsidRPr="004732E7" w:rsidRDefault="003819B4" w:rsidP="00DD6270">
            <w:pPr>
              <w:jc w:val="right"/>
              <w:rPr>
                <w:sz w:val="20"/>
                <w:szCs w:val="20"/>
                <w:lang w:eastAsia="en-CA"/>
              </w:rPr>
            </w:pPr>
            <w:r w:rsidRPr="004732E7">
              <w:rPr>
                <w:sz w:val="20"/>
                <w:szCs w:val="20"/>
                <w:lang w:eastAsia="fr"/>
              </w:rPr>
              <w:t>38 000</w:t>
            </w:r>
          </w:p>
        </w:tc>
        <w:tc>
          <w:tcPr>
            <w:tcW w:w="542" w:type="pct"/>
            <w:shd w:val="clear" w:color="auto" w:fill="auto"/>
            <w:noWrap/>
            <w:tcMar>
              <w:right w:w="144" w:type="dxa"/>
            </w:tcMar>
          </w:tcPr>
          <w:p w14:paraId="1688B0EF" w14:textId="77777777" w:rsidR="003819B4" w:rsidRPr="004732E7" w:rsidRDefault="003819B4" w:rsidP="00DD6270">
            <w:pPr>
              <w:jc w:val="right"/>
              <w:rPr>
                <w:sz w:val="20"/>
                <w:szCs w:val="20"/>
                <w:lang w:eastAsia="en-CA"/>
              </w:rPr>
            </w:pPr>
            <w:r w:rsidRPr="004732E7">
              <w:rPr>
                <w:sz w:val="20"/>
                <w:szCs w:val="20"/>
                <w:lang w:val="fr"/>
              </w:rPr>
              <w:t>160 296</w:t>
            </w:r>
          </w:p>
        </w:tc>
        <w:tc>
          <w:tcPr>
            <w:tcW w:w="295" w:type="pct"/>
            <w:shd w:val="clear" w:color="auto" w:fill="auto"/>
            <w:tcMar>
              <w:right w:w="144" w:type="dxa"/>
            </w:tcMar>
          </w:tcPr>
          <w:p w14:paraId="14F86FA8" w14:textId="77777777" w:rsidR="003819B4" w:rsidRPr="004732E7" w:rsidRDefault="003819B4" w:rsidP="00DD6270">
            <w:pPr>
              <w:jc w:val="right"/>
              <w:rPr>
                <w:sz w:val="20"/>
                <w:szCs w:val="20"/>
                <w:lang w:val="en-GB"/>
              </w:rPr>
            </w:pPr>
            <w:r w:rsidRPr="004732E7">
              <w:rPr>
                <w:sz w:val="20"/>
                <w:szCs w:val="20"/>
                <w:lang w:val="fr"/>
              </w:rPr>
              <w:t>14</w:t>
            </w:r>
          </w:p>
        </w:tc>
        <w:tc>
          <w:tcPr>
            <w:tcW w:w="296" w:type="pct"/>
            <w:shd w:val="clear" w:color="auto" w:fill="auto"/>
            <w:noWrap/>
            <w:tcMar>
              <w:right w:w="144" w:type="dxa"/>
            </w:tcMar>
          </w:tcPr>
          <w:p w14:paraId="19E047AA" w14:textId="77777777" w:rsidR="003819B4" w:rsidRPr="004732E7" w:rsidRDefault="003819B4" w:rsidP="00DD6270">
            <w:pPr>
              <w:jc w:val="right"/>
              <w:rPr>
                <w:sz w:val="20"/>
                <w:szCs w:val="20"/>
                <w:lang w:eastAsia="en-CA"/>
              </w:rPr>
            </w:pPr>
            <w:r w:rsidRPr="004732E7">
              <w:rPr>
                <w:sz w:val="20"/>
                <w:szCs w:val="20"/>
                <w:lang w:eastAsia="fr"/>
              </w:rPr>
              <w:t>4</w:t>
            </w:r>
          </w:p>
        </w:tc>
        <w:tc>
          <w:tcPr>
            <w:tcW w:w="270" w:type="pct"/>
            <w:shd w:val="clear" w:color="auto" w:fill="auto"/>
            <w:noWrap/>
            <w:tcMar>
              <w:right w:w="144" w:type="dxa"/>
            </w:tcMar>
          </w:tcPr>
          <w:p w14:paraId="4C2A111C" w14:textId="77777777" w:rsidR="003819B4" w:rsidRPr="004732E7" w:rsidRDefault="003819B4" w:rsidP="00DD6270">
            <w:pPr>
              <w:jc w:val="right"/>
              <w:rPr>
                <w:sz w:val="20"/>
                <w:szCs w:val="20"/>
                <w:lang w:eastAsia="en-CA"/>
              </w:rPr>
            </w:pPr>
            <w:r w:rsidRPr="004732E7">
              <w:rPr>
                <w:sz w:val="20"/>
                <w:szCs w:val="20"/>
                <w:lang w:eastAsia="fr"/>
              </w:rPr>
              <w:t>0,46</w:t>
            </w:r>
          </w:p>
        </w:tc>
        <w:tc>
          <w:tcPr>
            <w:tcW w:w="350" w:type="pct"/>
            <w:shd w:val="clear" w:color="auto" w:fill="auto"/>
            <w:noWrap/>
            <w:tcMar>
              <w:right w:w="144" w:type="dxa"/>
            </w:tcMar>
          </w:tcPr>
          <w:p w14:paraId="04DF3C89" w14:textId="77777777" w:rsidR="003819B4" w:rsidRPr="004732E7" w:rsidRDefault="003819B4" w:rsidP="00DD6270">
            <w:pPr>
              <w:jc w:val="center"/>
              <w:rPr>
                <w:sz w:val="20"/>
                <w:szCs w:val="20"/>
                <w:lang w:eastAsia="en-CA"/>
              </w:rPr>
            </w:pPr>
            <w:r w:rsidRPr="004732E7">
              <w:rPr>
                <w:sz w:val="20"/>
                <w:szCs w:val="20"/>
                <w:lang w:eastAsia="fr"/>
              </w:rPr>
              <w:t>sept. 17</w:t>
            </w:r>
          </w:p>
        </w:tc>
      </w:tr>
      <w:tr w:rsidR="003819B4" w:rsidRPr="004732E7" w14:paraId="56E0DFC9"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4D59F817" w14:textId="77777777" w:rsidR="003819B4" w:rsidRPr="004732E7" w:rsidRDefault="003819B4" w:rsidP="00DD6270">
            <w:pPr>
              <w:jc w:val="left"/>
              <w:rPr>
                <w:sz w:val="20"/>
                <w:szCs w:val="20"/>
                <w:lang w:eastAsia="en-CA"/>
              </w:rPr>
            </w:pPr>
            <w:r>
              <w:rPr>
                <w:sz w:val="20"/>
                <w:szCs w:val="20"/>
                <w:lang w:eastAsia="fr"/>
              </w:rPr>
              <w:t>6</w:t>
            </w:r>
          </w:p>
        </w:tc>
        <w:tc>
          <w:tcPr>
            <w:tcW w:w="689" w:type="pct"/>
          </w:tcPr>
          <w:p w14:paraId="0F8F6A32" w14:textId="77777777" w:rsidR="003819B4" w:rsidRPr="004732E7" w:rsidRDefault="003819B4" w:rsidP="00DD6270">
            <w:pPr>
              <w:jc w:val="left"/>
              <w:rPr>
                <w:sz w:val="20"/>
                <w:szCs w:val="20"/>
                <w:lang w:val="en-GB"/>
              </w:rPr>
            </w:pPr>
            <w:r w:rsidRPr="004732E7">
              <w:rPr>
                <w:sz w:val="20"/>
                <w:szCs w:val="20"/>
                <w:lang w:val="fr"/>
              </w:rPr>
              <w:t>Kirghizistan</w:t>
            </w:r>
          </w:p>
        </w:tc>
        <w:tc>
          <w:tcPr>
            <w:tcW w:w="493" w:type="pct"/>
            <w:shd w:val="clear" w:color="auto" w:fill="auto"/>
            <w:noWrap/>
          </w:tcPr>
          <w:p w14:paraId="0BE9B07F" w14:textId="77777777" w:rsidR="003819B4" w:rsidRPr="004732E7" w:rsidRDefault="003819B4" w:rsidP="00DD6270">
            <w:pPr>
              <w:jc w:val="left"/>
              <w:rPr>
                <w:sz w:val="20"/>
                <w:szCs w:val="20"/>
                <w:lang w:eastAsia="en-CA"/>
              </w:rPr>
            </w:pPr>
            <w:r w:rsidRPr="004732E7">
              <w:rPr>
                <w:sz w:val="20"/>
                <w:szCs w:val="20"/>
                <w:lang w:val="fr"/>
              </w:rPr>
              <w:t>PNUD</w:t>
            </w:r>
          </w:p>
        </w:tc>
        <w:tc>
          <w:tcPr>
            <w:tcW w:w="886" w:type="pct"/>
            <w:shd w:val="clear" w:color="auto" w:fill="auto"/>
            <w:noWrap/>
          </w:tcPr>
          <w:p w14:paraId="1F24B1AF" w14:textId="77777777" w:rsidR="003819B4" w:rsidRPr="004732E7" w:rsidRDefault="003819B4" w:rsidP="00DD6270">
            <w:pPr>
              <w:jc w:val="left"/>
              <w:rPr>
                <w:sz w:val="20"/>
                <w:szCs w:val="20"/>
                <w:lang w:eastAsia="en-CA"/>
              </w:rPr>
            </w:pPr>
            <w:proofErr w:type="spellStart"/>
            <w:r w:rsidRPr="004732E7">
              <w:rPr>
                <w:sz w:val="20"/>
                <w:szCs w:val="20"/>
                <w:lang w:eastAsia="fr"/>
              </w:rPr>
              <w:t>Réfrigération</w:t>
            </w:r>
            <w:proofErr w:type="spellEnd"/>
            <w:r w:rsidRPr="004732E7">
              <w:rPr>
                <w:sz w:val="20"/>
                <w:szCs w:val="20"/>
                <w:lang w:eastAsia="fr"/>
              </w:rPr>
              <w:t xml:space="preserve"> à usage commercial</w:t>
            </w:r>
          </w:p>
        </w:tc>
        <w:tc>
          <w:tcPr>
            <w:tcW w:w="640" w:type="pct"/>
            <w:shd w:val="clear" w:color="auto" w:fill="auto"/>
            <w:noWrap/>
          </w:tcPr>
          <w:p w14:paraId="5DC14D3B" w14:textId="77777777" w:rsidR="003819B4" w:rsidRPr="004732E7" w:rsidRDefault="003819B4" w:rsidP="00DD6270">
            <w:pPr>
              <w:jc w:val="left"/>
              <w:rPr>
                <w:sz w:val="20"/>
                <w:szCs w:val="20"/>
                <w:lang w:eastAsia="en-CA"/>
              </w:rPr>
            </w:pPr>
            <w:r w:rsidRPr="004732E7">
              <w:rPr>
                <w:sz w:val="20"/>
                <w:szCs w:val="20"/>
                <w:lang w:eastAsia="fr"/>
              </w:rPr>
              <w:t>R-290</w:t>
            </w:r>
          </w:p>
        </w:tc>
        <w:tc>
          <w:tcPr>
            <w:tcW w:w="394" w:type="pct"/>
            <w:shd w:val="clear" w:color="auto" w:fill="auto"/>
            <w:noWrap/>
            <w:tcMar>
              <w:right w:w="144" w:type="dxa"/>
            </w:tcMar>
          </w:tcPr>
          <w:p w14:paraId="5BBCB549" w14:textId="77777777" w:rsidR="003819B4" w:rsidRPr="004732E7" w:rsidRDefault="003819B4" w:rsidP="00DD6270">
            <w:pPr>
              <w:jc w:val="right"/>
              <w:rPr>
                <w:sz w:val="20"/>
                <w:szCs w:val="20"/>
                <w:lang w:eastAsia="en-CA"/>
              </w:rPr>
            </w:pPr>
            <w:r w:rsidRPr="004732E7">
              <w:rPr>
                <w:sz w:val="20"/>
                <w:szCs w:val="20"/>
                <w:lang w:eastAsia="fr"/>
              </w:rPr>
              <w:t>180 000</w:t>
            </w:r>
          </w:p>
        </w:tc>
        <w:tc>
          <w:tcPr>
            <w:tcW w:w="542" w:type="pct"/>
            <w:shd w:val="clear" w:color="auto" w:fill="auto"/>
            <w:noWrap/>
            <w:tcMar>
              <w:right w:w="144" w:type="dxa"/>
            </w:tcMar>
          </w:tcPr>
          <w:p w14:paraId="71839E17" w14:textId="77777777" w:rsidR="003819B4" w:rsidRPr="004732E7" w:rsidRDefault="003819B4" w:rsidP="00DD6270">
            <w:pPr>
              <w:jc w:val="right"/>
              <w:rPr>
                <w:sz w:val="20"/>
                <w:szCs w:val="20"/>
                <w:lang w:eastAsia="en-CA"/>
              </w:rPr>
            </w:pPr>
            <w:r w:rsidRPr="004732E7">
              <w:rPr>
                <w:iCs/>
                <w:sz w:val="20"/>
                <w:szCs w:val="20"/>
                <w:lang w:val="fr"/>
              </w:rPr>
              <w:t>50 % du nouvel équipement</w:t>
            </w:r>
          </w:p>
        </w:tc>
        <w:tc>
          <w:tcPr>
            <w:tcW w:w="295" w:type="pct"/>
            <w:shd w:val="clear" w:color="auto" w:fill="auto"/>
            <w:tcMar>
              <w:right w:w="144" w:type="dxa"/>
            </w:tcMar>
          </w:tcPr>
          <w:p w14:paraId="6154B9C3" w14:textId="77777777" w:rsidR="003819B4" w:rsidRPr="004732E7" w:rsidRDefault="003819B4" w:rsidP="00DD6270">
            <w:pPr>
              <w:jc w:val="right"/>
              <w:rPr>
                <w:sz w:val="20"/>
                <w:szCs w:val="20"/>
                <w:lang w:val="en-GB"/>
              </w:rPr>
            </w:pPr>
            <w:proofErr w:type="spellStart"/>
            <w:r w:rsidRPr="004732E7">
              <w:rPr>
                <w:sz w:val="20"/>
                <w:szCs w:val="20"/>
                <w:lang w:eastAsia="fr"/>
              </w:rPr>
              <w:t>s.o</w:t>
            </w:r>
            <w:proofErr w:type="spellEnd"/>
            <w:r w:rsidRPr="004732E7">
              <w:rPr>
                <w:sz w:val="20"/>
                <w:szCs w:val="20"/>
                <w:lang w:eastAsia="fr"/>
              </w:rPr>
              <w:t>.</w:t>
            </w:r>
          </w:p>
        </w:tc>
        <w:tc>
          <w:tcPr>
            <w:tcW w:w="296" w:type="pct"/>
            <w:shd w:val="clear" w:color="auto" w:fill="auto"/>
            <w:noWrap/>
            <w:tcMar>
              <w:right w:w="144" w:type="dxa"/>
            </w:tcMar>
          </w:tcPr>
          <w:p w14:paraId="0A674CC7" w14:textId="77777777" w:rsidR="003819B4" w:rsidRPr="004732E7" w:rsidRDefault="003819B4" w:rsidP="00DD6270">
            <w:pPr>
              <w:jc w:val="right"/>
              <w:rPr>
                <w:sz w:val="20"/>
                <w:szCs w:val="20"/>
                <w:lang w:eastAsia="en-CA"/>
              </w:rPr>
            </w:pPr>
            <w:r w:rsidRPr="004732E7">
              <w:rPr>
                <w:sz w:val="20"/>
                <w:szCs w:val="20"/>
                <w:lang w:eastAsia="fr"/>
              </w:rPr>
              <w:t>66</w:t>
            </w:r>
          </w:p>
        </w:tc>
        <w:tc>
          <w:tcPr>
            <w:tcW w:w="270" w:type="pct"/>
            <w:shd w:val="clear" w:color="auto" w:fill="auto"/>
            <w:noWrap/>
            <w:tcMar>
              <w:right w:w="144" w:type="dxa"/>
            </w:tcMar>
          </w:tcPr>
          <w:p w14:paraId="37F92717" w14:textId="77777777" w:rsidR="003819B4" w:rsidRPr="004732E7" w:rsidRDefault="003819B4" w:rsidP="00DD6270">
            <w:pPr>
              <w:jc w:val="right"/>
              <w:rPr>
                <w:sz w:val="20"/>
                <w:szCs w:val="20"/>
                <w:lang w:eastAsia="en-CA"/>
              </w:rPr>
            </w:pPr>
            <w:r w:rsidRPr="004732E7">
              <w:rPr>
                <w:sz w:val="20"/>
                <w:szCs w:val="20"/>
                <w:lang w:eastAsia="fr"/>
              </w:rPr>
              <w:t>0,04</w:t>
            </w:r>
          </w:p>
        </w:tc>
        <w:tc>
          <w:tcPr>
            <w:tcW w:w="350" w:type="pct"/>
            <w:shd w:val="clear" w:color="auto" w:fill="auto"/>
            <w:noWrap/>
            <w:tcMar>
              <w:right w:w="144" w:type="dxa"/>
            </w:tcMar>
          </w:tcPr>
          <w:p w14:paraId="6C5D6B0E" w14:textId="77777777" w:rsidR="003819B4" w:rsidRPr="004732E7" w:rsidRDefault="003819B4" w:rsidP="00DD6270">
            <w:pPr>
              <w:jc w:val="center"/>
              <w:rPr>
                <w:sz w:val="20"/>
                <w:szCs w:val="20"/>
                <w:lang w:eastAsia="en-CA"/>
              </w:rPr>
            </w:pPr>
            <w:proofErr w:type="spellStart"/>
            <w:r w:rsidRPr="004732E7">
              <w:rPr>
                <w:sz w:val="20"/>
                <w:szCs w:val="20"/>
                <w:lang w:eastAsia="fr"/>
              </w:rPr>
              <w:t>déc</w:t>
            </w:r>
            <w:proofErr w:type="spellEnd"/>
            <w:r w:rsidRPr="004732E7">
              <w:rPr>
                <w:sz w:val="20"/>
                <w:szCs w:val="20"/>
                <w:lang w:eastAsia="fr"/>
              </w:rPr>
              <w:t>. 21</w:t>
            </w:r>
          </w:p>
        </w:tc>
      </w:tr>
      <w:tr w:rsidR="003819B4" w:rsidRPr="004732E7" w14:paraId="086A3B67"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Pr>
          <w:p w14:paraId="0BF60AD9" w14:textId="77777777" w:rsidR="003819B4" w:rsidRPr="004732E7" w:rsidRDefault="003819B4" w:rsidP="00DD6270">
            <w:pPr>
              <w:jc w:val="left"/>
              <w:rPr>
                <w:sz w:val="20"/>
                <w:szCs w:val="20"/>
                <w:lang w:eastAsia="en-CA"/>
              </w:rPr>
            </w:pPr>
            <w:r>
              <w:rPr>
                <w:sz w:val="20"/>
                <w:szCs w:val="20"/>
                <w:lang w:eastAsia="fr"/>
              </w:rPr>
              <w:t>7</w:t>
            </w:r>
          </w:p>
        </w:tc>
        <w:tc>
          <w:tcPr>
            <w:tcW w:w="689" w:type="pct"/>
          </w:tcPr>
          <w:p w14:paraId="790ADEBA" w14:textId="77777777" w:rsidR="003819B4" w:rsidRPr="004732E7" w:rsidRDefault="003819B4" w:rsidP="00DD6270">
            <w:pPr>
              <w:jc w:val="left"/>
              <w:rPr>
                <w:sz w:val="20"/>
                <w:szCs w:val="20"/>
                <w:lang w:eastAsia="en-CA"/>
              </w:rPr>
            </w:pPr>
            <w:r w:rsidRPr="004732E7">
              <w:rPr>
                <w:sz w:val="20"/>
                <w:szCs w:val="20"/>
                <w:lang w:eastAsia="fr"/>
              </w:rPr>
              <w:t>Madagascar*</w:t>
            </w:r>
          </w:p>
        </w:tc>
        <w:tc>
          <w:tcPr>
            <w:tcW w:w="493" w:type="pct"/>
            <w:shd w:val="clear" w:color="auto" w:fill="auto"/>
            <w:noWrap/>
            <w:hideMark/>
          </w:tcPr>
          <w:p w14:paraId="310F72BE" w14:textId="77777777" w:rsidR="003819B4" w:rsidRPr="004732E7" w:rsidRDefault="003819B4" w:rsidP="00DD6270">
            <w:pPr>
              <w:jc w:val="left"/>
              <w:rPr>
                <w:sz w:val="20"/>
                <w:szCs w:val="20"/>
                <w:lang w:eastAsia="en-CA"/>
              </w:rPr>
            </w:pPr>
            <w:r w:rsidRPr="004732E7">
              <w:rPr>
                <w:sz w:val="20"/>
                <w:szCs w:val="20"/>
                <w:lang w:eastAsia="fr"/>
              </w:rPr>
              <w:t>ONUDI</w:t>
            </w:r>
          </w:p>
        </w:tc>
        <w:tc>
          <w:tcPr>
            <w:tcW w:w="886" w:type="pct"/>
            <w:shd w:val="clear" w:color="auto" w:fill="auto"/>
            <w:noWrap/>
            <w:hideMark/>
          </w:tcPr>
          <w:p w14:paraId="38B1AF87" w14:textId="77777777" w:rsidR="003819B4" w:rsidRPr="004732E7" w:rsidRDefault="003819B4" w:rsidP="00DD6270">
            <w:pPr>
              <w:jc w:val="left"/>
              <w:rPr>
                <w:sz w:val="20"/>
                <w:szCs w:val="20"/>
                <w:lang w:eastAsia="en-CA"/>
              </w:rPr>
            </w:pPr>
            <w:proofErr w:type="spellStart"/>
            <w:r w:rsidRPr="004732E7">
              <w:rPr>
                <w:sz w:val="20"/>
                <w:szCs w:val="20"/>
                <w:lang w:eastAsia="fr"/>
              </w:rPr>
              <w:t>Climatisation</w:t>
            </w:r>
            <w:proofErr w:type="spellEnd"/>
            <w:r w:rsidRPr="004732E7">
              <w:rPr>
                <w:sz w:val="20"/>
                <w:szCs w:val="20"/>
                <w:lang w:eastAsia="fr"/>
              </w:rPr>
              <w:t xml:space="preserve"> </w:t>
            </w:r>
            <w:proofErr w:type="spellStart"/>
            <w:r w:rsidRPr="004732E7">
              <w:rPr>
                <w:sz w:val="20"/>
                <w:szCs w:val="20"/>
                <w:lang w:eastAsia="fr"/>
              </w:rPr>
              <w:t>résidentielle</w:t>
            </w:r>
            <w:proofErr w:type="spellEnd"/>
          </w:p>
        </w:tc>
        <w:tc>
          <w:tcPr>
            <w:tcW w:w="640" w:type="pct"/>
            <w:shd w:val="clear" w:color="auto" w:fill="auto"/>
            <w:noWrap/>
            <w:hideMark/>
          </w:tcPr>
          <w:p w14:paraId="13A792FB" w14:textId="77777777" w:rsidR="003819B4" w:rsidRPr="004732E7" w:rsidRDefault="003819B4" w:rsidP="00DD6270">
            <w:pPr>
              <w:jc w:val="left"/>
              <w:rPr>
                <w:sz w:val="20"/>
                <w:szCs w:val="20"/>
                <w:lang w:eastAsia="en-CA"/>
              </w:rPr>
            </w:pPr>
            <w:r w:rsidRPr="004732E7">
              <w:rPr>
                <w:sz w:val="20"/>
                <w:szCs w:val="20"/>
                <w:lang w:eastAsia="fr"/>
              </w:rPr>
              <w:t>R-290</w:t>
            </w:r>
          </w:p>
        </w:tc>
        <w:tc>
          <w:tcPr>
            <w:tcW w:w="394" w:type="pct"/>
            <w:shd w:val="clear" w:color="auto" w:fill="auto"/>
            <w:noWrap/>
            <w:tcMar>
              <w:right w:w="144" w:type="dxa"/>
            </w:tcMar>
            <w:hideMark/>
          </w:tcPr>
          <w:p w14:paraId="1EBE5EDC" w14:textId="77777777" w:rsidR="003819B4" w:rsidRPr="004732E7" w:rsidRDefault="003819B4" w:rsidP="00DD6270">
            <w:pPr>
              <w:jc w:val="right"/>
              <w:rPr>
                <w:sz w:val="20"/>
                <w:szCs w:val="20"/>
                <w:lang w:eastAsia="en-CA"/>
              </w:rPr>
            </w:pPr>
            <w:r w:rsidRPr="004732E7">
              <w:rPr>
                <w:sz w:val="20"/>
                <w:szCs w:val="20"/>
                <w:lang w:eastAsia="fr"/>
              </w:rPr>
              <w:t>120 000</w:t>
            </w:r>
          </w:p>
        </w:tc>
        <w:tc>
          <w:tcPr>
            <w:tcW w:w="542" w:type="pct"/>
            <w:shd w:val="clear" w:color="auto" w:fill="auto"/>
            <w:noWrap/>
            <w:tcMar>
              <w:right w:w="144" w:type="dxa"/>
            </w:tcMar>
            <w:hideMark/>
          </w:tcPr>
          <w:p w14:paraId="0849CFD4"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295" w:type="pct"/>
            <w:shd w:val="clear" w:color="auto" w:fill="auto"/>
            <w:tcMar>
              <w:right w:w="144" w:type="dxa"/>
            </w:tcMar>
          </w:tcPr>
          <w:p w14:paraId="12B6AA72" w14:textId="77777777" w:rsidR="003819B4" w:rsidRPr="004732E7" w:rsidRDefault="003819B4" w:rsidP="00DD6270">
            <w:pPr>
              <w:jc w:val="right"/>
              <w:rPr>
                <w:sz w:val="20"/>
                <w:szCs w:val="20"/>
                <w:highlight w:val="yellow"/>
                <w:lang w:val="en-GB"/>
              </w:rPr>
            </w:pPr>
            <w:r w:rsidRPr="004732E7">
              <w:rPr>
                <w:sz w:val="20"/>
                <w:szCs w:val="20"/>
                <w:lang w:val="fr"/>
              </w:rPr>
              <w:t>6</w:t>
            </w:r>
          </w:p>
        </w:tc>
        <w:tc>
          <w:tcPr>
            <w:tcW w:w="296" w:type="pct"/>
            <w:shd w:val="clear" w:color="auto" w:fill="auto"/>
            <w:noWrap/>
            <w:tcMar>
              <w:right w:w="144" w:type="dxa"/>
            </w:tcMar>
            <w:hideMark/>
          </w:tcPr>
          <w:p w14:paraId="04B59443"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270" w:type="pct"/>
            <w:shd w:val="clear" w:color="auto" w:fill="auto"/>
            <w:noWrap/>
            <w:tcMar>
              <w:right w:w="144" w:type="dxa"/>
            </w:tcMar>
            <w:hideMark/>
          </w:tcPr>
          <w:p w14:paraId="45056E56"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350" w:type="pct"/>
            <w:shd w:val="clear" w:color="auto" w:fill="auto"/>
            <w:noWrap/>
            <w:tcMar>
              <w:right w:w="144" w:type="dxa"/>
            </w:tcMar>
            <w:hideMark/>
          </w:tcPr>
          <w:p w14:paraId="7C66A238" w14:textId="77777777" w:rsidR="003819B4" w:rsidRPr="004732E7" w:rsidRDefault="003819B4" w:rsidP="00DD6270">
            <w:pPr>
              <w:jc w:val="center"/>
              <w:rPr>
                <w:sz w:val="20"/>
                <w:szCs w:val="20"/>
                <w:highlight w:val="yellow"/>
                <w:lang w:eastAsia="en-CA"/>
              </w:rPr>
            </w:pPr>
            <w:r w:rsidRPr="004732E7">
              <w:rPr>
                <w:sz w:val="20"/>
                <w:szCs w:val="20"/>
                <w:lang w:eastAsia="fr"/>
              </w:rPr>
              <w:t>mars 22</w:t>
            </w:r>
          </w:p>
        </w:tc>
      </w:tr>
      <w:tr w:rsidR="003819B4" w:rsidRPr="004732E7" w14:paraId="6C85429E"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6E759809" w14:textId="77777777" w:rsidR="003819B4" w:rsidRPr="004732E7" w:rsidRDefault="003819B4" w:rsidP="00DD6270">
            <w:pPr>
              <w:jc w:val="left"/>
              <w:rPr>
                <w:sz w:val="20"/>
                <w:szCs w:val="20"/>
                <w:lang w:eastAsia="en-CA"/>
              </w:rPr>
            </w:pPr>
            <w:r>
              <w:rPr>
                <w:sz w:val="20"/>
                <w:szCs w:val="20"/>
                <w:lang w:eastAsia="fr"/>
              </w:rPr>
              <w:t>8</w:t>
            </w:r>
          </w:p>
        </w:tc>
        <w:tc>
          <w:tcPr>
            <w:tcW w:w="689" w:type="pct"/>
          </w:tcPr>
          <w:p w14:paraId="30568543" w14:textId="77777777" w:rsidR="003819B4" w:rsidRPr="004732E7" w:rsidRDefault="003819B4" w:rsidP="00DD6270">
            <w:pPr>
              <w:jc w:val="left"/>
              <w:rPr>
                <w:sz w:val="20"/>
                <w:szCs w:val="20"/>
                <w:lang w:eastAsia="en-CA"/>
              </w:rPr>
            </w:pPr>
            <w:proofErr w:type="spellStart"/>
            <w:r w:rsidRPr="004732E7">
              <w:rPr>
                <w:sz w:val="20"/>
                <w:szCs w:val="20"/>
                <w:lang w:eastAsia="fr"/>
              </w:rPr>
              <w:t>Malaisie</w:t>
            </w:r>
            <w:proofErr w:type="spellEnd"/>
          </w:p>
        </w:tc>
        <w:tc>
          <w:tcPr>
            <w:tcW w:w="493" w:type="pct"/>
            <w:shd w:val="clear" w:color="auto" w:fill="auto"/>
            <w:noWrap/>
            <w:hideMark/>
          </w:tcPr>
          <w:p w14:paraId="024315B7" w14:textId="77777777" w:rsidR="003819B4" w:rsidRPr="004732E7" w:rsidRDefault="003819B4" w:rsidP="00DD6270">
            <w:pPr>
              <w:jc w:val="left"/>
              <w:rPr>
                <w:sz w:val="20"/>
                <w:szCs w:val="20"/>
                <w:lang w:eastAsia="en-CA"/>
              </w:rPr>
            </w:pPr>
            <w:r w:rsidRPr="004732E7">
              <w:rPr>
                <w:sz w:val="20"/>
                <w:szCs w:val="20"/>
                <w:lang w:eastAsia="fr"/>
              </w:rPr>
              <w:t>PNUD</w:t>
            </w:r>
          </w:p>
        </w:tc>
        <w:tc>
          <w:tcPr>
            <w:tcW w:w="886" w:type="pct"/>
            <w:shd w:val="clear" w:color="auto" w:fill="auto"/>
            <w:noWrap/>
            <w:hideMark/>
          </w:tcPr>
          <w:p w14:paraId="62A4ADB3" w14:textId="77777777" w:rsidR="003819B4" w:rsidRPr="004732E7" w:rsidRDefault="003819B4" w:rsidP="00DD6270">
            <w:pPr>
              <w:jc w:val="left"/>
              <w:rPr>
                <w:sz w:val="20"/>
                <w:szCs w:val="20"/>
                <w:lang w:eastAsia="en-CA"/>
              </w:rPr>
            </w:pPr>
            <w:proofErr w:type="spellStart"/>
            <w:r w:rsidRPr="004732E7">
              <w:rPr>
                <w:sz w:val="20"/>
                <w:szCs w:val="20"/>
                <w:lang w:eastAsia="fr"/>
              </w:rPr>
              <w:t>Climatisation</w:t>
            </w:r>
            <w:proofErr w:type="spellEnd"/>
            <w:r w:rsidRPr="004732E7">
              <w:rPr>
                <w:sz w:val="20"/>
                <w:szCs w:val="20"/>
                <w:lang w:eastAsia="fr"/>
              </w:rPr>
              <w:t xml:space="preserve"> </w:t>
            </w:r>
            <w:proofErr w:type="spellStart"/>
            <w:r w:rsidRPr="004732E7">
              <w:rPr>
                <w:sz w:val="20"/>
                <w:szCs w:val="20"/>
                <w:lang w:eastAsia="fr"/>
              </w:rPr>
              <w:t>résidentielle</w:t>
            </w:r>
            <w:proofErr w:type="spellEnd"/>
            <w:r w:rsidRPr="004732E7">
              <w:rPr>
                <w:sz w:val="20"/>
                <w:szCs w:val="20"/>
                <w:lang w:eastAsia="fr"/>
              </w:rPr>
              <w:t xml:space="preserve"> </w:t>
            </w:r>
            <w:proofErr w:type="spellStart"/>
            <w:r w:rsidRPr="004732E7">
              <w:rPr>
                <w:sz w:val="20"/>
                <w:szCs w:val="20"/>
                <w:lang w:eastAsia="fr"/>
              </w:rPr>
              <w:t>ou</w:t>
            </w:r>
            <w:proofErr w:type="spellEnd"/>
            <w:r w:rsidRPr="004732E7">
              <w:rPr>
                <w:sz w:val="20"/>
                <w:szCs w:val="20"/>
                <w:lang w:eastAsia="fr"/>
              </w:rPr>
              <w:t xml:space="preserve"> </w:t>
            </w:r>
            <w:proofErr w:type="spellStart"/>
            <w:r w:rsidRPr="004732E7">
              <w:rPr>
                <w:sz w:val="20"/>
                <w:szCs w:val="20"/>
                <w:lang w:eastAsia="fr"/>
              </w:rPr>
              <w:t>commerciale</w:t>
            </w:r>
            <w:proofErr w:type="spellEnd"/>
          </w:p>
        </w:tc>
        <w:tc>
          <w:tcPr>
            <w:tcW w:w="640" w:type="pct"/>
            <w:shd w:val="clear" w:color="auto" w:fill="auto"/>
            <w:noWrap/>
            <w:hideMark/>
          </w:tcPr>
          <w:p w14:paraId="62A889EA" w14:textId="77777777" w:rsidR="003819B4" w:rsidRPr="004732E7" w:rsidRDefault="003819B4" w:rsidP="00DD6270">
            <w:pPr>
              <w:jc w:val="left"/>
              <w:rPr>
                <w:sz w:val="20"/>
                <w:szCs w:val="20"/>
                <w:lang w:eastAsia="en-CA"/>
              </w:rPr>
            </w:pPr>
            <w:r w:rsidRPr="004732E7">
              <w:rPr>
                <w:sz w:val="20"/>
                <w:szCs w:val="20"/>
                <w:lang w:eastAsia="fr"/>
              </w:rPr>
              <w:t>HFC-32/CO</w:t>
            </w:r>
            <w:r w:rsidRPr="004732E7">
              <w:rPr>
                <w:sz w:val="20"/>
                <w:szCs w:val="20"/>
                <w:vertAlign w:val="subscript"/>
                <w:lang w:eastAsia="fr"/>
              </w:rPr>
              <w:t>2</w:t>
            </w:r>
          </w:p>
        </w:tc>
        <w:tc>
          <w:tcPr>
            <w:tcW w:w="394" w:type="pct"/>
            <w:shd w:val="clear" w:color="auto" w:fill="auto"/>
            <w:noWrap/>
            <w:tcMar>
              <w:right w:w="144" w:type="dxa"/>
            </w:tcMar>
            <w:hideMark/>
          </w:tcPr>
          <w:p w14:paraId="76BFB756" w14:textId="77777777" w:rsidR="003819B4" w:rsidRPr="004732E7" w:rsidRDefault="003819B4" w:rsidP="00DD6270">
            <w:pPr>
              <w:jc w:val="right"/>
              <w:rPr>
                <w:sz w:val="20"/>
                <w:szCs w:val="20"/>
                <w:lang w:eastAsia="en-CA"/>
              </w:rPr>
            </w:pPr>
            <w:r w:rsidRPr="004732E7">
              <w:rPr>
                <w:sz w:val="20"/>
                <w:szCs w:val="20"/>
                <w:lang w:eastAsia="fr"/>
              </w:rPr>
              <w:t>98 000</w:t>
            </w:r>
          </w:p>
        </w:tc>
        <w:tc>
          <w:tcPr>
            <w:tcW w:w="542" w:type="pct"/>
            <w:shd w:val="clear" w:color="auto" w:fill="auto"/>
            <w:noWrap/>
            <w:tcMar>
              <w:right w:w="144" w:type="dxa"/>
            </w:tcMar>
            <w:hideMark/>
          </w:tcPr>
          <w:p w14:paraId="33E95C93" w14:textId="77777777" w:rsidR="003819B4" w:rsidRPr="004732E7" w:rsidRDefault="003819B4" w:rsidP="00DD6270">
            <w:pPr>
              <w:jc w:val="right"/>
              <w:rPr>
                <w:sz w:val="20"/>
                <w:szCs w:val="20"/>
                <w:lang w:eastAsia="en-CA"/>
              </w:rPr>
            </w:pPr>
            <w:r w:rsidRPr="004732E7">
              <w:rPr>
                <w:sz w:val="20"/>
                <w:szCs w:val="20"/>
                <w:lang w:eastAsia="fr"/>
              </w:rPr>
              <w:t>110 000</w:t>
            </w:r>
          </w:p>
        </w:tc>
        <w:tc>
          <w:tcPr>
            <w:tcW w:w="295" w:type="pct"/>
            <w:shd w:val="clear" w:color="auto" w:fill="auto"/>
            <w:tcMar>
              <w:right w:w="144" w:type="dxa"/>
            </w:tcMar>
          </w:tcPr>
          <w:p w14:paraId="1A913079" w14:textId="77777777" w:rsidR="003819B4" w:rsidRPr="004732E7" w:rsidRDefault="003819B4" w:rsidP="00DD6270">
            <w:pPr>
              <w:jc w:val="right"/>
              <w:rPr>
                <w:sz w:val="20"/>
                <w:szCs w:val="20"/>
                <w:lang w:val="en-GB"/>
              </w:rPr>
            </w:pPr>
            <w:r w:rsidRPr="004732E7">
              <w:rPr>
                <w:sz w:val="20"/>
                <w:szCs w:val="20"/>
                <w:lang w:val="fr"/>
              </w:rPr>
              <w:t>4</w:t>
            </w:r>
          </w:p>
        </w:tc>
        <w:tc>
          <w:tcPr>
            <w:tcW w:w="296" w:type="pct"/>
            <w:shd w:val="clear" w:color="auto" w:fill="auto"/>
            <w:noWrap/>
            <w:tcMar>
              <w:right w:w="144" w:type="dxa"/>
            </w:tcMar>
            <w:hideMark/>
          </w:tcPr>
          <w:p w14:paraId="4EFD46DB" w14:textId="77777777" w:rsidR="003819B4" w:rsidRPr="004732E7" w:rsidRDefault="003819B4" w:rsidP="00DD6270">
            <w:pPr>
              <w:jc w:val="right"/>
              <w:rPr>
                <w:sz w:val="20"/>
                <w:szCs w:val="20"/>
                <w:lang w:eastAsia="en-CA"/>
              </w:rPr>
            </w:pPr>
            <w:r w:rsidRPr="004732E7">
              <w:rPr>
                <w:sz w:val="20"/>
                <w:szCs w:val="20"/>
                <w:lang w:eastAsia="fr"/>
              </w:rPr>
              <w:t>83</w:t>
            </w:r>
          </w:p>
        </w:tc>
        <w:tc>
          <w:tcPr>
            <w:tcW w:w="270" w:type="pct"/>
            <w:shd w:val="clear" w:color="auto" w:fill="auto"/>
            <w:noWrap/>
            <w:tcMar>
              <w:right w:w="144" w:type="dxa"/>
            </w:tcMar>
            <w:hideMark/>
          </w:tcPr>
          <w:p w14:paraId="65942289" w14:textId="77777777" w:rsidR="003819B4" w:rsidRPr="004732E7" w:rsidRDefault="003819B4" w:rsidP="00DD6270">
            <w:pPr>
              <w:jc w:val="right"/>
              <w:rPr>
                <w:sz w:val="20"/>
                <w:szCs w:val="20"/>
                <w:lang w:eastAsia="en-CA"/>
              </w:rPr>
            </w:pPr>
            <w:r w:rsidRPr="004732E7">
              <w:rPr>
                <w:sz w:val="20"/>
                <w:szCs w:val="20"/>
                <w:lang w:eastAsia="fr"/>
              </w:rPr>
              <w:t>0,20</w:t>
            </w:r>
          </w:p>
        </w:tc>
        <w:tc>
          <w:tcPr>
            <w:tcW w:w="350" w:type="pct"/>
            <w:shd w:val="clear" w:color="auto" w:fill="auto"/>
            <w:noWrap/>
            <w:tcMar>
              <w:right w:w="144" w:type="dxa"/>
            </w:tcMar>
            <w:hideMark/>
          </w:tcPr>
          <w:p w14:paraId="7EFDDFF2" w14:textId="77777777" w:rsidR="003819B4" w:rsidRPr="004732E7" w:rsidRDefault="003819B4" w:rsidP="00DD6270">
            <w:pPr>
              <w:jc w:val="center"/>
              <w:rPr>
                <w:sz w:val="20"/>
                <w:szCs w:val="20"/>
                <w:lang w:eastAsia="en-CA"/>
              </w:rPr>
            </w:pPr>
            <w:proofErr w:type="spellStart"/>
            <w:r w:rsidRPr="004732E7">
              <w:rPr>
                <w:sz w:val="20"/>
                <w:szCs w:val="20"/>
                <w:lang w:eastAsia="fr"/>
              </w:rPr>
              <w:t>avr</w:t>
            </w:r>
            <w:proofErr w:type="spellEnd"/>
            <w:r w:rsidRPr="004732E7">
              <w:rPr>
                <w:sz w:val="20"/>
                <w:szCs w:val="20"/>
                <w:lang w:eastAsia="fr"/>
              </w:rPr>
              <w:t>. 17</w:t>
            </w:r>
          </w:p>
        </w:tc>
      </w:tr>
      <w:tr w:rsidR="003819B4" w:rsidRPr="004732E7" w14:paraId="403669D9"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4F59A367" w14:textId="77777777" w:rsidR="003819B4" w:rsidRPr="004732E7" w:rsidRDefault="003819B4" w:rsidP="00DD6270">
            <w:pPr>
              <w:jc w:val="left"/>
              <w:rPr>
                <w:sz w:val="20"/>
                <w:szCs w:val="20"/>
                <w:lang w:eastAsia="en-CA"/>
              </w:rPr>
            </w:pPr>
            <w:r>
              <w:rPr>
                <w:sz w:val="20"/>
                <w:szCs w:val="20"/>
                <w:lang w:eastAsia="fr"/>
              </w:rPr>
              <w:t>9</w:t>
            </w:r>
          </w:p>
        </w:tc>
        <w:tc>
          <w:tcPr>
            <w:tcW w:w="689" w:type="pct"/>
          </w:tcPr>
          <w:p w14:paraId="3CDE97EF" w14:textId="77777777" w:rsidR="003819B4" w:rsidRPr="004732E7" w:rsidRDefault="003819B4" w:rsidP="00DD6270">
            <w:pPr>
              <w:jc w:val="left"/>
              <w:rPr>
                <w:sz w:val="20"/>
                <w:szCs w:val="20"/>
                <w:lang w:eastAsia="en-CA"/>
              </w:rPr>
            </w:pPr>
            <w:r w:rsidRPr="004732E7">
              <w:rPr>
                <w:sz w:val="20"/>
                <w:szCs w:val="20"/>
                <w:lang w:eastAsia="fr"/>
              </w:rPr>
              <w:t>Maldives</w:t>
            </w:r>
          </w:p>
        </w:tc>
        <w:tc>
          <w:tcPr>
            <w:tcW w:w="493" w:type="pct"/>
            <w:shd w:val="clear" w:color="auto" w:fill="auto"/>
            <w:noWrap/>
            <w:hideMark/>
          </w:tcPr>
          <w:p w14:paraId="42778CC8" w14:textId="77777777" w:rsidR="003819B4" w:rsidRPr="004732E7" w:rsidRDefault="003819B4" w:rsidP="00DD6270">
            <w:pPr>
              <w:jc w:val="left"/>
              <w:rPr>
                <w:sz w:val="20"/>
                <w:szCs w:val="20"/>
                <w:lang w:eastAsia="en-CA"/>
              </w:rPr>
            </w:pPr>
            <w:r w:rsidRPr="004732E7">
              <w:rPr>
                <w:sz w:val="20"/>
                <w:szCs w:val="20"/>
                <w:lang w:eastAsia="fr"/>
              </w:rPr>
              <w:t>PNUD</w:t>
            </w:r>
          </w:p>
        </w:tc>
        <w:tc>
          <w:tcPr>
            <w:tcW w:w="886" w:type="pct"/>
            <w:shd w:val="clear" w:color="auto" w:fill="auto"/>
            <w:noWrap/>
            <w:hideMark/>
          </w:tcPr>
          <w:p w14:paraId="7F60B024" w14:textId="77777777" w:rsidR="003819B4" w:rsidRPr="004732E7" w:rsidRDefault="003819B4" w:rsidP="00DD6270">
            <w:pPr>
              <w:jc w:val="left"/>
              <w:rPr>
                <w:sz w:val="20"/>
                <w:szCs w:val="20"/>
                <w:lang w:eastAsia="en-CA"/>
              </w:rPr>
            </w:pPr>
            <w:proofErr w:type="spellStart"/>
            <w:r w:rsidRPr="004732E7">
              <w:rPr>
                <w:sz w:val="20"/>
                <w:szCs w:val="20"/>
                <w:lang w:eastAsia="fr"/>
              </w:rPr>
              <w:t>Climatisation</w:t>
            </w:r>
            <w:proofErr w:type="spellEnd"/>
            <w:r w:rsidRPr="004732E7">
              <w:rPr>
                <w:sz w:val="20"/>
                <w:szCs w:val="20"/>
                <w:lang w:eastAsia="fr"/>
              </w:rPr>
              <w:t xml:space="preserve"> </w:t>
            </w:r>
            <w:proofErr w:type="spellStart"/>
            <w:r w:rsidRPr="004732E7">
              <w:rPr>
                <w:sz w:val="20"/>
                <w:szCs w:val="20"/>
                <w:lang w:eastAsia="fr"/>
              </w:rPr>
              <w:t>résidentielle</w:t>
            </w:r>
            <w:proofErr w:type="spellEnd"/>
            <w:r w:rsidRPr="004732E7">
              <w:rPr>
                <w:sz w:val="20"/>
                <w:szCs w:val="20"/>
                <w:lang w:eastAsia="fr"/>
              </w:rPr>
              <w:t xml:space="preserve"> / </w:t>
            </w:r>
            <w:proofErr w:type="spellStart"/>
            <w:r w:rsidRPr="004732E7">
              <w:rPr>
                <w:sz w:val="20"/>
                <w:szCs w:val="20"/>
                <w:lang w:eastAsia="fr"/>
              </w:rPr>
              <w:t>Pêcheries</w:t>
            </w:r>
            <w:proofErr w:type="spellEnd"/>
          </w:p>
        </w:tc>
        <w:tc>
          <w:tcPr>
            <w:tcW w:w="640" w:type="pct"/>
            <w:shd w:val="clear" w:color="auto" w:fill="auto"/>
            <w:noWrap/>
            <w:hideMark/>
          </w:tcPr>
          <w:p w14:paraId="3B524CF7" w14:textId="77777777" w:rsidR="003819B4" w:rsidRPr="004732E7" w:rsidRDefault="003819B4" w:rsidP="00DD6270">
            <w:pPr>
              <w:ind w:right="-228"/>
              <w:jc w:val="left"/>
              <w:rPr>
                <w:sz w:val="20"/>
                <w:szCs w:val="20"/>
                <w:lang w:eastAsia="en-CA"/>
              </w:rPr>
            </w:pPr>
            <w:r w:rsidRPr="004732E7">
              <w:rPr>
                <w:sz w:val="20"/>
                <w:szCs w:val="20"/>
                <w:lang w:eastAsia="fr"/>
              </w:rPr>
              <w:t>HFC-32/R</w:t>
            </w:r>
            <w:r>
              <w:rPr>
                <w:sz w:val="20"/>
                <w:szCs w:val="20"/>
                <w:lang w:eastAsia="fr"/>
              </w:rPr>
              <w:noBreakHyphen/>
            </w:r>
            <w:r w:rsidRPr="004732E7">
              <w:rPr>
                <w:sz w:val="20"/>
                <w:szCs w:val="20"/>
                <w:lang w:eastAsia="fr"/>
              </w:rPr>
              <w:t>438A**</w:t>
            </w:r>
          </w:p>
        </w:tc>
        <w:tc>
          <w:tcPr>
            <w:tcW w:w="394" w:type="pct"/>
            <w:shd w:val="clear" w:color="auto" w:fill="auto"/>
            <w:noWrap/>
            <w:tcMar>
              <w:right w:w="144" w:type="dxa"/>
            </w:tcMar>
            <w:hideMark/>
          </w:tcPr>
          <w:p w14:paraId="5F5F6B2F" w14:textId="77777777" w:rsidR="003819B4" w:rsidRPr="004732E7" w:rsidRDefault="003819B4" w:rsidP="00DD6270">
            <w:pPr>
              <w:jc w:val="right"/>
              <w:rPr>
                <w:sz w:val="20"/>
                <w:szCs w:val="20"/>
                <w:lang w:eastAsia="en-CA"/>
              </w:rPr>
            </w:pPr>
            <w:r w:rsidRPr="004732E7">
              <w:rPr>
                <w:sz w:val="20"/>
                <w:szCs w:val="20"/>
                <w:lang w:eastAsia="fr"/>
              </w:rPr>
              <w:t>220 000</w:t>
            </w:r>
          </w:p>
        </w:tc>
        <w:tc>
          <w:tcPr>
            <w:tcW w:w="542" w:type="pct"/>
            <w:shd w:val="clear" w:color="auto" w:fill="auto"/>
            <w:noWrap/>
            <w:tcMar>
              <w:right w:w="144" w:type="dxa"/>
            </w:tcMar>
            <w:hideMark/>
          </w:tcPr>
          <w:p w14:paraId="6A9FC08A" w14:textId="77777777" w:rsidR="003819B4" w:rsidRPr="004732E7" w:rsidRDefault="003819B4" w:rsidP="00DD6270">
            <w:pPr>
              <w:jc w:val="right"/>
              <w:rPr>
                <w:sz w:val="20"/>
                <w:szCs w:val="20"/>
                <w:lang w:eastAsia="en-CA"/>
              </w:rPr>
            </w:pPr>
            <w:r w:rsidRPr="004732E7">
              <w:rPr>
                <w:sz w:val="20"/>
                <w:szCs w:val="20"/>
                <w:lang w:eastAsia="fr"/>
              </w:rPr>
              <w:t>369 443</w:t>
            </w:r>
          </w:p>
        </w:tc>
        <w:tc>
          <w:tcPr>
            <w:tcW w:w="295" w:type="pct"/>
            <w:shd w:val="clear" w:color="auto" w:fill="auto"/>
            <w:tcMar>
              <w:right w:w="144" w:type="dxa"/>
            </w:tcMar>
          </w:tcPr>
          <w:p w14:paraId="0DAA5F81" w14:textId="77777777" w:rsidR="003819B4" w:rsidRPr="004732E7" w:rsidRDefault="003819B4" w:rsidP="00DD6270">
            <w:pPr>
              <w:jc w:val="right"/>
              <w:rPr>
                <w:sz w:val="20"/>
                <w:szCs w:val="20"/>
                <w:lang w:val="en-GB"/>
              </w:rPr>
            </w:pPr>
            <w:r w:rsidRPr="004732E7">
              <w:rPr>
                <w:sz w:val="20"/>
                <w:szCs w:val="20"/>
                <w:lang w:val="fr"/>
              </w:rPr>
              <w:t>765</w:t>
            </w:r>
          </w:p>
        </w:tc>
        <w:tc>
          <w:tcPr>
            <w:tcW w:w="296" w:type="pct"/>
            <w:shd w:val="clear" w:color="auto" w:fill="auto"/>
            <w:noWrap/>
            <w:tcMar>
              <w:right w:w="144" w:type="dxa"/>
            </w:tcMar>
            <w:hideMark/>
          </w:tcPr>
          <w:p w14:paraId="5C1E8485" w14:textId="77777777" w:rsidR="003819B4" w:rsidRPr="004732E7" w:rsidRDefault="003819B4" w:rsidP="00DD6270">
            <w:pPr>
              <w:jc w:val="right"/>
              <w:rPr>
                <w:sz w:val="20"/>
                <w:szCs w:val="20"/>
                <w:lang w:eastAsia="en-CA"/>
              </w:rPr>
            </w:pPr>
            <w:r w:rsidRPr="004732E7">
              <w:rPr>
                <w:sz w:val="20"/>
                <w:szCs w:val="20"/>
                <w:lang w:eastAsia="fr"/>
              </w:rPr>
              <w:t>150</w:t>
            </w:r>
          </w:p>
        </w:tc>
        <w:tc>
          <w:tcPr>
            <w:tcW w:w="270" w:type="pct"/>
            <w:shd w:val="clear" w:color="auto" w:fill="auto"/>
            <w:noWrap/>
            <w:tcMar>
              <w:right w:w="144" w:type="dxa"/>
            </w:tcMar>
            <w:hideMark/>
          </w:tcPr>
          <w:p w14:paraId="19CEC60C" w14:textId="77777777" w:rsidR="003819B4" w:rsidRPr="004732E7" w:rsidRDefault="003819B4" w:rsidP="00DD6270">
            <w:pPr>
              <w:jc w:val="right"/>
              <w:rPr>
                <w:sz w:val="20"/>
                <w:szCs w:val="20"/>
                <w:lang w:eastAsia="en-CA"/>
              </w:rPr>
            </w:pPr>
            <w:r w:rsidRPr="004732E7">
              <w:rPr>
                <w:sz w:val="20"/>
                <w:szCs w:val="20"/>
                <w:lang w:eastAsia="fr"/>
              </w:rPr>
              <w:t>2,99</w:t>
            </w:r>
          </w:p>
        </w:tc>
        <w:tc>
          <w:tcPr>
            <w:tcW w:w="350" w:type="pct"/>
            <w:shd w:val="clear" w:color="auto" w:fill="auto"/>
            <w:noWrap/>
            <w:tcMar>
              <w:right w:w="144" w:type="dxa"/>
            </w:tcMar>
            <w:hideMark/>
          </w:tcPr>
          <w:p w14:paraId="2C908B22" w14:textId="77777777" w:rsidR="003819B4" w:rsidRPr="004732E7" w:rsidRDefault="003819B4" w:rsidP="00DD6270">
            <w:pPr>
              <w:jc w:val="center"/>
              <w:rPr>
                <w:sz w:val="20"/>
                <w:szCs w:val="20"/>
                <w:lang w:eastAsia="en-CA"/>
              </w:rPr>
            </w:pPr>
            <w:proofErr w:type="spellStart"/>
            <w:r w:rsidRPr="004732E7">
              <w:rPr>
                <w:sz w:val="20"/>
                <w:szCs w:val="20"/>
                <w:lang w:eastAsia="fr"/>
              </w:rPr>
              <w:t>nov.</w:t>
            </w:r>
            <w:proofErr w:type="spellEnd"/>
            <w:r w:rsidRPr="004732E7">
              <w:rPr>
                <w:sz w:val="20"/>
                <w:szCs w:val="20"/>
                <w:lang w:eastAsia="fr"/>
              </w:rPr>
              <w:t xml:space="preserve"> 20</w:t>
            </w:r>
          </w:p>
        </w:tc>
      </w:tr>
      <w:tr w:rsidR="003819B4" w:rsidRPr="004732E7" w14:paraId="4758FFBC"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02878327" w14:textId="77777777" w:rsidR="003819B4" w:rsidRPr="004732E7" w:rsidRDefault="003819B4" w:rsidP="00DD6270">
            <w:pPr>
              <w:jc w:val="left"/>
              <w:rPr>
                <w:sz w:val="20"/>
                <w:szCs w:val="20"/>
                <w:lang w:eastAsia="en-CA"/>
              </w:rPr>
            </w:pPr>
            <w:r>
              <w:rPr>
                <w:sz w:val="20"/>
                <w:szCs w:val="20"/>
                <w:lang w:eastAsia="fr"/>
              </w:rPr>
              <w:t>10</w:t>
            </w:r>
          </w:p>
        </w:tc>
        <w:tc>
          <w:tcPr>
            <w:tcW w:w="689" w:type="pct"/>
          </w:tcPr>
          <w:p w14:paraId="23BF1010" w14:textId="77777777" w:rsidR="003819B4" w:rsidRPr="004732E7" w:rsidRDefault="003819B4" w:rsidP="00DD6270">
            <w:pPr>
              <w:jc w:val="left"/>
              <w:rPr>
                <w:sz w:val="20"/>
                <w:szCs w:val="20"/>
                <w:lang w:eastAsia="en-CA"/>
              </w:rPr>
            </w:pPr>
            <w:proofErr w:type="spellStart"/>
            <w:r w:rsidRPr="004732E7">
              <w:rPr>
                <w:sz w:val="20"/>
                <w:szCs w:val="20"/>
                <w:lang w:eastAsia="fr"/>
              </w:rPr>
              <w:t>Népal</w:t>
            </w:r>
            <w:proofErr w:type="spellEnd"/>
          </w:p>
        </w:tc>
        <w:tc>
          <w:tcPr>
            <w:tcW w:w="493" w:type="pct"/>
            <w:shd w:val="clear" w:color="auto" w:fill="auto"/>
            <w:noWrap/>
            <w:hideMark/>
          </w:tcPr>
          <w:p w14:paraId="73D805B0" w14:textId="77777777" w:rsidR="003819B4" w:rsidRPr="004732E7" w:rsidRDefault="003819B4" w:rsidP="00DD6270">
            <w:pPr>
              <w:jc w:val="left"/>
              <w:rPr>
                <w:sz w:val="20"/>
                <w:szCs w:val="20"/>
                <w:lang w:eastAsia="en-CA"/>
              </w:rPr>
            </w:pPr>
            <w:r w:rsidRPr="004732E7">
              <w:rPr>
                <w:sz w:val="20"/>
                <w:szCs w:val="20"/>
                <w:lang w:eastAsia="fr"/>
              </w:rPr>
              <w:t>PNUD</w:t>
            </w:r>
          </w:p>
        </w:tc>
        <w:tc>
          <w:tcPr>
            <w:tcW w:w="886" w:type="pct"/>
            <w:shd w:val="clear" w:color="auto" w:fill="auto"/>
            <w:noWrap/>
            <w:hideMark/>
          </w:tcPr>
          <w:p w14:paraId="415F138B" w14:textId="77777777" w:rsidR="003819B4" w:rsidRPr="00837C38" w:rsidRDefault="003819B4" w:rsidP="00DD6270">
            <w:pPr>
              <w:ind w:right="-89"/>
              <w:jc w:val="left"/>
              <w:rPr>
                <w:sz w:val="20"/>
                <w:szCs w:val="20"/>
                <w:lang w:val="fr-FR" w:eastAsia="en-CA"/>
              </w:rPr>
            </w:pPr>
            <w:r w:rsidRPr="00837C38">
              <w:rPr>
                <w:sz w:val="20"/>
                <w:szCs w:val="20"/>
                <w:lang w:val="fr-FR" w:eastAsia="fr"/>
              </w:rPr>
              <w:t>Froid résidentiel, commercial et industriel</w:t>
            </w:r>
          </w:p>
        </w:tc>
        <w:tc>
          <w:tcPr>
            <w:tcW w:w="640" w:type="pct"/>
            <w:shd w:val="clear" w:color="auto" w:fill="auto"/>
            <w:noWrap/>
            <w:hideMark/>
          </w:tcPr>
          <w:p w14:paraId="777D96D5" w14:textId="77777777" w:rsidR="003819B4" w:rsidRPr="004732E7" w:rsidRDefault="003819B4" w:rsidP="00DD6270">
            <w:pPr>
              <w:jc w:val="left"/>
              <w:rPr>
                <w:sz w:val="20"/>
                <w:szCs w:val="20"/>
                <w:lang w:eastAsia="en-CA"/>
              </w:rPr>
            </w:pPr>
            <w:r w:rsidRPr="004732E7">
              <w:rPr>
                <w:sz w:val="20"/>
                <w:szCs w:val="20"/>
                <w:lang w:eastAsia="fr"/>
              </w:rPr>
              <w:t>HFC-32</w:t>
            </w:r>
          </w:p>
        </w:tc>
        <w:tc>
          <w:tcPr>
            <w:tcW w:w="394" w:type="pct"/>
            <w:shd w:val="clear" w:color="auto" w:fill="auto"/>
            <w:noWrap/>
            <w:tcMar>
              <w:right w:w="144" w:type="dxa"/>
            </w:tcMar>
            <w:hideMark/>
          </w:tcPr>
          <w:p w14:paraId="28105354" w14:textId="77777777" w:rsidR="003819B4" w:rsidRPr="004732E7" w:rsidRDefault="003819B4" w:rsidP="00DD6270">
            <w:pPr>
              <w:jc w:val="right"/>
              <w:rPr>
                <w:sz w:val="20"/>
                <w:szCs w:val="20"/>
                <w:lang w:eastAsia="en-CA"/>
              </w:rPr>
            </w:pPr>
            <w:r w:rsidRPr="004732E7">
              <w:rPr>
                <w:sz w:val="20"/>
                <w:szCs w:val="20"/>
                <w:lang w:eastAsia="fr"/>
              </w:rPr>
              <w:t>36 000</w:t>
            </w:r>
          </w:p>
        </w:tc>
        <w:tc>
          <w:tcPr>
            <w:tcW w:w="542" w:type="pct"/>
            <w:shd w:val="clear" w:color="auto" w:fill="auto"/>
            <w:noWrap/>
            <w:tcMar>
              <w:right w:w="144" w:type="dxa"/>
            </w:tcMar>
            <w:hideMark/>
          </w:tcPr>
          <w:p w14:paraId="1559915D" w14:textId="77777777" w:rsidR="003819B4" w:rsidRPr="004732E7" w:rsidRDefault="003819B4" w:rsidP="00DD6270">
            <w:pPr>
              <w:jc w:val="right"/>
              <w:rPr>
                <w:sz w:val="20"/>
                <w:szCs w:val="20"/>
                <w:lang w:eastAsia="en-CA"/>
              </w:rPr>
            </w:pPr>
            <w:r w:rsidRPr="004732E7">
              <w:rPr>
                <w:sz w:val="20"/>
                <w:szCs w:val="20"/>
                <w:lang w:eastAsia="fr"/>
              </w:rPr>
              <w:t>111 607</w:t>
            </w:r>
          </w:p>
        </w:tc>
        <w:tc>
          <w:tcPr>
            <w:tcW w:w="295" w:type="pct"/>
            <w:shd w:val="clear" w:color="auto" w:fill="auto"/>
            <w:tcMar>
              <w:right w:w="144" w:type="dxa"/>
            </w:tcMar>
          </w:tcPr>
          <w:p w14:paraId="282A5A14" w14:textId="77777777" w:rsidR="003819B4" w:rsidRPr="004732E7" w:rsidRDefault="003819B4" w:rsidP="00DD6270">
            <w:pPr>
              <w:jc w:val="right"/>
              <w:rPr>
                <w:sz w:val="20"/>
                <w:szCs w:val="20"/>
                <w:lang w:val="en-GB"/>
              </w:rPr>
            </w:pPr>
            <w:r w:rsidRPr="004732E7">
              <w:rPr>
                <w:sz w:val="20"/>
                <w:szCs w:val="20"/>
                <w:lang w:val="fr"/>
              </w:rPr>
              <w:t>18</w:t>
            </w:r>
          </w:p>
        </w:tc>
        <w:tc>
          <w:tcPr>
            <w:tcW w:w="296" w:type="pct"/>
            <w:shd w:val="clear" w:color="auto" w:fill="auto"/>
            <w:noWrap/>
            <w:tcMar>
              <w:right w:w="144" w:type="dxa"/>
            </w:tcMar>
            <w:hideMark/>
          </w:tcPr>
          <w:p w14:paraId="7BCE7B11" w14:textId="77777777" w:rsidR="003819B4" w:rsidRPr="004732E7" w:rsidRDefault="003819B4" w:rsidP="00DD6270">
            <w:pPr>
              <w:jc w:val="right"/>
              <w:rPr>
                <w:sz w:val="20"/>
                <w:szCs w:val="20"/>
                <w:lang w:eastAsia="en-CA"/>
              </w:rPr>
            </w:pPr>
            <w:r w:rsidRPr="004732E7">
              <w:rPr>
                <w:sz w:val="20"/>
                <w:szCs w:val="20"/>
                <w:lang w:eastAsia="fr"/>
              </w:rPr>
              <w:t>34</w:t>
            </w:r>
          </w:p>
        </w:tc>
        <w:tc>
          <w:tcPr>
            <w:tcW w:w="270" w:type="pct"/>
            <w:shd w:val="clear" w:color="auto" w:fill="auto"/>
            <w:noWrap/>
            <w:tcMar>
              <w:right w:w="144" w:type="dxa"/>
            </w:tcMar>
            <w:hideMark/>
          </w:tcPr>
          <w:p w14:paraId="3B543828" w14:textId="77777777" w:rsidR="003819B4" w:rsidRPr="004732E7" w:rsidRDefault="003819B4" w:rsidP="00DD6270">
            <w:pPr>
              <w:jc w:val="right"/>
              <w:rPr>
                <w:sz w:val="20"/>
                <w:szCs w:val="20"/>
                <w:lang w:eastAsia="en-CA"/>
              </w:rPr>
            </w:pPr>
            <w:r w:rsidRPr="004732E7">
              <w:rPr>
                <w:sz w:val="20"/>
                <w:szCs w:val="20"/>
                <w:lang w:eastAsia="fr"/>
              </w:rPr>
              <w:t>0,08</w:t>
            </w:r>
          </w:p>
        </w:tc>
        <w:tc>
          <w:tcPr>
            <w:tcW w:w="350" w:type="pct"/>
            <w:shd w:val="clear" w:color="auto" w:fill="auto"/>
            <w:noWrap/>
            <w:tcMar>
              <w:right w:w="144" w:type="dxa"/>
            </w:tcMar>
            <w:hideMark/>
          </w:tcPr>
          <w:p w14:paraId="28FB2F79" w14:textId="77777777" w:rsidR="003819B4" w:rsidRPr="004732E7" w:rsidRDefault="003819B4" w:rsidP="00DD6270">
            <w:pPr>
              <w:jc w:val="center"/>
              <w:rPr>
                <w:sz w:val="20"/>
                <w:szCs w:val="20"/>
                <w:lang w:eastAsia="en-CA"/>
              </w:rPr>
            </w:pPr>
            <w:proofErr w:type="spellStart"/>
            <w:r w:rsidRPr="004732E7">
              <w:rPr>
                <w:sz w:val="20"/>
                <w:szCs w:val="20"/>
                <w:lang w:eastAsia="fr"/>
              </w:rPr>
              <w:t>déc</w:t>
            </w:r>
            <w:proofErr w:type="spellEnd"/>
            <w:r w:rsidRPr="004732E7">
              <w:rPr>
                <w:sz w:val="20"/>
                <w:szCs w:val="20"/>
                <w:lang w:eastAsia="fr"/>
              </w:rPr>
              <w:t>. 22</w:t>
            </w:r>
          </w:p>
        </w:tc>
      </w:tr>
      <w:tr w:rsidR="003819B4" w:rsidRPr="004732E7" w14:paraId="6483630C"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146" w:type="pct"/>
            <w:shd w:val="clear" w:color="auto" w:fill="auto"/>
            <w:noWrap/>
          </w:tcPr>
          <w:p w14:paraId="3C57B3C7" w14:textId="77777777" w:rsidR="003819B4" w:rsidRPr="004732E7" w:rsidRDefault="003819B4" w:rsidP="00DD6270">
            <w:pPr>
              <w:jc w:val="left"/>
              <w:rPr>
                <w:sz w:val="20"/>
                <w:szCs w:val="20"/>
                <w:lang w:eastAsia="en-CA"/>
              </w:rPr>
            </w:pPr>
            <w:r>
              <w:rPr>
                <w:sz w:val="20"/>
                <w:szCs w:val="20"/>
                <w:lang w:eastAsia="fr"/>
              </w:rPr>
              <w:t>11</w:t>
            </w:r>
          </w:p>
        </w:tc>
        <w:tc>
          <w:tcPr>
            <w:tcW w:w="689" w:type="pct"/>
          </w:tcPr>
          <w:p w14:paraId="0B98A307" w14:textId="77777777" w:rsidR="003819B4" w:rsidRPr="004732E7" w:rsidRDefault="003819B4" w:rsidP="00DD6270">
            <w:pPr>
              <w:jc w:val="left"/>
              <w:rPr>
                <w:sz w:val="20"/>
                <w:szCs w:val="20"/>
                <w:lang w:eastAsia="en-CA"/>
              </w:rPr>
            </w:pPr>
            <w:r w:rsidRPr="004732E7">
              <w:rPr>
                <w:sz w:val="20"/>
                <w:szCs w:val="20"/>
                <w:lang w:eastAsia="fr"/>
              </w:rPr>
              <w:t>Sri Lanka</w:t>
            </w:r>
          </w:p>
        </w:tc>
        <w:tc>
          <w:tcPr>
            <w:tcW w:w="493" w:type="pct"/>
            <w:shd w:val="clear" w:color="auto" w:fill="auto"/>
            <w:noWrap/>
            <w:hideMark/>
          </w:tcPr>
          <w:p w14:paraId="79B2ECD3" w14:textId="77777777" w:rsidR="003819B4" w:rsidRPr="004732E7" w:rsidRDefault="003819B4" w:rsidP="00DD6270">
            <w:pPr>
              <w:jc w:val="left"/>
              <w:rPr>
                <w:sz w:val="20"/>
                <w:szCs w:val="20"/>
                <w:lang w:eastAsia="en-CA"/>
              </w:rPr>
            </w:pPr>
            <w:r w:rsidRPr="004732E7">
              <w:rPr>
                <w:sz w:val="20"/>
                <w:szCs w:val="20"/>
                <w:lang w:eastAsia="fr"/>
              </w:rPr>
              <w:t>PNUD</w:t>
            </w:r>
          </w:p>
        </w:tc>
        <w:tc>
          <w:tcPr>
            <w:tcW w:w="886" w:type="pct"/>
            <w:shd w:val="clear" w:color="auto" w:fill="auto"/>
            <w:noWrap/>
            <w:hideMark/>
          </w:tcPr>
          <w:p w14:paraId="60345E13" w14:textId="77777777" w:rsidR="003819B4" w:rsidRPr="004732E7" w:rsidRDefault="003819B4" w:rsidP="00DD6270">
            <w:pPr>
              <w:jc w:val="left"/>
              <w:rPr>
                <w:sz w:val="20"/>
                <w:szCs w:val="20"/>
                <w:lang w:eastAsia="en-CA"/>
              </w:rPr>
            </w:pPr>
            <w:proofErr w:type="spellStart"/>
            <w:r w:rsidRPr="004732E7">
              <w:rPr>
                <w:sz w:val="20"/>
                <w:szCs w:val="20"/>
                <w:lang w:eastAsia="fr"/>
              </w:rPr>
              <w:t>Climatisation</w:t>
            </w:r>
            <w:proofErr w:type="spellEnd"/>
            <w:r w:rsidRPr="004732E7">
              <w:rPr>
                <w:sz w:val="20"/>
                <w:szCs w:val="20"/>
                <w:lang w:eastAsia="fr"/>
              </w:rPr>
              <w:t xml:space="preserve"> </w:t>
            </w:r>
            <w:proofErr w:type="spellStart"/>
            <w:r w:rsidRPr="004732E7">
              <w:rPr>
                <w:sz w:val="20"/>
                <w:szCs w:val="20"/>
                <w:lang w:eastAsia="fr"/>
              </w:rPr>
              <w:t>résidentielle</w:t>
            </w:r>
            <w:proofErr w:type="spellEnd"/>
          </w:p>
        </w:tc>
        <w:tc>
          <w:tcPr>
            <w:tcW w:w="640" w:type="pct"/>
            <w:shd w:val="clear" w:color="auto" w:fill="auto"/>
            <w:noWrap/>
            <w:hideMark/>
          </w:tcPr>
          <w:p w14:paraId="5409EFD2" w14:textId="77777777" w:rsidR="003819B4" w:rsidRPr="004732E7" w:rsidRDefault="003819B4" w:rsidP="00DD6270">
            <w:pPr>
              <w:jc w:val="left"/>
              <w:rPr>
                <w:sz w:val="20"/>
                <w:szCs w:val="20"/>
                <w:lang w:eastAsia="en-CA"/>
              </w:rPr>
            </w:pPr>
            <w:r w:rsidRPr="004732E7">
              <w:rPr>
                <w:sz w:val="20"/>
                <w:szCs w:val="20"/>
                <w:lang w:eastAsia="fr"/>
              </w:rPr>
              <w:t>HFC-32</w:t>
            </w:r>
          </w:p>
        </w:tc>
        <w:tc>
          <w:tcPr>
            <w:tcW w:w="394" w:type="pct"/>
            <w:shd w:val="clear" w:color="auto" w:fill="auto"/>
            <w:noWrap/>
            <w:tcMar>
              <w:right w:w="144" w:type="dxa"/>
            </w:tcMar>
            <w:hideMark/>
          </w:tcPr>
          <w:p w14:paraId="1C421ADE" w14:textId="77777777" w:rsidR="003819B4" w:rsidRPr="004732E7" w:rsidRDefault="003819B4" w:rsidP="00DD6270">
            <w:pPr>
              <w:jc w:val="right"/>
              <w:rPr>
                <w:sz w:val="20"/>
                <w:szCs w:val="20"/>
                <w:lang w:eastAsia="en-CA"/>
              </w:rPr>
            </w:pPr>
            <w:r w:rsidRPr="004732E7">
              <w:rPr>
                <w:sz w:val="20"/>
                <w:szCs w:val="20"/>
                <w:lang w:eastAsia="fr"/>
              </w:rPr>
              <w:t>60 866</w:t>
            </w:r>
          </w:p>
        </w:tc>
        <w:tc>
          <w:tcPr>
            <w:tcW w:w="542" w:type="pct"/>
            <w:shd w:val="clear" w:color="auto" w:fill="auto"/>
            <w:noWrap/>
            <w:tcMar>
              <w:right w:w="144" w:type="dxa"/>
            </w:tcMar>
            <w:hideMark/>
          </w:tcPr>
          <w:p w14:paraId="2F0D6661" w14:textId="77777777" w:rsidR="003819B4" w:rsidRPr="004732E7" w:rsidRDefault="003819B4" w:rsidP="00DD6270">
            <w:pPr>
              <w:jc w:val="right"/>
              <w:rPr>
                <w:sz w:val="20"/>
                <w:szCs w:val="20"/>
                <w:lang w:eastAsia="en-CA"/>
              </w:rPr>
            </w:pPr>
            <w:r w:rsidRPr="004732E7">
              <w:rPr>
                <w:sz w:val="20"/>
                <w:szCs w:val="20"/>
                <w:lang w:eastAsia="fr"/>
              </w:rPr>
              <w:t>196 000</w:t>
            </w:r>
          </w:p>
        </w:tc>
        <w:tc>
          <w:tcPr>
            <w:tcW w:w="295" w:type="pct"/>
            <w:shd w:val="clear" w:color="auto" w:fill="auto"/>
            <w:tcMar>
              <w:right w:w="144" w:type="dxa"/>
            </w:tcMar>
          </w:tcPr>
          <w:p w14:paraId="301D65C4" w14:textId="77777777" w:rsidR="003819B4" w:rsidRPr="004732E7" w:rsidRDefault="003819B4" w:rsidP="00DD6270">
            <w:pPr>
              <w:jc w:val="right"/>
              <w:rPr>
                <w:sz w:val="20"/>
                <w:szCs w:val="20"/>
                <w:lang w:val="en-GB"/>
              </w:rPr>
            </w:pPr>
            <w:r w:rsidRPr="004732E7">
              <w:rPr>
                <w:sz w:val="20"/>
                <w:szCs w:val="20"/>
                <w:lang w:val="fr"/>
              </w:rPr>
              <w:t>204</w:t>
            </w:r>
          </w:p>
        </w:tc>
        <w:tc>
          <w:tcPr>
            <w:tcW w:w="296" w:type="pct"/>
            <w:shd w:val="clear" w:color="auto" w:fill="auto"/>
            <w:noWrap/>
            <w:tcMar>
              <w:right w:w="144" w:type="dxa"/>
            </w:tcMar>
            <w:hideMark/>
          </w:tcPr>
          <w:p w14:paraId="72D5D177" w14:textId="77777777" w:rsidR="003819B4" w:rsidRPr="004732E7" w:rsidRDefault="003819B4" w:rsidP="00DD6270">
            <w:pPr>
              <w:jc w:val="right"/>
              <w:rPr>
                <w:sz w:val="20"/>
                <w:szCs w:val="20"/>
                <w:lang w:eastAsia="en-CA"/>
              </w:rPr>
            </w:pPr>
            <w:r w:rsidRPr="004732E7">
              <w:rPr>
                <w:sz w:val="20"/>
                <w:szCs w:val="20"/>
                <w:lang w:eastAsia="fr"/>
              </w:rPr>
              <w:t>245</w:t>
            </w:r>
          </w:p>
        </w:tc>
        <w:tc>
          <w:tcPr>
            <w:tcW w:w="270" w:type="pct"/>
            <w:shd w:val="clear" w:color="auto" w:fill="auto"/>
            <w:noWrap/>
            <w:tcMar>
              <w:right w:w="144" w:type="dxa"/>
            </w:tcMar>
            <w:hideMark/>
          </w:tcPr>
          <w:p w14:paraId="0FD1A417" w14:textId="77777777" w:rsidR="003819B4" w:rsidRPr="004732E7" w:rsidRDefault="003819B4" w:rsidP="00DD6270">
            <w:pPr>
              <w:jc w:val="right"/>
              <w:rPr>
                <w:sz w:val="20"/>
                <w:szCs w:val="20"/>
                <w:lang w:eastAsia="en-CA"/>
              </w:rPr>
            </w:pPr>
            <w:r w:rsidRPr="004732E7">
              <w:rPr>
                <w:sz w:val="20"/>
                <w:szCs w:val="20"/>
                <w:lang w:eastAsia="fr"/>
              </w:rPr>
              <w:t>0,61</w:t>
            </w:r>
          </w:p>
        </w:tc>
        <w:tc>
          <w:tcPr>
            <w:tcW w:w="350" w:type="pct"/>
            <w:shd w:val="clear" w:color="auto" w:fill="auto"/>
            <w:noWrap/>
            <w:tcMar>
              <w:right w:w="144" w:type="dxa"/>
            </w:tcMar>
            <w:hideMark/>
          </w:tcPr>
          <w:p w14:paraId="7890C285" w14:textId="77777777" w:rsidR="003819B4" w:rsidRPr="004732E7" w:rsidRDefault="003819B4" w:rsidP="00DD6270">
            <w:pPr>
              <w:jc w:val="center"/>
              <w:rPr>
                <w:sz w:val="20"/>
                <w:szCs w:val="20"/>
                <w:lang w:eastAsia="en-CA"/>
              </w:rPr>
            </w:pPr>
            <w:proofErr w:type="spellStart"/>
            <w:r w:rsidRPr="004732E7">
              <w:rPr>
                <w:sz w:val="20"/>
                <w:szCs w:val="20"/>
                <w:lang w:eastAsia="fr"/>
              </w:rPr>
              <w:t>déc</w:t>
            </w:r>
            <w:proofErr w:type="spellEnd"/>
            <w:r w:rsidRPr="004732E7">
              <w:rPr>
                <w:sz w:val="20"/>
                <w:szCs w:val="20"/>
                <w:lang w:eastAsia="fr"/>
              </w:rPr>
              <w:t>. 20</w:t>
            </w:r>
          </w:p>
        </w:tc>
      </w:tr>
      <w:tr w:rsidR="003819B4" w:rsidRPr="004732E7" w14:paraId="39A9796C"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146" w:type="pct"/>
            <w:shd w:val="clear" w:color="auto" w:fill="auto"/>
            <w:noWrap/>
          </w:tcPr>
          <w:p w14:paraId="1F7BB195" w14:textId="77777777" w:rsidR="003819B4" w:rsidRPr="004732E7" w:rsidRDefault="003819B4" w:rsidP="00DD6270">
            <w:pPr>
              <w:jc w:val="left"/>
              <w:rPr>
                <w:sz w:val="20"/>
                <w:szCs w:val="20"/>
                <w:lang w:eastAsia="en-CA"/>
              </w:rPr>
            </w:pPr>
            <w:r>
              <w:rPr>
                <w:sz w:val="20"/>
                <w:szCs w:val="20"/>
                <w:lang w:eastAsia="fr"/>
              </w:rPr>
              <w:t>12</w:t>
            </w:r>
          </w:p>
        </w:tc>
        <w:tc>
          <w:tcPr>
            <w:tcW w:w="689" w:type="pct"/>
          </w:tcPr>
          <w:p w14:paraId="67585C05" w14:textId="77777777" w:rsidR="003819B4" w:rsidRPr="004732E7" w:rsidRDefault="003819B4" w:rsidP="00DD6270">
            <w:pPr>
              <w:jc w:val="left"/>
              <w:rPr>
                <w:sz w:val="20"/>
                <w:szCs w:val="20"/>
                <w:lang w:eastAsia="en-CA"/>
              </w:rPr>
            </w:pPr>
            <w:r w:rsidRPr="004732E7">
              <w:rPr>
                <w:sz w:val="20"/>
                <w:szCs w:val="20"/>
                <w:lang w:eastAsia="fr"/>
              </w:rPr>
              <w:t>Togo*</w:t>
            </w:r>
          </w:p>
        </w:tc>
        <w:tc>
          <w:tcPr>
            <w:tcW w:w="493" w:type="pct"/>
            <w:shd w:val="clear" w:color="auto" w:fill="auto"/>
            <w:noWrap/>
            <w:hideMark/>
          </w:tcPr>
          <w:p w14:paraId="43CF232D" w14:textId="77777777" w:rsidR="003819B4" w:rsidRPr="004732E7" w:rsidRDefault="003819B4" w:rsidP="00DD6270">
            <w:pPr>
              <w:jc w:val="left"/>
              <w:rPr>
                <w:sz w:val="20"/>
                <w:szCs w:val="20"/>
                <w:lang w:eastAsia="en-CA"/>
              </w:rPr>
            </w:pPr>
            <w:r w:rsidRPr="004732E7">
              <w:rPr>
                <w:sz w:val="20"/>
                <w:szCs w:val="20"/>
                <w:lang w:eastAsia="fr"/>
              </w:rPr>
              <w:t>ONUDI</w:t>
            </w:r>
          </w:p>
        </w:tc>
        <w:tc>
          <w:tcPr>
            <w:tcW w:w="886" w:type="pct"/>
            <w:shd w:val="clear" w:color="auto" w:fill="auto"/>
            <w:noWrap/>
            <w:hideMark/>
          </w:tcPr>
          <w:p w14:paraId="7C855CBF" w14:textId="77777777" w:rsidR="003819B4" w:rsidRPr="004732E7" w:rsidRDefault="003819B4" w:rsidP="00DD6270">
            <w:pPr>
              <w:jc w:val="left"/>
              <w:rPr>
                <w:sz w:val="20"/>
                <w:szCs w:val="20"/>
                <w:lang w:eastAsia="en-CA"/>
              </w:rPr>
            </w:pPr>
            <w:proofErr w:type="spellStart"/>
            <w:r w:rsidRPr="004732E7">
              <w:rPr>
                <w:sz w:val="20"/>
                <w:szCs w:val="20"/>
                <w:lang w:eastAsia="fr"/>
              </w:rPr>
              <w:t>Climatisation</w:t>
            </w:r>
            <w:proofErr w:type="spellEnd"/>
            <w:r w:rsidRPr="004732E7">
              <w:rPr>
                <w:sz w:val="20"/>
                <w:szCs w:val="20"/>
                <w:lang w:eastAsia="fr"/>
              </w:rPr>
              <w:t xml:space="preserve"> </w:t>
            </w:r>
            <w:proofErr w:type="spellStart"/>
            <w:r w:rsidRPr="004732E7">
              <w:rPr>
                <w:sz w:val="20"/>
                <w:szCs w:val="20"/>
                <w:lang w:eastAsia="fr"/>
              </w:rPr>
              <w:t>résidentielle</w:t>
            </w:r>
            <w:proofErr w:type="spellEnd"/>
          </w:p>
        </w:tc>
        <w:tc>
          <w:tcPr>
            <w:tcW w:w="640" w:type="pct"/>
            <w:shd w:val="clear" w:color="auto" w:fill="auto"/>
            <w:noWrap/>
            <w:hideMark/>
          </w:tcPr>
          <w:p w14:paraId="2343FEB4" w14:textId="77777777" w:rsidR="003819B4" w:rsidRPr="004732E7" w:rsidRDefault="003819B4" w:rsidP="00DD6270">
            <w:pPr>
              <w:jc w:val="left"/>
              <w:rPr>
                <w:sz w:val="20"/>
                <w:szCs w:val="20"/>
                <w:lang w:eastAsia="en-CA"/>
              </w:rPr>
            </w:pPr>
            <w:r w:rsidRPr="004732E7">
              <w:rPr>
                <w:sz w:val="20"/>
                <w:szCs w:val="20"/>
                <w:lang w:eastAsia="fr"/>
              </w:rPr>
              <w:t>R-290</w:t>
            </w:r>
          </w:p>
        </w:tc>
        <w:tc>
          <w:tcPr>
            <w:tcW w:w="394" w:type="pct"/>
            <w:shd w:val="clear" w:color="auto" w:fill="auto"/>
            <w:noWrap/>
            <w:tcMar>
              <w:right w:w="144" w:type="dxa"/>
            </w:tcMar>
            <w:hideMark/>
          </w:tcPr>
          <w:p w14:paraId="028F07DA" w14:textId="77777777" w:rsidR="003819B4" w:rsidRPr="004732E7" w:rsidRDefault="003819B4" w:rsidP="00DD6270">
            <w:pPr>
              <w:jc w:val="right"/>
              <w:rPr>
                <w:sz w:val="20"/>
                <w:szCs w:val="20"/>
                <w:lang w:eastAsia="en-CA"/>
              </w:rPr>
            </w:pPr>
            <w:r w:rsidRPr="004732E7">
              <w:rPr>
                <w:sz w:val="20"/>
                <w:szCs w:val="20"/>
                <w:lang w:eastAsia="fr"/>
              </w:rPr>
              <w:t>90 000</w:t>
            </w:r>
          </w:p>
        </w:tc>
        <w:tc>
          <w:tcPr>
            <w:tcW w:w="542" w:type="pct"/>
            <w:shd w:val="clear" w:color="auto" w:fill="auto"/>
            <w:noWrap/>
            <w:tcMar>
              <w:right w:w="144" w:type="dxa"/>
            </w:tcMar>
            <w:hideMark/>
          </w:tcPr>
          <w:p w14:paraId="442CDC1C"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295" w:type="pct"/>
            <w:shd w:val="clear" w:color="auto" w:fill="auto"/>
            <w:tcMar>
              <w:right w:w="144" w:type="dxa"/>
            </w:tcMar>
          </w:tcPr>
          <w:p w14:paraId="0804F492" w14:textId="77777777" w:rsidR="003819B4" w:rsidRPr="004732E7" w:rsidRDefault="003819B4" w:rsidP="00DD6270">
            <w:pPr>
              <w:jc w:val="right"/>
              <w:rPr>
                <w:sz w:val="20"/>
                <w:szCs w:val="20"/>
                <w:lang w:val="en-GB"/>
              </w:rPr>
            </w:pPr>
            <w:r w:rsidRPr="004732E7">
              <w:rPr>
                <w:sz w:val="20"/>
                <w:szCs w:val="20"/>
                <w:lang w:val="fr"/>
              </w:rPr>
              <w:t>70</w:t>
            </w:r>
          </w:p>
        </w:tc>
        <w:tc>
          <w:tcPr>
            <w:tcW w:w="296" w:type="pct"/>
            <w:shd w:val="clear" w:color="auto" w:fill="auto"/>
            <w:noWrap/>
            <w:tcMar>
              <w:right w:w="144" w:type="dxa"/>
            </w:tcMar>
            <w:hideMark/>
          </w:tcPr>
          <w:p w14:paraId="412739B7"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270" w:type="pct"/>
            <w:shd w:val="clear" w:color="auto" w:fill="auto"/>
            <w:noWrap/>
            <w:tcMar>
              <w:right w:w="144" w:type="dxa"/>
            </w:tcMar>
            <w:hideMark/>
          </w:tcPr>
          <w:p w14:paraId="18DDEF8F"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350" w:type="pct"/>
            <w:shd w:val="clear" w:color="auto" w:fill="auto"/>
            <w:noWrap/>
            <w:tcMar>
              <w:right w:w="144" w:type="dxa"/>
            </w:tcMar>
            <w:hideMark/>
          </w:tcPr>
          <w:p w14:paraId="153BFEC5" w14:textId="77777777" w:rsidR="003819B4" w:rsidRPr="004732E7" w:rsidRDefault="003819B4" w:rsidP="00DD6270">
            <w:pPr>
              <w:jc w:val="center"/>
              <w:rPr>
                <w:sz w:val="20"/>
                <w:szCs w:val="20"/>
                <w:lang w:eastAsia="en-CA"/>
              </w:rPr>
            </w:pPr>
            <w:proofErr w:type="spellStart"/>
            <w:r w:rsidRPr="004732E7">
              <w:rPr>
                <w:sz w:val="20"/>
                <w:szCs w:val="20"/>
                <w:lang w:eastAsia="fr"/>
              </w:rPr>
              <w:t>juin</w:t>
            </w:r>
            <w:proofErr w:type="spellEnd"/>
            <w:r w:rsidRPr="004732E7">
              <w:rPr>
                <w:sz w:val="20"/>
                <w:szCs w:val="20"/>
                <w:lang w:eastAsia="fr"/>
              </w:rPr>
              <w:t xml:space="preserve"> 21</w:t>
            </w:r>
          </w:p>
        </w:tc>
      </w:tr>
      <w:tr w:rsidR="003819B4" w:rsidRPr="004732E7" w14:paraId="7872396A"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146" w:type="pct"/>
            <w:shd w:val="clear" w:color="auto" w:fill="auto"/>
            <w:noWrap/>
          </w:tcPr>
          <w:p w14:paraId="35A4045E" w14:textId="77777777" w:rsidR="003819B4" w:rsidRPr="004732E7" w:rsidRDefault="003819B4" w:rsidP="00DD6270">
            <w:pPr>
              <w:jc w:val="left"/>
              <w:rPr>
                <w:bCs/>
                <w:sz w:val="20"/>
                <w:szCs w:val="20"/>
                <w:lang w:eastAsia="en-CA"/>
              </w:rPr>
            </w:pPr>
            <w:r>
              <w:rPr>
                <w:bCs/>
                <w:sz w:val="20"/>
                <w:szCs w:val="20"/>
                <w:lang w:eastAsia="fr"/>
              </w:rPr>
              <w:t>13</w:t>
            </w:r>
          </w:p>
        </w:tc>
        <w:tc>
          <w:tcPr>
            <w:tcW w:w="689" w:type="pct"/>
          </w:tcPr>
          <w:p w14:paraId="704865B5" w14:textId="77777777" w:rsidR="003819B4" w:rsidRPr="004732E7" w:rsidRDefault="003819B4" w:rsidP="00DD6270">
            <w:pPr>
              <w:jc w:val="left"/>
              <w:rPr>
                <w:bCs/>
                <w:sz w:val="20"/>
                <w:szCs w:val="20"/>
                <w:lang w:eastAsia="en-CA"/>
              </w:rPr>
            </w:pPr>
            <w:proofErr w:type="spellStart"/>
            <w:r w:rsidRPr="004732E7">
              <w:rPr>
                <w:bCs/>
                <w:sz w:val="20"/>
                <w:szCs w:val="20"/>
                <w:lang w:eastAsia="fr"/>
              </w:rPr>
              <w:t>Tunisie</w:t>
            </w:r>
            <w:proofErr w:type="spellEnd"/>
            <w:r w:rsidRPr="004732E7">
              <w:rPr>
                <w:bCs/>
                <w:sz w:val="20"/>
                <w:szCs w:val="20"/>
                <w:lang w:eastAsia="fr"/>
              </w:rPr>
              <w:t>*</w:t>
            </w:r>
          </w:p>
        </w:tc>
        <w:tc>
          <w:tcPr>
            <w:tcW w:w="493" w:type="pct"/>
            <w:shd w:val="clear" w:color="auto" w:fill="auto"/>
            <w:noWrap/>
          </w:tcPr>
          <w:p w14:paraId="2472CF9C" w14:textId="77777777" w:rsidR="003819B4" w:rsidRPr="004732E7" w:rsidRDefault="003819B4" w:rsidP="00DD6270">
            <w:pPr>
              <w:jc w:val="left"/>
              <w:rPr>
                <w:bCs/>
                <w:sz w:val="20"/>
                <w:szCs w:val="20"/>
                <w:lang w:eastAsia="en-CA"/>
              </w:rPr>
            </w:pPr>
            <w:r w:rsidRPr="004732E7">
              <w:rPr>
                <w:bCs/>
                <w:sz w:val="20"/>
                <w:szCs w:val="20"/>
                <w:lang w:eastAsia="fr"/>
              </w:rPr>
              <w:t>ONUDI/France</w:t>
            </w:r>
          </w:p>
        </w:tc>
        <w:tc>
          <w:tcPr>
            <w:tcW w:w="886" w:type="pct"/>
            <w:shd w:val="clear" w:color="auto" w:fill="auto"/>
            <w:noWrap/>
          </w:tcPr>
          <w:p w14:paraId="63935B14" w14:textId="77777777" w:rsidR="003819B4" w:rsidRPr="004732E7" w:rsidRDefault="003819B4" w:rsidP="00DD6270">
            <w:pPr>
              <w:jc w:val="left"/>
              <w:rPr>
                <w:bCs/>
                <w:sz w:val="20"/>
                <w:szCs w:val="20"/>
                <w:lang w:eastAsia="en-CA"/>
              </w:rPr>
            </w:pPr>
            <w:proofErr w:type="spellStart"/>
            <w:r w:rsidRPr="004732E7">
              <w:rPr>
                <w:sz w:val="20"/>
                <w:szCs w:val="20"/>
                <w:lang w:eastAsia="fr"/>
              </w:rPr>
              <w:t>Climatisation</w:t>
            </w:r>
            <w:proofErr w:type="spellEnd"/>
            <w:r w:rsidRPr="004732E7">
              <w:rPr>
                <w:sz w:val="20"/>
                <w:szCs w:val="20"/>
                <w:lang w:eastAsia="fr"/>
              </w:rPr>
              <w:t xml:space="preserve"> à usage commercial</w:t>
            </w:r>
          </w:p>
        </w:tc>
        <w:tc>
          <w:tcPr>
            <w:tcW w:w="640" w:type="pct"/>
            <w:shd w:val="clear" w:color="auto" w:fill="auto"/>
            <w:noWrap/>
          </w:tcPr>
          <w:p w14:paraId="2719EC14" w14:textId="77777777" w:rsidR="003819B4" w:rsidRPr="004732E7" w:rsidRDefault="003819B4" w:rsidP="00DD6270">
            <w:pPr>
              <w:jc w:val="left"/>
              <w:rPr>
                <w:bCs/>
                <w:sz w:val="20"/>
                <w:szCs w:val="20"/>
                <w:lang w:eastAsia="en-CA"/>
              </w:rPr>
            </w:pPr>
            <w:r w:rsidRPr="004732E7">
              <w:rPr>
                <w:sz w:val="20"/>
                <w:szCs w:val="20"/>
                <w:lang w:eastAsia="fr"/>
              </w:rPr>
              <w:t>R-290</w:t>
            </w:r>
          </w:p>
        </w:tc>
        <w:tc>
          <w:tcPr>
            <w:tcW w:w="394" w:type="pct"/>
            <w:shd w:val="clear" w:color="auto" w:fill="auto"/>
            <w:noWrap/>
            <w:tcMar>
              <w:right w:w="144" w:type="dxa"/>
            </w:tcMar>
          </w:tcPr>
          <w:p w14:paraId="28827EA1" w14:textId="77777777" w:rsidR="003819B4" w:rsidRPr="004732E7" w:rsidRDefault="003819B4" w:rsidP="00DD6270">
            <w:pPr>
              <w:jc w:val="right"/>
              <w:rPr>
                <w:bCs/>
                <w:sz w:val="20"/>
                <w:szCs w:val="20"/>
                <w:lang w:eastAsia="en-CA"/>
              </w:rPr>
            </w:pPr>
            <w:r w:rsidRPr="004732E7">
              <w:rPr>
                <w:sz w:val="20"/>
                <w:szCs w:val="20"/>
                <w:lang w:eastAsia="fr"/>
              </w:rPr>
              <w:t>90 000</w:t>
            </w:r>
          </w:p>
        </w:tc>
        <w:tc>
          <w:tcPr>
            <w:tcW w:w="542" w:type="pct"/>
            <w:shd w:val="clear" w:color="auto" w:fill="auto"/>
            <w:noWrap/>
            <w:tcMar>
              <w:right w:w="144" w:type="dxa"/>
            </w:tcMar>
          </w:tcPr>
          <w:p w14:paraId="3140A548" w14:textId="77777777" w:rsidR="003819B4" w:rsidRPr="004732E7" w:rsidRDefault="003819B4" w:rsidP="00DD6270">
            <w:pPr>
              <w:jc w:val="right"/>
              <w:rPr>
                <w:bCs/>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295" w:type="pct"/>
            <w:shd w:val="clear" w:color="auto" w:fill="auto"/>
            <w:tcMar>
              <w:right w:w="144" w:type="dxa"/>
            </w:tcMar>
          </w:tcPr>
          <w:p w14:paraId="181176E0" w14:textId="77777777" w:rsidR="003819B4" w:rsidRPr="004732E7" w:rsidRDefault="003819B4" w:rsidP="00DD6270">
            <w:pPr>
              <w:jc w:val="right"/>
              <w:rPr>
                <w:bCs/>
                <w:sz w:val="20"/>
                <w:szCs w:val="20"/>
                <w:lang w:eastAsia="en-CA"/>
              </w:rPr>
            </w:pPr>
            <w:r w:rsidRPr="004732E7">
              <w:rPr>
                <w:bCs/>
                <w:sz w:val="20"/>
                <w:szCs w:val="20"/>
                <w:lang w:eastAsia="fr"/>
              </w:rPr>
              <w:t>3</w:t>
            </w:r>
          </w:p>
        </w:tc>
        <w:tc>
          <w:tcPr>
            <w:tcW w:w="296" w:type="pct"/>
            <w:shd w:val="clear" w:color="auto" w:fill="auto"/>
            <w:noWrap/>
            <w:tcMar>
              <w:right w:w="144" w:type="dxa"/>
            </w:tcMar>
          </w:tcPr>
          <w:p w14:paraId="710A404B" w14:textId="77777777" w:rsidR="003819B4" w:rsidRPr="004732E7" w:rsidRDefault="003819B4" w:rsidP="00DD6270">
            <w:pPr>
              <w:jc w:val="right"/>
              <w:rPr>
                <w:bCs/>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270" w:type="pct"/>
            <w:shd w:val="clear" w:color="auto" w:fill="auto"/>
            <w:noWrap/>
            <w:tcMar>
              <w:right w:w="144" w:type="dxa"/>
            </w:tcMar>
          </w:tcPr>
          <w:p w14:paraId="3151840B" w14:textId="77777777" w:rsidR="003819B4" w:rsidRPr="004732E7" w:rsidRDefault="003819B4" w:rsidP="00DD6270">
            <w:pPr>
              <w:jc w:val="right"/>
              <w:rPr>
                <w:bCs/>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350" w:type="pct"/>
            <w:shd w:val="clear" w:color="auto" w:fill="auto"/>
            <w:noWrap/>
            <w:tcMar>
              <w:right w:w="144" w:type="dxa"/>
            </w:tcMar>
          </w:tcPr>
          <w:p w14:paraId="1F436B25" w14:textId="77777777" w:rsidR="003819B4" w:rsidRPr="004732E7" w:rsidRDefault="003819B4" w:rsidP="00DD6270">
            <w:pPr>
              <w:jc w:val="center"/>
              <w:rPr>
                <w:bCs/>
                <w:sz w:val="20"/>
                <w:szCs w:val="20"/>
                <w:lang w:eastAsia="en-CA"/>
              </w:rPr>
            </w:pPr>
            <w:proofErr w:type="spellStart"/>
            <w:r w:rsidRPr="004732E7">
              <w:rPr>
                <w:bCs/>
                <w:sz w:val="20"/>
                <w:szCs w:val="20"/>
                <w:lang w:eastAsia="fr"/>
              </w:rPr>
              <w:t>déc</w:t>
            </w:r>
            <w:proofErr w:type="spellEnd"/>
            <w:r w:rsidRPr="004732E7">
              <w:rPr>
                <w:bCs/>
                <w:sz w:val="20"/>
                <w:szCs w:val="20"/>
                <w:lang w:eastAsia="fr"/>
              </w:rPr>
              <w:t>. 21</w:t>
            </w:r>
          </w:p>
        </w:tc>
      </w:tr>
      <w:tr w:rsidR="003819B4" w:rsidRPr="00E42DA3" w14:paraId="6D6691A8"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
        </w:trPr>
        <w:tc>
          <w:tcPr>
            <w:tcW w:w="146" w:type="pct"/>
            <w:shd w:val="clear" w:color="auto" w:fill="auto"/>
            <w:noWrap/>
            <w:tcMar>
              <w:top w:w="28" w:type="dxa"/>
              <w:bottom w:w="28" w:type="dxa"/>
            </w:tcMar>
            <w:vAlign w:val="center"/>
          </w:tcPr>
          <w:p w14:paraId="51118294" w14:textId="77777777" w:rsidR="003819B4" w:rsidRPr="00E42DA3" w:rsidRDefault="003819B4" w:rsidP="00DD6270">
            <w:pPr>
              <w:jc w:val="left"/>
              <w:rPr>
                <w:b/>
                <w:sz w:val="20"/>
                <w:szCs w:val="20"/>
                <w:lang w:eastAsia="en-CA"/>
              </w:rPr>
            </w:pPr>
          </w:p>
        </w:tc>
        <w:tc>
          <w:tcPr>
            <w:tcW w:w="2708" w:type="pct"/>
            <w:gridSpan w:val="4"/>
            <w:shd w:val="clear" w:color="auto" w:fill="auto"/>
            <w:tcMar>
              <w:top w:w="28" w:type="dxa"/>
              <w:bottom w:w="28" w:type="dxa"/>
            </w:tcMar>
            <w:vAlign w:val="center"/>
          </w:tcPr>
          <w:p w14:paraId="27CB5756" w14:textId="77777777" w:rsidR="003819B4" w:rsidRPr="00837C38" w:rsidRDefault="003819B4" w:rsidP="00DD6270">
            <w:pPr>
              <w:jc w:val="left"/>
              <w:rPr>
                <w:b/>
                <w:sz w:val="20"/>
                <w:szCs w:val="20"/>
                <w:lang w:val="fr-FR" w:eastAsia="en-CA"/>
              </w:rPr>
            </w:pPr>
            <w:r w:rsidRPr="00837C38">
              <w:rPr>
                <w:b/>
                <w:sz w:val="20"/>
                <w:szCs w:val="20"/>
                <w:lang w:val="fr-FR" w:eastAsia="fr"/>
              </w:rPr>
              <w:t>Sous-total pour les projets achevés</w:t>
            </w:r>
          </w:p>
        </w:tc>
        <w:tc>
          <w:tcPr>
            <w:tcW w:w="394" w:type="pct"/>
            <w:shd w:val="clear" w:color="auto" w:fill="auto"/>
            <w:noWrap/>
            <w:tcMar>
              <w:top w:w="28" w:type="dxa"/>
              <w:bottom w:w="28" w:type="dxa"/>
              <w:right w:w="144" w:type="dxa"/>
            </w:tcMar>
            <w:vAlign w:val="center"/>
          </w:tcPr>
          <w:p w14:paraId="3EE2437A" w14:textId="77777777" w:rsidR="003819B4" w:rsidRPr="00E42DA3" w:rsidRDefault="003819B4" w:rsidP="00DD6270">
            <w:pPr>
              <w:jc w:val="right"/>
              <w:rPr>
                <w:b/>
                <w:sz w:val="20"/>
                <w:szCs w:val="20"/>
                <w:lang w:eastAsia="en-CA"/>
              </w:rPr>
            </w:pPr>
            <w:r w:rsidRPr="00E42DA3">
              <w:rPr>
                <w:b/>
                <w:sz w:val="20"/>
                <w:szCs w:val="20"/>
                <w:lang w:eastAsia="fr"/>
              </w:rPr>
              <w:t>1 770 366</w:t>
            </w:r>
          </w:p>
        </w:tc>
        <w:tc>
          <w:tcPr>
            <w:tcW w:w="542" w:type="pct"/>
            <w:shd w:val="clear" w:color="auto" w:fill="auto"/>
            <w:noWrap/>
            <w:tcMar>
              <w:top w:w="28" w:type="dxa"/>
              <w:bottom w:w="28" w:type="dxa"/>
              <w:right w:w="144" w:type="dxa"/>
            </w:tcMar>
            <w:vAlign w:val="center"/>
          </w:tcPr>
          <w:p w14:paraId="094372DE" w14:textId="77777777" w:rsidR="003819B4" w:rsidRPr="00E42DA3" w:rsidRDefault="003819B4" w:rsidP="00DD6270">
            <w:pPr>
              <w:jc w:val="right"/>
              <w:rPr>
                <w:b/>
                <w:sz w:val="20"/>
                <w:szCs w:val="20"/>
                <w:lang w:eastAsia="en-CA"/>
              </w:rPr>
            </w:pPr>
            <w:r w:rsidRPr="00E42DA3">
              <w:rPr>
                <w:b/>
                <w:sz w:val="20"/>
                <w:szCs w:val="20"/>
                <w:lang w:eastAsia="fr"/>
              </w:rPr>
              <w:t>1 817 346</w:t>
            </w:r>
          </w:p>
        </w:tc>
        <w:tc>
          <w:tcPr>
            <w:tcW w:w="295" w:type="pct"/>
            <w:shd w:val="clear" w:color="auto" w:fill="auto"/>
            <w:tcMar>
              <w:top w:w="28" w:type="dxa"/>
              <w:bottom w:w="28" w:type="dxa"/>
              <w:right w:w="144" w:type="dxa"/>
            </w:tcMar>
            <w:vAlign w:val="center"/>
          </w:tcPr>
          <w:p w14:paraId="7B9A766D" w14:textId="77777777" w:rsidR="003819B4" w:rsidRPr="00E42DA3" w:rsidRDefault="003819B4" w:rsidP="00DD6270">
            <w:pPr>
              <w:jc w:val="right"/>
              <w:rPr>
                <w:b/>
                <w:sz w:val="20"/>
                <w:szCs w:val="20"/>
                <w:lang w:eastAsia="en-CA"/>
              </w:rPr>
            </w:pPr>
            <w:r w:rsidRPr="00E42DA3">
              <w:rPr>
                <w:b/>
                <w:sz w:val="20"/>
                <w:szCs w:val="20"/>
                <w:lang w:eastAsia="fr"/>
              </w:rPr>
              <w:t>1 692</w:t>
            </w:r>
          </w:p>
        </w:tc>
        <w:tc>
          <w:tcPr>
            <w:tcW w:w="296" w:type="pct"/>
            <w:shd w:val="clear" w:color="auto" w:fill="auto"/>
            <w:noWrap/>
            <w:tcMar>
              <w:top w:w="28" w:type="dxa"/>
              <w:bottom w:w="28" w:type="dxa"/>
              <w:right w:w="144" w:type="dxa"/>
            </w:tcMar>
            <w:vAlign w:val="center"/>
          </w:tcPr>
          <w:p w14:paraId="6FBE343F" w14:textId="77777777" w:rsidR="003819B4" w:rsidRPr="00E42DA3" w:rsidRDefault="003819B4" w:rsidP="00DD6270">
            <w:pPr>
              <w:jc w:val="right"/>
              <w:rPr>
                <w:b/>
                <w:sz w:val="20"/>
                <w:szCs w:val="20"/>
                <w:lang w:eastAsia="en-CA"/>
              </w:rPr>
            </w:pPr>
            <w:r w:rsidRPr="00E42DA3">
              <w:rPr>
                <w:b/>
                <w:sz w:val="20"/>
                <w:szCs w:val="20"/>
                <w:lang w:eastAsia="fr"/>
              </w:rPr>
              <w:t>1 440</w:t>
            </w:r>
          </w:p>
        </w:tc>
        <w:tc>
          <w:tcPr>
            <w:tcW w:w="270" w:type="pct"/>
            <w:shd w:val="clear" w:color="auto" w:fill="auto"/>
            <w:noWrap/>
            <w:tcMar>
              <w:top w:w="28" w:type="dxa"/>
              <w:bottom w:w="28" w:type="dxa"/>
              <w:right w:w="144" w:type="dxa"/>
            </w:tcMar>
            <w:vAlign w:val="center"/>
          </w:tcPr>
          <w:p w14:paraId="6EE75071" w14:textId="77777777" w:rsidR="003819B4" w:rsidRPr="00E42DA3" w:rsidRDefault="003819B4" w:rsidP="00DD6270">
            <w:pPr>
              <w:jc w:val="right"/>
              <w:rPr>
                <w:b/>
                <w:sz w:val="20"/>
                <w:szCs w:val="20"/>
                <w:lang w:eastAsia="en-CA"/>
              </w:rPr>
            </w:pPr>
            <w:r w:rsidRPr="00E42DA3">
              <w:rPr>
                <w:b/>
                <w:sz w:val="20"/>
                <w:szCs w:val="20"/>
                <w:lang w:eastAsia="fr"/>
              </w:rPr>
              <w:t>6,83</w:t>
            </w:r>
          </w:p>
        </w:tc>
        <w:tc>
          <w:tcPr>
            <w:tcW w:w="350" w:type="pct"/>
            <w:shd w:val="clear" w:color="auto" w:fill="auto"/>
            <w:noWrap/>
            <w:tcMar>
              <w:top w:w="28" w:type="dxa"/>
              <w:bottom w:w="28" w:type="dxa"/>
              <w:right w:w="144" w:type="dxa"/>
            </w:tcMar>
            <w:vAlign w:val="center"/>
          </w:tcPr>
          <w:p w14:paraId="3B05ED1F" w14:textId="77777777" w:rsidR="003819B4" w:rsidRPr="00E42DA3" w:rsidRDefault="003819B4" w:rsidP="00DD6270">
            <w:pPr>
              <w:jc w:val="right"/>
              <w:rPr>
                <w:b/>
                <w:sz w:val="20"/>
                <w:szCs w:val="20"/>
                <w:lang w:eastAsia="en-CA"/>
              </w:rPr>
            </w:pPr>
          </w:p>
        </w:tc>
      </w:tr>
      <w:tr w:rsidR="003819B4" w:rsidRPr="004732E7" w14:paraId="19CD92AC"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
        </w:trPr>
        <w:tc>
          <w:tcPr>
            <w:tcW w:w="146" w:type="pct"/>
            <w:tcMar>
              <w:top w:w="28" w:type="dxa"/>
              <w:bottom w:w="28" w:type="dxa"/>
            </w:tcMar>
          </w:tcPr>
          <w:p w14:paraId="12EEBA3E" w14:textId="77777777" w:rsidR="003819B4" w:rsidRPr="004732E7" w:rsidRDefault="003819B4" w:rsidP="003C4B55">
            <w:pPr>
              <w:keepNext/>
              <w:keepLines/>
              <w:widowControl w:val="0"/>
              <w:jc w:val="center"/>
              <w:rPr>
                <w:bCs/>
                <w:i/>
                <w:iCs/>
                <w:sz w:val="20"/>
                <w:szCs w:val="20"/>
                <w:lang w:eastAsia="en-CA"/>
              </w:rPr>
            </w:pPr>
          </w:p>
        </w:tc>
        <w:tc>
          <w:tcPr>
            <w:tcW w:w="4854" w:type="pct"/>
            <w:gridSpan w:val="10"/>
            <w:shd w:val="clear" w:color="auto" w:fill="auto"/>
            <w:noWrap/>
            <w:tcMar>
              <w:top w:w="28" w:type="dxa"/>
              <w:bottom w:w="28" w:type="dxa"/>
            </w:tcMar>
            <w:vAlign w:val="center"/>
          </w:tcPr>
          <w:p w14:paraId="6B6B98B0" w14:textId="77777777" w:rsidR="003819B4" w:rsidRPr="00AE5520" w:rsidRDefault="003819B4" w:rsidP="003C4B55">
            <w:pPr>
              <w:keepNext/>
              <w:keepLines/>
              <w:widowControl w:val="0"/>
              <w:jc w:val="left"/>
              <w:rPr>
                <w:b/>
                <w:i/>
                <w:iCs/>
                <w:sz w:val="20"/>
                <w:szCs w:val="20"/>
                <w:lang w:eastAsia="en-CA"/>
              </w:rPr>
            </w:pPr>
            <w:proofErr w:type="spellStart"/>
            <w:r w:rsidRPr="00AE5520">
              <w:rPr>
                <w:b/>
                <w:i/>
                <w:iCs/>
                <w:sz w:val="20"/>
                <w:szCs w:val="20"/>
                <w:lang w:eastAsia="fr"/>
              </w:rPr>
              <w:t>Projets</w:t>
            </w:r>
            <w:proofErr w:type="spellEnd"/>
            <w:r w:rsidRPr="00AE5520">
              <w:rPr>
                <w:b/>
                <w:i/>
                <w:iCs/>
                <w:sz w:val="20"/>
                <w:szCs w:val="20"/>
                <w:lang w:eastAsia="fr"/>
              </w:rPr>
              <w:t xml:space="preserve"> </w:t>
            </w:r>
            <w:proofErr w:type="spellStart"/>
            <w:r w:rsidRPr="00AE5520">
              <w:rPr>
                <w:b/>
                <w:i/>
                <w:iCs/>
                <w:sz w:val="20"/>
                <w:szCs w:val="20"/>
                <w:lang w:eastAsia="fr"/>
              </w:rPr>
              <w:t>en</w:t>
            </w:r>
            <w:proofErr w:type="spellEnd"/>
            <w:r w:rsidRPr="00AE5520">
              <w:rPr>
                <w:b/>
                <w:i/>
                <w:iCs/>
                <w:sz w:val="20"/>
                <w:szCs w:val="20"/>
                <w:lang w:eastAsia="fr"/>
              </w:rPr>
              <w:t xml:space="preserve"> </w:t>
            </w:r>
            <w:proofErr w:type="spellStart"/>
            <w:r w:rsidRPr="00AE5520">
              <w:rPr>
                <w:b/>
                <w:i/>
                <w:iCs/>
                <w:sz w:val="20"/>
                <w:szCs w:val="20"/>
                <w:lang w:eastAsia="fr"/>
              </w:rPr>
              <w:t>cours</w:t>
            </w:r>
            <w:proofErr w:type="spellEnd"/>
          </w:p>
        </w:tc>
      </w:tr>
      <w:bookmarkEnd w:id="6"/>
      <w:tr w:rsidR="003819B4" w:rsidRPr="004732E7" w14:paraId="6A895D46"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
        </w:trPr>
        <w:tc>
          <w:tcPr>
            <w:tcW w:w="146" w:type="pct"/>
            <w:shd w:val="clear" w:color="auto" w:fill="auto"/>
            <w:noWrap/>
          </w:tcPr>
          <w:p w14:paraId="7E809856" w14:textId="77777777" w:rsidR="003819B4" w:rsidRPr="004732E7" w:rsidRDefault="003819B4" w:rsidP="00DD6270">
            <w:pPr>
              <w:widowControl w:val="0"/>
              <w:jc w:val="left"/>
              <w:rPr>
                <w:sz w:val="20"/>
                <w:szCs w:val="20"/>
                <w:lang w:eastAsia="en-CA"/>
              </w:rPr>
            </w:pPr>
            <w:r>
              <w:rPr>
                <w:sz w:val="20"/>
                <w:szCs w:val="20"/>
                <w:lang w:eastAsia="fr"/>
              </w:rPr>
              <w:t>14</w:t>
            </w:r>
          </w:p>
        </w:tc>
        <w:tc>
          <w:tcPr>
            <w:tcW w:w="689" w:type="pct"/>
          </w:tcPr>
          <w:p w14:paraId="266122DD" w14:textId="77777777" w:rsidR="003819B4" w:rsidRPr="004732E7" w:rsidRDefault="003819B4" w:rsidP="00DD6270">
            <w:pPr>
              <w:widowControl w:val="0"/>
              <w:jc w:val="left"/>
              <w:rPr>
                <w:sz w:val="20"/>
                <w:szCs w:val="20"/>
                <w:lang w:eastAsia="en-CA"/>
              </w:rPr>
            </w:pPr>
            <w:proofErr w:type="spellStart"/>
            <w:r w:rsidRPr="004732E7">
              <w:rPr>
                <w:sz w:val="20"/>
                <w:szCs w:val="20"/>
                <w:lang w:eastAsia="fr"/>
              </w:rPr>
              <w:t>Cambodge</w:t>
            </w:r>
            <w:proofErr w:type="spellEnd"/>
          </w:p>
        </w:tc>
        <w:tc>
          <w:tcPr>
            <w:tcW w:w="493" w:type="pct"/>
            <w:shd w:val="clear" w:color="auto" w:fill="auto"/>
            <w:noWrap/>
            <w:hideMark/>
          </w:tcPr>
          <w:p w14:paraId="7783496E" w14:textId="77777777" w:rsidR="003819B4" w:rsidRPr="004732E7" w:rsidRDefault="003819B4" w:rsidP="00DD6270">
            <w:pPr>
              <w:widowControl w:val="0"/>
              <w:jc w:val="left"/>
              <w:rPr>
                <w:sz w:val="20"/>
                <w:szCs w:val="20"/>
                <w:lang w:eastAsia="en-CA"/>
              </w:rPr>
            </w:pPr>
            <w:r w:rsidRPr="004732E7">
              <w:rPr>
                <w:sz w:val="20"/>
                <w:szCs w:val="20"/>
                <w:lang w:eastAsia="fr"/>
              </w:rPr>
              <w:t>PNUD</w:t>
            </w:r>
          </w:p>
        </w:tc>
        <w:tc>
          <w:tcPr>
            <w:tcW w:w="886" w:type="pct"/>
            <w:shd w:val="clear" w:color="auto" w:fill="auto"/>
            <w:noWrap/>
            <w:hideMark/>
          </w:tcPr>
          <w:p w14:paraId="02A4F64D" w14:textId="77777777" w:rsidR="003819B4" w:rsidRPr="004732E7" w:rsidRDefault="003819B4" w:rsidP="00DD6270">
            <w:pPr>
              <w:keepNext/>
              <w:jc w:val="left"/>
              <w:rPr>
                <w:sz w:val="20"/>
                <w:szCs w:val="20"/>
                <w:lang w:eastAsia="en-CA"/>
              </w:rPr>
            </w:pPr>
            <w:proofErr w:type="spellStart"/>
            <w:r w:rsidRPr="004732E7">
              <w:rPr>
                <w:sz w:val="20"/>
                <w:szCs w:val="20"/>
                <w:lang w:eastAsia="fr"/>
              </w:rPr>
              <w:t>Climatisation</w:t>
            </w:r>
            <w:proofErr w:type="spellEnd"/>
            <w:r w:rsidRPr="004732E7">
              <w:rPr>
                <w:sz w:val="20"/>
                <w:szCs w:val="20"/>
                <w:lang w:eastAsia="fr"/>
              </w:rPr>
              <w:t xml:space="preserve"> </w:t>
            </w:r>
            <w:proofErr w:type="spellStart"/>
            <w:r w:rsidRPr="004732E7">
              <w:rPr>
                <w:sz w:val="20"/>
                <w:szCs w:val="20"/>
                <w:lang w:eastAsia="fr"/>
              </w:rPr>
              <w:t>résidentielle</w:t>
            </w:r>
            <w:proofErr w:type="spellEnd"/>
          </w:p>
        </w:tc>
        <w:tc>
          <w:tcPr>
            <w:tcW w:w="640" w:type="pct"/>
            <w:shd w:val="clear" w:color="auto" w:fill="auto"/>
            <w:noWrap/>
            <w:hideMark/>
          </w:tcPr>
          <w:p w14:paraId="0D89ACD6" w14:textId="77777777" w:rsidR="003819B4" w:rsidRPr="004732E7" w:rsidRDefault="003819B4" w:rsidP="00DD6270">
            <w:pPr>
              <w:keepNext/>
              <w:jc w:val="left"/>
              <w:rPr>
                <w:sz w:val="20"/>
                <w:szCs w:val="20"/>
                <w:lang w:eastAsia="en-CA"/>
              </w:rPr>
            </w:pPr>
            <w:r w:rsidRPr="004732E7">
              <w:rPr>
                <w:sz w:val="20"/>
                <w:szCs w:val="20"/>
                <w:lang w:eastAsia="fr"/>
              </w:rPr>
              <w:t>HFC-32/ R</w:t>
            </w:r>
            <w:r>
              <w:rPr>
                <w:sz w:val="20"/>
                <w:szCs w:val="20"/>
                <w:lang w:eastAsia="fr"/>
              </w:rPr>
              <w:noBreakHyphen/>
            </w:r>
            <w:r w:rsidRPr="004732E7">
              <w:rPr>
                <w:sz w:val="20"/>
                <w:szCs w:val="20"/>
                <w:lang w:eastAsia="fr"/>
              </w:rPr>
              <w:t>290</w:t>
            </w:r>
          </w:p>
        </w:tc>
        <w:tc>
          <w:tcPr>
            <w:tcW w:w="394" w:type="pct"/>
            <w:shd w:val="clear" w:color="auto" w:fill="auto"/>
            <w:noWrap/>
            <w:tcMar>
              <w:right w:w="144" w:type="dxa"/>
            </w:tcMar>
            <w:hideMark/>
          </w:tcPr>
          <w:p w14:paraId="75B83E72" w14:textId="77777777" w:rsidR="003819B4" w:rsidRPr="004732E7" w:rsidRDefault="003819B4" w:rsidP="00DD6270">
            <w:pPr>
              <w:jc w:val="right"/>
              <w:rPr>
                <w:sz w:val="20"/>
                <w:szCs w:val="20"/>
                <w:lang w:eastAsia="en-CA"/>
              </w:rPr>
            </w:pPr>
            <w:r w:rsidRPr="004732E7">
              <w:rPr>
                <w:sz w:val="20"/>
                <w:szCs w:val="20"/>
                <w:lang w:eastAsia="fr"/>
              </w:rPr>
              <w:t>350 000</w:t>
            </w:r>
          </w:p>
        </w:tc>
        <w:tc>
          <w:tcPr>
            <w:tcW w:w="542" w:type="pct"/>
            <w:shd w:val="clear" w:color="auto" w:fill="auto"/>
            <w:noWrap/>
            <w:tcMar>
              <w:right w:w="144" w:type="dxa"/>
            </w:tcMar>
            <w:hideMark/>
          </w:tcPr>
          <w:p w14:paraId="38408ECE" w14:textId="77777777" w:rsidR="003819B4" w:rsidRPr="004732E7" w:rsidRDefault="003819B4" w:rsidP="00DD6270">
            <w:pPr>
              <w:jc w:val="right"/>
              <w:rPr>
                <w:sz w:val="20"/>
                <w:szCs w:val="20"/>
                <w:lang w:eastAsia="en-CA"/>
              </w:rPr>
            </w:pPr>
            <w:r w:rsidRPr="004732E7">
              <w:rPr>
                <w:sz w:val="20"/>
                <w:szCs w:val="20"/>
                <w:lang w:eastAsia="fr"/>
              </w:rPr>
              <w:t xml:space="preserve">75 % du </w:t>
            </w:r>
            <w:proofErr w:type="spellStart"/>
            <w:r w:rsidRPr="004732E7">
              <w:rPr>
                <w:sz w:val="20"/>
                <w:szCs w:val="20"/>
                <w:lang w:eastAsia="fr"/>
              </w:rPr>
              <w:t>nouvel</w:t>
            </w:r>
            <w:proofErr w:type="spellEnd"/>
            <w:r w:rsidRPr="004732E7">
              <w:rPr>
                <w:sz w:val="20"/>
                <w:szCs w:val="20"/>
                <w:lang w:eastAsia="fr"/>
              </w:rPr>
              <w:t xml:space="preserve"> </w:t>
            </w:r>
            <w:proofErr w:type="spellStart"/>
            <w:r w:rsidRPr="004732E7">
              <w:rPr>
                <w:sz w:val="20"/>
                <w:szCs w:val="20"/>
                <w:lang w:eastAsia="fr"/>
              </w:rPr>
              <w:t>équipement</w:t>
            </w:r>
            <w:proofErr w:type="spellEnd"/>
          </w:p>
        </w:tc>
        <w:tc>
          <w:tcPr>
            <w:tcW w:w="295" w:type="pct"/>
            <w:shd w:val="clear" w:color="auto" w:fill="auto"/>
            <w:tcMar>
              <w:right w:w="144" w:type="dxa"/>
            </w:tcMar>
          </w:tcPr>
          <w:p w14:paraId="1FB34430" w14:textId="77777777" w:rsidR="003819B4" w:rsidRPr="004732E7" w:rsidRDefault="003819B4" w:rsidP="00DD6270">
            <w:pPr>
              <w:jc w:val="right"/>
              <w:rPr>
                <w:sz w:val="20"/>
                <w:szCs w:val="20"/>
                <w:lang w:val="en-GB"/>
              </w:rPr>
            </w:pPr>
            <w:r w:rsidRPr="004732E7">
              <w:rPr>
                <w:sz w:val="20"/>
                <w:szCs w:val="20"/>
                <w:lang w:val="fr"/>
              </w:rPr>
              <w:t>900</w:t>
            </w:r>
          </w:p>
        </w:tc>
        <w:tc>
          <w:tcPr>
            <w:tcW w:w="296" w:type="pct"/>
            <w:shd w:val="clear" w:color="auto" w:fill="auto"/>
            <w:noWrap/>
            <w:tcMar>
              <w:right w:w="144" w:type="dxa"/>
            </w:tcMar>
            <w:hideMark/>
          </w:tcPr>
          <w:p w14:paraId="3B4BA6A0" w14:textId="77777777" w:rsidR="003819B4" w:rsidRPr="004732E7" w:rsidRDefault="003819B4" w:rsidP="00DD6270">
            <w:pPr>
              <w:jc w:val="right"/>
              <w:rPr>
                <w:sz w:val="20"/>
                <w:szCs w:val="20"/>
                <w:lang w:eastAsia="en-CA"/>
              </w:rPr>
            </w:pPr>
            <w:r w:rsidRPr="004732E7">
              <w:rPr>
                <w:sz w:val="20"/>
                <w:szCs w:val="20"/>
                <w:lang w:eastAsia="fr"/>
              </w:rPr>
              <w:t>69</w:t>
            </w:r>
          </w:p>
        </w:tc>
        <w:tc>
          <w:tcPr>
            <w:tcW w:w="270" w:type="pct"/>
            <w:shd w:val="clear" w:color="auto" w:fill="auto"/>
            <w:noWrap/>
            <w:tcMar>
              <w:right w:w="144" w:type="dxa"/>
            </w:tcMar>
            <w:hideMark/>
          </w:tcPr>
          <w:p w14:paraId="60442303" w14:textId="77777777" w:rsidR="003819B4" w:rsidRPr="004732E7" w:rsidRDefault="003819B4" w:rsidP="00DD6270">
            <w:pPr>
              <w:jc w:val="right"/>
              <w:rPr>
                <w:sz w:val="20"/>
                <w:szCs w:val="20"/>
                <w:lang w:eastAsia="en-CA"/>
              </w:rPr>
            </w:pPr>
            <w:r w:rsidRPr="004732E7">
              <w:rPr>
                <w:sz w:val="20"/>
                <w:szCs w:val="20"/>
                <w:lang w:eastAsia="fr"/>
              </w:rPr>
              <w:t>0,69</w:t>
            </w:r>
          </w:p>
        </w:tc>
        <w:tc>
          <w:tcPr>
            <w:tcW w:w="350" w:type="pct"/>
            <w:shd w:val="clear" w:color="auto" w:fill="auto"/>
            <w:noWrap/>
            <w:tcMar>
              <w:right w:w="144" w:type="dxa"/>
            </w:tcMar>
            <w:hideMark/>
          </w:tcPr>
          <w:p w14:paraId="31001098" w14:textId="77777777" w:rsidR="003819B4" w:rsidRPr="004732E7" w:rsidRDefault="003819B4" w:rsidP="00DD6270">
            <w:pPr>
              <w:jc w:val="center"/>
              <w:rPr>
                <w:sz w:val="20"/>
                <w:szCs w:val="20"/>
                <w:lang w:eastAsia="en-CA"/>
              </w:rPr>
            </w:pPr>
            <w:proofErr w:type="spellStart"/>
            <w:r w:rsidRPr="004732E7">
              <w:rPr>
                <w:sz w:val="20"/>
                <w:szCs w:val="20"/>
                <w:lang w:eastAsia="fr"/>
              </w:rPr>
              <w:t>déc</w:t>
            </w:r>
            <w:proofErr w:type="spellEnd"/>
            <w:r w:rsidRPr="004732E7">
              <w:rPr>
                <w:sz w:val="20"/>
                <w:szCs w:val="20"/>
                <w:lang w:eastAsia="fr"/>
              </w:rPr>
              <w:t>. 24</w:t>
            </w:r>
          </w:p>
        </w:tc>
      </w:tr>
      <w:tr w:rsidR="003819B4" w:rsidRPr="004732E7" w14:paraId="520E2E38"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32CC4044" w14:textId="77777777" w:rsidR="003819B4" w:rsidRPr="004732E7" w:rsidRDefault="003819B4" w:rsidP="00DD6270">
            <w:pPr>
              <w:widowControl w:val="0"/>
              <w:jc w:val="left"/>
              <w:rPr>
                <w:sz w:val="20"/>
                <w:szCs w:val="20"/>
                <w:lang w:eastAsia="en-CA"/>
              </w:rPr>
            </w:pPr>
            <w:r>
              <w:rPr>
                <w:sz w:val="20"/>
                <w:szCs w:val="20"/>
                <w:lang w:eastAsia="fr"/>
              </w:rPr>
              <w:t>15</w:t>
            </w:r>
          </w:p>
        </w:tc>
        <w:tc>
          <w:tcPr>
            <w:tcW w:w="689" w:type="pct"/>
          </w:tcPr>
          <w:p w14:paraId="60CA3184" w14:textId="77777777" w:rsidR="003819B4" w:rsidRPr="004732E7" w:rsidRDefault="003819B4" w:rsidP="00DD6270">
            <w:pPr>
              <w:widowControl w:val="0"/>
              <w:jc w:val="left"/>
              <w:rPr>
                <w:sz w:val="20"/>
                <w:szCs w:val="20"/>
                <w:lang w:eastAsia="en-CA"/>
              </w:rPr>
            </w:pPr>
            <w:r w:rsidRPr="004732E7">
              <w:rPr>
                <w:sz w:val="20"/>
                <w:szCs w:val="20"/>
                <w:lang w:eastAsia="fr"/>
              </w:rPr>
              <w:t>Cameroun</w:t>
            </w:r>
          </w:p>
        </w:tc>
        <w:tc>
          <w:tcPr>
            <w:tcW w:w="493" w:type="pct"/>
            <w:shd w:val="clear" w:color="auto" w:fill="auto"/>
            <w:noWrap/>
          </w:tcPr>
          <w:p w14:paraId="47DA735D" w14:textId="77777777" w:rsidR="003819B4" w:rsidRPr="004732E7" w:rsidRDefault="003819B4" w:rsidP="00DD6270">
            <w:pPr>
              <w:widowControl w:val="0"/>
              <w:jc w:val="left"/>
              <w:rPr>
                <w:sz w:val="20"/>
                <w:szCs w:val="20"/>
                <w:lang w:eastAsia="en-CA"/>
              </w:rPr>
            </w:pPr>
            <w:r w:rsidRPr="004732E7">
              <w:rPr>
                <w:sz w:val="20"/>
                <w:szCs w:val="20"/>
                <w:lang w:eastAsia="fr"/>
              </w:rPr>
              <w:t>ONUDI</w:t>
            </w:r>
          </w:p>
        </w:tc>
        <w:tc>
          <w:tcPr>
            <w:tcW w:w="886" w:type="pct"/>
            <w:shd w:val="clear" w:color="auto" w:fill="auto"/>
            <w:noWrap/>
          </w:tcPr>
          <w:p w14:paraId="22888B88" w14:textId="77777777" w:rsidR="003819B4" w:rsidRPr="00837C38" w:rsidRDefault="003819B4" w:rsidP="00DD6270">
            <w:pPr>
              <w:keepNext/>
              <w:jc w:val="left"/>
              <w:rPr>
                <w:sz w:val="20"/>
                <w:szCs w:val="20"/>
                <w:lang w:val="fr-FR" w:eastAsia="en-CA"/>
              </w:rPr>
            </w:pPr>
            <w:r w:rsidRPr="004732E7">
              <w:rPr>
                <w:sz w:val="20"/>
                <w:szCs w:val="20"/>
                <w:lang w:val="fr"/>
              </w:rPr>
              <w:t>Réfrigération à usage commercial et industriel</w:t>
            </w:r>
          </w:p>
        </w:tc>
        <w:tc>
          <w:tcPr>
            <w:tcW w:w="640" w:type="pct"/>
            <w:shd w:val="clear" w:color="auto" w:fill="auto"/>
            <w:noWrap/>
          </w:tcPr>
          <w:p w14:paraId="6B5DA497" w14:textId="77777777" w:rsidR="003819B4" w:rsidRPr="004732E7" w:rsidRDefault="003819B4" w:rsidP="00DD6270">
            <w:pPr>
              <w:keepNext/>
              <w:jc w:val="left"/>
              <w:rPr>
                <w:sz w:val="20"/>
                <w:szCs w:val="20"/>
                <w:lang w:eastAsia="en-CA"/>
              </w:rPr>
            </w:pPr>
            <w:r w:rsidRPr="004732E7">
              <w:rPr>
                <w:sz w:val="20"/>
                <w:szCs w:val="20"/>
                <w:lang w:val="fr"/>
              </w:rPr>
              <w:t>R-290/HFO/HFC</w:t>
            </w:r>
            <w:r>
              <w:rPr>
                <w:sz w:val="20"/>
                <w:szCs w:val="20"/>
                <w:lang w:val="fr"/>
              </w:rPr>
              <w:noBreakHyphen/>
            </w:r>
            <w:r w:rsidRPr="004732E7">
              <w:rPr>
                <w:sz w:val="20"/>
                <w:szCs w:val="20"/>
                <w:lang w:val="fr"/>
              </w:rPr>
              <w:t>32</w:t>
            </w:r>
          </w:p>
        </w:tc>
        <w:tc>
          <w:tcPr>
            <w:tcW w:w="394" w:type="pct"/>
            <w:shd w:val="clear" w:color="auto" w:fill="auto"/>
            <w:noWrap/>
            <w:tcMar>
              <w:right w:w="144" w:type="dxa"/>
            </w:tcMar>
          </w:tcPr>
          <w:p w14:paraId="028019F0" w14:textId="77777777" w:rsidR="003819B4" w:rsidRPr="004732E7" w:rsidRDefault="003819B4" w:rsidP="00DD6270">
            <w:pPr>
              <w:jc w:val="right"/>
              <w:rPr>
                <w:sz w:val="20"/>
                <w:szCs w:val="20"/>
                <w:lang w:eastAsia="en-CA"/>
              </w:rPr>
            </w:pPr>
            <w:r w:rsidRPr="004732E7">
              <w:rPr>
                <w:sz w:val="20"/>
                <w:szCs w:val="20"/>
                <w:lang w:val="fr"/>
              </w:rPr>
              <w:t>100 000</w:t>
            </w:r>
          </w:p>
        </w:tc>
        <w:tc>
          <w:tcPr>
            <w:tcW w:w="542" w:type="pct"/>
            <w:shd w:val="clear" w:color="auto" w:fill="auto"/>
            <w:noWrap/>
            <w:tcMar>
              <w:right w:w="144" w:type="dxa"/>
            </w:tcMar>
          </w:tcPr>
          <w:p w14:paraId="076FC104" w14:textId="77777777" w:rsidR="003819B4" w:rsidRPr="004732E7" w:rsidRDefault="003819B4" w:rsidP="00DD6270">
            <w:pPr>
              <w:jc w:val="right"/>
              <w:rPr>
                <w:sz w:val="20"/>
                <w:szCs w:val="20"/>
                <w:lang w:eastAsia="en-CA"/>
              </w:rPr>
            </w:pPr>
            <w:r w:rsidRPr="004732E7">
              <w:rPr>
                <w:sz w:val="20"/>
                <w:szCs w:val="20"/>
                <w:lang w:eastAsia="fr"/>
              </w:rPr>
              <w:t>A confirmer</w:t>
            </w:r>
          </w:p>
        </w:tc>
        <w:tc>
          <w:tcPr>
            <w:tcW w:w="295" w:type="pct"/>
            <w:shd w:val="clear" w:color="auto" w:fill="auto"/>
            <w:tcMar>
              <w:right w:w="144" w:type="dxa"/>
            </w:tcMar>
          </w:tcPr>
          <w:p w14:paraId="654C6C1A" w14:textId="77777777" w:rsidR="003819B4" w:rsidRPr="004732E7" w:rsidRDefault="003819B4" w:rsidP="00DD6270">
            <w:pPr>
              <w:jc w:val="right"/>
              <w:rPr>
                <w:sz w:val="20"/>
                <w:szCs w:val="20"/>
                <w:lang w:val="en-GB"/>
              </w:rPr>
            </w:pPr>
            <w:r w:rsidRPr="004732E7">
              <w:rPr>
                <w:sz w:val="20"/>
                <w:szCs w:val="20"/>
                <w:lang w:val="fr"/>
              </w:rPr>
              <w:t>6</w:t>
            </w:r>
          </w:p>
        </w:tc>
        <w:tc>
          <w:tcPr>
            <w:tcW w:w="296" w:type="pct"/>
            <w:shd w:val="clear" w:color="auto" w:fill="auto"/>
            <w:noWrap/>
            <w:tcMar>
              <w:right w:w="144" w:type="dxa"/>
            </w:tcMar>
          </w:tcPr>
          <w:p w14:paraId="3FDC1460"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270" w:type="pct"/>
            <w:shd w:val="clear" w:color="auto" w:fill="auto"/>
            <w:noWrap/>
            <w:tcMar>
              <w:right w:w="144" w:type="dxa"/>
            </w:tcMar>
          </w:tcPr>
          <w:p w14:paraId="790689DA" w14:textId="77777777" w:rsidR="003819B4" w:rsidRPr="004732E7" w:rsidRDefault="003819B4" w:rsidP="00DD6270">
            <w:pPr>
              <w:jc w:val="right"/>
              <w:rPr>
                <w:sz w:val="20"/>
                <w:szCs w:val="20"/>
                <w:lang w:eastAsia="en-CA"/>
              </w:rPr>
            </w:pPr>
            <w:proofErr w:type="spellStart"/>
            <w:r w:rsidRPr="004732E7">
              <w:rPr>
                <w:sz w:val="20"/>
                <w:szCs w:val="20"/>
                <w:lang w:eastAsia="fr"/>
              </w:rPr>
              <w:t>s.o</w:t>
            </w:r>
            <w:proofErr w:type="spellEnd"/>
            <w:r w:rsidRPr="004732E7">
              <w:rPr>
                <w:sz w:val="20"/>
                <w:szCs w:val="20"/>
                <w:lang w:eastAsia="fr"/>
              </w:rPr>
              <w:t>.</w:t>
            </w:r>
          </w:p>
        </w:tc>
        <w:tc>
          <w:tcPr>
            <w:tcW w:w="350" w:type="pct"/>
            <w:shd w:val="clear" w:color="auto" w:fill="auto"/>
            <w:noWrap/>
            <w:tcMar>
              <w:right w:w="144" w:type="dxa"/>
            </w:tcMar>
          </w:tcPr>
          <w:p w14:paraId="0AE36E61" w14:textId="77777777" w:rsidR="003819B4" w:rsidRPr="004732E7" w:rsidRDefault="003819B4" w:rsidP="00DD6270">
            <w:pPr>
              <w:jc w:val="center"/>
              <w:rPr>
                <w:sz w:val="20"/>
                <w:szCs w:val="20"/>
                <w:lang w:eastAsia="en-CA"/>
              </w:rPr>
            </w:pPr>
            <w:r w:rsidRPr="004732E7">
              <w:rPr>
                <w:sz w:val="20"/>
                <w:szCs w:val="20"/>
                <w:lang w:val="fr"/>
              </w:rPr>
              <w:t>déc. 25</w:t>
            </w:r>
          </w:p>
        </w:tc>
      </w:tr>
      <w:tr w:rsidR="003819B4" w:rsidRPr="004732E7" w14:paraId="3FFE500F"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146" w:type="pct"/>
            <w:shd w:val="clear" w:color="auto" w:fill="auto"/>
            <w:noWrap/>
          </w:tcPr>
          <w:p w14:paraId="050FEFEA" w14:textId="77777777" w:rsidR="003819B4" w:rsidRPr="004732E7" w:rsidRDefault="003819B4" w:rsidP="00DD6270">
            <w:pPr>
              <w:jc w:val="left"/>
              <w:rPr>
                <w:sz w:val="20"/>
                <w:szCs w:val="20"/>
                <w:lang w:eastAsia="en-CA"/>
              </w:rPr>
            </w:pPr>
            <w:r>
              <w:rPr>
                <w:sz w:val="20"/>
                <w:szCs w:val="20"/>
                <w:lang w:eastAsia="fr"/>
              </w:rPr>
              <w:t>16</w:t>
            </w:r>
          </w:p>
        </w:tc>
        <w:tc>
          <w:tcPr>
            <w:tcW w:w="689" w:type="pct"/>
          </w:tcPr>
          <w:p w14:paraId="4F73A81E" w14:textId="77777777" w:rsidR="003819B4" w:rsidRPr="004732E7" w:rsidRDefault="003819B4" w:rsidP="00DD6270">
            <w:pPr>
              <w:widowControl w:val="0"/>
              <w:jc w:val="left"/>
              <w:rPr>
                <w:sz w:val="20"/>
                <w:szCs w:val="20"/>
                <w:lang w:val="en-GB"/>
              </w:rPr>
            </w:pPr>
            <w:r w:rsidRPr="004732E7">
              <w:rPr>
                <w:sz w:val="20"/>
                <w:szCs w:val="20"/>
                <w:lang w:val="fr"/>
              </w:rPr>
              <w:t>Kenya</w:t>
            </w:r>
          </w:p>
        </w:tc>
        <w:tc>
          <w:tcPr>
            <w:tcW w:w="493" w:type="pct"/>
            <w:shd w:val="clear" w:color="auto" w:fill="auto"/>
            <w:noWrap/>
          </w:tcPr>
          <w:p w14:paraId="23056503" w14:textId="77777777" w:rsidR="003819B4" w:rsidRPr="004732E7" w:rsidRDefault="003819B4" w:rsidP="00DD6270">
            <w:pPr>
              <w:widowControl w:val="0"/>
              <w:jc w:val="left"/>
              <w:rPr>
                <w:sz w:val="20"/>
                <w:szCs w:val="20"/>
                <w:lang w:eastAsia="en-CA"/>
              </w:rPr>
            </w:pPr>
            <w:r w:rsidRPr="004732E7">
              <w:rPr>
                <w:sz w:val="20"/>
                <w:szCs w:val="20"/>
                <w:lang w:val="fr"/>
              </w:rPr>
              <w:t>France</w:t>
            </w:r>
          </w:p>
        </w:tc>
        <w:tc>
          <w:tcPr>
            <w:tcW w:w="886" w:type="pct"/>
            <w:shd w:val="clear" w:color="auto" w:fill="auto"/>
            <w:noWrap/>
          </w:tcPr>
          <w:p w14:paraId="2100DCF6" w14:textId="77777777" w:rsidR="003819B4" w:rsidRPr="004732E7" w:rsidRDefault="003819B4" w:rsidP="00DD6270">
            <w:pPr>
              <w:jc w:val="left"/>
              <w:rPr>
                <w:sz w:val="20"/>
                <w:szCs w:val="20"/>
                <w:lang w:eastAsia="en-CA"/>
              </w:rPr>
            </w:pPr>
            <w:r w:rsidRPr="004732E7">
              <w:rPr>
                <w:sz w:val="20"/>
                <w:szCs w:val="20"/>
                <w:lang w:val="fr"/>
              </w:rPr>
              <w:t xml:space="preserve">Climatisation </w:t>
            </w:r>
          </w:p>
        </w:tc>
        <w:tc>
          <w:tcPr>
            <w:tcW w:w="640" w:type="pct"/>
            <w:shd w:val="clear" w:color="auto" w:fill="auto"/>
            <w:noWrap/>
          </w:tcPr>
          <w:p w14:paraId="39299E09" w14:textId="77777777" w:rsidR="003819B4" w:rsidRPr="004732E7" w:rsidRDefault="003819B4" w:rsidP="00DD6270">
            <w:pPr>
              <w:jc w:val="left"/>
              <w:rPr>
                <w:sz w:val="20"/>
                <w:szCs w:val="20"/>
                <w:lang w:eastAsia="en-CA"/>
              </w:rPr>
            </w:pPr>
            <w:r w:rsidRPr="004732E7">
              <w:rPr>
                <w:sz w:val="20"/>
                <w:szCs w:val="20"/>
                <w:lang w:val="fr"/>
              </w:rPr>
              <w:t>R-290</w:t>
            </w:r>
          </w:p>
        </w:tc>
        <w:tc>
          <w:tcPr>
            <w:tcW w:w="394" w:type="pct"/>
            <w:shd w:val="clear" w:color="auto" w:fill="auto"/>
            <w:noWrap/>
            <w:tcMar>
              <w:right w:w="144" w:type="dxa"/>
            </w:tcMar>
          </w:tcPr>
          <w:p w14:paraId="0CA0A2DA" w14:textId="77777777" w:rsidR="003819B4" w:rsidRPr="004732E7" w:rsidRDefault="003819B4" w:rsidP="00DD6270">
            <w:pPr>
              <w:jc w:val="right"/>
              <w:rPr>
                <w:sz w:val="20"/>
                <w:szCs w:val="20"/>
                <w:lang w:eastAsia="en-CA"/>
              </w:rPr>
            </w:pPr>
            <w:r w:rsidRPr="004732E7">
              <w:rPr>
                <w:sz w:val="20"/>
                <w:szCs w:val="20"/>
                <w:lang w:eastAsia="fr"/>
              </w:rPr>
              <w:t>40 000</w:t>
            </w:r>
          </w:p>
        </w:tc>
        <w:tc>
          <w:tcPr>
            <w:tcW w:w="542" w:type="pct"/>
            <w:shd w:val="clear" w:color="auto" w:fill="auto"/>
            <w:noWrap/>
            <w:tcMar>
              <w:right w:w="144" w:type="dxa"/>
            </w:tcMar>
          </w:tcPr>
          <w:p w14:paraId="09944809" w14:textId="77777777" w:rsidR="003819B4" w:rsidRPr="004732E7" w:rsidRDefault="003819B4" w:rsidP="00DD6270">
            <w:pPr>
              <w:jc w:val="right"/>
              <w:rPr>
                <w:sz w:val="20"/>
                <w:szCs w:val="20"/>
                <w:lang w:eastAsia="en-CA"/>
              </w:rPr>
            </w:pPr>
            <w:r w:rsidRPr="004732E7">
              <w:rPr>
                <w:sz w:val="20"/>
                <w:szCs w:val="20"/>
                <w:lang w:eastAsia="fr"/>
              </w:rPr>
              <w:t>A confirmer</w:t>
            </w:r>
          </w:p>
        </w:tc>
        <w:tc>
          <w:tcPr>
            <w:tcW w:w="295" w:type="pct"/>
            <w:shd w:val="clear" w:color="auto" w:fill="auto"/>
            <w:tcMar>
              <w:right w:w="144" w:type="dxa"/>
            </w:tcMar>
          </w:tcPr>
          <w:p w14:paraId="189C35A6" w14:textId="77777777" w:rsidR="003819B4" w:rsidRPr="004732E7" w:rsidRDefault="003819B4" w:rsidP="00DD6270">
            <w:pPr>
              <w:jc w:val="right"/>
              <w:rPr>
                <w:sz w:val="20"/>
                <w:szCs w:val="20"/>
                <w:lang w:val="en-GB"/>
              </w:rPr>
            </w:pPr>
            <w:r w:rsidRPr="004732E7">
              <w:rPr>
                <w:sz w:val="20"/>
                <w:szCs w:val="20"/>
                <w:lang w:val="fr"/>
              </w:rPr>
              <w:t>500</w:t>
            </w:r>
          </w:p>
        </w:tc>
        <w:tc>
          <w:tcPr>
            <w:tcW w:w="296" w:type="pct"/>
            <w:shd w:val="clear" w:color="auto" w:fill="auto"/>
            <w:noWrap/>
            <w:tcMar>
              <w:right w:w="144" w:type="dxa"/>
            </w:tcMar>
          </w:tcPr>
          <w:p w14:paraId="3BC2D382" w14:textId="77777777" w:rsidR="003819B4" w:rsidRPr="004732E7" w:rsidRDefault="003819B4" w:rsidP="00DD6270">
            <w:pPr>
              <w:jc w:val="right"/>
              <w:rPr>
                <w:sz w:val="20"/>
                <w:szCs w:val="20"/>
                <w:lang w:eastAsia="en-CA"/>
              </w:rPr>
            </w:pPr>
            <w:r w:rsidRPr="004732E7">
              <w:rPr>
                <w:sz w:val="20"/>
                <w:szCs w:val="20"/>
                <w:lang w:eastAsia="fr"/>
              </w:rPr>
              <w:t>A confirmer</w:t>
            </w:r>
          </w:p>
        </w:tc>
        <w:tc>
          <w:tcPr>
            <w:tcW w:w="270" w:type="pct"/>
            <w:shd w:val="clear" w:color="auto" w:fill="auto"/>
            <w:noWrap/>
            <w:tcMar>
              <w:right w:w="144" w:type="dxa"/>
            </w:tcMar>
          </w:tcPr>
          <w:p w14:paraId="3C38F087" w14:textId="77777777" w:rsidR="003819B4" w:rsidRPr="004732E7" w:rsidRDefault="003819B4" w:rsidP="00DD6270">
            <w:pPr>
              <w:jc w:val="right"/>
              <w:rPr>
                <w:sz w:val="20"/>
                <w:szCs w:val="20"/>
                <w:lang w:eastAsia="en-CA"/>
              </w:rPr>
            </w:pPr>
            <w:r w:rsidRPr="004732E7">
              <w:rPr>
                <w:sz w:val="20"/>
                <w:szCs w:val="20"/>
                <w:lang w:eastAsia="fr"/>
              </w:rPr>
              <w:t>A confirmer</w:t>
            </w:r>
          </w:p>
        </w:tc>
        <w:tc>
          <w:tcPr>
            <w:tcW w:w="350" w:type="pct"/>
            <w:shd w:val="clear" w:color="auto" w:fill="auto"/>
            <w:noWrap/>
            <w:tcMar>
              <w:right w:w="144" w:type="dxa"/>
            </w:tcMar>
          </w:tcPr>
          <w:p w14:paraId="6F703DC3" w14:textId="77777777" w:rsidR="003819B4" w:rsidRPr="004732E7" w:rsidRDefault="003819B4" w:rsidP="00DD6270">
            <w:pPr>
              <w:jc w:val="center"/>
              <w:rPr>
                <w:sz w:val="20"/>
                <w:szCs w:val="20"/>
                <w:lang w:eastAsia="en-CA"/>
              </w:rPr>
            </w:pPr>
            <w:proofErr w:type="spellStart"/>
            <w:r w:rsidRPr="004732E7">
              <w:rPr>
                <w:sz w:val="20"/>
                <w:szCs w:val="20"/>
                <w:lang w:eastAsia="fr"/>
              </w:rPr>
              <w:t>déc</w:t>
            </w:r>
            <w:proofErr w:type="spellEnd"/>
            <w:r w:rsidRPr="004732E7">
              <w:rPr>
                <w:sz w:val="20"/>
                <w:szCs w:val="20"/>
                <w:lang w:eastAsia="fr"/>
              </w:rPr>
              <w:t>. 24</w:t>
            </w:r>
          </w:p>
        </w:tc>
      </w:tr>
      <w:tr w:rsidR="003819B4" w:rsidRPr="004732E7" w14:paraId="76EEB803"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Pr>
          <w:p w14:paraId="1A5230C9" w14:textId="77777777" w:rsidR="003819B4" w:rsidRPr="004732E7" w:rsidRDefault="003819B4" w:rsidP="00DD6270">
            <w:pPr>
              <w:jc w:val="left"/>
              <w:rPr>
                <w:iCs/>
                <w:sz w:val="20"/>
                <w:szCs w:val="20"/>
                <w:lang w:eastAsia="en-CA"/>
              </w:rPr>
            </w:pPr>
            <w:r>
              <w:rPr>
                <w:iCs/>
                <w:sz w:val="20"/>
                <w:szCs w:val="20"/>
                <w:lang w:eastAsia="fr"/>
              </w:rPr>
              <w:t>17</w:t>
            </w:r>
          </w:p>
        </w:tc>
        <w:tc>
          <w:tcPr>
            <w:tcW w:w="689" w:type="pct"/>
          </w:tcPr>
          <w:p w14:paraId="5E26409F" w14:textId="77777777" w:rsidR="003819B4" w:rsidRPr="004732E7" w:rsidRDefault="003819B4" w:rsidP="00DD6270">
            <w:pPr>
              <w:widowControl w:val="0"/>
              <w:jc w:val="left"/>
              <w:rPr>
                <w:sz w:val="20"/>
                <w:szCs w:val="20"/>
                <w:lang w:eastAsia="en-CA"/>
              </w:rPr>
            </w:pPr>
            <w:r w:rsidRPr="004732E7">
              <w:rPr>
                <w:iCs/>
                <w:sz w:val="20"/>
                <w:szCs w:val="20"/>
                <w:lang w:eastAsia="fr"/>
              </w:rPr>
              <w:t xml:space="preserve">Maurice </w:t>
            </w:r>
          </w:p>
        </w:tc>
        <w:tc>
          <w:tcPr>
            <w:tcW w:w="493" w:type="pct"/>
            <w:shd w:val="clear" w:color="auto" w:fill="auto"/>
            <w:noWrap/>
          </w:tcPr>
          <w:p w14:paraId="7C89F70A" w14:textId="77777777" w:rsidR="003819B4" w:rsidRPr="004732E7" w:rsidRDefault="003819B4" w:rsidP="00DD6270">
            <w:pPr>
              <w:widowControl w:val="0"/>
              <w:jc w:val="left"/>
              <w:rPr>
                <w:sz w:val="20"/>
                <w:szCs w:val="20"/>
                <w:lang w:eastAsia="en-CA"/>
              </w:rPr>
            </w:pPr>
            <w:proofErr w:type="spellStart"/>
            <w:r w:rsidRPr="004732E7">
              <w:rPr>
                <w:sz w:val="20"/>
                <w:szCs w:val="20"/>
                <w:lang w:eastAsia="fr"/>
              </w:rPr>
              <w:t>Allemagne</w:t>
            </w:r>
            <w:proofErr w:type="spellEnd"/>
          </w:p>
        </w:tc>
        <w:tc>
          <w:tcPr>
            <w:tcW w:w="886" w:type="pct"/>
            <w:shd w:val="clear" w:color="auto" w:fill="auto"/>
            <w:noWrap/>
          </w:tcPr>
          <w:p w14:paraId="53D72E52" w14:textId="77777777" w:rsidR="003819B4" w:rsidRPr="004732E7" w:rsidRDefault="003819B4" w:rsidP="00DD6270">
            <w:pPr>
              <w:jc w:val="left"/>
              <w:rPr>
                <w:sz w:val="20"/>
                <w:szCs w:val="20"/>
                <w:lang w:eastAsia="en-CA"/>
              </w:rPr>
            </w:pPr>
            <w:proofErr w:type="spellStart"/>
            <w:r w:rsidRPr="004732E7">
              <w:rPr>
                <w:sz w:val="20"/>
                <w:szCs w:val="20"/>
                <w:lang w:eastAsia="fr"/>
              </w:rPr>
              <w:t>Climatisation</w:t>
            </w:r>
            <w:proofErr w:type="spellEnd"/>
          </w:p>
        </w:tc>
        <w:tc>
          <w:tcPr>
            <w:tcW w:w="640" w:type="pct"/>
            <w:shd w:val="clear" w:color="auto" w:fill="auto"/>
            <w:noWrap/>
          </w:tcPr>
          <w:p w14:paraId="0118EB04" w14:textId="77777777" w:rsidR="003819B4" w:rsidRPr="004732E7" w:rsidRDefault="003819B4" w:rsidP="00DD6270">
            <w:pPr>
              <w:jc w:val="left"/>
              <w:rPr>
                <w:sz w:val="20"/>
                <w:szCs w:val="20"/>
                <w:lang w:eastAsia="en-CA"/>
              </w:rPr>
            </w:pPr>
            <w:r w:rsidRPr="004732E7">
              <w:rPr>
                <w:sz w:val="20"/>
                <w:szCs w:val="20"/>
                <w:lang w:eastAsia="fr"/>
              </w:rPr>
              <w:t>R-290</w:t>
            </w:r>
          </w:p>
        </w:tc>
        <w:tc>
          <w:tcPr>
            <w:tcW w:w="394" w:type="pct"/>
            <w:shd w:val="clear" w:color="auto" w:fill="auto"/>
            <w:noWrap/>
            <w:tcMar>
              <w:right w:w="144" w:type="dxa"/>
            </w:tcMar>
          </w:tcPr>
          <w:p w14:paraId="33FCA928" w14:textId="77777777" w:rsidR="003819B4" w:rsidRPr="004732E7" w:rsidRDefault="003819B4" w:rsidP="00DD6270">
            <w:pPr>
              <w:jc w:val="right"/>
              <w:rPr>
                <w:sz w:val="20"/>
                <w:szCs w:val="20"/>
                <w:lang w:eastAsia="en-CA"/>
              </w:rPr>
            </w:pPr>
            <w:r w:rsidRPr="004732E7">
              <w:rPr>
                <w:sz w:val="20"/>
                <w:szCs w:val="20"/>
                <w:lang w:eastAsia="fr"/>
              </w:rPr>
              <w:t>250 000</w:t>
            </w:r>
          </w:p>
        </w:tc>
        <w:tc>
          <w:tcPr>
            <w:tcW w:w="542" w:type="pct"/>
            <w:shd w:val="clear" w:color="auto" w:fill="auto"/>
            <w:noWrap/>
            <w:tcMar>
              <w:right w:w="144" w:type="dxa"/>
            </w:tcMar>
          </w:tcPr>
          <w:p w14:paraId="7EF23FEA" w14:textId="77777777" w:rsidR="003819B4" w:rsidRPr="004732E7" w:rsidRDefault="003819B4" w:rsidP="00DD6270">
            <w:pPr>
              <w:jc w:val="right"/>
              <w:rPr>
                <w:sz w:val="20"/>
                <w:szCs w:val="20"/>
                <w:lang w:eastAsia="en-CA"/>
              </w:rPr>
            </w:pPr>
            <w:r w:rsidRPr="004732E7">
              <w:rPr>
                <w:sz w:val="20"/>
                <w:szCs w:val="20"/>
                <w:lang w:eastAsia="fr"/>
              </w:rPr>
              <w:t>A confirmer</w:t>
            </w:r>
          </w:p>
        </w:tc>
        <w:tc>
          <w:tcPr>
            <w:tcW w:w="295" w:type="pct"/>
            <w:shd w:val="clear" w:color="auto" w:fill="auto"/>
            <w:tcMar>
              <w:right w:w="144" w:type="dxa"/>
            </w:tcMar>
          </w:tcPr>
          <w:p w14:paraId="2E8AFE4A" w14:textId="77777777" w:rsidR="003819B4" w:rsidRPr="004732E7" w:rsidRDefault="003819B4" w:rsidP="00DD6270">
            <w:pPr>
              <w:jc w:val="right"/>
              <w:rPr>
                <w:sz w:val="20"/>
                <w:szCs w:val="20"/>
                <w:lang w:val="en-GB"/>
              </w:rPr>
            </w:pPr>
            <w:r w:rsidRPr="004732E7">
              <w:rPr>
                <w:sz w:val="20"/>
                <w:szCs w:val="20"/>
                <w:lang w:val="fr"/>
              </w:rPr>
              <w:t>A confirmer</w:t>
            </w:r>
          </w:p>
        </w:tc>
        <w:tc>
          <w:tcPr>
            <w:tcW w:w="296" w:type="pct"/>
            <w:shd w:val="clear" w:color="auto" w:fill="auto"/>
            <w:noWrap/>
            <w:tcMar>
              <w:right w:w="144" w:type="dxa"/>
            </w:tcMar>
          </w:tcPr>
          <w:p w14:paraId="254A2BEF" w14:textId="77777777" w:rsidR="003819B4" w:rsidRPr="004732E7" w:rsidRDefault="003819B4" w:rsidP="00DD6270">
            <w:pPr>
              <w:jc w:val="right"/>
              <w:rPr>
                <w:sz w:val="20"/>
                <w:szCs w:val="20"/>
                <w:lang w:eastAsia="en-CA"/>
              </w:rPr>
            </w:pPr>
            <w:r w:rsidRPr="004732E7">
              <w:rPr>
                <w:sz w:val="20"/>
                <w:szCs w:val="20"/>
                <w:lang w:eastAsia="fr"/>
              </w:rPr>
              <w:t>A confirmer</w:t>
            </w:r>
          </w:p>
        </w:tc>
        <w:tc>
          <w:tcPr>
            <w:tcW w:w="270" w:type="pct"/>
            <w:shd w:val="clear" w:color="auto" w:fill="auto"/>
            <w:noWrap/>
            <w:tcMar>
              <w:right w:w="144" w:type="dxa"/>
            </w:tcMar>
          </w:tcPr>
          <w:p w14:paraId="29843B81" w14:textId="77777777" w:rsidR="003819B4" w:rsidRPr="004732E7" w:rsidRDefault="003819B4" w:rsidP="00DD6270">
            <w:pPr>
              <w:jc w:val="right"/>
              <w:rPr>
                <w:sz w:val="20"/>
                <w:szCs w:val="20"/>
                <w:lang w:eastAsia="en-CA"/>
              </w:rPr>
            </w:pPr>
            <w:r w:rsidRPr="004732E7">
              <w:rPr>
                <w:sz w:val="20"/>
                <w:szCs w:val="20"/>
                <w:lang w:eastAsia="fr"/>
              </w:rPr>
              <w:t xml:space="preserve">A confirmer </w:t>
            </w:r>
          </w:p>
        </w:tc>
        <w:tc>
          <w:tcPr>
            <w:tcW w:w="350" w:type="pct"/>
            <w:shd w:val="clear" w:color="auto" w:fill="auto"/>
            <w:noWrap/>
            <w:tcMar>
              <w:right w:w="144" w:type="dxa"/>
            </w:tcMar>
          </w:tcPr>
          <w:p w14:paraId="50EB88DF" w14:textId="77777777" w:rsidR="003819B4" w:rsidRPr="004732E7" w:rsidRDefault="003819B4" w:rsidP="00DD6270">
            <w:pPr>
              <w:jc w:val="center"/>
              <w:rPr>
                <w:sz w:val="20"/>
                <w:szCs w:val="20"/>
                <w:lang w:eastAsia="en-CA"/>
              </w:rPr>
            </w:pPr>
            <w:r w:rsidRPr="004732E7">
              <w:rPr>
                <w:sz w:val="20"/>
                <w:szCs w:val="20"/>
                <w:lang w:val="fr"/>
              </w:rPr>
              <w:t>déc. 30</w:t>
            </w:r>
          </w:p>
        </w:tc>
      </w:tr>
      <w:tr w:rsidR="003819B4" w:rsidRPr="004732E7" w14:paraId="04CFC71B"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6" w:type="pct"/>
            <w:shd w:val="clear" w:color="auto" w:fill="auto"/>
            <w:noWrap/>
          </w:tcPr>
          <w:p w14:paraId="3F164599" w14:textId="77777777" w:rsidR="003819B4" w:rsidRPr="004732E7" w:rsidRDefault="003819B4" w:rsidP="00DD6270">
            <w:pPr>
              <w:jc w:val="left"/>
              <w:rPr>
                <w:sz w:val="20"/>
                <w:szCs w:val="20"/>
                <w:lang w:eastAsia="en-CA"/>
              </w:rPr>
            </w:pPr>
            <w:bookmarkStart w:id="7" w:name="_Hlk128680637"/>
            <w:r>
              <w:rPr>
                <w:sz w:val="20"/>
                <w:szCs w:val="20"/>
                <w:lang w:eastAsia="fr"/>
              </w:rPr>
              <w:t>18</w:t>
            </w:r>
          </w:p>
        </w:tc>
        <w:tc>
          <w:tcPr>
            <w:tcW w:w="689" w:type="pct"/>
          </w:tcPr>
          <w:p w14:paraId="5478D7D2" w14:textId="77777777" w:rsidR="003819B4" w:rsidRPr="004732E7" w:rsidRDefault="003819B4" w:rsidP="00DD6270">
            <w:pPr>
              <w:jc w:val="left"/>
              <w:rPr>
                <w:sz w:val="20"/>
                <w:szCs w:val="20"/>
                <w:lang w:val="en-GB"/>
              </w:rPr>
            </w:pPr>
            <w:r w:rsidRPr="004732E7">
              <w:rPr>
                <w:sz w:val="20"/>
                <w:szCs w:val="20"/>
                <w:lang w:val="fr"/>
              </w:rPr>
              <w:t>République de Moldova</w:t>
            </w:r>
          </w:p>
        </w:tc>
        <w:tc>
          <w:tcPr>
            <w:tcW w:w="493" w:type="pct"/>
            <w:shd w:val="clear" w:color="auto" w:fill="auto"/>
            <w:noWrap/>
          </w:tcPr>
          <w:p w14:paraId="3AFC79F1" w14:textId="77777777" w:rsidR="003819B4" w:rsidRPr="004732E7" w:rsidRDefault="003819B4" w:rsidP="00DD6270">
            <w:pPr>
              <w:jc w:val="left"/>
              <w:rPr>
                <w:sz w:val="20"/>
                <w:szCs w:val="20"/>
                <w:lang w:eastAsia="en-CA"/>
              </w:rPr>
            </w:pPr>
            <w:r w:rsidRPr="004732E7">
              <w:rPr>
                <w:sz w:val="20"/>
                <w:szCs w:val="20"/>
                <w:lang w:val="fr"/>
              </w:rPr>
              <w:t>PNUD</w:t>
            </w:r>
          </w:p>
        </w:tc>
        <w:tc>
          <w:tcPr>
            <w:tcW w:w="886" w:type="pct"/>
            <w:shd w:val="clear" w:color="auto" w:fill="auto"/>
            <w:noWrap/>
          </w:tcPr>
          <w:p w14:paraId="02DEE68D" w14:textId="77777777" w:rsidR="003819B4" w:rsidRPr="004732E7" w:rsidRDefault="003819B4" w:rsidP="00DD6270">
            <w:pPr>
              <w:jc w:val="left"/>
              <w:rPr>
                <w:sz w:val="20"/>
                <w:szCs w:val="20"/>
                <w:lang w:eastAsia="en-CA"/>
              </w:rPr>
            </w:pPr>
            <w:r w:rsidRPr="004732E7">
              <w:rPr>
                <w:sz w:val="20"/>
                <w:szCs w:val="20"/>
                <w:lang w:val="fr"/>
              </w:rPr>
              <w:t>Réfrigération à usage commercial</w:t>
            </w:r>
          </w:p>
        </w:tc>
        <w:tc>
          <w:tcPr>
            <w:tcW w:w="640" w:type="pct"/>
            <w:shd w:val="clear" w:color="auto" w:fill="auto"/>
            <w:noWrap/>
          </w:tcPr>
          <w:p w14:paraId="3C3F5417" w14:textId="77777777" w:rsidR="003819B4" w:rsidRPr="004732E7" w:rsidRDefault="003819B4" w:rsidP="00DD6270">
            <w:pPr>
              <w:jc w:val="left"/>
              <w:rPr>
                <w:sz w:val="20"/>
                <w:szCs w:val="20"/>
                <w:lang w:eastAsia="en-CA"/>
              </w:rPr>
            </w:pPr>
            <w:proofErr w:type="spellStart"/>
            <w:r w:rsidRPr="004732E7">
              <w:rPr>
                <w:sz w:val="20"/>
                <w:szCs w:val="20"/>
                <w:lang w:eastAsia="fr"/>
              </w:rPr>
              <w:t>Secteurs</w:t>
            </w:r>
            <w:proofErr w:type="spellEnd"/>
            <w:r w:rsidRPr="004732E7">
              <w:rPr>
                <w:sz w:val="20"/>
                <w:szCs w:val="20"/>
                <w:lang w:eastAsia="fr"/>
              </w:rPr>
              <w:t xml:space="preserve"> multiples</w:t>
            </w:r>
          </w:p>
        </w:tc>
        <w:tc>
          <w:tcPr>
            <w:tcW w:w="394" w:type="pct"/>
            <w:shd w:val="clear" w:color="auto" w:fill="auto"/>
            <w:noWrap/>
            <w:tcMar>
              <w:right w:w="144" w:type="dxa"/>
            </w:tcMar>
          </w:tcPr>
          <w:p w14:paraId="6489B7EB" w14:textId="77777777" w:rsidR="003819B4" w:rsidRPr="004732E7" w:rsidRDefault="003819B4" w:rsidP="00DD6270">
            <w:pPr>
              <w:jc w:val="right"/>
              <w:rPr>
                <w:sz w:val="20"/>
                <w:szCs w:val="20"/>
                <w:lang w:eastAsia="en-CA"/>
              </w:rPr>
            </w:pPr>
            <w:r w:rsidRPr="004732E7">
              <w:rPr>
                <w:sz w:val="20"/>
                <w:szCs w:val="20"/>
              </w:rPr>
              <w:t>183 500</w:t>
            </w:r>
          </w:p>
        </w:tc>
        <w:tc>
          <w:tcPr>
            <w:tcW w:w="542" w:type="pct"/>
            <w:shd w:val="clear" w:color="auto" w:fill="auto"/>
            <w:noWrap/>
            <w:tcMar>
              <w:right w:w="144" w:type="dxa"/>
            </w:tcMar>
          </w:tcPr>
          <w:p w14:paraId="1261A0BE" w14:textId="77777777" w:rsidR="003819B4" w:rsidRPr="004732E7" w:rsidRDefault="003819B4" w:rsidP="00DD6270">
            <w:pPr>
              <w:jc w:val="right"/>
              <w:rPr>
                <w:sz w:val="20"/>
                <w:szCs w:val="20"/>
                <w:lang w:eastAsia="en-CA"/>
              </w:rPr>
            </w:pPr>
            <w:r w:rsidRPr="004732E7">
              <w:rPr>
                <w:sz w:val="20"/>
                <w:szCs w:val="20"/>
                <w:lang w:eastAsia="fr"/>
              </w:rPr>
              <w:t>A confirmer</w:t>
            </w:r>
          </w:p>
        </w:tc>
        <w:tc>
          <w:tcPr>
            <w:tcW w:w="295" w:type="pct"/>
            <w:shd w:val="clear" w:color="auto" w:fill="auto"/>
            <w:tcMar>
              <w:right w:w="144" w:type="dxa"/>
            </w:tcMar>
          </w:tcPr>
          <w:p w14:paraId="466061DB" w14:textId="77777777" w:rsidR="003819B4" w:rsidRPr="004732E7" w:rsidRDefault="003819B4" w:rsidP="00DD6270">
            <w:pPr>
              <w:jc w:val="right"/>
              <w:rPr>
                <w:sz w:val="20"/>
                <w:szCs w:val="20"/>
                <w:lang w:val="en-GB"/>
              </w:rPr>
            </w:pPr>
            <w:r w:rsidRPr="004732E7">
              <w:rPr>
                <w:sz w:val="20"/>
                <w:szCs w:val="20"/>
                <w:lang w:val="fr"/>
              </w:rPr>
              <w:t>4</w:t>
            </w:r>
          </w:p>
        </w:tc>
        <w:tc>
          <w:tcPr>
            <w:tcW w:w="296" w:type="pct"/>
            <w:shd w:val="clear" w:color="auto" w:fill="auto"/>
            <w:noWrap/>
            <w:tcMar>
              <w:right w:w="144" w:type="dxa"/>
            </w:tcMar>
          </w:tcPr>
          <w:p w14:paraId="7A96D750" w14:textId="77777777" w:rsidR="003819B4" w:rsidRPr="004732E7" w:rsidRDefault="003819B4" w:rsidP="00DD6270">
            <w:pPr>
              <w:jc w:val="right"/>
              <w:rPr>
                <w:sz w:val="20"/>
                <w:szCs w:val="20"/>
                <w:lang w:eastAsia="en-CA"/>
              </w:rPr>
            </w:pPr>
            <w:r w:rsidRPr="004732E7">
              <w:rPr>
                <w:sz w:val="20"/>
                <w:szCs w:val="20"/>
                <w:lang w:eastAsia="fr"/>
              </w:rPr>
              <w:t>A confirmer</w:t>
            </w:r>
          </w:p>
        </w:tc>
        <w:tc>
          <w:tcPr>
            <w:tcW w:w="270" w:type="pct"/>
            <w:shd w:val="clear" w:color="auto" w:fill="auto"/>
            <w:noWrap/>
            <w:tcMar>
              <w:right w:w="144" w:type="dxa"/>
            </w:tcMar>
          </w:tcPr>
          <w:p w14:paraId="07CF0037" w14:textId="77777777" w:rsidR="003819B4" w:rsidRPr="004732E7" w:rsidRDefault="003819B4" w:rsidP="00DD6270">
            <w:pPr>
              <w:jc w:val="right"/>
              <w:rPr>
                <w:sz w:val="20"/>
                <w:szCs w:val="20"/>
                <w:lang w:eastAsia="en-CA"/>
              </w:rPr>
            </w:pPr>
            <w:r w:rsidRPr="004732E7">
              <w:rPr>
                <w:sz w:val="20"/>
                <w:szCs w:val="20"/>
                <w:lang w:eastAsia="fr"/>
              </w:rPr>
              <w:t>A confirmer</w:t>
            </w:r>
          </w:p>
        </w:tc>
        <w:tc>
          <w:tcPr>
            <w:tcW w:w="350" w:type="pct"/>
            <w:shd w:val="clear" w:color="auto" w:fill="auto"/>
            <w:noWrap/>
            <w:tcMar>
              <w:right w:w="144" w:type="dxa"/>
            </w:tcMar>
          </w:tcPr>
          <w:p w14:paraId="2B48040A" w14:textId="77777777" w:rsidR="003819B4" w:rsidRPr="004732E7" w:rsidRDefault="003819B4" w:rsidP="00DD6270">
            <w:pPr>
              <w:jc w:val="center"/>
              <w:rPr>
                <w:sz w:val="20"/>
                <w:szCs w:val="20"/>
                <w:lang w:eastAsia="en-CA"/>
              </w:rPr>
            </w:pPr>
            <w:proofErr w:type="spellStart"/>
            <w:r w:rsidRPr="004732E7">
              <w:rPr>
                <w:sz w:val="20"/>
                <w:szCs w:val="20"/>
                <w:lang w:eastAsia="fr"/>
              </w:rPr>
              <w:t>déc</w:t>
            </w:r>
            <w:proofErr w:type="spellEnd"/>
            <w:r w:rsidRPr="004732E7">
              <w:rPr>
                <w:sz w:val="20"/>
                <w:szCs w:val="20"/>
                <w:lang w:eastAsia="fr"/>
              </w:rPr>
              <w:t>. 30</w:t>
            </w:r>
          </w:p>
        </w:tc>
      </w:tr>
      <w:tr w:rsidR="003819B4" w:rsidRPr="00125E6C" w14:paraId="618D9C59"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shd w:val="clear" w:color="auto" w:fill="auto"/>
            <w:noWrap/>
            <w:tcMar>
              <w:top w:w="28" w:type="dxa"/>
              <w:bottom w:w="28" w:type="dxa"/>
            </w:tcMar>
          </w:tcPr>
          <w:p w14:paraId="3216179F" w14:textId="77777777" w:rsidR="003819B4" w:rsidRPr="00125E6C" w:rsidRDefault="003819B4" w:rsidP="00DD6270">
            <w:pPr>
              <w:jc w:val="left"/>
              <w:rPr>
                <w:b/>
                <w:bCs/>
                <w:sz w:val="20"/>
                <w:szCs w:val="20"/>
                <w:lang w:eastAsia="en-CA"/>
              </w:rPr>
            </w:pPr>
          </w:p>
        </w:tc>
        <w:tc>
          <w:tcPr>
            <w:tcW w:w="2708" w:type="pct"/>
            <w:gridSpan w:val="4"/>
            <w:shd w:val="clear" w:color="auto" w:fill="auto"/>
            <w:tcMar>
              <w:top w:w="28" w:type="dxa"/>
              <w:bottom w:w="28" w:type="dxa"/>
            </w:tcMar>
            <w:vAlign w:val="center"/>
          </w:tcPr>
          <w:p w14:paraId="14950D2D" w14:textId="77777777" w:rsidR="003819B4" w:rsidRPr="00837C38" w:rsidRDefault="003819B4" w:rsidP="00DD6270">
            <w:pPr>
              <w:jc w:val="left"/>
              <w:rPr>
                <w:b/>
                <w:bCs/>
                <w:sz w:val="20"/>
                <w:szCs w:val="20"/>
                <w:lang w:val="fr-FR" w:eastAsia="en-CA"/>
              </w:rPr>
            </w:pPr>
            <w:r w:rsidRPr="00837C38">
              <w:rPr>
                <w:b/>
                <w:bCs/>
                <w:sz w:val="20"/>
                <w:szCs w:val="20"/>
                <w:lang w:val="fr-FR" w:eastAsia="fr"/>
              </w:rPr>
              <w:t>Sous-total pour les projets en cours</w:t>
            </w:r>
          </w:p>
        </w:tc>
        <w:tc>
          <w:tcPr>
            <w:tcW w:w="394" w:type="pct"/>
            <w:shd w:val="clear" w:color="auto" w:fill="auto"/>
            <w:noWrap/>
            <w:tcMar>
              <w:top w:w="28" w:type="dxa"/>
              <w:bottom w:w="28" w:type="dxa"/>
              <w:right w:w="144" w:type="dxa"/>
            </w:tcMar>
            <w:vAlign w:val="center"/>
          </w:tcPr>
          <w:p w14:paraId="352725BB" w14:textId="77777777" w:rsidR="003819B4" w:rsidRPr="00E42DA3" w:rsidRDefault="003819B4" w:rsidP="00DD6270">
            <w:pPr>
              <w:jc w:val="right"/>
              <w:rPr>
                <w:b/>
                <w:bCs/>
                <w:sz w:val="20"/>
                <w:szCs w:val="20"/>
              </w:rPr>
            </w:pPr>
            <w:r w:rsidRPr="00E42DA3">
              <w:rPr>
                <w:b/>
                <w:bCs/>
                <w:sz w:val="20"/>
                <w:szCs w:val="20"/>
              </w:rPr>
              <w:t>823 866</w:t>
            </w:r>
          </w:p>
        </w:tc>
        <w:tc>
          <w:tcPr>
            <w:tcW w:w="542" w:type="pct"/>
            <w:shd w:val="clear" w:color="auto" w:fill="auto"/>
            <w:noWrap/>
            <w:tcMar>
              <w:top w:w="28" w:type="dxa"/>
              <w:bottom w:w="28" w:type="dxa"/>
              <w:right w:w="144" w:type="dxa"/>
            </w:tcMar>
            <w:vAlign w:val="center"/>
          </w:tcPr>
          <w:p w14:paraId="39DF3B1E" w14:textId="77777777" w:rsidR="003819B4" w:rsidRPr="00E42DA3" w:rsidRDefault="003819B4" w:rsidP="00DD6270">
            <w:pPr>
              <w:jc w:val="right"/>
              <w:rPr>
                <w:b/>
                <w:bCs/>
                <w:sz w:val="20"/>
                <w:szCs w:val="20"/>
                <w:lang w:eastAsia="en-CA"/>
              </w:rPr>
            </w:pPr>
            <w:r w:rsidRPr="00E42DA3">
              <w:rPr>
                <w:b/>
                <w:bCs/>
                <w:sz w:val="20"/>
                <w:szCs w:val="20"/>
                <w:lang w:eastAsia="fr"/>
              </w:rPr>
              <w:t>A confirmer</w:t>
            </w:r>
          </w:p>
        </w:tc>
        <w:tc>
          <w:tcPr>
            <w:tcW w:w="295" w:type="pct"/>
            <w:shd w:val="clear" w:color="auto" w:fill="auto"/>
            <w:tcMar>
              <w:top w:w="28" w:type="dxa"/>
              <w:bottom w:w="28" w:type="dxa"/>
              <w:right w:w="144" w:type="dxa"/>
            </w:tcMar>
            <w:vAlign w:val="center"/>
          </w:tcPr>
          <w:p w14:paraId="43EBD2FA" w14:textId="77777777" w:rsidR="003819B4" w:rsidRPr="00E42DA3" w:rsidRDefault="003819B4" w:rsidP="00DD6270">
            <w:pPr>
              <w:jc w:val="right"/>
              <w:rPr>
                <w:b/>
                <w:bCs/>
                <w:sz w:val="20"/>
                <w:szCs w:val="20"/>
                <w:lang w:val="en-GB"/>
              </w:rPr>
            </w:pPr>
            <w:r>
              <w:rPr>
                <w:b/>
                <w:bCs/>
                <w:sz w:val="20"/>
                <w:szCs w:val="20"/>
                <w:lang w:val="fr"/>
              </w:rPr>
              <w:t>1 410</w:t>
            </w:r>
          </w:p>
        </w:tc>
        <w:tc>
          <w:tcPr>
            <w:tcW w:w="296" w:type="pct"/>
            <w:shd w:val="clear" w:color="auto" w:fill="auto"/>
            <w:noWrap/>
            <w:tcMar>
              <w:top w:w="28" w:type="dxa"/>
              <w:bottom w:w="28" w:type="dxa"/>
              <w:right w:w="144" w:type="dxa"/>
            </w:tcMar>
            <w:vAlign w:val="center"/>
          </w:tcPr>
          <w:p w14:paraId="49099BEF" w14:textId="77777777" w:rsidR="003819B4" w:rsidRPr="00E42DA3" w:rsidRDefault="003819B4" w:rsidP="00DD6270">
            <w:pPr>
              <w:jc w:val="right"/>
              <w:rPr>
                <w:b/>
                <w:bCs/>
                <w:sz w:val="20"/>
                <w:szCs w:val="20"/>
                <w:lang w:eastAsia="en-CA"/>
              </w:rPr>
            </w:pPr>
            <w:r>
              <w:rPr>
                <w:b/>
                <w:bCs/>
                <w:sz w:val="20"/>
                <w:szCs w:val="20"/>
                <w:lang w:eastAsia="fr"/>
              </w:rPr>
              <w:t>69</w:t>
            </w:r>
          </w:p>
        </w:tc>
        <w:tc>
          <w:tcPr>
            <w:tcW w:w="270" w:type="pct"/>
            <w:shd w:val="clear" w:color="auto" w:fill="auto"/>
            <w:noWrap/>
            <w:tcMar>
              <w:top w:w="28" w:type="dxa"/>
              <w:bottom w:w="28" w:type="dxa"/>
              <w:right w:w="144" w:type="dxa"/>
            </w:tcMar>
            <w:vAlign w:val="center"/>
          </w:tcPr>
          <w:p w14:paraId="10AFF4DF" w14:textId="77777777" w:rsidR="003819B4" w:rsidRPr="00125E6C" w:rsidRDefault="003819B4" w:rsidP="00DD6270">
            <w:pPr>
              <w:jc w:val="right"/>
              <w:rPr>
                <w:b/>
                <w:bCs/>
                <w:sz w:val="20"/>
                <w:szCs w:val="20"/>
                <w:lang w:eastAsia="en-CA"/>
              </w:rPr>
            </w:pPr>
            <w:r w:rsidRPr="00E42DA3">
              <w:rPr>
                <w:b/>
                <w:bCs/>
                <w:sz w:val="20"/>
                <w:szCs w:val="20"/>
                <w:lang w:eastAsia="fr"/>
              </w:rPr>
              <w:t>0,69</w:t>
            </w:r>
          </w:p>
        </w:tc>
        <w:tc>
          <w:tcPr>
            <w:tcW w:w="350" w:type="pct"/>
            <w:shd w:val="clear" w:color="auto" w:fill="auto"/>
            <w:noWrap/>
            <w:tcMar>
              <w:top w:w="28" w:type="dxa"/>
              <w:bottom w:w="28" w:type="dxa"/>
              <w:right w:w="144" w:type="dxa"/>
            </w:tcMar>
            <w:vAlign w:val="center"/>
          </w:tcPr>
          <w:p w14:paraId="4951C8B5" w14:textId="77777777" w:rsidR="003819B4" w:rsidRPr="00125E6C" w:rsidRDefault="003819B4" w:rsidP="00DD6270">
            <w:pPr>
              <w:jc w:val="right"/>
              <w:rPr>
                <w:b/>
                <w:bCs/>
                <w:sz w:val="20"/>
                <w:szCs w:val="20"/>
                <w:lang w:eastAsia="en-CA"/>
              </w:rPr>
            </w:pPr>
          </w:p>
        </w:tc>
      </w:tr>
      <w:tr w:rsidR="003819B4" w:rsidRPr="00125E6C" w14:paraId="15A6929E" w14:textId="77777777" w:rsidTr="00381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6" w:type="pct"/>
            <w:tcMar>
              <w:top w:w="28" w:type="dxa"/>
              <w:bottom w:w="28" w:type="dxa"/>
            </w:tcMar>
          </w:tcPr>
          <w:p w14:paraId="10B3DEF2" w14:textId="77777777" w:rsidR="003819B4" w:rsidRPr="00125E6C" w:rsidRDefault="003819B4" w:rsidP="00DD6270">
            <w:pPr>
              <w:jc w:val="left"/>
              <w:rPr>
                <w:b/>
                <w:bCs/>
                <w:sz w:val="20"/>
                <w:szCs w:val="20"/>
                <w:lang w:eastAsia="en-CA"/>
              </w:rPr>
            </w:pPr>
          </w:p>
        </w:tc>
        <w:bookmarkEnd w:id="7"/>
        <w:tc>
          <w:tcPr>
            <w:tcW w:w="2708" w:type="pct"/>
            <w:gridSpan w:val="4"/>
            <w:shd w:val="clear" w:color="auto" w:fill="auto"/>
            <w:noWrap/>
            <w:tcMar>
              <w:top w:w="28" w:type="dxa"/>
              <w:bottom w:w="28" w:type="dxa"/>
            </w:tcMar>
            <w:vAlign w:val="center"/>
            <w:hideMark/>
          </w:tcPr>
          <w:p w14:paraId="5F7CB0DF" w14:textId="77777777" w:rsidR="003819B4" w:rsidRPr="00125E6C" w:rsidRDefault="003819B4" w:rsidP="00DD6270">
            <w:pPr>
              <w:jc w:val="left"/>
              <w:rPr>
                <w:b/>
                <w:bCs/>
                <w:sz w:val="20"/>
                <w:szCs w:val="20"/>
                <w:lang w:eastAsia="en-CA"/>
              </w:rPr>
            </w:pPr>
            <w:r w:rsidRPr="00125E6C">
              <w:rPr>
                <w:b/>
                <w:bCs/>
                <w:sz w:val="20"/>
                <w:szCs w:val="20"/>
                <w:lang w:eastAsia="fr"/>
              </w:rPr>
              <w:t>Total</w:t>
            </w:r>
          </w:p>
        </w:tc>
        <w:tc>
          <w:tcPr>
            <w:tcW w:w="394" w:type="pct"/>
            <w:shd w:val="clear" w:color="auto" w:fill="auto"/>
            <w:noWrap/>
            <w:tcMar>
              <w:top w:w="28" w:type="dxa"/>
              <w:bottom w:w="28" w:type="dxa"/>
              <w:right w:w="144" w:type="dxa"/>
            </w:tcMar>
            <w:vAlign w:val="center"/>
          </w:tcPr>
          <w:p w14:paraId="4D9A3560" w14:textId="77777777" w:rsidR="003819B4" w:rsidRPr="00125E6C" w:rsidRDefault="003819B4" w:rsidP="00DD6270">
            <w:pPr>
              <w:jc w:val="right"/>
              <w:rPr>
                <w:b/>
                <w:bCs/>
                <w:sz w:val="20"/>
                <w:szCs w:val="20"/>
                <w:lang w:eastAsia="en-CA"/>
              </w:rPr>
            </w:pPr>
            <w:r w:rsidRPr="00125E6C">
              <w:rPr>
                <w:b/>
                <w:bCs/>
                <w:color w:val="000000"/>
                <w:sz w:val="20"/>
                <w:szCs w:val="20"/>
                <w:lang w:val="fr"/>
              </w:rPr>
              <w:t>2 593 866</w:t>
            </w:r>
          </w:p>
        </w:tc>
        <w:tc>
          <w:tcPr>
            <w:tcW w:w="542" w:type="pct"/>
            <w:shd w:val="clear" w:color="auto" w:fill="auto"/>
            <w:noWrap/>
            <w:tcMar>
              <w:top w:w="28" w:type="dxa"/>
              <w:bottom w:w="28" w:type="dxa"/>
              <w:right w:w="144" w:type="dxa"/>
            </w:tcMar>
            <w:vAlign w:val="center"/>
          </w:tcPr>
          <w:p w14:paraId="2FFE7FF7" w14:textId="77777777" w:rsidR="003819B4" w:rsidRPr="00125E6C" w:rsidRDefault="003819B4" w:rsidP="00DD6270">
            <w:pPr>
              <w:jc w:val="right"/>
              <w:rPr>
                <w:b/>
                <w:bCs/>
                <w:sz w:val="20"/>
                <w:szCs w:val="20"/>
                <w:lang w:eastAsia="en-CA"/>
              </w:rPr>
            </w:pPr>
            <w:r w:rsidRPr="00125E6C">
              <w:rPr>
                <w:b/>
                <w:bCs/>
                <w:color w:val="000000"/>
                <w:sz w:val="20"/>
                <w:szCs w:val="20"/>
                <w:lang w:val="fr"/>
              </w:rPr>
              <w:t>1 817 346</w:t>
            </w:r>
          </w:p>
        </w:tc>
        <w:tc>
          <w:tcPr>
            <w:tcW w:w="295" w:type="pct"/>
            <w:shd w:val="clear" w:color="auto" w:fill="auto"/>
            <w:tcMar>
              <w:top w:w="28" w:type="dxa"/>
              <w:bottom w:w="28" w:type="dxa"/>
              <w:right w:w="144" w:type="dxa"/>
            </w:tcMar>
            <w:vAlign w:val="center"/>
          </w:tcPr>
          <w:p w14:paraId="517FE346" w14:textId="77777777" w:rsidR="003819B4" w:rsidRPr="00125E6C" w:rsidRDefault="003819B4" w:rsidP="00DD6270">
            <w:pPr>
              <w:jc w:val="right"/>
              <w:rPr>
                <w:b/>
                <w:bCs/>
                <w:sz w:val="20"/>
                <w:szCs w:val="20"/>
                <w:lang w:eastAsia="en-CA"/>
              </w:rPr>
            </w:pPr>
            <w:r w:rsidRPr="00125E6C">
              <w:rPr>
                <w:b/>
                <w:bCs/>
                <w:color w:val="000000"/>
                <w:sz w:val="20"/>
                <w:szCs w:val="20"/>
                <w:lang w:val="fr"/>
              </w:rPr>
              <w:t>3 102</w:t>
            </w:r>
          </w:p>
        </w:tc>
        <w:tc>
          <w:tcPr>
            <w:tcW w:w="296" w:type="pct"/>
            <w:shd w:val="clear" w:color="auto" w:fill="auto"/>
            <w:noWrap/>
            <w:tcMar>
              <w:top w:w="28" w:type="dxa"/>
              <w:bottom w:w="28" w:type="dxa"/>
              <w:right w:w="144" w:type="dxa"/>
            </w:tcMar>
            <w:vAlign w:val="center"/>
          </w:tcPr>
          <w:p w14:paraId="323EC547" w14:textId="77777777" w:rsidR="003819B4" w:rsidRPr="00125E6C" w:rsidRDefault="003819B4" w:rsidP="00DD6270">
            <w:pPr>
              <w:jc w:val="right"/>
              <w:rPr>
                <w:b/>
                <w:bCs/>
                <w:sz w:val="20"/>
                <w:szCs w:val="20"/>
                <w:lang w:eastAsia="en-CA"/>
              </w:rPr>
            </w:pPr>
            <w:r w:rsidRPr="00125E6C">
              <w:rPr>
                <w:b/>
                <w:bCs/>
                <w:sz w:val="20"/>
                <w:szCs w:val="20"/>
                <w:lang w:eastAsia="fr"/>
              </w:rPr>
              <w:t>1 509</w:t>
            </w:r>
          </w:p>
        </w:tc>
        <w:tc>
          <w:tcPr>
            <w:tcW w:w="270" w:type="pct"/>
            <w:shd w:val="clear" w:color="auto" w:fill="auto"/>
            <w:noWrap/>
            <w:tcMar>
              <w:top w:w="28" w:type="dxa"/>
              <w:bottom w:w="28" w:type="dxa"/>
              <w:right w:w="144" w:type="dxa"/>
            </w:tcMar>
            <w:vAlign w:val="center"/>
          </w:tcPr>
          <w:p w14:paraId="2D230E42" w14:textId="77777777" w:rsidR="003819B4" w:rsidRPr="00125E6C" w:rsidRDefault="003819B4" w:rsidP="00DD6270">
            <w:pPr>
              <w:jc w:val="right"/>
              <w:rPr>
                <w:b/>
                <w:bCs/>
                <w:sz w:val="20"/>
                <w:szCs w:val="20"/>
                <w:lang w:eastAsia="en-CA"/>
              </w:rPr>
            </w:pPr>
            <w:r w:rsidRPr="00125E6C">
              <w:rPr>
                <w:b/>
                <w:bCs/>
                <w:color w:val="000000"/>
                <w:sz w:val="20"/>
                <w:szCs w:val="20"/>
                <w:lang w:val="fr"/>
              </w:rPr>
              <w:t>7,52</w:t>
            </w:r>
          </w:p>
        </w:tc>
        <w:tc>
          <w:tcPr>
            <w:tcW w:w="350" w:type="pct"/>
            <w:shd w:val="clear" w:color="auto" w:fill="auto"/>
            <w:noWrap/>
            <w:tcMar>
              <w:top w:w="28" w:type="dxa"/>
              <w:bottom w:w="28" w:type="dxa"/>
              <w:right w:w="144" w:type="dxa"/>
            </w:tcMar>
            <w:vAlign w:val="center"/>
            <w:hideMark/>
          </w:tcPr>
          <w:p w14:paraId="34E6CF2C" w14:textId="77777777" w:rsidR="003819B4" w:rsidRPr="00125E6C" w:rsidRDefault="003819B4" w:rsidP="00DD6270">
            <w:pPr>
              <w:jc w:val="right"/>
              <w:rPr>
                <w:b/>
                <w:bCs/>
                <w:sz w:val="20"/>
                <w:szCs w:val="20"/>
                <w:lang w:eastAsia="en-CA"/>
              </w:rPr>
            </w:pPr>
          </w:p>
        </w:tc>
      </w:tr>
    </w:tbl>
    <w:p w14:paraId="325383C0" w14:textId="77777777" w:rsidR="003819B4" w:rsidRPr="00837C38" w:rsidRDefault="003819B4" w:rsidP="003819B4">
      <w:pPr>
        <w:spacing w:before="40"/>
        <w:rPr>
          <w:sz w:val="18"/>
          <w:szCs w:val="18"/>
          <w:lang w:val="fr-FR"/>
        </w:rPr>
      </w:pPr>
      <w:r w:rsidRPr="00F748BA">
        <w:rPr>
          <w:sz w:val="18"/>
          <w:szCs w:val="18"/>
          <w:vertAlign w:val="superscript"/>
          <w:lang w:val="fr"/>
        </w:rPr>
        <w:t>1</w:t>
      </w:r>
      <w:r w:rsidRPr="00F748BA">
        <w:rPr>
          <w:sz w:val="18"/>
          <w:szCs w:val="18"/>
          <w:lang w:val="fr"/>
        </w:rPr>
        <w:t>Projet approuvé avant la décision XXV/16 par laquelle les Parties ont accédé à la demande de la Croatie d'être retranchée de la liste des pays visés à l'article 5.</w:t>
      </w:r>
    </w:p>
    <w:p w14:paraId="48F23A1C" w14:textId="77777777" w:rsidR="003819B4" w:rsidRPr="00837C38" w:rsidRDefault="003819B4" w:rsidP="003819B4">
      <w:pPr>
        <w:spacing w:before="40"/>
        <w:rPr>
          <w:sz w:val="18"/>
          <w:szCs w:val="18"/>
          <w:lang w:val="fr-FR"/>
        </w:rPr>
      </w:pPr>
      <w:r>
        <w:rPr>
          <w:sz w:val="18"/>
          <w:szCs w:val="18"/>
          <w:lang w:val="fr"/>
        </w:rPr>
        <w:t>*Au 27 avril 2023, les agences d'exécution désignées n'avaient pas soumis les rapports mis à jour pour ces pays.</w:t>
      </w:r>
    </w:p>
    <w:p w14:paraId="0FAC2A74" w14:textId="3BF282CF" w:rsidR="003819B4" w:rsidRPr="00837C38" w:rsidRDefault="003819B4" w:rsidP="003819B4">
      <w:pPr>
        <w:rPr>
          <w:sz w:val="16"/>
          <w:szCs w:val="16"/>
          <w:lang w:val="fr-FR"/>
        </w:rPr>
      </w:pPr>
      <w:r w:rsidRPr="000D0396">
        <w:rPr>
          <w:sz w:val="18"/>
          <w:szCs w:val="18"/>
          <w:lang w:val="fr"/>
        </w:rPr>
        <w:t>**Le recours temporaire au R-438A avait été décidé en raison de la disponibilité de cette technologie ; un projet de démonstration recourant à une technologie à faible PRP (au R</w:t>
      </w:r>
      <w:r>
        <w:rPr>
          <w:sz w:val="18"/>
          <w:szCs w:val="18"/>
          <w:lang w:val="fr"/>
        </w:rPr>
        <w:noBreakHyphen/>
      </w:r>
      <w:r w:rsidRPr="000D0396">
        <w:rPr>
          <w:sz w:val="18"/>
          <w:szCs w:val="18"/>
          <w:lang w:val="fr"/>
        </w:rPr>
        <w:t>448A) a par la suite été mis en œuvre dans ce secteur.</w:t>
      </w:r>
    </w:p>
    <w:p w14:paraId="5AE5554B" w14:textId="77777777" w:rsidR="003819B4" w:rsidRPr="00837C38" w:rsidRDefault="003819B4" w:rsidP="003819B4">
      <w:pPr>
        <w:spacing w:before="240" w:after="60"/>
        <w:rPr>
          <w:b/>
          <w:lang w:val="fr-FR"/>
        </w:rPr>
      </w:pPr>
      <w:r>
        <w:rPr>
          <w:b/>
          <w:lang w:val="fr"/>
        </w:rPr>
        <w:t xml:space="preserve">Tableau 2. </w:t>
      </w:r>
      <w:r w:rsidRPr="00B47025">
        <w:rPr>
          <w:b/>
          <w:lang w:val="fr"/>
        </w:rPr>
        <w:t>Projets de démonstration des technologies de remplacement</w:t>
      </w:r>
    </w:p>
    <w:tbl>
      <w:tblPr>
        <w:tblW w:w="5000" w:type="pct"/>
        <w:tblLayout w:type="fixed"/>
        <w:tblCellMar>
          <w:left w:w="85" w:type="dxa"/>
          <w:right w:w="85" w:type="dxa"/>
        </w:tblCellMar>
        <w:tblLook w:val="04A0" w:firstRow="1" w:lastRow="0" w:firstColumn="1" w:lastColumn="0" w:noHBand="0" w:noVBand="1"/>
      </w:tblPr>
      <w:tblGrid>
        <w:gridCol w:w="424"/>
        <w:gridCol w:w="1989"/>
        <w:gridCol w:w="1137"/>
        <w:gridCol w:w="2985"/>
        <w:gridCol w:w="1988"/>
        <w:gridCol w:w="1137"/>
        <w:gridCol w:w="1137"/>
        <w:gridCol w:w="997"/>
        <w:gridCol w:w="851"/>
        <w:gridCol w:w="711"/>
        <w:gridCol w:w="928"/>
      </w:tblGrid>
      <w:tr w:rsidR="003819B4" w:rsidRPr="003A36BC" w14:paraId="0259B3E3" w14:textId="77777777" w:rsidTr="00DD6270">
        <w:trPr>
          <w:trHeight w:val="43"/>
          <w:tblHeader/>
        </w:trPr>
        <w:tc>
          <w:tcPr>
            <w:tcW w:w="1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2B05FE15" w14:textId="77777777" w:rsidR="003819B4" w:rsidRPr="00837C38" w:rsidRDefault="003819B4" w:rsidP="00DD6270">
            <w:pPr>
              <w:jc w:val="center"/>
              <w:rPr>
                <w:b/>
                <w:bCs/>
                <w:color w:val="000000" w:themeColor="text1"/>
                <w:sz w:val="20"/>
                <w:szCs w:val="20"/>
                <w:lang w:val="fr-FR" w:eastAsia="en-CA"/>
              </w:rPr>
            </w:pPr>
          </w:p>
        </w:tc>
        <w:tc>
          <w:tcPr>
            <w:tcW w:w="696"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FF12B52" w14:textId="77777777" w:rsidR="003819B4" w:rsidRPr="003A36BC" w:rsidRDefault="003819B4" w:rsidP="00DD6270">
            <w:pPr>
              <w:jc w:val="center"/>
              <w:rPr>
                <w:b/>
                <w:bCs/>
                <w:color w:val="000000" w:themeColor="text1"/>
                <w:sz w:val="20"/>
                <w:szCs w:val="20"/>
                <w:lang w:eastAsia="en-CA"/>
              </w:rPr>
            </w:pPr>
            <w:r w:rsidRPr="003A36BC">
              <w:rPr>
                <w:b/>
                <w:bCs/>
                <w:color w:val="000000" w:themeColor="text1"/>
                <w:sz w:val="20"/>
                <w:szCs w:val="20"/>
                <w:lang w:eastAsia="fr"/>
              </w:rPr>
              <w:t>Pays</w:t>
            </w:r>
          </w:p>
        </w:tc>
        <w:tc>
          <w:tcPr>
            <w:tcW w:w="39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0217AB68" w14:textId="77777777" w:rsidR="003819B4" w:rsidRPr="003A36BC" w:rsidRDefault="003819B4" w:rsidP="00DD6270">
            <w:pPr>
              <w:jc w:val="center"/>
              <w:rPr>
                <w:b/>
                <w:bCs/>
                <w:color w:val="000000" w:themeColor="text1"/>
                <w:sz w:val="20"/>
                <w:szCs w:val="20"/>
                <w:lang w:eastAsia="en-CA"/>
              </w:rPr>
            </w:pPr>
            <w:proofErr w:type="spellStart"/>
            <w:r w:rsidRPr="003A36BC">
              <w:rPr>
                <w:b/>
                <w:bCs/>
                <w:color w:val="000000" w:themeColor="text1"/>
                <w:sz w:val="20"/>
                <w:szCs w:val="20"/>
                <w:lang w:eastAsia="fr"/>
              </w:rPr>
              <w:t>Agence</w:t>
            </w:r>
            <w:proofErr w:type="spellEnd"/>
            <w:r w:rsidRPr="003A36BC">
              <w:rPr>
                <w:b/>
                <w:bCs/>
                <w:color w:val="000000" w:themeColor="text1"/>
                <w:sz w:val="20"/>
                <w:szCs w:val="20"/>
                <w:lang w:eastAsia="fr"/>
              </w:rPr>
              <w:t xml:space="preserve"> </w:t>
            </w:r>
            <w:proofErr w:type="spellStart"/>
            <w:r w:rsidRPr="003A36BC">
              <w:rPr>
                <w:b/>
                <w:bCs/>
                <w:color w:val="000000" w:themeColor="text1"/>
                <w:sz w:val="20"/>
                <w:szCs w:val="20"/>
                <w:lang w:eastAsia="fr"/>
              </w:rPr>
              <w:t>d’exécution</w:t>
            </w:r>
            <w:proofErr w:type="spellEnd"/>
          </w:p>
        </w:tc>
        <w:tc>
          <w:tcPr>
            <w:tcW w:w="1045"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61175440" w14:textId="77777777" w:rsidR="003819B4" w:rsidRPr="003A36BC" w:rsidRDefault="003819B4" w:rsidP="00DD6270">
            <w:pPr>
              <w:jc w:val="center"/>
              <w:rPr>
                <w:b/>
                <w:bCs/>
                <w:color w:val="000000" w:themeColor="text1"/>
                <w:sz w:val="20"/>
                <w:szCs w:val="20"/>
                <w:lang w:eastAsia="en-CA"/>
              </w:rPr>
            </w:pPr>
            <w:r w:rsidRPr="003A36BC">
              <w:rPr>
                <w:b/>
                <w:bCs/>
                <w:color w:val="000000" w:themeColor="text1"/>
                <w:sz w:val="20"/>
                <w:szCs w:val="20"/>
                <w:lang w:eastAsia="fr"/>
              </w:rPr>
              <w:t>Sous-</w:t>
            </w:r>
            <w:proofErr w:type="spellStart"/>
            <w:r w:rsidRPr="003A36BC">
              <w:rPr>
                <w:b/>
                <w:bCs/>
                <w:color w:val="000000" w:themeColor="text1"/>
                <w:sz w:val="20"/>
                <w:szCs w:val="20"/>
                <w:lang w:eastAsia="fr"/>
              </w:rPr>
              <w:t>secteur</w:t>
            </w:r>
            <w:proofErr w:type="spellEnd"/>
            <w:r w:rsidRPr="003A36BC">
              <w:rPr>
                <w:b/>
                <w:bCs/>
                <w:color w:val="000000" w:themeColor="text1"/>
                <w:sz w:val="20"/>
                <w:szCs w:val="20"/>
                <w:lang w:eastAsia="fr"/>
              </w:rPr>
              <w:t xml:space="preserve"> / Application</w:t>
            </w:r>
          </w:p>
        </w:tc>
        <w:tc>
          <w:tcPr>
            <w:tcW w:w="69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5708002E" w14:textId="77777777" w:rsidR="003819B4" w:rsidRPr="00837C38" w:rsidRDefault="003819B4" w:rsidP="00DD6270">
            <w:pPr>
              <w:jc w:val="center"/>
              <w:rPr>
                <w:b/>
                <w:bCs/>
                <w:color w:val="000000" w:themeColor="text1"/>
                <w:sz w:val="20"/>
                <w:szCs w:val="20"/>
                <w:lang w:val="fr-FR" w:eastAsia="en-CA"/>
              </w:rPr>
            </w:pPr>
            <w:r w:rsidRPr="00837C38">
              <w:rPr>
                <w:b/>
                <w:bCs/>
                <w:color w:val="000000" w:themeColor="text1"/>
                <w:sz w:val="20"/>
                <w:szCs w:val="20"/>
                <w:lang w:val="fr-FR" w:eastAsia="fr"/>
              </w:rPr>
              <w:t>Technologie de remplacement mise en place</w:t>
            </w:r>
          </w:p>
        </w:tc>
        <w:tc>
          <w:tcPr>
            <w:tcW w:w="796"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68FBC8E3" w14:textId="77777777" w:rsidR="003819B4" w:rsidRPr="003A36BC" w:rsidDel="00282079" w:rsidRDefault="003819B4" w:rsidP="00DD6270">
            <w:pPr>
              <w:jc w:val="center"/>
              <w:rPr>
                <w:b/>
                <w:bCs/>
                <w:color w:val="000000" w:themeColor="text1"/>
                <w:sz w:val="20"/>
                <w:szCs w:val="20"/>
                <w:lang w:eastAsia="en-CA"/>
              </w:rPr>
            </w:pPr>
            <w:proofErr w:type="spellStart"/>
            <w:r w:rsidRPr="003A36BC">
              <w:rPr>
                <w:b/>
                <w:bCs/>
                <w:color w:val="000000" w:themeColor="text1"/>
                <w:sz w:val="20"/>
                <w:szCs w:val="20"/>
                <w:lang w:eastAsia="fr"/>
              </w:rPr>
              <w:t>Coût</w:t>
            </w:r>
            <w:proofErr w:type="spellEnd"/>
            <w:r w:rsidRPr="003A36BC">
              <w:rPr>
                <w:b/>
                <w:bCs/>
                <w:color w:val="000000" w:themeColor="text1"/>
                <w:sz w:val="20"/>
                <w:szCs w:val="20"/>
                <w:lang w:eastAsia="fr"/>
              </w:rPr>
              <w:t xml:space="preserve"> ($ US)</w:t>
            </w:r>
          </w:p>
        </w:tc>
        <w:tc>
          <w:tcPr>
            <w:tcW w:w="647"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1E56A70D" w14:textId="77777777" w:rsidR="003819B4" w:rsidRPr="00837C38" w:rsidRDefault="003819B4" w:rsidP="00DD6270">
            <w:pPr>
              <w:jc w:val="center"/>
              <w:rPr>
                <w:b/>
                <w:bCs/>
                <w:color w:val="000000" w:themeColor="text1"/>
                <w:sz w:val="20"/>
                <w:szCs w:val="20"/>
                <w:lang w:val="fr-FR" w:eastAsia="en-CA"/>
              </w:rPr>
            </w:pPr>
            <w:r w:rsidRPr="00837C38">
              <w:rPr>
                <w:b/>
                <w:bCs/>
                <w:color w:val="000000" w:themeColor="text1"/>
                <w:sz w:val="20"/>
                <w:szCs w:val="20"/>
                <w:lang w:val="fr-FR" w:eastAsia="fr"/>
              </w:rPr>
              <w:t>Nombre de reconversions ou de remplacements</w:t>
            </w:r>
          </w:p>
        </w:tc>
        <w:tc>
          <w:tcPr>
            <w:tcW w:w="249"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7D53577D" w14:textId="77777777" w:rsidR="003819B4" w:rsidRPr="003A36BC" w:rsidRDefault="003819B4" w:rsidP="00DD6270">
            <w:pPr>
              <w:jc w:val="center"/>
              <w:rPr>
                <w:b/>
                <w:bCs/>
                <w:color w:val="000000" w:themeColor="text1"/>
                <w:sz w:val="20"/>
                <w:szCs w:val="20"/>
                <w:lang w:eastAsia="en-CA"/>
              </w:rPr>
            </w:pPr>
            <w:r w:rsidRPr="003A36BC">
              <w:rPr>
                <w:b/>
                <w:bCs/>
                <w:color w:val="000000" w:themeColor="text1"/>
                <w:sz w:val="20"/>
                <w:szCs w:val="20"/>
                <w:lang w:eastAsia="fr"/>
              </w:rPr>
              <w:t xml:space="preserve">HCFC </w:t>
            </w:r>
            <w:proofErr w:type="spellStart"/>
            <w:r w:rsidRPr="003A36BC">
              <w:rPr>
                <w:b/>
                <w:bCs/>
                <w:color w:val="000000" w:themeColor="text1"/>
                <w:sz w:val="20"/>
                <w:szCs w:val="20"/>
                <w:lang w:eastAsia="fr"/>
              </w:rPr>
              <w:t>éliminés</w:t>
            </w:r>
            <w:proofErr w:type="spellEnd"/>
            <w:r w:rsidRPr="003A36BC">
              <w:rPr>
                <w:b/>
                <w:bCs/>
                <w:color w:val="000000" w:themeColor="text1"/>
                <w:sz w:val="20"/>
                <w:szCs w:val="20"/>
                <w:lang w:eastAsia="fr"/>
              </w:rPr>
              <w:t xml:space="preserve"> (tm)</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01505857" w14:textId="77777777" w:rsidR="003819B4" w:rsidRPr="003A36BC" w:rsidRDefault="003819B4" w:rsidP="00DD6270">
            <w:pPr>
              <w:jc w:val="center"/>
              <w:rPr>
                <w:b/>
                <w:bCs/>
                <w:color w:val="000000" w:themeColor="text1"/>
                <w:sz w:val="20"/>
                <w:szCs w:val="20"/>
                <w:lang w:eastAsia="en-CA"/>
              </w:rPr>
            </w:pPr>
            <w:r w:rsidRPr="003A36BC">
              <w:rPr>
                <w:b/>
                <w:bCs/>
                <w:color w:val="000000" w:themeColor="text1"/>
                <w:sz w:val="20"/>
                <w:szCs w:val="20"/>
                <w:lang w:eastAsia="fr"/>
              </w:rPr>
              <w:t xml:space="preserve">Date </w:t>
            </w:r>
            <w:proofErr w:type="spellStart"/>
            <w:r w:rsidRPr="003A36BC">
              <w:rPr>
                <w:b/>
                <w:bCs/>
                <w:color w:val="000000" w:themeColor="text1"/>
                <w:sz w:val="20"/>
                <w:szCs w:val="20"/>
                <w:lang w:eastAsia="fr"/>
              </w:rPr>
              <w:t>d'achèvement</w:t>
            </w:r>
            <w:proofErr w:type="spellEnd"/>
            <w:r w:rsidRPr="003A36BC">
              <w:rPr>
                <w:b/>
                <w:bCs/>
                <w:color w:val="000000" w:themeColor="text1"/>
                <w:sz w:val="20"/>
                <w:szCs w:val="20"/>
                <w:lang w:eastAsia="fr"/>
              </w:rPr>
              <w:t xml:space="preserve"> du </w:t>
            </w:r>
            <w:proofErr w:type="spellStart"/>
            <w:r w:rsidRPr="003A36BC">
              <w:rPr>
                <w:b/>
                <w:bCs/>
                <w:color w:val="000000" w:themeColor="text1"/>
                <w:sz w:val="20"/>
                <w:szCs w:val="20"/>
                <w:lang w:eastAsia="fr"/>
              </w:rPr>
              <w:t>projet</w:t>
            </w:r>
            <w:proofErr w:type="spellEnd"/>
          </w:p>
        </w:tc>
      </w:tr>
      <w:tr w:rsidR="003819B4" w:rsidRPr="003A36BC" w14:paraId="5BE38AD5" w14:textId="77777777" w:rsidTr="00DD6270">
        <w:trPr>
          <w:trHeight w:val="43"/>
          <w:tblHeader/>
        </w:trPr>
        <w:tc>
          <w:tcPr>
            <w:tcW w:w="14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4656BA5F" w14:textId="77777777" w:rsidR="003819B4" w:rsidRPr="003A36BC" w:rsidRDefault="003819B4" w:rsidP="00DD6270">
            <w:pPr>
              <w:jc w:val="center"/>
              <w:rPr>
                <w:b/>
                <w:bCs/>
                <w:color w:val="000000" w:themeColor="text1"/>
                <w:sz w:val="20"/>
                <w:szCs w:val="20"/>
                <w:lang w:eastAsia="en-CA"/>
              </w:rPr>
            </w:pPr>
          </w:p>
        </w:tc>
        <w:tc>
          <w:tcPr>
            <w:tcW w:w="696" w:type="pct"/>
            <w:vMerge/>
            <w:tcBorders>
              <w:top w:val="single" w:sz="4" w:space="0" w:color="auto"/>
              <w:left w:val="single" w:sz="4" w:space="0" w:color="auto"/>
              <w:bottom w:val="single" w:sz="4" w:space="0" w:color="auto"/>
              <w:right w:val="single" w:sz="4" w:space="0" w:color="auto"/>
            </w:tcBorders>
            <w:tcMar>
              <w:top w:w="28" w:type="dxa"/>
              <w:bottom w:w="28" w:type="dxa"/>
            </w:tcMar>
          </w:tcPr>
          <w:p w14:paraId="0838A89D" w14:textId="77777777" w:rsidR="003819B4" w:rsidRPr="003A36BC" w:rsidRDefault="003819B4" w:rsidP="00DD6270">
            <w:pPr>
              <w:jc w:val="center"/>
              <w:rPr>
                <w:b/>
                <w:bCs/>
                <w:color w:val="000000" w:themeColor="text1"/>
                <w:sz w:val="20"/>
                <w:szCs w:val="20"/>
                <w:lang w:eastAsia="en-CA"/>
              </w:rPr>
            </w:pPr>
          </w:p>
        </w:tc>
        <w:tc>
          <w:tcPr>
            <w:tcW w:w="39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0A94EF4" w14:textId="77777777" w:rsidR="003819B4" w:rsidRPr="003A36BC" w:rsidRDefault="003819B4" w:rsidP="00DD6270">
            <w:pPr>
              <w:jc w:val="center"/>
              <w:rPr>
                <w:b/>
                <w:bCs/>
                <w:color w:val="000000" w:themeColor="text1"/>
                <w:sz w:val="20"/>
                <w:szCs w:val="20"/>
                <w:lang w:eastAsia="en-CA"/>
              </w:rPr>
            </w:pPr>
          </w:p>
        </w:tc>
        <w:tc>
          <w:tcPr>
            <w:tcW w:w="1045"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7A4697CA" w14:textId="77777777" w:rsidR="003819B4" w:rsidRPr="003A36BC" w:rsidRDefault="003819B4" w:rsidP="00DD6270">
            <w:pPr>
              <w:jc w:val="center"/>
              <w:rPr>
                <w:b/>
                <w:bCs/>
                <w:color w:val="000000" w:themeColor="text1"/>
                <w:sz w:val="20"/>
                <w:szCs w:val="20"/>
                <w:lang w:eastAsia="en-CA"/>
              </w:rPr>
            </w:pPr>
          </w:p>
        </w:tc>
        <w:tc>
          <w:tcPr>
            <w:tcW w:w="696"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013A2696" w14:textId="77777777" w:rsidR="003819B4" w:rsidRPr="003A36BC" w:rsidRDefault="003819B4" w:rsidP="00DD6270">
            <w:pPr>
              <w:jc w:val="center"/>
              <w:rPr>
                <w:b/>
                <w:bCs/>
                <w:color w:val="000000" w:themeColor="text1"/>
                <w:sz w:val="20"/>
                <w:szCs w:val="20"/>
                <w:lang w:eastAsia="en-CA"/>
              </w:rPr>
            </w:pPr>
          </w:p>
        </w:tc>
        <w:tc>
          <w:tcPr>
            <w:tcW w:w="39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2EE6ED6F" w14:textId="77777777" w:rsidR="003819B4" w:rsidRPr="003A36BC" w:rsidRDefault="003819B4" w:rsidP="00DD6270">
            <w:pPr>
              <w:jc w:val="center"/>
              <w:rPr>
                <w:b/>
                <w:bCs/>
                <w:color w:val="000000" w:themeColor="text1"/>
                <w:sz w:val="20"/>
                <w:szCs w:val="20"/>
                <w:lang w:eastAsia="en-CA"/>
              </w:rPr>
            </w:pPr>
            <w:proofErr w:type="spellStart"/>
            <w:r w:rsidRPr="003A36BC">
              <w:rPr>
                <w:b/>
                <w:bCs/>
                <w:color w:val="000000" w:themeColor="text1"/>
                <w:sz w:val="20"/>
                <w:szCs w:val="20"/>
                <w:lang w:eastAsia="fr"/>
              </w:rPr>
              <w:t>Approuvé</w:t>
            </w:r>
            <w:proofErr w:type="spellEnd"/>
          </w:p>
        </w:tc>
        <w:tc>
          <w:tcPr>
            <w:tcW w:w="398"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6C2F83DB" w14:textId="77777777" w:rsidR="003819B4" w:rsidRPr="003A36BC" w:rsidRDefault="003819B4" w:rsidP="00DD6270">
            <w:pPr>
              <w:jc w:val="center"/>
              <w:rPr>
                <w:b/>
                <w:bCs/>
                <w:color w:val="000000" w:themeColor="text1"/>
                <w:sz w:val="20"/>
                <w:szCs w:val="20"/>
                <w:lang w:eastAsia="en-CA"/>
              </w:rPr>
            </w:pPr>
            <w:proofErr w:type="spellStart"/>
            <w:r w:rsidRPr="003A36BC">
              <w:rPr>
                <w:b/>
                <w:bCs/>
                <w:color w:val="000000" w:themeColor="text1"/>
                <w:sz w:val="20"/>
                <w:szCs w:val="20"/>
                <w:lang w:eastAsia="fr"/>
              </w:rPr>
              <w:t>Cofinancement</w:t>
            </w:r>
            <w:proofErr w:type="spellEnd"/>
          </w:p>
        </w:tc>
        <w:tc>
          <w:tcPr>
            <w:tcW w:w="349"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75E2474D" w14:textId="77777777" w:rsidR="003819B4" w:rsidRPr="003A36BC" w:rsidRDefault="003819B4" w:rsidP="00DD6270">
            <w:pPr>
              <w:jc w:val="center"/>
              <w:rPr>
                <w:b/>
                <w:bCs/>
                <w:color w:val="000000" w:themeColor="text1"/>
                <w:sz w:val="20"/>
                <w:szCs w:val="20"/>
                <w:lang w:eastAsia="en-CA"/>
              </w:rPr>
            </w:pPr>
            <w:proofErr w:type="spellStart"/>
            <w:r w:rsidRPr="003A36BC">
              <w:rPr>
                <w:b/>
                <w:bCs/>
                <w:color w:val="000000" w:themeColor="text1"/>
                <w:sz w:val="20"/>
                <w:szCs w:val="20"/>
                <w:lang w:eastAsia="fr"/>
              </w:rPr>
              <w:t>Prévus</w:t>
            </w:r>
            <w:proofErr w:type="spellEnd"/>
          </w:p>
        </w:tc>
        <w:tc>
          <w:tcPr>
            <w:tcW w:w="29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04D65C5F" w14:textId="77777777" w:rsidR="003819B4" w:rsidRPr="003A36BC" w:rsidRDefault="003819B4" w:rsidP="00DD6270">
            <w:pPr>
              <w:jc w:val="center"/>
              <w:rPr>
                <w:b/>
                <w:bCs/>
                <w:color w:val="000000" w:themeColor="text1"/>
                <w:sz w:val="20"/>
                <w:szCs w:val="20"/>
                <w:lang w:eastAsia="en-CA"/>
              </w:rPr>
            </w:pPr>
            <w:proofErr w:type="spellStart"/>
            <w:r>
              <w:rPr>
                <w:b/>
                <w:bCs/>
                <w:color w:val="000000" w:themeColor="text1"/>
                <w:sz w:val="20"/>
                <w:szCs w:val="20"/>
                <w:lang w:eastAsia="fr"/>
              </w:rPr>
              <w:t>Achevés</w:t>
            </w:r>
            <w:proofErr w:type="spellEnd"/>
          </w:p>
        </w:tc>
        <w:tc>
          <w:tcPr>
            <w:tcW w:w="249"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2EA264AE" w14:textId="77777777" w:rsidR="003819B4" w:rsidRPr="003A36BC" w:rsidRDefault="003819B4" w:rsidP="00DD6270">
            <w:pPr>
              <w:jc w:val="center"/>
              <w:rPr>
                <w:b/>
                <w:bCs/>
                <w:color w:val="000000" w:themeColor="text1"/>
                <w:sz w:val="20"/>
                <w:szCs w:val="20"/>
                <w:lang w:eastAsia="en-CA"/>
              </w:rPr>
            </w:pPr>
          </w:p>
        </w:tc>
        <w:tc>
          <w:tcPr>
            <w:tcW w:w="32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26FD3B95" w14:textId="77777777" w:rsidR="003819B4" w:rsidRPr="003A36BC" w:rsidRDefault="003819B4" w:rsidP="00DD6270">
            <w:pPr>
              <w:jc w:val="left"/>
              <w:rPr>
                <w:b/>
                <w:bCs/>
                <w:color w:val="000000" w:themeColor="text1"/>
                <w:sz w:val="20"/>
                <w:szCs w:val="20"/>
                <w:lang w:eastAsia="en-CA"/>
              </w:rPr>
            </w:pPr>
          </w:p>
        </w:tc>
      </w:tr>
      <w:tr w:rsidR="003819B4" w:rsidRPr="003A36BC" w14:paraId="56853B60" w14:textId="77777777" w:rsidTr="00DD6270">
        <w:trPr>
          <w:trHeight w:val="43"/>
        </w:trPr>
        <w:tc>
          <w:tcPr>
            <w:tcW w:w="148" w:type="pct"/>
            <w:tcBorders>
              <w:top w:val="single" w:sz="4" w:space="0" w:color="auto"/>
              <w:left w:val="single" w:sz="4" w:space="0" w:color="auto"/>
              <w:bottom w:val="single" w:sz="4" w:space="0" w:color="auto"/>
              <w:right w:val="single" w:sz="4" w:space="0" w:color="auto"/>
            </w:tcBorders>
            <w:tcMar>
              <w:top w:w="28" w:type="dxa"/>
              <w:bottom w:w="28" w:type="dxa"/>
            </w:tcMar>
          </w:tcPr>
          <w:p w14:paraId="43520710" w14:textId="77777777" w:rsidR="003819B4" w:rsidRPr="003A36BC" w:rsidRDefault="003819B4" w:rsidP="00DD6270">
            <w:pPr>
              <w:jc w:val="left"/>
              <w:rPr>
                <w:b/>
                <w:bCs/>
                <w:color w:val="000000" w:themeColor="text1"/>
                <w:sz w:val="20"/>
                <w:szCs w:val="20"/>
                <w:lang w:eastAsia="en-CA"/>
              </w:rPr>
            </w:pPr>
          </w:p>
        </w:tc>
        <w:tc>
          <w:tcPr>
            <w:tcW w:w="4852"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CE5CA0D" w14:textId="77777777" w:rsidR="003819B4" w:rsidRPr="003A36BC" w:rsidRDefault="003819B4" w:rsidP="00DD6270">
            <w:pPr>
              <w:jc w:val="left"/>
              <w:rPr>
                <w:b/>
                <w:bCs/>
                <w:i/>
                <w:iCs/>
                <w:color w:val="000000" w:themeColor="text1"/>
                <w:sz w:val="20"/>
                <w:szCs w:val="20"/>
                <w:lang w:eastAsia="en-CA"/>
              </w:rPr>
            </w:pPr>
            <w:proofErr w:type="spellStart"/>
            <w:r w:rsidRPr="003A36BC">
              <w:rPr>
                <w:b/>
                <w:bCs/>
                <w:i/>
                <w:iCs/>
                <w:color w:val="000000" w:themeColor="text1"/>
                <w:sz w:val="20"/>
                <w:szCs w:val="20"/>
                <w:lang w:eastAsia="fr"/>
              </w:rPr>
              <w:t>Projets</w:t>
            </w:r>
            <w:proofErr w:type="spellEnd"/>
            <w:r w:rsidRPr="003A36BC">
              <w:rPr>
                <w:b/>
                <w:bCs/>
                <w:i/>
                <w:iCs/>
                <w:color w:val="000000" w:themeColor="text1"/>
                <w:sz w:val="20"/>
                <w:szCs w:val="20"/>
                <w:lang w:eastAsia="fr"/>
              </w:rPr>
              <w:t xml:space="preserve"> </w:t>
            </w:r>
            <w:proofErr w:type="spellStart"/>
            <w:r w:rsidRPr="003A36BC">
              <w:rPr>
                <w:b/>
                <w:bCs/>
                <w:i/>
                <w:iCs/>
                <w:color w:val="000000" w:themeColor="text1"/>
                <w:sz w:val="20"/>
                <w:szCs w:val="20"/>
                <w:lang w:eastAsia="fr"/>
              </w:rPr>
              <w:t>achevés</w:t>
            </w:r>
            <w:proofErr w:type="spellEnd"/>
          </w:p>
        </w:tc>
      </w:tr>
      <w:tr w:rsidR="003819B4" w:rsidRPr="003A36BC" w14:paraId="6EA53A5D"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
        </w:trPr>
        <w:tc>
          <w:tcPr>
            <w:tcW w:w="148" w:type="pct"/>
            <w:shd w:val="clear" w:color="auto" w:fill="auto"/>
            <w:noWrap/>
          </w:tcPr>
          <w:p w14:paraId="5043A5DE" w14:textId="77777777" w:rsidR="003819B4" w:rsidRPr="003A36BC" w:rsidRDefault="003819B4" w:rsidP="00DD6270">
            <w:pPr>
              <w:jc w:val="left"/>
              <w:rPr>
                <w:sz w:val="20"/>
                <w:szCs w:val="20"/>
                <w:lang w:eastAsia="en-CA"/>
              </w:rPr>
            </w:pPr>
            <w:r w:rsidRPr="003A36BC">
              <w:rPr>
                <w:sz w:val="20"/>
                <w:szCs w:val="20"/>
                <w:lang w:eastAsia="fr"/>
              </w:rPr>
              <w:t>1</w:t>
            </w:r>
          </w:p>
        </w:tc>
        <w:tc>
          <w:tcPr>
            <w:tcW w:w="696" w:type="pct"/>
            <w:tcBorders>
              <w:top w:val="nil"/>
              <w:left w:val="single" w:sz="4" w:space="0" w:color="auto"/>
              <w:bottom w:val="single" w:sz="4" w:space="0" w:color="auto"/>
              <w:right w:val="single" w:sz="4" w:space="0" w:color="auto"/>
            </w:tcBorders>
          </w:tcPr>
          <w:p w14:paraId="4E3F273D" w14:textId="77777777" w:rsidR="003819B4" w:rsidRPr="003A36BC" w:rsidRDefault="003819B4" w:rsidP="00DD6270">
            <w:pPr>
              <w:jc w:val="left"/>
              <w:rPr>
                <w:sz w:val="20"/>
                <w:szCs w:val="20"/>
                <w:lang w:val="en-GB"/>
              </w:rPr>
            </w:pPr>
            <w:r w:rsidRPr="003A36BC">
              <w:rPr>
                <w:sz w:val="20"/>
                <w:szCs w:val="20"/>
                <w:lang w:val="fr" w:eastAsia="fr"/>
              </w:rPr>
              <w:t>Chili</w:t>
            </w:r>
          </w:p>
        </w:tc>
        <w:tc>
          <w:tcPr>
            <w:tcW w:w="398" w:type="pct"/>
            <w:tcBorders>
              <w:top w:val="nil"/>
              <w:left w:val="nil"/>
              <w:bottom w:val="single" w:sz="4" w:space="0" w:color="auto"/>
              <w:right w:val="single" w:sz="4" w:space="0" w:color="auto"/>
            </w:tcBorders>
            <w:noWrap/>
          </w:tcPr>
          <w:p w14:paraId="67D13715" w14:textId="77777777" w:rsidR="003819B4" w:rsidRPr="003A36BC" w:rsidRDefault="003819B4" w:rsidP="00DD6270">
            <w:pPr>
              <w:jc w:val="left"/>
              <w:rPr>
                <w:sz w:val="20"/>
                <w:szCs w:val="20"/>
                <w:lang w:eastAsia="en-CA"/>
              </w:rPr>
            </w:pPr>
            <w:r w:rsidRPr="003A36BC">
              <w:rPr>
                <w:sz w:val="20"/>
                <w:szCs w:val="20"/>
                <w:lang w:val="fr" w:eastAsia="fr"/>
              </w:rPr>
              <w:t>PNUD</w:t>
            </w:r>
          </w:p>
        </w:tc>
        <w:tc>
          <w:tcPr>
            <w:tcW w:w="1045" w:type="pct"/>
            <w:tcBorders>
              <w:top w:val="nil"/>
              <w:left w:val="nil"/>
              <w:bottom w:val="single" w:sz="4" w:space="0" w:color="auto"/>
              <w:right w:val="single" w:sz="4" w:space="0" w:color="auto"/>
            </w:tcBorders>
            <w:noWrap/>
          </w:tcPr>
          <w:p w14:paraId="603B1E5B" w14:textId="77777777" w:rsidR="003819B4" w:rsidRPr="003A36BC" w:rsidRDefault="003819B4" w:rsidP="00DD6270">
            <w:pPr>
              <w:jc w:val="left"/>
              <w:rPr>
                <w:sz w:val="20"/>
                <w:szCs w:val="20"/>
                <w:lang w:eastAsia="en-CA"/>
              </w:rPr>
            </w:pPr>
            <w:r w:rsidRPr="003A36BC">
              <w:rPr>
                <w:sz w:val="20"/>
                <w:szCs w:val="20"/>
                <w:lang w:val="fr" w:eastAsia="fr"/>
              </w:rPr>
              <w:t>Supermarché</w:t>
            </w:r>
          </w:p>
        </w:tc>
        <w:tc>
          <w:tcPr>
            <w:tcW w:w="696" w:type="pct"/>
            <w:tcBorders>
              <w:top w:val="nil"/>
              <w:left w:val="nil"/>
              <w:bottom w:val="single" w:sz="4" w:space="0" w:color="auto"/>
              <w:right w:val="single" w:sz="4" w:space="0" w:color="auto"/>
            </w:tcBorders>
            <w:noWrap/>
          </w:tcPr>
          <w:p w14:paraId="57088151" w14:textId="77777777" w:rsidR="003819B4" w:rsidRPr="003A36BC" w:rsidRDefault="003819B4" w:rsidP="00DD6270">
            <w:pPr>
              <w:jc w:val="left"/>
              <w:rPr>
                <w:sz w:val="20"/>
                <w:szCs w:val="20"/>
                <w:lang w:eastAsia="en-CA"/>
              </w:rPr>
            </w:pPr>
            <w:r w:rsidRPr="003A36BC">
              <w:rPr>
                <w:sz w:val="20"/>
                <w:szCs w:val="20"/>
                <w:lang w:val="fr" w:eastAsia="fr"/>
              </w:rPr>
              <w:t>CO</w:t>
            </w:r>
            <w:r w:rsidRPr="003A36BC">
              <w:rPr>
                <w:sz w:val="20"/>
                <w:szCs w:val="20"/>
                <w:vertAlign w:val="subscript"/>
                <w:lang w:val="fr" w:eastAsia="fr"/>
              </w:rPr>
              <w:t>2</w:t>
            </w:r>
            <w:r>
              <w:rPr>
                <w:sz w:val="20"/>
                <w:szCs w:val="20"/>
                <w:vertAlign w:val="subscript"/>
                <w:lang w:val="fr" w:eastAsia="fr"/>
              </w:rPr>
              <w:t xml:space="preserve"> </w:t>
            </w:r>
            <w:proofErr w:type="spellStart"/>
            <w:r w:rsidRPr="003A36BC">
              <w:rPr>
                <w:sz w:val="20"/>
                <w:szCs w:val="20"/>
                <w:lang w:val="fr" w:eastAsia="fr"/>
              </w:rPr>
              <w:t>transcritique</w:t>
            </w:r>
            <w:proofErr w:type="spellEnd"/>
          </w:p>
        </w:tc>
        <w:tc>
          <w:tcPr>
            <w:tcW w:w="398" w:type="pct"/>
            <w:tcBorders>
              <w:top w:val="nil"/>
              <w:left w:val="nil"/>
              <w:bottom w:val="single" w:sz="4" w:space="0" w:color="auto"/>
              <w:right w:val="single" w:sz="4" w:space="0" w:color="auto"/>
            </w:tcBorders>
            <w:noWrap/>
            <w:tcMar>
              <w:right w:w="144" w:type="dxa"/>
            </w:tcMar>
          </w:tcPr>
          <w:p w14:paraId="7C55EEB8" w14:textId="77777777" w:rsidR="003819B4" w:rsidRPr="003A36BC" w:rsidRDefault="003819B4" w:rsidP="00DD6270">
            <w:pPr>
              <w:jc w:val="right"/>
              <w:rPr>
                <w:sz w:val="20"/>
                <w:szCs w:val="20"/>
                <w:lang w:eastAsia="en-CA"/>
              </w:rPr>
            </w:pPr>
            <w:r w:rsidRPr="003A36BC">
              <w:rPr>
                <w:sz w:val="20"/>
                <w:szCs w:val="20"/>
                <w:lang w:val="fr" w:eastAsia="fr"/>
              </w:rPr>
              <w:t>485 863</w:t>
            </w:r>
          </w:p>
        </w:tc>
        <w:tc>
          <w:tcPr>
            <w:tcW w:w="398" w:type="pct"/>
            <w:tcBorders>
              <w:top w:val="nil"/>
              <w:left w:val="nil"/>
              <w:bottom w:val="single" w:sz="4" w:space="0" w:color="auto"/>
              <w:right w:val="single" w:sz="4" w:space="0" w:color="auto"/>
            </w:tcBorders>
            <w:noWrap/>
            <w:tcMar>
              <w:right w:w="144" w:type="dxa"/>
            </w:tcMar>
          </w:tcPr>
          <w:p w14:paraId="07B3F113" w14:textId="77777777" w:rsidR="003819B4" w:rsidRPr="003A36BC" w:rsidRDefault="003819B4" w:rsidP="00DD6270">
            <w:pPr>
              <w:jc w:val="right"/>
              <w:rPr>
                <w:sz w:val="20"/>
                <w:szCs w:val="20"/>
                <w:lang w:eastAsia="en-CA"/>
              </w:rPr>
            </w:pPr>
            <w:r w:rsidRPr="003A36BC">
              <w:rPr>
                <w:sz w:val="20"/>
                <w:szCs w:val="20"/>
                <w:lang w:val="fr" w:eastAsia="fr"/>
              </w:rPr>
              <w:t>2 482 790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1D340C7E" w14:textId="77777777" w:rsidR="003819B4" w:rsidRPr="003A36BC" w:rsidRDefault="003819B4" w:rsidP="00DD6270">
            <w:pPr>
              <w:jc w:val="right"/>
              <w:rPr>
                <w:sz w:val="20"/>
                <w:szCs w:val="20"/>
                <w:lang w:val="en-GB"/>
              </w:rPr>
            </w:pPr>
            <w:r w:rsidRPr="003A36BC">
              <w:rPr>
                <w:sz w:val="20"/>
                <w:szCs w:val="20"/>
                <w:lang w:val="fr"/>
              </w:rPr>
              <w:t>5</w:t>
            </w:r>
          </w:p>
        </w:tc>
        <w:tc>
          <w:tcPr>
            <w:tcW w:w="298" w:type="pct"/>
            <w:tcBorders>
              <w:top w:val="single" w:sz="4" w:space="0" w:color="auto"/>
              <w:left w:val="nil"/>
              <w:bottom w:val="single" w:sz="4" w:space="0" w:color="auto"/>
              <w:right w:val="single" w:sz="4" w:space="0" w:color="auto"/>
            </w:tcBorders>
            <w:noWrap/>
            <w:tcMar>
              <w:right w:w="144" w:type="dxa"/>
            </w:tcMar>
          </w:tcPr>
          <w:p w14:paraId="70D00627" w14:textId="77777777" w:rsidR="003819B4" w:rsidRPr="003A36BC" w:rsidRDefault="003819B4" w:rsidP="00DD6270">
            <w:pPr>
              <w:jc w:val="right"/>
              <w:rPr>
                <w:sz w:val="20"/>
                <w:szCs w:val="20"/>
                <w:lang w:eastAsia="en-CA"/>
              </w:rPr>
            </w:pPr>
            <w:r w:rsidRPr="003A36BC">
              <w:rPr>
                <w:sz w:val="20"/>
                <w:szCs w:val="20"/>
                <w:lang w:val="fr" w:eastAsia="fr"/>
              </w:rPr>
              <w:t>3</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7788F1D6" w14:textId="77777777" w:rsidR="003819B4" w:rsidRPr="003A36BC" w:rsidRDefault="003819B4" w:rsidP="00DD6270">
            <w:pPr>
              <w:jc w:val="right"/>
              <w:rPr>
                <w:sz w:val="20"/>
                <w:szCs w:val="20"/>
                <w:lang w:eastAsia="en-CA"/>
              </w:rPr>
            </w:pPr>
            <w:r w:rsidRPr="003A36BC">
              <w:rPr>
                <w:sz w:val="20"/>
                <w:szCs w:val="20"/>
                <w:lang w:val="fr" w:eastAsia="fr"/>
              </w:rPr>
              <w:t>3,30</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5BB29FB1" w14:textId="77777777" w:rsidR="003819B4" w:rsidRPr="003A36BC" w:rsidRDefault="003819B4" w:rsidP="00DD6270">
            <w:pPr>
              <w:jc w:val="right"/>
              <w:rPr>
                <w:b/>
                <w:bCs/>
                <w:sz w:val="20"/>
                <w:szCs w:val="20"/>
                <w:lang w:eastAsia="en-CA"/>
              </w:rPr>
            </w:pPr>
            <w:r w:rsidRPr="003A36BC">
              <w:rPr>
                <w:sz w:val="20"/>
                <w:szCs w:val="20"/>
                <w:lang w:val="fr"/>
              </w:rPr>
              <w:t>déc. 18</w:t>
            </w:r>
          </w:p>
        </w:tc>
      </w:tr>
      <w:tr w:rsidR="003819B4" w:rsidRPr="003A36BC" w14:paraId="4724E477"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48" w:type="pct"/>
            <w:shd w:val="clear" w:color="auto" w:fill="auto"/>
            <w:noWrap/>
          </w:tcPr>
          <w:p w14:paraId="53BD05A8" w14:textId="77777777" w:rsidR="003819B4" w:rsidRPr="003A36BC" w:rsidRDefault="003819B4" w:rsidP="00DD6270">
            <w:pPr>
              <w:jc w:val="left"/>
              <w:rPr>
                <w:sz w:val="20"/>
                <w:szCs w:val="20"/>
                <w:lang w:eastAsia="en-CA"/>
              </w:rPr>
            </w:pPr>
            <w:r w:rsidRPr="003A36BC">
              <w:rPr>
                <w:sz w:val="20"/>
                <w:szCs w:val="20"/>
                <w:lang w:eastAsia="fr"/>
              </w:rPr>
              <w:t>2</w:t>
            </w:r>
          </w:p>
        </w:tc>
        <w:tc>
          <w:tcPr>
            <w:tcW w:w="696" w:type="pct"/>
            <w:tcBorders>
              <w:top w:val="nil"/>
              <w:left w:val="single" w:sz="4" w:space="0" w:color="auto"/>
              <w:bottom w:val="single" w:sz="4" w:space="0" w:color="auto"/>
              <w:right w:val="single" w:sz="4" w:space="0" w:color="auto"/>
            </w:tcBorders>
          </w:tcPr>
          <w:p w14:paraId="158EF23F" w14:textId="77777777" w:rsidR="003819B4" w:rsidRPr="003A36BC" w:rsidRDefault="003819B4" w:rsidP="00DD6270">
            <w:pPr>
              <w:jc w:val="left"/>
              <w:rPr>
                <w:sz w:val="20"/>
                <w:szCs w:val="20"/>
                <w:lang w:eastAsia="en-CA"/>
              </w:rPr>
            </w:pPr>
            <w:r w:rsidRPr="003A36BC">
              <w:rPr>
                <w:color w:val="000000"/>
                <w:sz w:val="20"/>
                <w:szCs w:val="20"/>
                <w:lang w:val="fr" w:eastAsia="fr"/>
              </w:rPr>
              <w:t>Chine</w:t>
            </w:r>
          </w:p>
        </w:tc>
        <w:tc>
          <w:tcPr>
            <w:tcW w:w="398" w:type="pct"/>
            <w:tcBorders>
              <w:top w:val="nil"/>
              <w:left w:val="nil"/>
              <w:bottom w:val="single" w:sz="4" w:space="0" w:color="auto"/>
              <w:right w:val="single" w:sz="4" w:space="0" w:color="auto"/>
            </w:tcBorders>
            <w:noWrap/>
            <w:hideMark/>
          </w:tcPr>
          <w:p w14:paraId="27F02A2A" w14:textId="77777777" w:rsidR="003819B4" w:rsidRPr="003A36BC" w:rsidRDefault="003819B4" w:rsidP="00DD6270">
            <w:pPr>
              <w:jc w:val="left"/>
              <w:rPr>
                <w:sz w:val="20"/>
                <w:szCs w:val="20"/>
                <w:lang w:eastAsia="en-CA"/>
              </w:rPr>
            </w:pPr>
            <w:r w:rsidRPr="003A36BC">
              <w:rPr>
                <w:color w:val="000000"/>
                <w:sz w:val="20"/>
                <w:szCs w:val="20"/>
                <w:lang w:val="fr" w:eastAsia="fr"/>
              </w:rPr>
              <w:t>Allemagne</w:t>
            </w:r>
          </w:p>
        </w:tc>
        <w:tc>
          <w:tcPr>
            <w:tcW w:w="1045" w:type="pct"/>
            <w:tcBorders>
              <w:top w:val="nil"/>
              <w:left w:val="nil"/>
              <w:bottom w:val="single" w:sz="4" w:space="0" w:color="auto"/>
              <w:right w:val="single" w:sz="4" w:space="0" w:color="auto"/>
            </w:tcBorders>
            <w:noWrap/>
            <w:hideMark/>
          </w:tcPr>
          <w:p w14:paraId="438E477A" w14:textId="77777777" w:rsidR="003819B4" w:rsidRPr="003A36BC" w:rsidRDefault="003819B4" w:rsidP="00DD6270">
            <w:pPr>
              <w:jc w:val="left"/>
              <w:rPr>
                <w:sz w:val="20"/>
                <w:szCs w:val="20"/>
                <w:lang w:eastAsia="en-CA"/>
              </w:rPr>
            </w:pPr>
            <w:r w:rsidRPr="003A36BC">
              <w:rPr>
                <w:sz w:val="20"/>
                <w:szCs w:val="20"/>
                <w:lang w:val="fr" w:eastAsia="fr"/>
              </w:rPr>
              <w:t>Froid commercial (supermarché)</w:t>
            </w:r>
          </w:p>
        </w:tc>
        <w:tc>
          <w:tcPr>
            <w:tcW w:w="696" w:type="pct"/>
            <w:tcBorders>
              <w:top w:val="nil"/>
              <w:left w:val="nil"/>
              <w:bottom w:val="single" w:sz="4" w:space="0" w:color="auto"/>
              <w:right w:val="single" w:sz="4" w:space="0" w:color="auto"/>
            </w:tcBorders>
            <w:noWrap/>
            <w:hideMark/>
          </w:tcPr>
          <w:p w14:paraId="4458F254" w14:textId="77777777" w:rsidR="003819B4" w:rsidRPr="003A36BC" w:rsidRDefault="003819B4" w:rsidP="00DD6270">
            <w:pPr>
              <w:jc w:val="left"/>
              <w:rPr>
                <w:sz w:val="20"/>
                <w:szCs w:val="20"/>
                <w:lang w:eastAsia="en-CA"/>
              </w:rPr>
            </w:pPr>
            <w:r w:rsidRPr="003A36BC">
              <w:rPr>
                <w:sz w:val="20"/>
                <w:szCs w:val="20"/>
                <w:lang w:val="fr" w:eastAsia="fr"/>
              </w:rPr>
              <w:t>CO</w:t>
            </w:r>
            <w:r w:rsidRPr="003A36BC">
              <w:rPr>
                <w:sz w:val="20"/>
                <w:szCs w:val="20"/>
                <w:vertAlign w:val="subscript"/>
                <w:lang w:val="fr" w:eastAsia="fr"/>
              </w:rPr>
              <w:t>2</w:t>
            </w:r>
            <w:r w:rsidRPr="003A36BC">
              <w:rPr>
                <w:sz w:val="20"/>
                <w:szCs w:val="20"/>
                <w:lang w:val="fr" w:eastAsia="fr"/>
              </w:rPr>
              <w:t xml:space="preserve"> </w:t>
            </w:r>
            <w:proofErr w:type="spellStart"/>
            <w:r w:rsidRPr="003A36BC">
              <w:rPr>
                <w:sz w:val="20"/>
                <w:szCs w:val="20"/>
                <w:lang w:val="fr" w:eastAsia="fr"/>
              </w:rPr>
              <w:t>transcritique</w:t>
            </w:r>
            <w:proofErr w:type="spellEnd"/>
          </w:p>
        </w:tc>
        <w:tc>
          <w:tcPr>
            <w:tcW w:w="398" w:type="pct"/>
            <w:tcBorders>
              <w:top w:val="nil"/>
              <w:left w:val="nil"/>
              <w:bottom w:val="single" w:sz="4" w:space="0" w:color="auto"/>
              <w:right w:val="single" w:sz="4" w:space="0" w:color="auto"/>
            </w:tcBorders>
            <w:noWrap/>
            <w:tcMar>
              <w:right w:w="144" w:type="dxa"/>
            </w:tcMar>
            <w:hideMark/>
          </w:tcPr>
          <w:p w14:paraId="235566A5" w14:textId="77777777" w:rsidR="003819B4" w:rsidRPr="003A36BC" w:rsidRDefault="003819B4" w:rsidP="00DD6270">
            <w:pPr>
              <w:jc w:val="right"/>
              <w:rPr>
                <w:sz w:val="20"/>
                <w:szCs w:val="20"/>
                <w:lang w:eastAsia="en-CA"/>
              </w:rPr>
            </w:pPr>
            <w:r w:rsidRPr="003A36BC">
              <w:rPr>
                <w:sz w:val="20"/>
                <w:szCs w:val="20"/>
                <w:lang w:val="fr" w:eastAsia="fr"/>
              </w:rPr>
              <w:t>66 500</w:t>
            </w:r>
          </w:p>
        </w:tc>
        <w:tc>
          <w:tcPr>
            <w:tcW w:w="398" w:type="pct"/>
            <w:tcBorders>
              <w:top w:val="nil"/>
              <w:left w:val="nil"/>
              <w:bottom w:val="single" w:sz="4" w:space="0" w:color="auto"/>
              <w:right w:val="single" w:sz="4" w:space="0" w:color="auto"/>
            </w:tcBorders>
            <w:noWrap/>
            <w:tcMar>
              <w:right w:w="144" w:type="dxa"/>
            </w:tcMar>
            <w:hideMark/>
          </w:tcPr>
          <w:p w14:paraId="1E4F9186" w14:textId="77777777" w:rsidR="003819B4" w:rsidRPr="003A36BC" w:rsidRDefault="003819B4" w:rsidP="00DD6270">
            <w:pPr>
              <w:jc w:val="right"/>
              <w:rPr>
                <w:sz w:val="20"/>
                <w:szCs w:val="20"/>
                <w:lang w:eastAsia="en-CA"/>
              </w:rPr>
            </w:pPr>
            <w:r w:rsidRPr="003A36BC">
              <w:rPr>
                <w:iCs/>
                <w:sz w:val="20"/>
                <w:szCs w:val="20"/>
                <w:lang w:val="fr"/>
              </w:rPr>
              <w:t>472 000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6D8E8364" w14:textId="77777777" w:rsidR="003819B4" w:rsidRPr="003A36BC" w:rsidRDefault="003819B4" w:rsidP="00DD6270">
            <w:pPr>
              <w:jc w:val="right"/>
              <w:rPr>
                <w:sz w:val="20"/>
                <w:szCs w:val="20"/>
                <w:lang w:val="en-GB"/>
              </w:rPr>
            </w:pPr>
            <w:r w:rsidRPr="003A36BC">
              <w:rPr>
                <w:color w:val="000000"/>
                <w:sz w:val="20"/>
                <w:szCs w:val="20"/>
                <w:lang w:val="fr"/>
              </w:rPr>
              <w:t>1</w:t>
            </w:r>
          </w:p>
        </w:tc>
        <w:tc>
          <w:tcPr>
            <w:tcW w:w="298" w:type="pct"/>
            <w:tcBorders>
              <w:top w:val="single" w:sz="4" w:space="0" w:color="auto"/>
              <w:left w:val="nil"/>
              <w:bottom w:val="single" w:sz="4" w:space="0" w:color="auto"/>
              <w:right w:val="single" w:sz="4" w:space="0" w:color="auto"/>
            </w:tcBorders>
            <w:noWrap/>
            <w:tcMar>
              <w:right w:w="144" w:type="dxa"/>
            </w:tcMar>
            <w:hideMark/>
          </w:tcPr>
          <w:p w14:paraId="0F5378A2" w14:textId="77777777" w:rsidR="003819B4" w:rsidRPr="003A36BC" w:rsidRDefault="003819B4" w:rsidP="00DD6270">
            <w:pPr>
              <w:jc w:val="right"/>
              <w:rPr>
                <w:sz w:val="20"/>
                <w:szCs w:val="20"/>
                <w:lang w:eastAsia="en-CA"/>
              </w:rPr>
            </w:pPr>
            <w:r w:rsidRPr="003A36BC">
              <w:rPr>
                <w:color w:val="000000"/>
                <w:sz w:val="20"/>
                <w:szCs w:val="20"/>
                <w:lang w:val="fr" w:eastAsia="fr"/>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1047A882" w14:textId="77777777" w:rsidR="003819B4" w:rsidRPr="003A36BC" w:rsidRDefault="003819B4" w:rsidP="00DD6270">
            <w:pPr>
              <w:jc w:val="right"/>
              <w:rPr>
                <w:sz w:val="20"/>
                <w:szCs w:val="20"/>
                <w:lang w:eastAsia="en-CA"/>
              </w:rPr>
            </w:pPr>
            <w:proofErr w:type="spellStart"/>
            <w:r w:rsidRPr="003A36BC">
              <w:rPr>
                <w:color w:val="000000"/>
                <w:sz w:val="20"/>
                <w:szCs w:val="20"/>
                <w:lang w:val="fr" w:eastAsia="fr"/>
              </w:rPr>
              <w:t>s.o</w:t>
            </w:r>
            <w:proofErr w:type="spellEnd"/>
            <w:r w:rsidRPr="003A36BC">
              <w:rPr>
                <w:color w:val="000000"/>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28184BE9" w14:textId="77777777" w:rsidR="003819B4" w:rsidRPr="003A36BC" w:rsidRDefault="003819B4" w:rsidP="00DD6270">
            <w:pPr>
              <w:jc w:val="right"/>
              <w:rPr>
                <w:sz w:val="20"/>
                <w:szCs w:val="20"/>
                <w:lang w:eastAsia="en-CA"/>
              </w:rPr>
            </w:pPr>
            <w:r w:rsidRPr="003A36BC">
              <w:rPr>
                <w:sz w:val="20"/>
                <w:szCs w:val="20"/>
                <w:lang w:val="fr"/>
              </w:rPr>
              <w:t>août 19</w:t>
            </w:r>
          </w:p>
        </w:tc>
      </w:tr>
      <w:tr w:rsidR="003819B4" w:rsidRPr="003A36BC" w14:paraId="64685B54"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148" w:type="pct"/>
            <w:shd w:val="clear" w:color="auto" w:fill="auto"/>
            <w:noWrap/>
          </w:tcPr>
          <w:p w14:paraId="6D5D7342" w14:textId="77777777" w:rsidR="003819B4" w:rsidRPr="003A36BC" w:rsidRDefault="003819B4" w:rsidP="00DD6270">
            <w:pPr>
              <w:jc w:val="left"/>
              <w:rPr>
                <w:sz w:val="20"/>
                <w:szCs w:val="20"/>
                <w:lang w:eastAsia="en-CA"/>
              </w:rPr>
            </w:pPr>
            <w:r w:rsidRPr="003A36BC">
              <w:rPr>
                <w:sz w:val="20"/>
                <w:szCs w:val="20"/>
                <w:lang w:eastAsia="fr"/>
              </w:rPr>
              <w:t>3</w:t>
            </w:r>
          </w:p>
        </w:tc>
        <w:tc>
          <w:tcPr>
            <w:tcW w:w="696" w:type="pct"/>
            <w:tcBorders>
              <w:top w:val="nil"/>
              <w:left w:val="single" w:sz="4" w:space="0" w:color="auto"/>
              <w:bottom w:val="single" w:sz="4" w:space="0" w:color="auto"/>
              <w:right w:val="single" w:sz="4" w:space="0" w:color="auto"/>
            </w:tcBorders>
          </w:tcPr>
          <w:p w14:paraId="351B9680" w14:textId="77777777" w:rsidR="003819B4" w:rsidRPr="003A36BC" w:rsidRDefault="003819B4" w:rsidP="00DD6270">
            <w:pPr>
              <w:jc w:val="left"/>
              <w:rPr>
                <w:sz w:val="20"/>
                <w:szCs w:val="20"/>
                <w:lang w:eastAsia="en-CA"/>
              </w:rPr>
            </w:pPr>
            <w:r w:rsidRPr="003A36BC">
              <w:rPr>
                <w:sz w:val="20"/>
                <w:szCs w:val="20"/>
                <w:lang w:val="fr" w:eastAsia="fr"/>
              </w:rPr>
              <w:t xml:space="preserve">République </w:t>
            </w:r>
            <w:r w:rsidRPr="003A36BC">
              <w:rPr>
                <w:sz w:val="20"/>
                <w:szCs w:val="20"/>
                <w:lang w:val="fr" w:eastAsia="fr"/>
              </w:rPr>
              <w:lastRenderedPageBreak/>
              <w:t>dominicaine</w:t>
            </w:r>
          </w:p>
        </w:tc>
        <w:tc>
          <w:tcPr>
            <w:tcW w:w="398" w:type="pct"/>
            <w:tcBorders>
              <w:top w:val="nil"/>
              <w:left w:val="nil"/>
              <w:bottom w:val="single" w:sz="4" w:space="0" w:color="auto"/>
              <w:right w:val="single" w:sz="4" w:space="0" w:color="auto"/>
            </w:tcBorders>
            <w:noWrap/>
          </w:tcPr>
          <w:p w14:paraId="7E697926" w14:textId="77777777" w:rsidR="003819B4" w:rsidRPr="003A36BC" w:rsidRDefault="003819B4" w:rsidP="00DD6270">
            <w:pPr>
              <w:jc w:val="left"/>
              <w:rPr>
                <w:sz w:val="20"/>
                <w:szCs w:val="20"/>
                <w:lang w:eastAsia="en-CA"/>
              </w:rPr>
            </w:pPr>
            <w:r w:rsidRPr="003A36BC">
              <w:rPr>
                <w:sz w:val="20"/>
                <w:szCs w:val="20"/>
                <w:lang w:val="fr" w:eastAsia="fr"/>
              </w:rPr>
              <w:lastRenderedPageBreak/>
              <w:t>PNUD</w:t>
            </w:r>
          </w:p>
        </w:tc>
        <w:tc>
          <w:tcPr>
            <w:tcW w:w="1045" w:type="pct"/>
            <w:tcBorders>
              <w:top w:val="nil"/>
              <w:left w:val="nil"/>
              <w:bottom w:val="single" w:sz="4" w:space="0" w:color="auto"/>
              <w:right w:val="single" w:sz="4" w:space="0" w:color="auto"/>
            </w:tcBorders>
            <w:noWrap/>
          </w:tcPr>
          <w:p w14:paraId="2F59A00A" w14:textId="77777777" w:rsidR="003819B4" w:rsidRPr="003A36BC" w:rsidRDefault="003819B4" w:rsidP="00DD6270">
            <w:pPr>
              <w:jc w:val="left"/>
              <w:rPr>
                <w:sz w:val="20"/>
                <w:szCs w:val="20"/>
                <w:lang w:eastAsia="en-CA"/>
              </w:rPr>
            </w:pPr>
            <w:r w:rsidRPr="003A36BC">
              <w:rPr>
                <w:sz w:val="20"/>
                <w:szCs w:val="20"/>
                <w:lang w:val="fr" w:eastAsia="fr"/>
              </w:rPr>
              <w:t>Climatisation</w:t>
            </w:r>
          </w:p>
        </w:tc>
        <w:tc>
          <w:tcPr>
            <w:tcW w:w="696" w:type="pct"/>
            <w:tcBorders>
              <w:top w:val="nil"/>
              <w:left w:val="nil"/>
              <w:bottom w:val="single" w:sz="4" w:space="0" w:color="auto"/>
              <w:right w:val="single" w:sz="4" w:space="0" w:color="auto"/>
            </w:tcBorders>
            <w:noWrap/>
          </w:tcPr>
          <w:p w14:paraId="1C5D7594" w14:textId="77777777" w:rsidR="003819B4" w:rsidRPr="003A36BC" w:rsidRDefault="003819B4" w:rsidP="00DD6270">
            <w:pPr>
              <w:jc w:val="left"/>
              <w:rPr>
                <w:sz w:val="20"/>
                <w:szCs w:val="20"/>
                <w:lang w:eastAsia="en-CA"/>
              </w:rPr>
            </w:pPr>
            <w:r w:rsidRPr="003A36BC">
              <w:rPr>
                <w:sz w:val="20"/>
                <w:szCs w:val="20"/>
                <w:lang w:val="fr" w:eastAsia="fr"/>
              </w:rPr>
              <w:t>R-290</w:t>
            </w:r>
          </w:p>
        </w:tc>
        <w:tc>
          <w:tcPr>
            <w:tcW w:w="398" w:type="pct"/>
            <w:tcBorders>
              <w:top w:val="nil"/>
              <w:left w:val="nil"/>
              <w:bottom w:val="single" w:sz="4" w:space="0" w:color="auto"/>
              <w:right w:val="single" w:sz="4" w:space="0" w:color="auto"/>
            </w:tcBorders>
            <w:noWrap/>
            <w:tcMar>
              <w:right w:w="144" w:type="dxa"/>
            </w:tcMar>
          </w:tcPr>
          <w:p w14:paraId="48746F5B" w14:textId="77777777" w:rsidR="003819B4" w:rsidRPr="003A36BC" w:rsidRDefault="003819B4" w:rsidP="00DD6270">
            <w:pPr>
              <w:jc w:val="right"/>
              <w:rPr>
                <w:sz w:val="20"/>
                <w:szCs w:val="20"/>
                <w:lang w:eastAsia="en-CA"/>
              </w:rPr>
            </w:pPr>
            <w:r w:rsidRPr="003A36BC">
              <w:rPr>
                <w:sz w:val="20"/>
                <w:szCs w:val="20"/>
                <w:lang w:val="fr"/>
              </w:rPr>
              <w:t>60 000</w:t>
            </w:r>
          </w:p>
        </w:tc>
        <w:tc>
          <w:tcPr>
            <w:tcW w:w="398" w:type="pct"/>
            <w:tcBorders>
              <w:top w:val="nil"/>
              <w:left w:val="nil"/>
              <w:bottom w:val="single" w:sz="4" w:space="0" w:color="auto"/>
              <w:right w:val="single" w:sz="4" w:space="0" w:color="auto"/>
            </w:tcBorders>
            <w:noWrap/>
            <w:tcMar>
              <w:right w:w="144" w:type="dxa"/>
            </w:tcMar>
          </w:tcPr>
          <w:p w14:paraId="35E0BF90"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0A21D86C" w14:textId="77777777" w:rsidR="003819B4" w:rsidRPr="003A36BC" w:rsidRDefault="003819B4" w:rsidP="00DD6270">
            <w:pPr>
              <w:jc w:val="right"/>
              <w:rPr>
                <w:sz w:val="20"/>
                <w:szCs w:val="20"/>
                <w:lang w:val="en-GB"/>
              </w:rPr>
            </w:pPr>
            <w:r w:rsidRPr="003A36BC">
              <w:rPr>
                <w:sz w:val="20"/>
                <w:szCs w:val="20"/>
                <w:lang w:val="fr"/>
              </w:rPr>
              <w:t>75</w:t>
            </w:r>
          </w:p>
        </w:tc>
        <w:tc>
          <w:tcPr>
            <w:tcW w:w="298" w:type="pct"/>
            <w:tcBorders>
              <w:top w:val="single" w:sz="4" w:space="0" w:color="auto"/>
              <w:left w:val="nil"/>
              <w:bottom w:val="single" w:sz="4" w:space="0" w:color="auto"/>
              <w:right w:val="single" w:sz="4" w:space="0" w:color="auto"/>
            </w:tcBorders>
            <w:noWrap/>
            <w:tcMar>
              <w:right w:w="144" w:type="dxa"/>
            </w:tcMar>
          </w:tcPr>
          <w:p w14:paraId="4F786A4B" w14:textId="77777777" w:rsidR="003819B4" w:rsidRPr="003A36BC" w:rsidRDefault="003819B4" w:rsidP="00DD6270">
            <w:pPr>
              <w:jc w:val="right"/>
              <w:rPr>
                <w:sz w:val="20"/>
                <w:szCs w:val="20"/>
                <w:lang w:eastAsia="en-CA"/>
              </w:rPr>
            </w:pPr>
            <w:r w:rsidRPr="003A36BC">
              <w:rPr>
                <w:sz w:val="20"/>
                <w:szCs w:val="20"/>
                <w:lang w:val="fr" w:eastAsia="fr"/>
              </w:rPr>
              <w:t>50</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5992AEE3"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6B4C2D07" w14:textId="77777777" w:rsidR="003819B4" w:rsidRPr="003A36BC" w:rsidRDefault="003819B4" w:rsidP="00DD6270">
            <w:pPr>
              <w:jc w:val="right"/>
              <w:rPr>
                <w:sz w:val="20"/>
                <w:szCs w:val="20"/>
                <w:lang w:eastAsia="en-CA"/>
              </w:rPr>
            </w:pPr>
            <w:r w:rsidRPr="003A36BC">
              <w:rPr>
                <w:sz w:val="20"/>
                <w:szCs w:val="20"/>
                <w:lang w:val="fr"/>
              </w:rPr>
              <w:t>déc. 21</w:t>
            </w:r>
          </w:p>
        </w:tc>
      </w:tr>
      <w:tr w:rsidR="003819B4" w:rsidRPr="003A36BC" w14:paraId="71305425"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1284940A" w14:textId="77777777" w:rsidR="003819B4" w:rsidRPr="003A36BC" w:rsidRDefault="003819B4" w:rsidP="00DD6270">
            <w:pPr>
              <w:jc w:val="left"/>
              <w:rPr>
                <w:sz w:val="20"/>
                <w:szCs w:val="20"/>
                <w:lang w:eastAsia="en-CA"/>
              </w:rPr>
            </w:pPr>
            <w:r w:rsidRPr="003A36BC">
              <w:rPr>
                <w:sz w:val="20"/>
                <w:szCs w:val="20"/>
                <w:lang w:eastAsia="fr"/>
              </w:rPr>
              <w:t>4</w:t>
            </w:r>
          </w:p>
        </w:tc>
        <w:tc>
          <w:tcPr>
            <w:tcW w:w="696" w:type="pct"/>
            <w:tcBorders>
              <w:top w:val="nil"/>
              <w:left w:val="single" w:sz="4" w:space="0" w:color="auto"/>
              <w:bottom w:val="single" w:sz="4" w:space="0" w:color="auto"/>
              <w:right w:val="single" w:sz="4" w:space="0" w:color="auto"/>
            </w:tcBorders>
          </w:tcPr>
          <w:p w14:paraId="032FF40A" w14:textId="77777777" w:rsidR="003819B4" w:rsidRPr="003A36BC" w:rsidRDefault="003819B4" w:rsidP="00DD6270">
            <w:pPr>
              <w:jc w:val="left"/>
              <w:rPr>
                <w:sz w:val="20"/>
                <w:szCs w:val="20"/>
                <w:lang w:eastAsia="en-CA"/>
              </w:rPr>
            </w:pPr>
            <w:r w:rsidRPr="003A36BC">
              <w:rPr>
                <w:sz w:val="20"/>
                <w:szCs w:val="20"/>
                <w:lang w:val="fr" w:eastAsia="fr"/>
              </w:rPr>
              <w:t>Équateur</w:t>
            </w:r>
          </w:p>
        </w:tc>
        <w:tc>
          <w:tcPr>
            <w:tcW w:w="398" w:type="pct"/>
            <w:tcBorders>
              <w:top w:val="nil"/>
              <w:left w:val="nil"/>
              <w:bottom w:val="single" w:sz="4" w:space="0" w:color="auto"/>
              <w:right w:val="single" w:sz="4" w:space="0" w:color="auto"/>
            </w:tcBorders>
            <w:noWrap/>
            <w:hideMark/>
          </w:tcPr>
          <w:p w14:paraId="61B1E425" w14:textId="77777777" w:rsidR="003819B4" w:rsidRPr="003A36BC" w:rsidRDefault="003819B4" w:rsidP="00DD6270">
            <w:pPr>
              <w:jc w:val="left"/>
              <w:rPr>
                <w:sz w:val="20"/>
                <w:szCs w:val="20"/>
                <w:lang w:eastAsia="en-CA"/>
              </w:rPr>
            </w:pPr>
            <w:r w:rsidRPr="003A36BC">
              <w:rPr>
                <w:sz w:val="20"/>
                <w:szCs w:val="20"/>
                <w:lang w:val="fr" w:eastAsia="fr"/>
              </w:rPr>
              <w:t>ONUDI</w:t>
            </w:r>
          </w:p>
        </w:tc>
        <w:tc>
          <w:tcPr>
            <w:tcW w:w="1045" w:type="pct"/>
            <w:tcBorders>
              <w:top w:val="nil"/>
              <w:left w:val="nil"/>
              <w:bottom w:val="single" w:sz="4" w:space="0" w:color="auto"/>
              <w:right w:val="single" w:sz="4" w:space="0" w:color="auto"/>
            </w:tcBorders>
            <w:noWrap/>
            <w:hideMark/>
          </w:tcPr>
          <w:p w14:paraId="008A4859" w14:textId="77777777" w:rsidR="003819B4" w:rsidRPr="003A36BC" w:rsidRDefault="003819B4" w:rsidP="00DD6270">
            <w:pPr>
              <w:jc w:val="left"/>
              <w:rPr>
                <w:sz w:val="20"/>
                <w:szCs w:val="20"/>
                <w:lang w:eastAsia="en-CA"/>
              </w:rPr>
            </w:pPr>
            <w:r w:rsidRPr="003A36BC">
              <w:rPr>
                <w:sz w:val="20"/>
                <w:szCs w:val="20"/>
                <w:lang w:val="fr" w:eastAsia="fr"/>
              </w:rPr>
              <w:t>Chambre froide</w:t>
            </w:r>
          </w:p>
        </w:tc>
        <w:tc>
          <w:tcPr>
            <w:tcW w:w="696" w:type="pct"/>
            <w:tcBorders>
              <w:top w:val="nil"/>
              <w:left w:val="nil"/>
              <w:bottom w:val="single" w:sz="4" w:space="0" w:color="auto"/>
              <w:right w:val="single" w:sz="4" w:space="0" w:color="auto"/>
            </w:tcBorders>
            <w:noWrap/>
            <w:hideMark/>
          </w:tcPr>
          <w:p w14:paraId="54062DD6" w14:textId="77777777" w:rsidR="003819B4" w:rsidRPr="003A36BC" w:rsidRDefault="003819B4" w:rsidP="00DD6270">
            <w:pPr>
              <w:jc w:val="left"/>
              <w:rPr>
                <w:sz w:val="20"/>
                <w:szCs w:val="20"/>
                <w:lang w:eastAsia="en-CA"/>
              </w:rPr>
            </w:pPr>
            <w:r w:rsidRPr="003A36BC">
              <w:rPr>
                <w:sz w:val="20"/>
                <w:szCs w:val="20"/>
                <w:lang w:val="fr" w:eastAsia="fr"/>
              </w:rPr>
              <w:t>R-290</w:t>
            </w:r>
          </w:p>
        </w:tc>
        <w:tc>
          <w:tcPr>
            <w:tcW w:w="398" w:type="pct"/>
            <w:tcBorders>
              <w:top w:val="nil"/>
              <w:left w:val="nil"/>
              <w:bottom w:val="single" w:sz="4" w:space="0" w:color="auto"/>
              <w:right w:val="single" w:sz="4" w:space="0" w:color="auto"/>
            </w:tcBorders>
            <w:noWrap/>
            <w:tcMar>
              <w:right w:w="144" w:type="dxa"/>
            </w:tcMar>
            <w:hideMark/>
          </w:tcPr>
          <w:p w14:paraId="0C194ABB"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98" w:type="pct"/>
            <w:tcBorders>
              <w:top w:val="nil"/>
              <w:left w:val="nil"/>
              <w:bottom w:val="single" w:sz="4" w:space="0" w:color="auto"/>
              <w:right w:val="single" w:sz="4" w:space="0" w:color="auto"/>
            </w:tcBorders>
            <w:noWrap/>
            <w:tcMar>
              <w:right w:w="144" w:type="dxa"/>
            </w:tcMar>
            <w:hideMark/>
          </w:tcPr>
          <w:p w14:paraId="41549AA9" w14:textId="77777777" w:rsidR="003819B4" w:rsidRPr="003A36BC" w:rsidRDefault="003819B4" w:rsidP="00DD6270">
            <w:pPr>
              <w:jc w:val="right"/>
              <w:rPr>
                <w:sz w:val="20"/>
                <w:szCs w:val="20"/>
                <w:lang w:eastAsia="en-CA"/>
              </w:rPr>
            </w:pPr>
            <w:r w:rsidRPr="003A36BC">
              <w:rPr>
                <w:sz w:val="20"/>
                <w:szCs w:val="20"/>
                <w:lang w:val="fr" w:eastAsia="fr"/>
              </w:rPr>
              <w:t>20 000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65BE1E1C" w14:textId="77777777" w:rsidR="003819B4" w:rsidRPr="003A36BC" w:rsidRDefault="003819B4" w:rsidP="00DD6270">
            <w:pPr>
              <w:jc w:val="right"/>
              <w:rPr>
                <w:sz w:val="20"/>
                <w:szCs w:val="20"/>
                <w:lang w:val="en-GB"/>
              </w:rPr>
            </w:pPr>
            <w:r w:rsidRPr="003A36BC">
              <w:rPr>
                <w:sz w:val="20"/>
                <w:szCs w:val="20"/>
                <w:lang w:val="fr"/>
              </w:rPr>
              <w:t>1</w:t>
            </w:r>
          </w:p>
        </w:tc>
        <w:tc>
          <w:tcPr>
            <w:tcW w:w="298" w:type="pct"/>
            <w:tcBorders>
              <w:top w:val="single" w:sz="4" w:space="0" w:color="auto"/>
              <w:left w:val="nil"/>
              <w:bottom w:val="single" w:sz="4" w:space="0" w:color="auto"/>
              <w:right w:val="single" w:sz="4" w:space="0" w:color="auto"/>
            </w:tcBorders>
            <w:noWrap/>
            <w:tcMar>
              <w:right w:w="144" w:type="dxa"/>
            </w:tcMar>
            <w:hideMark/>
          </w:tcPr>
          <w:p w14:paraId="4995F469" w14:textId="77777777" w:rsidR="003819B4" w:rsidRPr="003A36BC" w:rsidRDefault="003819B4" w:rsidP="00DD6270">
            <w:pPr>
              <w:jc w:val="right"/>
              <w:rPr>
                <w:sz w:val="20"/>
                <w:szCs w:val="20"/>
                <w:lang w:eastAsia="en-CA"/>
              </w:rPr>
            </w:pPr>
            <w:r w:rsidRPr="003A36BC">
              <w:rPr>
                <w:sz w:val="20"/>
                <w:szCs w:val="20"/>
                <w:lang w:val="fr" w:eastAsia="fr"/>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18CE2AA0" w14:textId="77777777" w:rsidR="003819B4" w:rsidRPr="003A36BC" w:rsidRDefault="003819B4" w:rsidP="00DD6270">
            <w:pPr>
              <w:jc w:val="right"/>
              <w:rPr>
                <w:sz w:val="20"/>
                <w:szCs w:val="20"/>
                <w:lang w:eastAsia="en-CA"/>
              </w:rPr>
            </w:pPr>
            <w:r w:rsidRPr="003A36BC">
              <w:rPr>
                <w:sz w:val="20"/>
                <w:szCs w:val="20"/>
                <w:lang w:val="fr" w:eastAsia="fr"/>
              </w:rPr>
              <w:t>0,03</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384604BB" w14:textId="77777777" w:rsidR="003819B4" w:rsidRPr="003A36BC" w:rsidRDefault="003819B4" w:rsidP="00DD6270">
            <w:pPr>
              <w:jc w:val="right"/>
              <w:rPr>
                <w:sz w:val="20"/>
                <w:szCs w:val="20"/>
                <w:lang w:eastAsia="en-CA"/>
              </w:rPr>
            </w:pPr>
            <w:r w:rsidRPr="003A36BC">
              <w:rPr>
                <w:sz w:val="20"/>
                <w:szCs w:val="20"/>
                <w:lang w:val="fr"/>
              </w:rPr>
              <w:t>déc. 19</w:t>
            </w:r>
          </w:p>
        </w:tc>
      </w:tr>
      <w:tr w:rsidR="003819B4" w:rsidRPr="003A36BC" w14:paraId="3B31D0B6"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148" w:type="pct"/>
            <w:shd w:val="clear" w:color="auto" w:fill="auto"/>
            <w:noWrap/>
          </w:tcPr>
          <w:p w14:paraId="661903F4" w14:textId="77777777" w:rsidR="003819B4" w:rsidRPr="003A36BC" w:rsidRDefault="003819B4" w:rsidP="00DD6270">
            <w:pPr>
              <w:jc w:val="left"/>
              <w:rPr>
                <w:sz w:val="20"/>
                <w:szCs w:val="20"/>
                <w:lang w:eastAsia="en-CA"/>
              </w:rPr>
            </w:pPr>
            <w:r w:rsidRPr="003A36BC">
              <w:rPr>
                <w:sz w:val="20"/>
                <w:szCs w:val="20"/>
                <w:lang w:eastAsia="fr"/>
              </w:rPr>
              <w:t>5</w:t>
            </w:r>
          </w:p>
        </w:tc>
        <w:tc>
          <w:tcPr>
            <w:tcW w:w="696" w:type="pct"/>
            <w:tcBorders>
              <w:top w:val="nil"/>
              <w:left w:val="single" w:sz="4" w:space="0" w:color="auto"/>
              <w:bottom w:val="single" w:sz="4" w:space="0" w:color="auto"/>
              <w:right w:val="single" w:sz="4" w:space="0" w:color="auto"/>
            </w:tcBorders>
          </w:tcPr>
          <w:p w14:paraId="68B992DC" w14:textId="77777777" w:rsidR="003819B4" w:rsidRPr="003A36BC" w:rsidRDefault="003819B4" w:rsidP="00DD6270">
            <w:pPr>
              <w:jc w:val="left"/>
              <w:rPr>
                <w:sz w:val="20"/>
                <w:szCs w:val="20"/>
                <w:lang w:eastAsia="en-CA"/>
              </w:rPr>
            </w:pPr>
            <w:r w:rsidRPr="003A36BC">
              <w:rPr>
                <w:sz w:val="20"/>
                <w:szCs w:val="20"/>
                <w:lang w:val="fr" w:eastAsia="fr"/>
              </w:rPr>
              <w:t>Géorgie</w:t>
            </w:r>
          </w:p>
        </w:tc>
        <w:tc>
          <w:tcPr>
            <w:tcW w:w="398" w:type="pct"/>
            <w:tcBorders>
              <w:top w:val="nil"/>
              <w:left w:val="nil"/>
              <w:bottom w:val="single" w:sz="4" w:space="0" w:color="auto"/>
              <w:right w:val="single" w:sz="4" w:space="0" w:color="auto"/>
            </w:tcBorders>
            <w:noWrap/>
          </w:tcPr>
          <w:p w14:paraId="3243FF5A" w14:textId="77777777" w:rsidR="003819B4" w:rsidRPr="003A36BC" w:rsidRDefault="003819B4" w:rsidP="00DD6270">
            <w:pPr>
              <w:jc w:val="left"/>
              <w:rPr>
                <w:sz w:val="20"/>
                <w:szCs w:val="20"/>
                <w:lang w:eastAsia="en-CA"/>
              </w:rPr>
            </w:pPr>
            <w:r w:rsidRPr="003A36BC">
              <w:rPr>
                <w:sz w:val="20"/>
                <w:szCs w:val="20"/>
                <w:lang w:val="fr" w:eastAsia="fr"/>
              </w:rPr>
              <w:t>PNUD</w:t>
            </w:r>
          </w:p>
        </w:tc>
        <w:tc>
          <w:tcPr>
            <w:tcW w:w="1045" w:type="pct"/>
            <w:tcBorders>
              <w:top w:val="nil"/>
              <w:left w:val="nil"/>
              <w:bottom w:val="single" w:sz="4" w:space="0" w:color="auto"/>
              <w:right w:val="single" w:sz="4" w:space="0" w:color="auto"/>
            </w:tcBorders>
            <w:noWrap/>
          </w:tcPr>
          <w:p w14:paraId="75A7FC14" w14:textId="77777777" w:rsidR="003819B4" w:rsidRPr="003A36BC" w:rsidRDefault="003819B4" w:rsidP="00DD6270">
            <w:pPr>
              <w:jc w:val="left"/>
              <w:rPr>
                <w:sz w:val="20"/>
                <w:szCs w:val="20"/>
                <w:lang w:eastAsia="en-CA"/>
              </w:rPr>
            </w:pPr>
            <w:r w:rsidRPr="003A36BC">
              <w:rPr>
                <w:sz w:val="20"/>
                <w:szCs w:val="20"/>
                <w:lang w:val="fr" w:eastAsia="fr"/>
              </w:rPr>
              <w:t>Chambre froide/refroidisseur</w:t>
            </w:r>
          </w:p>
        </w:tc>
        <w:tc>
          <w:tcPr>
            <w:tcW w:w="696" w:type="pct"/>
            <w:tcBorders>
              <w:top w:val="nil"/>
              <w:left w:val="nil"/>
              <w:bottom w:val="single" w:sz="4" w:space="0" w:color="auto"/>
              <w:right w:val="single" w:sz="4" w:space="0" w:color="auto"/>
            </w:tcBorders>
            <w:noWrap/>
          </w:tcPr>
          <w:p w14:paraId="487E8A0B" w14:textId="77777777" w:rsidR="003819B4" w:rsidRPr="003A36BC" w:rsidRDefault="003819B4" w:rsidP="00DD6270">
            <w:pPr>
              <w:jc w:val="left"/>
              <w:rPr>
                <w:sz w:val="20"/>
                <w:szCs w:val="20"/>
                <w:lang w:eastAsia="en-CA"/>
              </w:rPr>
            </w:pPr>
            <w:r w:rsidRPr="003A36BC">
              <w:rPr>
                <w:sz w:val="20"/>
                <w:szCs w:val="20"/>
                <w:lang w:val="fr" w:eastAsia="fr"/>
              </w:rPr>
              <w:t>CO</w:t>
            </w:r>
            <w:r w:rsidRPr="003A36BC">
              <w:rPr>
                <w:sz w:val="20"/>
                <w:szCs w:val="20"/>
                <w:vertAlign w:val="subscript"/>
                <w:lang w:val="fr" w:eastAsia="fr"/>
              </w:rPr>
              <w:t>2</w:t>
            </w:r>
          </w:p>
        </w:tc>
        <w:tc>
          <w:tcPr>
            <w:tcW w:w="398" w:type="pct"/>
            <w:tcBorders>
              <w:top w:val="nil"/>
              <w:left w:val="nil"/>
              <w:bottom w:val="single" w:sz="4" w:space="0" w:color="auto"/>
              <w:right w:val="single" w:sz="4" w:space="0" w:color="auto"/>
            </w:tcBorders>
            <w:noWrap/>
            <w:tcMar>
              <w:right w:w="144" w:type="dxa"/>
            </w:tcMar>
          </w:tcPr>
          <w:p w14:paraId="3982AEB9" w14:textId="77777777" w:rsidR="003819B4" w:rsidRPr="003A36BC" w:rsidRDefault="003819B4" w:rsidP="00DD6270">
            <w:pPr>
              <w:jc w:val="right"/>
              <w:rPr>
                <w:sz w:val="20"/>
                <w:szCs w:val="20"/>
                <w:lang w:eastAsia="en-CA"/>
              </w:rPr>
            </w:pPr>
            <w:r w:rsidRPr="003A36BC">
              <w:rPr>
                <w:sz w:val="20"/>
                <w:szCs w:val="20"/>
                <w:lang w:val="fr" w:eastAsia="fr"/>
              </w:rPr>
              <w:t>91 300</w:t>
            </w:r>
          </w:p>
        </w:tc>
        <w:tc>
          <w:tcPr>
            <w:tcW w:w="398" w:type="pct"/>
            <w:tcBorders>
              <w:top w:val="nil"/>
              <w:left w:val="nil"/>
              <w:bottom w:val="single" w:sz="4" w:space="0" w:color="auto"/>
              <w:right w:val="single" w:sz="4" w:space="0" w:color="auto"/>
            </w:tcBorders>
            <w:noWrap/>
            <w:tcMar>
              <w:right w:w="144" w:type="dxa"/>
            </w:tcMar>
          </w:tcPr>
          <w:p w14:paraId="6575CA2B" w14:textId="77777777" w:rsidR="003819B4" w:rsidRPr="003A36BC" w:rsidRDefault="003819B4" w:rsidP="00DD6270">
            <w:pPr>
              <w:jc w:val="right"/>
              <w:rPr>
                <w:sz w:val="20"/>
                <w:szCs w:val="20"/>
                <w:lang w:eastAsia="en-CA"/>
              </w:rPr>
            </w:pPr>
            <w:r w:rsidRPr="003A36BC">
              <w:rPr>
                <w:sz w:val="20"/>
                <w:szCs w:val="20"/>
                <w:lang w:val="fr"/>
              </w:rPr>
              <w:t>6 270</w:t>
            </w:r>
          </w:p>
        </w:tc>
        <w:tc>
          <w:tcPr>
            <w:tcW w:w="349" w:type="pct"/>
            <w:tcBorders>
              <w:top w:val="nil"/>
              <w:left w:val="single" w:sz="4" w:space="0" w:color="auto"/>
              <w:bottom w:val="single" w:sz="4" w:space="0" w:color="auto"/>
              <w:right w:val="single" w:sz="4" w:space="0" w:color="auto"/>
            </w:tcBorders>
            <w:tcMar>
              <w:right w:w="144" w:type="dxa"/>
            </w:tcMar>
          </w:tcPr>
          <w:p w14:paraId="72D9C117" w14:textId="77777777" w:rsidR="003819B4" w:rsidRPr="003A36BC" w:rsidRDefault="003819B4" w:rsidP="00DD6270">
            <w:pPr>
              <w:jc w:val="right"/>
              <w:rPr>
                <w:sz w:val="20"/>
                <w:szCs w:val="20"/>
                <w:lang w:val="en-GB"/>
              </w:rPr>
            </w:pPr>
            <w:r w:rsidRPr="003A36BC">
              <w:rPr>
                <w:sz w:val="20"/>
                <w:szCs w:val="20"/>
                <w:lang w:val="fr"/>
              </w:rPr>
              <w:t>1</w:t>
            </w:r>
          </w:p>
        </w:tc>
        <w:tc>
          <w:tcPr>
            <w:tcW w:w="298" w:type="pct"/>
            <w:tcBorders>
              <w:top w:val="single" w:sz="4" w:space="0" w:color="auto"/>
              <w:left w:val="nil"/>
              <w:bottom w:val="single" w:sz="4" w:space="0" w:color="auto"/>
              <w:right w:val="single" w:sz="4" w:space="0" w:color="auto"/>
            </w:tcBorders>
            <w:noWrap/>
            <w:tcMar>
              <w:right w:w="144" w:type="dxa"/>
            </w:tcMar>
          </w:tcPr>
          <w:p w14:paraId="26D177A8" w14:textId="77777777" w:rsidR="003819B4" w:rsidRPr="003A36BC" w:rsidRDefault="003819B4" w:rsidP="00DD6270">
            <w:pPr>
              <w:jc w:val="right"/>
              <w:rPr>
                <w:sz w:val="20"/>
                <w:szCs w:val="20"/>
                <w:lang w:eastAsia="en-CA"/>
              </w:rPr>
            </w:pPr>
            <w:r w:rsidRPr="003A36BC">
              <w:rPr>
                <w:sz w:val="20"/>
                <w:szCs w:val="20"/>
                <w:lang w:val="fr"/>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4CE83BE0" w14:textId="77777777" w:rsidR="003819B4" w:rsidRPr="003A36BC" w:rsidRDefault="003819B4" w:rsidP="00DD6270">
            <w:pPr>
              <w:jc w:val="right"/>
              <w:rPr>
                <w:sz w:val="20"/>
                <w:szCs w:val="20"/>
                <w:lang w:eastAsia="en-CA"/>
              </w:rPr>
            </w:pPr>
            <w:r w:rsidRPr="003A36BC">
              <w:rPr>
                <w:sz w:val="20"/>
                <w:szCs w:val="20"/>
                <w:lang w:val="fr" w:eastAsia="fr"/>
              </w:rPr>
              <w:t>0,15</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044DE409" w14:textId="77777777" w:rsidR="003819B4" w:rsidRPr="003A36BC" w:rsidRDefault="003819B4" w:rsidP="00DD6270">
            <w:pPr>
              <w:jc w:val="right"/>
              <w:rPr>
                <w:sz w:val="20"/>
                <w:szCs w:val="20"/>
                <w:lang w:eastAsia="en-CA"/>
              </w:rPr>
            </w:pPr>
            <w:r w:rsidRPr="003A36BC">
              <w:rPr>
                <w:sz w:val="20"/>
                <w:szCs w:val="20"/>
                <w:lang w:val="fr"/>
              </w:rPr>
              <w:t>sep. 21</w:t>
            </w:r>
          </w:p>
        </w:tc>
      </w:tr>
      <w:tr w:rsidR="003819B4" w:rsidRPr="003A36BC" w14:paraId="7E8CE68D"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148" w:type="pct"/>
            <w:shd w:val="clear" w:color="auto" w:fill="auto"/>
            <w:noWrap/>
          </w:tcPr>
          <w:p w14:paraId="0120ACBD" w14:textId="77777777" w:rsidR="003819B4" w:rsidRPr="003A36BC" w:rsidRDefault="003819B4" w:rsidP="00DD6270">
            <w:pPr>
              <w:jc w:val="left"/>
              <w:rPr>
                <w:sz w:val="20"/>
                <w:szCs w:val="20"/>
                <w:lang w:eastAsia="en-CA"/>
              </w:rPr>
            </w:pPr>
            <w:r w:rsidRPr="003A36BC">
              <w:rPr>
                <w:sz w:val="20"/>
                <w:szCs w:val="20"/>
                <w:lang w:eastAsia="fr"/>
              </w:rPr>
              <w:t>6</w:t>
            </w:r>
          </w:p>
        </w:tc>
        <w:tc>
          <w:tcPr>
            <w:tcW w:w="696" w:type="pct"/>
            <w:tcBorders>
              <w:top w:val="nil"/>
              <w:left w:val="single" w:sz="4" w:space="0" w:color="auto"/>
              <w:bottom w:val="single" w:sz="4" w:space="0" w:color="auto"/>
              <w:right w:val="single" w:sz="4" w:space="0" w:color="auto"/>
            </w:tcBorders>
          </w:tcPr>
          <w:p w14:paraId="5D8F813C" w14:textId="77777777" w:rsidR="003819B4" w:rsidRPr="003A36BC" w:rsidRDefault="003819B4" w:rsidP="00DD6270">
            <w:pPr>
              <w:jc w:val="left"/>
              <w:rPr>
                <w:sz w:val="20"/>
                <w:szCs w:val="20"/>
                <w:lang w:val="en-GB"/>
              </w:rPr>
            </w:pPr>
            <w:r w:rsidRPr="003A36BC">
              <w:rPr>
                <w:sz w:val="20"/>
                <w:szCs w:val="20"/>
                <w:lang w:val="fr" w:eastAsia="fr"/>
              </w:rPr>
              <w:t>Grenade</w:t>
            </w:r>
          </w:p>
        </w:tc>
        <w:tc>
          <w:tcPr>
            <w:tcW w:w="398" w:type="pct"/>
            <w:tcBorders>
              <w:top w:val="nil"/>
              <w:left w:val="nil"/>
              <w:bottom w:val="single" w:sz="4" w:space="0" w:color="auto"/>
              <w:right w:val="single" w:sz="4" w:space="0" w:color="auto"/>
            </w:tcBorders>
            <w:noWrap/>
          </w:tcPr>
          <w:p w14:paraId="655DCBF0" w14:textId="77777777" w:rsidR="003819B4" w:rsidRPr="003A36BC" w:rsidRDefault="003819B4" w:rsidP="00DD6270">
            <w:pPr>
              <w:jc w:val="left"/>
              <w:rPr>
                <w:sz w:val="20"/>
                <w:szCs w:val="20"/>
                <w:lang w:eastAsia="en-CA"/>
              </w:rPr>
            </w:pPr>
            <w:r w:rsidRPr="003A36BC">
              <w:rPr>
                <w:sz w:val="20"/>
                <w:szCs w:val="20"/>
                <w:lang w:val="fr" w:eastAsia="fr"/>
              </w:rPr>
              <w:t>PNUE</w:t>
            </w:r>
          </w:p>
        </w:tc>
        <w:tc>
          <w:tcPr>
            <w:tcW w:w="1045" w:type="pct"/>
            <w:tcBorders>
              <w:top w:val="nil"/>
              <w:left w:val="nil"/>
              <w:bottom w:val="single" w:sz="4" w:space="0" w:color="auto"/>
              <w:right w:val="single" w:sz="4" w:space="0" w:color="auto"/>
            </w:tcBorders>
            <w:noWrap/>
          </w:tcPr>
          <w:p w14:paraId="5A65A621" w14:textId="77777777" w:rsidR="003819B4" w:rsidRPr="003A36BC" w:rsidRDefault="003819B4" w:rsidP="00DD6270">
            <w:pPr>
              <w:jc w:val="left"/>
              <w:rPr>
                <w:sz w:val="20"/>
                <w:szCs w:val="20"/>
                <w:lang w:eastAsia="en-CA"/>
              </w:rPr>
            </w:pPr>
            <w:r w:rsidRPr="003A36BC">
              <w:rPr>
                <w:sz w:val="20"/>
                <w:szCs w:val="20"/>
                <w:lang w:val="fr" w:eastAsia="fr"/>
              </w:rPr>
              <w:t>Climatisation résidentielle</w:t>
            </w:r>
          </w:p>
        </w:tc>
        <w:tc>
          <w:tcPr>
            <w:tcW w:w="696" w:type="pct"/>
            <w:tcBorders>
              <w:top w:val="nil"/>
              <w:left w:val="nil"/>
              <w:bottom w:val="single" w:sz="4" w:space="0" w:color="auto"/>
              <w:right w:val="single" w:sz="4" w:space="0" w:color="auto"/>
            </w:tcBorders>
            <w:noWrap/>
          </w:tcPr>
          <w:p w14:paraId="08A32811" w14:textId="77777777" w:rsidR="003819B4" w:rsidRPr="003A36BC" w:rsidRDefault="003819B4" w:rsidP="00DD6270">
            <w:pPr>
              <w:jc w:val="left"/>
              <w:rPr>
                <w:sz w:val="20"/>
                <w:szCs w:val="20"/>
                <w:lang w:eastAsia="en-CA"/>
              </w:rPr>
            </w:pPr>
            <w:r w:rsidRPr="003A36BC">
              <w:rPr>
                <w:sz w:val="20"/>
                <w:szCs w:val="20"/>
                <w:lang w:val="fr" w:eastAsia="fr"/>
              </w:rPr>
              <w:t>R-290</w:t>
            </w:r>
          </w:p>
        </w:tc>
        <w:tc>
          <w:tcPr>
            <w:tcW w:w="398" w:type="pct"/>
            <w:tcBorders>
              <w:top w:val="nil"/>
              <w:left w:val="nil"/>
              <w:bottom w:val="single" w:sz="4" w:space="0" w:color="auto"/>
              <w:right w:val="single" w:sz="4" w:space="0" w:color="auto"/>
            </w:tcBorders>
            <w:noWrap/>
            <w:tcMar>
              <w:right w:w="144" w:type="dxa"/>
            </w:tcMar>
          </w:tcPr>
          <w:p w14:paraId="7644D31D" w14:textId="77777777" w:rsidR="003819B4" w:rsidRPr="003A36BC" w:rsidRDefault="003819B4" w:rsidP="00DD6270">
            <w:pPr>
              <w:jc w:val="right"/>
              <w:rPr>
                <w:sz w:val="20"/>
                <w:szCs w:val="20"/>
                <w:lang w:eastAsia="en-CA"/>
              </w:rPr>
            </w:pPr>
            <w:r w:rsidRPr="003A36BC">
              <w:rPr>
                <w:sz w:val="20"/>
                <w:szCs w:val="20"/>
                <w:lang w:val="fr" w:eastAsia="fr"/>
              </w:rPr>
              <w:t>9 000</w:t>
            </w:r>
          </w:p>
        </w:tc>
        <w:tc>
          <w:tcPr>
            <w:tcW w:w="398" w:type="pct"/>
            <w:tcBorders>
              <w:top w:val="nil"/>
              <w:left w:val="nil"/>
              <w:bottom w:val="single" w:sz="4" w:space="0" w:color="auto"/>
              <w:right w:val="single" w:sz="4" w:space="0" w:color="auto"/>
            </w:tcBorders>
            <w:noWrap/>
            <w:tcMar>
              <w:right w:w="144" w:type="dxa"/>
            </w:tcMar>
          </w:tcPr>
          <w:p w14:paraId="4963EF8D" w14:textId="77777777" w:rsidR="003819B4" w:rsidRPr="003A36BC" w:rsidRDefault="003819B4" w:rsidP="00DD6270">
            <w:pPr>
              <w:jc w:val="right"/>
              <w:rPr>
                <w:sz w:val="20"/>
                <w:szCs w:val="20"/>
                <w:lang w:eastAsia="en-CA"/>
              </w:rPr>
            </w:pPr>
            <w:proofErr w:type="spellStart"/>
            <w:r>
              <w:rPr>
                <w:sz w:val="20"/>
                <w:szCs w:val="20"/>
                <w:lang w:val="fr" w:eastAsia="fr"/>
              </w:rPr>
              <w:t>s.o</w:t>
            </w:r>
            <w:proofErr w:type="spellEnd"/>
            <w:r>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19E9E358" w14:textId="77777777" w:rsidR="003819B4" w:rsidRPr="003A36BC" w:rsidRDefault="003819B4" w:rsidP="00DD6270">
            <w:pPr>
              <w:jc w:val="right"/>
              <w:rPr>
                <w:sz w:val="20"/>
                <w:szCs w:val="20"/>
                <w:lang w:val="en-GB"/>
              </w:rPr>
            </w:pPr>
            <w:r w:rsidRPr="003A36BC">
              <w:rPr>
                <w:sz w:val="20"/>
                <w:szCs w:val="20"/>
                <w:lang w:val="fr"/>
              </w:rPr>
              <w:t>2</w:t>
            </w:r>
          </w:p>
        </w:tc>
        <w:tc>
          <w:tcPr>
            <w:tcW w:w="298" w:type="pct"/>
            <w:tcBorders>
              <w:top w:val="single" w:sz="4" w:space="0" w:color="auto"/>
              <w:left w:val="nil"/>
              <w:bottom w:val="single" w:sz="4" w:space="0" w:color="auto"/>
              <w:right w:val="single" w:sz="4" w:space="0" w:color="auto"/>
            </w:tcBorders>
            <w:noWrap/>
            <w:tcMar>
              <w:right w:w="144" w:type="dxa"/>
            </w:tcMar>
          </w:tcPr>
          <w:p w14:paraId="3CC368C2" w14:textId="77777777" w:rsidR="003819B4" w:rsidRPr="003A36BC" w:rsidRDefault="003819B4" w:rsidP="00DD6270">
            <w:pPr>
              <w:jc w:val="right"/>
              <w:rPr>
                <w:sz w:val="20"/>
                <w:szCs w:val="20"/>
                <w:lang w:eastAsia="en-CA"/>
              </w:rPr>
            </w:pPr>
            <w:r w:rsidRPr="003A36BC">
              <w:rPr>
                <w:sz w:val="20"/>
                <w:szCs w:val="20"/>
                <w:lang w:val="fr" w:eastAsia="fr"/>
              </w:rPr>
              <w:t>2</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F96A063"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4093BB80" w14:textId="77777777" w:rsidR="003819B4" w:rsidRPr="003A36BC" w:rsidRDefault="003819B4" w:rsidP="00DD6270">
            <w:pPr>
              <w:jc w:val="right"/>
              <w:rPr>
                <w:sz w:val="20"/>
                <w:szCs w:val="20"/>
                <w:lang w:eastAsia="en-CA"/>
              </w:rPr>
            </w:pPr>
            <w:r w:rsidRPr="003A36BC">
              <w:rPr>
                <w:sz w:val="20"/>
                <w:szCs w:val="20"/>
                <w:lang w:val="fr"/>
              </w:rPr>
              <w:t>déc. 18</w:t>
            </w:r>
          </w:p>
        </w:tc>
      </w:tr>
      <w:tr w:rsidR="003819B4" w:rsidRPr="003A36BC" w14:paraId="12F2E0A6"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148" w:type="pct"/>
            <w:shd w:val="clear" w:color="auto" w:fill="auto"/>
            <w:noWrap/>
          </w:tcPr>
          <w:p w14:paraId="7E75B33E" w14:textId="77777777" w:rsidR="003819B4" w:rsidRPr="003A36BC" w:rsidRDefault="003819B4" w:rsidP="00DD6270">
            <w:pPr>
              <w:jc w:val="left"/>
              <w:rPr>
                <w:sz w:val="20"/>
                <w:szCs w:val="20"/>
                <w:lang w:eastAsia="en-CA"/>
              </w:rPr>
            </w:pPr>
            <w:r w:rsidRPr="003A36BC">
              <w:rPr>
                <w:sz w:val="20"/>
                <w:szCs w:val="20"/>
                <w:lang w:eastAsia="fr"/>
              </w:rPr>
              <w:t>7</w:t>
            </w:r>
          </w:p>
        </w:tc>
        <w:tc>
          <w:tcPr>
            <w:tcW w:w="696" w:type="pct"/>
            <w:tcBorders>
              <w:top w:val="nil"/>
              <w:left w:val="single" w:sz="4" w:space="0" w:color="auto"/>
              <w:bottom w:val="single" w:sz="4" w:space="0" w:color="auto"/>
              <w:right w:val="single" w:sz="4" w:space="0" w:color="auto"/>
            </w:tcBorders>
          </w:tcPr>
          <w:p w14:paraId="046A53D4" w14:textId="77777777" w:rsidR="003819B4" w:rsidRPr="003A36BC" w:rsidRDefault="003819B4" w:rsidP="00DD6270">
            <w:pPr>
              <w:jc w:val="left"/>
              <w:rPr>
                <w:sz w:val="20"/>
                <w:szCs w:val="20"/>
                <w:lang w:eastAsia="en-CA"/>
              </w:rPr>
            </w:pPr>
            <w:r w:rsidRPr="003A36BC">
              <w:rPr>
                <w:color w:val="000000"/>
                <w:sz w:val="20"/>
                <w:szCs w:val="20"/>
                <w:lang w:val="fr"/>
              </w:rPr>
              <w:t>République de Moldova</w:t>
            </w:r>
          </w:p>
        </w:tc>
        <w:tc>
          <w:tcPr>
            <w:tcW w:w="398" w:type="pct"/>
            <w:tcBorders>
              <w:top w:val="nil"/>
              <w:left w:val="nil"/>
              <w:bottom w:val="single" w:sz="4" w:space="0" w:color="auto"/>
              <w:right w:val="single" w:sz="4" w:space="0" w:color="auto"/>
            </w:tcBorders>
            <w:noWrap/>
            <w:hideMark/>
          </w:tcPr>
          <w:p w14:paraId="7E1E9AB1" w14:textId="77777777" w:rsidR="003819B4" w:rsidRPr="003A36BC" w:rsidRDefault="003819B4" w:rsidP="00DD6270">
            <w:pPr>
              <w:jc w:val="left"/>
              <w:rPr>
                <w:sz w:val="20"/>
                <w:szCs w:val="20"/>
                <w:lang w:eastAsia="en-CA"/>
              </w:rPr>
            </w:pPr>
            <w:r w:rsidRPr="003A36BC">
              <w:rPr>
                <w:color w:val="000000"/>
                <w:sz w:val="20"/>
                <w:szCs w:val="20"/>
                <w:lang w:val="fr"/>
              </w:rPr>
              <w:t>PNUD</w:t>
            </w:r>
          </w:p>
        </w:tc>
        <w:tc>
          <w:tcPr>
            <w:tcW w:w="1045" w:type="pct"/>
            <w:tcBorders>
              <w:top w:val="nil"/>
              <w:left w:val="nil"/>
              <w:bottom w:val="single" w:sz="4" w:space="0" w:color="auto"/>
              <w:right w:val="single" w:sz="4" w:space="0" w:color="auto"/>
            </w:tcBorders>
            <w:noWrap/>
            <w:hideMark/>
          </w:tcPr>
          <w:p w14:paraId="77217EB8" w14:textId="77777777" w:rsidR="003819B4" w:rsidRPr="003A36BC" w:rsidRDefault="003819B4" w:rsidP="00DD6270">
            <w:pPr>
              <w:jc w:val="left"/>
              <w:rPr>
                <w:sz w:val="20"/>
                <w:szCs w:val="20"/>
                <w:lang w:eastAsia="en-CA"/>
              </w:rPr>
            </w:pPr>
            <w:r w:rsidRPr="003A36BC">
              <w:rPr>
                <w:sz w:val="20"/>
                <w:szCs w:val="20"/>
                <w:lang w:val="fr" w:eastAsia="fr"/>
              </w:rPr>
              <w:t>Réfrigération à usage commercial</w:t>
            </w:r>
          </w:p>
        </w:tc>
        <w:tc>
          <w:tcPr>
            <w:tcW w:w="696" w:type="pct"/>
            <w:tcBorders>
              <w:top w:val="nil"/>
              <w:left w:val="nil"/>
              <w:bottom w:val="single" w:sz="4" w:space="0" w:color="auto"/>
              <w:right w:val="single" w:sz="4" w:space="0" w:color="auto"/>
            </w:tcBorders>
            <w:noWrap/>
            <w:hideMark/>
          </w:tcPr>
          <w:p w14:paraId="5B0753F3" w14:textId="77777777" w:rsidR="003819B4" w:rsidRPr="003A36BC" w:rsidRDefault="003819B4" w:rsidP="00DD6270">
            <w:pPr>
              <w:jc w:val="left"/>
              <w:rPr>
                <w:sz w:val="20"/>
                <w:szCs w:val="20"/>
                <w:lang w:eastAsia="en-CA"/>
              </w:rPr>
            </w:pPr>
            <w:r w:rsidRPr="003A36BC">
              <w:rPr>
                <w:sz w:val="20"/>
                <w:szCs w:val="20"/>
                <w:lang w:val="fr" w:eastAsia="fr"/>
              </w:rPr>
              <w:t>CO</w:t>
            </w:r>
            <w:r w:rsidRPr="003A36BC">
              <w:rPr>
                <w:sz w:val="20"/>
                <w:szCs w:val="20"/>
                <w:vertAlign w:val="subscript"/>
                <w:lang w:val="fr" w:eastAsia="fr"/>
              </w:rPr>
              <w:t>2</w:t>
            </w:r>
          </w:p>
        </w:tc>
        <w:tc>
          <w:tcPr>
            <w:tcW w:w="398" w:type="pct"/>
            <w:tcBorders>
              <w:top w:val="nil"/>
              <w:left w:val="nil"/>
              <w:bottom w:val="single" w:sz="4" w:space="0" w:color="auto"/>
              <w:right w:val="single" w:sz="4" w:space="0" w:color="auto"/>
            </w:tcBorders>
            <w:noWrap/>
            <w:tcMar>
              <w:right w:w="144" w:type="dxa"/>
            </w:tcMar>
            <w:hideMark/>
          </w:tcPr>
          <w:p w14:paraId="432C7BE7" w14:textId="77777777" w:rsidR="003819B4" w:rsidRPr="003A36BC" w:rsidRDefault="003819B4" w:rsidP="00DD6270">
            <w:pPr>
              <w:jc w:val="right"/>
              <w:rPr>
                <w:sz w:val="20"/>
                <w:szCs w:val="20"/>
                <w:lang w:eastAsia="en-CA"/>
              </w:rPr>
            </w:pPr>
            <w:r w:rsidRPr="003A36BC">
              <w:rPr>
                <w:color w:val="000000"/>
                <w:sz w:val="20"/>
                <w:szCs w:val="20"/>
                <w:lang w:val="fr" w:eastAsia="fr"/>
              </w:rPr>
              <w:t>64 000</w:t>
            </w:r>
          </w:p>
        </w:tc>
        <w:tc>
          <w:tcPr>
            <w:tcW w:w="398" w:type="pct"/>
            <w:tcBorders>
              <w:top w:val="nil"/>
              <w:left w:val="nil"/>
              <w:bottom w:val="single" w:sz="4" w:space="0" w:color="auto"/>
              <w:right w:val="single" w:sz="4" w:space="0" w:color="auto"/>
            </w:tcBorders>
            <w:noWrap/>
            <w:tcMar>
              <w:right w:w="144" w:type="dxa"/>
            </w:tcMar>
            <w:hideMark/>
          </w:tcPr>
          <w:p w14:paraId="1C9A129B" w14:textId="77777777" w:rsidR="003819B4" w:rsidRPr="003A36BC" w:rsidRDefault="003819B4" w:rsidP="00DD6270">
            <w:pPr>
              <w:jc w:val="right"/>
              <w:rPr>
                <w:sz w:val="20"/>
                <w:szCs w:val="20"/>
                <w:lang w:eastAsia="en-CA"/>
              </w:rPr>
            </w:pPr>
            <w:r w:rsidRPr="003A36BC">
              <w:rPr>
                <w:color w:val="000000"/>
                <w:sz w:val="20"/>
                <w:szCs w:val="20"/>
                <w:lang w:val="fr" w:eastAsia="fr"/>
              </w:rPr>
              <w:t>210 118</w:t>
            </w:r>
          </w:p>
        </w:tc>
        <w:tc>
          <w:tcPr>
            <w:tcW w:w="349" w:type="pct"/>
            <w:tcBorders>
              <w:top w:val="nil"/>
              <w:left w:val="single" w:sz="4" w:space="0" w:color="auto"/>
              <w:bottom w:val="single" w:sz="4" w:space="0" w:color="auto"/>
              <w:right w:val="single" w:sz="4" w:space="0" w:color="auto"/>
            </w:tcBorders>
            <w:tcMar>
              <w:right w:w="144" w:type="dxa"/>
            </w:tcMar>
          </w:tcPr>
          <w:p w14:paraId="5DC874F0" w14:textId="77777777" w:rsidR="003819B4" w:rsidRPr="003A36BC" w:rsidRDefault="003819B4" w:rsidP="00DD6270">
            <w:pPr>
              <w:jc w:val="right"/>
              <w:rPr>
                <w:sz w:val="20"/>
                <w:szCs w:val="20"/>
                <w:highlight w:val="yellow"/>
                <w:lang w:val="en-GB"/>
              </w:rPr>
            </w:pPr>
            <w:r w:rsidRPr="003A36BC">
              <w:rPr>
                <w:color w:val="000000"/>
                <w:sz w:val="20"/>
                <w:szCs w:val="20"/>
                <w:lang w:val="fr"/>
              </w:rPr>
              <w:t>2</w:t>
            </w:r>
          </w:p>
        </w:tc>
        <w:tc>
          <w:tcPr>
            <w:tcW w:w="298" w:type="pct"/>
            <w:tcBorders>
              <w:top w:val="single" w:sz="4" w:space="0" w:color="auto"/>
              <w:left w:val="nil"/>
              <w:bottom w:val="single" w:sz="4" w:space="0" w:color="auto"/>
              <w:right w:val="single" w:sz="4" w:space="0" w:color="auto"/>
            </w:tcBorders>
            <w:noWrap/>
            <w:tcMar>
              <w:right w:w="144" w:type="dxa"/>
            </w:tcMar>
            <w:hideMark/>
          </w:tcPr>
          <w:p w14:paraId="6E3AF09A" w14:textId="77777777" w:rsidR="003819B4" w:rsidRPr="003A36BC" w:rsidRDefault="003819B4" w:rsidP="00DD6270">
            <w:pPr>
              <w:jc w:val="right"/>
              <w:rPr>
                <w:sz w:val="20"/>
                <w:szCs w:val="20"/>
                <w:lang w:eastAsia="en-CA"/>
              </w:rPr>
            </w:pPr>
            <w:r w:rsidRPr="003A36BC">
              <w:rPr>
                <w:color w:val="000000"/>
                <w:sz w:val="20"/>
                <w:szCs w:val="20"/>
                <w:lang w:val="fr" w:eastAsia="fr"/>
              </w:rPr>
              <w:t>2</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662D46D8" w14:textId="77777777" w:rsidR="003819B4" w:rsidRPr="003A36BC" w:rsidRDefault="003819B4" w:rsidP="00DD6270">
            <w:pPr>
              <w:jc w:val="right"/>
              <w:rPr>
                <w:sz w:val="20"/>
                <w:szCs w:val="20"/>
                <w:lang w:eastAsia="en-CA"/>
              </w:rPr>
            </w:pPr>
            <w:r w:rsidRPr="003A36BC">
              <w:rPr>
                <w:color w:val="000000"/>
                <w:sz w:val="20"/>
                <w:szCs w:val="20"/>
                <w:lang w:val="fr" w:eastAsia="fr"/>
              </w:rPr>
              <w:t>0,2</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7203B2E5" w14:textId="77777777" w:rsidR="003819B4" w:rsidRPr="003A36BC" w:rsidRDefault="003819B4" w:rsidP="00DD6270">
            <w:pPr>
              <w:jc w:val="right"/>
              <w:rPr>
                <w:sz w:val="20"/>
                <w:szCs w:val="20"/>
                <w:highlight w:val="yellow"/>
                <w:lang w:eastAsia="en-CA"/>
              </w:rPr>
            </w:pPr>
            <w:r w:rsidRPr="003A36BC">
              <w:rPr>
                <w:sz w:val="20"/>
                <w:szCs w:val="20"/>
                <w:lang w:val="fr" w:eastAsia="fr"/>
              </w:rPr>
              <w:t>juin 20</w:t>
            </w:r>
          </w:p>
        </w:tc>
      </w:tr>
      <w:tr w:rsidR="003819B4" w:rsidRPr="003A36BC" w14:paraId="0BDADF8F"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8" w:type="pct"/>
            <w:shd w:val="clear" w:color="auto" w:fill="auto"/>
            <w:noWrap/>
          </w:tcPr>
          <w:p w14:paraId="0AA0F1B0" w14:textId="77777777" w:rsidR="003819B4" w:rsidRPr="003A36BC" w:rsidRDefault="003819B4" w:rsidP="00DD6270">
            <w:pPr>
              <w:jc w:val="left"/>
              <w:rPr>
                <w:sz w:val="20"/>
                <w:szCs w:val="20"/>
                <w:lang w:eastAsia="en-CA"/>
              </w:rPr>
            </w:pPr>
            <w:r w:rsidRPr="003A36BC">
              <w:rPr>
                <w:sz w:val="20"/>
                <w:szCs w:val="20"/>
                <w:lang w:eastAsia="fr"/>
              </w:rPr>
              <w:t>8</w:t>
            </w:r>
          </w:p>
        </w:tc>
        <w:tc>
          <w:tcPr>
            <w:tcW w:w="696" w:type="pct"/>
            <w:tcBorders>
              <w:top w:val="nil"/>
              <w:left w:val="single" w:sz="4" w:space="0" w:color="auto"/>
              <w:bottom w:val="single" w:sz="4" w:space="0" w:color="auto"/>
              <w:right w:val="single" w:sz="4" w:space="0" w:color="auto"/>
            </w:tcBorders>
            <w:vAlign w:val="center"/>
          </w:tcPr>
          <w:p w14:paraId="5B6494F3" w14:textId="77777777" w:rsidR="003819B4" w:rsidRPr="003A36BC" w:rsidRDefault="003819B4" w:rsidP="00DD6270">
            <w:pPr>
              <w:jc w:val="left"/>
              <w:rPr>
                <w:sz w:val="20"/>
                <w:szCs w:val="20"/>
                <w:lang w:eastAsia="en-CA"/>
              </w:rPr>
            </w:pPr>
            <w:r w:rsidRPr="003A36BC">
              <w:rPr>
                <w:sz w:val="20"/>
                <w:szCs w:val="20"/>
                <w:lang w:val="fr"/>
              </w:rPr>
              <w:t>Soudan*</w:t>
            </w:r>
          </w:p>
        </w:tc>
        <w:tc>
          <w:tcPr>
            <w:tcW w:w="398" w:type="pct"/>
            <w:tcBorders>
              <w:top w:val="nil"/>
              <w:left w:val="nil"/>
              <w:bottom w:val="single" w:sz="4" w:space="0" w:color="auto"/>
              <w:right w:val="single" w:sz="4" w:space="0" w:color="auto"/>
            </w:tcBorders>
            <w:noWrap/>
            <w:vAlign w:val="center"/>
            <w:hideMark/>
          </w:tcPr>
          <w:p w14:paraId="3CB307F8" w14:textId="77777777" w:rsidR="003819B4" w:rsidRPr="003A36BC" w:rsidRDefault="003819B4" w:rsidP="00DD6270">
            <w:pPr>
              <w:jc w:val="left"/>
              <w:rPr>
                <w:sz w:val="20"/>
                <w:szCs w:val="20"/>
                <w:lang w:eastAsia="en-CA"/>
              </w:rPr>
            </w:pPr>
            <w:r w:rsidRPr="003A36BC">
              <w:rPr>
                <w:sz w:val="20"/>
                <w:szCs w:val="20"/>
                <w:lang w:val="fr"/>
              </w:rPr>
              <w:t>ONUDI</w:t>
            </w:r>
          </w:p>
        </w:tc>
        <w:tc>
          <w:tcPr>
            <w:tcW w:w="1045" w:type="pct"/>
            <w:tcBorders>
              <w:top w:val="nil"/>
              <w:left w:val="nil"/>
              <w:bottom w:val="single" w:sz="4" w:space="0" w:color="auto"/>
              <w:right w:val="single" w:sz="4" w:space="0" w:color="auto"/>
            </w:tcBorders>
            <w:noWrap/>
            <w:hideMark/>
          </w:tcPr>
          <w:p w14:paraId="3B4578D4" w14:textId="77777777" w:rsidR="003819B4" w:rsidRPr="003A36BC" w:rsidRDefault="003819B4" w:rsidP="00DD6270">
            <w:pPr>
              <w:jc w:val="left"/>
              <w:rPr>
                <w:sz w:val="20"/>
                <w:szCs w:val="20"/>
                <w:lang w:eastAsia="en-CA"/>
              </w:rPr>
            </w:pPr>
            <w:r w:rsidRPr="003A36BC">
              <w:rPr>
                <w:sz w:val="20"/>
                <w:szCs w:val="20"/>
                <w:lang w:val="fr"/>
              </w:rPr>
              <w:t>Climatisation</w:t>
            </w:r>
          </w:p>
        </w:tc>
        <w:tc>
          <w:tcPr>
            <w:tcW w:w="696" w:type="pct"/>
            <w:tcBorders>
              <w:top w:val="nil"/>
              <w:left w:val="nil"/>
              <w:bottom w:val="single" w:sz="4" w:space="0" w:color="auto"/>
              <w:right w:val="single" w:sz="4" w:space="0" w:color="auto"/>
            </w:tcBorders>
            <w:noWrap/>
            <w:vAlign w:val="center"/>
            <w:hideMark/>
          </w:tcPr>
          <w:p w14:paraId="73393EA5" w14:textId="77777777" w:rsidR="003819B4" w:rsidRPr="003A36BC" w:rsidRDefault="003819B4" w:rsidP="00DD6270">
            <w:pPr>
              <w:jc w:val="left"/>
              <w:rPr>
                <w:sz w:val="20"/>
                <w:szCs w:val="20"/>
                <w:lang w:eastAsia="en-CA"/>
              </w:rPr>
            </w:pPr>
            <w:r w:rsidRPr="003A36BC">
              <w:rPr>
                <w:sz w:val="20"/>
                <w:szCs w:val="20"/>
                <w:lang w:val="fr"/>
              </w:rPr>
              <w:t>R-290</w:t>
            </w:r>
          </w:p>
        </w:tc>
        <w:tc>
          <w:tcPr>
            <w:tcW w:w="398" w:type="pct"/>
            <w:tcBorders>
              <w:top w:val="nil"/>
              <w:left w:val="nil"/>
              <w:bottom w:val="single" w:sz="4" w:space="0" w:color="auto"/>
              <w:right w:val="single" w:sz="4" w:space="0" w:color="auto"/>
            </w:tcBorders>
            <w:noWrap/>
            <w:tcMar>
              <w:right w:w="144" w:type="dxa"/>
            </w:tcMar>
            <w:hideMark/>
          </w:tcPr>
          <w:p w14:paraId="762533C7" w14:textId="77777777" w:rsidR="003819B4" w:rsidRPr="003A36BC" w:rsidRDefault="003819B4" w:rsidP="00DD6270">
            <w:pPr>
              <w:jc w:val="right"/>
              <w:rPr>
                <w:sz w:val="20"/>
                <w:szCs w:val="20"/>
                <w:lang w:eastAsia="en-CA"/>
              </w:rPr>
            </w:pPr>
            <w:r w:rsidRPr="003A36BC">
              <w:rPr>
                <w:sz w:val="20"/>
                <w:szCs w:val="20"/>
                <w:lang w:val="fr"/>
              </w:rPr>
              <w:t>58 000</w:t>
            </w:r>
          </w:p>
        </w:tc>
        <w:tc>
          <w:tcPr>
            <w:tcW w:w="398" w:type="pct"/>
            <w:tcBorders>
              <w:top w:val="nil"/>
              <w:left w:val="nil"/>
              <w:bottom w:val="single" w:sz="4" w:space="0" w:color="auto"/>
              <w:right w:val="single" w:sz="4" w:space="0" w:color="auto"/>
            </w:tcBorders>
            <w:noWrap/>
            <w:tcMar>
              <w:right w:w="144" w:type="dxa"/>
            </w:tcMar>
            <w:hideMark/>
          </w:tcPr>
          <w:p w14:paraId="0C40529B"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1AADBAC9" w14:textId="77777777" w:rsidR="003819B4" w:rsidRPr="003A36BC" w:rsidRDefault="003819B4" w:rsidP="00DD6270">
            <w:pPr>
              <w:jc w:val="right"/>
              <w:rPr>
                <w:sz w:val="20"/>
                <w:szCs w:val="20"/>
                <w:lang w:val="en-GB"/>
              </w:rPr>
            </w:pPr>
            <w:proofErr w:type="spellStart"/>
            <w:r w:rsidRPr="003A36BC">
              <w:rPr>
                <w:sz w:val="20"/>
                <w:szCs w:val="20"/>
                <w:lang w:val="fr" w:eastAsia="fr"/>
              </w:rPr>
              <w:t>s.o</w:t>
            </w:r>
            <w:proofErr w:type="spellEnd"/>
            <w:r w:rsidRPr="003A36BC">
              <w:rPr>
                <w:sz w:val="20"/>
                <w:szCs w:val="20"/>
                <w:lang w:val="fr" w:eastAsia="fr"/>
              </w:rPr>
              <w:t>.</w:t>
            </w:r>
          </w:p>
        </w:tc>
        <w:tc>
          <w:tcPr>
            <w:tcW w:w="298" w:type="pct"/>
            <w:tcBorders>
              <w:top w:val="single" w:sz="4" w:space="0" w:color="auto"/>
              <w:left w:val="nil"/>
              <w:bottom w:val="single" w:sz="4" w:space="0" w:color="auto"/>
              <w:right w:val="single" w:sz="4" w:space="0" w:color="auto"/>
            </w:tcBorders>
            <w:noWrap/>
            <w:tcMar>
              <w:right w:w="144" w:type="dxa"/>
            </w:tcMar>
            <w:hideMark/>
          </w:tcPr>
          <w:p w14:paraId="15E36685" w14:textId="77777777" w:rsidR="003819B4" w:rsidRPr="003A36BC" w:rsidRDefault="003819B4" w:rsidP="00DD6270">
            <w:pPr>
              <w:jc w:val="right"/>
              <w:rPr>
                <w:sz w:val="20"/>
                <w:szCs w:val="20"/>
                <w:lang w:eastAsia="en-CA"/>
              </w:rPr>
            </w:pPr>
            <w:r w:rsidRPr="003A36BC">
              <w:rPr>
                <w:sz w:val="20"/>
                <w:szCs w:val="20"/>
                <w:lang w:val="fr" w:eastAsia="fr"/>
              </w:rPr>
              <w:t>80</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4FE0CA51"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7DBE62A2" w14:textId="77777777" w:rsidR="003819B4" w:rsidRPr="003A36BC" w:rsidRDefault="003819B4" w:rsidP="00DD6270">
            <w:pPr>
              <w:jc w:val="right"/>
              <w:rPr>
                <w:sz w:val="20"/>
                <w:szCs w:val="20"/>
                <w:lang w:eastAsia="en-CA"/>
              </w:rPr>
            </w:pPr>
            <w:r w:rsidRPr="003A36BC">
              <w:rPr>
                <w:sz w:val="20"/>
                <w:szCs w:val="20"/>
                <w:lang w:val="fr"/>
              </w:rPr>
              <w:t>juin 23</w:t>
            </w:r>
          </w:p>
        </w:tc>
      </w:tr>
      <w:tr w:rsidR="003819B4" w:rsidRPr="003A36BC" w14:paraId="6E5C4D4C"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48" w:type="pct"/>
            <w:shd w:val="clear" w:color="auto" w:fill="auto"/>
            <w:noWrap/>
          </w:tcPr>
          <w:p w14:paraId="66BF2A6B" w14:textId="77777777" w:rsidR="003819B4" w:rsidRPr="003A36BC" w:rsidRDefault="003819B4" w:rsidP="00DD6270">
            <w:pPr>
              <w:jc w:val="left"/>
              <w:rPr>
                <w:sz w:val="20"/>
                <w:szCs w:val="20"/>
                <w:lang w:eastAsia="en-CA"/>
              </w:rPr>
            </w:pPr>
            <w:r w:rsidRPr="003A36BC">
              <w:rPr>
                <w:sz w:val="20"/>
                <w:szCs w:val="20"/>
                <w:lang w:eastAsia="fr"/>
              </w:rPr>
              <w:t>9</w:t>
            </w:r>
          </w:p>
        </w:tc>
        <w:tc>
          <w:tcPr>
            <w:tcW w:w="696" w:type="pct"/>
            <w:vMerge w:val="restart"/>
            <w:tcBorders>
              <w:top w:val="nil"/>
              <w:left w:val="single" w:sz="4" w:space="0" w:color="auto"/>
              <w:right w:val="single" w:sz="4" w:space="0" w:color="auto"/>
            </w:tcBorders>
            <w:vAlign w:val="center"/>
          </w:tcPr>
          <w:p w14:paraId="4ECB30EC" w14:textId="77777777" w:rsidR="003819B4" w:rsidRPr="003A36BC" w:rsidRDefault="003819B4" w:rsidP="00DD6270">
            <w:pPr>
              <w:jc w:val="left"/>
              <w:rPr>
                <w:sz w:val="20"/>
                <w:szCs w:val="20"/>
                <w:lang w:eastAsia="en-CA"/>
              </w:rPr>
            </w:pPr>
            <w:r w:rsidRPr="003A36BC">
              <w:rPr>
                <w:sz w:val="20"/>
                <w:szCs w:val="20"/>
                <w:lang w:val="fr" w:eastAsia="fr"/>
              </w:rPr>
              <w:t>Venezuela (République bolivarienne du)</w:t>
            </w:r>
          </w:p>
        </w:tc>
        <w:tc>
          <w:tcPr>
            <w:tcW w:w="398" w:type="pct"/>
            <w:vMerge w:val="restart"/>
            <w:tcBorders>
              <w:top w:val="nil"/>
              <w:left w:val="nil"/>
              <w:right w:val="single" w:sz="4" w:space="0" w:color="auto"/>
            </w:tcBorders>
            <w:noWrap/>
            <w:vAlign w:val="center"/>
            <w:hideMark/>
          </w:tcPr>
          <w:p w14:paraId="6420B6B5" w14:textId="77777777" w:rsidR="003819B4" w:rsidRPr="003A36BC" w:rsidRDefault="003819B4" w:rsidP="00DD6270">
            <w:pPr>
              <w:jc w:val="left"/>
              <w:rPr>
                <w:sz w:val="20"/>
                <w:szCs w:val="20"/>
                <w:lang w:eastAsia="en-CA"/>
              </w:rPr>
            </w:pPr>
            <w:r w:rsidRPr="003A36BC">
              <w:rPr>
                <w:sz w:val="20"/>
                <w:szCs w:val="20"/>
                <w:lang w:val="fr" w:eastAsia="fr"/>
              </w:rPr>
              <w:t>ONUDI</w:t>
            </w:r>
          </w:p>
        </w:tc>
        <w:tc>
          <w:tcPr>
            <w:tcW w:w="1045" w:type="pct"/>
            <w:tcBorders>
              <w:top w:val="nil"/>
              <w:left w:val="nil"/>
              <w:bottom w:val="single" w:sz="4" w:space="0" w:color="auto"/>
              <w:right w:val="single" w:sz="4" w:space="0" w:color="auto"/>
            </w:tcBorders>
            <w:noWrap/>
            <w:hideMark/>
          </w:tcPr>
          <w:p w14:paraId="560E29F3" w14:textId="77777777" w:rsidR="003819B4" w:rsidRPr="00837C38" w:rsidRDefault="003819B4" w:rsidP="00DD6270">
            <w:pPr>
              <w:jc w:val="left"/>
              <w:rPr>
                <w:sz w:val="20"/>
                <w:szCs w:val="20"/>
                <w:lang w:val="fr-FR" w:eastAsia="en-CA"/>
              </w:rPr>
            </w:pPr>
            <w:r w:rsidRPr="003A36BC">
              <w:rPr>
                <w:sz w:val="20"/>
                <w:szCs w:val="20"/>
                <w:lang w:val="fr" w:eastAsia="fr"/>
              </w:rPr>
              <w:t>Climatisation à usage commercial (refroidisseur)</w:t>
            </w:r>
          </w:p>
        </w:tc>
        <w:tc>
          <w:tcPr>
            <w:tcW w:w="696" w:type="pct"/>
            <w:vMerge w:val="restart"/>
            <w:tcBorders>
              <w:top w:val="nil"/>
              <w:left w:val="nil"/>
              <w:right w:val="single" w:sz="4" w:space="0" w:color="auto"/>
            </w:tcBorders>
            <w:noWrap/>
            <w:vAlign w:val="center"/>
            <w:hideMark/>
          </w:tcPr>
          <w:p w14:paraId="786C3434" w14:textId="77777777" w:rsidR="003819B4" w:rsidRPr="003A36BC" w:rsidRDefault="003819B4" w:rsidP="00DD6270">
            <w:pPr>
              <w:jc w:val="left"/>
              <w:rPr>
                <w:sz w:val="20"/>
                <w:szCs w:val="20"/>
                <w:lang w:eastAsia="en-CA"/>
              </w:rPr>
            </w:pPr>
            <w:r w:rsidRPr="003A36BC">
              <w:rPr>
                <w:sz w:val="20"/>
                <w:szCs w:val="20"/>
                <w:lang w:val="fr" w:eastAsia="fr"/>
              </w:rPr>
              <w:t>R-290</w:t>
            </w:r>
          </w:p>
        </w:tc>
        <w:tc>
          <w:tcPr>
            <w:tcW w:w="398" w:type="pct"/>
            <w:vMerge w:val="restart"/>
            <w:tcBorders>
              <w:top w:val="nil"/>
              <w:left w:val="nil"/>
              <w:right w:val="single" w:sz="4" w:space="0" w:color="auto"/>
            </w:tcBorders>
            <w:shd w:val="clear" w:color="auto" w:fill="FFFFFF" w:themeFill="background1"/>
            <w:noWrap/>
            <w:tcMar>
              <w:right w:w="144" w:type="dxa"/>
            </w:tcMar>
            <w:vAlign w:val="center"/>
            <w:hideMark/>
          </w:tcPr>
          <w:p w14:paraId="6A1BA26E" w14:textId="77777777" w:rsidR="003819B4" w:rsidRPr="003A36BC" w:rsidRDefault="003819B4" w:rsidP="00DD6270">
            <w:pPr>
              <w:jc w:val="right"/>
              <w:rPr>
                <w:sz w:val="20"/>
                <w:szCs w:val="20"/>
                <w:lang w:eastAsia="en-CA"/>
              </w:rPr>
            </w:pPr>
            <w:r>
              <w:rPr>
                <w:sz w:val="20"/>
                <w:szCs w:val="20"/>
                <w:lang w:val="fr" w:eastAsia="fr"/>
              </w:rPr>
              <w:t>200 000</w:t>
            </w:r>
          </w:p>
        </w:tc>
        <w:tc>
          <w:tcPr>
            <w:tcW w:w="398" w:type="pct"/>
            <w:tcBorders>
              <w:top w:val="nil"/>
              <w:left w:val="nil"/>
              <w:bottom w:val="single" w:sz="4" w:space="0" w:color="auto"/>
              <w:right w:val="single" w:sz="4" w:space="0" w:color="auto"/>
            </w:tcBorders>
            <w:shd w:val="clear" w:color="auto" w:fill="FFFFFF" w:themeFill="background1"/>
            <w:noWrap/>
            <w:tcMar>
              <w:right w:w="144" w:type="dxa"/>
            </w:tcMar>
            <w:hideMark/>
          </w:tcPr>
          <w:p w14:paraId="41333366" w14:textId="77777777" w:rsidR="003819B4" w:rsidRPr="003A36BC" w:rsidRDefault="003819B4" w:rsidP="00DD6270">
            <w:pPr>
              <w:jc w:val="right"/>
              <w:rPr>
                <w:sz w:val="20"/>
                <w:szCs w:val="20"/>
                <w:lang w:eastAsia="en-CA"/>
              </w:rPr>
            </w:pPr>
            <w:proofErr w:type="spellStart"/>
            <w:r>
              <w:rPr>
                <w:sz w:val="20"/>
                <w:szCs w:val="20"/>
                <w:lang w:val="fr" w:eastAsia="fr"/>
              </w:rPr>
              <w:t>s.o</w:t>
            </w:r>
            <w:proofErr w:type="spellEnd"/>
            <w:r>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644796EF" w14:textId="77777777" w:rsidR="003819B4" w:rsidRPr="003A36BC" w:rsidRDefault="003819B4" w:rsidP="00DD6270">
            <w:pPr>
              <w:jc w:val="right"/>
              <w:rPr>
                <w:sz w:val="20"/>
                <w:szCs w:val="20"/>
                <w:lang w:val="en-GB"/>
              </w:rPr>
            </w:pPr>
            <w:r>
              <w:rPr>
                <w:sz w:val="20"/>
                <w:szCs w:val="20"/>
                <w:lang w:val="fr"/>
              </w:rPr>
              <w:t>3</w:t>
            </w:r>
          </w:p>
        </w:tc>
        <w:tc>
          <w:tcPr>
            <w:tcW w:w="298" w:type="pct"/>
            <w:tcBorders>
              <w:top w:val="single" w:sz="4" w:space="0" w:color="auto"/>
              <w:left w:val="nil"/>
              <w:bottom w:val="single" w:sz="4" w:space="0" w:color="auto"/>
              <w:right w:val="single" w:sz="4" w:space="0" w:color="auto"/>
            </w:tcBorders>
            <w:noWrap/>
            <w:tcMar>
              <w:right w:w="144" w:type="dxa"/>
            </w:tcMar>
            <w:hideMark/>
          </w:tcPr>
          <w:p w14:paraId="29764896" w14:textId="77777777" w:rsidR="003819B4" w:rsidRPr="003A36BC" w:rsidRDefault="003819B4" w:rsidP="00DD6270">
            <w:pPr>
              <w:jc w:val="right"/>
              <w:rPr>
                <w:sz w:val="20"/>
                <w:szCs w:val="20"/>
                <w:lang w:eastAsia="en-CA"/>
              </w:rPr>
            </w:pPr>
            <w:r>
              <w:rPr>
                <w:sz w:val="20"/>
                <w:szCs w:val="20"/>
                <w:lang w:val="fr" w:eastAsia="fr"/>
              </w:rPr>
              <w:t>3</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39CB5C56" w14:textId="77777777" w:rsidR="003819B4" w:rsidRPr="003A36BC" w:rsidRDefault="003819B4" w:rsidP="00DD6270">
            <w:pPr>
              <w:jc w:val="right"/>
              <w:rPr>
                <w:sz w:val="20"/>
                <w:szCs w:val="20"/>
                <w:lang w:eastAsia="en-CA"/>
              </w:rPr>
            </w:pPr>
            <w:r w:rsidRPr="003A36BC">
              <w:rPr>
                <w:sz w:val="20"/>
                <w:szCs w:val="20"/>
                <w:lang w:val="fr" w:eastAsia="fr"/>
              </w:rPr>
              <w:t xml:space="preserve">0,01 </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49A231C6" w14:textId="77777777" w:rsidR="003819B4" w:rsidRPr="003A36BC" w:rsidRDefault="003819B4" w:rsidP="00DD6270">
            <w:pPr>
              <w:jc w:val="right"/>
              <w:rPr>
                <w:sz w:val="20"/>
                <w:szCs w:val="20"/>
                <w:lang w:eastAsia="en-CA"/>
              </w:rPr>
            </w:pPr>
            <w:r w:rsidRPr="003A36BC">
              <w:rPr>
                <w:sz w:val="20"/>
                <w:szCs w:val="20"/>
                <w:lang w:val="fr"/>
              </w:rPr>
              <w:t>jan. 19</w:t>
            </w:r>
          </w:p>
        </w:tc>
      </w:tr>
      <w:tr w:rsidR="003819B4" w:rsidRPr="003A36BC" w14:paraId="796AEA8B"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148" w:type="pct"/>
            <w:shd w:val="clear" w:color="auto" w:fill="auto"/>
            <w:noWrap/>
          </w:tcPr>
          <w:p w14:paraId="660E4AAD" w14:textId="77777777" w:rsidR="003819B4" w:rsidRPr="003A36BC" w:rsidRDefault="003819B4" w:rsidP="00DD6270">
            <w:pPr>
              <w:jc w:val="left"/>
              <w:rPr>
                <w:sz w:val="20"/>
                <w:szCs w:val="20"/>
                <w:lang w:eastAsia="en-CA"/>
              </w:rPr>
            </w:pPr>
            <w:r>
              <w:rPr>
                <w:sz w:val="20"/>
                <w:szCs w:val="20"/>
                <w:lang w:eastAsia="fr"/>
              </w:rPr>
              <w:t>10</w:t>
            </w:r>
          </w:p>
        </w:tc>
        <w:tc>
          <w:tcPr>
            <w:tcW w:w="696" w:type="pct"/>
            <w:vMerge/>
            <w:tcBorders>
              <w:left w:val="single" w:sz="4" w:space="0" w:color="auto"/>
              <w:bottom w:val="single" w:sz="4" w:space="0" w:color="auto"/>
              <w:right w:val="single" w:sz="4" w:space="0" w:color="auto"/>
            </w:tcBorders>
          </w:tcPr>
          <w:p w14:paraId="4D53C89B" w14:textId="77777777" w:rsidR="003819B4" w:rsidRPr="003A36BC" w:rsidRDefault="003819B4" w:rsidP="00DD6270">
            <w:pPr>
              <w:jc w:val="left"/>
              <w:rPr>
                <w:sz w:val="20"/>
                <w:szCs w:val="20"/>
                <w:lang w:val="en-US" w:eastAsia="en-CA"/>
              </w:rPr>
            </w:pPr>
          </w:p>
        </w:tc>
        <w:tc>
          <w:tcPr>
            <w:tcW w:w="398" w:type="pct"/>
            <w:vMerge/>
            <w:tcBorders>
              <w:left w:val="nil"/>
              <w:bottom w:val="single" w:sz="4" w:space="0" w:color="auto"/>
              <w:right w:val="single" w:sz="4" w:space="0" w:color="auto"/>
            </w:tcBorders>
            <w:noWrap/>
          </w:tcPr>
          <w:p w14:paraId="2243C285" w14:textId="77777777" w:rsidR="003819B4" w:rsidRPr="003A36BC" w:rsidRDefault="003819B4" w:rsidP="00DD6270">
            <w:pPr>
              <w:jc w:val="left"/>
              <w:rPr>
                <w:sz w:val="20"/>
                <w:szCs w:val="20"/>
                <w:lang w:val="en-US" w:eastAsia="en-CA"/>
              </w:rPr>
            </w:pPr>
          </w:p>
        </w:tc>
        <w:tc>
          <w:tcPr>
            <w:tcW w:w="1045" w:type="pct"/>
            <w:tcBorders>
              <w:top w:val="nil"/>
              <w:left w:val="nil"/>
              <w:bottom w:val="single" w:sz="4" w:space="0" w:color="auto"/>
              <w:right w:val="single" w:sz="4" w:space="0" w:color="auto"/>
            </w:tcBorders>
            <w:noWrap/>
          </w:tcPr>
          <w:p w14:paraId="1C8A247C" w14:textId="77777777" w:rsidR="003819B4" w:rsidRPr="003A36BC" w:rsidRDefault="003819B4" w:rsidP="00DD6270">
            <w:pPr>
              <w:jc w:val="left"/>
              <w:rPr>
                <w:sz w:val="20"/>
                <w:szCs w:val="20"/>
                <w:lang w:val="en-US" w:eastAsia="en-CA"/>
              </w:rPr>
            </w:pPr>
            <w:r>
              <w:rPr>
                <w:sz w:val="20"/>
                <w:szCs w:val="20"/>
                <w:lang w:val="fr" w:eastAsia="fr"/>
              </w:rPr>
              <w:t>Climatisation résidentielle</w:t>
            </w:r>
          </w:p>
        </w:tc>
        <w:tc>
          <w:tcPr>
            <w:tcW w:w="696" w:type="pct"/>
            <w:vMerge/>
            <w:tcBorders>
              <w:left w:val="nil"/>
              <w:bottom w:val="single" w:sz="4" w:space="0" w:color="auto"/>
              <w:right w:val="single" w:sz="4" w:space="0" w:color="auto"/>
            </w:tcBorders>
            <w:noWrap/>
          </w:tcPr>
          <w:p w14:paraId="7AA67D6A" w14:textId="77777777" w:rsidR="003819B4" w:rsidRPr="003A36BC" w:rsidRDefault="003819B4" w:rsidP="00DD6270">
            <w:pPr>
              <w:jc w:val="left"/>
              <w:rPr>
                <w:sz w:val="20"/>
                <w:szCs w:val="20"/>
                <w:lang w:val="en-US" w:eastAsia="en-CA"/>
              </w:rPr>
            </w:pPr>
          </w:p>
        </w:tc>
        <w:tc>
          <w:tcPr>
            <w:tcW w:w="398" w:type="pct"/>
            <w:vMerge/>
            <w:tcBorders>
              <w:left w:val="nil"/>
              <w:bottom w:val="single" w:sz="4" w:space="0" w:color="auto"/>
              <w:right w:val="single" w:sz="4" w:space="0" w:color="auto"/>
            </w:tcBorders>
            <w:shd w:val="clear" w:color="auto" w:fill="FFFFFF" w:themeFill="background1"/>
            <w:noWrap/>
            <w:tcMar>
              <w:right w:w="144" w:type="dxa"/>
            </w:tcMar>
          </w:tcPr>
          <w:p w14:paraId="60263993" w14:textId="77777777" w:rsidR="003819B4" w:rsidRPr="003A36BC" w:rsidRDefault="003819B4" w:rsidP="00DD6270">
            <w:pPr>
              <w:jc w:val="right"/>
              <w:rPr>
                <w:sz w:val="20"/>
                <w:szCs w:val="20"/>
                <w:lang w:val="en-US" w:eastAsia="en-CA"/>
              </w:rPr>
            </w:pPr>
          </w:p>
        </w:tc>
        <w:tc>
          <w:tcPr>
            <w:tcW w:w="398" w:type="pct"/>
            <w:tcBorders>
              <w:top w:val="nil"/>
              <w:left w:val="nil"/>
              <w:bottom w:val="single" w:sz="4" w:space="0" w:color="auto"/>
              <w:right w:val="single" w:sz="4" w:space="0" w:color="auto"/>
            </w:tcBorders>
            <w:shd w:val="clear" w:color="auto" w:fill="FFFFFF" w:themeFill="background1"/>
            <w:noWrap/>
            <w:tcMar>
              <w:right w:w="144" w:type="dxa"/>
            </w:tcMar>
          </w:tcPr>
          <w:p w14:paraId="357BB629" w14:textId="77777777" w:rsidR="003819B4" w:rsidRPr="003A36BC" w:rsidRDefault="003819B4" w:rsidP="00DD6270">
            <w:pPr>
              <w:jc w:val="right"/>
              <w:rPr>
                <w:sz w:val="20"/>
                <w:szCs w:val="20"/>
                <w:lang w:val="en-US" w:eastAsia="en-CA"/>
              </w:rPr>
            </w:pPr>
            <w:proofErr w:type="spellStart"/>
            <w:r>
              <w:rPr>
                <w:sz w:val="20"/>
                <w:szCs w:val="20"/>
                <w:lang w:val="fr" w:eastAsia="fr"/>
              </w:rPr>
              <w:t>s.o</w:t>
            </w:r>
            <w:proofErr w:type="spellEnd"/>
            <w:r>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6608231A" w14:textId="77777777" w:rsidR="003819B4" w:rsidRPr="003A36BC" w:rsidRDefault="003819B4" w:rsidP="00DD6270">
            <w:pPr>
              <w:jc w:val="right"/>
              <w:rPr>
                <w:sz w:val="20"/>
                <w:szCs w:val="20"/>
                <w:lang w:val="en-GB"/>
              </w:rPr>
            </w:pPr>
            <w:r>
              <w:rPr>
                <w:sz w:val="20"/>
                <w:szCs w:val="20"/>
                <w:lang w:val="fr"/>
              </w:rPr>
              <w:t>500</w:t>
            </w:r>
          </w:p>
        </w:tc>
        <w:tc>
          <w:tcPr>
            <w:tcW w:w="298" w:type="pct"/>
            <w:tcBorders>
              <w:top w:val="single" w:sz="4" w:space="0" w:color="auto"/>
              <w:left w:val="nil"/>
              <w:bottom w:val="single" w:sz="4" w:space="0" w:color="auto"/>
              <w:right w:val="single" w:sz="4" w:space="0" w:color="auto"/>
            </w:tcBorders>
            <w:noWrap/>
            <w:tcMar>
              <w:right w:w="144" w:type="dxa"/>
            </w:tcMar>
          </w:tcPr>
          <w:p w14:paraId="61377EF9" w14:textId="77777777" w:rsidR="003819B4" w:rsidRPr="003A36BC" w:rsidRDefault="003819B4" w:rsidP="00DD6270">
            <w:pPr>
              <w:jc w:val="right"/>
              <w:rPr>
                <w:sz w:val="20"/>
                <w:szCs w:val="20"/>
                <w:lang w:val="en-US" w:eastAsia="en-CA"/>
              </w:rPr>
            </w:pPr>
            <w:r>
              <w:rPr>
                <w:sz w:val="20"/>
                <w:szCs w:val="20"/>
                <w:lang w:val="fr" w:eastAsia="fr"/>
              </w:rPr>
              <w:t>5</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90F1131" w14:textId="77777777" w:rsidR="003819B4" w:rsidRPr="003A36BC" w:rsidRDefault="003819B4" w:rsidP="00DD6270">
            <w:pPr>
              <w:jc w:val="right"/>
              <w:rPr>
                <w:sz w:val="20"/>
                <w:szCs w:val="20"/>
                <w:lang w:val="en-US" w:eastAsia="en-CA"/>
              </w:rPr>
            </w:pPr>
            <w:r>
              <w:rPr>
                <w:sz w:val="20"/>
                <w:szCs w:val="20"/>
                <w:lang w:val="fr" w:eastAsia="fr"/>
              </w:rPr>
              <w:t>0,01</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42134C82" w14:textId="77777777" w:rsidR="003819B4" w:rsidRPr="003A36BC" w:rsidRDefault="003819B4" w:rsidP="00DD6270">
            <w:pPr>
              <w:jc w:val="right"/>
              <w:rPr>
                <w:sz w:val="20"/>
                <w:szCs w:val="20"/>
                <w:lang w:val="en-GB"/>
              </w:rPr>
            </w:pPr>
            <w:r>
              <w:rPr>
                <w:sz w:val="20"/>
                <w:szCs w:val="20"/>
                <w:lang w:val="fr"/>
              </w:rPr>
              <w:t>oct. 22</w:t>
            </w:r>
          </w:p>
        </w:tc>
      </w:tr>
      <w:tr w:rsidR="003819B4" w:rsidRPr="008873A7" w14:paraId="0350518B"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
        </w:trPr>
        <w:tc>
          <w:tcPr>
            <w:tcW w:w="148" w:type="pct"/>
            <w:shd w:val="clear" w:color="auto" w:fill="FFFFFF" w:themeFill="background1"/>
            <w:noWrap/>
            <w:tcMar>
              <w:top w:w="28" w:type="dxa"/>
              <w:bottom w:w="28" w:type="dxa"/>
            </w:tcMar>
          </w:tcPr>
          <w:p w14:paraId="15B4D61A" w14:textId="77777777" w:rsidR="003819B4" w:rsidRPr="008873A7" w:rsidRDefault="003819B4" w:rsidP="00DD6270">
            <w:pPr>
              <w:jc w:val="left"/>
              <w:rPr>
                <w:b/>
                <w:sz w:val="20"/>
                <w:szCs w:val="20"/>
                <w:lang w:eastAsia="en-CA"/>
              </w:rPr>
            </w:pPr>
          </w:p>
        </w:tc>
        <w:tc>
          <w:tcPr>
            <w:tcW w:w="2835" w:type="pct"/>
            <w:gridSpan w:val="4"/>
            <w:shd w:val="clear" w:color="auto" w:fill="FFFFFF" w:themeFill="background1"/>
            <w:tcMar>
              <w:top w:w="28" w:type="dxa"/>
              <w:bottom w:w="28" w:type="dxa"/>
            </w:tcMar>
            <w:vAlign w:val="center"/>
          </w:tcPr>
          <w:p w14:paraId="558663CF" w14:textId="77777777" w:rsidR="003819B4" w:rsidRPr="00837C38" w:rsidRDefault="003819B4" w:rsidP="00DD6270">
            <w:pPr>
              <w:jc w:val="left"/>
              <w:rPr>
                <w:b/>
                <w:sz w:val="20"/>
                <w:szCs w:val="20"/>
                <w:lang w:val="fr-FR" w:eastAsia="en-CA"/>
              </w:rPr>
            </w:pPr>
            <w:r w:rsidRPr="00837C38">
              <w:rPr>
                <w:b/>
                <w:sz w:val="20"/>
                <w:szCs w:val="20"/>
                <w:lang w:val="fr-FR" w:eastAsia="fr"/>
              </w:rPr>
              <w:t>Sous-total pour les projets achevés</w:t>
            </w:r>
          </w:p>
        </w:tc>
        <w:tc>
          <w:tcPr>
            <w:tcW w:w="398" w:type="pct"/>
            <w:shd w:val="clear" w:color="auto" w:fill="FFFFFF" w:themeFill="background1"/>
            <w:noWrap/>
            <w:tcMar>
              <w:top w:w="28" w:type="dxa"/>
              <w:bottom w:w="28" w:type="dxa"/>
              <w:right w:w="144" w:type="dxa"/>
            </w:tcMar>
            <w:vAlign w:val="center"/>
          </w:tcPr>
          <w:p w14:paraId="1FAFD72A" w14:textId="77777777" w:rsidR="003819B4" w:rsidRPr="008873A7" w:rsidRDefault="003819B4" w:rsidP="00DD6270">
            <w:pPr>
              <w:jc w:val="right"/>
              <w:rPr>
                <w:b/>
                <w:sz w:val="20"/>
                <w:szCs w:val="20"/>
                <w:lang w:eastAsia="en-CA"/>
              </w:rPr>
            </w:pPr>
            <w:r w:rsidRPr="008873A7">
              <w:rPr>
                <w:b/>
                <w:sz w:val="20"/>
                <w:szCs w:val="20"/>
                <w:lang w:eastAsia="fr"/>
              </w:rPr>
              <w:t>976 663</w:t>
            </w:r>
          </w:p>
        </w:tc>
        <w:tc>
          <w:tcPr>
            <w:tcW w:w="398" w:type="pct"/>
            <w:shd w:val="clear" w:color="auto" w:fill="FFFFFF" w:themeFill="background1"/>
            <w:noWrap/>
            <w:tcMar>
              <w:top w:w="28" w:type="dxa"/>
              <w:bottom w:w="28" w:type="dxa"/>
              <w:right w:w="144" w:type="dxa"/>
            </w:tcMar>
            <w:vAlign w:val="center"/>
          </w:tcPr>
          <w:p w14:paraId="37DE2D5E" w14:textId="77777777" w:rsidR="003819B4" w:rsidRPr="008873A7" w:rsidRDefault="003819B4" w:rsidP="00DD6270">
            <w:pPr>
              <w:jc w:val="right"/>
              <w:rPr>
                <w:b/>
                <w:sz w:val="20"/>
                <w:szCs w:val="20"/>
                <w:lang w:eastAsia="en-CA"/>
              </w:rPr>
            </w:pPr>
            <w:r w:rsidRPr="008873A7">
              <w:rPr>
                <w:b/>
                <w:sz w:val="20"/>
                <w:szCs w:val="20"/>
                <w:lang w:eastAsia="fr"/>
              </w:rPr>
              <w:t>3 191 178</w:t>
            </w:r>
          </w:p>
        </w:tc>
        <w:tc>
          <w:tcPr>
            <w:tcW w:w="349" w:type="pct"/>
            <w:shd w:val="clear" w:color="auto" w:fill="FFFFFF" w:themeFill="background1"/>
            <w:tcMar>
              <w:top w:w="28" w:type="dxa"/>
              <w:bottom w:w="28" w:type="dxa"/>
              <w:right w:w="144" w:type="dxa"/>
            </w:tcMar>
            <w:vAlign w:val="center"/>
          </w:tcPr>
          <w:p w14:paraId="617F3115" w14:textId="77777777" w:rsidR="003819B4" w:rsidRPr="008873A7" w:rsidRDefault="003819B4" w:rsidP="00DD6270">
            <w:pPr>
              <w:jc w:val="right"/>
              <w:rPr>
                <w:b/>
                <w:sz w:val="20"/>
                <w:szCs w:val="20"/>
                <w:lang w:eastAsia="en-CA"/>
              </w:rPr>
            </w:pPr>
            <w:r w:rsidRPr="008873A7">
              <w:rPr>
                <w:b/>
                <w:sz w:val="20"/>
                <w:szCs w:val="20"/>
                <w:lang w:eastAsia="fr"/>
              </w:rPr>
              <w:t>588</w:t>
            </w:r>
          </w:p>
        </w:tc>
        <w:tc>
          <w:tcPr>
            <w:tcW w:w="298" w:type="pct"/>
            <w:shd w:val="clear" w:color="auto" w:fill="FFFFFF" w:themeFill="background1"/>
            <w:noWrap/>
            <w:tcMar>
              <w:top w:w="28" w:type="dxa"/>
              <w:bottom w:w="28" w:type="dxa"/>
              <w:right w:w="144" w:type="dxa"/>
            </w:tcMar>
            <w:vAlign w:val="center"/>
          </w:tcPr>
          <w:p w14:paraId="678AECD6" w14:textId="77777777" w:rsidR="003819B4" w:rsidRPr="008873A7" w:rsidRDefault="003819B4" w:rsidP="00DD6270">
            <w:pPr>
              <w:jc w:val="right"/>
              <w:rPr>
                <w:b/>
                <w:sz w:val="20"/>
                <w:szCs w:val="20"/>
                <w:lang w:eastAsia="en-CA"/>
              </w:rPr>
            </w:pPr>
            <w:r w:rsidRPr="008873A7">
              <w:rPr>
                <w:b/>
                <w:sz w:val="20"/>
                <w:szCs w:val="20"/>
                <w:lang w:eastAsia="fr"/>
              </w:rPr>
              <w:t>146</w:t>
            </w:r>
          </w:p>
        </w:tc>
        <w:tc>
          <w:tcPr>
            <w:tcW w:w="249" w:type="pct"/>
            <w:shd w:val="clear" w:color="auto" w:fill="FFFFFF" w:themeFill="background1"/>
            <w:noWrap/>
            <w:tcMar>
              <w:top w:w="28" w:type="dxa"/>
              <w:bottom w:w="28" w:type="dxa"/>
              <w:right w:w="144" w:type="dxa"/>
            </w:tcMar>
            <w:vAlign w:val="center"/>
          </w:tcPr>
          <w:p w14:paraId="57ACB165" w14:textId="77777777" w:rsidR="003819B4" w:rsidRPr="008873A7" w:rsidRDefault="003819B4" w:rsidP="00DD6270">
            <w:pPr>
              <w:jc w:val="right"/>
              <w:rPr>
                <w:b/>
                <w:sz w:val="20"/>
                <w:szCs w:val="20"/>
                <w:lang w:eastAsia="en-CA"/>
              </w:rPr>
            </w:pPr>
            <w:r w:rsidRPr="008873A7">
              <w:rPr>
                <w:b/>
                <w:sz w:val="20"/>
                <w:szCs w:val="20"/>
                <w:lang w:eastAsia="fr"/>
              </w:rPr>
              <w:t>3,70</w:t>
            </w:r>
          </w:p>
        </w:tc>
        <w:tc>
          <w:tcPr>
            <w:tcW w:w="325" w:type="pct"/>
            <w:shd w:val="clear" w:color="auto" w:fill="FFFFFF" w:themeFill="background1"/>
            <w:noWrap/>
            <w:tcMar>
              <w:top w:w="28" w:type="dxa"/>
              <w:bottom w:w="28" w:type="dxa"/>
              <w:right w:w="144" w:type="dxa"/>
            </w:tcMar>
            <w:vAlign w:val="center"/>
          </w:tcPr>
          <w:p w14:paraId="171E5FDD" w14:textId="77777777" w:rsidR="003819B4" w:rsidRPr="008873A7" w:rsidRDefault="003819B4" w:rsidP="00DD6270">
            <w:pPr>
              <w:jc w:val="right"/>
              <w:rPr>
                <w:b/>
                <w:sz w:val="20"/>
                <w:szCs w:val="20"/>
                <w:lang w:eastAsia="en-CA"/>
              </w:rPr>
            </w:pPr>
          </w:p>
        </w:tc>
      </w:tr>
      <w:tr w:rsidR="003819B4" w:rsidRPr="003A36BC" w14:paraId="1BDED9B2"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148" w:type="pct"/>
            <w:tcMar>
              <w:top w:w="28" w:type="dxa"/>
              <w:bottom w:w="28" w:type="dxa"/>
            </w:tcMar>
          </w:tcPr>
          <w:p w14:paraId="3B54F413" w14:textId="77777777" w:rsidR="003819B4" w:rsidRPr="003A36BC" w:rsidRDefault="003819B4" w:rsidP="00DD6270">
            <w:pPr>
              <w:keepNext/>
              <w:jc w:val="center"/>
              <w:rPr>
                <w:bCs/>
                <w:i/>
                <w:iCs/>
                <w:sz w:val="20"/>
                <w:szCs w:val="20"/>
                <w:lang w:eastAsia="en-CA"/>
              </w:rPr>
            </w:pPr>
          </w:p>
        </w:tc>
        <w:tc>
          <w:tcPr>
            <w:tcW w:w="4852" w:type="pct"/>
            <w:gridSpan w:val="10"/>
            <w:shd w:val="clear" w:color="auto" w:fill="auto"/>
            <w:noWrap/>
            <w:tcMar>
              <w:top w:w="28" w:type="dxa"/>
              <w:bottom w:w="28" w:type="dxa"/>
            </w:tcMar>
            <w:vAlign w:val="center"/>
          </w:tcPr>
          <w:p w14:paraId="452447AF" w14:textId="77777777" w:rsidR="003819B4" w:rsidRPr="003A36BC" w:rsidRDefault="003819B4" w:rsidP="00DD6270">
            <w:pPr>
              <w:keepNext/>
              <w:jc w:val="left"/>
              <w:rPr>
                <w:b/>
                <w:i/>
                <w:iCs/>
                <w:sz w:val="20"/>
                <w:szCs w:val="20"/>
                <w:lang w:eastAsia="en-CA"/>
              </w:rPr>
            </w:pPr>
            <w:proofErr w:type="spellStart"/>
            <w:r w:rsidRPr="003A36BC">
              <w:rPr>
                <w:b/>
                <w:i/>
                <w:iCs/>
                <w:sz w:val="20"/>
                <w:szCs w:val="20"/>
                <w:lang w:eastAsia="fr"/>
              </w:rPr>
              <w:t>Projets</w:t>
            </w:r>
            <w:proofErr w:type="spellEnd"/>
            <w:r w:rsidRPr="003A36BC">
              <w:rPr>
                <w:b/>
                <w:i/>
                <w:iCs/>
                <w:sz w:val="20"/>
                <w:szCs w:val="20"/>
                <w:lang w:eastAsia="fr"/>
              </w:rPr>
              <w:t xml:space="preserve"> </w:t>
            </w:r>
            <w:proofErr w:type="spellStart"/>
            <w:r w:rsidRPr="003A36BC">
              <w:rPr>
                <w:b/>
                <w:i/>
                <w:iCs/>
                <w:sz w:val="20"/>
                <w:szCs w:val="20"/>
                <w:lang w:eastAsia="fr"/>
              </w:rPr>
              <w:t>en</w:t>
            </w:r>
            <w:proofErr w:type="spellEnd"/>
            <w:r w:rsidRPr="003A36BC">
              <w:rPr>
                <w:b/>
                <w:i/>
                <w:iCs/>
                <w:sz w:val="20"/>
                <w:szCs w:val="20"/>
                <w:lang w:eastAsia="fr"/>
              </w:rPr>
              <w:t xml:space="preserve"> </w:t>
            </w:r>
            <w:proofErr w:type="spellStart"/>
            <w:r w:rsidRPr="003A36BC">
              <w:rPr>
                <w:b/>
                <w:i/>
                <w:iCs/>
                <w:sz w:val="20"/>
                <w:szCs w:val="20"/>
                <w:lang w:eastAsia="fr"/>
              </w:rPr>
              <w:t>cours</w:t>
            </w:r>
            <w:proofErr w:type="spellEnd"/>
          </w:p>
        </w:tc>
      </w:tr>
      <w:tr w:rsidR="003819B4" w:rsidRPr="003A36BC" w14:paraId="1057D565"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148" w:type="pct"/>
            <w:shd w:val="clear" w:color="auto" w:fill="auto"/>
            <w:noWrap/>
          </w:tcPr>
          <w:p w14:paraId="4F524254" w14:textId="77777777" w:rsidR="003819B4" w:rsidRPr="003A36BC" w:rsidRDefault="003819B4" w:rsidP="00DD6270">
            <w:pPr>
              <w:keepNext/>
              <w:jc w:val="left"/>
              <w:rPr>
                <w:sz w:val="20"/>
                <w:szCs w:val="20"/>
                <w:lang w:eastAsia="en-CA"/>
              </w:rPr>
            </w:pPr>
            <w:r w:rsidRPr="003A36BC">
              <w:rPr>
                <w:sz w:val="20"/>
                <w:szCs w:val="20"/>
                <w:lang w:eastAsia="fr"/>
              </w:rPr>
              <w:t>11</w:t>
            </w:r>
          </w:p>
        </w:tc>
        <w:tc>
          <w:tcPr>
            <w:tcW w:w="696" w:type="pct"/>
            <w:tcBorders>
              <w:top w:val="nil"/>
              <w:left w:val="single" w:sz="4" w:space="0" w:color="auto"/>
              <w:bottom w:val="single" w:sz="4" w:space="0" w:color="auto"/>
              <w:right w:val="single" w:sz="4" w:space="0" w:color="auto"/>
            </w:tcBorders>
          </w:tcPr>
          <w:p w14:paraId="21C760FE" w14:textId="77777777" w:rsidR="003819B4" w:rsidRPr="003A36BC" w:rsidRDefault="003819B4" w:rsidP="00DD6270">
            <w:pPr>
              <w:keepNext/>
              <w:jc w:val="left"/>
              <w:rPr>
                <w:sz w:val="20"/>
                <w:szCs w:val="20"/>
                <w:lang w:eastAsia="en-CA"/>
              </w:rPr>
            </w:pPr>
            <w:r w:rsidRPr="003A36BC">
              <w:rPr>
                <w:sz w:val="20"/>
                <w:szCs w:val="20"/>
                <w:lang w:val="fr" w:eastAsia="fr"/>
              </w:rPr>
              <w:t>Chili</w:t>
            </w:r>
          </w:p>
        </w:tc>
        <w:tc>
          <w:tcPr>
            <w:tcW w:w="398" w:type="pct"/>
            <w:tcBorders>
              <w:top w:val="nil"/>
              <w:left w:val="nil"/>
              <w:bottom w:val="single" w:sz="4" w:space="0" w:color="auto"/>
              <w:right w:val="single" w:sz="4" w:space="0" w:color="auto"/>
            </w:tcBorders>
            <w:noWrap/>
            <w:hideMark/>
          </w:tcPr>
          <w:p w14:paraId="78E0A6E5" w14:textId="77777777" w:rsidR="003819B4" w:rsidRPr="003A36BC" w:rsidRDefault="003819B4" w:rsidP="00DD6270">
            <w:pPr>
              <w:keepNext/>
              <w:jc w:val="left"/>
              <w:rPr>
                <w:sz w:val="20"/>
                <w:szCs w:val="20"/>
                <w:lang w:eastAsia="en-CA"/>
              </w:rPr>
            </w:pPr>
            <w:r w:rsidRPr="003A36BC">
              <w:rPr>
                <w:sz w:val="20"/>
                <w:szCs w:val="20"/>
                <w:lang w:val="fr" w:eastAsia="fr"/>
              </w:rPr>
              <w:t>ONUDI</w:t>
            </w:r>
          </w:p>
        </w:tc>
        <w:tc>
          <w:tcPr>
            <w:tcW w:w="1045" w:type="pct"/>
            <w:tcBorders>
              <w:top w:val="nil"/>
              <w:left w:val="nil"/>
              <w:bottom w:val="single" w:sz="4" w:space="0" w:color="auto"/>
              <w:right w:val="single" w:sz="4" w:space="0" w:color="auto"/>
            </w:tcBorders>
            <w:noWrap/>
            <w:hideMark/>
          </w:tcPr>
          <w:p w14:paraId="5D6F88FD" w14:textId="77777777" w:rsidR="003819B4" w:rsidRPr="00837C38" w:rsidRDefault="003819B4" w:rsidP="00DD6270">
            <w:pPr>
              <w:keepNext/>
              <w:jc w:val="left"/>
              <w:rPr>
                <w:sz w:val="20"/>
                <w:szCs w:val="20"/>
                <w:lang w:val="fr-FR" w:eastAsia="en-CA"/>
              </w:rPr>
            </w:pPr>
            <w:r>
              <w:rPr>
                <w:sz w:val="20"/>
                <w:szCs w:val="20"/>
                <w:lang w:val="fr"/>
              </w:rPr>
              <w:t>Projets de démonstration pour les chambres froides et les climatiseurs</w:t>
            </w:r>
          </w:p>
        </w:tc>
        <w:tc>
          <w:tcPr>
            <w:tcW w:w="696" w:type="pct"/>
            <w:tcBorders>
              <w:top w:val="nil"/>
              <w:left w:val="nil"/>
              <w:bottom w:val="single" w:sz="4" w:space="0" w:color="auto"/>
              <w:right w:val="single" w:sz="4" w:space="0" w:color="auto"/>
            </w:tcBorders>
            <w:noWrap/>
            <w:hideMark/>
          </w:tcPr>
          <w:p w14:paraId="1AE73E09" w14:textId="77777777" w:rsidR="003819B4" w:rsidRPr="003A36BC" w:rsidRDefault="003819B4" w:rsidP="00DD6270">
            <w:pPr>
              <w:keepNext/>
              <w:jc w:val="left"/>
              <w:rPr>
                <w:sz w:val="20"/>
                <w:szCs w:val="20"/>
                <w:lang w:eastAsia="en-CA"/>
              </w:rPr>
            </w:pPr>
            <w:r>
              <w:rPr>
                <w:rFonts w:eastAsia="SimSun"/>
                <w:sz w:val="20"/>
                <w:szCs w:val="20"/>
                <w:lang w:val="fr" w:eastAsia="zh-CN"/>
              </w:rPr>
              <w:t>HFO-1234ze</w:t>
            </w:r>
          </w:p>
        </w:tc>
        <w:tc>
          <w:tcPr>
            <w:tcW w:w="398" w:type="pct"/>
            <w:tcBorders>
              <w:top w:val="nil"/>
              <w:left w:val="nil"/>
              <w:bottom w:val="single" w:sz="4" w:space="0" w:color="auto"/>
              <w:right w:val="single" w:sz="4" w:space="0" w:color="auto"/>
            </w:tcBorders>
            <w:noWrap/>
            <w:tcMar>
              <w:right w:w="144" w:type="dxa"/>
            </w:tcMar>
            <w:hideMark/>
          </w:tcPr>
          <w:p w14:paraId="344396DE" w14:textId="77777777" w:rsidR="003819B4" w:rsidRPr="00BB756E" w:rsidRDefault="003819B4" w:rsidP="00DD6270">
            <w:pPr>
              <w:jc w:val="right"/>
              <w:rPr>
                <w:sz w:val="20"/>
                <w:szCs w:val="20"/>
                <w:lang w:eastAsia="en-CA"/>
              </w:rPr>
            </w:pPr>
            <w:proofErr w:type="spellStart"/>
            <w:r w:rsidRPr="00BB756E">
              <w:rPr>
                <w:sz w:val="20"/>
                <w:szCs w:val="20"/>
                <w:lang w:val="fr" w:eastAsia="fr"/>
              </w:rPr>
              <w:t>s.o</w:t>
            </w:r>
            <w:proofErr w:type="spellEnd"/>
            <w:r w:rsidRPr="00BB756E">
              <w:rPr>
                <w:sz w:val="20"/>
                <w:szCs w:val="20"/>
                <w:lang w:val="fr" w:eastAsia="fr"/>
              </w:rPr>
              <w:t>.</w:t>
            </w:r>
          </w:p>
        </w:tc>
        <w:tc>
          <w:tcPr>
            <w:tcW w:w="398" w:type="pct"/>
            <w:tcBorders>
              <w:top w:val="nil"/>
              <w:left w:val="nil"/>
              <w:bottom w:val="single" w:sz="4" w:space="0" w:color="auto"/>
              <w:right w:val="single" w:sz="4" w:space="0" w:color="auto"/>
            </w:tcBorders>
            <w:noWrap/>
            <w:tcMar>
              <w:right w:w="144" w:type="dxa"/>
            </w:tcMar>
            <w:hideMark/>
          </w:tcPr>
          <w:p w14:paraId="1FFF93F3" w14:textId="77777777" w:rsidR="003819B4" w:rsidRPr="00BB756E" w:rsidRDefault="003819B4" w:rsidP="00DD6270">
            <w:pPr>
              <w:jc w:val="right"/>
              <w:rPr>
                <w:sz w:val="20"/>
                <w:szCs w:val="20"/>
                <w:lang w:eastAsia="en-CA"/>
              </w:rPr>
            </w:pPr>
            <w:r>
              <w:rPr>
                <w:sz w:val="20"/>
                <w:szCs w:val="20"/>
                <w:lang w:val="fr" w:eastAsia="fr"/>
              </w:rPr>
              <w:t>150 000</w:t>
            </w:r>
          </w:p>
        </w:tc>
        <w:tc>
          <w:tcPr>
            <w:tcW w:w="349" w:type="pct"/>
            <w:tcBorders>
              <w:top w:val="single" w:sz="4" w:space="0" w:color="auto"/>
              <w:left w:val="single" w:sz="4" w:space="0" w:color="auto"/>
              <w:bottom w:val="single" w:sz="4" w:space="0" w:color="auto"/>
              <w:right w:val="single" w:sz="4" w:space="0" w:color="auto"/>
            </w:tcBorders>
            <w:tcMar>
              <w:right w:w="144" w:type="dxa"/>
            </w:tcMar>
          </w:tcPr>
          <w:p w14:paraId="2ADB87D4" w14:textId="77777777" w:rsidR="003819B4" w:rsidRPr="003A36BC" w:rsidRDefault="003819B4" w:rsidP="00DD6270">
            <w:pPr>
              <w:jc w:val="right"/>
              <w:rPr>
                <w:sz w:val="20"/>
                <w:szCs w:val="20"/>
                <w:lang w:val="en-GB"/>
              </w:rPr>
            </w:pPr>
            <w:r w:rsidRPr="003A36BC">
              <w:rPr>
                <w:sz w:val="20"/>
                <w:szCs w:val="20"/>
                <w:lang w:val="fr"/>
              </w:rPr>
              <w:t>5</w:t>
            </w:r>
          </w:p>
        </w:tc>
        <w:tc>
          <w:tcPr>
            <w:tcW w:w="298" w:type="pct"/>
            <w:tcBorders>
              <w:top w:val="single" w:sz="4" w:space="0" w:color="auto"/>
              <w:left w:val="nil"/>
              <w:bottom w:val="single" w:sz="4" w:space="0" w:color="auto"/>
              <w:right w:val="single" w:sz="4" w:space="0" w:color="auto"/>
            </w:tcBorders>
            <w:noWrap/>
            <w:tcMar>
              <w:right w:w="144" w:type="dxa"/>
            </w:tcMar>
            <w:hideMark/>
          </w:tcPr>
          <w:p w14:paraId="42F68C7C" w14:textId="77777777" w:rsidR="003819B4" w:rsidRPr="003A36BC" w:rsidRDefault="003819B4" w:rsidP="00DD6270">
            <w:pPr>
              <w:jc w:val="right"/>
              <w:rPr>
                <w:sz w:val="20"/>
                <w:szCs w:val="20"/>
                <w:lang w:eastAsia="en-CA"/>
              </w:rPr>
            </w:pPr>
            <w:r w:rsidRPr="003A36BC">
              <w:rPr>
                <w:sz w:val="20"/>
                <w:szCs w:val="20"/>
                <w:lang w:val="fr" w:eastAsia="fr"/>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hideMark/>
          </w:tcPr>
          <w:p w14:paraId="07783AEE" w14:textId="77777777" w:rsidR="003819B4" w:rsidRPr="003A36BC" w:rsidRDefault="003819B4" w:rsidP="00DD6270">
            <w:pPr>
              <w:jc w:val="right"/>
              <w:rPr>
                <w:sz w:val="20"/>
                <w:szCs w:val="20"/>
                <w:lang w:eastAsia="en-CA"/>
              </w:rPr>
            </w:pPr>
            <w:r>
              <w:rPr>
                <w:sz w:val="20"/>
                <w:szCs w:val="20"/>
                <w:lang w:val="fr" w:eastAsia="fr"/>
              </w:rPr>
              <w:t>0,08</w:t>
            </w:r>
          </w:p>
        </w:tc>
        <w:tc>
          <w:tcPr>
            <w:tcW w:w="325" w:type="pct"/>
            <w:tcBorders>
              <w:top w:val="single" w:sz="4" w:space="0" w:color="auto"/>
              <w:left w:val="single" w:sz="4" w:space="0" w:color="auto"/>
              <w:bottom w:val="single" w:sz="4" w:space="0" w:color="auto"/>
              <w:right w:val="single" w:sz="4" w:space="0" w:color="auto"/>
            </w:tcBorders>
            <w:noWrap/>
            <w:tcMar>
              <w:right w:w="144" w:type="dxa"/>
            </w:tcMar>
            <w:hideMark/>
          </w:tcPr>
          <w:p w14:paraId="2A7973AF" w14:textId="77777777" w:rsidR="003819B4" w:rsidRPr="003A36BC" w:rsidRDefault="003819B4" w:rsidP="00DD6270">
            <w:pPr>
              <w:jc w:val="right"/>
              <w:rPr>
                <w:sz w:val="20"/>
                <w:szCs w:val="20"/>
                <w:lang w:eastAsia="en-CA"/>
              </w:rPr>
            </w:pPr>
            <w:r w:rsidRPr="003A36BC">
              <w:rPr>
                <w:sz w:val="20"/>
                <w:szCs w:val="20"/>
                <w:lang w:val="fr"/>
              </w:rPr>
              <w:t>juin 23</w:t>
            </w:r>
          </w:p>
        </w:tc>
      </w:tr>
      <w:tr w:rsidR="003819B4" w:rsidRPr="003A36BC" w14:paraId="11C433A3"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
        </w:trPr>
        <w:tc>
          <w:tcPr>
            <w:tcW w:w="148" w:type="pct"/>
            <w:shd w:val="clear" w:color="auto" w:fill="auto"/>
            <w:noWrap/>
          </w:tcPr>
          <w:p w14:paraId="14A24ED9" w14:textId="77777777" w:rsidR="003819B4" w:rsidRPr="003A36BC" w:rsidRDefault="003819B4" w:rsidP="00DD6270">
            <w:pPr>
              <w:keepNext/>
              <w:jc w:val="left"/>
              <w:rPr>
                <w:sz w:val="20"/>
                <w:szCs w:val="20"/>
                <w:lang w:eastAsia="en-CA"/>
              </w:rPr>
            </w:pPr>
            <w:r w:rsidRPr="003A36BC">
              <w:rPr>
                <w:sz w:val="20"/>
                <w:szCs w:val="20"/>
                <w:lang w:eastAsia="fr"/>
              </w:rPr>
              <w:t>12</w:t>
            </w:r>
          </w:p>
        </w:tc>
        <w:tc>
          <w:tcPr>
            <w:tcW w:w="696" w:type="pct"/>
            <w:tcBorders>
              <w:top w:val="nil"/>
              <w:left w:val="single" w:sz="4" w:space="0" w:color="auto"/>
              <w:bottom w:val="single" w:sz="4" w:space="0" w:color="auto"/>
              <w:right w:val="single" w:sz="4" w:space="0" w:color="auto"/>
            </w:tcBorders>
          </w:tcPr>
          <w:p w14:paraId="31B7956D" w14:textId="77777777" w:rsidR="003819B4" w:rsidRPr="003A36BC" w:rsidRDefault="003819B4" w:rsidP="00DD6270">
            <w:pPr>
              <w:keepNext/>
              <w:jc w:val="left"/>
              <w:rPr>
                <w:sz w:val="20"/>
                <w:szCs w:val="20"/>
                <w:lang w:eastAsia="en-CA"/>
              </w:rPr>
            </w:pPr>
            <w:r w:rsidRPr="003A36BC">
              <w:rPr>
                <w:sz w:val="20"/>
                <w:szCs w:val="20"/>
                <w:lang w:val="fr" w:eastAsia="fr"/>
              </w:rPr>
              <w:t>Équateur</w:t>
            </w:r>
          </w:p>
        </w:tc>
        <w:tc>
          <w:tcPr>
            <w:tcW w:w="398" w:type="pct"/>
            <w:tcBorders>
              <w:top w:val="nil"/>
              <w:left w:val="nil"/>
              <w:bottom w:val="single" w:sz="4" w:space="0" w:color="auto"/>
              <w:right w:val="single" w:sz="4" w:space="0" w:color="auto"/>
            </w:tcBorders>
            <w:noWrap/>
          </w:tcPr>
          <w:p w14:paraId="6AEC5215" w14:textId="77777777" w:rsidR="003819B4" w:rsidRPr="003A36BC" w:rsidRDefault="003819B4" w:rsidP="00DD6270">
            <w:pPr>
              <w:keepNext/>
              <w:jc w:val="left"/>
              <w:rPr>
                <w:sz w:val="20"/>
                <w:szCs w:val="20"/>
                <w:lang w:eastAsia="en-CA"/>
              </w:rPr>
            </w:pPr>
            <w:r w:rsidRPr="003A36BC">
              <w:rPr>
                <w:sz w:val="20"/>
                <w:szCs w:val="20"/>
                <w:lang w:val="fr" w:eastAsia="fr"/>
              </w:rPr>
              <w:t>ONUDI</w:t>
            </w:r>
          </w:p>
        </w:tc>
        <w:tc>
          <w:tcPr>
            <w:tcW w:w="1045" w:type="pct"/>
            <w:tcBorders>
              <w:top w:val="nil"/>
              <w:left w:val="nil"/>
              <w:bottom w:val="single" w:sz="4" w:space="0" w:color="auto"/>
              <w:right w:val="single" w:sz="4" w:space="0" w:color="auto"/>
            </w:tcBorders>
            <w:noWrap/>
          </w:tcPr>
          <w:p w14:paraId="0715E785" w14:textId="77777777" w:rsidR="003819B4" w:rsidRPr="003A36BC" w:rsidRDefault="003819B4" w:rsidP="00DD6270">
            <w:pPr>
              <w:keepNext/>
              <w:jc w:val="left"/>
              <w:rPr>
                <w:sz w:val="20"/>
                <w:szCs w:val="20"/>
                <w:lang w:eastAsia="en-CA"/>
              </w:rPr>
            </w:pPr>
            <w:r w:rsidRPr="003A36BC">
              <w:rPr>
                <w:sz w:val="20"/>
                <w:szCs w:val="20"/>
                <w:lang w:val="fr" w:eastAsia="fr"/>
              </w:rPr>
              <w:t>Chambre froide</w:t>
            </w:r>
          </w:p>
        </w:tc>
        <w:tc>
          <w:tcPr>
            <w:tcW w:w="696" w:type="pct"/>
            <w:tcBorders>
              <w:top w:val="nil"/>
              <w:left w:val="nil"/>
              <w:bottom w:val="single" w:sz="4" w:space="0" w:color="auto"/>
              <w:right w:val="single" w:sz="4" w:space="0" w:color="auto"/>
            </w:tcBorders>
            <w:noWrap/>
          </w:tcPr>
          <w:p w14:paraId="6E5F7E67" w14:textId="77777777" w:rsidR="003819B4" w:rsidRPr="003A36BC" w:rsidRDefault="003819B4" w:rsidP="00DD6270">
            <w:pPr>
              <w:keepNext/>
              <w:jc w:val="left"/>
              <w:rPr>
                <w:sz w:val="20"/>
                <w:szCs w:val="20"/>
                <w:lang w:eastAsia="en-CA"/>
              </w:rPr>
            </w:pPr>
            <w:r w:rsidRPr="003A36BC">
              <w:rPr>
                <w:sz w:val="20"/>
                <w:szCs w:val="20"/>
                <w:lang w:val="fr" w:eastAsia="fr"/>
              </w:rPr>
              <w:t>R-290</w:t>
            </w:r>
          </w:p>
        </w:tc>
        <w:tc>
          <w:tcPr>
            <w:tcW w:w="398" w:type="pct"/>
            <w:tcBorders>
              <w:top w:val="nil"/>
              <w:left w:val="nil"/>
              <w:bottom w:val="single" w:sz="4" w:space="0" w:color="auto"/>
              <w:right w:val="single" w:sz="4" w:space="0" w:color="auto"/>
            </w:tcBorders>
            <w:noWrap/>
            <w:tcMar>
              <w:right w:w="144" w:type="dxa"/>
            </w:tcMar>
          </w:tcPr>
          <w:p w14:paraId="6081323F" w14:textId="77777777" w:rsidR="003819B4" w:rsidRPr="003A36BC" w:rsidRDefault="003819B4" w:rsidP="00DD6270">
            <w:pPr>
              <w:jc w:val="right"/>
              <w:rPr>
                <w:sz w:val="20"/>
                <w:szCs w:val="20"/>
                <w:lang w:eastAsia="en-CA"/>
              </w:rPr>
            </w:pPr>
            <w:r w:rsidRPr="003A36BC">
              <w:rPr>
                <w:sz w:val="20"/>
                <w:szCs w:val="20"/>
                <w:lang w:val="fr" w:eastAsia="fr"/>
              </w:rPr>
              <w:t>80 000</w:t>
            </w:r>
          </w:p>
        </w:tc>
        <w:tc>
          <w:tcPr>
            <w:tcW w:w="398" w:type="pct"/>
            <w:tcBorders>
              <w:top w:val="nil"/>
              <w:left w:val="nil"/>
              <w:bottom w:val="single" w:sz="4" w:space="0" w:color="auto"/>
              <w:right w:val="single" w:sz="4" w:space="0" w:color="auto"/>
            </w:tcBorders>
            <w:noWrap/>
            <w:tcMar>
              <w:right w:w="144" w:type="dxa"/>
            </w:tcMar>
          </w:tcPr>
          <w:p w14:paraId="57718C67"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3A242C60" w14:textId="77777777" w:rsidR="003819B4" w:rsidRPr="003A36BC" w:rsidRDefault="003819B4" w:rsidP="00DD6270">
            <w:pPr>
              <w:jc w:val="right"/>
              <w:rPr>
                <w:sz w:val="20"/>
                <w:szCs w:val="20"/>
                <w:lang w:val="en-GB"/>
              </w:rPr>
            </w:pPr>
            <w:r w:rsidRPr="003A36BC">
              <w:rPr>
                <w:color w:val="000000"/>
                <w:sz w:val="20"/>
                <w:szCs w:val="20"/>
                <w:lang w:val="fr"/>
              </w:rPr>
              <w:t>1</w:t>
            </w:r>
          </w:p>
        </w:tc>
        <w:tc>
          <w:tcPr>
            <w:tcW w:w="298" w:type="pct"/>
            <w:tcBorders>
              <w:top w:val="single" w:sz="4" w:space="0" w:color="auto"/>
              <w:left w:val="nil"/>
              <w:bottom w:val="single" w:sz="4" w:space="0" w:color="auto"/>
              <w:right w:val="single" w:sz="4" w:space="0" w:color="auto"/>
            </w:tcBorders>
            <w:noWrap/>
            <w:tcMar>
              <w:right w:w="144" w:type="dxa"/>
            </w:tcMar>
          </w:tcPr>
          <w:p w14:paraId="18C73A5D"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E16D34F"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3CB54927" w14:textId="77777777" w:rsidR="003819B4" w:rsidRPr="003A36BC" w:rsidRDefault="003819B4" w:rsidP="00DD6270">
            <w:pPr>
              <w:jc w:val="right"/>
              <w:rPr>
                <w:sz w:val="20"/>
                <w:szCs w:val="20"/>
                <w:lang w:eastAsia="en-CA"/>
              </w:rPr>
            </w:pPr>
            <w:r w:rsidRPr="003A36BC">
              <w:rPr>
                <w:sz w:val="20"/>
                <w:szCs w:val="20"/>
                <w:lang w:val="fr"/>
              </w:rPr>
              <w:t>déc. 26</w:t>
            </w:r>
          </w:p>
        </w:tc>
      </w:tr>
      <w:tr w:rsidR="003819B4" w:rsidRPr="003A36BC" w14:paraId="485270E9"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148" w:type="pct"/>
            <w:shd w:val="clear" w:color="auto" w:fill="auto"/>
            <w:noWrap/>
          </w:tcPr>
          <w:p w14:paraId="2EFDBF38" w14:textId="77777777" w:rsidR="003819B4" w:rsidRPr="003A36BC" w:rsidRDefault="003819B4" w:rsidP="00DD6270">
            <w:pPr>
              <w:jc w:val="left"/>
              <w:rPr>
                <w:sz w:val="20"/>
                <w:szCs w:val="20"/>
                <w:lang w:eastAsia="en-CA"/>
              </w:rPr>
            </w:pPr>
            <w:r w:rsidRPr="003A36BC">
              <w:rPr>
                <w:sz w:val="20"/>
                <w:szCs w:val="20"/>
                <w:lang w:eastAsia="fr"/>
              </w:rPr>
              <w:t>13</w:t>
            </w:r>
          </w:p>
        </w:tc>
        <w:tc>
          <w:tcPr>
            <w:tcW w:w="696" w:type="pct"/>
            <w:tcBorders>
              <w:top w:val="nil"/>
              <w:left w:val="single" w:sz="4" w:space="0" w:color="auto"/>
              <w:bottom w:val="single" w:sz="4" w:space="0" w:color="auto"/>
              <w:right w:val="single" w:sz="4" w:space="0" w:color="auto"/>
            </w:tcBorders>
          </w:tcPr>
          <w:p w14:paraId="579D9A5D" w14:textId="77777777" w:rsidR="003819B4" w:rsidRPr="003A36BC" w:rsidRDefault="003819B4" w:rsidP="00DD6270">
            <w:pPr>
              <w:jc w:val="left"/>
              <w:rPr>
                <w:sz w:val="20"/>
                <w:szCs w:val="20"/>
                <w:lang w:val="en-GB"/>
              </w:rPr>
            </w:pPr>
            <w:r w:rsidRPr="003A36BC">
              <w:rPr>
                <w:sz w:val="20"/>
                <w:szCs w:val="20"/>
                <w:lang w:val="fr" w:eastAsia="fr"/>
              </w:rPr>
              <w:t>Kenya</w:t>
            </w:r>
          </w:p>
        </w:tc>
        <w:tc>
          <w:tcPr>
            <w:tcW w:w="398" w:type="pct"/>
            <w:tcBorders>
              <w:top w:val="nil"/>
              <w:left w:val="nil"/>
              <w:bottom w:val="single" w:sz="4" w:space="0" w:color="auto"/>
              <w:right w:val="single" w:sz="4" w:space="0" w:color="auto"/>
            </w:tcBorders>
            <w:noWrap/>
          </w:tcPr>
          <w:p w14:paraId="5437C584" w14:textId="77777777" w:rsidR="003819B4" w:rsidRPr="003A36BC" w:rsidRDefault="003819B4" w:rsidP="00DD6270">
            <w:pPr>
              <w:jc w:val="left"/>
              <w:rPr>
                <w:sz w:val="20"/>
                <w:szCs w:val="20"/>
                <w:lang w:eastAsia="en-CA"/>
              </w:rPr>
            </w:pPr>
            <w:r w:rsidRPr="003A36BC">
              <w:rPr>
                <w:sz w:val="20"/>
                <w:szCs w:val="20"/>
                <w:lang w:val="fr" w:eastAsia="fr"/>
              </w:rPr>
              <w:t>France</w:t>
            </w:r>
          </w:p>
        </w:tc>
        <w:tc>
          <w:tcPr>
            <w:tcW w:w="1045" w:type="pct"/>
            <w:tcBorders>
              <w:top w:val="nil"/>
              <w:left w:val="nil"/>
              <w:bottom w:val="single" w:sz="4" w:space="0" w:color="auto"/>
              <w:right w:val="single" w:sz="4" w:space="0" w:color="auto"/>
            </w:tcBorders>
            <w:noWrap/>
          </w:tcPr>
          <w:p w14:paraId="7AA129B9" w14:textId="77777777" w:rsidR="003819B4" w:rsidRPr="003A36BC" w:rsidRDefault="003819B4" w:rsidP="00DD6270">
            <w:pPr>
              <w:jc w:val="left"/>
              <w:rPr>
                <w:sz w:val="20"/>
                <w:szCs w:val="20"/>
                <w:lang w:eastAsia="en-CA"/>
              </w:rPr>
            </w:pPr>
            <w:r w:rsidRPr="003A36BC">
              <w:rPr>
                <w:sz w:val="20"/>
                <w:szCs w:val="20"/>
                <w:lang w:val="fr" w:eastAsia="fr"/>
              </w:rPr>
              <w:t>Refroidisseur (horticulture)</w:t>
            </w:r>
          </w:p>
        </w:tc>
        <w:tc>
          <w:tcPr>
            <w:tcW w:w="696" w:type="pct"/>
            <w:tcBorders>
              <w:top w:val="nil"/>
              <w:left w:val="nil"/>
              <w:bottom w:val="single" w:sz="4" w:space="0" w:color="auto"/>
              <w:right w:val="single" w:sz="4" w:space="0" w:color="auto"/>
            </w:tcBorders>
            <w:noWrap/>
          </w:tcPr>
          <w:p w14:paraId="13CA9712" w14:textId="77777777" w:rsidR="003819B4" w:rsidRPr="003A36BC" w:rsidRDefault="003819B4" w:rsidP="00DD6270">
            <w:pPr>
              <w:jc w:val="left"/>
              <w:rPr>
                <w:sz w:val="20"/>
                <w:szCs w:val="20"/>
                <w:lang w:eastAsia="en-CA"/>
              </w:rPr>
            </w:pPr>
            <w:r w:rsidRPr="003A36BC">
              <w:rPr>
                <w:sz w:val="20"/>
                <w:szCs w:val="20"/>
                <w:lang w:val="fr" w:eastAsia="fr"/>
              </w:rPr>
              <w:t>R-290/ glycol</w:t>
            </w:r>
          </w:p>
        </w:tc>
        <w:tc>
          <w:tcPr>
            <w:tcW w:w="398" w:type="pct"/>
            <w:tcBorders>
              <w:top w:val="nil"/>
              <w:left w:val="nil"/>
              <w:bottom w:val="single" w:sz="4" w:space="0" w:color="auto"/>
              <w:right w:val="single" w:sz="4" w:space="0" w:color="auto"/>
            </w:tcBorders>
            <w:noWrap/>
            <w:tcMar>
              <w:right w:w="144" w:type="dxa"/>
            </w:tcMar>
          </w:tcPr>
          <w:p w14:paraId="5E124090" w14:textId="77777777" w:rsidR="003819B4" w:rsidRPr="003A36BC" w:rsidRDefault="003819B4" w:rsidP="00DD6270">
            <w:pPr>
              <w:jc w:val="right"/>
              <w:rPr>
                <w:sz w:val="20"/>
                <w:szCs w:val="20"/>
                <w:lang w:eastAsia="en-CA"/>
              </w:rPr>
            </w:pPr>
            <w:r w:rsidRPr="003A36BC">
              <w:rPr>
                <w:sz w:val="20"/>
                <w:szCs w:val="20"/>
                <w:lang w:val="fr" w:eastAsia="fr"/>
              </w:rPr>
              <w:t>110 000</w:t>
            </w:r>
          </w:p>
        </w:tc>
        <w:tc>
          <w:tcPr>
            <w:tcW w:w="398" w:type="pct"/>
            <w:tcBorders>
              <w:top w:val="nil"/>
              <w:left w:val="nil"/>
              <w:bottom w:val="single" w:sz="4" w:space="0" w:color="auto"/>
              <w:right w:val="single" w:sz="4" w:space="0" w:color="auto"/>
            </w:tcBorders>
            <w:noWrap/>
            <w:tcMar>
              <w:right w:w="144" w:type="dxa"/>
            </w:tcMar>
          </w:tcPr>
          <w:p w14:paraId="7D43C8E6"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2C7F11AC" w14:textId="77777777" w:rsidR="003819B4" w:rsidRPr="003A36BC" w:rsidRDefault="003819B4" w:rsidP="00DD6270">
            <w:pPr>
              <w:jc w:val="right"/>
              <w:rPr>
                <w:sz w:val="20"/>
                <w:szCs w:val="20"/>
                <w:lang w:val="en-GB"/>
              </w:rPr>
            </w:pPr>
            <w:r w:rsidRPr="003A36BC">
              <w:rPr>
                <w:sz w:val="20"/>
                <w:szCs w:val="20"/>
                <w:lang w:val="fr"/>
              </w:rPr>
              <w:t>75</w:t>
            </w:r>
          </w:p>
        </w:tc>
        <w:tc>
          <w:tcPr>
            <w:tcW w:w="298" w:type="pct"/>
            <w:tcBorders>
              <w:top w:val="single" w:sz="4" w:space="0" w:color="auto"/>
              <w:left w:val="nil"/>
              <w:bottom w:val="single" w:sz="4" w:space="0" w:color="auto"/>
              <w:right w:val="single" w:sz="4" w:space="0" w:color="auto"/>
            </w:tcBorders>
            <w:noWrap/>
            <w:tcMar>
              <w:right w:w="144" w:type="dxa"/>
            </w:tcMar>
          </w:tcPr>
          <w:p w14:paraId="21D5BF8A"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021D29F"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4C99EE29" w14:textId="77777777" w:rsidR="003819B4" w:rsidRPr="003A36BC" w:rsidRDefault="003819B4" w:rsidP="00DD6270">
            <w:pPr>
              <w:jc w:val="right"/>
              <w:rPr>
                <w:sz w:val="20"/>
                <w:szCs w:val="20"/>
                <w:lang w:eastAsia="en-CA"/>
              </w:rPr>
            </w:pPr>
            <w:r w:rsidRPr="003A36BC">
              <w:rPr>
                <w:sz w:val="20"/>
                <w:szCs w:val="20"/>
                <w:lang w:val="fr"/>
              </w:rPr>
              <w:t>déc. 24</w:t>
            </w:r>
          </w:p>
        </w:tc>
      </w:tr>
      <w:tr w:rsidR="003819B4" w:rsidRPr="003A36BC" w14:paraId="2065A832"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48" w:type="pct"/>
            <w:shd w:val="clear" w:color="auto" w:fill="auto"/>
            <w:noWrap/>
          </w:tcPr>
          <w:p w14:paraId="1DC28891" w14:textId="77777777" w:rsidR="003819B4" w:rsidRPr="003A36BC" w:rsidRDefault="003819B4" w:rsidP="00DD6270">
            <w:pPr>
              <w:jc w:val="left"/>
              <w:rPr>
                <w:iCs/>
                <w:sz w:val="20"/>
                <w:szCs w:val="20"/>
                <w:lang w:eastAsia="en-CA"/>
              </w:rPr>
            </w:pPr>
            <w:r w:rsidRPr="003A36BC">
              <w:rPr>
                <w:iCs/>
                <w:sz w:val="20"/>
                <w:szCs w:val="20"/>
                <w:lang w:eastAsia="fr"/>
              </w:rPr>
              <w:t>14</w:t>
            </w:r>
          </w:p>
        </w:tc>
        <w:tc>
          <w:tcPr>
            <w:tcW w:w="696" w:type="pct"/>
            <w:tcBorders>
              <w:top w:val="nil"/>
              <w:left w:val="single" w:sz="4" w:space="0" w:color="auto"/>
              <w:bottom w:val="single" w:sz="4" w:space="0" w:color="auto"/>
              <w:right w:val="single" w:sz="4" w:space="0" w:color="auto"/>
            </w:tcBorders>
          </w:tcPr>
          <w:p w14:paraId="4AFDE80F" w14:textId="77777777" w:rsidR="003819B4" w:rsidRPr="003A36BC" w:rsidRDefault="003819B4" w:rsidP="00DD6270">
            <w:pPr>
              <w:jc w:val="left"/>
              <w:rPr>
                <w:sz w:val="20"/>
                <w:szCs w:val="20"/>
                <w:lang w:eastAsia="en-CA"/>
              </w:rPr>
            </w:pPr>
            <w:r w:rsidRPr="003A36BC">
              <w:rPr>
                <w:sz w:val="20"/>
                <w:szCs w:val="20"/>
                <w:lang w:val="fr" w:eastAsia="fr"/>
              </w:rPr>
              <w:t>Kenya</w:t>
            </w:r>
          </w:p>
        </w:tc>
        <w:tc>
          <w:tcPr>
            <w:tcW w:w="398" w:type="pct"/>
            <w:tcBorders>
              <w:top w:val="nil"/>
              <w:left w:val="nil"/>
              <w:bottom w:val="single" w:sz="4" w:space="0" w:color="auto"/>
              <w:right w:val="single" w:sz="4" w:space="0" w:color="auto"/>
            </w:tcBorders>
            <w:noWrap/>
          </w:tcPr>
          <w:p w14:paraId="09BC68EF" w14:textId="77777777" w:rsidR="003819B4" w:rsidRPr="003A36BC" w:rsidRDefault="003819B4" w:rsidP="00DD6270">
            <w:pPr>
              <w:jc w:val="left"/>
              <w:rPr>
                <w:sz w:val="20"/>
                <w:szCs w:val="20"/>
                <w:lang w:eastAsia="en-CA"/>
              </w:rPr>
            </w:pPr>
            <w:r w:rsidRPr="003A36BC">
              <w:rPr>
                <w:sz w:val="20"/>
                <w:szCs w:val="20"/>
                <w:lang w:val="fr" w:eastAsia="fr"/>
              </w:rPr>
              <w:t>France</w:t>
            </w:r>
          </w:p>
        </w:tc>
        <w:tc>
          <w:tcPr>
            <w:tcW w:w="1045" w:type="pct"/>
            <w:tcBorders>
              <w:top w:val="nil"/>
              <w:left w:val="nil"/>
              <w:bottom w:val="single" w:sz="4" w:space="0" w:color="auto"/>
              <w:right w:val="single" w:sz="4" w:space="0" w:color="auto"/>
            </w:tcBorders>
            <w:noWrap/>
          </w:tcPr>
          <w:p w14:paraId="1C12585E" w14:textId="77777777" w:rsidR="003819B4" w:rsidRPr="003A36BC" w:rsidRDefault="003819B4" w:rsidP="00DD6270">
            <w:pPr>
              <w:jc w:val="left"/>
              <w:rPr>
                <w:sz w:val="20"/>
                <w:szCs w:val="20"/>
                <w:lang w:eastAsia="en-CA"/>
              </w:rPr>
            </w:pPr>
            <w:r w:rsidRPr="003A36BC">
              <w:rPr>
                <w:sz w:val="20"/>
                <w:szCs w:val="20"/>
                <w:lang w:val="fr" w:eastAsia="fr"/>
              </w:rPr>
              <w:t>Réfrigération à usage commercial</w:t>
            </w:r>
          </w:p>
        </w:tc>
        <w:tc>
          <w:tcPr>
            <w:tcW w:w="696" w:type="pct"/>
            <w:tcBorders>
              <w:top w:val="nil"/>
              <w:left w:val="nil"/>
              <w:bottom w:val="single" w:sz="4" w:space="0" w:color="auto"/>
              <w:right w:val="single" w:sz="4" w:space="0" w:color="auto"/>
            </w:tcBorders>
            <w:noWrap/>
          </w:tcPr>
          <w:p w14:paraId="06D4C2D4" w14:textId="77777777" w:rsidR="003819B4" w:rsidRPr="003A36BC" w:rsidRDefault="003819B4" w:rsidP="00DD6270">
            <w:pPr>
              <w:jc w:val="left"/>
              <w:rPr>
                <w:sz w:val="20"/>
                <w:szCs w:val="20"/>
                <w:lang w:eastAsia="en-CA"/>
              </w:rPr>
            </w:pPr>
            <w:r w:rsidRPr="003A36BC">
              <w:rPr>
                <w:sz w:val="20"/>
                <w:szCs w:val="20"/>
                <w:lang w:val="fr" w:eastAsia="fr"/>
              </w:rPr>
              <w:t>CO</w:t>
            </w:r>
            <w:r w:rsidRPr="000A0F97">
              <w:rPr>
                <w:sz w:val="20"/>
                <w:szCs w:val="20"/>
                <w:vertAlign w:val="subscript"/>
                <w:lang w:val="fr" w:eastAsia="fr"/>
              </w:rPr>
              <w:t>2</w:t>
            </w:r>
          </w:p>
        </w:tc>
        <w:tc>
          <w:tcPr>
            <w:tcW w:w="398" w:type="pct"/>
            <w:tcBorders>
              <w:top w:val="nil"/>
              <w:left w:val="nil"/>
              <w:bottom w:val="single" w:sz="4" w:space="0" w:color="auto"/>
              <w:right w:val="single" w:sz="4" w:space="0" w:color="auto"/>
            </w:tcBorders>
            <w:noWrap/>
            <w:tcMar>
              <w:right w:w="144" w:type="dxa"/>
            </w:tcMar>
          </w:tcPr>
          <w:p w14:paraId="2B42E6BB" w14:textId="77777777" w:rsidR="003819B4" w:rsidRPr="003A36BC" w:rsidRDefault="003819B4" w:rsidP="00DD6270">
            <w:pPr>
              <w:jc w:val="right"/>
              <w:rPr>
                <w:sz w:val="20"/>
                <w:szCs w:val="20"/>
                <w:lang w:eastAsia="en-CA"/>
              </w:rPr>
            </w:pPr>
            <w:r w:rsidRPr="003A36BC">
              <w:rPr>
                <w:sz w:val="20"/>
                <w:szCs w:val="20"/>
                <w:lang w:val="fr" w:eastAsia="fr"/>
              </w:rPr>
              <w:t>600 000</w:t>
            </w:r>
          </w:p>
        </w:tc>
        <w:tc>
          <w:tcPr>
            <w:tcW w:w="398" w:type="pct"/>
            <w:tcBorders>
              <w:top w:val="nil"/>
              <w:left w:val="nil"/>
              <w:bottom w:val="single" w:sz="4" w:space="0" w:color="auto"/>
              <w:right w:val="single" w:sz="4" w:space="0" w:color="auto"/>
            </w:tcBorders>
            <w:noWrap/>
            <w:tcMar>
              <w:right w:w="144" w:type="dxa"/>
            </w:tcMar>
          </w:tcPr>
          <w:p w14:paraId="409A51C0"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7B3F06F7" w14:textId="77777777" w:rsidR="003819B4" w:rsidRPr="003A36BC" w:rsidRDefault="003819B4" w:rsidP="00DD6270">
            <w:pPr>
              <w:jc w:val="right"/>
              <w:rPr>
                <w:sz w:val="20"/>
                <w:szCs w:val="20"/>
                <w:lang w:val="en-GB"/>
              </w:rPr>
            </w:pPr>
            <w:r w:rsidRPr="003A36BC">
              <w:rPr>
                <w:sz w:val="20"/>
                <w:szCs w:val="20"/>
                <w:lang w:val="fr"/>
              </w:rPr>
              <w:t>1</w:t>
            </w:r>
          </w:p>
        </w:tc>
        <w:tc>
          <w:tcPr>
            <w:tcW w:w="298" w:type="pct"/>
            <w:tcBorders>
              <w:top w:val="single" w:sz="4" w:space="0" w:color="auto"/>
              <w:left w:val="nil"/>
              <w:bottom w:val="single" w:sz="4" w:space="0" w:color="auto"/>
              <w:right w:val="single" w:sz="4" w:space="0" w:color="auto"/>
            </w:tcBorders>
            <w:noWrap/>
            <w:tcMar>
              <w:right w:w="144" w:type="dxa"/>
            </w:tcMar>
          </w:tcPr>
          <w:p w14:paraId="3BFB383A"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FA8E4B5"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7D5AD336" w14:textId="77777777" w:rsidR="003819B4" w:rsidRPr="003A36BC" w:rsidRDefault="003819B4" w:rsidP="00DD6270">
            <w:pPr>
              <w:jc w:val="right"/>
              <w:rPr>
                <w:sz w:val="20"/>
                <w:szCs w:val="20"/>
                <w:lang w:eastAsia="en-CA"/>
              </w:rPr>
            </w:pPr>
            <w:r w:rsidRPr="003A36BC">
              <w:rPr>
                <w:sz w:val="20"/>
                <w:szCs w:val="20"/>
                <w:lang w:val="fr"/>
              </w:rPr>
              <w:t>déc. 24</w:t>
            </w:r>
          </w:p>
        </w:tc>
      </w:tr>
      <w:tr w:rsidR="003819B4" w:rsidRPr="003A36BC" w14:paraId="0C0B3129"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76F23717" w14:textId="77777777" w:rsidR="003819B4" w:rsidRPr="003A36BC" w:rsidRDefault="003819B4" w:rsidP="00DD6270">
            <w:pPr>
              <w:jc w:val="left"/>
              <w:rPr>
                <w:sz w:val="20"/>
                <w:szCs w:val="20"/>
                <w:lang w:eastAsia="en-CA"/>
              </w:rPr>
            </w:pPr>
            <w:r w:rsidRPr="003A36BC">
              <w:rPr>
                <w:sz w:val="20"/>
                <w:szCs w:val="20"/>
                <w:lang w:eastAsia="fr"/>
              </w:rPr>
              <w:t>15</w:t>
            </w:r>
          </w:p>
        </w:tc>
        <w:tc>
          <w:tcPr>
            <w:tcW w:w="696" w:type="pct"/>
            <w:tcBorders>
              <w:top w:val="nil"/>
              <w:left w:val="single" w:sz="4" w:space="0" w:color="auto"/>
              <w:bottom w:val="single" w:sz="4" w:space="0" w:color="auto"/>
              <w:right w:val="single" w:sz="4" w:space="0" w:color="auto"/>
            </w:tcBorders>
          </w:tcPr>
          <w:p w14:paraId="45385EA6" w14:textId="77777777" w:rsidR="003819B4" w:rsidRPr="003A36BC" w:rsidRDefault="003819B4" w:rsidP="00DD6270">
            <w:pPr>
              <w:jc w:val="left"/>
              <w:rPr>
                <w:sz w:val="20"/>
                <w:szCs w:val="20"/>
                <w:lang w:val="en-GB"/>
              </w:rPr>
            </w:pPr>
            <w:r w:rsidRPr="003A36BC">
              <w:rPr>
                <w:sz w:val="20"/>
                <w:szCs w:val="20"/>
                <w:lang w:val="fr" w:eastAsia="fr"/>
              </w:rPr>
              <w:t>Maurice</w:t>
            </w:r>
          </w:p>
        </w:tc>
        <w:tc>
          <w:tcPr>
            <w:tcW w:w="398" w:type="pct"/>
            <w:tcBorders>
              <w:top w:val="nil"/>
              <w:left w:val="nil"/>
              <w:bottom w:val="single" w:sz="4" w:space="0" w:color="auto"/>
              <w:right w:val="single" w:sz="4" w:space="0" w:color="auto"/>
            </w:tcBorders>
            <w:noWrap/>
          </w:tcPr>
          <w:p w14:paraId="1E93D25C" w14:textId="77777777" w:rsidR="003819B4" w:rsidRPr="003A36BC" w:rsidRDefault="003819B4" w:rsidP="00DD6270">
            <w:pPr>
              <w:jc w:val="left"/>
              <w:rPr>
                <w:sz w:val="20"/>
                <w:szCs w:val="20"/>
                <w:lang w:eastAsia="en-CA"/>
              </w:rPr>
            </w:pPr>
            <w:r w:rsidRPr="003A36BC">
              <w:rPr>
                <w:sz w:val="20"/>
                <w:szCs w:val="20"/>
                <w:lang w:val="fr" w:eastAsia="fr"/>
              </w:rPr>
              <w:t>Allemagne</w:t>
            </w:r>
          </w:p>
        </w:tc>
        <w:tc>
          <w:tcPr>
            <w:tcW w:w="1045" w:type="pct"/>
            <w:tcBorders>
              <w:top w:val="nil"/>
              <w:left w:val="nil"/>
              <w:bottom w:val="single" w:sz="4" w:space="0" w:color="auto"/>
              <w:right w:val="single" w:sz="4" w:space="0" w:color="auto"/>
            </w:tcBorders>
            <w:noWrap/>
          </w:tcPr>
          <w:p w14:paraId="27F9D4E9" w14:textId="77777777" w:rsidR="003819B4" w:rsidRPr="003A36BC" w:rsidRDefault="003819B4" w:rsidP="00DD6270">
            <w:pPr>
              <w:jc w:val="left"/>
              <w:rPr>
                <w:sz w:val="20"/>
                <w:szCs w:val="20"/>
                <w:lang w:eastAsia="en-CA"/>
              </w:rPr>
            </w:pPr>
            <w:r w:rsidRPr="003A36BC">
              <w:rPr>
                <w:sz w:val="20"/>
                <w:szCs w:val="20"/>
                <w:lang w:val="fr" w:eastAsia="fr"/>
              </w:rPr>
              <w:t>Supermarché</w:t>
            </w:r>
          </w:p>
        </w:tc>
        <w:tc>
          <w:tcPr>
            <w:tcW w:w="696" w:type="pct"/>
            <w:tcBorders>
              <w:top w:val="nil"/>
              <w:left w:val="nil"/>
              <w:bottom w:val="single" w:sz="4" w:space="0" w:color="auto"/>
              <w:right w:val="single" w:sz="4" w:space="0" w:color="auto"/>
            </w:tcBorders>
            <w:noWrap/>
          </w:tcPr>
          <w:p w14:paraId="3669BF0B" w14:textId="77777777" w:rsidR="003819B4" w:rsidRPr="003A36BC" w:rsidRDefault="003819B4" w:rsidP="00DD6270">
            <w:pPr>
              <w:jc w:val="left"/>
              <w:rPr>
                <w:sz w:val="20"/>
                <w:szCs w:val="20"/>
                <w:lang w:eastAsia="en-CA"/>
              </w:rPr>
            </w:pPr>
            <w:r w:rsidRPr="003A36BC">
              <w:rPr>
                <w:sz w:val="20"/>
                <w:szCs w:val="20"/>
                <w:lang w:val="fr" w:eastAsia="fr"/>
              </w:rPr>
              <w:t>R-744</w:t>
            </w:r>
          </w:p>
        </w:tc>
        <w:tc>
          <w:tcPr>
            <w:tcW w:w="398" w:type="pct"/>
            <w:tcBorders>
              <w:top w:val="nil"/>
              <w:left w:val="nil"/>
              <w:bottom w:val="single" w:sz="4" w:space="0" w:color="auto"/>
              <w:right w:val="single" w:sz="4" w:space="0" w:color="auto"/>
            </w:tcBorders>
            <w:noWrap/>
            <w:tcMar>
              <w:right w:w="144" w:type="dxa"/>
            </w:tcMar>
          </w:tcPr>
          <w:p w14:paraId="11D2DF04" w14:textId="77777777" w:rsidR="003819B4" w:rsidRPr="003A36BC" w:rsidRDefault="003819B4" w:rsidP="00DD6270">
            <w:pPr>
              <w:jc w:val="right"/>
              <w:rPr>
                <w:sz w:val="20"/>
                <w:szCs w:val="20"/>
                <w:lang w:eastAsia="en-CA"/>
              </w:rPr>
            </w:pPr>
            <w:r w:rsidRPr="003A36BC">
              <w:rPr>
                <w:sz w:val="20"/>
                <w:szCs w:val="20"/>
                <w:lang w:val="fr" w:eastAsia="fr"/>
              </w:rPr>
              <w:t>200 000</w:t>
            </w:r>
          </w:p>
        </w:tc>
        <w:tc>
          <w:tcPr>
            <w:tcW w:w="398" w:type="pct"/>
            <w:tcBorders>
              <w:top w:val="nil"/>
              <w:left w:val="nil"/>
              <w:bottom w:val="single" w:sz="4" w:space="0" w:color="auto"/>
              <w:right w:val="single" w:sz="4" w:space="0" w:color="auto"/>
            </w:tcBorders>
            <w:noWrap/>
            <w:tcMar>
              <w:right w:w="144" w:type="dxa"/>
            </w:tcMar>
          </w:tcPr>
          <w:p w14:paraId="61C26402"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79838C78" w14:textId="77777777" w:rsidR="003819B4" w:rsidRPr="003A36BC" w:rsidRDefault="003819B4" w:rsidP="00DD6270">
            <w:pPr>
              <w:jc w:val="right"/>
              <w:rPr>
                <w:sz w:val="20"/>
                <w:szCs w:val="20"/>
                <w:lang w:val="en-GB"/>
              </w:rPr>
            </w:pPr>
            <w:r w:rsidRPr="003A36BC">
              <w:rPr>
                <w:sz w:val="20"/>
                <w:szCs w:val="20"/>
                <w:lang w:val="fr"/>
              </w:rPr>
              <w:t>1</w:t>
            </w:r>
          </w:p>
        </w:tc>
        <w:tc>
          <w:tcPr>
            <w:tcW w:w="298" w:type="pct"/>
            <w:tcBorders>
              <w:top w:val="single" w:sz="4" w:space="0" w:color="auto"/>
              <w:left w:val="nil"/>
              <w:bottom w:val="single" w:sz="4" w:space="0" w:color="auto"/>
              <w:right w:val="single" w:sz="4" w:space="0" w:color="auto"/>
            </w:tcBorders>
            <w:noWrap/>
            <w:tcMar>
              <w:right w:w="144" w:type="dxa"/>
            </w:tcMar>
          </w:tcPr>
          <w:p w14:paraId="46B0DF70" w14:textId="77777777" w:rsidR="003819B4" w:rsidRPr="003A36BC" w:rsidRDefault="003819B4" w:rsidP="00DD6270">
            <w:pPr>
              <w:jc w:val="right"/>
              <w:rPr>
                <w:sz w:val="20"/>
                <w:szCs w:val="20"/>
                <w:lang w:eastAsia="en-CA"/>
              </w:rPr>
            </w:pPr>
            <w:r w:rsidRPr="003A36BC">
              <w:rPr>
                <w:sz w:val="20"/>
                <w:szCs w:val="20"/>
                <w:lang w:val="fr" w:eastAsia="fr"/>
              </w:rPr>
              <w:t>1</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0A78B1AB"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5344A8C3" w14:textId="77777777" w:rsidR="003819B4" w:rsidRPr="003A36BC" w:rsidRDefault="003819B4" w:rsidP="00DD6270">
            <w:pPr>
              <w:jc w:val="right"/>
              <w:rPr>
                <w:sz w:val="20"/>
                <w:szCs w:val="20"/>
                <w:lang w:eastAsia="en-CA"/>
              </w:rPr>
            </w:pPr>
            <w:r w:rsidRPr="003A36BC">
              <w:rPr>
                <w:sz w:val="20"/>
                <w:szCs w:val="20"/>
                <w:lang w:val="fr"/>
              </w:rPr>
              <w:t>déc. 28</w:t>
            </w:r>
          </w:p>
        </w:tc>
      </w:tr>
      <w:tr w:rsidR="003819B4" w:rsidRPr="003A36BC" w14:paraId="38CE53A8"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148" w:type="pct"/>
            <w:shd w:val="clear" w:color="auto" w:fill="auto"/>
            <w:noWrap/>
          </w:tcPr>
          <w:p w14:paraId="2469B016" w14:textId="77777777" w:rsidR="003819B4" w:rsidRPr="003A36BC" w:rsidRDefault="003819B4" w:rsidP="00DD6270">
            <w:pPr>
              <w:jc w:val="left"/>
              <w:rPr>
                <w:sz w:val="20"/>
                <w:szCs w:val="20"/>
                <w:lang w:eastAsia="en-CA"/>
              </w:rPr>
            </w:pPr>
            <w:r>
              <w:rPr>
                <w:sz w:val="20"/>
                <w:szCs w:val="20"/>
                <w:lang w:eastAsia="fr"/>
              </w:rPr>
              <w:t>16</w:t>
            </w:r>
          </w:p>
        </w:tc>
        <w:tc>
          <w:tcPr>
            <w:tcW w:w="696" w:type="pct"/>
            <w:tcBorders>
              <w:top w:val="single" w:sz="4" w:space="0" w:color="auto"/>
              <w:left w:val="single" w:sz="4" w:space="0" w:color="auto"/>
              <w:bottom w:val="single" w:sz="4" w:space="0" w:color="auto"/>
              <w:right w:val="single" w:sz="4" w:space="0" w:color="auto"/>
            </w:tcBorders>
          </w:tcPr>
          <w:p w14:paraId="05950CB2" w14:textId="77777777" w:rsidR="003819B4" w:rsidRPr="003A36BC" w:rsidRDefault="003819B4" w:rsidP="00DD6270">
            <w:pPr>
              <w:jc w:val="left"/>
              <w:rPr>
                <w:sz w:val="20"/>
                <w:szCs w:val="20"/>
                <w:lang w:val="en-GB"/>
              </w:rPr>
            </w:pPr>
            <w:r w:rsidRPr="003A36BC">
              <w:rPr>
                <w:sz w:val="20"/>
                <w:szCs w:val="20"/>
                <w:lang w:val="fr" w:eastAsia="fr"/>
              </w:rPr>
              <w:t>Nigéria</w:t>
            </w:r>
          </w:p>
        </w:tc>
        <w:tc>
          <w:tcPr>
            <w:tcW w:w="398" w:type="pct"/>
            <w:tcBorders>
              <w:top w:val="single" w:sz="4" w:space="0" w:color="auto"/>
              <w:left w:val="nil"/>
              <w:bottom w:val="single" w:sz="4" w:space="0" w:color="auto"/>
              <w:right w:val="single" w:sz="4" w:space="0" w:color="auto"/>
            </w:tcBorders>
            <w:noWrap/>
          </w:tcPr>
          <w:p w14:paraId="4214ADD4" w14:textId="77777777" w:rsidR="003819B4" w:rsidRPr="003A36BC" w:rsidRDefault="003819B4" w:rsidP="00DD6270">
            <w:pPr>
              <w:jc w:val="left"/>
              <w:rPr>
                <w:sz w:val="20"/>
                <w:szCs w:val="20"/>
                <w:lang w:val="en-GB"/>
              </w:rPr>
            </w:pPr>
            <w:r w:rsidRPr="003A36BC">
              <w:rPr>
                <w:sz w:val="20"/>
                <w:szCs w:val="20"/>
                <w:lang w:val="fr" w:eastAsia="fr"/>
              </w:rPr>
              <w:t>PNUD</w:t>
            </w:r>
          </w:p>
        </w:tc>
        <w:tc>
          <w:tcPr>
            <w:tcW w:w="1045" w:type="pct"/>
            <w:tcBorders>
              <w:top w:val="nil"/>
              <w:left w:val="nil"/>
              <w:bottom w:val="single" w:sz="4" w:space="0" w:color="auto"/>
              <w:right w:val="single" w:sz="4" w:space="0" w:color="auto"/>
            </w:tcBorders>
            <w:noWrap/>
          </w:tcPr>
          <w:p w14:paraId="2E5D7B74" w14:textId="77777777" w:rsidR="003819B4" w:rsidRPr="003A36BC" w:rsidRDefault="003819B4" w:rsidP="00DD6270">
            <w:pPr>
              <w:jc w:val="left"/>
              <w:rPr>
                <w:sz w:val="20"/>
                <w:szCs w:val="20"/>
                <w:lang w:val="en-GB"/>
              </w:rPr>
            </w:pPr>
            <w:r w:rsidRPr="003A36BC">
              <w:rPr>
                <w:sz w:val="20"/>
                <w:szCs w:val="20"/>
                <w:lang w:val="fr" w:eastAsia="fr"/>
              </w:rPr>
              <w:t>Climatisation résidentielle</w:t>
            </w:r>
          </w:p>
        </w:tc>
        <w:tc>
          <w:tcPr>
            <w:tcW w:w="696" w:type="pct"/>
            <w:tcBorders>
              <w:top w:val="nil"/>
              <w:left w:val="nil"/>
              <w:bottom w:val="single" w:sz="4" w:space="0" w:color="auto"/>
              <w:right w:val="single" w:sz="4" w:space="0" w:color="auto"/>
            </w:tcBorders>
            <w:noWrap/>
          </w:tcPr>
          <w:p w14:paraId="5355D806" w14:textId="77777777" w:rsidR="003819B4" w:rsidRPr="003A36BC" w:rsidRDefault="003819B4" w:rsidP="00DD6270">
            <w:pPr>
              <w:jc w:val="left"/>
              <w:rPr>
                <w:sz w:val="20"/>
                <w:szCs w:val="20"/>
                <w:lang w:eastAsia="en-CA"/>
              </w:rPr>
            </w:pPr>
            <w:r w:rsidRPr="003A36BC">
              <w:rPr>
                <w:sz w:val="20"/>
                <w:szCs w:val="20"/>
                <w:lang w:val="fr" w:eastAsia="fr"/>
              </w:rPr>
              <w:t>R-290</w:t>
            </w:r>
          </w:p>
        </w:tc>
        <w:tc>
          <w:tcPr>
            <w:tcW w:w="398" w:type="pct"/>
            <w:tcBorders>
              <w:top w:val="nil"/>
              <w:left w:val="nil"/>
              <w:bottom w:val="single" w:sz="4" w:space="0" w:color="auto"/>
              <w:right w:val="single" w:sz="4" w:space="0" w:color="auto"/>
            </w:tcBorders>
            <w:noWrap/>
            <w:tcMar>
              <w:right w:w="144" w:type="dxa"/>
            </w:tcMar>
          </w:tcPr>
          <w:p w14:paraId="1F4D3194" w14:textId="77777777" w:rsidR="003819B4" w:rsidRPr="003A36BC" w:rsidRDefault="003819B4" w:rsidP="00DD6270">
            <w:pPr>
              <w:jc w:val="right"/>
              <w:rPr>
                <w:sz w:val="20"/>
                <w:szCs w:val="20"/>
              </w:rPr>
            </w:pPr>
            <w:r w:rsidRPr="003A36BC">
              <w:rPr>
                <w:sz w:val="20"/>
                <w:szCs w:val="20"/>
                <w:lang w:val="fr" w:eastAsia="fr"/>
              </w:rPr>
              <w:t>20 000</w:t>
            </w:r>
          </w:p>
        </w:tc>
        <w:tc>
          <w:tcPr>
            <w:tcW w:w="398" w:type="pct"/>
            <w:tcBorders>
              <w:top w:val="nil"/>
              <w:left w:val="nil"/>
              <w:bottom w:val="single" w:sz="4" w:space="0" w:color="auto"/>
              <w:right w:val="single" w:sz="4" w:space="0" w:color="auto"/>
            </w:tcBorders>
            <w:noWrap/>
            <w:tcMar>
              <w:right w:w="144" w:type="dxa"/>
            </w:tcMar>
          </w:tcPr>
          <w:p w14:paraId="6F73B49C"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44E4A734" w14:textId="77777777" w:rsidR="003819B4" w:rsidRPr="003A36BC" w:rsidRDefault="003819B4" w:rsidP="00DD6270">
            <w:pPr>
              <w:jc w:val="right"/>
              <w:rPr>
                <w:sz w:val="20"/>
                <w:szCs w:val="20"/>
                <w:lang w:val="en-GB"/>
              </w:rPr>
            </w:pPr>
            <w:r w:rsidRPr="003A36BC">
              <w:rPr>
                <w:sz w:val="20"/>
                <w:szCs w:val="20"/>
                <w:lang w:val="fr"/>
              </w:rPr>
              <w:t>2</w:t>
            </w:r>
          </w:p>
        </w:tc>
        <w:tc>
          <w:tcPr>
            <w:tcW w:w="298" w:type="pct"/>
            <w:tcBorders>
              <w:top w:val="single" w:sz="4" w:space="0" w:color="auto"/>
              <w:left w:val="nil"/>
              <w:bottom w:val="single" w:sz="4" w:space="0" w:color="auto"/>
              <w:right w:val="single" w:sz="4" w:space="0" w:color="auto"/>
            </w:tcBorders>
            <w:noWrap/>
            <w:tcMar>
              <w:right w:w="144" w:type="dxa"/>
            </w:tcMar>
          </w:tcPr>
          <w:p w14:paraId="12EF4A56" w14:textId="77777777" w:rsidR="003819B4" w:rsidRPr="003A36BC" w:rsidRDefault="003819B4" w:rsidP="00DD6270">
            <w:pPr>
              <w:jc w:val="right"/>
              <w:rPr>
                <w:sz w:val="20"/>
                <w:szCs w:val="20"/>
                <w:lang w:eastAsia="en-CA"/>
              </w:rPr>
            </w:pPr>
            <w:r w:rsidRPr="003A36BC">
              <w:rPr>
                <w:sz w:val="20"/>
                <w:szCs w:val="20"/>
                <w:lang w:val="fr" w:eastAsia="fr"/>
              </w:rPr>
              <w:t>20</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010393EC"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014E6D93" w14:textId="77777777" w:rsidR="003819B4" w:rsidRPr="003A36BC" w:rsidRDefault="003819B4" w:rsidP="00DD6270">
            <w:pPr>
              <w:jc w:val="right"/>
              <w:rPr>
                <w:sz w:val="20"/>
                <w:szCs w:val="20"/>
                <w:lang w:eastAsia="en-CA"/>
              </w:rPr>
            </w:pPr>
            <w:r w:rsidRPr="003A36BC">
              <w:rPr>
                <w:sz w:val="20"/>
                <w:szCs w:val="20"/>
                <w:lang w:val="fr"/>
              </w:rPr>
              <w:t>déc. 23</w:t>
            </w:r>
          </w:p>
        </w:tc>
      </w:tr>
      <w:tr w:rsidR="003819B4" w:rsidRPr="003A36BC" w14:paraId="1CCB801A"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 w:type="pct"/>
            <w:shd w:val="clear" w:color="auto" w:fill="auto"/>
            <w:noWrap/>
          </w:tcPr>
          <w:p w14:paraId="5E6C1C4C" w14:textId="77777777" w:rsidR="003819B4" w:rsidRPr="003A36BC" w:rsidRDefault="003819B4" w:rsidP="00DD6270">
            <w:pPr>
              <w:jc w:val="left"/>
              <w:rPr>
                <w:sz w:val="20"/>
                <w:szCs w:val="20"/>
                <w:lang w:eastAsia="en-CA"/>
              </w:rPr>
            </w:pPr>
            <w:r>
              <w:rPr>
                <w:sz w:val="20"/>
                <w:szCs w:val="20"/>
                <w:lang w:eastAsia="fr"/>
              </w:rPr>
              <w:t>17</w:t>
            </w:r>
          </w:p>
        </w:tc>
        <w:tc>
          <w:tcPr>
            <w:tcW w:w="696" w:type="pct"/>
            <w:tcBorders>
              <w:top w:val="single" w:sz="4" w:space="0" w:color="auto"/>
              <w:left w:val="single" w:sz="4" w:space="0" w:color="auto"/>
              <w:bottom w:val="single" w:sz="4" w:space="0" w:color="auto"/>
              <w:right w:val="single" w:sz="4" w:space="0" w:color="auto"/>
            </w:tcBorders>
          </w:tcPr>
          <w:p w14:paraId="74866D0B" w14:textId="77777777" w:rsidR="003819B4" w:rsidRPr="003A36BC" w:rsidRDefault="003819B4" w:rsidP="00DD6270">
            <w:pPr>
              <w:jc w:val="left"/>
              <w:rPr>
                <w:sz w:val="20"/>
                <w:szCs w:val="20"/>
                <w:lang w:val="en-GB"/>
              </w:rPr>
            </w:pPr>
            <w:r w:rsidRPr="003A36BC">
              <w:rPr>
                <w:sz w:val="20"/>
                <w:szCs w:val="20"/>
                <w:lang w:val="fr" w:eastAsia="fr"/>
              </w:rPr>
              <w:t>Türkiye*</w:t>
            </w:r>
          </w:p>
        </w:tc>
        <w:tc>
          <w:tcPr>
            <w:tcW w:w="398" w:type="pct"/>
            <w:tcBorders>
              <w:top w:val="single" w:sz="4" w:space="0" w:color="auto"/>
              <w:left w:val="nil"/>
              <w:bottom w:val="single" w:sz="4" w:space="0" w:color="auto"/>
              <w:right w:val="single" w:sz="4" w:space="0" w:color="auto"/>
            </w:tcBorders>
            <w:noWrap/>
          </w:tcPr>
          <w:p w14:paraId="64122C3D" w14:textId="77777777" w:rsidR="003819B4" w:rsidRPr="003A36BC" w:rsidRDefault="003819B4" w:rsidP="00DD6270">
            <w:pPr>
              <w:jc w:val="left"/>
              <w:rPr>
                <w:sz w:val="20"/>
                <w:szCs w:val="20"/>
                <w:lang w:val="en-GB"/>
              </w:rPr>
            </w:pPr>
            <w:r w:rsidRPr="003A36BC">
              <w:rPr>
                <w:sz w:val="20"/>
                <w:szCs w:val="20"/>
                <w:lang w:val="fr" w:eastAsia="fr"/>
              </w:rPr>
              <w:t>ONUDI</w:t>
            </w:r>
          </w:p>
        </w:tc>
        <w:tc>
          <w:tcPr>
            <w:tcW w:w="1045" w:type="pct"/>
            <w:tcBorders>
              <w:top w:val="nil"/>
              <w:left w:val="nil"/>
              <w:bottom w:val="single" w:sz="4" w:space="0" w:color="auto"/>
              <w:right w:val="single" w:sz="4" w:space="0" w:color="auto"/>
            </w:tcBorders>
            <w:noWrap/>
          </w:tcPr>
          <w:p w14:paraId="28381A12" w14:textId="77777777" w:rsidR="003819B4" w:rsidRPr="003A36BC" w:rsidRDefault="003819B4" w:rsidP="00DD6270">
            <w:pPr>
              <w:jc w:val="left"/>
              <w:rPr>
                <w:sz w:val="20"/>
                <w:szCs w:val="20"/>
                <w:lang w:val="en-GB"/>
              </w:rPr>
            </w:pPr>
            <w:r w:rsidRPr="003A36BC">
              <w:rPr>
                <w:sz w:val="20"/>
                <w:szCs w:val="20"/>
                <w:lang w:val="fr" w:eastAsia="fr"/>
              </w:rPr>
              <w:t>Chambre froide/ supermarché/ refroidisseur</w:t>
            </w:r>
          </w:p>
        </w:tc>
        <w:tc>
          <w:tcPr>
            <w:tcW w:w="696" w:type="pct"/>
            <w:tcBorders>
              <w:top w:val="nil"/>
              <w:left w:val="nil"/>
              <w:bottom w:val="single" w:sz="4" w:space="0" w:color="auto"/>
              <w:right w:val="single" w:sz="4" w:space="0" w:color="auto"/>
            </w:tcBorders>
            <w:noWrap/>
          </w:tcPr>
          <w:p w14:paraId="0B4CEC53" w14:textId="77777777" w:rsidR="003819B4" w:rsidRPr="003A36BC" w:rsidRDefault="003819B4" w:rsidP="00DD6270">
            <w:pPr>
              <w:jc w:val="left"/>
              <w:rPr>
                <w:sz w:val="20"/>
                <w:szCs w:val="20"/>
                <w:lang w:val="pl-PL" w:eastAsia="en-CA"/>
              </w:rPr>
            </w:pPr>
            <w:r w:rsidRPr="003A36BC">
              <w:rPr>
                <w:sz w:val="20"/>
                <w:szCs w:val="20"/>
                <w:lang w:val="pl-PL" w:eastAsia="fr"/>
              </w:rPr>
              <w:t>CO</w:t>
            </w:r>
            <w:r w:rsidRPr="003A36BC">
              <w:rPr>
                <w:sz w:val="20"/>
                <w:szCs w:val="20"/>
                <w:vertAlign w:val="subscript"/>
                <w:lang w:val="pl-PL" w:eastAsia="fr"/>
              </w:rPr>
              <w:t>2</w:t>
            </w:r>
            <w:r w:rsidRPr="003A36BC">
              <w:rPr>
                <w:sz w:val="20"/>
                <w:szCs w:val="20"/>
                <w:lang w:val="pl-PL" w:eastAsia="fr"/>
              </w:rPr>
              <w:t>/ NH</w:t>
            </w:r>
            <w:r w:rsidRPr="003A36BC">
              <w:rPr>
                <w:sz w:val="20"/>
                <w:szCs w:val="20"/>
                <w:vertAlign w:val="subscript"/>
                <w:lang w:val="pl-PL" w:eastAsia="fr"/>
              </w:rPr>
              <w:t>3</w:t>
            </w:r>
            <w:r>
              <w:rPr>
                <w:sz w:val="20"/>
                <w:szCs w:val="20"/>
                <w:lang w:val="pl-PL" w:eastAsia="fr"/>
              </w:rPr>
              <w:t>/ R</w:t>
            </w:r>
            <w:r>
              <w:rPr>
                <w:sz w:val="20"/>
                <w:szCs w:val="20"/>
                <w:lang w:val="pl-PL" w:eastAsia="fr"/>
              </w:rPr>
              <w:noBreakHyphen/>
            </w:r>
            <w:r w:rsidRPr="003A36BC">
              <w:rPr>
                <w:sz w:val="20"/>
                <w:szCs w:val="20"/>
                <w:lang w:val="pl-PL" w:eastAsia="fr"/>
              </w:rPr>
              <w:t>448A/ R</w:t>
            </w:r>
            <w:r>
              <w:rPr>
                <w:sz w:val="20"/>
                <w:szCs w:val="20"/>
                <w:lang w:val="pl-PL" w:eastAsia="fr"/>
              </w:rPr>
              <w:noBreakHyphen/>
            </w:r>
            <w:r w:rsidRPr="003A36BC">
              <w:rPr>
                <w:sz w:val="20"/>
                <w:szCs w:val="20"/>
                <w:lang w:val="pl-PL" w:eastAsia="fr"/>
              </w:rPr>
              <w:t>290/ HFO</w:t>
            </w:r>
            <w:r>
              <w:rPr>
                <w:sz w:val="20"/>
                <w:szCs w:val="20"/>
                <w:lang w:val="pl-PL" w:eastAsia="fr"/>
              </w:rPr>
              <w:noBreakHyphen/>
            </w:r>
            <w:r w:rsidRPr="003A36BC">
              <w:rPr>
                <w:sz w:val="20"/>
                <w:szCs w:val="20"/>
                <w:lang w:val="pl-PL" w:eastAsia="fr"/>
              </w:rPr>
              <w:t>1233zd</w:t>
            </w:r>
          </w:p>
        </w:tc>
        <w:tc>
          <w:tcPr>
            <w:tcW w:w="398" w:type="pct"/>
            <w:tcBorders>
              <w:top w:val="nil"/>
              <w:left w:val="nil"/>
              <w:bottom w:val="single" w:sz="4" w:space="0" w:color="auto"/>
              <w:right w:val="single" w:sz="4" w:space="0" w:color="auto"/>
            </w:tcBorders>
            <w:noWrap/>
            <w:tcMar>
              <w:right w:w="144" w:type="dxa"/>
            </w:tcMar>
          </w:tcPr>
          <w:p w14:paraId="2112E014" w14:textId="77777777" w:rsidR="003819B4" w:rsidRPr="003A36BC" w:rsidRDefault="003819B4" w:rsidP="00DD6270">
            <w:pPr>
              <w:jc w:val="right"/>
              <w:rPr>
                <w:sz w:val="20"/>
                <w:szCs w:val="20"/>
              </w:rPr>
            </w:pPr>
            <w:r w:rsidRPr="003A36BC">
              <w:rPr>
                <w:sz w:val="20"/>
                <w:szCs w:val="20"/>
                <w:lang w:val="fr" w:eastAsia="fr"/>
              </w:rPr>
              <w:t>380 000</w:t>
            </w:r>
          </w:p>
        </w:tc>
        <w:tc>
          <w:tcPr>
            <w:tcW w:w="398" w:type="pct"/>
            <w:tcBorders>
              <w:top w:val="nil"/>
              <w:left w:val="nil"/>
              <w:bottom w:val="single" w:sz="4" w:space="0" w:color="auto"/>
              <w:right w:val="single" w:sz="4" w:space="0" w:color="auto"/>
            </w:tcBorders>
            <w:noWrap/>
            <w:tcMar>
              <w:right w:w="144" w:type="dxa"/>
            </w:tcMar>
          </w:tcPr>
          <w:p w14:paraId="6C2B3462"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50857AA1" w14:textId="77777777" w:rsidR="003819B4" w:rsidRPr="003A36BC" w:rsidRDefault="003819B4" w:rsidP="00DD6270">
            <w:pPr>
              <w:jc w:val="right"/>
              <w:rPr>
                <w:sz w:val="20"/>
                <w:szCs w:val="20"/>
                <w:lang w:val="en-GB"/>
              </w:rPr>
            </w:pPr>
            <w:r w:rsidRPr="003A36BC">
              <w:rPr>
                <w:color w:val="000000"/>
                <w:sz w:val="20"/>
                <w:szCs w:val="20"/>
                <w:lang w:val="fr"/>
              </w:rPr>
              <w:t>2</w:t>
            </w:r>
          </w:p>
        </w:tc>
        <w:tc>
          <w:tcPr>
            <w:tcW w:w="298" w:type="pct"/>
            <w:tcBorders>
              <w:top w:val="single" w:sz="4" w:space="0" w:color="auto"/>
              <w:left w:val="nil"/>
              <w:bottom w:val="single" w:sz="4" w:space="0" w:color="auto"/>
              <w:right w:val="single" w:sz="4" w:space="0" w:color="auto"/>
            </w:tcBorders>
            <w:noWrap/>
            <w:tcMar>
              <w:right w:w="144" w:type="dxa"/>
            </w:tcMar>
          </w:tcPr>
          <w:p w14:paraId="2BBE430A"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3D1E9439" w14:textId="77777777" w:rsidR="003819B4" w:rsidRPr="003A36BC" w:rsidRDefault="003819B4" w:rsidP="00DD6270">
            <w:pPr>
              <w:jc w:val="right"/>
              <w:rPr>
                <w:sz w:val="20"/>
                <w:szCs w:val="20"/>
                <w:lang w:eastAsia="en-CA"/>
              </w:rPr>
            </w:pPr>
            <w:proofErr w:type="spellStart"/>
            <w:r w:rsidRPr="003A36BC">
              <w:rPr>
                <w:sz w:val="20"/>
                <w:szCs w:val="20"/>
                <w:lang w:val="fr" w:eastAsia="fr"/>
              </w:rPr>
              <w:t>s.o</w:t>
            </w:r>
            <w:proofErr w:type="spellEnd"/>
            <w:r w:rsidRPr="003A36BC">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59293462" w14:textId="77777777" w:rsidR="003819B4" w:rsidRPr="003A36BC" w:rsidRDefault="003819B4" w:rsidP="00DD6270">
            <w:pPr>
              <w:jc w:val="right"/>
              <w:rPr>
                <w:sz w:val="20"/>
                <w:szCs w:val="20"/>
                <w:lang w:eastAsia="en-CA"/>
              </w:rPr>
            </w:pPr>
            <w:r w:rsidRPr="003A36BC">
              <w:rPr>
                <w:sz w:val="20"/>
                <w:szCs w:val="20"/>
                <w:lang w:val="fr"/>
              </w:rPr>
              <w:t>déc. 23</w:t>
            </w:r>
          </w:p>
        </w:tc>
      </w:tr>
      <w:tr w:rsidR="003819B4" w:rsidRPr="003A36BC" w14:paraId="55987C27"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48" w:type="pct"/>
            <w:shd w:val="clear" w:color="auto" w:fill="auto"/>
            <w:noWrap/>
          </w:tcPr>
          <w:p w14:paraId="45FE1985" w14:textId="77777777" w:rsidR="003819B4" w:rsidRPr="003A36BC" w:rsidRDefault="003819B4" w:rsidP="00DD6270">
            <w:pPr>
              <w:jc w:val="left"/>
              <w:rPr>
                <w:sz w:val="20"/>
                <w:szCs w:val="20"/>
                <w:lang w:eastAsia="en-CA"/>
              </w:rPr>
            </w:pPr>
            <w:r>
              <w:rPr>
                <w:sz w:val="20"/>
                <w:szCs w:val="20"/>
                <w:lang w:eastAsia="fr"/>
              </w:rPr>
              <w:t>18</w:t>
            </w:r>
          </w:p>
        </w:tc>
        <w:tc>
          <w:tcPr>
            <w:tcW w:w="696" w:type="pct"/>
            <w:tcBorders>
              <w:top w:val="nil"/>
              <w:left w:val="single" w:sz="4" w:space="0" w:color="auto"/>
              <w:bottom w:val="single" w:sz="4" w:space="0" w:color="auto"/>
              <w:right w:val="single" w:sz="4" w:space="0" w:color="auto"/>
            </w:tcBorders>
          </w:tcPr>
          <w:p w14:paraId="4025E65F" w14:textId="77777777" w:rsidR="003819B4" w:rsidRPr="00837C38" w:rsidRDefault="003819B4" w:rsidP="00DD6270">
            <w:pPr>
              <w:jc w:val="left"/>
              <w:rPr>
                <w:sz w:val="20"/>
                <w:szCs w:val="20"/>
                <w:lang w:val="fr-FR"/>
              </w:rPr>
            </w:pPr>
            <w:r w:rsidRPr="003A36BC">
              <w:rPr>
                <w:color w:val="000000"/>
                <w:sz w:val="20"/>
                <w:szCs w:val="20"/>
                <w:lang w:val="fr" w:eastAsia="fr"/>
              </w:rPr>
              <w:t>Saint-Vincent-et-les-Grenadines</w:t>
            </w:r>
          </w:p>
        </w:tc>
        <w:tc>
          <w:tcPr>
            <w:tcW w:w="398" w:type="pct"/>
            <w:tcBorders>
              <w:top w:val="nil"/>
              <w:left w:val="nil"/>
              <w:bottom w:val="single" w:sz="4" w:space="0" w:color="auto"/>
              <w:right w:val="single" w:sz="4" w:space="0" w:color="auto"/>
            </w:tcBorders>
            <w:noWrap/>
          </w:tcPr>
          <w:p w14:paraId="0903A94D" w14:textId="77777777" w:rsidR="003819B4" w:rsidRPr="003A36BC" w:rsidRDefault="003819B4" w:rsidP="00DD6270">
            <w:pPr>
              <w:jc w:val="left"/>
              <w:rPr>
                <w:sz w:val="20"/>
                <w:szCs w:val="20"/>
                <w:lang w:val="en-GB"/>
              </w:rPr>
            </w:pPr>
            <w:r w:rsidRPr="003A36BC">
              <w:rPr>
                <w:color w:val="000000"/>
                <w:sz w:val="20"/>
                <w:szCs w:val="20"/>
                <w:lang w:val="fr" w:eastAsia="fr"/>
              </w:rPr>
              <w:t>PNUE</w:t>
            </w:r>
          </w:p>
        </w:tc>
        <w:tc>
          <w:tcPr>
            <w:tcW w:w="1045" w:type="pct"/>
            <w:tcBorders>
              <w:top w:val="nil"/>
              <w:left w:val="nil"/>
              <w:bottom w:val="single" w:sz="4" w:space="0" w:color="auto"/>
              <w:right w:val="single" w:sz="4" w:space="0" w:color="auto"/>
            </w:tcBorders>
            <w:noWrap/>
          </w:tcPr>
          <w:p w14:paraId="6C8299D4" w14:textId="77777777" w:rsidR="003819B4" w:rsidRPr="003A36BC" w:rsidRDefault="003819B4" w:rsidP="00DD6270">
            <w:pPr>
              <w:jc w:val="left"/>
              <w:rPr>
                <w:sz w:val="20"/>
                <w:szCs w:val="20"/>
                <w:lang w:val="en-GB"/>
              </w:rPr>
            </w:pPr>
            <w:r w:rsidRPr="003A36BC">
              <w:rPr>
                <w:sz w:val="20"/>
                <w:szCs w:val="20"/>
                <w:lang w:val="fr" w:eastAsia="fr"/>
              </w:rPr>
              <w:t>Climatisation à usage commercial</w:t>
            </w:r>
          </w:p>
        </w:tc>
        <w:tc>
          <w:tcPr>
            <w:tcW w:w="696" w:type="pct"/>
            <w:tcBorders>
              <w:top w:val="nil"/>
              <w:left w:val="nil"/>
              <w:bottom w:val="single" w:sz="4" w:space="0" w:color="auto"/>
              <w:right w:val="single" w:sz="4" w:space="0" w:color="auto"/>
            </w:tcBorders>
            <w:noWrap/>
          </w:tcPr>
          <w:p w14:paraId="69545652" w14:textId="77777777" w:rsidR="003819B4" w:rsidRPr="003A36BC" w:rsidRDefault="003819B4" w:rsidP="00DD6270">
            <w:pPr>
              <w:jc w:val="left"/>
              <w:rPr>
                <w:sz w:val="20"/>
                <w:szCs w:val="20"/>
                <w:lang w:eastAsia="en-CA"/>
              </w:rPr>
            </w:pPr>
            <w:r w:rsidRPr="003A36BC">
              <w:rPr>
                <w:sz w:val="20"/>
                <w:szCs w:val="20"/>
                <w:lang w:val="fr" w:eastAsia="fr"/>
              </w:rPr>
              <w:t>R-290</w:t>
            </w:r>
          </w:p>
        </w:tc>
        <w:tc>
          <w:tcPr>
            <w:tcW w:w="398" w:type="pct"/>
            <w:tcBorders>
              <w:top w:val="nil"/>
              <w:left w:val="nil"/>
              <w:bottom w:val="single" w:sz="4" w:space="0" w:color="auto"/>
              <w:right w:val="single" w:sz="4" w:space="0" w:color="auto"/>
            </w:tcBorders>
            <w:noWrap/>
            <w:tcMar>
              <w:right w:w="144" w:type="dxa"/>
            </w:tcMar>
          </w:tcPr>
          <w:p w14:paraId="63806ED0" w14:textId="77777777" w:rsidR="003819B4" w:rsidRPr="003A36BC" w:rsidRDefault="003819B4" w:rsidP="00DD6270">
            <w:pPr>
              <w:jc w:val="right"/>
              <w:rPr>
                <w:sz w:val="20"/>
                <w:szCs w:val="20"/>
              </w:rPr>
            </w:pPr>
            <w:r w:rsidRPr="003A36BC">
              <w:rPr>
                <w:color w:val="000000"/>
                <w:sz w:val="20"/>
                <w:szCs w:val="20"/>
                <w:lang w:val="fr" w:eastAsia="fr"/>
              </w:rPr>
              <w:t>99 800</w:t>
            </w:r>
          </w:p>
        </w:tc>
        <w:tc>
          <w:tcPr>
            <w:tcW w:w="398" w:type="pct"/>
            <w:tcBorders>
              <w:top w:val="nil"/>
              <w:left w:val="nil"/>
              <w:bottom w:val="single" w:sz="4" w:space="0" w:color="auto"/>
              <w:right w:val="single" w:sz="4" w:space="0" w:color="auto"/>
            </w:tcBorders>
            <w:noWrap/>
            <w:tcMar>
              <w:right w:w="144" w:type="dxa"/>
            </w:tcMar>
          </w:tcPr>
          <w:p w14:paraId="51281866" w14:textId="77777777" w:rsidR="003819B4" w:rsidRPr="003A36BC" w:rsidRDefault="003819B4" w:rsidP="00DD6270">
            <w:pPr>
              <w:jc w:val="right"/>
              <w:rPr>
                <w:sz w:val="20"/>
                <w:szCs w:val="20"/>
                <w:lang w:eastAsia="en-CA"/>
              </w:rPr>
            </w:pPr>
            <w:r w:rsidRPr="003A36BC">
              <w:rPr>
                <w:sz w:val="20"/>
                <w:szCs w:val="20"/>
                <w:lang w:val="fr" w:eastAsia="fr"/>
              </w:rPr>
              <w:t>38 876</w:t>
            </w:r>
          </w:p>
        </w:tc>
        <w:tc>
          <w:tcPr>
            <w:tcW w:w="349" w:type="pct"/>
            <w:tcBorders>
              <w:top w:val="nil"/>
              <w:left w:val="single" w:sz="4" w:space="0" w:color="auto"/>
              <w:bottom w:val="single" w:sz="4" w:space="0" w:color="auto"/>
              <w:right w:val="single" w:sz="4" w:space="0" w:color="auto"/>
            </w:tcBorders>
            <w:tcMar>
              <w:right w:w="144" w:type="dxa"/>
            </w:tcMar>
          </w:tcPr>
          <w:p w14:paraId="0A3CDE0B" w14:textId="77777777" w:rsidR="003819B4" w:rsidRPr="003A36BC" w:rsidRDefault="003819B4" w:rsidP="00DD6270">
            <w:pPr>
              <w:jc w:val="right"/>
              <w:rPr>
                <w:sz w:val="20"/>
                <w:szCs w:val="20"/>
                <w:lang w:val="en-GB"/>
              </w:rPr>
            </w:pPr>
            <w:proofErr w:type="spellStart"/>
            <w:r w:rsidRPr="003A36BC">
              <w:rPr>
                <w:sz w:val="20"/>
                <w:szCs w:val="20"/>
                <w:lang w:val="fr" w:eastAsia="fr"/>
              </w:rPr>
              <w:t>s.o</w:t>
            </w:r>
            <w:proofErr w:type="spellEnd"/>
            <w:r w:rsidRPr="003A36BC">
              <w:rPr>
                <w:sz w:val="20"/>
                <w:szCs w:val="20"/>
                <w:lang w:val="fr" w:eastAsia="fr"/>
              </w:rPr>
              <w:t>.</w:t>
            </w:r>
          </w:p>
        </w:tc>
        <w:tc>
          <w:tcPr>
            <w:tcW w:w="298" w:type="pct"/>
            <w:tcBorders>
              <w:top w:val="single" w:sz="4" w:space="0" w:color="auto"/>
              <w:left w:val="nil"/>
              <w:bottom w:val="single" w:sz="4" w:space="0" w:color="auto"/>
              <w:right w:val="single" w:sz="4" w:space="0" w:color="auto"/>
            </w:tcBorders>
            <w:noWrap/>
            <w:tcMar>
              <w:right w:w="144" w:type="dxa"/>
            </w:tcMar>
          </w:tcPr>
          <w:p w14:paraId="5C1F0F6E" w14:textId="77777777" w:rsidR="003819B4" w:rsidRPr="003A36BC" w:rsidRDefault="003819B4" w:rsidP="00DD6270">
            <w:pPr>
              <w:jc w:val="right"/>
              <w:rPr>
                <w:sz w:val="20"/>
                <w:szCs w:val="20"/>
                <w:lang w:eastAsia="en-CA"/>
              </w:rPr>
            </w:pPr>
            <w:r w:rsidRPr="003A36BC">
              <w:rPr>
                <w:color w:val="000000"/>
                <w:sz w:val="20"/>
                <w:szCs w:val="20"/>
                <w:lang w:val="fr" w:eastAsia="fr"/>
              </w:rPr>
              <w:t>39</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E9FDB15" w14:textId="77777777" w:rsidR="003819B4" w:rsidRPr="003A36BC" w:rsidRDefault="003819B4" w:rsidP="00DD6270">
            <w:pPr>
              <w:jc w:val="right"/>
              <w:rPr>
                <w:sz w:val="20"/>
                <w:szCs w:val="20"/>
                <w:lang w:eastAsia="en-CA"/>
              </w:rPr>
            </w:pPr>
            <w:proofErr w:type="spellStart"/>
            <w:r w:rsidRPr="003A36BC">
              <w:rPr>
                <w:color w:val="000000"/>
                <w:sz w:val="20"/>
                <w:szCs w:val="20"/>
                <w:lang w:val="fr" w:eastAsia="fr"/>
              </w:rPr>
              <w:t>s.o</w:t>
            </w:r>
            <w:proofErr w:type="spellEnd"/>
            <w:r w:rsidRPr="003A36BC">
              <w:rPr>
                <w:color w:val="000000"/>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45A49297" w14:textId="77777777" w:rsidR="003819B4" w:rsidRPr="003A36BC" w:rsidRDefault="003819B4" w:rsidP="00DD6270">
            <w:pPr>
              <w:jc w:val="right"/>
              <w:rPr>
                <w:sz w:val="20"/>
                <w:szCs w:val="20"/>
                <w:lang w:eastAsia="en-CA"/>
              </w:rPr>
            </w:pPr>
            <w:r w:rsidRPr="003A36BC">
              <w:rPr>
                <w:sz w:val="20"/>
                <w:szCs w:val="20"/>
                <w:lang w:val="fr"/>
              </w:rPr>
              <w:t>déc. 26</w:t>
            </w:r>
          </w:p>
        </w:tc>
      </w:tr>
      <w:tr w:rsidR="003819B4" w:rsidRPr="008873A7" w14:paraId="5E302441"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148" w:type="pct"/>
            <w:shd w:val="clear" w:color="auto" w:fill="auto"/>
            <w:noWrap/>
          </w:tcPr>
          <w:p w14:paraId="55DFC114" w14:textId="77777777" w:rsidR="003819B4" w:rsidRPr="008873A7" w:rsidRDefault="003819B4" w:rsidP="00DD6270">
            <w:pPr>
              <w:jc w:val="left"/>
              <w:rPr>
                <w:sz w:val="20"/>
                <w:szCs w:val="20"/>
                <w:lang w:eastAsia="en-CA"/>
              </w:rPr>
            </w:pPr>
            <w:r w:rsidRPr="008873A7">
              <w:rPr>
                <w:sz w:val="20"/>
                <w:szCs w:val="20"/>
                <w:lang w:eastAsia="fr"/>
              </w:rPr>
              <w:t>19</w:t>
            </w:r>
          </w:p>
        </w:tc>
        <w:tc>
          <w:tcPr>
            <w:tcW w:w="696" w:type="pct"/>
            <w:tcBorders>
              <w:top w:val="nil"/>
              <w:left w:val="single" w:sz="4" w:space="0" w:color="auto"/>
              <w:bottom w:val="single" w:sz="4" w:space="0" w:color="auto"/>
              <w:right w:val="single" w:sz="4" w:space="0" w:color="auto"/>
            </w:tcBorders>
          </w:tcPr>
          <w:p w14:paraId="03FEFF1A" w14:textId="77777777" w:rsidR="003819B4" w:rsidRPr="008873A7" w:rsidRDefault="003819B4" w:rsidP="00DD6270">
            <w:pPr>
              <w:jc w:val="left"/>
              <w:rPr>
                <w:sz w:val="20"/>
                <w:szCs w:val="20"/>
                <w:lang w:val="en-GB"/>
              </w:rPr>
            </w:pPr>
            <w:r w:rsidRPr="008873A7">
              <w:rPr>
                <w:color w:val="000000"/>
                <w:sz w:val="20"/>
                <w:szCs w:val="20"/>
                <w:lang w:val="fr"/>
              </w:rPr>
              <w:t>Afrique du Sud*</w:t>
            </w:r>
          </w:p>
        </w:tc>
        <w:tc>
          <w:tcPr>
            <w:tcW w:w="398" w:type="pct"/>
            <w:tcBorders>
              <w:top w:val="nil"/>
              <w:left w:val="nil"/>
              <w:bottom w:val="single" w:sz="4" w:space="0" w:color="auto"/>
              <w:right w:val="single" w:sz="4" w:space="0" w:color="auto"/>
            </w:tcBorders>
            <w:noWrap/>
          </w:tcPr>
          <w:p w14:paraId="688D2BF6" w14:textId="77777777" w:rsidR="003819B4" w:rsidRPr="008873A7" w:rsidRDefault="003819B4" w:rsidP="00DD6270">
            <w:pPr>
              <w:jc w:val="left"/>
              <w:rPr>
                <w:sz w:val="20"/>
                <w:szCs w:val="20"/>
                <w:lang w:val="en-GB"/>
              </w:rPr>
            </w:pPr>
            <w:r w:rsidRPr="008873A7">
              <w:rPr>
                <w:color w:val="000000"/>
                <w:sz w:val="20"/>
                <w:szCs w:val="20"/>
                <w:lang w:val="fr"/>
              </w:rPr>
              <w:t>ONUDI</w:t>
            </w:r>
          </w:p>
        </w:tc>
        <w:tc>
          <w:tcPr>
            <w:tcW w:w="1045" w:type="pct"/>
            <w:tcBorders>
              <w:top w:val="nil"/>
              <w:left w:val="nil"/>
              <w:bottom w:val="single" w:sz="4" w:space="0" w:color="auto"/>
              <w:right w:val="single" w:sz="4" w:space="0" w:color="auto"/>
            </w:tcBorders>
            <w:noWrap/>
          </w:tcPr>
          <w:p w14:paraId="0ADC59F5" w14:textId="77777777" w:rsidR="003819B4" w:rsidRPr="00837C38" w:rsidRDefault="003819B4" w:rsidP="00DD6270">
            <w:pPr>
              <w:jc w:val="left"/>
              <w:rPr>
                <w:sz w:val="20"/>
                <w:szCs w:val="20"/>
                <w:lang w:val="fr-FR"/>
              </w:rPr>
            </w:pPr>
            <w:r w:rsidRPr="008873A7">
              <w:rPr>
                <w:color w:val="000000"/>
                <w:sz w:val="20"/>
                <w:szCs w:val="20"/>
                <w:lang w:val="fr"/>
              </w:rPr>
              <w:t>Réfrigération à usage commercial et industriel</w:t>
            </w:r>
          </w:p>
        </w:tc>
        <w:tc>
          <w:tcPr>
            <w:tcW w:w="696" w:type="pct"/>
            <w:tcBorders>
              <w:top w:val="nil"/>
              <w:left w:val="nil"/>
              <w:bottom w:val="single" w:sz="4" w:space="0" w:color="auto"/>
              <w:right w:val="single" w:sz="4" w:space="0" w:color="auto"/>
            </w:tcBorders>
            <w:noWrap/>
          </w:tcPr>
          <w:p w14:paraId="4273BA76" w14:textId="77777777" w:rsidR="003819B4" w:rsidRPr="008873A7" w:rsidRDefault="003819B4" w:rsidP="00DD6270">
            <w:pPr>
              <w:jc w:val="left"/>
              <w:rPr>
                <w:sz w:val="20"/>
                <w:szCs w:val="20"/>
                <w:lang w:eastAsia="en-CA"/>
              </w:rPr>
            </w:pPr>
            <w:r w:rsidRPr="008873A7">
              <w:rPr>
                <w:color w:val="000000"/>
                <w:sz w:val="20"/>
                <w:szCs w:val="20"/>
                <w:lang w:val="fr"/>
              </w:rPr>
              <w:t>R-290/ CO</w:t>
            </w:r>
            <w:r w:rsidRPr="008873A7">
              <w:rPr>
                <w:color w:val="000000"/>
                <w:sz w:val="20"/>
                <w:szCs w:val="20"/>
                <w:vertAlign w:val="subscript"/>
                <w:lang w:val="fr"/>
              </w:rPr>
              <w:t>2</w:t>
            </w:r>
            <w:r w:rsidRPr="008873A7">
              <w:rPr>
                <w:color w:val="000000"/>
                <w:sz w:val="20"/>
                <w:szCs w:val="20"/>
                <w:lang w:val="fr"/>
              </w:rPr>
              <w:t>/ NH</w:t>
            </w:r>
            <w:r w:rsidRPr="008873A7">
              <w:rPr>
                <w:color w:val="000000"/>
                <w:sz w:val="20"/>
                <w:szCs w:val="20"/>
                <w:vertAlign w:val="subscript"/>
                <w:lang w:val="fr"/>
              </w:rPr>
              <w:t>3</w:t>
            </w:r>
            <w:r w:rsidRPr="008873A7">
              <w:rPr>
                <w:color w:val="000000"/>
                <w:sz w:val="20"/>
                <w:szCs w:val="20"/>
                <w:lang w:val="fr"/>
              </w:rPr>
              <w:t>/ HFO</w:t>
            </w:r>
          </w:p>
        </w:tc>
        <w:tc>
          <w:tcPr>
            <w:tcW w:w="398" w:type="pct"/>
            <w:tcBorders>
              <w:top w:val="nil"/>
              <w:left w:val="nil"/>
              <w:bottom w:val="single" w:sz="4" w:space="0" w:color="auto"/>
              <w:right w:val="single" w:sz="4" w:space="0" w:color="auto"/>
            </w:tcBorders>
            <w:noWrap/>
            <w:tcMar>
              <w:right w:w="144" w:type="dxa"/>
            </w:tcMar>
          </w:tcPr>
          <w:p w14:paraId="6CC50C05" w14:textId="77777777" w:rsidR="003819B4" w:rsidRPr="008873A7" w:rsidRDefault="003819B4" w:rsidP="00DD6270">
            <w:pPr>
              <w:jc w:val="right"/>
              <w:rPr>
                <w:sz w:val="20"/>
                <w:szCs w:val="20"/>
              </w:rPr>
            </w:pPr>
            <w:r w:rsidRPr="008873A7">
              <w:rPr>
                <w:color w:val="000000"/>
                <w:sz w:val="20"/>
                <w:szCs w:val="20"/>
                <w:lang w:val="fr"/>
              </w:rPr>
              <w:t>200 000</w:t>
            </w:r>
          </w:p>
        </w:tc>
        <w:tc>
          <w:tcPr>
            <w:tcW w:w="398" w:type="pct"/>
            <w:tcBorders>
              <w:top w:val="nil"/>
              <w:left w:val="nil"/>
              <w:bottom w:val="single" w:sz="4" w:space="0" w:color="auto"/>
              <w:right w:val="single" w:sz="4" w:space="0" w:color="auto"/>
            </w:tcBorders>
            <w:noWrap/>
            <w:tcMar>
              <w:right w:w="144" w:type="dxa"/>
            </w:tcMar>
          </w:tcPr>
          <w:p w14:paraId="5E6AFCC6" w14:textId="77777777" w:rsidR="003819B4" w:rsidRPr="008873A7" w:rsidRDefault="003819B4" w:rsidP="00DD6270">
            <w:pPr>
              <w:jc w:val="right"/>
              <w:rPr>
                <w:sz w:val="20"/>
                <w:szCs w:val="20"/>
                <w:lang w:eastAsia="en-CA"/>
              </w:rPr>
            </w:pPr>
            <w:proofErr w:type="spellStart"/>
            <w:r w:rsidRPr="008873A7">
              <w:rPr>
                <w:sz w:val="20"/>
                <w:szCs w:val="20"/>
                <w:lang w:val="fr" w:eastAsia="fr"/>
              </w:rPr>
              <w:t>s.o</w:t>
            </w:r>
            <w:proofErr w:type="spellEnd"/>
            <w:r w:rsidRPr="008873A7">
              <w:rPr>
                <w:sz w:val="20"/>
                <w:szCs w:val="20"/>
                <w:lang w:val="fr" w:eastAsia="fr"/>
              </w:rPr>
              <w:t>.</w:t>
            </w:r>
          </w:p>
        </w:tc>
        <w:tc>
          <w:tcPr>
            <w:tcW w:w="349" w:type="pct"/>
            <w:tcBorders>
              <w:top w:val="nil"/>
              <w:left w:val="single" w:sz="4" w:space="0" w:color="auto"/>
              <w:bottom w:val="single" w:sz="4" w:space="0" w:color="auto"/>
              <w:right w:val="single" w:sz="4" w:space="0" w:color="auto"/>
            </w:tcBorders>
            <w:tcMar>
              <w:right w:w="144" w:type="dxa"/>
            </w:tcMar>
          </w:tcPr>
          <w:p w14:paraId="49701391" w14:textId="77777777" w:rsidR="003819B4" w:rsidRPr="008873A7" w:rsidRDefault="003819B4" w:rsidP="00DD6270">
            <w:pPr>
              <w:jc w:val="right"/>
              <w:rPr>
                <w:sz w:val="20"/>
                <w:szCs w:val="20"/>
                <w:lang w:val="en-GB"/>
              </w:rPr>
            </w:pPr>
            <w:r w:rsidRPr="008873A7">
              <w:rPr>
                <w:sz w:val="20"/>
                <w:szCs w:val="20"/>
                <w:lang w:val="fr"/>
              </w:rPr>
              <w:t>1</w:t>
            </w:r>
          </w:p>
        </w:tc>
        <w:tc>
          <w:tcPr>
            <w:tcW w:w="298" w:type="pct"/>
            <w:tcBorders>
              <w:top w:val="single" w:sz="4" w:space="0" w:color="auto"/>
              <w:left w:val="nil"/>
              <w:bottom w:val="single" w:sz="4" w:space="0" w:color="auto"/>
              <w:right w:val="single" w:sz="4" w:space="0" w:color="auto"/>
            </w:tcBorders>
            <w:noWrap/>
            <w:tcMar>
              <w:right w:w="144" w:type="dxa"/>
            </w:tcMar>
          </w:tcPr>
          <w:p w14:paraId="6BAB8122" w14:textId="77777777" w:rsidR="003819B4" w:rsidRPr="008873A7" w:rsidRDefault="003819B4" w:rsidP="00DD6270">
            <w:pPr>
              <w:jc w:val="right"/>
              <w:rPr>
                <w:sz w:val="20"/>
                <w:szCs w:val="20"/>
                <w:lang w:eastAsia="en-CA"/>
              </w:rPr>
            </w:pPr>
            <w:proofErr w:type="spellStart"/>
            <w:r w:rsidRPr="008873A7">
              <w:rPr>
                <w:sz w:val="20"/>
                <w:szCs w:val="20"/>
                <w:lang w:val="fr" w:eastAsia="fr"/>
              </w:rPr>
              <w:t>s.o</w:t>
            </w:r>
            <w:proofErr w:type="spellEnd"/>
            <w:r w:rsidRPr="008873A7">
              <w:rPr>
                <w:sz w:val="20"/>
                <w:szCs w:val="20"/>
                <w:lang w:val="fr" w:eastAsia="fr"/>
              </w:rPr>
              <w:t>.</w:t>
            </w:r>
          </w:p>
        </w:tc>
        <w:tc>
          <w:tcPr>
            <w:tcW w:w="249" w:type="pct"/>
            <w:tcBorders>
              <w:top w:val="single" w:sz="4" w:space="0" w:color="auto"/>
              <w:left w:val="single" w:sz="4" w:space="0" w:color="auto"/>
              <w:bottom w:val="single" w:sz="4" w:space="0" w:color="auto"/>
              <w:right w:val="single" w:sz="4" w:space="0" w:color="auto"/>
            </w:tcBorders>
            <w:noWrap/>
            <w:tcMar>
              <w:right w:w="144" w:type="dxa"/>
            </w:tcMar>
          </w:tcPr>
          <w:p w14:paraId="2D85DEED" w14:textId="77777777" w:rsidR="003819B4" w:rsidRPr="008873A7" w:rsidRDefault="003819B4" w:rsidP="00DD6270">
            <w:pPr>
              <w:jc w:val="right"/>
              <w:rPr>
                <w:sz w:val="20"/>
                <w:szCs w:val="20"/>
                <w:lang w:eastAsia="en-CA"/>
              </w:rPr>
            </w:pPr>
            <w:proofErr w:type="spellStart"/>
            <w:r w:rsidRPr="008873A7">
              <w:rPr>
                <w:sz w:val="20"/>
                <w:szCs w:val="20"/>
                <w:lang w:val="fr" w:eastAsia="fr"/>
              </w:rPr>
              <w:t>s.o</w:t>
            </w:r>
            <w:proofErr w:type="spellEnd"/>
            <w:r w:rsidRPr="008873A7">
              <w:rPr>
                <w:sz w:val="20"/>
                <w:szCs w:val="20"/>
                <w:lang w:val="fr" w:eastAsia="fr"/>
              </w:rPr>
              <w:t>.</w:t>
            </w:r>
          </w:p>
        </w:tc>
        <w:tc>
          <w:tcPr>
            <w:tcW w:w="325" w:type="pct"/>
            <w:tcBorders>
              <w:top w:val="single" w:sz="4" w:space="0" w:color="auto"/>
              <w:left w:val="single" w:sz="4" w:space="0" w:color="auto"/>
              <w:bottom w:val="single" w:sz="4" w:space="0" w:color="auto"/>
              <w:right w:val="single" w:sz="4" w:space="0" w:color="auto"/>
            </w:tcBorders>
            <w:noWrap/>
            <w:tcMar>
              <w:right w:w="144" w:type="dxa"/>
            </w:tcMar>
          </w:tcPr>
          <w:p w14:paraId="03C60165" w14:textId="77777777" w:rsidR="003819B4" w:rsidRPr="008873A7" w:rsidRDefault="003819B4" w:rsidP="00DD6270">
            <w:pPr>
              <w:jc w:val="right"/>
              <w:rPr>
                <w:sz w:val="20"/>
                <w:szCs w:val="20"/>
                <w:lang w:eastAsia="en-CA"/>
              </w:rPr>
            </w:pPr>
            <w:r w:rsidRPr="008873A7">
              <w:rPr>
                <w:sz w:val="20"/>
                <w:szCs w:val="20"/>
                <w:lang w:val="fr"/>
              </w:rPr>
              <w:t>déc. 23</w:t>
            </w:r>
          </w:p>
        </w:tc>
      </w:tr>
      <w:tr w:rsidR="003819B4" w:rsidRPr="008873A7" w14:paraId="13B1151D"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148" w:type="pct"/>
            <w:shd w:val="clear" w:color="auto" w:fill="FFFFFF" w:themeFill="background1"/>
            <w:noWrap/>
            <w:tcMar>
              <w:top w:w="28" w:type="dxa"/>
              <w:bottom w:w="28" w:type="dxa"/>
            </w:tcMar>
          </w:tcPr>
          <w:p w14:paraId="77EBC407" w14:textId="77777777" w:rsidR="003819B4" w:rsidRPr="008873A7" w:rsidRDefault="003819B4" w:rsidP="00DD6270">
            <w:pPr>
              <w:jc w:val="left"/>
              <w:rPr>
                <w:b/>
                <w:bCs/>
                <w:sz w:val="20"/>
                <w:szCs w:val="20"/>
                <w:lang w:eastAsia="en-CA"/>
              </w:rPr>
            </w:pPr>
          </w:p>
        </w:tc>
        <w:tc>
          <w:tcPr>
            <w:tcW w:w="2835" w:type="pct"/>
            <w:gridSpan w:val="4"/>
            <w:shd w:val="clear" w:color="auto" w:fill="FFFFFF" w:themeFill="background1"/>
            <w:tcMar>
              <w:top w:w="28" w:type="dxa"/>
              <w:bottom w:w="28" w:type="dxa"/>
            </w:tcMar>
          </w:tcPr>
          <w:p w14:paraId="2ACC2865" w14:textId="77777777" w:rsidR="003819B4" w:rsidRPr="00837C38" w:rsidRDefault="003819B4" w:rsidP="00DD6270">
            <w:pPr>
              <w:jc w:val="left"/>
              <w:rPr>
                <w:b/>
                <w:bCs/>
                <w:sz w:val="20"/>
                <w:szCs w:val="20"/>
                <w:lang w:val="fr-FR" w:eastAsia="en-CA"/>
              </w:rPr>
            </w:pPr>
            <w:r w:rsidRPr="00837C38">
              <w:rPr>
                <w:b/>
                <w:bCs/>
                <w:sz w:val="20"/>
                <w:szCs w:val="20"/>
                <w:lang w:val="fr-FR" w:eastAsia="fr"/>
              </w:rPr>
              <w:t>Sous-total pour les projets en cours</w:t>
            </w:r>
          </w:p>
        </w:tc>
        <w:tc>
          <w:tcPr>
            <w:tcW w:w="398" w:type="pct"/>
            <w:shd w:val="clear" w:color="auto" w:fill="FFFFFF" w:themeFill="background1"/>
            <w:noWrap/>
            <w:tcMar>
              <w:top w:w="28" w:type="dxa"/>
              <w:bottom w:w="28" w:type="dxa"/>
              <w:right w:w="144" w:type="dxa"/>
            </w:tcMar>
          </w:tcPr>
          <w:p w14:paraId="75367B3D" w14:textId="77777777" w:rsidR="003819B4" w:rsidRPr="008873A7" w:rsidRDefault="003819B4" w:rsidP="00DD6270">
            <w:pPr>
              <w:jc w:val="right"/>
              <w:rPr>
                <w:b/>
                <w:bCs/>
                <w:sz w:val="20"/>
                <w:szCs w:val="20"/>
              </w:rPr>
            </w:pPr>
            <w:r w:rsidRPr="008873A7">
              <w:rPr>
                <w:b/>
                <w:bCs/>
                <w:sz w:val="20"/>
                <w:szCs w:val="20"/>
              </w:rPr>
              <w:t>1 689 800</w:t>
            </w:r>
          </w:p>
        </w:tc>
        <w:tc>
          <w:tcPr>
            <w:tcW w:w="398" w:type="pct"/>
            <w:shd w:val="clear" w:color="auto" w:fill="FFFFFF" w:themeFill="background1"/>
            <w:noWrap/>
            <w:tcMar>
              <w:top w:w="28" w:type="dxa"/>
              <w:bottom w:w="28" w:type="dxa"/>
              <w:right w:w="144" w:type="dxa"/>
            </w:tcMar>
          </w:tcPr>
          <w:p w14:paraId="4622B71D" w14:textId="77777777" w:rsidR="003819B4" w:rsidRPr="008873A7" w:rsidRDefault="003819B4" w:rsidP="00DD6270">
            <w:pPr>
              <w:jc w:val="right"/>
              <w:rPr>
                <w:b/>
                <w:bCs/>
                <w:sz w:val="20"/>
                <w:szCs w:val="20"/>
                <w:lang w:eastAsia="en-CA"/>
              </w:rPr>
            </w:pPr>
            <w:r>
              <w:rPr>
                <w:b/>
                <w:bCs/>
                <w:sz w:val="20"/>
                <w:szCs w:val="20"/>
                <w:lang w:eastAsia="fr"/>
              </w:rPr>
              <w:t>188 876</w:t>
            </w:r>
          </w:p>
        </w:tc>
        <w:tc>
          <w:tcPr>
            <w:tcW w:w="349" w:type="pct"/>
            <w:shd w:val="clear" w:color="auto" w:fill="FFFFFF" w:themeFill="background1"/>
            <w:tcMar>
              <w:top w:w="28" w:type="dxa"/>
              <w:bottom w:w="28" w:type="dxa"/>
              <w:right w:w="144" w:type="dxa"/>
            </w:tcMar>
          </w:tcPr>
          <w:p w14:paraId="3CD7B95D" w14:textId="77777777" w:rsidR="003819B4" w:rsidRPr="008873A7" w:rsidRDefault="003819B4" w:rsidP="00DD6270">
            <w:pPr>
              <w:jc w:val="right"/>
              <w:rPr>
                <w:b/>
                <w:bCs/>
                <w:sz w:val="20"/>
                <w:szCs w:val="20"/>
                <w:lang w:val="en-GB"/>
              </w:rPr>
            </w:pPr>
            <w:r>
              <w:rPr>
                <w:b/>
                <w:bCs/>
                <w:sz w:val="20"/>
                <w:szCs w:val="20"/>
                <w:lang w:val="fr"/>
              </w:rPr>
              <w:t>88</w:t>
            </w:r>
          </w:p>
        </w:tc>
        <w:tc>
          <w:tcPr>
            <w:tcW w:w="298" w:type="pct"/>
            <w:shd w:val="clear" w:color="auto" w:fill="FFFFFF" w:themeFill="background1"/>
            <w:noWrap/>
            <w:tcMar>
              <w:top w:w="28" w:type="dxa"/>
              <w:bottom w:w="28" w:type="dxa"/>
              <w:right w:w="144" w:type="dxa"/>
            </w:tcMar>
          </w:tcPr>
          <w:p w14:paraId="3AEEF8DB" w14:textId="77777777" w:rsidR="003819B4" w:rsidRPr="008873A7" w:rsidRDefault="003819B4" w:rsidP="00DD6270">
            <w:pPr>
              <w:jc w:val="right"/>
              <w:rPr>
                <w:b/>
                <w:bCs/>
                <w:sz w:val="20"/>
                <w:szCs w:val="20"/>
                <w:lang w:eastAsia="en-CA"/>
              </w:rPr>
            </w:pPr>
            <w:r>
              <w:rPr>
                <w:b/>
                <w:bCs/>
                <w:sz w:val="20"/>
                <w:szCs w:val="20"/>
                <w:lang w:eastAsia="fr"/>
              </w:rPr>
              <w:t>61</w:t>
            </w:r>
          </w:p>
        </w:tc>
        <w:tc>
          <w:tcPr>
            <w:tcW w:w="249" w:type="pct"/>
            <w:shd w:val="clear" w:color="auto" w:fill="FFFFFF" w:themeFill="background1"/>
            <w:noWrap/>
            <w:tcMar>
              <w:top w:w="28" w:type="dxa"/>
              <w:bottom w:w="28" w:type="dxa"/>
              <w:right w:w="144" w:type="dxa"/>
            </w:tcMar>
          </w:tcPr>
          <w:p w14:paraId="7CCDBBC0" w14:textId="77777777" w:rsidR="003819B4" w:rsidRPr="008873A7" w:rsidRDefault="003819B4" w:rsidP="00DD6270">
            <w:pPr>
              <w:jc w:val="right"/>
              <w:rPr>
                <w:b/>
                <w:bCs/>
                <w:sz w:val="20"/>
                <w:szCs w:val="20"/>
                <w:lang w:eastAsia="en-CA"/>
              </w:rPr>
            </w:pPr>
            <w:r>
              <w:rPr>
                <w:b/>
                <w:bCs/>
                <w:sz w:val="20"/>
                <w:szCs w:val="20"/>
                <w:lang w:eastAsia="fr"/>
              </w:rPr>
              <w:t>0,08</w:t>
            </w:r>
          </w:p>
        </w:tc>
        <w:tc>
          <w:tcPr>
            <w:tcW w:w="325" w:type="pct"/>
            <w:shd w:val="clear" w:color="auto" w:fill="FFFFFF" w:themeFill="background1"/>
            <w:noWrap/>
            <w:tcMar>
              <w:top w:w="28" w:type="dxa"/>
              <w:bottom w:w="28" w:type="dxa"/>
              <w:right w:w="144" w:type="dxa"/>
            </w:tcMar>
          </w:tcPr>
          <w:p w14:paraId="7BA8BEEA" w14:textId="77777777" w:rsidR="003819B4" w:rsidRPr="008873A7" w:rsidRDefault="003819B4" w:rsidP="00DD6270">
            <w:pPr>
              <w:jc w:val="left"/>
              <w:rPr>
                <w:b/>
                <w:bCs/>
                <w:sz w:val="20"/>
                <w:szCs w:val="20"/>
                <w:lang w:eastAsia="en-CA"/>
              </w:rPr>
            </w:pPr>
          </w:p>
        </w:tc>
      </w:tr>
      <w:tr w:rsidR="003819B4" w:rsidRPr="008873A7" w14:paraId="0B834288"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148" w:type="pct"/>
            <w:tcMar>
              <w:top w:w="28" w:type="dxa"/>
              <w:bottom w:w="28" w:type="dxa"/>
            </w:tcMar>
          </w:tcPr>
          <w:p w14:paraId="0B83C7FD" w14:textId="77777777" w:rsidR="003819B4" w:rsidRPr="008873A7" w:rsidRDefault="003819B4" w:rsidP="00DD6270">
            <w:pPr>
              <w:jc w:val="left"/>
              <w:rPr>
                <w:b/>
                <w:bCs/>
                <w:sz w:val="20"/>
                <w:szCs w:val="20"/>
                <w:lang w:eastAsia="en-CA"/>
              </w:rPr>
            </w:pPr>
          </w:p>
        </w:tc>
        <w:tc>
          <w:tcPr>
            <w:tcW w:w="2835" w:type="pct"/>
            <w:gridSpan w:val="4"/>
            <w:shd w:val="clear" w:color="auto" w:fill="auto"/>
            <w:noWrap/>
            <w:tcMar>
              <w:top w:w="28" w:type="dxa"/>
              <w:bottom w:w="28" w:type="dxa"/>
            </w:tcMar>
            <w:hideMark/>
          </w:tcPr>
          <w:p w14:paraId="599BEF34" w14:textId="77777777" w:rsidR="003819B4" w:rsidRPr="008873A7" w:rsidRDefault="003819B4" w:rsidP="00DD6270">
            <w:pPr>
              <w:jc w:val="left"/>
              <w:rPr>
                <w:b/>
                <w:bCs/>
                <w:sz w:val="20"/>
                <w:szCs w:val="20"/>
                <w:lang w:eastAsia="en-CA"/>
              </w:rPr>
            </w:pPr>
            <w:r w:rsidRPr="008873A7">
              <w:rPr>
                <w:b/>
                <w:bCs/>
                <w:sz w:val="20"/>
                <w:szCs w:val="20"/>
                <w:lang w:eastAsia="fr"/>
              </w:rPr>
              <w:t>Total</w:t>
            </w:r>
          </w:p>
        </w:tc>
        <w:tc>
          <w:tcPr>
            <w:tcW w:w="398" w:type="pct"/>
            <w:tcBorders>
              <w:top w:val="nil"/>
              <w:left w:val="nil"/>
              <w:bottom w:val="single" w:sz="4" w:space="0" w:color="auto"/>
              <w:right w:val="single" w:sz="4" w:space="0" w:color="auto"/>
            </w:tcBorders>
            <w:noWrap/>
            <w:tcMar>
              <w:top w:w="28" w:type="dxa"/>
              <w:bottom w:w="28" w:type="dxa"/>
              <w:right w:w="144" w:type="dxa"/>
            </w:tcMar>
          </w:tcPr>
          <w:p w14:paraId="4E3483DE" w14:textId="77777777" w:rsidR="003819B4" w:rsidRPr="008873A7" w:rsidRDefault="003819B4" w:rsidP="00DD6270">
            <w:pPr>
              <w:jc w:val="right"/>
              <w:rPr>
                <w:b/>
                <w:bCs/>
                <w:sz w:val="20"/>
                <w:szCs w:val="20"/>
                <w:lang w:eastAsia="en-CA"/>
              </w:rPr>
            </w:pPr>
            <w:r w:rsidRPr="008873A7">
              <w:rPr>
                <w:b/>
                <w:bCs/>
                <w:color w:val="000000"/>
                <w:sz w:val="20"/>
                <w:szCs w:val="20"/>
                <w:lang w:val="fr"/>
              </w:rPr>
              <w:t>2 666 463</w:t>
            </w:r>
          </w:p>
        </w:tc>
        <w:tc>
          <w:tcPr>
            <w:tcW w:w="398" w:type="pct"/>
            <w:tcBorders>
              <w:top w:val="nil"/>
              <w:left w:val="nil"/>
              <w:bottom w:val="single" w:sz="4" w:space="0" w:color="auto"/>
              <w:right w:val="single" w:sz="4" w:space="0" w:color="auto"/>
            </w:tcBorders>
            <w:noWrap/>
            <w:tcMar>
              <w:top w:w="28" w:type="dxa"/>
              <w:bottom w:w="28" w:type="dxa"/>
              <w:right w:w="144" w:type="dxa"/>
            </w:tcMar>
          </w:tcPr>
          <w:p w14:paraId="4FB3BDA7" w14:textId="77777777" w:rsidR="003819B4" w:rsidRPr="008873A7" w:rsidRDefault="003819B4" w:rsidP="00DD6270">
            <w:pPr>
              <w:jc w:val="right"/>
              <w:rPr>
                <w:b/>
                <w:bCs/>
                <w:sz w:val="20"/>
                <w:szCs w:val="20"/>
                <w:lang w:eastAsia="en-CA"/>
              </w:rPr>
            </w:pPr>
            <w:r w:rsidRPr="008873A7">
              <w:rPr>
                <w:b/>
                <w:bCs/>
                <w:sz w:val="20"/>
                <w:szCs w:val="20"/>
                <w:lang w:val="fr" w:eastAsia="fr"/>
              </w:rPr>
              <w:t>3 380 054</w:t>
            </w:r>
          </w:p>
        </w:tc>
        <w:tc>
          <w:tcPr>
            <w:tcW w:w="349" w:type="pct"/>
            <w:tcBorders>
              <w:top w:val="nil"/>
              <w:left w:val="single" w:sz="4" w:space="0" w:color="auto"/>
              <w:bottom w:val="single" w:sz="4" w:space="0" w:color="auto"/>
              <w:right w:val="single" w:sz="4" w:space="0" w:color="auto"/>
            </w:tcBorders>
            <w:tcMar>
              <w:top w:w="28" w:type="dxa"/>
              <w:bottom w:w="28" w:type="dxa"/>
              <w:right w:w="144" w:type="dxa"/>
            </w:tcMar>
          </w:tcPr>
          <w:p w14:paraId="3D7F9FFC" w14:textId="77777777" w:rsidR="003819B4" w:rsidRPr="008873A7" w:rsidRDefault="003819B4" w:rsidP="00DD6270">
            <w:pPr>
              <w:jc w:val="right"/>
              <w:rPr>
                <w:b/>
                <w:bCs/>
                <w:sz w:val="20"/>
                <w:szCs w:val="20"/>
                <w:lang w:eastAsia="en-CA"/>
              </w:rPr>
            </w:pPr>
            <w:r w:rsidRPr="008873A7">
              <w:rPr>
                <w:b/>
                <w:bCs/>
                <w:color w:val="000000"/>
                <w:sz w:val="20"/>
                <w:szCs w:val="20"/>
                <w:lang w:val="fr"/>
              </w:rPr>
              <w:t>676</w:t>
            </w:r>
          </w:p>
        </w:tc>
        <w:tc>
          <w:tcPr>
            <w:tcW w:w="298" w:type="pct"/>
            <w:tcBorders>
              <w:top w:val="single" w:sz="4" w:space="0" w:color="auto"/>
              <w:left w:val="nil"/>
              <w:bottom w:val="single" w:sz="4" w:space="0" w:color="auto"/>
              <w:right w:val="single" w:sz="4" w:space="0" w:color="auto"/>
            </w:tcBorders>
            <w:noWrap/>
            <w:tcMar>
              <w:top w:w="28" w:type="dxa"/>
              <w:bottom w:w="28" w:type="dxa"/>
              <w:right w:w="144" w:type="dxa"/>
            </w:tcMar>
          </w:tcPr>
          <w:p w14:paraId="64296B19" w14:textId="77777777" w:rsidR="003819B4" w:rsidRPr="008873A7" w:rsidRDefault="003819B4" w:rsidP="00DD6270">
            <w:pPr>
              <w:jc w:val="right"/>
              <w:rPr>
                <w:b/>
                <w:bCs/>
                <w:sz w:val="20"/>
                <w:szCs w:val="20"/>
                <w:lang w:eastAsia="en-CA"/>
              </w:rPr>
            </w:pPr>
            <w:r>
              <w:rPr>
                <w:b/>
                <w:bCs/>
                <w:color w:val="000000"/>
                <w:sz w:val="20"/>
                <w:szCs w:val="20"/>
                <w:lang w:val="fr"/>
              </w:rPr>
              <w:t>207</w:t>
            </w:r>
          </w:p>
        </w:tc>
        <w:tc>
          <w:tcPr>
            <w:tcW w:w="249" w:type="pct"/>
            <w:tcBorders>
              <w:top w:val="single" w:sz="4" w:space="0" w:color="auto"/>
              <w:left w:val="single" w:sz="4" w:space="0" w:color="auto"/>
              <w:bottom w:val="single" w:sz="4" w:space="0" w:color="auto"/>
              <w:right w:val="single" w:sz="4" w:space="0" w:color="auto"/>
            </w:tcBorders>
            <w:noWrap/>
            <w:tcMar>
              <w:top w:w="28" w:type="dxa"/>
              <w:bottom w:w="28" w:type="dxa"/>
              <w:right w:w="144" w:type="dxa"/>
            </w:tcMar>
          </w:tcPr>
          <w:p w14:paraId="23FE9525" w14:textId="77777777" w:rsidR="003819B4" w:rsidRPr="008873A7" w:rsidRDefault="003819B4" w:rsidP="00DD6270">
            <w:pPr>
              <w:jc w:val="right"/>
              <w:rPr>
                <w:b/>
                <w:bCs/>
                <w:sz w:val="20"/>
                <w:szCs w:val="20"/>
                <w:lang w:eastAsia="en-CA"/>
              </w:rPr>
            </w:pPr>
            <w:r w:rsidRPr="008873A7">
              <w:rPr>
                <w:b/>
                <w:bCs/>
                <w:sz w:val="20"/>
                <w:szCs w:val="20"/>
                <w:lang w:val="fr" w:eastAsia="fr"/>
              </w:rPr>
              <w:t>3,78</w:t>
            </w:r>
          </w:p>
        </w:tc>
        <w:tc>
          <w:tcPr>
            <w:tcW w:w="325" w:type="pct"/>
            <w:shd w:val="clear" w:color="auto" w:fill="auto"/>
            <w:noWrap/>
            <w:tcMar>
              <w:top w:w="28" w:type="dxa"/>
              <w:bottom w:w="28" w:type="dxa"/>
              <w:right w:w="144" w:type="dxa"/>
            </w:tcMar>
            <w:hideMark/>
          </w:tcPr>
          <w:p w14:paraId="78AC77F7" w14:textId="77777777" w:rsidR="003819B4" w:rsidRPr="008873A7" w:rsidRDefault="003819B4" w:rsidP="00DD6270">
            <w:pPr>
              <w:jc w:val="right"/>
              <w:rPr>
                <w:b/>
                <w:bCs/>
                <w:sz w:val="20"/>
                <w:szCs w:val="20"/>
                <w:lang w:eastAsia="en-CA"/>
              </w:rPr>
            </w:pPr>
          </w:p>
        </w:tc>
      </w:tr>
    </w:tbl>
    <w:p w14:paraId="459C225D" w14:textId="77777777" w:rsidR="003819B4" w:rsidRPr="00837C38" w:rsidRDefault="003819B4" w:rsidP="003819B4">
      <w:pPr>
        <w:rPr>
          <w:sz w:val="18"/>
          <w:szCs w:val="18"/>
          <w:lang w:val="fr-FR"/>
        </w:rPr>
      </w:pPr>
      <w:r>
        <w:rPr>
          <w:sz w:val="18"/>
          <w:szCs w:val="18"/>
          <w:lang w:val="fr"/>
        </w:rPr>
        <w:t>*Au 27 avril 2023, les agences d'exécution désignées n'avaient pas soumis les rapports mis à jour pour ces pays.</w:t>
      </w:r>
    </w:p>
    <w:p w14:paraId="11DF2427" w14:textId="77777777" w:rsidR="003819B4" w:rsidRPr="00837C38" w:rsidRDefault="003819B4" w:rsidP="003819B4">
      <w:pPr>
        <w:rPr>
          <w:b/>
          <w:sz w:val="16"/>
          <w:szCs w:val="16"/>
          <w:lang w:val="fr-FR"/>
        </w:rPr>
      </w:pPr>
    </w:p>
    <w:p w14:paraId="387AA1E4" w14:textId="77777777" w:rsidR="003819B4" w:rsidRPr="00837C38" w:rsidRDefault="003819B4" w:rsidP="003819B4">
      <w:pPr>
        <w:keepNext/>
        <w:keepLines/>
        <w:widowControl w:val="0"/>
        <w:spacing w:after="60"/>
        <w:rPr>
          <w:b/>
          <w:bCs/>
          <w:lang w:val="fr-FR"/>
        </w:rPr>
      </w:pPr>
      <w:r>
        <w:rPr>
          <w:b/>
          <w:bCs/>
          <w:lang w:val="fr"/>
        </w:rPr>
        <w:lastRenderedPageBreak/>
        <w:t xml:space="preserve">Tableau 3. </w:t>
      </w:r>
      <w:r w:rsidRPr="00D7767A">
        <w:rPr>
          <w:b/>
          <w:bCs/>
          <w:lang w:val="fr"/>
        </w:rPr>
        <w:t>Programmes de lutte contre les fuites au bénéfice des utilisateurs finaux*</w:t>
      </w:r>
    </w:p>
    <w:tbl>
      <w:tblPr>
        <w:tblW w:w="5000" w:type="pct"/>
        <w:tblLayout w:type="fixed"/>
        <w:tblCellMar>
          <w:left w:w="85" w:type="dxa"/>
          <w:right w:w="85" w:type="dxa"/>
        </w:tblCellMar>
        <w:tblLook w:val="04A0" w:firstRow="1" w:lastRow="0" w:firstColumn="1" w:lastColumn="0" w:noHBand="0" w:noVBand="1"/>
      </w:tblPr>
      <w:tblGrid>
        <w:gridCol w:w="422"/>
        <w:gridCol w:w="2111"/>
        <w:gridCol w:w="1583"/>
        <w:gridCol w:w="2417"/>
        <w:gridCol w:w="1423"/>
        <w:gridCol w:w="1134"/>
        <w:gridCol w:w="1146"/>
        <w:gridCol w:w="994"/>
        <w:gridCol w:w="997"/>
        <w:gridCol w:w="986"/>
        <w:gridCol w:w="1071"/>
      </w:tblGrid>
      <w:tr w:rsidR="003819B4" w:rsidRPr="00AB2D28" w14:paraId="000495EB" w14:textId="77777777" w:rsidTr="00831C92">
        <w:trPr>
          <w:trHeight w:val="311"/>
          <w:tblHeader/>
        </w:trPr>
        <w:tc>
          <w:tcPr>
            <w:tcW w:w="148"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53A18ABC" w14:textId="77777777" w:rsidR="003819B4" w:rsidRPr="00837C38" w:rsidRDefault="003819B4" w:rsidP="003819B4">
            <w:pPr>
              <w:keepNext/>
              <w:keepLines/>
              <w:widowControl w:val="0"/>
              <w:jc w:val="center"/>
              <w:rPr>
                <w:b/>
                <w:bCs/>
                <w:color w:val="000000" w:themeColor="text1"/>
                <w:sz w:val="20"/>
                <w:szCs w:val="20"/>
                <w:lang w:val="fr-FR" w:eastAsia="en-CA"/>
              </w:rPr>
            </w:pPr>
          </w:p>
        </w:tc>
        <w:tc>
          <w:tcPr>
            <w:tcW w:w="739" w:type="pct"/>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7541F24" w14:textId="77777777" w:rsidR="003819B4" w:rsidRPr="00FA75E9" w:rsidRDefault="003819B4" w:rsidP="003819B4">
            <w:pPr>
              <w:keepNext/>
              <w:keepLines/>
              <w:widowControl w:val="0"/>
              <w:jc w:val="center"/>
              <w:rPr>
                <w:b/>
                <w:bCs/>
                <w:color w:val="000000" w:themeColor="text1"/>
                <w:sz w:val="20"/>
                <w:szCs w:val="20"/>
                <w:lang w:eastAsia="en-CA"/>
              </w:rPr>
            </w:pPr>
            <w:r w:rsidRPr="00FA75E9">
              <w:rPr>
                <w:b/>
                <w:bCs/>
                <w:color w:val="000000" w:themeColor="text1"/>
                <w:sz w:val="20"/>
                <w:szCs w:val="20"/>
                <w:lang w:eastAsia="fr"/>
              </w:rPr>
              <w:t>Pays</w:t>
            </w:r>
          </w:p>
        </w:tc>
        <w:tc>
          <w:tcPr>
            <w:tcW w:w="554"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713BA7E7" w14:textId="77777777" w:rsidR="003819B4" w:rsidRPr="00FA75E9" w:rsidRDefault="003819B4" w:rsidP="003819B4">
            <w:pPr>
              <w:keepNext/>
              <w:keepLines/>
              <w:widowControl w:val="0"/>
              <w:jc w:val="center"/>
              <w:rPr>
                <w:b/>
                <w:bCs/>
                <w:color w:val="000000" w:themeColor="text1"/>
                <w:sz w:val="20"/>
                <w:szCs w:val="20"/>
                <w:lang w:eastAsia="en-CA"/>
              </w:rPr>
            </w:pPr>
            <w:proofErr w:type="spellStart"/>
            <w:r w:rsidRPr="00FA75E9">
              <w:rPr>
                <w:b/>
                <w:bCs/>
                <w:color w:val="000000" w:themeColor="text1"/>
                <w:sz w:val="20"/>
                <w:szCs w:val="20"/>
                <w:lang w:eastAsia="fr"/>
              </w:rPr>
              <w:t>Agence</w:t>
            </w:r>
            <w:proofErr w:type="spellEnd"/>
            <w:r w:rsidRPr="00FA75E9">
              <w:rPr>
                <w:b/>
                <w:bCs/>
                <w:color w:val="000000" w:themeColor="text1"/>
                <w:sz w:val="20"/>
                <w:szCs w:val="20"/>
                <w:lang w:eastAsia="fr"/>
              </w:rPr>
              <w:t xml:space="preserve"> </w:t>
            </w:r>
            <w:proofErr w:type="spellStart"/>
            <w:r w:rsidRPr="00FA75E9">
              <w:rPr>
                <w:b/>
                <w:bCs/>
                <w:color w:val="000000" w:themeColor="text1"/>
                <w:sz w:val="20"/>
                <w:szCs w:val="20"/>
                <w:lang w:eastAsia="fr"/>
              </w:rPr>
              <w:t>d’exécution</w:t>
            </w:r>
            <w:proofErr w:type="spellEnd"/>
          </w:p>
        </w:tc>
        <w:tc>
          <w:tcPr>
            <w:tcW w:w="846"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18A544A1" w14:textId="77777777" w:rsidR="003819B4" w:rsidRPr="00FA75E9" w:rsidRDefault="003819B4" w:rsidP="003819B4">
            <w:pPr>
              <w:keepNext/>
              <w:keepLines/>
              <w:widowControl w:val="0"/>
              <w:jc w:val="center"/>
              <w:rPr>
                <w:b/>
                <w:bCs/>
                <w:color w:val="000000" w:themeColor="text1"/>
                <w:sz w:val="20"/>
                <w:szCs w:val="20"/>
                <w:lang w:eastAsia="en-CA"/>
              </w:rPr>
            </w:pPr>
            <w:r w:rsidRPr="00FA75E9">
              <w:rPr>
                <w:b/>
                <w:bCs/>
                <w:color w:val="000000" w:themeColor="text1"/>
                <w:sz w:val="20"/>
                <w:szCs w:val="20"/>
                <w:lang w:eastAsia="fr"/>
              </w:rPr>
              <w:t>Sous-</w:t>
            </w:r>
            <w:proofErr w:type="spellStart"/>
            <w:r w:rsidRPr="00FA75E9">
              <w:rPr>
                <w:b/>
                <w:bCs/>
                <w:color w:val="000000" w:themeColor="text1"/>
                <w:sz w:val="20"/>
                <w:szCs w:val="20"/>
                <w:lang w:eastAsia="fr"/>
              </w:rPr>
              <w:t>secteur</w:t>
            </w:r>
            <w:proofErr w:type="spellEnd"/>
            <w:r w:rsidRPr="00FA75E9">
              <w:rPr>
                <w:b/>
                <w:bCs/>
                <w:color w:val="000000" w:themeColor="text1"/>
                <w:sz w:val="20"/>
                <w:szCs w:val="20"/>
                <w:lang w:eastAsia="fr"/>
              </w:rPr>
              <w:t xml:space="preserve"> / Application</w:t>
            </w:r>
          </w:p>
        </w:tc>
        <w:tc>
          <w:tcPr>
            <w:tcW w:w="498" w:type="pct"/>
            <w:vMerge w:val="restar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174683C5" w14:textId="77777777" w:rsidR="003819B4" w:rsidRPr="00837C38" w:rsidRDefault="003819B4" w:rsidP="003819B4">
            <w:pPr>
              <w:keepNext/>
              <w:keepLines/>
              <w:widowControl w:val="0"/>
              <w:jc w:val="center"/>
              <w:rPr>
                <w:b/>
                <w:bCs/>
                <w:color w:val="000000" w:themeColor="text1"/>
                <w:sz w:val="20"/>
                <w:szCs w:val="20"/>
                <w:lang w:val="fr-FR" w:eastAsia="en-CA"/>
              </w:rPr>
            </w:pPr>
            <w:r w:rsidRPr="00837C38">
              <w:rPr>
                <w:b/>
                <w:bCs/>
                <w:color w:val="000000" w:themeColor="text1"/>
                <w:sz w:val="20"/>
                <w:szCs w:val="20"/>
                <w:lang w:val="fr-FR" w:eastAsia="fr"/>
              </w:rPr>
              <w:t>Technologie de remplacement mise en place</w:t>
            </w:r>
          </w:p>
        </w:tc>
        <w:tc>
          <w:tcPr>
            <w:tcW w:w="798" w:type="pct"/>
            <w:gridSpan w:val="2"/>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hideMark/>
          </w:tcPr>
          <w:p w14:paraId="0739E7A6" w14:textId="77777777" w:rsidR="003819B4" w:rsidRPr="00FA75E9" w:rsidDel="00282079" w:rsidRDefault="003819B4" w:rsidP="003819B4">
            <w:pPr>
              <w:keepNext/>
              <w:keepLines/>
              <w:widowControl w:val="0"/>
              <w:jc w:val="center"/>
              <w:rPr>
                <w:b/>
                <w:bCs/>
                <w:color w:val="000000" w:themeColor="text1"/>
                <w:sz w:val="20"/>
                <w:szCs w:val="20"/>
                <w:lang w:eastAsia="en-CA"/>
              </w:rPr>
            </w:pPr>
            <w:proofErr w:type="spellStart"/>
            <w:r w:rsidRPr="00FA75E9">
              <w:rPr>
                <w:b/>
                <w:bCs/>
                <w:color w:val="000000" w:themeColor="text1"/>
                <w:sz w:val="20"/>
                <w:szCs w:val="20"/>
                <w:lang w:eastAsia="fr"/>
              </w:rPr>
              <w:t>Coût</w:t>
            </w:r>
            <w:proofErr w:type="spellEnd"/>
            <w:r w:rsidRPr="00FA75E9">
              <w:rPr>
                <w:b/>
                <w:bCs/>
                <w:color w:val="000000" w:themeColor="text1"/>
                <w:sz w:val="20"/>
                <w:szCs w:val="20"/>
                <w:lang w:eastAsia="fr"/>
              </w:rPr>
              <w:t xml:space="preserve"> ($ US)</w:t>
            </w:r>
          </w:p>
        </w:tc>
        <w:tc>
          <w:tcPr>
            <w:tcW w:w="697" w:type="pct"/>
            <w:gridSpan w:val="2"/>
            <w:tcBorders>
              <w:top w:val="single" w:sz="4" w:space="0" w:color="auto"/>
              <w:left w:val="nil"/>
              <w:bottom w:val="single" w:sz="4" w:space="0" w:color="auto"/>
              <w:right w:val="single" w:sz="4" w:space="0" w:color="auto"/>
            </w:tcBorders>
            <w:shd w:val="clear" w:color="auto" w:fill="auto"/>
            <w:tcMar>
              <w:top w:w="28" w:type="dxa"/>
              <w:bottom w:w="28" w:type="dxa"/>
            </w:tcMar>
            <w:vAlign w:val="center"/>
          </w:tcPr>
          <w:p w14:paraId="53787EEE" w14:textId="77777777" w:rsidR="003819B4" w:rsidRPr="00837C38" w:rsidRDefault="003819B4" w:rsidP="003819B4">
            <w:pPr>
              <w:keepNext/>
              <w:keepLines/>
              <w:widowControl w:val="0"/>
              <w:jc w:val="center"/>
              <w:rPr>
                <w:b/>
                <w:bCs/>
                <w:color w:val="000000" w:themeColor="text1"/>
                <w:sz w:val="20"/>
                <w:szCs w:val="20"/>
                <w:lang w:val="fr-FR" w:eastAsia="en-CA"/>
              </w:rPr>
            </w:pPr>
            <w:r w:rsidRPr="00837C38">
              <w:rPr>
                <w:b/>
                <w:bCs/>
                <w:color w:val="000000" w:themeColor="text1"/>
                <w:sz w:val="20"/>
                <w:szCs w:val="20"/>
                <w:lang w:val="fr-FR" w:eastAsia="fr"/>
              </w:rPr>
              <w:t>Nombre de reconversions ou de remplacements</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50AA5012" w14:textId="77777777" w:rsidR="003819B4" w:rsidRPr="00FA75E9" w:rsidRDefault="003819B4" w:rsidP="003819B4">
            <w:pPr>
              <w:keepNext/>
              <w:keepLines/>
              <w:widowControl w:val="0"/>
              <w:jc w:val="center"/>
              <w:rPr>
                <w:b/>
                <w:bCs/>
                <w:color w:val="000000" w:themeColor="text1"/>
                <w:sz w:val="20"/>
                <w:szCs w:val="20"/>
                <w:lang w:eastAsia="en-CA"/>
              </w:rPr>
            </w:pPr>
            <w:r w:rsidRPr="00FA75E9">
              <w:rPr>
                <w:b/>
                <w:bCs/>
                <w:color w:val="000000" w:themeColor="text1"/>
                <w:sz w:val="20"/>
                <w:szCs w:val="20"/>
                <w:lang w:eastAsia="fr"/>
              </w:rPr>
              <w:t xml:space="preserve">HCFC </w:t>
            </w:r>
            <w:proofErr w:type="spellStart"/>
            <w:r w:rsidRPr="00FA75E9">
              <w:rPr>
                <w:b/>
                <w:bCs/>
                <w:color w:val="000000" w:themeColor="text1"/>
                <w:sz w:val="20"/>
                <w:szCs w:val="20"/>
                <w:lang w:eastAsia="fr"/>
              </w:rPr>
              <w:t>éliminés</w:t>
            </w:r>
            <w:proofErr w:type="spellEnd"/>
            <w:r w:rsidRPr="00FA75E9">
              <w:rPr>
                <w:b/>
                <w:bCs/>
                <w:color w:val="000000" w:themeColor="text1"/>
                <w:sz w:val="20"/>
                <w:szCs w:val="20"/>
                <w:lang w:eastAsia="fr"/>
              </w:rPr>
              <w:t xml:space="preserve"> (tm)</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tcMar>
              <w:top w:w="28" w:type="dxa"/>
              <w:left w:w="14" w:type="dxa"/>
              <w:bottom w:w="28" w:type="dxa"/>
              <w:right w:w="14" w:type="dxa"/>
            </w:tcMar>
            <w:vAlign w:val="center"/>
            <w:hideMark/>
          </w:tcPr>
          <w:p w14:paraId="4DA7E7C0" w14:textId="77777777" w:rsidR="003819B4" w:rsidRPr="00831C92" w:rsidRDefault="003819B4" w:rsidP="003819B4">
            <w:pPr>
              <w:keepNext/>
              <w:keepLines/>
              <w:widowControl w:val="0"/>
              <w:jc w:val="center"/>
              <w:rPr>
                <w:b/>
                <w:bCs/>
                <w:color w:val="000000" w:themeColor="text1"/>
                <w:sz w:val="20"/>
                <w:szCs w:val="20"/>
                <w:lang w:val="fr-FR" w:eastAsia="fr"/>
              </w:rPr>
            </w:pPr>
            <w:r w:rsidRPr="00831C92">
              <w:rPr>
                <w:b/>
                <w:bCs/>
                <w:color w:val="000000" w:themeColor="text1"/>
                <w:sz w:val="20"/>
                <w:szCs w:val="20"/>
                <w:lang w:val="fr-FR" w:eastAsia="fr"/>
              </w:rPr>
              <w:t>Date d'achève-</w:t>
            </w:r>
          </w:p>
          <w:p w14:paraId="30CE93B0" w14:textId="3F738451" w:rsidR="003819B4" w:rsidRPr="00831C92" w:rsidRDefault="003819B4" w:rsidP="003819B4">
            <w:pPr>
              <w:keepNext/>
              <w:keepLines/>
              <w:widowControl w:val="0"/>
              <w:jc w:val="center"/>
              <w:rPr>
                <w:b/>
                <w:bCs/>
                <w:color w:val="000000" w:themeColor="text1"/>
                <w:sz w:val="20"/>
                <w:szCs w:val="20"/>
                <w:lang w:val="fr-FR" w:eastAsia="en-CA"/>
              </w:rPr>
            </w:pPr>
            <w:r w:rsidRPr="00831C92">
              <w:rPr>
                <w:b/>
                <w:bCs/>
                <w:color w:val="000000" w:themeColor="text1"/>
                <w:sz w:val="20"/>
                <w:szCs w:val="20"/>
                <w:lang w:val="fr-FR" w:eastAsia="fr"/>
              </w:rPr>
              <w:t>ment du projet</w:t>
            </w:r>
          </w:p>
        </w:tc>
      </w:tr>
      <w:tr w:rsidR="003819B4" w:rsidRPr="00FA75E9" w14:paraId="592E721E" w14:textId="77777777" w:rsidTr="00831C92">
        <w:trPr>
          <w:trHeight w:val="351"/>
          <w:tblHeader/>
        </w:trPr>
        <w:tc>
          <w:tcPr>
            <w:tcW w:w="148"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4AF7F6B7" w14:textId="77777777" w:rsidR="003819B4" w:rsidRPr="00831C92" w:rsidRDefault="003819B4" w:rsidP="003819B4">
            <w:pPr>
              <w:keepNext/>
              <w:keepLines/>
              <w:widowControl w:val="0"/>
              <w:jc w:val="center"/>
              <w:rPr>
                <w:b/>
                <w:bCs/>
                <w:color w:val="000000" w:themeColor="text1"/>
                <w:sz w:val="20"/>
                <w:szCs w:val="20"/>
                <w:lang w:val="fr-FR" w:eastAsia="en-CA"/>
              </w:rPr>
            </w:pPr>
          </w:p>
        </w:tc>
        <w:tc>
          <w:tcPr>
            <w:tcW w:w="739" w:type="pct"/>
            <w:vMerge/>
            <w:tcBorders>
              <w:top w:val="single" w:sz="4" w:space="0" w:color="auto"/>
              <w:left w:val="single" w:sz="4" w:space="0" w:color="auto"/>
              <w:bottom w:val="single" w:sz="4" w:space="0" w:color="auto"/>
              <w:right w:val="single" w:sz="4" w:space="0" w:color="auto"/>
            </w:tcBorders>
            <w:tcMar>
              <w:top w:w="28" w:type="dxa"/>
              <w:bottom w:w="28" w:type="dxa"/>
            </w:tcMar>
          </w:tcPr>
          <w:p w14:paraId="25C0B9FA" w14:textId="77777777" w:rsidR="003819B4" w:rsidRPr="00831C92" w:rsidRDefault="003819B4" w:rsidP="003819B4">
            <w:pPr>
              <w:keepNext/>
              <w:keepLines/>
              <w:widowControl w:val="0"/>
              <w:jc w:val="center"/>
              <w:rPr>
                <w:b/>
                <w:bCs/>
                <w:color w:val="000000" w:themeColor="text1"/>
                <w:sz w:val="20"/>
                <w:szCs w:val="20"/>
                <w:lang w:val="fr-FR" w:eastAsia="en-CA"/>
              </w:rPr>
            </w:pPr>
          </w:p>
        </w:tc>
        <w:tc>
          <w:tcPr>
            <w:tcW w:w="554"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6DAB77F2" w14:textId="77777777" w:rsidR="003819B4" w:rsidRPr="00831C92" w:rsidRDefault="003819B4" w:rsidP="003819B4">
            <w:pPr>
              <w:keepNext/>
              <w:keepLines/>
              <w:widowControl w:val="0"/>
              <w:jc w:val="center"/>
              <w:rPr>
                <w:b/>
                <w:bCs/>
                <w:color w:val="000000" w:themeColor="text1"/>
                <w:sz w:val="20"/>
                <w:szCs w:val="20"/>
                <w:lang w:val="fr-FR" w:eastAsia="en-CA"/>
              </w:rPr>
            </w:pPr>
          </w:p>
        </w:tc>
        <w:tc>
          <w:tcPr>
            <w:tcW w:w="846"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66256DBB" w14:textId="77777777" w:rsidR="003819B4" w:rsidRPr="00831C92" w:rsidRDefault="003819B4" w:rsidP="003819B4">
            <w:pPr>
              <w:keepNext/>
              <w:keepLines/>
              <w:widowControl w:val="0"/>
              <w:jc w:val="center"/>
              <w:rPr>
                <w:b/>
                <w:bCs/>
                <w:color w:val="000000" w:themeColor="text1"/>
                <w:sz w:val="20"/>
                <w:szCs w:val="20"/>
                <w:lang w:val="fr-FR" w:eastAsia="en-CA"/>
              </w:rPr>
            </w:pPr>
          </w:p>
        </w:tc>
        <w:tc>
          <w:tcPr>
            <w:tcW w:w="498" w:type="pct"/>
            <w:vMerge/>
            <w:tcBorders>
              <w:top w:val="single" w:sz="4" w:space="0" w:color="auto"/>
              <w:left w:val="nil"/>
              <w:bottom w:val="single" w:sz="4" w:space="0" w:color="auto"/>
              <w:right w:val="single" w:sz="4" w:space="0" w:color="auto"/>
            </w:tcBorders>
            <w:shd w:val="clear" w:color="auto" w:fill="auto"/>
            <w:tcMar>
              <w:top w:w="28" w:type="dxa"/>
              <w:bottom w:w="28" w:type="dxa"/>
            </w:tcMar>
          </w:tcPr>
          <w:p w14:paraId="44EF91A6" w14:textId="77777777" w:rsidR="003819B4" w:rsidRPr="00831C92" w:rsidRDefault="003819B4" w:rsidP="003819B4">
            <w:pPr>
              <w:keepNext/>
              <w:keepLines/>
              <w:widowControl w:val="0"/>
              <w:jc w:val="center"/>
              <w:rPr>
                <w:b/>
                <w:bCs/>
                <w:color w:val="000000" w:themeColor="text1"/>
                <w:sz w:val="20"/>
                <w:szCs w:val="20"/>
                <w:lang w:val="fr-FR" w:eastAsia="en-CA"/>
              </w:rPr>
            </w:pPr>
          </w:p>
        </w:tc>
        <w:tc>
          <w:tcPr>
            <w:tcW w:w="397"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35B36AAB" w14:textId="77777777" w:rsidR="003819B4" w:rsidRPr="00FA75E9" w:rsidRDefault="003819B4" w:rsidP="003819B4">
            <w:pPr>
              <w:keepNext/>
              <w:keepLines/>
              <w:widowControl w:val="0"/>
              <w:jc w:val="center"/>
              <w:rPr>
                <w:b/>
                <w:bCs/>
                <w:color w:val="000000" w:themeColor="text1"/>
                <w:sz w:val="20"/>
                <w:szCs w:val="20"/>
                <w:lang w:eastAsia="en-CA"/>
              </w:rPr>
            </w:pPr>
            <w:proofErr w:type="spellStart"/>
            <w:r w:rsidRPr="00FA75E9">
              <w:rPr>
                <w:b/>
                <w:bCs/>
                <w:color w:val="000000" w:themeColor="text1"/>
                <w:sz w:val="20"/>
                <w:szCs w:val="20"/>
                <w:lang w:eastAsia="fr"/>
              </w:rPr>
              <w:t>Approuvé</w:t>
            </w:r>
            <w:proofErr w:type="spellEnd"/>
          </w:p>
        </w:tc>
        <w:tc>
          <w:tcPr>
            <w:tcW w:w="401" w:type="pct"/>
            <w:tcBorders>
              <w:top w:val="single" w:sz="4" w:space="0" w:color="auto"/>
              <w:left w:val="nil"/>
              <w:bottom w:val="single" w:sz="4" w:space="0" w:color="auto"/>
              <w:right w:val="single" w:sz="4" w:space="0" w:color="auto"/>
            </w:tcBorders>
            <w:shd w:val="clear" w:color="auto" w:fill="auto"/>
            <w:tcMar>
              <w:top w:w="28" w:type="dxa"/>
              <w:left w:w="0" w:type="dxa"/>
              <w:bottom w:w="28" w:type="dxa"/>
              <w:right w:w="0" w:type="dxa"/>
            </w:tcMar>
            <w:vAlign w:val="center"/>
          </w:tcPr>
          <w:p w14:paraId="3BDAE6DF" w14:textId="77777777" w:rsidR="00831C92" w:rsidRDefault="003819B4" w:rsidP="003819B4">
            <w:pPr>
              <w:keepNext/>
              <w:keepLines/>
              <w:widowControl w:val="0"/>
              <w:jc w:val="center"/>
              <w:rPr>
                <w:b/>
                <w:bCs/>
                <w:color w:val="000000" w:themeColor="text1"/>
                <w:sz w:val="20"/>
                <w:szCs w:val="20"/>
                <w:lang w:eastAsia="fr"/>
              </w:rPr>
            </w:pPr>
            <w:proofErr w:type="spellStart"/>
            <w:r w:rsidRPr="00FA75E9">
              <w:rPr>
                <w:b/>
                <w:bCs/>
                <w:color w:val="000000" w:themeColor="text1"/>
                <w:sz w:val="20"/>
                <w:szCs w:val="20"/>
                <w:lang w:eastAsia="fr"/>
              </w:rPr>
              <w:t>Cofinance</w:t>
            </w:r>
            <w:proofErr w:type="spellEnd"/>
            <w:r w:rsidR="00831C92">
              <w:rPr>
                <w:b/>
                <w:bCs/>
                <w:color w:val="000000" w:themeColor="text1"/>
                <w:sz w:val="20"/>
                <w:szCs w:val="20"/>
                <w:lang w:eastAsia="fr"/>
              </w:rPr>
              <w:t>-</w:t>
            </w:r>
          </w:p>
          <w:p w14:paraId="3F0FE209" w14:textId="76FF5132" w:rsidR="003819B4" w:rsidRPr="00FA75E9" w:rsidRDefault="003819B4" w:rsidP="003819B4">
            <w:pPr>
              <w:keepNext/>
              <w:keepLines/>
              <w:widowControl w:val="0"/>
              <w:jc w:val="center"/>
              <w:rPr>
                <w:b/>
                <w:bCs/>
                <w:color w:val="000000" w:themeColor="text1"/>
                <w:sz w:val="20"/>
                <w:szCs w:val="20"/>
                <w:lang w:eastAsia="en-CA"/>
              </w:rPr>
            </w:pPr>
            <w:proofErr w:type="spellStart"/>
            <w:r w:rsidRPr="00FA75E9">
              <w:rPr>
                <w:b/>
                <w:bCs/>
                <w:color w:val="000000" w:themeColor="text1"/>
                <w:sz w:val="20"/>
                <w:szCs w:val="20"/>
                <w:lang w:eastAsia="fr"/>
              </w:rPr>
              <w:t>ment</w:t>
            </w:r>
            <w:proofErr w:type="spellEnd"/>
          </w:p>
        </w:tc>
        <w:tc>
          <w:tcPr>
            <w:tcW w:w="348"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5F5F4AC9" w14:textId="77777777" w:rsidR="003819B4" w:rsidRPr="00FA75E9" w:rsidRDefault="003819B4" w:rsidP="003819B4">
            <w:pPr>
              <w:keepNext/>
              <w:keepLines/>
              <w:widowControl w:val="0"/>
              <w:jc w:val="center"/>
              <w:rPr>
                <w:b/>
                <w:bCs/>
                <w:color w:val="000000" w:themeColor="text1"/>
                <w:sz w:val="20"/>
                <w:szCs w:val="20"/>
                <w:lang w:eastAsia="en-CA"/>
              </w:rPr>
            </w:pPr>
            <w:proofErr w:type="spellStart"/>
            <w:r w:rsidRPr="00FA75E9">
              <w:rPr>
                <w:b/>
                <w:bCs/>
                <w:color w:val="000000" w:themeColor="text1"/>
                <w:sz w:val="20"/>
                <w:szCs w:val="20"/>
                <w:lang w:eastAsia="fr"/>
              </w:rPr>
              <w:t>Prévus</w:t>
            </w:r>
            <w:proofErr w:type="spellEnd"/>
          </w:p>
        </w:tc>
        <w:tc>
          <w:tcPr>
            <w:tcW w:w="349" w:type="pct"/>
            <w:tcBorders>
              <w:top w:val="single" w:sz="4" w:space="0" w:color="auto"/>
              <w:left w:val="nil"/>
              <w:bottom w:val="single" w:sz="4" w:space="0" w:color="auto"/>
              <w:right w:val="single" w:sz="4" w:space="0" w:color="auto"/>
            </w:tcBorders>
            <w:shd w:val="clear" w:color="auto" w:fill="auto"/>
            <w:tcMar>
              <w:top w:w="28" w:type="dxa"/>
              <w:left w:w="14" w:type="dxa"/>
              <w:bottom w:w="28" w:type="dxa"/>
              <w:right w:w="14" w:type="dxa"/>
            </w:tcMar>
            <w:vAlign w:val="center"/>
          </w:tcPr>
          <w:p w14:paraId="65C4E0DA" w14:textId="77777777" w:rsidR="003819B4" w:rsidRPr="00FA75E9" w:rsidRDefault="003819B4" w:rsidP="003819B4">
            <w:pPr>
              <w:keepNext/>
              <w:keepLines/>
              <w:widowControl w:val="0"/>
              <w:jc w:val="center"/>
              <w:rPr>
                <w:b/>
                <w:bCs/>
                <w:color w:val="000000" w:themeColor="text1"/>
                <w:sz w:val="20"/>
                <w:szCs w:val="20"/>
                <w:lang w:eastAsia="en-CA"/>
              </w:rPr>
            </w:pPr>
            <w:proofErr w:type="spellStart"/>
            <w:r w:rsidRPr="00FA75E9">
              <w:rPr>
                <w:b/>
                <w:bCs/>
                <w:color w:val="000000" w:themeColor="text1"/>
                <w:sz w:val="20"/>
                <w:szCs w:val="20"/>
                <w:lang w:eastAsia="fr"/>
              </w:rPr>
              <w:t>Achevés</w:t>
            </w:r>
            <w:proofErr w:type="spellEnd"/>
          </w:p>
        </w:tc>
        <w:tc>
          <w:tcPr>
            <w:tcW w:w="34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4CF2F13F" w14:textId="77777777" w:rsidR="003819B4" w:rsidRPr="00FA75E9" w:rsidRDefault="003819B4" w:rsidP="003819B4">
            <w:pPr>
              <w:keepNext/>
              <w:keepLines/>
              <w:widowControl w:val="0"/>
              <w:jc w:val="center"/>
              <w:rPr>
                <w:b/>
                <w:bCs/>
                <w:color w:val="000000" w:themeColor="text1"/>
                <w:sz w:val="20"/>
                <w:szCs w:val="20"/>
                <w:lang w:eastAsia="en-CA"/>
              </w:rPr>
            </w:pPr>
          </w:p>
        </w:tc>
        <w:tc>
          <w:tcPr>
            <w:tcW w:w="375" w:type="pct"/>
            <w:vMerge/>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1F1DE6DD" w14:textId="77777777" w:rsidR="003819B4" w:rsidRPr="00FA75E9" w:rsidRDefault="003819B4" w:rsidP="003819B4">
            <w:pPr>
              <w:keepNext/>
              <w:keepLines/>
              <w:widowControl w:val="0"/>
              <w:jc w:val="left"/>
              <w:rPr>
                <w:b/>
                <w:bCs/>
                <w:color w:val="000000" w:themeColor="text1"/>
                <w:sz w:val="20"/>
                <w:szCs w:val="20"/>
                <w:lang w:eastAsia="en-CA"/>
              </w:rPr>
            </w:pPr>
          </w:p>
        </w:tc>
      </w:tr>
      <w:tr w:rsidR="003819B4" w:rsidRPr="00FA75E9" w14:paraId="08A73417" w14:textId="77777777" w:rsidTr="00DD6270">
        <w:trPr>
          <w:trHeight w:val="217"/>
        </w:trPr>
        <w:tc>
          <w:tcPr>
            <w:tcW w:w="148" w:type="pct"/>
            <w:tcBorders>
              <w:top w:val="single" w:sz="4" w:space="0" w:color="auto"/>
              <w:left w:val="single" w:sz="4" w:space="0" w:color="auto"/>
              <w:bottom w:val="single" w:sz="4" w:space="0" w:color="auto"/>
              <w:right w:val="single" w:sz="4" w:space="0" w:color="auto"/>
            </w:tcBorders>
            <w:tcMar>
              <w:top w:w="28" w:type="dxa"/>
              <w:bottom w:w="28" w:type="dxa"/>
            </w:tcMar>
          </w:tcPr>
          <w:p w14:paraId="65DCCDD3" w14:textId="77777777" w:rsidR="003819B4" w:rsidRPr="00FA75E9" w:rsidRDefault="003819B4" w:rsidP="00DD6270">
            <w:pPr>
              <w:jc w:val="left"/>
              <w:rPr>
                <w:b/>
                <w:bCs/>
                <w:color w:val="000000" w:themeColor="text1"/>
                <w:sz w:val="20"/>
                <w:szCs w:val="20"/>
                <w:lang w:eastAsia="en-CA"/>
              </w:rPr>
            </w:pPr>
          </w:p>
        </w:tc>
        <w:tc>
          <w:tcPr>
            <w:tcW w:w="4852" w:type="pct"/>
            <w:gridSpan w:val="10"/>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2D10B31" w14:textId="77777777" w:rsidR="003819B4" w:rsidRPr="00FA75E9" w:rsidRDefault="003819B4" w:rsidP="00DD6270">
            <w:pPr>
              <w:jc w:val="left"/>
              <w:rPr>
                <w:b/>
                <w:bCs/>
                <w:i/>
                <w:iCs/>
                <w:color w:val="000000" w:themeColor="text1"/>
                <w:sz w:val="20"/>
                <w:szCs w:val="20"/>
                <w:lang w:eastAsia="en-CA"/>
              </w:rPr>
            </w:pPr>
            <w:proofErr w:type="spellStart"/>
            <w:r w:rsidRPr="00FA75E9">
              <w:rPr>
                <w:b/>
                <w:bCs/>
                <w:i/>
                <w:iCs/>
                <w:color w:val="000000" w:themeColor="text1"/>
                <w:sz w:val="20"/>
                <w:szCs w:val="20"/>
                <w:lang w:eastAsia="fr"/>
              </w:rPr>
              <w:t>Projets</w:t>
            </w:r>
            <w:proofErr w:type="spellEnd"/>
            <w:r w:rsidRPr="00FA75E9">
              <w:rPr>
                <w:b/>
                <w:bCs/>
                <w:i/>
                <w:iCs/>
                <w:color w:val="000000" w:themeColor="text1"/>
                <w:sz w:val="20"/>
                <w:szCs w:val="20"/>
                <w:lang w:eastAsia="fr"/>
              </w:rPr>
              <w:t xml:space="preserve"> </w:t>
            </w:r>
            <w:proofErr w:type="spellStart"/>
            <w:r w:rsidRPr="00FA75E9">
              <w:rPr>
                <w:b/>
                <w:bCs/>
                <w:i/>
                <w:iCs/>
                <w:color w:val="000000" w:themeColor="text1"/>
                <w:sz w:val="20"/>
                <w:szCs w:val="20"/>
                <w:lang w:eastAsia="fr"/>
              </w:rPr>
              <w:t>achevés</w:t>
            </w:r>
            <w:proofErr w:type="spellEnd"/>
          </w:p>
        </w:tc>
      </w:tr>
      <w:tr w:rsidR="003819B4" w:rsidRPr="00FA75E9" w14:paraId="0F649B61"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148" w:type="pct"/>
            <w:shd w:val="clear" w:color="auto" w:fill="auto"/>
            <w:noWrap/>
          </w:tcPr>
          <w:p w14:paraId="11860F4E" w14:textId="77777777" w:rsidR="003819B4" w:rsidRPr="00292E86" w:rsidRDefault="003819B4" w:rsidP="00DD6270">
            <w:pPr>
              <w:jc w:val="left"/>
              <w:rPr>
                <w:sz w:val="20"/>
                <w:szCs w:val="20"/>
                <w:lang w:eastAsia="en-CA"/>
              </w:rPr>
            </w:pPr>
            <w:r w:rsidRPr="00292E86">
              <w:rPr>
                <w:sz w:val="20"/>
                <w:szCs w:val="20"/>
                <w:lang w:eastAsia="fr"/>
              </w:rPr>
              <w:t>1</w:t>
            </w:r>
          </w:p>
        </w:tc>
        <w:tc>
          <w:tcPr>
            <w:tcW w:w="739" w:type="pct"/>
            <w:tcBorders>
              <w:top w:val="single" w:sz="4" w:space="0" w:color="auto"/>
              <w:left w:val="single" w:sz="4" w:space="0" w:color="auto"/>
              <w:bottom w:val="single" w:sz="4" w:space="0" w:color="auto"/>
              <w:right w:val="single" w:sz="4" w:space="0" w:color="auto"/>
            </w:tcBorders>
          </w:tcPr>
          <w:p w14:paraId="5F05D89C" w14:textId="77777777" w:rsidR="003819B4" w:rsidRPr="00292E86" w:rsidRDefault="003819B4" w:rsidP="00DD6270">
            <w:pPr>
              <w:jc w:val="left"/>
              <w:rPr>
                <w:sz w:val="20"/>
                <w:szCs w:val="20"/>
                <w:lang w:val="en-GB"/>
              </w:rPr>
            </w:pPr>
            <w:r w:rsidRPr="00292E86">
              <w:rPr>
                <w:sz w:val="20"/>
                <w:szCs w:val="20"/>
                <w:lang w:val="fr"/>
              </w:rPr>
              <w:t xml:space="preserve">Argentine </w:t>
            </w:r>
          </w:p>
        </w:tc>
        <w:tc>
          <w:tcPr>
            <w:tcW w:w="554" w:type="pct"/>
            <w:tcBorders>
              <w:top w:val="single" w:sz="4" w:space="0" w:color="auto"/>
              <w:left w:val="single" w:sz="4" w:space="0" w:color="auto"/>
              <w:bottom w:val="single" w:sz="4" w:space="0" w:color="auto"/>
              <w:right w:val="single" w:sz="4" w:space="0" w:color="auto"/>
            </w:tcBorders>
            <w:noWrap/>
          </w:tcPr>
          <w:p w14:paraId="7E53B821" w14:textId="77777777" w:rsidR="003819B4" w:rsidRPr="00292E86" w:rsidRDefault="003819B4" w:rsidP="00DD6270">
            <w:pPr>
              <w:jc w:val="left"/>
              <w:rPr>
                <w:sz w:val="20"/>
                <w:szCs w:val="20"/>
                <w:lang w:eastAsia="en-CA"/>
              </w:rPr>
            </w:pPr>
            <w:r w:rsidRPr="00292E86">
              <w:rPr>
                <w:sz w:val="20"/>
                <w:szCs w:val="20"/>
                <w:lang w:val="fr"/>
              </w:rPr>
              <w:t>ONUDI</w:t>
            </w:r>
          </w:p>
        </w:tc>
        <w:tc>
          <w:tcPr>
            <w:tcW w:w="846" w:type="pct"/>
            <w:tcBorders>
              <w:top w:val="single" w:sz="4" w:space="0" w:color="auto"/>
              <w:left w:val="nil"/>
              <w:bottom w:val="single" w:sz="4" w:space="0" w:color="auto"/>
              <w:right w:val="single" w:sz="4" w:space="0" w:color="auto"/>
            </w:tcBorders>
            <w:noWrap/>
          </w:tcPr>
          <w:p w14:paraId="6CCBB38F" w14:textId="77777777" w:rsidR="003819B4" w:rsidRPr="00292E86" w:rsidRDefault="003819B4" w:rsidP="00DD6270">
            <w:pPr>
              <w:jc w:val="left"/>
              <w:rPr>
                <w:sz w:val="20"/>
                <w:szCs w:val="20"/>
                <w:lang w:eastAsia="en-CA"/>
              </w:rPr>
            </w:pPr>
            <w:r w:rsidRPr="00292E86">
              <w:rPr>
                <w:sz w:val="20"/>
                <w:szCs w:val="20"/>
                <w:lang w:val="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5DB4729A" w14:textId="77777777" w:rsidR="003819B4" w:rsidRPr="00292E86" w:rsidRDefault="003819B4" w:rsidP="00DD6270">
            <w:pPr>
              <w:jc w:val="left"/>
              <w:rPr>
                <w:sz w:val="20"/>
                <w:szCs w:val="20"/>
                <w:lang w:eastAsia="en-CA"/>
              </w:rPr>
            </w:pPr>
            <w:proofErr w:type="spellStart"/>
            <w:r w:rsidRPr="00292E86">
              <w:rPr>
                <w:sz w:val="20"/>
                <w:szCs w:val="20"/>
                <w:lang w:eastAsia="fr"/>
              </w:rPr>
              <w:t>s.o</w:t>
            </w:r>
            <w:proofErr w:type="spellEnd"/>
            <w:r w:rsidRPr="00292E86">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6E9D6F4F" w14:textId="77777777" w:rsidR="003819B4" w:rsidRPr="00292E86" w:rsidRDefault="003819B4" w:rsidP="00DD6270">
            <w:pPr>
              <w:jc w:val="right"/>
              <w:rPr>
                <w:sz w:val="20"/>
                <w:szCs w:val="20"/>
                <w:lang w:eastAsia="en-CA"/>
              </w:rPr>
            </w:pPr>
            <w:r w:rsidRPr="00292E86">
              <w:rPr>
                <w:sz w:val="20"/>
                <w:szCs w:val="20"/>
                <w:lang w:val="fr"/>
              </w:rPr>
              <w:t>471 000</w:t>
            </w:r>
          </w:p>
        </w:tc>
        <w:tc>
          <w:tcPr>
            <w:tcW w:w="401" w:type="pct"/>
            <w:tcBorders>
              <w:top w:val="single" w:sz="4" w:space="0" w:color="auto"/>
              <w:left w:val="nil"/>
              <w:bottom w:val="single" w:sz="4" w:space="0" w:color="auto"/>
              <w:right w:val="single" w:sz="4" w:space="0" w:color="auto"/>
            </w:tcBorders>
            <w:noWrap/>
            <w:tcMar>
              <w:right w:w="144" w:type="dxa"/>
            </w:tcMar>
          </w:tcPr>
          <w:p w14:paraId="28C42316" w14:textId="77777777" w:rsidR="003819B4" w:rsidRPr="00292E86" w:rsidRDefault="003819B4" w:rsidP="00DD6270">
            <w:pPr>
              <w:jc w:val="right"/>
              <w:rPr>
                <w:sz w:val="20"/>
                <w:szCs w:val="20"/>
                <w:lang w:eastAsia="en-CA"/>
              </w:rPr>
            </w:pPr>
            <w:proofErr w:type="spellStart"/>
            <w:r w:rsidRPr="00292E86">
              <w:rPr>
                <w:sz w:val="20"/>
                <w:szCs w:val="20"/>
                <w:lang w:val="fr"/>
              </w:rPr>
              <w:t>s.o</w:t>
            </w:r>
            <w:proofErr w:type="spellEnd"/>
            <w:r w:rsidRPr="00292E86">
              <w:rPr>
                <w:sz w:val="20"/>
                <w:szCs w:val="20"/>
                <w:lang w:val="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0782C05D" w14:textId="77777777" w:rsidR="003819B4" w:rsidRPr="00292E86" w:rsidRDefault="003819B4" w:rsidP="00DD6270">
            <w:pPr>
              <w:jc w:val="right"/>
              <w:rPr>
                <w:sz w:val="20"/>
                <w:szCs w:val="20"/>
                <w:lang w:val="en-GB"/>
              </w:rPr>
            </w:pPr>
            <w:r w:rsidRPr="00292E86">
              <w:rPr>
                <w:sz w:val="20"/>
                <w:szCs w:val="20"/>
                <w:lang w:val="fr"/>
              </w:rPr>
              <w:t>40</w:t>
            </w:r>
          </w:p>
        </w:tc>
        <w:tc>
          <w:tcPr>
            <w:tcW w:w="349" w:type="pct"/>
            <w:tcBorders>
              <w:top w:val="single" w:sz="4" w:space="0" w:color="auto"/>
              <w:left w:val="nil"/>
              <w:bottom w:val="single" w:sz="4" w:space="0" w:color="auto"/>
              <w:right w:val="single" w:sz="4" w:space="0" w:color="auto"/>
            </w:tcBorders>
            <w:noWrap/>
            <w:tcMar>
              <w:right w:w="144" w:type="dxa"/>
            </w:tcMar>
          </w:tcPr>
          <w:p w14:paraId="3E1A5A32" w14:textId="77777777" w:rsidR="003819B4" w:rsidRPr="00292E86" w:rsidRDefault="003819B4" w:rsidP="00DD6270">
            <w:pPr>
              <w:jc w:val="right"/>
              <w:rPr>
                <w:sz w:val="20"/>
                <w:szCs w:val="20"/>
                <w:lang w:eastAsia="en-CA"/>
              </w:rPr>
            </w:pPr>
            <w:r w:rsidRPr="00292E86">
              <w:rPr>
                <w:sz w:val="20"/>
                <w:szCs w:val="20"/>
                <w:lang w:val="fr"/>
              </w:rPr>
              <w:t>29</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140302AA" w14:textId="77777777" w:rsidR="003819B4" w:rsidRPr="00292E86" w:rsidRDefault="003819B4" w:rsidP="00DD6270">
            <w:pPr>
              <w:jc w:val="right"/>
              <w:rPr>
                <w:sz w:val="20"/>
                <w:szCs w:val="20"/>
                <w:lang w:eastAsia="en-CA"/>
              </w:rPr>
            </w:pPr>
            <w:r w:rsidRPr="00292E86">
              <w:rPr>
                <w:sz w:val="20"/>
                <w:szCs w:val="20"/>
                <w:lang w:val="fr"/>
              </w:rPr>
              <w:t>0,83</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289E6B5" w14:textId="77777777" w:rsidR="003819B4" w:rsidRPr="00FA75E9" w:rsidRDefault="003819B4" w:rsidP="00DD6270">
            <w:pPr>
              <w:jc w:val="right"/>
              <w:rPr>
                <w:b/>
                <w:bCs/>
                <w:sz w:val="20"/>
                <w:szCs w:val="20"/>
                <w:lang w:eastAsia="en-CA"/>
              </w:rPr>
            </w:pPr>
            <w:proofErr w:type="spellStart"/>
            <w:r w:rsidRPr="00292E86">
              <w:rPr>
                <w:sz w:val="20"/>
                <w:szCs w:val="20"/>
                <w:lang w:val="es-ES"/>
              </w:rPr>
              <w:t>juill</w:t>
            </w:r>
            <w:proofErr w:type="spellEnd"/>
            <w:r w:rsidRPr="00292E86">
              <w:rPr>
                <w:sz w:val="20"/>
                <w:szCs w:val="20"/>
                <w:lang w:val="es-ES"/>
              </w:rPr>
              <w:t>. 20</w:t>
            </w:r>
          </w:p>
        </w:tc>
      </w:tr>
      <w:tr w:rsidR="003819B4" w:rsidRPr="00FA75E9" w14:paraId="6FE517D4"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148" w:type="pct"/>
            <w:shd w:val="clear" w:color="auto" w:fill="auto"/>
            <w:noWrap/>
          </w:tcPr>
          <w:p w14:paraId="21A981C0" w14:textId="77777777" w:rsidR="003819B4" w:rsidRPr="00FA75E9" w:rsidRDefault="003819B4" w:rsidP="00DD6270">
            <w:pPr>
              <w:jc w:val="left"/>
              <w:rPr>
                <w:sz w:val="20"/>
                <w:szCs w:val="20"/>
                <w:lang w:eastAsia="en-CA"/>
              </w:rPr>
            </w:pPr>
            <w:r w:rsidRPr="00FA75E9">
              <w:rPr>
                <w:sz w:val="20"/>
                <w:szCs w:val="20"/>
                <w:lang w:eastAsia="fr"/>
              </w:rPr>
              <w:t>2</w:t>
            </w:r>
          </w:p>
        </w:tc>
        <w:tc>
          <w:tcPr>
            <w:tcW w:w="739" w:type="pct"/>
            <w:tcBorders>
              <w:top w:val="single" w:sz="4" w:space="0" w:color="auto"/>
              <w:left w:val="single" w:sz="4" w:space="0" w:color="auto"/>
              <w:bottom w:val="single" w:sz="4" w:space="0" w:color="auto"/>
              <w:right w:val="single" w:sz="4" w:space="0" w:color="auto"/>
            </w:tcBorders>
          </w:tcPr>
          <w:p w14:paraId="7EE36E59" w14:textId="77777777" w:rsidR="003819B4" w:rsidRPr="00FA75E9" w:rsidRDefault="003819B4" w:rsidP="00DD6270">
            <w:pPr>
              <w:jc w:val="left"/>
              <w:rPr>
                <w:sz w:val="20"/>
                <w:szCs w:val="20"/>
                <w:lang w:eastAsia="en-CA"/>
              </w:rPr>
            </w:pPr>
            <w:r w:rsidRPr="00FA75E9">
              <w:rPr>
                <w:sz w:val="20"/>
                <w:szCs w:val="20"/>
                <w:lang w:val="fr" w:eastAsia="fr"/>
              </w:rPr>
              <w:t>Brésil</w:t>
            </w:r>
          </w:p>
        </w:tc>
        <w:tc>
          <w:tcPr>
            <w:tcW w:w="554" w:type="pct"/>
            <w:tcBorders>
              <w:top w:val="single" w:sz="4" w:space="0" w:color="auto"/>
              <w:left w:val="single" w:sz="4" w:space="0" w:color="auto"/>
              <w:bottom w:val="single" w:sz="4" w:space="0" w:color="auto"/>
              <w:right w:val="single" w:sz="4" w:space="0" w:color="auto"/>
            </w:tcBorders>
            <w:noWrap/>
          </w:tcPr>
          <w:p w14:paraId="760D5719" w14:textId="77777777" w:rsidR="003819B4" w:rsidRPr="00FA75E9" w:rsidRDefault="003819B4" w:rsidP="00DD6270">
            <w:pPr>
              <w:jc w:val="left"/>
              <w:rPr>
                <w:sz w:val="20"/>
                <w:szCs w:val="20"/>
                <w:lang w:eastAsia="en-CA"/>
              </w:rPr>
            </w:pPr>
            <w:r w:rsidRPr="00FA75E9">
              <w:rPr>
                <w:sz w:val="20"/>
                <w:szCs w:val="20"/>
                <w:lang w:val="fr" w:eastAsia="fr"/>
              </w:rPr>
              <w:t>Allemagne</w:t>
            </w:r>
          </w:p>
        </w:tc>
        <w:tc>
          <w:tcPr>
            <w:tcW w:w="846" w:type="pct"/>
            <w:tcBorders>
              <w:top w:val="single" w:sz="4" w:space="0" w:color="auto"/>
              <w:left w:val="nil"/>
              <w:bottom w:val="single" w:sz="4" w:space="0" w:color="auto"/>
              <w:right w:val="single" w:sz="4" w:space="0" w:color="auto"/>
            </w:tcBorders>
            <w:noWrap/>
          </w:tcPr>
          <w:p w14:paraId="78D34334" w14:textId="77777777" w:rsidR="003819B4" w:rsidRPr="00FA75E9" w:rsidRDefault="003819B4" w:rsidP="00DD6270">
            <w:pPr>
              <w:jc w:val="left"/>
              <w:rPr>
                <w:sz w:val="20"/>
                <w:szCs w:val="20"/>
                <w:lang w:eastAsia="en-CA"/>
              </w:rPr>
            </w:pPr>
            <w:r w:rsidRPr="00FA75E9">
              <w:rPr>
                <w:iCs/>
                <w:sz w:val="20"/>
                <w:szCs w:val="20"/>
                <w:lang w:val="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5BC61C19" w14:textId="77777777" w:rsidR="003819B4" w:rsidRPr="00FA75E9" w:rsidRDefault="003819B4" w:rsidP="00DD6270">
            <w:pPr>
              <w:jc w:val="left"/>
              <w:rPr>
                <w:sz w:val="20"/>
                <w:szCs w:val="20"/>
                <w:lang w:eastAsia="en-CA"/>
              </w:rPr>
            </w:pPr>
            <w:proofErr w:type="spellStart"/>
            <w:r w:rsidRPr="00281BDC">
              <w:rPr>
                <w:sz w:val="20"/>
                <w:szCs w:val="20"/>
                <w:lang w:eastAsia="fr"/>
              </w:rPr>
              <w:t>s.o</w:t>
            </w:r>
            <w:proofErr w:type="spellEnd"/>
            <w:r w:rsidRPr="00281BDC">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5A30CECF" w14:textId="77777777" w:rsidR="003819B4" w:rsidRPr="00FA75E9" w:rsidRDefault="003819B4" w:rsidP="00DD6270">
            <w:pPr>
              <w:jc w:val="right"/>
              <w:rPr>
                <w:sz w:val="20"/>
                <w:szCs w:val="20"/>
                <w:lang w:eastAsia="en-CA"/>
              </w:rPr>
            </w:pPr>
            <w:r w:rsidRPr="00FA75E9">
              <w:rPr>
                <w:sz w:val="20"/>
                <w:szCs w:val="20"/>
                <w:lang w:val="fr"/>
              </w:rPr>
              <w:t>860 736</w:t>
            </w:r>
          </w:p>
        </w:tc>
        <w:tc>
          <w:tcPr>
            <w:tcW w:w="401" w:type="pct"/>
            <w:tcBorders>
              <w:top w:val="single" w:sz="4" w:space="0" w:color="auto"/>
              <w:left w:val="nil"/>
              <w:bottom w:val="single" w:sz="4" w:space="0" w:color="auto"/>
              <w:right w:val="single" w:sz="4" w:space="0" w:color="auto"/>
            </w:tcBorders>
            <w:noWrap/>
            <w:tcMar>
              <w:right w:w="144" w:type="dxa"/>
            </w:tcMar>
          </w:tcPr>
          <w:p w14:paraId="1D7AD256" w14:textId="77777777" w:rsidR="003819B4" w:rsidRPr="00FA75E9" w:rsidRDefault="003819B4" w:rsidP="00DD6270">
            <w:pPr>
              <w:jc w:val="right"/>
              <w:rPr>
                <w:sz w:val="20"/>
                <w:szCs w:val="20"/>
                <w:lang w:eastAsia="en-CA"/>
              </w:rPr>
            </w:pPr>
            <w:proofErr w:type="spellStart"/>
            <w:r w:rsidRPr="00FA75E9">
              <w:rPr>
                <w:sz w:val="20"/>
                <w:szCs w:val="20"/>
                <w:lang w:val="fr"/>
              </w:rPr>
              <w:t>s.o</w:t>
            </w:r>
            <w:proofErr w:type="spellEnd"/>
            <w:r w:rsidRPr="00FA75E9">
              <w:rPr>
                <w:sz w:val="20"/>
                <w:szCs w:val="20"/>
                <w:lang w:val="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0BE3FFBE" w14:textId="77777777" w:rsidR="003819B4" w:rsidRPr="00FA75E9" w:rsidRDefault="003819B4" w:rsidP="00DD6270">
            <w:pPr>
              <w:jc w:val="right"/>
              <w:rPr>
                <w:sz w:val="20"/>
                <w:szCs w:val="20"/>
                <w:lang w:val="en-GB"/>
              </w:rPr>
            </w:pPr>
            <w:r w:rsidRPr="00FA75E9">
              <w:rPr>
                <w:sz w:val="20"/>
                <w:szCs w:val="20"/>
                <w:lang w:val="fr"/>
              </w:rPr>
              <w:t>5</w:t>
            </w:r>
          </w:p>
        </w:tc>
        <w:tc>
          <w:tcPr>
            <w:tcW w:w="349" w:type="pct"/>
            <w:tcBorders>
              <w:top w:val="single" w:sz="4" w:space="0" w:color="auto"/>
              <w:left w:val="nil"/>
              <w:bottom w:val="single" w:sz="4" w:space="0" w:color="auto"/>
              <w:right w:val="single" w:sz="4" w:space="0" w:color="auto"/>
            </w:tcBorders>
            <w:noWrap/>
            <w:tcMar>
              <w:right w:w="144" w:type="dxa"/>
            </w:tcMar>
          </w:tcPr>
          <w:p w14:paraId="44D6CEFA" w14:textId="77777777" w:rsidR="003819B4" w:rsidRPr="00FA75E9" w:rsidRDefault="003819B4" w:rsidP="00DD6270">
            <w:pPr>
              <w:jc w:val="right"/>
              <w:rPr>
                <w:sz w:val="20"/>
                <w:szCs w:val="20"/>
                <w:lang w:eastAsia="en-CA"/>
              </w:rPr>
            </w:pPr>
            <w:r w:rsidRPr="00FA75E9">
              <w:rPr>
                <w:sz w:val="20"/>
                <w:szCs w:val="20"/>
                <w:lang w:val="fr"/>
              </w:rPr>
              <w:t>3</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7FCF1413" w14:textId="77777777" w:rsidR="003819B4" w:rsidRPr="00FA75E9" w:rsidRDefault="003819B4" w:rsidP="00DD6270">
            <w:pPr>
              <w:jc w:val="right"/>
              <w:rPr>
                <w:sz w:val="20"/>
                <w:szCs w:val="20"/>
                <w:lang w:eastAsia="en-CA"/>
              </w:rPr>
            </w:pPr>
            <w:r w:rsidRPr="00FA75E9">
              <w:rPr>
                <w:sz w:val="20"/>
                <w:szCs w:val="20"/>
                <w:lang w:val="fr"/>
              </w:rPr>
              <w:t>0,77</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6421324" w14:textId="77777777" w:rsidR="003819B4" w:rsidRPr="00FA75E9" w:rsidRDefault="003819B4" w:rsidP="00DD6270">
            <w:pPr>
              <w:jc w:val="right"/>
              <w:rPr>
                <w:sz w:val="20"/>
                <w:szCs w:val="20"/>
                <w:lang w:eastAsia="en-CA"/>
              </w:rPr>
            </w:pPr>
            <w:r w:rsidRPr="00FA75E9">
              <w:rPr>
                <w:sz w:val="20"/>
                <w:szCs w:val="20"/>
                <w:lang w:val="fr"/>
              </w:rPr>
              <w:t>déc. 19</w:t>
            </w:r>
          </w:p>
        </w:tc>
      </w:tr>
      <w:tr w:rsidR="003819B4" w:rsidRPr="00FA75E9" w14:paraId="0128D1C4"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148" w:type="pct"/>
            <w:shd w:val="clear" w:color="auto" w:fill="auto"/>
            <w:noWrap/>
          </w:tcPr>
          <w:p w14:paraId="42D0125B" w14:textId="77777777" w:rsidR="003819B4" w:rsidRPr="00FA75E9" w:rsidRDefault="003819B4" w:rsidP="00DD6270">
            <w:pPr>
              <w:jc w:val="left"/>
              <w:rPr>
                <w:sz w:val="20"/>
                <w:szCs w:val="20"/>
                <w:lang w:eastAsia="en-CA"/>
              </w:rPr>
            </w:pPr>
            <w:r w:rsidRPr="00FA75E9">
              <w:rPr>
                <w:sz w:val="20"/>
                <w:szCs w:val="20"/>
                <w:lang w:eastAsia="fr"/>
              </w:rPr>
              <w:t>3</w:t>
            </w:r>
          </w:p>
        </w:tc>
        <w:tc>
          <w:tcPr>
            <w:tcW w:w="739" w:type="pct"/>
            <w:tcBorders>
              <w:top w:val="single" w:sz="4" w:space="0" w:color="auto"/>
              <w:left w:val="single" w:sz="4" w:space="0" w:color="auto"/>
              <w:bottom w:val="single" w:sz="4" w:space="0" w:color="auto"/>
              <w:right w:val="single" w:sz="4" w:space="0" w:color="auto"/>
            </w:tcBorders>
          </w:tcPr>
          <w:p w14:paraId="435D0E17" w14:textId="77777777" w:rsidR="003819B4" w:rsidRPr="00FA75E9" w:rsidRDefault="003819B4" w:rsidP="00DD6270">
            <w:pPr>
              <w:jc w:val="left"/>
              <w:rPr>
                <w:sz w:val="20"/>
                <w:szCs w:val="20"/>
                <w:lang w:eastAsia="en-CA"/>
              </w:rPr>
            </w:pPr>
            <w:r w:rsidRPr="00FA75E9">
              <w:rPr>
                <w:sz w:val="20"/>
                <w:szCs w:val="20"/>
                <w:lang w:val="fr"/>
              </w:rPr>
              <w:t>Guatemala</w:t>
            </w:r>
          </w:p>
        </w:tc>
        <w:tc>
          <w:tcPr>
            <w:tcW w:w="554" w:type="pct"/>
            <w:tcBorders>
              <w:top w:val="single" w:sz="4" w:space="0" w:color="auto"/>
              <w:left w:val="single" w:sz="4" w:space="0" w:color="auto"/>
              <w:bottom w:val="single" w:sz="4" w:space="0" w:color="auto"/>
              <w:right w:val="single" w:sz="4" w:space="0" w:color="auto"/>
            </w:tcBorders>
            <w:noWrap/>
          </w:tcPr>
          <w:p w14:paraId="63F26ACF" w14:textId="77777777" w:rsidR="003819B4" w:rsidRPr="00FA75E9" w:rsidRDefault="003819B4" w:rsidP="00DD6270">
            <w:pPr>
              <w:jc w:val="left"/>
              <w:rPr>
                <w:sz w:val="20"/>
                <w:szCs w:val="20"/>
                <w:lang w:eastAsia="en-CA"/>
              </w:rPr>
            </w:pPr>
            <w:r w:rsidRPr="00FA75E9">
              <w:rPr>
                <w:sz w:val="20"/>
                <w:szCs w:val="20"/>
                <w:lang w:val="fr"/>
              </w:rPr>
              <w:t>ONUDI</w:t>
            </w:r>
          </w:p>
        </w:tc>
        <w:tc>
          <w:tcPr>
            <w:tcW w:w="846" w:type="pct"/>
            <w:tcBorders>
              <w:top w:val="single" w:sz="4" w:space="0" w:color="auto"/>
              <w:left w:val="nil"/>
              <w:bottom w:val="single" w:sz="4" w:space="0" w:color="auto"/>
              <w:right w:val="single" w:sz="4" w:space="0" w:color="auto"/>
            </w:tcBorders>
            <w:noWrap/>
          </w:tcPr>
          <w:p w14:paraId="65F87AF6" w14:textId="77777777" w:rsidR="003819B4" w:rsidRPr="00FA75E9" w:rsidRDefault="003819B4" w:rsidP="00DD6270">
            <w:pPr>
              <w:jc w:val="left"/>
              <w:rPr>
                <w:sz w:val="20"/>
                <w:szCs w:val="20"/>
                <w:lang w:eastAsia="en-CA"/>
              </w:rPr>
            </w:pPr>
            <w:r w:rsidRPr="00FA75E9">
              <w:rPr>
                <w:sz w:val="20"/>
                <w:szCs w:val="20"/>
                <w:lang w:val="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08922190" w14:textId="77777777" w:rsidR="003819B4" w:rsidRPr="00FA75E9" w:rsidRDefault="003819B4" w:rsidP="00DD6270">
            <w:pPr>
              <w:jc w:val="left"/>
              <w:rPr>
                <w:sz w:val="20"/>
                <w:szCs w:val="20"/>
                <w:lang w:eastAsia="en-CA"/>
              </w:rPr>
            </w:pPr>
            <w:proofErr w:type="spellStart"/>
            <w:r w:rsidRPr="00281BDC">
              <w:rPr>
                <w:sz w:val="20"/>
                <w:szCs w:val="20"/>
                <w:lang w:eastAsia="fr"/>
              </w:rPr>
              <w:t>s.o</w:t>
            </w:r>
            <w:proofErr w:type="spellEnd"/>
            <w:r w:rsidRPr="00281BDC">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691E3DE5" w14:textId="77777777" w:rsidR="003819B4" w:rsidRPr="00FA75E9" w:rsidRDefault="003819B4" w:rsidP="00DD6270">
            <w:pPr>
              <w:jc w:val="right"/>
              <w:rPr>
                <w:sz w:val="20"/>
                <w:szCs w:val="20"/>
                <w:lang w:eastAsia="en-CA"/>
              </w:rPr>
            </w:pPr>
            <w:r w:rsidRPr="00FA75E9">
              <w:rPr>
                <w:sz w:val="20"/>
                <w:szCs w:val="20"/>
                <w:lang w:val="fr"/>
              </w:rPr>
              <w:t>20 000</w:t>
            </w:r>
          </w:p>
        </w:tc>
        <w:tc>
          <w:tcPr>
            <w:tcW w:w="401" w:type="pct"/>
            <w:tcBorders>
              <w:top w:val="single" w:sz="4" w:space="0" w:color="auto"/>
              <w:left w:val="nil"/>
              <w:bottom w:val="single" w:sz="4" w:space="0" w:color="auto"/>
              <w:right w:val="single" w:sz="4" w:space="0" w:color="auto"/>
            </w:tcBorders>
            <w:noWrap/>
            <w:tcMar>
              <w:right w:w="144" w:type="dxa"/>
            </w:tcMar>
          </w:tcPr>
          <w:p w14:paraId="483956F4" w14:textId="77777777" w:rsidR="003819B4" w:rsidRPr="00FA75E9" w:rsidRDefault="003819B4" w:rsidP="00DD6270">
            <w:pPr>
              <w:jc w:val="right"/>
              <w:rPr>
                <w:sz w:val="20"/>
                <w:szCs w:val="20"/>
                <w:lang w:eastAsia="en-CA"/>
              </w:rPr>
            </w:pPr>
            <w:proofErr w:type="spellStart"/>
            <w:r w:rsidRPr="00FA75E9">
              <w:rPr>
                <w:sz w:val="20"/>
                <w:szCs w:val="20"/>
                <w:lang w:val="fr"/>
              </w:rPr>
              <w:t>s.o</w:t>
            </w:r>
            <w:proofErr w:type="spellEnd"/>
            <w:r w:rsidRPr="00FA75E9">
              <w:rPr>
                <w:sz w:val="20"/>
                <w:szCs w:val="20"/>
                <w:lang w:val="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5AC9A388" w14:textId="77777777" w:rsidR="003819B4" w:rsidRPr="00FA75E9" w:rsidRDefault="003819B4" w:rsidP="00DD6270">
            <w:pPr>
              <w:jc w:val="right"/>
              <w:rPr>
                <w:sz w:val="20"/>
                <w:szCs w:val="20"/>
                <w:lang w:val="en-GB"/>
              </w:rPr>
            </w:pPr>
            <w:r w:rsidRPr="00FA75E9">
              <w:rPr>
                <w:sz w:val="20"/>
                <w:szCs w:val="20"/>
                <w:lang w:val="fr"/>
              </w:rPr>
              <w:t>1</w:t>
            </w:r>
          </w:p>
        </w:tc>
        <w:tc>
          <w:tcPr>
            <w:tcW w:w="349" w:type="pct"/>
            <w:tcBorders>
              <w:top w:val="single" w:sz="4" w:space="0" w:color="auto"/>
              <w:left w:val="nil"/>
              <w:bottom w:val="single" w:sz="4" w:space="0" w:color="auto"/>
              <w:right w:val="single" w:sz="4" w:space="0" w:color="auto"/>
            </w:tcBorders>
            <w:noWrap/>
            <w:tcMar>
              <w:right w:w="144" w:type="dxa"/>
            </w:tcMar>
          </w:tcPr>
          <w:p w14:paraId="049390E5" w14:textId="77777777" w:rsidR="003819B4" w:rsidRPr="00FA75E9" w:rsidRDefault="003819B4" w:rsidP="00DD6270">
            <w:pPr>
              <w:jc w:val="right"/>
              <w:rPr>
                <w:sz w:val="20"/>
                <w:szCs w:val="20"/>
                <w:lang w:eastAsia="en-CA"/>
              </w:rPr>
            </w:pPr>
            <w:r w:rsidRPr="00FA75E9">
              <w:rPr>
                <w:sz w:val="20"/>
                <w:szCs w:val="20"/>
                <w:lang w:val="fr"/>
              </w:rPr>
              <w:t>1</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2C2A57AA" w14:textId="77777777" w:rsidR="003819B4" w:rsidRPr="00FA75E9" w:rsidRDefault="003819B4" w:rsidP="00DD6270">
            <w:pPr>
              <w:jc w:val="right"/>
              <w:rPr>
                <w:sz w:val="20"/>
                <w:szCs w:val="20"/>
                <w:lang w:eastAsia="en-CA"/>
              </w:rPr>
            </w:pPr>
            <w:r w:rsidRPr="00FA75E9">
              <w:rPr>
                <w:sz w:val="20"/>
                <w:szCs w:val="20"/>
                <w:lang w:val="fr"/>
              </w:rPr>
              <w:t>0,02</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6F71F09E" w14:textId="77777777" w:rsidR="003819B4" w:rsidRPr="00FA75E9" w:rsidRDefault="003819B4" w:rsidP="00DD6270">
            <w:pPr>
              <w:jc w:val="right"/>
              <w:rPr>
                <w:sz w:val="20"/>
                <w:szCs w:val="20"/>
                <w:lang w:eastAsia="en-CA"/>
              </w:rPr>
            </w:pPr>
            <w:r w:rsidRPr="00FA75E9">
              <w:rPr>
                <w:sz w:val="20"/>
                <w:szCs w:val="20"/>
                <w:lang w:val="fr"/>
              </w:rPr>
              <w:t>déc. 21</w:t>
            </w:r>
          </w:p>
        </w:tc>
      </w:tr>
      <w:tr w:rsidR="003819B4" w:rsidRPr="00FA75E9" w14:paraId="02AF6927"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148" w:type="pct"/>
            <w:shd w:val="clear" w:color="auto" w:fill="auto"/>
            <w:noWrap/>
          </w:tcPr>
          <w:p w14:paraId="16040321" w14:textId="77777777" w:rsidR="003819B4" w:rsidRPr="00FA75E9" w:rsidRDefault="003819B4" w:rsidP="00DD6270">
            <w:pPr>
              <w:jc w:val="left"/>
              <w:rPr>
                <w:sz w:val="20"/>
                <w:szCs w:val="20"/>
                <w:lang w:eastAsia="en-CA"/>
              </w:rPr>
            </w:pPr>
            <w:r w:rsidRPr="00FA75E9">
              <w:rPr>
                <w:sz w:val="20"/>
                <w:szCs w:val="20"/>
                <w:lang w:eastAsia="fr"/>
              </w:rPr>
              <w:t>4</w:t>
            </w:r>
          </w:p>
        </w:tc>
        <w:tc>
          <w:tcPr>
            <w:tcW w:w="739" w:type="pct"/>
            <w:tcBorders>
              <w:top w:val="single" w:sz="4" w:space="0" w:color="auto"/>
              <w:left w:val="single" w:sz="4" w:space="0" w:color="auto"/>
              <w:bottom w:val="single" w:sz="4" w:space="0" w:color="auto"/>
              <w:right w:val="single" w:sz="4" w:space="0" w:color="auto"/>
            </w:tcBorders>
          </w:tcPr>
          <w:p w14:paraId="32F8C1F0" w14:textId="77777777" w:rsidR="003819B4" w:rsidRPr="00FA75E9" w:rsidRDefault="003819B4" w:rsidP="00DD6270">
            <w:pPr>
              <w:jc w:val="left"/>
              <w:rPr>
                <w:sz w:val="20"/>
                <w:szCs w:val="20"/>
                <w:lang w:eastAsia="en-CA"/>
              </w:rPr>
            </w:pPr>
            <w:r>
              <w:rPr>
                <w:color w:val="000000"/>
                <w:sz w:val="20"/>
                <w:szCs w:val="20"/>
                <w:lang w:val="fr" w:eastAsia="fr"/>
              </w:rPr>
              <w:t>Iran (République islamique d</w:t>
            </w:r>
            <w:r w:rsidRPr="00FA75E9">
              <w:rPr>
                <w:color w:val="000000"/>
                <w:sz w:val="20"/>
                <w:szCs w:val="20"/>
                <w:lang w:val="fr" w:eastAsia="fr"/>
              </w:rPr>
              <w:t>')</w:t>
            </w:r>
          </w:p>
        </w:tc>
        <w:tc>
          <w:tcPr>
            <w:tcW w:w="554" w:type="pct"/>
            <w:tcBorders>
              <w:top w:val="single" w:sz="4" w:space="0" w:color="auto"/>
              <w:left w:val="single" w:sz="4" w:space="0" w:color="auto"/>
              <w:bottom w:val="single" w:sz="4" w:space="0" w:color="auto"/>
              <w:right w:val="single" w:sz="4" w:space="0" w:color="auto"/>
            </w:tcBorders>
            <w:noWrap/>
          </w:tcPr>
          <w:p w14:paraId="0C34D4F7" w14:textId="77777777" w:rsidR="003819B4" w:rsidRPr="00FA75E9" w:rsidRDefault="003819B4" w:rsidP="00DD6270">
            <w:pPr>
              <w:jc w:val="left"/>
              <w:rPr>
                <w:sz w:val="20"/>
                <w:szCs w:val="20"/>
                <w:lang w:eastAsia="en-CA"/>
              </w:rPr>
            </w:pPr>
            <w:r w:rsidRPr="00FA75E9">
              <w:rPr>
                <w:color w:val="000000"/>
                <w:sz w:val="20"/>
                <w:szCs w:val="20"/>
                <w:lang w:val="fr" w:eastAsia="fr"/>
              </w:rPr>
              <w:t>Allemagne</w:t>
            </w:r>
          </w:p>
        </w:tc>
        <w:tc>
          <w:tcPr>
            <w:tcW w:w="846" w:type="pct"/>
            <w:tcBorders>
              <w:top w:val="single" w:sz="4" w:space="0" w:color="auto"/>
              <w:left w:val="nil"/>
              <w:bottom w:val="single" w:sz="4" w:space="0" w:color="auto"/>
              <w:right w:val="single" w:sz="4" w:space="0" w:color="auto"/>
            </w:tcBorders>
            <w:noWrap/>
          </w:tcPr>
          <w:p w14:paraId="61DACF79" w14:textId="77777777" w:rsidR="003819B4" w:rsidRPr="00FA75E9" w:rsidRDefault="003819B4" w:rsidP="00DD6270">
            <w:pPr>
              <w:jc w:val="left"/>
              <w:rPr>
                <w:sz w:val="20"/>
                <w:szCs w:val="20"/>
                <w:lang w:eastAsia="en-CA"/>
              </w:rPr>
            </w:pPr>
            <w:r w:rsidRPr="00FA75E9">
              <w:rPr>
                <w:sz w:val="20"/>
                <w:szCs w:val="20"/>
                <w:lang w:val="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22563EF2" w14:textId="77777777" w:rsidR="003819B4" w:rsidRPr="00FA75E9" w:rsidRDefault="003819B4" w:rsidP="00DD6270">
            <w:pPr>
              <w:jc w:val="left"/>
              <w:rPr>
                <w:sz w:val="20"/>
                <w:szCs w:val="20"/>
                <w:lang w:eastAsia="en-CA"/>
              </w:rPr>
            </w:pPr>
            <w:proofErr w:type="spellStart"/>
            <w:r w:rsidRPr="00281BDC">
              <w:rPr>
                <w:sz w:val="20"/>
                <w:szCs w:val="20"/>
                <w:lang w:eastAsia="fr"/>
              </w:rPr>
              <w:t>s.o</w:t>
            </w:r>
            <w:proofErr w:type="spellEnd"/>
            <w:r w:rsidRPr="00281BDC">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61B98DF2" w14:textId="77777777" w:rsidR="003819B4" w:rsidRPr="00FA75E9" w:rsidRDefault="003819B4" w:rsidP="00DD6270">
            <w:pPr>
              <w:jc w:val="right"/>
              <w:rPr>
                <w:sz w:val="20"/>
                <w:szCs w:val="20"/>
                <w:lang w:eastAsia="en-CA"/>
              </w:rPr>
            </w:pPr>
            <w:r w:rsidRPr="00FA75E9">
              <w:rPr>
                <w:color w:val="000000"/>
                <w:sz w:val="20"/>
                <w:szCs w:val="20"/>
                <w:lang w:val="fr" w:eastAsia="fr"/>
              </w:rPr>
              <w:t>415 000</w:t>
            </w:r>
          </w:p>
        </w:tc>
        <w:tc>
          <w:tcPr>
            <w:tcW w:w="401" w:type="pct"/>
            <w:tcBorders>
              <w:top w:val="single" w:sz="4" w:space="0" w:color="auto"/>
              <w:left w:val="nil"/>
              <w:bottom w:val="single" w:sz="4" w:space="0" w:color="auto"/>
              <w:right w:val="single" w:sz="4" w:space="0" w:color="auto"/>
            </w:tcBorders>
            <w:noWrap/>
            <w:tcMar>
              <w:right w:w="144" w:type="dxa"/>
            </w:tcMar>
          </w:tcPr>
          <w:p w14:paraId="26877A6C"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36703E3A" w14:textId="77777777" w:rsidR="003819B4" w:rsidRPr="00FA75E9" w:rsidRDefault="003819B4" w:rsidP="00DD6270">
            <w:pPr>
              <w:jc w:val="right"/>
              <w:rPr>
                <w:sz w:val="20"/>
                <w:szCs w:val="20"/>
                <w:lang w:val="en-GB"/>
              </w:rPr>
            </w:pPr>
            <w:r w:rsidRPr="00FA75E9">
              <w:rPr>
                <w:color w:val="000000"/>
                <w:sz w:val="20"/>
                <w:szCs w:val="20"/>
                <w:lang w:val="fr"/>
              </w:rPr>
              <w:t>2</w:t>
            </w:r>
          </w:p>
        </w:tc>
        <w:tc>
          <w:tcPr>
            <w:tcW w:w="349" w:type="pct"/>
            <w:tcBorders>
              <w:top w:val="single" w:sz="4" w:space="0" w:color="auto"/>
              <w:left w:val="nil"/>
              <w:bottom w:val="single" w:sz="4" w:space="0" w:color="auto"/>
              <w:right w:val="single" w:sz="4" w:space="0" w:color="auto"/>
            </w:tcBorders>
            <w:noWrap/>
            <w:tcMar>
              <w:right w:w="144" w:type="dxa"/>
            </w:tcMar>
          </w:tcPr>
          <w:p w14:paraId="0B100B5E" w14:textId="77777777" w:rsidR="003819B4" w:rsidRPr="00FA75E9" w:rsidRDefault="003819B4" w:rsidP="00DD6270">
            <w:pPr>
              <w:jc w:val="right"/>
              <w:rPr>
                <w:sz w:val="20"/>
                <w:szCs w:val="20"/>
                <w:lang w:eastAsia="en-CA"/>
              </w:rPr>
            </w:pPr>
            <w:r w:rsidRPr="00FA75E9">
              <w:rPr>
                <w:color w:val="000000"/>
                <w:sz w:val="20"/>
                <w:szCs w:val="20"/>
                <w:lang w:val="fr" w:eastAsia="fr"/>
              </w:rPr>
              <w:t>3</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0190D5E4" w14:textId="77777777" w:rsidR="003819B4" w:rsidRPr="00FA75E9" w:rsidRDefault="003819B4" w:rsidP="00DD6270">
            <w:pPr>
              <w:jc w:val="right"/>
              <w:rPr>
                <w:sz w:val="20"/>
                <w:szCs w:val="20"/>
                <w:lang w:eastAsia="en-CA"/>
              </w:rPr>
            </w:pPr>
            <w:proofErr w:type="spellStart"/>
            <w:r>
              <w:rPr>
                <w:sz w:val="20"/>
                <w:szCs w:val="20"/>
                <w:lang w:val="fr"/>
              </w:rPr>
              <w:t>s.o</w:t>
            </w:r>
            <w:proofErr w:type="spellEnd"/>
            <w:r>
              <w:rPr>
                <w:sz w:val="20"/>
                <w:szCs w:val="20"/>
                <w:lang w:val="fr"/>
              </w:rPr>
              <w:t>.</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2C6A3CE8" w14:textId="77777777" w:rsidR="003819B4" w:rsidRPr="00FA75E9" w:rsidRDefault="003819B4" w:rsidP="00DD6270">
            <w:pPr>
              <w:jc w:val="right"/>
              <w:rPr>
                <w:sz w:val="20"/>
                <w:szCs w:val="20"/>
                <w:lang w:eastAsia="en-CA"/>
              </w:rPr>
            </w:pPr>
            <w:r w:rsidRPr="00FA75E9">
              <w:rPr>
                <w:sz w:val="20"/>
                <w:szCs w:val="20"/>
                <w:lang w:val="fr"/>
              </w:rPr>
              <w:t>déc. 14</w:t>
            </w:r>
          </w:p>
        </w:tc>
      </w:tr>
      <w:tr w:rsidR="003819B4" w:rsidRPr="00FA75E9" w14:paraId="47E91589"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trPr>
        <w:tc>
          <w:tcPr>
            <w:tcW w:w="148" w:type="pct"/>
            <w:shd w:val="clear" w:color="auto" w:fill="auto"/>
            <w:noWrap/>
          </w:tcPr>
          <w:p w14:paraId="1E61A61E" w14:textId="77777777" w:rsidR="003819B4" w:rsidRPr="00FA75E9" w:rsidRDefault="003819B4" w:rsidP="00DD6270">
            <w:pPr>
              <w:jc w:val="left"/>
              <w:rPr>
                <w:sz w:val="20"/>
                <w:szCs w:val="20"/>
                <w:lang w:eastAsia="en-CA"/>
              </w:rPr>
            </w:pPr>
            <w:r w:rsidRPr="00FA75E9">
              <w:rPr>
                <w:sz w:val="20"/>
                <w:szCs w:val="20"/>
                <w:lang w:eastAsia="fr"/>
              </w:rPr>
              <w:t>5</w:t>
            </w:r>
          </w:p>
        </w:tc>
        <w:tc>
          <w:tcPr>
            <w:tcW w:w="739" w:type="pct"/>
            <w:tcBorders>
              <w:top w:val="single" w:sz="4" w:space="0" w:color="auto"/>
              <w:left w:val="single" w:sz="4" w:space="0" w:color="auto"/>
              <w:bottom w:val="single" w:sz="4" w:space="0" w:color="auto"/>
              <w:right w:val="single" w:sz="4" w:space="0" w:color="auto"/>
            </w:tcBorders>
          </w:tcPr>
          <w:p w14:paraId="232E9DCA" w14:textId="77777777" w:rsidR="003819B4" w:rsidRPr="00FA75E9" w:rsidRDefault="003819B4" w:rsidP="00DD6270">
            <w:pPr>
              <w:jc w:val="left"/>
              <w:rPr>
                <w:sz w:val="20"/>
                <w:szCs w:val="20"/>
                <w:lang w:eastAsia="en-CA"/>
              </w:rPr>
            </w:pPr>
            <w:r w:rsidRPr="00FA75E9">
              <w:rPr>
                <w:sz w:val="20"/>
                <w:szCs w:val="20"/>
                <w:lang w:val="fr"/>
              </w:rPr>
              <w:t>Venezuela (République bolivarienne du)</w:t>
            </w:r>
          </w:p>
        </w:tc>
        <w:tc>
          <w:tcPr>
            <w:tcW w:w="554" w:type="pct"/>
            <w:tcBorders>
              <w:top w:val="single" w:sz="4" w:space="0" w:color="auto"/>
              <w:left w:val="single" w:sz="4" w:space="0" w:color="auto"/>
              <w:bottom w:val="single" w:sz="4" w:space="0" w:color="auto"/>
              <w:right w:val="single" w:sz="4" w:space="0" w:color="auto"/>
            </w:tcBorders>
            <w:noWrap/>
          </w:tcPr>
          <w:p w14:paraId="4E6808CA" w14:textId="77777777" w:rsidR="003819B4" w:rsidRPr="00FA75E9" w:rsidRDefault="003819B4" w:rsidP="00DD6270">
            <w:pPr>
              <w:jc w:val="left"/>
              <w:rPr>
                <w:sz w:val="20"/>
                <w:szCs w:val="20"/>
                <w:lang w:eastAsia="en-CA"/>
              </w:rPr>
            </w:pPr>
            <w:r w:rsidRPr="00FA75E9">
              <w:rPr>
                <w:sz w:val="20"/>
                <w:szCs w:val="20"/>
                <w:lang w:val="fr"/>
              </w:rPr>
              <w:t>ONUDI</w:t>
            </w:r>
          </w:p>
        </w:tc>
        <w:tc>
          <w:tcPr>
            <w:tcW w:w="846" w:type="pct"/>
            <w:tcBorders>
              <w:top w:val="single" w:sz="4" w:space="0" w:color="auto"/>
              <w:left w:val="nil"/>
              <w:bottom w:val="single" w:sz="4" w:space="0" w:color="auto"/>
              <w:right w:val="single" w:sz="4" w:space="0" w:color="auto"/>
            </w:tcBorders>
            <w:noWrap/>
          </w:tcPr>
          <w:p w14:paraId="08260AA3" w14:textId="77777777" w:rsidR="003819B4" w:rsidRPr="00FA75E9" w:rsidRDefault="003819B4" w:rsidP="00DD6270">
            <w:pPr>
              <w:jc w:val="left"/>
              <w:rPr>
                <w:sz w:val="20"/>
                <w:szCs w:val="20"/>
                <w:lang w:eastAsia="en-CA"/>
              </w:rPr>
            </w:pPr>
            <w:r w:rsidRPr="00FA75E9">
              <w:rPr>
                <w:sz w:val="20"/>
                <w:szCs w:val="20"/>
                <w:lang w:val="fr" w:eastAsia="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3672B188" w14:textId="77777777" w:rsidR="003819B4" w:rsidRPr="00FA75E9" w:rsidRDefault="003819B4" w:rsidP="00DD6270">
            <w:pPr>
              <w:jc w:val="left"/>
              <w:rPr>
                <w:sz w:val="20"/>
                <w:szCs w:val="20"/>
                <w:lang w:eastAsia="en-CA"/>
              </w:rPr>
            </w:pPr>
            <w:proofErr w:type="spellStart"/>
            <w:r w:rsidRPr="00281BDC">
              <w:rPr>
                <w:sz w:val="20"/>
                <w:szCs w:val="20"/>
                <w:lang w:eastAsia="fr"/>
              </w:rPr>
              <w:t>s.o</w:t>
            </w:r>
            <w:proofErr w:type="spellEnd"/>
            <w:r w:rsidRPr="00281BDC">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69118F96" w14:textId="77777777" w:rsidR="003819B4" w:rsidRPr="00FA75E9" w:rsidRDefault="003819B4" w:rsidP="00DD6270">
            <w:pPr>
              <w:jc w:val="right"/>
              <w:rPr>
                <w:sz w:val="20"/>
                <w:szCs w:val="20"/>
                <w:lang w:eastAsia="en-CA"/>
              </w:rPr>
            </w:pPr>
            <w:r w:rsidRPr="00FA75E9">
              <w:rPr>
                <w:sz w:val="20"/>
                <w:szCs w:val="20"/>
                <w:lang w:val="fr"/>
              </w:rPr>
              <w:t>157 144</w:t>
            </w:r>
          </w:p>
        </w:tc>
        <w:tc>
          <w:tcPr>
            <w:tcW w:w="401" w:type="pct"/>
            <w:tcBorders>
              <w:top w:val="single" w:sz="4" w:space="0" w:color="auto"/>
              <w:left w:val="nil"/>
              <w:bottom w:val="single" w:sz="4" w:space="0" w:color="auto"/>
              <w:right w:val="single" w:sz="4" w:space="0" w:color="auto"/>
            </w:tcBorders>
            <w:noWrap/>
            <w:tcMar>
              <w:right w:w="144" w:type="dxa"/>
            </w:tcMar>
          </w:tcPr>
          <w:p w14:paraId="61BE5DE2"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5F24929F" w14:textId="77777777" w:rsidR="003819B4" w:rsidRPr="00FA75E9" w:rsidRDefault="003819B4" w:rsidP="00DD6270">
            <w:pPr>
              <w:jc w:val="right"/>
              <w:rPr>
                <w:sz w:val="20"/>
                <w:szCs w:val="20"/>
                <w:lang w:val="en-GB"/>
              </w:rPr>
            </w:pPr>
            <w:r w:rsidRPr="00FA75E9">
              <w:rPr>
                <w:sz w:val="20"/>
                <w:szCs w:val="20"/>
                <w:lang w:val="fr" w:eastAsia="fr"/>
              </w:rPr>
              <w:t>100</w:t>
            </w:r>
          </w:p>
        </w:tc>
        <w:tc>
          <w:tcPr>
            <w:tcW w:w="349" w:type="pct"/>
            <w:tcBorders>
              <w:top w:val="single" w:sz="4" w:space="0" w:color="auto"/>
              <w:left w:val="nil"/>
              <w:bottom w:val="single" w:sz="4" w:space="0" w:color="auto"/>
              <w:right w:val="single" w:sz="4" w:space="0" w:color="auto"/>
            </w:tcBorders>
            <w:noWrap/>
            <w:tcMar>
              <w:right w:w="144" w:type="dxa"/>
            </w:tcMar>
          </w:tcPr>
          <w:p w14:paraId="1919D0B4" w14:textId="77777777" w:rsidR="003819B4" w:rsidRPr="00FA75E9" w:rsidRDefault="003819B4" w:rsidP="00DD6270">
            <w:pPr>
              <w:jc w:val="right"/>
              <w:rPr>
                <w:sz w:val="20"/>
                <w:szCs w:val="20"/>
                <w:lang w:eastAsia="en-CA"/>
              </w:rPr>
            </w:pPr>
            <w:r w:rsidRPr="00FA75E9">
              <w:rPr>
                <w:sz w:val="20"/>
                <w:szCs w:val="20"/>
                <w:lang w:val="fr" w:eastAsia="fr"/>
              </w:rPr>
              <w:t>5</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0E68554C" w14:textId="77777777" w:rsidR="003819B4" w:rsidRPr="00FA75E9" w:rsidRDefault="003819B4" w:rsidP="00DD6270">
            <w:pPr>
              <w:jc w:val="right"/>
              <w:rPr>
                <w:sz w:val="20"/>
                <w:szCs w:val="20"/>
                <w:lang w:eastAsia="en-CA"/>
              </w:rPr>
            </w:pPr>
            <w:r w:rsidRPr="00FA75E9">
              <w:rPr>
                <w:sz w:val="20"/>
                <w:szCs w:val="20"/>
                <w:lang w:val="fr"/>
              </w:rPr>
              <w:t>0,01</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39CF829" w14:textId="77777777" w:rsidR="003819B4" w:rsidRPr="00FA75E9" w:rsidRDefault="003819B4" w:rsidP="00DD6270">
            <w:pPr>
              <w:jc w:val="right"/>
              <w:rPr>
                <w:sz w:val="20"/>
                <w:szCs w:val="20"/>
                <w:lang w:eastAsia="en-CA"/>
              </w:rPr>
            </w:pPr>
            <w:r w:rsidRPr="00FA75E9">
              <w:rPr>
                <w:sz w:val="20"/>
                <w:szCs w:val="20"/>
                <w:lang w:val="fr" w:eastAsia="fr"/>
              </w:rPr>
              <w:t>oct. 22</w:t>
            </w:r>
          </w:p>
        </w:tc>
      </w:tr>
      <w:tr w:rsidR="003819B4" w:rsidRPr="006E5174" w14:paraId="55C55DDE"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148" w:type="pct"/>
            <w:shd w:val="clear" w:color="auto" w:fill="FFFFFF" w:themeFill="background1"/>
            <w:noWrap/>
            <w:tcMar>
              <w:top w:w="28" w:type="dxa"/>
              <w:bottom w:w="28" w:type="dxa"/>
            </w:tcMar>
          </w:tcPr>
          <w:p w14:paraId="53EBFE09" w14:textId="77777777" w:rsidR="003819B4" w:rsidRPr="006E5174" w:rsidRDefault="003819B4" w:rsidP="00DD6270">
            <w:pPr>
              <w:widowControl w:val="0"/>
              <w:jc w:val="left"/>
              <w:rPr>
                <w:b/>
                <w:sz w:val="20"/>
                <w:szCs w:val="20"/>
                <w:lang w:eastAsia="en-CA"/>
              </w:rPr>
            </w:pPr>
          </w:p>
        </w:tc>
        <w:tc>
          <w:tcPr>
            <w:tcW w:w="2637" w:type="pct"/>
            <w:gridSpan w:val="4"/>
            <w:shd w:val="clear" w:color="auto" w:fill="FFFFFF" w:themeFill="background1"/>
            <w:tcMar>
              <w:top w:w="28" w:type="dxa"/>
              <w:bottom w:w="28" w:type="dxa"/>
            </w:tcMar>
            <w:vAlign w:val="center"/>
          </w:tcPr>
          <w:p w14:paraId="1F7D943C" w14:textId="77777777" w:rsidR="003819B4" w:rsidRPr="00837C38" w:rsidRDefault="003819B4" w:rsidP="00DD6270">
            <w:pPr>
              <w:widowControl w:val="0"/>
              <w:jc w:val="left"/>
              <w:rPr>
                <w:b/>
                <w:sz w:val="20"/>
                <w:szCs w:val="20"/>
                <w:lang w:val="fr-FR" w:eastAsia="en-CA"/>
              </w:rPr>
            </w:pPr>
            <w:r w:rsidRPr="00837C38">
              <w:rPr>
                <w:b/>
                <w:sz w:val="20"/>
                <w:szCs w:val="20"/>
                <w:lang w:val="fr-FR" w:eastAsia="fr"/>
              </w:rPr>
              <w:t>Sous-total pour les projets achevés</w:t>
            </w:r>
          </w:p>
        </w:tc>
        <w:tc>
          <w:tcPr>
            <w:tcW w:w="397" w:type="pct"/>
            <w:shd w:val="clear" w:color="auto" w:fill="FFFFFF" w:themeFill="background1"/>
            <w:noWrap/>
            <w:tcMar>
              <w:top w:w="28" w:type="dxa"/>
              <w:bottom w:w="28" w:type="dxa"/>
              <w:right w:w="144" w:type="dxa"/>
            </w:tcMar>
            <w:vAlign w:val="center"/>
          </w:tcPr>
          <w:p w14:paraId="2FAC8A07" w14:textId="77777777" w:rsidR="003819B4" w:rsidRPr="006E5174" w:rsidRDefault="003819B4" w:rsidP="00DD6270">
            <w:pPr>
              <w:jc w:val="right"/>
              <w:rPr>
                <w:b/>
                <w:sz w:val="20"/>
                <w:szCs w:val="20"/>
                <w:lang w:eastAsia="en-CA"/>
              </w:rPr>
            </w:pPr>
            <w:r w:rsidRPr="006E5174">
              <w:rPr>
                <w:b/>
                <w:sz w:val="20"/>
                <w:szCs w:val="20"/>
                <w:lang w:eastAsia="fr"/>
              </w:rPr>
              <w:t>1 923 880</w:t>
            </w:r>
          </w:p>
        </w:tc>
        <w:tc>
          <w:tcPr>
            <w:tcW w:w="401" w:type="pct"/>
            <w:shd w:val="clear" w:color="auto" w:fill="FFFFFF" w:themeFill="background1"/>
            <w:noWrap/>
            <w:tcMar>
              <w:top w:w="28" w:type="dxa"/>
              <w:bottom w:w="28" w:type="dxa"/>
              <w:right w:w="144" w:type="dxa"/>
            </w:tcMar>
            <w:vAlign w:val="center"/>
          </w:tcPr>
          <w:p w14:paraId="09380C48" w14:textId="77777777" w:rsidR="003819B4" w:rsidRPr="006E5174" w:rsidRDefault="003819B4" w:rsidP="00DD6270">
            <w:pPr>
              <w:jc w:val="right"/>
              <w:rPr>
                <w:b/>
                <w:sz w:val="20"/>
                <w:szCs w:val="20"/>
                <w:lang w:eastAsia="en-CA"/>
              </w:rPr>
            </w:pPr>
          </w:p>
        </w:tc>
        <w:tc>
          <w:tcPr>
            <w:tcW w:w="348" w:type="pct"/>
            <w:shd w:val="clear" w:color="auto" w:fill="FFFFFF" w:themeFill="background1"/>
            <w:tcMar>
              <w:top w:w="28" w:type="dxa"/>
              <w:bottom w:w="28" w:type="dxa"/>
              <w:right w:w="144" w:type="dxa"/>
            </w:tcMar>
            <w:vAlign w:val="center"/>
          </w:tcPr>
          <w:p w14:paraId="463BE28C" w14:textId="77777777" w:rsidR="003819B4" w:rsidRPr="006E5174" w:rsidRDefault="003819B4" w:rsidP="00DD6270">
            <w:pPr>
              <w:jc w:val="right"/>
              <w:rPr>
                <w:b/>
                <w:sz w:val="20"/>
                <w:szCs w:val="20"/>
                <w:lang w:eastAsia="en-CA"/>
              </w:rPr>
            </w:pPr>
            <w:r w:rsidRPr="006E5174">
              <w:rPr>
                <w:b/>
                <w:sz w:val="20"/>
                <w:szCs w:val="20"/>
                <w:lang w:eastAsia="fr"/>
              </w:rPr>
              <w:t>108</w:t>
            </w:r>
          </w:p>
        </w:tc>
        <w:tc>
          <w:tcPr>
            <w:tcW w:w="349" w:type="pct"/>
            <w:shd w:val="clear" w:color="auto" w:fill="FFFFFF" w:themeFill="background1"/>
            <w:noWrap/>
            <w:tcMar>
              <w:top w:w="28" w:type="dxa"/>
              <w:bottom w:w="28" w:type="dxa"/>
              <w:right w:w="144" w:type="dxa"/>
            </w:tcMar>
            <w:vAlign w:val="center"/>
          </w:tcPr>
          <w:p w14:paraId="026EFE23" w14:textId="77777777" w:rsidR="003819B4" w:rsidRPr="006E5174" w:rsidRDefault="003819B4" w:rsidP="00DD6270">
            <w:pPr>
              <w:jc w:val="right"/>
              <w:rPr>
                <w:b/>
                <w:sz w:val="20"/>
                <w:szCs w:val="20"/>
                <w:lang w:eastAsia="en-CA"/>
              </w:rPr>
            </w:pPr>
            <w:r w:rsidRPr="006E5174">
              <w:rPr>
                <w:b/>
                <w:sz w:val="20"/>
                <w:szCs w:val="20"/>
                <w:lang w:eastAsia="fr"/>
              </w:rPr>
              <w:t>41</w:t>
            </w:r>
          </w:p>
        </w:tc>
        <w:tc>
          <w:tcPr>
            <w:tcW w:w="345" w:type="pct"/>
            <w:shd w:val="clear" w:color="auto" w:fill="FFFFFF" w:themeFill="background1"/>
            <w:noWrap/>
            <w:tcMar>
              <w:top w:w="28" w:type="dxa"/>
              <w:bottom w:w="28" w:type="dxa"/>
              <w:right w:w="144" w:type="dxa"/>
            </w:tcMar>
            <w:vAlign w:val="center"/>
          </w:tcPr>
          <w:p w14:paraId="7718400E" w14:textId="77777777" w:rsidR="003819B4" w:rsidRPr="006E5174" w:rsidRDefault="003819B4" w:rsidP="00DD6270">
            <w:pPr>
              <w:jc w:val="right"/>
              <w:rPr>
                <w:b/>
                <w:sz w:val="20"/>
                <w:szCs w:val="20"/>
                <w:lang w:eastAsia="en-CA"/>
              </w:rPr>
            </w:pPr>
            <w:r>
              <w:rPr>
                <w:b/>
                <w:sz w:val="20"/>
                <w:szCs w:val="20"/>
                <w:lang w:eastAsia="fr"/>
              </w:rPr>
              <w:t>0,80</w:t>
            </w:r>
          </w:p>
        </w:tc>
        <w:tc>
          <w:tcPr>
            <w:tcW w:w="375" w:type="pct"/>
            <w:shd w:val="clear" w:color="auto" w:fill="FFFFFF" w:themeFill="background1"/>
            <w:noWrap/>
            <w:tcMar>
              <w:top w:w="28" w:type="dxa"/>
              <w:bottom w:w="28" w:type="dxa"/>
              <w:right w:w="144" w:type="dxa"/>
            </w:tcMar>
            <w:vAlign w:val="center"/>
          </w:tcPr>
          <w:p w14:paraId="785E53E5" w14:textId="77777777" w:rsidR="003819B4" w:rsidRPr="006E5174" w:rsidRDefault="003819B4" w:rsidP="00DD6270">
            <w:pPr>
              <w:jc w:val="right"/>
              <w:rPr>
                <w:b/>
                <w:sz w:val="20"/>
                <w:szCs w:val="20"/>
                <w:lang w:eastAsia="en-CA"/>
              </w:rPr>
            </w:pPr>
          </w:p>
        </w:tc>
      </w:tr>
      <w:tr w:rsidR="003819B4" w:rsidRPr="00FA75E9" w14:paraId="1F15FFB0"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trPr>
        <w:tc>
          <w:tcPr>
            <w:tcW w:w="148" w:type="pct"/>
            <w:tcMar>
              <w:top w:w="28" w:type="dxa"/>
              <w:bottom w:w="28" w:type="dxa"/>
            </w:tcMar>
          </w:tcPr>
          <w:p w14:paraId="0FAEFA39" w14:textId="77777777" w:rsidR="003819B4" w:rsidRPr="00FA75E9" w:rsidRDefault="003819B4" w:rsidP="00DD6270">
            <w:pPr>
              <w:widowControl w:val="0"/>
              <w:jc w:val="center"/>
              <w:rPr>
                <w:bCs/>
                <w:i/>
                <w:iCs/>
                <w:sz w:val="20"/>
                <w:szCs w:val="20"/>
                <w:lang w:eastAsia="en-CA"/>
              </w:rPr>
            </w:pPr>
          </w:p>
        </w:tc>
        <w:tc>
          <w:tcPr>
            <w:tcW w:w="4852" w:type="pct"/>
            <w:gridSpan w:val="10"/>
            <w:shd w:val="clear" w:color="auto" w:fill="auto"/>
            <w:noWrap/>
            <w:tcMar>
              <w:top w:w="28" w:type="dxa"/>
              <w:bottom w:w="28" w:type="dxa"/>
            </w:tcMar>
            <w:vAlign w:val="center"/>
          </w:tcPr>
          <w:p w14:paraId="46C217C0" w14:textId="77777777" w:rsidR="003819B4" w:rsidRPr="00FA75E9" w:rsidRDefault="003819B4" w:rsidP="00DD6270">
            <w:pPr>
              <w:widowControl w:val="0"/>
              <w:jc w:val="left"/>
              <w:rPr>
                <w:b/>
                <w:i/>
                <w:iCs/>
                <w:sz w:val="20"/>
                <w:szCs w:val="20"/>
                <w:lang w:eastAsia="en-CA"/>
              </w:rPr>
            </w:pPr>
            <w:proofErr w:type="spellStart"/>
            <w:r w:rsidRPr="00FA75E9">
              <w:rPr>
                <w:b/>
                <w:i/>
                <w:iCs/>
                <w:sz w:val="20"/>
                <w:szCs w:val="20"/>
                <w:lang w:eastAsia="fr"/>
              </w:rPr>
              <w:t>Projets</w:t>
            </w:r>
            <w:proofErr w:type="spellEnd"/>
            <w:r w:rsidRPr="00FA75E9">
              <w:rPr>
                <w:b/>
                <w:i/>
                <w:iCs/>
                <w:sz w:val="20"/>
                <w:szCs w:val="20"/>
                <w:lang w:eastAsia="fr"/>
              </w:rPr>
              <w:t xml:space="preserve"> </w:t>
            </w:r>
            <w:proofErr w:type="spellStart"/>
            <w:r w:rsidRPr="00FA75E9">
              <w:rPr>
                <w:b/>
                <w:i/>
                <w:iCs/>
                <w:sz w:val="20"/>
                <w:szCs w:val="20"/>
                <w:lang w:eastAsia="fr"/>
              </w:rPr>
              <w:t>en</w:t>
            </w:r>
            <w:proofErr w:type="spellEnd"/>
            <w:r w:rsidRPr="00FA75E9">
              <w:rPr>
                <w:b/>
                <w:i/>
                <w:iCs/>
                <w:sz w:val="20"/>
                <w:szCs w:val="20"/>
                <w:lang w:eastAsia="fr"/>
              </w:rPr>
              <w:t xml:space="preserve"> </w:t>
            </w:r>
            <w:proofErr w:type="spellStart"/>
            <w:r w:rsidRPr="00FA75E9">
              <w:rPr>
                <w:b/>
                <w:i/>
                <w:iCs/>
                <w:sz w:val="20"/>
                <w:szCs w:val="20"/>
                <w:lang w:eastAsia="fr"/>
              </w:rPr>
              <w:t>cours</w:t>
            </w:r>
            <w:proofErr w:type="spellEnd"/>
          </w:p>
        </w:tc>
      </w:tr>
      <w:tr w:rsidR="003819B4" w:rsidRPr="00FA75E9" w14:paraId="6095BC32"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148" w:type="pct"/>
            <w:shd w:val="clear" w:color="auto" w:fill="auto"/>
            <w:noWrap/>
          </w:tcPr>
          <w:p w14:paraId="29FEBBBC" w14:textId="77777777" w:rsidR="003819B4" w:rsidRPr="00FA75E9" w:rsidRDefault="003819B4" w:rsidP="00DD6270">
            <w:pPr>
              <w:widowControl w:val="0"/>
              <w:jc w:val="left"/>
              <w:rPr>
                <w:sz w:val="20"/>
                <w:szCs w:val="20"/>
                <w:lang w:eastAsia="en-CA"/>
              </w:rPr>
            </w:pPr>
            <w:r w:rsidRPr="00FA75E9">
              <w:rPr>
                <w:sz w:val="20"/>
                <w:szCs w:val="20"/>
                <w:lang w:eastAsia="fr"/>
              </w:rPr>
              <w:t>6</w:t>
            </w:r>
          </w:p>
        </w:tc>
        <w:tc>
          <w:tcPr>
            <w:tcW w:w="739" w:type="pct"/>
            <w:tcBorders>
              <w:top w:val="single" w:sz="4" w:space="0" w:color="auto"/>
              <w:left w:val="single" w:sz="4" w:space="0" w:color="auto"/>
              <w:bottom w:val="single" w:sz="4" w:space="0" w:color="auto"/>
              <w:right w:val="single" w:sz="4" w:space="0" w:color="auto"/>
            </w:tcBorders>
          </w:tcPr>
          <w:p w14:paraId="2C74E900" w14:textId="77777777" w:rsidR="003819B4" w:rsidRPr="00FA75E9" w:rsidRDefault="003819B4" w:rsidP="00DD6270">
            <w:pPr>
              <w:widowControl w:val="0"/>
              <w:jc w:val="left"/>
              <w:rPr>
                <w:sz w:val="20"/>
                <w:szCs w:val="20"/>
                <w:lang w:val="en-GB"/>
              </w:rPr>
            </w:pPr>
            <w:r w:rsidRPr="00FA75E9">
              <w:rPr>
                <w:sz w:val="20"/>
                <w:szCs w:val="20"/>
                <w:lang w:val="fr"/>
              </w:rPr>
              <w:t xml:space="preserve">Chili </w:t>
            </w:r>
          </w:p>
        </w:tc>
        <w:tc>
          <w:tcPr>
            <w:tcW w:w="554" w:type="pct"/>
            <w:tcBorders>
              <w:top w:val="single" w:sz="4" w:space="0" w:color="auto"/>
              <w:left w:val="single" w:sz="4" w:space="0" w:color="auto"/>
              <w:bottom w:val="single" w:sz="4" w:space="0" w:color="auto"/>
              <w:right w:val="single" w:sz="4" w:space="0" w:color="auto"/>
            </w:tcBorders>
            <w:noWrap/>
          </w:tcPr>
          <w:p w14:paraId="1C1B6657" w14:textId="77777777" w:rsidR="003819B4" w:rsidRPr="00FA75E9" w:rsidRDefault="003819B4" w:rsidP="00DD6270">
            <w:pPr>
              <w:keepNext/>
              <w:jc w:val="left"/>
              <w:rPr>
                <w:sz w:val="20"/>
                <w:szCs w:val="20"/>
                <w:lang w:val="en-GB"/>
              </w:rPr>
            </w:pPr>
            <w:r w:rsidRPr="00FA75E9">
              <w:rPr>
                <w:sz w:val="20"/>
                <w:szCs w:val="20"/>
                <w:lang w:val="fr"/>
              </w:rPr>
              <w:t>ONUDI</w:t>
            </w:r>
          </w:p>
        </w:tc>
        <w:tc>
          <w:tcPr>
            <w:tcW w:w="846" w:type="pct"/>
            <w:tcBorders>
              <w:top w:val="single" w:sz="4" w:space="0" w:color="auto"/>
              <w:left w:val="nil"/>
              <w:bottom w:val="single" w:sz="4" w:space="0" w:color="auto"/>
              <w:right w:val="single" w:sz="4" w:space="0" w:color="auto"/>
            </w:tcBorders>
            <w:noWrap/>
          </w:tcPr>
          <w:p w14:paraId="6231DA11" w14:textId="77777777" w:rsidR="003819B4" w:rsidRPr="00FA75E9" w:rsidRDefault="003819B4" w:rsidP="00DD6270">
            <w:pPr>
              <w:keepNext/>
              <w:jc w:val="left"/>
              <w:rPr>
                <w:sz w:val="20"/>
                <w:szCs w:val="20"/>
                <w:lang w:val="en-GB"/>
              </w:rPr>
            </w:pPr>
            <w:r w:rsidRPr="00FA75E9">
              <w:rPr>
                <w:sz w:val="20"/>
                <w:szCs w:val="20"/>
                <w:lang w:val="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2D879C70" w14:textId="77777777" w:rsidR="003819B4" w:rsidRPr="00FA75E9" w:rsidRDefault="003819B4" w:rsidP="00DD6270">
            <w:pPr>
              <w:keepNext/>
              <w:jc w:val="left"/>
              <w:rPr>
                <w:sz w:val="20"/>
                <w:szCs w:val="20"/>
                <w:lang w:val="en-GB"/>
              </w:rPr>
            </w:pPr>
            <w:proofErr w:type="spellStart"/>
            <w:r w:rsidRPr="00D008BB">
              <w:rPr>
                <w:sz w:val="20"/>
                <w:szCs w:val="20"/>
                <w:lang w:eastAsia="fr"/>
              </w:rPr>
              <w:t>s.o</w:t>
            </w:r>
            <w:proofErr w:type="spellEnd"/>
            <w:r w:rsidRPr="00D008BB">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46893B7F" w14:textId="77777777" w:rsidR="003819B4" w:rsidRPr="00FA75E9" w:rsidRDefault="003819B4" w:rsidP="00DD6270">
            <w:pPr>
              <w:jc w:val="right"/>
              <w:rPr>
                <w:sz w:val="20"/>
                <w:szCs w:val="20"/>
                <w:lang w:val="en-GB"/>
              </w:rPr>
            </w:pPr>
            <w:r w:rsidRPr="00FA75E9">
              <w:rPr>
                <w:sz w:val="20"/>
                <w:szCs w:val="20"/>
                <w:lang w:val="fr"/>
              </w:rPr>
              <w:t>190 100</w:t>
            </w:r>
          </w:p>
        </w:tc>
        <w:tc>
          <w:tcPr>
            <w:tcW w:w="401" w:type="pct"/>
            <w:tcBorders>
              <w:top w:val="single" w:sz="4" w:space="0" w:color="auto"/>
              <w:left w:val="nil"/>
              <w:bottom w:val="single" w:sz="4" w:space="0" w:color="auto"/>
              <w:right w:val="single" w:sz="4" w:space="0" w:color="auto"/>
            </w:tcBorders>
            <w:noWrap/>
            <w:tcMar>
              <w:right w:w="144" w:type="dxa"/>
            </w:tcMar>
          </w:tcPr>
          <w:p w14:paraId="19BC4391" w14:textId="77777777" w:rsidR="003819B4" w:rsidRPr="00FA75E9" w:rsidRDefault="003819B4" w:rsidP="00DD6270">
            <w:pPr>
              <w:jc w:val="right"/>
              <w:rPr>
                <w:color w:val="000000"/>
                <w:sz w:val="20"/>
                <w:szCs w:val="20"/>
                <w:lang w:val="en-US" w:eastAsia="en-CA"/>
              </w:rPr>
            </w:pPr>
            <w:proofErr w:type="spellStart"/>
            <w:r w:rsidRPr="00FA75E9">
              <w:rPr>
                <w:sz w:val="20"/>
                <w:szCs w:val="20"/>
                <w:lang w:val="fr"/>
              </w:rPr>
              <w:t>s.o</w:t>
            </w:r>
            <w:proofErr w:type="spellEnd"/>
            <w:r w:rsidRPr="00FA75E9">
              <w:rPr>
                <w:sz w:val="20"/>
                <w:szCs w:val="20"/>
                <w:lang w:val="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678CFA4" w14:textId="77777777" w:rsidR="003819B4" w:rsidRPr="00FA75E9" w:rsidRDefault="003819B4" w:rsidP="00DD6270">
            <w:pPr>
              <w:jc w:val="right"/>
              <w:rPr>
                <w:sz w:val="20"/>
                <w:szCs w:val="20"/>
                <w:lang w:val="en-GB"/>
              </w:rPr>
            </w:pPr>
            <w:r w:rsidRPr="00FA75E9">
              <w:rPr>
                <w:sz w:val="20"/>
                <w:szCs w:val="20"/>
                <w:lang w:val="fr"/>
              </w:rPr>
              <w:t>4</w:t>
            </w:r>
          </w:p>
        </w:tc>
        <w:tc>
          <w:tcPr>
            <w:tcW w:w="349" w:type="pct"/>
            <w:tcBorders>
              <w:top w:val="single" w:sz="4" w:space="0" w:color="auto"/>
              <w:left w:val="nil"/>
              <w:bottom w:val="single" w:sz="4" w:space="0" w:color="auto"/>
              <w:right w:val="single" w:sz="4" w:space="0" w:color="auto"/>
            </w:tcBorders>
            <w:noWrap/>
            <w:tcMar>
              <w:right w:w="144" w:type="dxa"/>
            </w:tcMar>
          </w:tcPr>
          <w:p w14:paraId="43C2A8BC" w14:textId="77777777" w:rsidR="003819B4" w:rsidRPr="00FA75E9" w:rsidRDefault="003819B4" w:rsidP="00DD6270">
            <w:pPr>
              <w:jc w:val="right"/>
              <w:rPr>
                <w:sz w:val="20"/>
                <w:szCs w:val="20"/>
                <w:lang w:val="en-GB"/>
              </w:rPr>
            </w:pPr>
            <w:proofErr w:type="spellStart"/>
            <w:r w:rsidRPr="00FA75E9">
              <w:rPr>
                <w:sz w:val="20"/>
                <w:szCs w:val="20"/>
                <w:lang w:val="fr"/>
              </w:rPr>
              <w:t>s.o</w:t>
            </w:r>
            <w:proofErr w:type="spellEnd"/>
            <w:r w:rsidRPr="00FA75E9">
              <w:rPr>
                <w:sz w:val="20"/>
                <w:szCs w:val="20"/>
                <w:lang w:val="fr"/>
              </w:rPr>
              <w:t>.</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1DD00C31" w14:textId="77777777" w:rsidR="003819B4" w:rsidRPr="00FA75E9" w:rsidRDefault="003819B4" w:rsidP="00DD6270">
            <w:pPr>
              <w:jc w:val="right"/>
              <w:rPr>
                <w:sz w:val="20"/>
                <w:szCs w:val="20"/>
                <w:lang w:val="en-GB"/>
              </w:rPr>
            </w:pPr>
            <w:proofErr w:type="spellStart"/>
            <w:r w:rsidRPr="00FA75E9">
              <w:rPr>
                <w:sz w:val="20"/>
                <w:szCs w:val="20"/>
                <w:lang w:val="fr"/>
              </w:rPr>
              <w:t>s.o</w:t>
            </w:r>
            <w:proofErr w:type="spellEnd"/>
            <w:r w:rsidRPr="00FA75E9">
              <w:rPr>
                <w:sz w:val="20"/>
                <w:szCs w:val="20"/>
                <w:lang w:val="fr"/>
              </w:rPr>
              <w:t>.</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17069C0" w14:textId="77777777" w:rsidR="003819B4" w:rsidRPr="00FA75E9" w:rsidRDefault="003819B4" w:rsidP="00DD6270">
            <w:pPr>
              <w:jc w:val="right"/>
              <w:rPr>
                <w:sz w:val="20"/>
                <w:szCs w:val="20"/>
                <w:lang w:val="en-US"/>
              </w:rPr>
            </w:pPr>
            <w:proofErr w:type="spellStart"/>
            <w:r w:rsidRPr="00FA75E9">
              <w:rPr>
                <w:sz w:val="20"/>
                <w:szCs w:val="20"/>
                <w:lang w:val="es-ES"/>
              </w:rPr>
              <w:t>déc</w:t>
            </w:r>
            <w:proofErr w:type="spellEnd"/>
            <w:r w:rsidRPr="00FA75E9">
              <w:rPr>
                <w:sz w:val="20"/>
                <w:szCs w:val="20"/>
                <w:lang w:val="es-ES"/>
              </w:rPr>
              <w:t>. 24</w:t>
            </w:r>
          </w:p>
        </w:tc>
      </w:tr>
      <w:tr w:rsidR="003819B4" w:rsidRPr="00FA75E9" w14:paraId="2BF96F0B"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148" w:type="pct"/>
            <w:shd w:val="clear" w:color="auto" w:fill="auto"/>
            <w:noWrap/>
          </w:tcPr>
          <w:p w14:paraId="6B61B502" w14:textId="77777777" w:rsidR="003819B4" w:rsidRPr="00FA75E9" w:rsidRDefault="003819B4" w:rsidP="00DD6270">
            <w:pPr>
              <w:widowControl w:val="0"/>
              <w:jc w:val="left"/>
              <w:rPr>
                <w:sz w:val="20"/>
                <w:szCs w:val="20"/>
                <w:lang w:eastAsia="en-CA"/>
              </w:rPr>
            </w:pPr>
            <w:r w:rsidRPr="00FA75E9">
              <w:rPr>
                <w:sz w:val="20"/>
                <w:szCs w:val="20"/>
                <w:lang w:eastAsia="fr"/>
              </w:rPr>
              <w:t>7</w:t>
            </w:r>
          </w:p>
        </w:tc>
        <w:tc>
          <w:tcPr>
            <w:tcW w:w="739" w:type="pct"/>
            <w:tcBorders>
              <w:top w:val="single" w:sz="4" w:space="0" w:color="auto"/>
              <w:left w:val="single" w:sz="4" w:space="0" w:color="auto"/>
              <w:bottom w:val="single" w:sz="4" w:space="0" w:color="auto"/>
              <w:right w:val="single" w:sz="4" w:space="0" w:color="auto"/>
            </w:tcBorders>
          </w:tcPr>
          <w:p w14:paraId="1E6A0EAE" w14:textId="77777777" w:rsidR="003819B4" w:rsidRPr="00FA75E9" w:rsidRDefault="003819B4" w:rsidP="00DD6270">
            <w:pPr>
              <w:widowControl w:val="0"/>
              <w:jc w:val="left"/>
              <w:rPr>
                <w:sz w:val="20"/>
                <w:szCs w:val="20"/>
                <w:lang w:eastAsia="en-CA"/>
              </w:rPr>
            </w:pPr>
            <w:r w:rsidRPr="00FA75E9">
              <w:rPr>
                <w:sz w:val="20"/>
                <w:szCs w:val="20"/>
                <w:lang w:val="fr"/>
              </w:rPr>
              <w:t>Guatemala</w:t>
            </w:r>
          </w:p>
        </w:tc>
        <w:tc>
          <w:tcPr>
            <w:tcW w:w="554" w:type="pct"/>
            <w:tcBorders>
              <w:top w:val="single" w:sz="4" w:space="0" w:color="auto"/>
              <w:left w:val="single" w:sz="4" w:space="0" w:color="auto"/>
              <w:bottom w:val="single" w:sz="4" w:space="0" w:color="auto"/>
              <w:right w:val="single" w:sz="4" w:space="0" w:color="auto"/>
            </w:tcBorders>
            <w:noWrap/>
          </w:tcPr>
          <w:p w14:paraId="65C1F3EA" w14:textId="77777777" w:rsidR="003819B4" w:rsidRPr="00FA75E9" w:rsidRDefault="003819B4" w:rsidP="00DD6270">
            <w:pPr>
              <w:keepNext/>
              <w:jc w:val="left"/>
              <w:rPr>
                <w:sz w:val="20"/>
                <w:szCs w:val="20"/>
                <w:lang w:eastAsia="en-CA"/>
              </w:rPr>
            </w:pPr>
            <w:r w:rsidRPr="00FA75E9">
              <w:rPr>
                <w:sz w:val="20"/>
                <w:szCs w:val="20"/>
                <w:lang w:val="fr"/>
              </w:rPr>
              <w:t>ONUDI</w:t>
            </w:r>
          </w:p>
        </w:tc>
        <w:tc>
          <w:tcPr>
            <w:tcW w:w="846" w:type="pct"/>
            <w:tcBorders>
              <w:top w:val="single" w:sz="4" w:space="0" w:color="auto"/>
              <w:left w:val="nil"/>
              <w:bottom w:val="single" w:sz="4" w:space="0" w:color="auto"/>
              <w:right w:val="single" w:sz="4" w:space="0" w:color="auto"/>
            </w:tcBorders>
            <w:noWrap/>
          </w:tcPr>
          <w:p w14:paraId="5CB73584" w14:textId="77777777" w:rsidR="003819B4" w:rsidRPr="00FA75E9" w:rsidRDefault="003819B4" w:rsidP="00DD6270">
            <w:pPr>
              <w:keepNext/>
              <w:jc w:val="left"/>
              <w:rPr>
                <w:sz w:val="20"/>
                <w:szCs w:val="20"/>
                <w:lang w:eastAsia="en-CA"/>
              </w:rPr>
            </w:pPr>
            <w:r w:rsidRPr="00FA75E9">
              <w:rPr>
                <w:sz w:val="20"/>
                <w:szCs w:val="20"/>
                <w:lang w:val="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7B8CFD2A" w14:textId="77777777" w:rsidR="003819B4" w:rsidRPr="00FA75E9" w:rsidRDefault="003819B4" w:rsidP="00DD6270">
            <w:pPr>
              <w:keepNext/>
              <w:jc w:val="left"/>
              <w:rPr>
                <w:sz w:val="20"/>
                <w:szCs w:val="20"/>
                <w:lang w:eastAsia="en-CA"/>
              </w:rPr>
            </w:pPr>
            <w:proofErr w:type="spellStart"/>
            <w:r w:rsidRPr="00D008BB">
              <w:rPr>
                <w:sz w:val="20"/>
                <w:szCs w:val="20"/>
                <w:lang w:eastAsia="fr"/>
              </w:rPr>
              <w:t>s.o</w:t>
            </w:r>
            <w:proofErr w:type="spellEnd"/>
            <w:r w:rsidRPr="00D008BB">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6AD929E5" w14:textId="77777777" w:rsidR="003819B4" w:rsidRPr="00FA75E9" w:rsidRDefault="003819B4" w:rsidP="00DD6270">
            <w:pPr>
              <w:jc w:val="right"/>
              <w:rPr>
                <w:sz w:val="20"/>
                <w:szCs w:val="20"/>
                <w:lang w:eastAsia="en-CA"/>
              </w:rPr>
            </w:pPr>
            <w:r w:rsidRPr="00FA75E9">
              <w:rPr>
                <w:sz w:val="20"/>
                <w:szCs w:val="20"/>
                <w:lang w:val="fr"/>
              </w:rPr>
              <w:t>25 000</w:t>
            </w:r>
          </w:p>
        </w:tc>
        <w:tc>
          <w:tcPr>
            <w:tcW w:w="401" w:type="pct"/>
            <w:tcBorders>
              <w:top w:val="single" w:sz="4" w:space="0" w:color="auto"/>
              <w:left w:val="nil"/>
              <w:bottom w:val="single" w:sz="4" w:space="0" w:color="auto"/>
              <w:right w:val="single" w:sz="4" w:space="0" w:color="auto"/>
            </w:tcBorders>
            <w:noWrap/>
            <w:tcMar>
              <w:right w:w="144" w:type="dxa"/>
            </w:tcMar>
          </w:tcPr>
          <w:p w14:paraId="282916ED"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4B6148C1" w14:textId="77777777" w:rsidR="003819B4" w:rsidRPr="00FA75E9" w:rsidRDefault="003819B4" w:rsidP="00DD6270">
            <w:pPr>
              <w:jc w:val="right"/>
              <w:rPr>
                <w:sz w:val="20"/>
                <w:szCs w:val="20"/>
                <w:lang w:val="en-GB"/>
              </w:rPr>
            </w:pPr>
            <w:r w:rsidRPr="00FA75E9">
              <w:rPr>
                <w:sz w:val="20"/>
                <w:szCs w:val="20"/>
                <w:lang w:val="fr"/>
              </w:rPr>
              <w:t>1</w:t>
            </w:r>
          </w:p>
        </w:tc>
        <w:tc>
          <w:tcPr>
            <w:tcW w:w="349" w:type="pct"/>
            <w:tcBorders>
              <w:top w:val="single" w:sz="4" w:space="0" w:color="auto"/>
              <w:left w:val="nil"/>
              <w:bottom w:val="single" w:sz="4" w:space="0" w:color="auto"/>
              <w:right w:val="single" w:sz="4" w:space="0" w:color="auto"/>
            </w:tcBorders>
            <w:noWrap/>
            <w:tcMar>
              <w:right w:w="144" w:type="dxa"/>
            </w:tcMar>
          </w:tcPr>
          <w:p w14:paraId="6E30F8F7" w14:textId="77777777" w:rsidR="003819B4" w:rsidRPr="00FA75E9" w:rsidRDefault="003819B4" w:rsidP="00DD6270">
            <w:pPr>
              <w:jc w:val="right"/>
              <w:rPr>
                <w:sz w:val="20"/>
                <w:szCs w:val="20"/>
                <w:lang w:eastAsia="en-CA"/>
              </w:rPr>
            </w:pPr>
            <w:proofErr w:type="spellStart"/>
            <w:r w:rsidRPr="00FA75E9">
              <w:rPr>
                <w:sz w:val="20"/>
                <w:szCs w:val="20"/>
                <w:lang w:val="fr"/>
              </w:rPr>
              <w:t>s.o</w:t>
            </w:r>
            <w:proofErr w:type="spellEnd"/>
            <w:r w:rsidRPr="00FA75E9">
              <w:rPr>
                <w:sz w:val="20"/>
                <w:szCs w:val="20"/>
                <w:lang w:val="fr"/>
              </w:rPr>
              <w:t>.</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67CC084D" w14:textId="77777777" w:rsidR="003819B4" w:rsidRPr="00FA75E9" w:rsidRDefault="003819B4" w:rsidP="00DD6270">
            <w:pPr>
              <w:jc w:val="right"/>
              <w:rPr>
                <w:sz w:val="20"/>
                <w:szCs w:val="20"/>
                <w:lang w:eastAsia="en-CA"/>
              </w:rPr>
            </w:pPr>
            <w:proofErr w:type="spellStart"/>
            <w:r w:rsidRPr="00FA75E9">
              <w:rPr>
                <w:sz w:val="20"/>
                <w:szCs w:val="20"/>
                <w:lang w:val="fr"/>
              </w:rPr>
              <w:t>s.o</w:t>
            </w:r>
            <w:proofErr w:type="spellEnd"/>
            <w:r w:rsidRPr="00FA75E9">
              <w:rPr>
                <w:sz w:val="20"/>
                <w:szCs w:val="20"/>
                <w:lang w:val="fr"/>
              </w:rPr>
              <w:t>.</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19675375" w14:textId="77777777" w:rsidR="003819B4" w:rsidRPr="00FA75E9" w:rsidRDefault="003819B4" w:rsidP="00DD6270">
            <w:pPr>
              <w:jc w:val="right"/>
              <w:rPr>
                <w:sz w:val="20"/>
                <w:szCs w:val="20"/>
                <w:lang w:eastAsia="en-CA"/>
              </w:rPr>
            </w:pPr>
            <w:r w:rsidRPr="00FA75E9">
              <w:rPr>
                <w:sz w:val="20"/>
                <w:szCs w:val="20"/>
                <w:lang w:val="fr"/>
              </w:rPr>
              <w:t>déc. 27</w:t>
            </w:r>
          </w:p>
        </w:tc>
      </w:tr>
      <w:tr w:rsidR="003819B4" w:rsidRPr="00FA75E9" w14:paraId="10665241"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148" w:type="pct"/>
            <w:shd w:val="clear" w:color="auto" w:fill="auto"/>
            <w:noWrap/>
          </w:tcPr>
          <w:p w14:paraId="1B25D409" w14:textId="77777777" w:rsidR="003819B4" w:rsidRPr="00FA75E9" w:rsidRDefault="003819B4" w:rsidP="00DD6270">
            <w:pPr>
              <w:widowControl w:val="0"/>
              <w:jc w:val="left"/>
              <w:rPr>
                <w:sz w:val="20"/>
                <w:szCs w:val="20"/>
                <w:lang w:eastAsia="en-CA"/>
              </w:rPr>
            </w:pPr>
            <w:r w:rsidRPr="00FA75E9">
              <w:rPr>
                <w:sz w:val="20"/>
                <w:szCs w:val="20"/>
                <w:lang w:eastAsia="fr"/>
              </w:rPr>
              <w:t>8</w:t>
            </w:r>
          </w:p>
        </w:tc>
        <w:tc>
          <w:tcPr>
            <w:tcW w:w="739" w:type="pct"/>
            <w:tcBorders>
              <w:top w:val="single" w:sz="4" w:space="0" w:color="auto"/>
              <w:left w:val="single" w:sz="4" w:space="0" w:color="auto"/>
              <w:bottom w:val="single" w:sz="4" w:space="0" w:color="auto"/>
              <w:right w:val="single" w:sz="4" w:space="0" w:color="auto"/>
            </w:tcBorders>
          </w:tcPr>
          <w:p w14:paraId="15442B59" w14:textId="77777777" w:rsidR="003819B4" w:rsidRPr="00FA75E9" w:rsidRDefault="003819B4" w:rsidP="00DD6270">
            <w:pPr>
              <w:widowControl w:val="0"/>
              <w:jc w:val="left"/>
              <w:rPr>
                <w:sz w:val="20"/>
                <w:szCs w:val="20"/>
                <w:lang w:val="en-GB"/>
              </w:rPr>
            </w:pPr>
            <w:r w:rsidRPr="00FA75E9">
              <w:rPr>
                <w:sz w:val="20"/>
                <w:szCs w:val="20"/>
                <w:lang w:val="fr"/>
              </w:rPr>
              <w:t>Honduras</w:t>
            </w:r>
          </w:p>
        </w:tc>
        <w:tc>
          <w:tcPr>
            <w:tcW w:w="554" w:type="pct"/>
            <w:tcBorders>
              <w:top w:val="single" w:sz="4" w:space="0" w:color="auto"/>
              <w:left w:val="single" w:sz="4" w:space="0" w:color="auto"/>
              <w:bottom w:val="single" w:sz="4" w:space="0" w:color="auto"/>
              <w:right w:val="single" w:sz="4" w:space="0" w:color="auto"/>
            </w:tcBorders>
            <w:noWrap/>
          </w:tcPr>
          <w:p w14:paraId="733FB325" w14:textId="77777777" w:rsidR="003819B4" w:rsidRPr="00FA75E9" w:rsidRDefault="003819B4" w:rsidP="00DD6270">
            <w:pPr>
              <w:jc w:val="left"/>
              <w:rPr>
                <w:sz w:val="20"/>
                <w:szCs w:val="20"/>
                <w:lang w:eastAsia="en-CA"/>
              </w:rPr>
            </w:pPr>
            <w:r w:rsidRPr="00FA75E9">
              <w:rPr>
                <w:sz w:val="20"/>
                <w:szCs w:val="20"/>
                <w:lang w:val="fr"/>
              </w:rPr>
              <w:t>ONUDI</w:t>
            </w:r>
          </w:p>
        </w:tc>
        <w:tc>
          <w:tcPr>
            <w:tcW w:w="846" w:type="pct"/>
            <w:tcBorders>
              <w:top w:val="single" w:sz="4" w:space="0" w:color="auto"/>
              <w:left w:val="nil"/>
              <w:bottom w:val="single" w:sz="4" w:space="0" w:color="auto"/>
              <w:right w:val="single" w:sz="4" w:space="0" w:color="auto"/>
            </w:tcBorders>
            <w:noWrap/>
          </w:tcPr>
          <w:p w14:paraId="6DC88D06" w14:textId="77777777" w:rsidR="003819B4" w:rsidRPr="00FA75E9" w:rsidRDefault="003819B4" w:rsidP="00DD6270">
            <w:pPr>
              <w:jc w:val="left"/>
              <w:rPr>
                <w:sz w:val="20"/>
                <w:szCs w:val="20"/>
                <w:lang w:eastAsia="en-CA"/>
              </w:rPr>
            </w:pPr>
            <w:r w:rsidRPr="00FA75E9">
              <w:rPr>
                <w:sz w:val="20"/>
                <w:szCs w:val="20"/>
                <w:lang w:val="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41D6FF50" w14:textId="77777777" w:rsidR="003819B4" w:rsidRPr="00FA75E9" w:rsidRDefault="003819B4" w:rsidP="00DD6270">
            <w:pPr>
              <w:jc w:val="left"/>
              <w:rPr>
                <w:sz w:val="20"/>
                <w:szCs w:val="20"/>
                <w:lang w:eastAsia="en-CA"/>
              </w:rPr>
            </w:pPr>
            <w:proofErr w:type="spellStart"/>
            <w:r w:rsidRPr="00D008BB">
              <w:rPr>
                <w:sz w:val="20"/>
                <w:szCs w:val="20"/>
                <w:lang w:eastAsia="fr"/>
              </w:rPr>
              <w:t>s.o</w:t>
            </w:r>
            <w:proofErr w:type="spellEnd"/>
            <w:r w:rsidRPr="00D008BB">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700D7BB2" w14:textId="77777777" w:rsidR="003819B4" w:rsidRPr="00FA75E9" w:rsidRDefault="003819B4" w:rsidP="00DD6270">
            <w:pPr>
              <w:jc w:val="right"/>
              <w:rPr>
                <w:sz w:val="20"/>
                <w:szCs w:val="20"/>
                <w:lang w:eastAsia="en-CA"/>
              </w:rPr>
            </w:pPr>
            <w:r w:rsidRPr="00FA75E9">
              <w:rPr>
                <w:sz w:val="20"/>
                <w:szCs w:val="20"/>
                <w:lang w:val="fr"/>
              </w:rPr>
              <w:t>57 000</w:t>
            </w:r>
          </w:p>
        </w:tc>
        <w:tc>
          <w:tcPr>
            <w:tcW w:w="401" w:type="pct"/>
            <w:tcBorders>
              <w:top w:val="single" w:sz="4" w:space="0" w:color="auto"/>
              <w:left w:val="nil"/>
              <w:bottom w:val="single" w:sz="4" w:space="0" w:color="auto"/>
              <w:right w:val="single" w:sz="4" w:space="0" w:color="auto"/>
            </w:tcBorders>
            <w:noWrap/>
            <w:tcMar>
              <w:right w:w="144" w:type="dxa"/>
            </w:tcMar>
          </w:tcPr>
          <w:p w14:paraId="504F617C"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105BBBC6" w14:textId="77777777" w:rsidR="003819B4" w:rsidRPr="00FA75E9" w:rsidRDefault="003819B4" w:rsidP="00DD6270">
            <w:pPr>
              <w:jc w:val="right"/>
              <w:rPr>
                <w:sz w:val="20"/>
                <w:szCs w:val="20"/>
                <w:lang w:val="en-GB"/>
              </w:rPr>
            </w:pPr>
            <w:r w:rsidRPr="00FA75E9">
              <w:rPr>
                <w:sz w:val="20"/>
                <w:szCs w:val="20"/>
                <w:lang w:val="fr"/>
              </w:rPr>
              <w:t>3</w:t>
            </w:r>
          </w:p>
        </w:tc>
        <w:tc>
          <w:tcPr>
            <w:tcW w:w="349" w:type="pct"/>
            <w:tcBorders>
              <w:top w:val="single" w:sz="4" w:space="0" w:color="auto"/>
              <w:left w:val="nil"/>
              <w:bottom w:val="single" w:sz="4" w:space="0" w:color="auto"/>
              <w:right w:val="single" w:sz="4" w:space="0" w:color="auto"/>
            </w:tcBorders>
            <w:noWrap/>
            <w:tcMar>
              <w:right w:w="144" w:type="dxa"/>
            </w:tcMar>
          </w:tcPr>
          <w:p w14:paraId="2A3F59B9"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5B61C9EC"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518C5A05" w14:textId="77777777" w:rsidR="003819B4" w:rsidRPr="00FA75E9" w:rsidRDefault="003819B4" w:rsidP="00DD6270">
            <w:pPr>
              <w:jc w:val="right"/>
              <w:rPr>
                <w:sz w:val="20"/>
                <w:szCs w:val="20"/>
                <w:lang w:eastAsia="en-CA"/>
              </w:rPr>
            </w:pPr>
            <w:r w:rsidRPr="00FA75E9">
              <w:rPr>
                <w:sz w:val="20"/>
                <w:szCs w:val="20"/>
                <w:lang w:val="fr"/>
              </w:rPr>
              <w:t>déc. 27</w:t>
            </w:r>
          </w:p>
        </w:tc>
      </w:tr>
      <w:tr w:rsidR="003819B4" w:rsidRPr="00FA75E9" w14:paraId="2EF9A5C9"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148" w:type="pct"/>
            <w:shd w:val="clear" w:color="auto" w:fill="auto"/>
            <w:noWrap/>
          </w:tcPr>
          <w:p w14:paraId="406E3253" w14:textId="77777777" w:rsidR="003819B4" w:rsidRPr="00FA75E9" w:rsidRDefault="003819B4" w:rsidP="00DD6270">
            <w:pPr>
              <w:jc w:val="left"/>
              <w:rPr>
                <w:iCs/>
                <w:sz w:val="20"/>
                <w:szCs w:val="20"/>
                <w:lang w:eastAsia="en-CA"/>
              </w:rPr>
            </w:pPr>
            <w:r w:rsidRPr="00FA75E9">
              <w:rPr>
                <w:iCs/>
                <w:sz w:val="20"/>
                <w:szCs w:val="20"/>
                <w:lang w:eastAsia="fr"/>
              </w:rPr>
              <w:t>9</w:t>
            </w:r>
          </w:p>
        </w:tc>
        <w:tc>
          <w:tcPr>
            <w:tcW w:w="739" w:type="pct"/>
            <w:tcBorders>
              <w:top w:val="single" w:sz="4" w:space="0" w:color="auto"/>
              <w:left w:val="single" w:sz="4" w:space="0" w:color="auto"/>
              <w:bottom w:val="single" w:sz="4" w:space="0" w:color="auto"/>
              <w:right w:val="single" w:sz="4" w:space="0" w:color="auto"/>
            </w:tcBorders>
          </w:tcPr>
          <w:p w14:paraId="5E8D6228" w14:textId="77777777" w:rsidR="003819B4" w:rsidRPr="00FA75E9" w:rsidRDefault="003819B4" w:rsidP="00DD6270">
            <w:pPr>
              <w:jc w:val="left"/>
              <w:rPr>
                <w:sz w:val="20"/>
                <w:szCs w:val="20"/>
                <w:lang w:eastAsia="en-CA"/>
              </w:rPr>
            </w:pPr>
            <w:r w:rsidRPr="00FA75E9">
              <w:rPr>
                <w:sz w:val="20"/>
                <w:szCs w:val="20"/>
                <w:lang w:val="fr"/>
              </w:rPr>
              <w:t>Nicaragua</w:t>
            </w:r>
          </w:p>
        </w:tc>
        <w:tc>
          <w:tcPr>
            <w:tcW w:w="554" w:type="pct"/>
            <w:tcBorders>
              <w:top w:val="single" w:sz="4" w:space="0" w:color="auto"/>
              <w:left w:val="single" w:sz="4" w:space="0" w:color="auto"/>
              <w:bottom w:val="single" w:sz="4" w:space="0" w:color="auto"/>
              <w:right w:val="single" w:sz="4" w:space="0" w:color="auto"/>
            </w:tcBorders>
            <w:noWrap/>
          </w:tcPr>
          <w:p w14:paraId="70FB87B9" w14:textId="77777777" w:rsidR="003819B4" w:rsidRPr="00FA75E9" w:rsidRDefault="003819B4" w:rsidP="00DD6270">
            <w:pPr>
              <w:jc w:val="left"/>
              <w:rPr>
                <w:sz w:val="20"/>
                <w:szCs w:val="20"/>
                <w:lang w:eastAsia="en-CA"/>
              </w:rPr>
            </w:pPr>
            <w:r w:rsidRPr="00FA75E9">
              <w:rPr>
                <w:sz w:val="20"/>
                <w:szCs w:val="20"/>
                <w:lang w:val="fr"/>
              </w:rPr>
              <w:t>ONUDI</w:t>
            </w:r>
          </w:p>
        </w:tc>
        <w:tc>
          <w:tcPr>
            <w:tcW w:w="846" w:type="pct"/>
            <w:tcBorders>
              <w:top w:val="single" w:sz="4" w:space="0" w:color="auto"/>
              <w:left w:val="nil"/>
              <w:bottom w:val="single" w:sz="4" w:space="0" w:color="auto"/>
              <w:right w:val="single" w:sz="4" w:space="0" w:color="auto"/>
            </w:tcBorders>
            <w:noWrap/>
          </w:tcPr>
          <w:p w14:paraId="7C92B353" w14:textId="77777777" w:rsidR="003819B4" w:rsidRPr="00FA75E9" w:rsidRDefault="003819B4" w:rsidP="00DD6270">
            <w:pPr>
              <w:jc w:val="left"/>
              <w:rPr>
                <w:sz w:val="20"/>
                <w:szCs w:val="20"/>
                <w:lang w:eastAsia="en-CA"/>
              </w:rPr>
            </w:pPr>
            <w:r w:rsidRPr="00FA75E9">
              <w:rPr>
                <w:sz w:val="20"/>
                <w:szCs w:val="20"/>
                <w:lang w:val="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22F65F61" w14:textId="77777777" w:rsidR="003819B4" w:rsidRPr="00FA75E9" w:rsidRDefault="003819B4" w:rsidP="00DD6270">
            <w:pPr>
              <w:jc w:val="left"/>
              <w:rPr>
                <w:sz w:val="20"/>
                <w:szCs w:val="20"/>
                <w:lang w:eastAsia="en-CA"/>
              </w:rPr>
            </w:pPr>
            <w:proofErr w:type="spellStart"/>
            <w:r w:rsidRPr="00D008BB">
              <w:rPr>
                <w:sz w:val="20"/>
                <w:szCs w:val="20"/>
                <w:lang w:eastAsia="fr"/>
              </w:rPr>
              <w:t>s.o</w:t>
            </w:r>
            <w:proofErr w:type="spellEnd"/>
            <w:r w:rsidRPr="00D008BB">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60B5D930" w14:textId="77777777" w:rsidR="003819B4" w:rsidRPr="00FA75E9" w:rsidRDefault="003819B4" w:rsidP="00DD6270">
            <w:pPr>
              <w:jc w:val="right"/>
              <w:rPr>
                <w:sz w:val="20"/>
                <w:szCs w:val="20"/>
                <w:lang w:eastAsia="en-CA"/>
              </w:rPr>
            </w:pPr>
            <w:r w:rsidRPr="00FA75E9">
              <w:rPr>
                <w:sz w:val="20"/>
                <w:szCs w:val="20"/>
                <w:lang w:val="fr"/>
              </w:rPr>
              <w:t>66 000</w:t>
            </w:r>
          </w:p>
        </w:tc>
        <w:tc>
          <w:tcPr>
            <w:tcW w:w="401" w:type="pct"/>
            <w:tcBorders>
              <w:top w:val="single" w:sz="4" w:space="0" w:color="auto"/>
              <w:left w:val="nil"/>
              <w:bottom w:val="single" w:sz="4" w:space="0" w:color="auto"/>
              <w:right w:val="single" w:sz="4" w:space="0" w:color="auto"/>
            </w:tcBorders>
            <w:noWrap/>
            <w:tcMar>
              <w:right w:w="144" w:type="dxa"/>
            </w:tcMar>
          </w:tcPr>
          <w:p w14:paraId="3B59F52F"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051FD163" w14:textId="77777777" w:rsidR="003819B4" w:rsidRPr="00FA75E9" w:rsidRDefault="003819B4" w:rsidP="00DD6270">
            <w:pPr>
              <w:jc w:val="right"/>
              <w:rPr>
                <w:sz w:val="20"/>
                <w:szCs w:val="20"/>
                <w:lang w:val="en-GB"/>
              </w:rPr>
            </w:pPr>
            <w:r w:rsidRPr="00FA75E9">
              <w:rPr>
                <w:sz w:val="20"/>
                <w:szCs w:val="20"/>
                <w:lang w:val="fr"/>
              </w:rPr>
              <w:t>1</w:t>
            </w:r>
          </w:p>
        </w:tc>
        <w:tc>
          <w:tcPr>
            <w:tcW w:w="349" w:type="pct"/>
            <w:tcBorders>
              <w:top w:val="single" w:sz="4" w:space="0" w:color="auto"/>
              <w:left w:val="nil"/>
              <w:bottom w:val="single" w:sz="4" w:space="0" w:color="auto"/>
              <w:right w:val="single" w:sz="4" w:space="0" w:color="auto"/>
            </w:tcBorders>
            <w:noWrap/>
            <w:tcMar>
              <w:right w:w="144" w:type="dxa"/>
            </w:tcMar>
          </w:tcPr>
          <w:p w14:paraId="30B0771E"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7CD67D8E"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4B9BB19D" w14:textId="77777777" w:rsidR="003819B4" w:rsidRPr="00FA75E9" w:rsidRDefault="003819B4" w:rsidP="00DD6270">
            <w:pPr>
              <w:jc w:val="right"/>
              <w:rPr>
                <w:sz w:val="20"/>
                <w:szCs w:val="20"/>
                <w:lang w:eastAsia="en-CA"/>
              </w:rPr>
            </w:pPr>
            <w:r w:rsidRPr="00FA75E9">
              <w:rPr>
                <w:sz w:val="20"/>
                <w:szCs w:val="20"/>
                <w:lang w:val="fr"/>
              </w:rPr>
              <w:t>déc. 27</w:t>
            </w:r>
          </w:p>
        </w:tc>
      </w:tr>
      <w:tr w:rsidR="003819B4" w:rsidRPr="00FA75E9" w14:paraId="6FE8A808"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148" w:type="pct"/>
            <w:shd w:val="clear" w:color="auto" w:fill="auto"/>
            <w:noWrap/>
          </w:tcPr>
          <w:p w14:paraId="3A59CA04" w14:textId="77777777" w:rsidR="003819B4" w:rsidRPr="00FA75E9" w:rsidRDefault="003819B4" w:rsidP="00DD6270">
            <w:pPr>
              <w:jc w:val="left"/>
              <w:rPr>
                <w:sz w:val="20"/>
                <w:szCs w:val="20"/>
                <w:lang w:eastAsia="en-CA"/>
              </w:rPr>
            </w:pPr>
            <w:r w:rsidRPr="00FA75E9">
              <w:rPr>
                <w:sz w:val="20"/>
                <w:szCs w:val="20"/>
                <w:lang w:eastAsia="fr"/>
              </w:rPr>
              <w:t>10</w:t>
            </w:r>
          </w:p>
        </w:tc>
        <w:tc>
          <w:tcPr>
            <w:tcW w:w="739" w:type="pct"/>
            <w:tcBorders>
              <w:top w:val="single" w:sz="4" w:space="0" w:color="auto"/>
              <w:left w:val="single" w:sz="4" w:space="0" w:color="auto"/>
              <w:bottom w:val="single" w:sz="4" w:space="0" w:color="auto"/>
              <w:right w:val="single" w:sz="4" w:space="0" w:color="auto"/>
            </w:tcBorders>
          </w:tcPr>
          <w:p w14:paraId="21A7C58F" w14:textId="77777777" w:rsidR="003819B4" w:rsidRPr="00FA75E9" w:rsidRDefault="003819B4" w:rsidP="00DD6270">
            <w:pPr>
              <w:jc w:val="left"/>
              <w:rPr>
                <w:sz w:val="20"/>
                <w:szCs w:val="20"/>
                <w:lang w:val="en-GB"/>
              </w:rPr>
            </w:pPr>
            <w:r w:rsidRPr="00FA75E9">
              <w:rPr>
                <w:sz w:val="20"/>
                <w:szCs w:val="20"/>
                <w:lang w:val="fr"/>
              </w:rPr>
              <w:t>Oman*</w:t>
            </w:r>
          </w:p>
        </w:tc>
        <w:tc>
          <w:tcPr>
            <w:tcW w:w="554" w:type="pct"/>
            <w:tcBorders>
              <w:top w:val="single" w:sz="4" w:space="0" w:color="auto"/>
              <w:left w:val="single" w:sz="4" w:space="0" w:color="auto"/>
              <w:bottom w:val="single" w:sz="4" w:space="0" w:color="auto"/>
              <w:right w:val="single" w:sz="4" w:space="0" w:color="auto"/>
            </w:tcBorders>
            <w:noWrap/>
          </w:tcPr>
          <w:p w14:paraId="3C52CB14" w14:textId="77777777" w:rsidR="003819B4" w:rsidRPr="00FA75E9" w:rsidRDefault="003819B4" w:rsidP="00DD6270">
            <w:pPr>
              <w:jc w:val="left"/>
              <w:rPr>
                <w:sz w:val="20"/>
                <w:szCs w:val="20"/>
                <w:lang w:eastAsia="en-CA"/>
              </w:rPr>
            </w:pPr>
            <w:r w:rsidRPr="00FA75E9">
              <w:rPr>
                <w:sz w:val="20"/>
                <w:szCs w:val="20"/>
                <w:lang w:val="fr"/>
              </w:rPr>
              <w:t>ONUDI</w:t>
            </w:r>
          </w:p>
        </w:tc>
        <w:tc>
          <w:tcPr>
            <w:tcW w:w="846" w:type="pct"/>
            <w:tcBorders>
              <w:top w:val="single" w:sz="4" w:space="0" w:color="auto"/>
              <w:left w:val="nil"/>
              <w:bottom w:val="single" w:sz="4" w:space="0" w:color="auto"/>
              <w:right w:val="single" w:sz="4" w:space="0" w:color="auto"/>
            </w:tcBorders>
            <w:noWrap/>
          </w:tcPr>
          <w:p w14:paraId="4F4586B8" w14:textId="77777777" w:rsidR="003819B4" w:rsidRPr="00FA75E9" w:rsidRDefault="003819B4" w:rsidP="00DD6270">
            <w:pPr>
              <w:jc w:val="left"/>
              <w:rPr>
                <w:sz w:val="20"/>
                <w:szCs w:val="20"/>
                <w:lang w:eastAsia="en-CA"/>
              </w:rPr>
            </w:pPr>
            <w:r w:rsidRPr="00FA75E9">
              <w:rPr>
                <w:sz w:val="20"/>
                <w:szCs w:val="20"/>
                <w:lang w:val="fr"/>
              </w:rPr>
              <w:t>Réfrigération à usage commercial</w:t>
            </w:r>
          </w:p>
        </w:tc>
        <w:tc>
          <w:tcPr>
            <w:tcW w:w="498" w:type="pct"/>
            <w:tcBorders>
              <w:top w:val="single" w:sz="4" w:space="0" w:color="auto"/>
              <w:left w:val="single" w:sz="4" w:space="0" w:color="auto"/>
              <w:bottom w:val="single" w:sz="4" w:space="0" w:color="auto"/>
              <w:right w:val="single" w:sz="4" w:space="0" w:color="auto"/>
            </w:tcBorders>
            <w:noWrap/>
          </w:tcPr>
          <w:p w14:paraId="394E337C" w14:textId="77777777" w:rsidR="003819B4" w:rsidRPr="00FA75E9" w:rsidRDefault="003819B4" w:rsidP="00DD6270">
            <w:pPr>
              <w:jc w:val="left"/>
              <w:rPr>
                <w:sz w:val="20"/>
                <w:szCs w:val="20"/>
                <w:lang w:eastAsia="en-CA"/>
              </w:rPr>
            </w:pPr>
            <w:proofErr w:type="spellStart"/>
            <w:r w:rsidRPr="00D008BB">
              <w:rPr>
                <w:sz w:val="20"/>
                <w:szCs w:val="20"/>
                <w:lang w:eastAsia="fr"/>
              </w:rPr>
              <w:t>s.o</w:t>
            </w:r>
            <w:proofErr w:type="spellEnd"/>
            <w:r w:rsidRPr="00D008BB">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0819F271" w14:textId="77777777" w:rsidR="003819B4" w:rsidRPr="00FA75E9" w:rsidRDefault="003819B4" w:rsidP="00DD6270">
            <w:pPr>
              <w:jc w:val="right"/>
              <w:rPr>
                <w:sz w:val="20"/>
                <w:szCs w:val="20"/>
                <w:lang w:eastAsia="en-CA"/>
              </w:rPr>
            </w:pPr>
            <w:r w:rsidRPr="00FA75E9">
              <w:rPr>
                <w:sz w:val="20"/>
                <w:szCs w:val="20"/>
                <w:lang w:val="fr"/>
              </w:rPr>
              <w:t>15 000</w:t>
            </w:r>
          </w:p>
        </w:tc>
        <w:tc>
          <w:tcPr>
            <w:tcW w:w="401" w:type="pct"/>
            <w:tcBorders>
              <w:top w:val="single" w:sz="4" w:space="0" w:color="auto"/>
              <w:left w:val="nil"/>
              <w:bottom w:val="single" w:sz="4" w:space="0" w:color="auto"/>
              <w:right w:val="single" w:sz="4" w:space="0" w:color="auto"/>
            </w:tcBorders>
            <w:noWrap/>
            <w:tcMar>
              <w:right w:w="144" w:type="dxa"/>
            </w:tcMar>
          </w:tcPr>
          <w:p w14:paraId="66769D15"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6F752C22" w14:textId="77777777" w:rsidR="003819B4" w:rsidRPr="00FA75E9" w:rsidRDefault="003819B4" w:rsidP="00DD6270">
            <w:pPr>
              <w:jc w:val="right"/>
              <w:rPr>
                <w:sz w:val="20"/>
                <w:szCs w:val="20"/>
                <w:lang w:val="en-GB"/>
              </w:rPr>
            </w:pPr>
            <w:r w:rsidRPr="00FA75E9">
              <w:rPr>
                <w:sz w:val="20"/>
                <w:szCs w:val="20"/>
                <w:lang w:val="fr"/>
              </w:rPr>
              <w:t>20</w:t>
            </w:r>
          </w:p>
        </w:tc>
        <w:tc>
          <w:tcPr>
            <w:tcW w:w="349" w:type="pct"/>
            <w:tcBorders>
              <w:top w:val="single" w:sz="4" w:space="0" w:color="auto"/>
              <w:left w:val="nil"/>
              <w:bottom w:val="single" w:sz="4" w:space="0" w:color="auto"/>
              <w:right w:val="single" w:sz="4" w:space="0" w:color="auto"/>
            </w:tcBorders>
            <w:noWrap/>
            <w:tcMar>
              <w:right w:w="144" w:type="dxa"/>
            </w:tcMar>
          </w:tcPr>
          <w:p w14:paraId="7D2AF7B4"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746DAF32" w14:textId="77777777" w:rsidR="003819B4" w:rsidRPr="00FA75E9" w:rsidRDefault="003819B4" w:rsidP="00DD6270">
            <w:pPr>
              <w:jc w:val="right"/>
              <w:rPr>
                <w:sz w:val="20"/>
                <w:szCs w:val="20"/>
                <w:lang w:eastAsia="en-CA"/>
              </w:rPr>
            </w:pPr>
            <w:proofErr w:type="spellStart"/>
            <w:r w:rsidRPr="00FA75E9">
              <w:rPr>
                <w:sz w:val="20"/>
                <w:szCs w:val="20"/>
                <w:lang w:val="fr"/>
              </w:rPr>
              <w:t>s.o</w:t>
            </w:r>
            <w:proofErr w:type="spellEnd"/>
            <w:r w:rsidRPr="00FA75E9">
              <w:rPr>
                <w:sz w:val="20"/>
                <w:szCs w:val="20"/>
                <w:lang w:val="fr"/>
              </w:rPr>
              <w:t>.</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2EE70647" w14:textId="77777777" w:rsidR="003819B4" w:rsidRPr="00FA75E9" w:rsidRDefault="003819B4" w:rsidP="00DD6270">
            <w:pPr>
              <w:jc w:val="right"/>
              <w:rPr>
                <w:sz w:val="20"/>
                <w:szCs w:val="20"/>
                <w:lang w:eastAsia="en-CA"/>
              </w:rPr>
            </w:pPr>
            <w:r w:rsidRPr="00FA75E9">
              <w:rPr>
                <w:sz w:val="20"/>
                <w:szCs w:val="20"/>
                <w:lang w:val="fr"/>
              </w:rPr>
              <w:t>déc. 24</w:t>
            </w:r>
          </w:p>
        </w:tc>
      </w:tr>
      <w:tr w:rsidR="003819B4" w:rsidRPr="00FA75E9" w14:paraId="354D4E04" w14:textId="77777777" w:rsidTr="00831C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148" w:type="pct"/>
            <w:shd w:val="clear" w:color="auto" w:fill="auto"/>
            <w:noWrap/>
          </w:tcPr>
          <w:p w14:paraId="4B833DBB" w14:textId="77777777" w:rsidR="003819B4" w:rsidRPr="00FA75E9" w:rsidRDefault="003819B4" w:rsidP="00DD6270">
            <w:pPr>
              <w:jc w:val="left"/>
              <w:rPr>
                <w:sz w:val="20"/>
                <w:szCs w:val="20"/>
                <w:lang w:eastAsia="en-CA"/>
              </w:rPr>
            </w:pPr>
            <w:r w:rsidRPr="00FA75E9">
              <w:rPr>
                <w:sz w:val="20"/>
                <w:szCs w:val="20"/>
                <w:lang w:eastAsia="fr"/>
              </w:rPr>
              <w:t>11</w:t>
            </w:r>
          </w:p>
        </w:tc>
        <w:tc>
          <w:tcPr>
            <w:tcW w:w="739" w:type="pct"/>
            <w:tcBorders>
              <w:top w:val="single" w:sz="4" w:space="0" w:color="auto"/>
              <w:left w:val="single" w:sz="4" w:space="0" w:color="auto"/>
              <w:bottom w:val="single" w:sz="4" w:space="0" w:color="auto"/>
              <w:right w:val="single" w:sz="4" w:space="0" w:color="auto"/>
            </w:tcBorders>
          </w:tcPr>
          <w:p w14:paraId="04E40E79" w14:textId="77777777" w:rsidR="003819B4" w:rsidRPr="00FA75E9" w:rsidRDefault="003819B4" w:rsidP="00DD6270">
            <w:pPr>
              <w:jc w:val="left"/>
              <w:rPr>
                <w:sz w:val="20"/>
                <w:szCs w:val="20"/>
                <w:lang w:val="en-GB"/>
              </w:rPr>
            </w:pPr>
            <w:r w:rsidRPr="00FA75E9">
              <w:rPr>
                <w:sz w:val="20"/>
                <w:szCs w:val="20"/>
                <w:lang w:val="fr"/>
              </w:rPr>
              <w:t xml:space="preserve">Viet Nam </w:t>
            </w:r>
          </w:p>
        </w:tc>
        <w:tc>
          <w:tcPr>
            <w:tcW w:w="554" w:type="pct"/>
            <w:tcBorders>
              <w:top w:val="single" w:sz="4" w:space="0" w:color="auto"/>
              <w:left w:val="single" w:sz="4" w:space="0" w:color="auto"/>
              <w:bottom w:val="single" w:sz="4" w:space="0" w:color="auto"/>
              <w:right w:val="single" w:sz="4" w:space="0" w:color="auto"/>
            </w:tcBorders>
            <w:noWrap/>
          </w:tcPr>
          <w:p w14:paraId="3C0BDBC6" w14:textId="77777777" w:rsidR="003819B4" w:rsidRPr="00FA75E9" w:rsidRDefault="003819B4" w:rsidP="00DD6270">
            <w:pPr>
              <w:jc w:val="left"/>
              <w:rPr>
                <w:sz w:val="20"/>
                <w:szCs w:val="20"/>
                <w:lang w:val="en-GB"/>
              </w:rPr>
            </w:pPr>
            <w:r w:rsidRPr="00FA75E9">
              <w:rPr>
                <w:sz w:val="20"/>
                <w:szCs w:val="20"/>
                <w:lang w:val="fr"/>
              </w:rPr>
              <w:t>Banque Mondiale/Japon</w:t>
            </w:r>
          </w:p>
        </w:tc>
        <w:tc>
          <w:tcPr>
            <w:tcW w:w="846" w:type="pct"/>
            <w:tcBorders>
              <w:top w:val="single" w:sz="4" w:space="0" w:color="auto"/>
              <w:left w:val="nil"/>
              <w:bottom w:val="single" w:sz="4" w:space="0" w:color="auto"/>
              <w:right w:val="single" w:sz="4" w:space="0" w:color="auto"/>
            </w:tcBorders>
            <w:noWrap/>
          </w:tcPr>
          <w:p w14:paraId="2DFB0E07" w14:textId="77777777" w:rsidR="003819B4" w:rsidRPr="00FA75E9" w:rsidRDefault="003819B4" w:rsidP="00DD6270">
            <w:pPr>
              <w:jc w:val="left"/>
              <w:rPr>
                <w:sz w:val="20"/>
                <w:szCs w:val="20"/>
                <w:lang w:val="en-GB"/>
              </w:rPr>
            </w:pPr>
            <w:r w:rsidRPr="00FA75E9">
              <w:rPr>
                <w:sz w:val="20"/>
                <w:szCs w:val="20"/>
                <w:lang w:val="fr"/>
              </w:rPr>
              <w:t>Réfrigération à usage industriel</w:t>
            </w:r>
          </w:p>
        </w:tc>
        <w:tc>
          <w:tcPr>
            <w:tcW w:w="498" w:type="pct"/>
            <w:tcBorders>
              <w:top w:val="single" w:sz="4" w:space="0" w:color="auto"/>
              <w:left w:val="single" w:sz="4" w:space="0" w:color="auto"/>
              <w:bottom w:val="single" w:sz="4" w:space="0" w:color="auto"/>
              <w:right w:val="single" w:sz="4" w:space="0" w:color="auto"/>
            </w:tcBorders>
            <w:noWrap/>
          </w:tcPr>
          <w:p w14:paraId="1355E6E1" w14:textId="77777777" w:rsidR="003819B4" w:rsidRPr="00FA75E9" w:rsidRDefault="003819B4" w:rsidP="00DD6270">
            <w:pPr>
              <w:jc w:val="left"/>
              <w:rPr>
                <w:sz w:val="20"/>
                <w:szCs w:val="20"/>
                <w:lang w:eastAsia="en-CA"/>
              </w:rPr>
            </w:pPr>
            <w:proofErr w:type="spellStart"/>
            <w:r w:rsidRPr="00D008BB">
              <w:rPr>
                <w:sz w:val="20"/>
                <w:szCs w:val="20"/>
                <w:lang w:eastAsia="fr"/>
              </w:rPr>
              <w:t>s.o</w:t>
            </w:r>
            <w:proofErr w:type="spellEnd"/>
            <w:r w:rsidRPr="00D008BB">
              <w:rPr>
                <w:sz w:val="20"/>
                <w:szCs w:val="20"/>
                <w:lang w:eastAsia="fr"/>
              </w:rPr>
              <w:t>.</w:t>
            </w:r>
          </w:p>
        </w:tc>
        <w:tc>
          <w:tcPr>
            <w:tcW w:w="397" w:type="pct"/>
            <w:tcBorders>
              <w:top w:val="single" w:sz="4" w:space="0" w:color="auto"/>
              <w:left w:val="single" w:sz="4" w:space="0" w:color="auto"/>
              <w:bottom w:val="single" w:sz="4" w:space="0" w:color="auto"/>
              <w:right w:val="single" w:sz="4" w:space="0" w:color="auto"/>
            </w:tcBorders>
            <w:noWrap/>
            <w:tcMar>
              <w:right w:w="144" w:type="dxa"/>
            </w:tcMar>
          </w:tcPr>
          <w:p w14:paraId="61871263" w14:textId="77777777" w:rsidR="003819B4" w:rsidRPr="00FA75E9" w:rsidRDefault="003819B4" w:rsidP="00DD6270">
            <w:pPr>
              <w:jc w:val="right"/>
              <w:rPr>
                <w:sz w:val="20"/>
                <w:szCs w:val="20"/>
              </w:rPr>
            </w:pPr>
            <w:r w:rsidRPr="00FA75E9">
              <w:rPr>
                <w:color w:val="000000"/>
                <w:sz w:val="20"/>
                <w:szCs w:val="20"/>
                <w:lang w:val="fr"/>
              </w:rPr>
              <w:t>52 800</w:t>
            </w:r>
          </w:p>
        </w:tc>
        <w:tc>
          <w:tcPr>
            <w:tcW w:w="401" w:type="pct"/>
            <w:tcBorders>
              <w:top w:val="single" w:sz="4" w:space="0" w:color="auto"/>
              <w:left w:val="nil"/>
              <w:bottom w:val="single" w:sz="4" w:space="0" w:color="auto"/>
              <w:right w:val="single" w:sz="4" w:space="0" w:color="auto"/>
            </w:tcBorders>
            <w:noWrap/>
            <w:tcMar>
              <w:right w:w="144" w:type="dxa"/>
            </w:tcMar>
          </w:tcPr>
          <w:p w14:paraId="15D95934" w14:textId="77777777" w:rsidR="003819B4" w:rsidRPr="00FA75E9" w:rsidRDefault="003819B4" w:rsidP="00DD6270">
            <w:pPr>
              <w:jc w:val="right"/>
              <w:rPr>
                <w:sz w:val="20"/>
                <w:szCs w:val="20"/>
                <w:lang w:eastAsia="en-CA"/>
              </w:rPr>
            </w:pPr>
            <w:proofErr w:type="spellStart"/>
            <w:r w:rsidRPr="00FA75E9">
              <w:rPr>
                <w:color w:val="000000"/>
                <w:sz w:val="20"/>
                <w:szCs w:val="20"/>
                <w:lang w:val="fr" w:eastAsia="fr"/>
              </w:rPr>
              <w:t>s.o</w:t>
            </w:r>
            <w:proofErr w:type="spellEnd"/>
            <w:r w:rsidRPr="00FA75E9">
              <w:rPr>
                <w:color w:val="000000"/>
                <w:sz w:val="20"/>
                <w:szCs w:val="20"/>
                <w:lang w:val="fr" w:eastAsia="fr"/>
              </w:rPr>
              <w:t>.</w:t>
            </w:r>
          </w:p>
        </w:tc>
        <w:tc>
          <w:tcPr>
            <w:tcW w:w="348" w:type="pct"/>
            <w:tcBorders>
              <w:top w:val="single" w:sz="4" w:space="0" w:color="auto"/>
              <w:left w:val="single" w:sz="4" w:space="0" w:color="auto"/>
              <w:bottom w:val="single" w:sz="4" w:space="0" w:color="auto"/>
              <w:right w:val="single" w:sz="4" w:space="0" w:color="auto"/>
            </w:tcBorders>
            <w:tcMar>
              <w:right w:w="144" w:type="dxa"/>
            </w:tcMar>
          </w:tcPr>
          <w:p w14:paraId="4E3FCF52" w14:textId="77777777" w:rsidR="003819B4" w:rsidRPr="00FA75E9" w:rsidRDefault="003819B4" w:rsidP="00DD6270">
            <w:pPr>
              <w:jc w:val="right"/>
              <w:rPr>
                <w:sz w:val="20"/>
                <w:szCs w:val="20"/>
                <w:lang w:val="en-GB"/>
              </w:rPr>
            </w:pPr>
            <w:r w:rsidRPr="00FA75E9">
              <w:rPr>
                <w:sz w:val="20"/>
                <w:szCs w:val="20"/>
                <w:lang w:val="fr" w:eastAsia="fr"/>
              </w:rPr>
              <w:t>10</w:t>
            </w:r>
          </w:p>
        </w:tc>
        <w:tc>
          <w:tcPr>
            <w:tcW w:w="349" w:type="pct"/>
            <w:tcBorders>
              <w:top w:val="single" w:sz="4" w:space="0" w:color="auto"/>
              <w:left w:val="nil"/>
              <w:bottom w:val="single" w:sz="4" w:space="0" w:color="auto"/>
              <w:right w:val="single" w:sz="4" w:space="0" w:color="auto"/>
            </w:tcBorders>
            <w:noWrap/>
            <w:tcMar>
              <w:right w:w="144" w:type="dxa"/>
            </w:tcMar>
          </w:tcPr>
          <w:p w14:paraId="010155CF" w14:textId="77777777" w:rsidR="003819B4" w:rsidRPr="00FA75E9" w:rsidRDefault="003819B4" w:rsidP="00DD6270">
            <w:pPr>
              <w:jc w:val="right"/>
              <w:rPr>
                <w:sz w:val="20"/>
                <w:szCs w:val="20"/>
                <w:lang w:eastAsia="en-CA"/>
              </w:rPr>
            </w:pPr>
            <w:proofErr w:type="spellStart"/>
            <w:r w:rsidRPr="00FA75E9">
              <w:rPr>
                <w:sz w:val="20"/>
                <w:szCs w:val="20"/>
                <w:lang w:val="fr" w:eastAsia="fr"/>
              </w:rPr>
              <w:t>s.o</w:t>
            </w:r>
            <w:proofErr w:type="spellEnd"/>
            <w:r w:rsidRPr="00FA75E9">
              <w:rPr>
                <w:sz w:val="20"/>
                <w:szCs w:val="20"/>
                <w:lang w:val="fr" w:eastAsia="fr"/>
              </w:rPr>
              <w:t>.</w:t>
            </w:r>
          </w:p>
        </w:tc>
        <w:tc>
          <w:tcPr>
            <w:tcW w:w="345" w:type="pct"/>
            <w:tcBorders>
              <w:top w:val="single" w:sz="4" w:space="0" w:color="auto"/>
              <w:left w:val="single" w:sz="4" w:space="0" w:color="auto"/>
              <w:bottom w:val="single" w:sz="4" w:space="0" w:color="auto"/>
              <w:right w:val="single" w:sz="4" w:space="0" w:color="auto"/>
            </w:tcBorders>
            <w:noWrap/>
            <w:tcMar>
              <w:right w:w="144" w:type="dxa"/>
            </w:tcMar>
          </w:tcPr>
          <w:p w14:paraId="2B459196" w14:textId="77777777" w:rsidR="003819B4" w:rsidRPr="00FA75E9" w:rsidRDefault="003819B4" w:rsidP="00DD6270">
            <w:pPr>
              <w:jc w:val="right"/>
              <w:rPr>
                <w:sz w:val="20"/>
                <w:szCs w:val="20"/>
                <w:lang w:eastAsia="en-CA"/>
              </w:rPr>
            </w:pPr>
            <w:proofErr w:type="spellStart"/>
            <w:r w:rsidRPr="00FA75E9">
              <w:rPr>
                <w:sz w:val="20"/>
                <w:szCs w:val="20"/>
                <w:lang w:val="fr" w:eastAsia="fr"/>
              </w:rPr>
              <w:t>s.o</w:t>
            </w:r>
            <w:proofErr w:type="spellEnd"/>
            <w:r w:rsidRPr="00FA75E9">
              <w:rPr>
                <w:sz w:val="20"/>
                <w:szCs w:val="20"/>
                <w:lang w:val="fr" w:eastAsia="fr"/>
              </w:rPr>
              <w:t>.</w:t>
            </w:r>
          </w:p>
        </w:tc>
        <w:tc>
          <w:tcPr>
            <w:tcW w:w="375" w:type="pct"/>
            <w:tcBorders>
              <w:top w:val="single" w:sz="4" w:space="0" w:color="auto"/>
              <w:left w:val="single" w:sz="4" w:space="0" w:color="auto"/>
              <w:bottom w:val="single" w:sz="4" w:space="0" w:color="auto"/>
              <w:right w:val="single" w:sz="4" w:space="0" w:color="auto"/>
            </w:tcBorders>
            <w:noWrap/>
            <w:tcMar>
              <w:right w:w="144" w:type="dxa"/>
            </w:tcMar>
          </w:tcPr>
          <w:p w14:paraId="26EEE17D" w14:textId="77777777" w:rsidR="003819B4" w:rsidRPr="00FA75E9" w:rsidRDefault="003819B4" w:rsidP="00DD6270">
            <w:pPr>
              <w:jc w:val="right"/>
              <w:rPr>
                <w:sz w:val="20"/>
                <w:szCs w:val="20"/>
                <w:lang w:eastAsia="en-CA"/>
              </w:rPr>
            </w:pPr>
            <w:r w:rsidRPr="00FA75E9">
              <w:rPr>
                <w:sz w:val="20"/>
                <w:szCs w:val="20"/>
                <w:lang w:val="fr"/>
              </w:rPr>
              <w:t>déc. 23</w:t>
            </w:r>
          </w:p>
        </w:tc>
      </w:tr>
      <w:tr w:rsidR="003819B4" w:rsidRPr="00FA75E9" w14:paraId="2511FD4C"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148" w:type="pct"/>
            <w:shd w:val="clear" w:color="auto" w:fill="FFFFFF" w:themeFill="background1"/>
            <w:noWrap/>
            <w:tcMar>
              <w:top w:w="28" w:type="dxa"/>
              <w:bottom w:w="28" w:type="dxa"/>
            </w:tcMar>
          </w:tcPr>
          <w:p w14:paraId="71B6CA3A" w14:textId="77777777" w:rsidR="003819B4" w:rsidRPr="00FA75E9" w:rsidRDefault="003819B4" w:rsidP="00DD6270">
            <w:pPr>
              <w:jc w:val="left"/>
              <w:rPr>
                <w:b/>
                <w:bCs/>
                <w:sz w:val="20"/>
                <w:szCs w:val="20"/>
                <w:lang w:eastAsia="en-CA"/>
              </w:rPr>
            </w:pPr>
          </w:p>
        </w:tc>
        <w:tc>
          <w:tcPr>
            <w:tcW w:w="2637" w:type="pct"/>
            <w:gridSpan w:val="4"/>
            <w:shd w:val="clear" w:color="auto" w:fill="FFFFFF" w:themeFill="background1"/>
            <w:tcMar>
              <w:top w:w="28" w:type="dxa"/>
              <w:bottom w:w="28" w:type="dxa"/>
            </w:tcMar>
          </w:tcPr>
          <w:p w14:paraId="0C79024E" w14:textId="77777777" w:rsidR="003819B4" w:rsidRPr="00837C38" w:rsidRDefault="003819B4" w:rsidP="00DD6270">
            <w:pPr>
              <w:jc w:val="left"/>
              <w:rPr>
                <w:b/>
                <w:bCs/>
                <w:sz w:val="20"/>
                <w:szCs w:val="20"/>
                <w:lang w:val="fr-FR" w:eastAsia="en-CA"/>
              </w:rPr>
            </w:pPr>
            <w:r w:rsidRPr="00837C38">
              <w:rPr>
                <w:b/>
                <w:bCs/>
                <w:sz w:val="20"/>
                <w:szCs w:val="20"/>
                <w:lang w:val="fr-FR" w:eastAsia="fr"/>
              </w:rPr>
              <w:t>Sous-total pour les projets en cours</w:t>
            </w:r>
          </w:p>
        </w:tc>
        <w:tc>
          <w:tcPr>
            <w:tcW w:w="397" w:type="pct"/>
            <w:shd w:val="clear" w:color="auto" w:fill="FFFFFF" w:themeFill="background1"/>
            <w:noWrap/>
            <w:tcMar>
              <w:top w:w="28" w:type="dxa"/>
              <w:bottom w:w="28" w:type="dxa"/>
              <w:right w:w="144" w:type="dxa"/>
            </w:tcMar>
          </w:tcPr>
          <w:p w14:paraId="195A2382" w14:textId="77777777" w:rsidR="003819B4" w:rsidRPr="00D814EB" w:rsidRDefault="003819B4" w:rsidP="00DD6270">
            <w:pPr>
              <w:jc w:val="right"/>
              <w:rPr>
                <w:b/>
                <w:bCs/>
                <w:sz w:val="20"/>
                <w:szCs w:val="20"/>
              </w:rPr>
            </w:pPr>
            <w:r w:rsidRPr="00D814EB">
              <w:rPr>
                <w:b/>
                <w:bCs/>
                <w:sz w:val="20"/>
                <w:szCs w:val="20"/>
              </w:rPr>
              <w:t>405 900</w:t>
            </w:r>
          </w:p>
        </w:tc>
        <w:tc>
          <w:tcPr>
            <w:tcW w:w="401" w:type="pct"/>
            <w:shd w:val="clear" w:color="auto" w:fill="FFFFFF" w:themeFill="background1"/>
            <w:noWrap/>
            <w:tcMar>
              <w:top w:w="28" w:type="dxa"/>
              <w:bottom w:w="28" w:type="dxa"/>
              <w:right w:w="144" w:type="dxa"/>
            </w:tcMar>
          </w:tcPr>
          <w:p w14:paraId="3210FC68" w14:textId="77777777" w:rsidR="003819B4" w:rsidRPr="00D814EB" w:rsidRDefault="003819B4" w:rsidP="00DD6270">
            <w:pPr>
              <w:jc w:val="right"/>
              <w:rPr>
                <w:b/>
                <w:bCs/>
                <w:sz w:val="20"/>
                <w:szCs w:val="20"/>
                <w:lang w:eastAsia="en-CA"/>
              </w:rPr>
            </w:pPr>
            <w:proofErr w:type="spellStart"/>
            <w:r>
              <w:rPr>
                <w:b/>
                <w:bCs/>
                <w:sz w:val="20"/>
                <w:szCs w:val="20"/>
                <w:lang w:eastAsia="fr"/>
              </w:rPr>
              <w:t>s.o</w:t>
            </w:r>
            <w:proofErr w:type="spellEnd"/>
            <w:r>
              <w:rPr>
                <w:b/>
                <w:bCs/>
                <w:sz w:val="20"/>
                <w:szCs w:val="20"/>
                <w:lang w:eastAsia="fr"/>
              </w:rPr>
              <w:t>.</w:t>
            </w:r>
          </w:p>
        </w:tc>
        <w:tc>
          <w:tcPr>
            <w:tcW w:w="348" w:type="pct"/>
            <w:shd w:val="clear" w:color="auto" w:fill="FFFFFF" w:themeFill="background1"/>
            <w:tcMar>
              <w:top w:w="28" w:type="dxa"/>
              <w:bottom w:w="28" w:type="dxa"/>
              <w:right w:w="144" w:type="dxa"/>
            </w:tcMar>
          </w:tcPr>
          <w:p w14:paraId="50AFF4E0" w14:textId="77777777" w:rsidR="003819B4" w:rsidRPr="00D814EB" w:rsidRDefault="003819B4" w:rsidP="00DD6270">
            <w:pPr>
              <w:jc w:val="right"/>
              <w:rPr>
                <w:b/>
                <w:bCs/>
                <w:sz w:val="20"/>
                <w:szCs w:val="20"/>
                <w:lang w:val="en-GB"/>
              </w:rPr>
            </w:pPr>
            <w:r w:rsidRPr="00D814EB">
              <w:rPr>
                <w:b/>
                <w:bCs/>
                <w:sz w:val="20"/>
                <w:szCs w:val="20"/>
                <w:lang w:val="fr"/>
              </w:rPr>
              <w:t>19</w:t>
            </w:r>
          </w:p>
        </w:tc>
        <w:tc>
          <w:tcPr>
            <w:tcW w:w="349" w:type="pct"/>
            <w:shd w:val="clear" w:color="auto" w:fill="FFFFFF" w:themeFill="background1"/>
            <w:noWrap/>
            <w:tcMar>
              <w:top w:w="28" w:type="dxa"/>
              <w:bottom w:w="28" w:type="dxa"/>
              <w:right w:w="144" w:type="dxa"/>
            </w:tcMar>
          </w:tcPr>
          <w:p w14:paraId="09522014" w14:textId="77777777" w:rsidR="003819B4" w:rsidRPr="00D814EB" w:rsidRDefault="003819B4" w:rsidP="00DD6270">
            <w:pPr>
              <w:jc w:val="right"/>
              <w:rPr>
                <w:b/>
                <w:bCs/>
                <w:sz w:val="20"/>
                <w:szCs w:val="20"/>
                <w:lang w:eastAsia="en-CA"/>
              </w:rPr>
            </w:pPr>
            <w:proofErr w:type="spellStart"/>
            <w:r w:rsidRPr="00D814EB">
              <w:rPr>
                <w:b/>
                <w:bCs/>
                <w:sz w:val="20"/>
                <w:szCs w:val="20"/>
                <w:lang w:eastAsia="fr"/>
              </w:rPr>
              <w:t>s.o</w:t>
            </w:r>
            <w:proofErr w:type="spellEnd"/>
            <w:r w:rsidRPr="00D814EB">
              <w:rPr>
                <w:b/>
                <w:bCs/>
                <w:sz w:val="20"/>
                <w:szCs w:val="20"/>
                <w:lang w:eastAsia="fr"/>
              </w:rPr>
              <w:t>.</w:t>
            </w:r>
          </w:p>
        </w:tc>
        <w:tc>
          <w:tcPr>
            <w:tcW w:w="345" w:type="pct"/>
            <w:shd w:val="clear" w:color="auto" w:fill="FFFFFF" w:themeFill="background1"/>
            <w:noWrap/>
            <w:tcMar>
              <w:top w:w="28" w:type="dxa"/>
              <w:bottom w:w="28" w:type="dxa"/>
              <w:right w:w="144" w:type="dxa"/>
            </w:tcMar>
          </w:tcPr>
          <w:p w14:paraId="2EA5458E" w14:textId="77777777" w:rsidR="003819B4" w:rsidRPr="00FA75E9" w:rsidRDefault="003819B4" w:rsidP="00DD6270">
            <w:pPr>
              <w:jc w:val="right"/>
              <w:rPr>
                <w:b/>
                <w:bCs/>
                <w:sz w:val="20"/>
                <w:szCs w:val="20"/>
                <w:lang w:eastAsia="en-CA"/>
              </w:rPr>
            </w:pPr>
            <w:proofErr w:type="spellStart"/>
            <w:r w:rsidRPr="00D814EB">
              <w:rPr>
                <w:b/>
                <w:bCs/>
                <w:sz w:val="20"/>
                <w:szCs w:val="20"/>
                <w:lang w:eastAsia="fr"/>
              </w:rPr>
              <w:t>s.o</w:t>
            </w:r>
            <w:proofErr w:type="spellEnd"/>
            <w:r w:rsidRPr="00D814EB">
              <w:rPr>
                <w:b/>
                <w:bCs/>
                <w:sz w:val="20"/>
                <w:szCs w:val="20"/>
                <w:lang w:eastAsia="fr"/>
              </w:rPr>
              <w:t>.</w:t>
            </w:r>
          </w:p>
        </w:tc>
        <w:tc>
          <w:tcPr>
            <w:tcW w:w="375" w:type="pct"/>
            <w:shd w:val="clear" w:color="auto" w:fill="FFFFFF" w:themeFill="background1"/>
            <w:noWrap/>
            <w:tcMar>
              <w:top w:w="28" w:type="dxa"/>
              <w:bottom w:w="28" w:type="dxa"/>
              <w:right w:w="144" w:type="dxa"/>
            </w:tcMar>
          </w:tcPr>
          <w:p w14:paraId="156A2B76" w14:textId="77777777" w:rsidR="003819B4" w:rsidRPr="00FA75E9" w:rsidRDefault="003819B4" w:rsidP="00DD6270">
            <w:pPr>
              <w:jc w:val="left"/>
              <w:rPr>
                <w:b/>
                <w:bCs/>
                <w:sz w:val="20"/>
                <w:szCs w:val="20"/>
                <w:lang w:eastAsia="en-CA"/>
              </w:rPr>
            </w:pPr>
          </w:p>
        </w:tc>
      </w:tr>
      <w:tr w:rsidR="003819B4" w:rsidRPr="00FA75E9" w14:paraId="11201AFA" w14:textId="77777777" w:rsidTr="00DD62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
        </w:trPr>
        <w:tc>
          <w:tcPr>
            <w:tcW w:w="148" w:type="pct"/>
            <w:tcMar>
              <w:top w:w="28" w:type="dxa"/>
              <w:bottom w:w="28" w:type="dxa"/>
            </w:tcMar>
          </w:tcPr>
          <w:p w14:paraId="3E2F25A0" w14:textId="77777777" w:rsidR="003819B4" w:rsidRPr="00FA75E9" w:rsidRDefault="003819B4" w:rsidP="00DD6270">
            <w:pPr>
              <w:jc w:val="left"/>
              <w:rPr>
                <w:b/>
                <w:bCs/>
                <w:sz w:val="20"/>
                <w:szCs w:val="20"/>
                <w:lang w:eastAsia="en-CA"/>
              </w:rPr>
            </w:pPr>
          </w:p>
        </w:tc>
        <w:tc>
          <w:tcPr>
            <w:tcW w:w="2637" w:type="pct"/>
            <w:gridSpan w:val="4"/>
            <w:shd w:val="clear" w:color="auto" w:fill="auto"/>
            <w:noWrap/>
            <w:tcMar>
              <w:top w:w="28" w:type="dxa"/>
              <w:bottom w:w="28" w:type="dxa"/>
            </w:tcMar>
            <w:hideMark/>
          </w:tcPr>
          <w:p w14:paraId="31C33CDF" w14:textId="77777777" w:rsidR="003819B4" w:rsidRPr="00FA75E9" w:rsidRDefault="003819B4" w:rsidP="00DD6270">
            <w:pPr>
              <w:jc w:val="left"/>
              <w:rPr>
                <w:b/>
                <w:bCs/>
                <w:sz w:val="20"/>
                <w:szCs w:val="20"/>
                <w:lang w:eastAsia="en-CA"/>
              </w:rPr>
            </w:pPr>
            <w:r w:rsidRPr="00FA75E9">
              <w:rPr>
                <w:b/>
                <w:bCs/>
                <w:sz w:val="20"/>
                <w:szCs w:val="20"/>
                <w:lang w:eastAsia="fr"/>
              </w:rPr>
              <w:t>Total</w:t>
            </w:r>
          </w:p>
        </w:tc>
        <w:tc>
          <w:tcPr>
            <w:tcW w:w="397" w:type="pct"/>
            <w:shd w:val="clear" w:color="auto" w:fill="auto"/>
            <w:noWrap/>
            <w:tcMar>
              <w:top w:w="28" w:type="dxa"/>
              <w:bottom w:w="28" w:type="dxa"/>
              <w:right w:w="144" w:type="dxa"/>
            </w:tcMar>
          </w:tcPr>
          <w:p w14:paraId="2A03175F" w14:textId="77777777" w:rsidR="003819B4" w:rsidRPr="00FA75E9" w:rsidRDefault="003819B4" w:rsidP="00DD6270">
            <w:pPr>
              <w:jc w:val="right"/>
              <w:rPr>
                <w:b/>
                <w:bCs/>
                <w:sz w:val="20"/>
                <w:szCs w:val="20"/>
                <w:lang w:eastAsia="en-CA"/>
              </w:rPr>
            </w:pPr>
            <w:r w:rsidRPr="00FA75E9">
              <w:rPr>
                <w:b/>
                <w:bCs/>
                <w:color w:val="000000"/>
                <w:sz w:val="20"/>
                <w:szCs w:val="20"/>
                <w:lang w:val="fr"/>
              </w:rPr>
              <w:t>2 329 780</w:t>
            </w:r>
          </w:p>
        </w:tc>
        <w:tc>
          <w:tcPr>
            <w:tcW w:w="401" w:type="pct"/>
            <w:shd w:val="clear" w:color="auto" w:fill="auto"/>
            <w:noWrap/>
            <w:tcMar>
              <w:top w:w="28" w:type="dxa"/>
              <w:bottom w:w="28" w:type="dxa"/>
              <w:right w:w="144" w:type="dxa"/>
            </w:tcMar>
          </w:tcPr>
          <w:p w14:paraId="53A4619D" w14:textId="77777777" w:rsidR="003819B4" w:rsidRPr="00FA75E9" w:rsidRDefault="003819B4" w:rsidP="00DD6270">
            <w:pPr>
              <w:jc w:val="right"/>
              <w:rPr>
                <w:b/>
                <w:bCs/>
                <w:sz w:val="20"/>
                <w:szCs w:val="20"/>
                <w:lang w:eastAsia="en-CA"/>
              </w:rPr>
            </w:pPr>
            <w:proofErr w:type="spellStart"/>
            <w:r w:rsidRPr="00FA75E9">
              <w:rPr>
                <w:b/>
                <w:bCs/>
                <w:color w:val="000000"/>
                <w:sz w:val="20"/>
                <w:szCs w:val="20"/>
                <w:lang w:val="fr" w:eastAsia="fr"/>
              </w:rPr>
              <w:t>s.o</w:t>
            </w:r>
            <w:proofErr w:type="spellEnd"/>
            <w:r w:rsidRPr="00FA75E9">
              <w:rPr>
                <w:b/>
                <w:bCs/>
                <w:color w:val="000000"/>
                <w:sz w:val="20"/>
                <w:szCs w:val="20"/>
                <w:lang w:val="fr" w:eastAsia="fr"/>
              </w:rPr>
              <w:t>.</w:t>
            </w:r>
          </w:p>
        </w:tc>
        <w:tc>
          <w:tcPr>
            <w:tcW w:w="348" w:type="pct"/>
            <w:shd w:val="clear" w:color="auto" w:fill="auto"/>
            <w:tcMar>
              <w:top w:w="28" w:type="dxa"/>
              <w:bottom w:w="28" w:type="dxa"/>
              <w:right w:w="144" w:type="dxa"/>
            </w:tcMar>
          </w:tcPr>
          <w:p w14:paraId="6441B686" w14:textId="77777777" w:rsidR="003819B4" w:rsidRPr="00FA75E9" w:rsidRDefault="003819B4" w:rsidP="00DD6270">
            <w:pPr>
              <w:jc w:val="right"/>
              <w:rPr>
                <w:b/>
                <w:bCs/>
                <w:sz w:val="20"/>
                <w:szCs w:val="20"/>
                <w:lang w:eastAsia="en-CA"/>
              </w:rPr>
            </w:pPr>
            <w:r w:rsidRPr="00FA75E9">
              <w:rPr>
                <w:b/>
                <w:bCs/>
                <w:color w:val="000000"/>
                <w:sz w:val="20"/>
                <w:szCs w:val="20"/>
                <w:lang w:val="fr"/>
              </w:rPr>
              <w:t>127</w:t>
            </w:r>
          </w:p>
        </w:tc>
        <w:tc>
          <w:tcPr>
            <w:tcW w:w="349" w:type="pct"/>
            <w:shd w:val="clear" w:color="auto" w:fill="auto"/>
            <w:noWrap/>
            <w:tcMar>
              <w:top w:w="28" w:type="dxa"/>
              <w:bottom w:w="28" w:type="dxa"/>
              <w:right w:w="144" w:type="dxa"/>
            </w:tcMar>
          </w:tcPr>
          <w:p w14:paraId="48042180" w14:textId="77777777" w:rsidR="003819B4" w:rsidRPr="00FA75E9" w:rsidRDefault="003819B4" w:rsidP="00DD6270">
            <w:pPr>
              <w:jc w:val="right"/>
              <w:rPr>
                <w:b/>
                <w:bCs/>
                <w:sz w:val="20"/>
                <w:szCs w:val="20"/>
                <w:lang w:eastAsia="en-CA"/>
              </w:rPr>
            </w:pPr>
            <w:r w:rsidRPr="00FA75E9">
              <w:rPr>
                <w:b/>
                <w:bCs/>
                <w:sz w:val="20"/>
                <w:szCs w:val="20"/>
                <w:lang w:val="fr"/>
              </w:rPr>
              <w:t>41</w:t>
            </w:r>
          </w:p>
        </w:tc>
        <w:tc>
          <w:tcPr>
            <w:tcW w:w="345" w:type="pct"/>
            <w:shd w:val="clear" w:color="auto" w:fill="auto"/>
            <w:noWrap/>
            <w:tcMar>
              <w:top w:w="28" w:type="dxa"/>
              <w:bottom w:w="28" w:type="dxa"/>
              <w:right w:w="144" w:type="dxa"/>
            </w:tcMar>
          </w:tcPr>
          <w:p w14:paraId="6185F7C6" w14:textId="77777777" w:rsidR="003819B4" w:rsidRPr="00FA75E9" w:rsidRDefault="003819B4" w:rsidP="00DD6270">
            <w:pPr>
              <w:jc w:val="right"/>
              <w:rPr>
                <w:b/>
                <w:bCs/>
                <w:sz w:val="20"/>
                <w:szCs w:val="20"/>
                <w:lang w:eastAsia="en-CA"/>
              </w:rPr>
            </w:pPr>
            <w:r>
              <w:rPr>
                <w:b/>
                <w:bCs/>
                <w:sz w:val="20"/>
                <w:szCs w:val="20"/>
                <w:lang w:val="fr"/>
              </w:rPr>
              <w:t>0,80</w:t>
            </w:r>
          </w:p>
        </w:tc>
        <w:tc>
          <w:tcPr>
            <w:tcW w:w="375" w:type="pct"/>
            <w:shd w:val="clear" w:color="auto" w:fill="auto"/>
            <w:noWrap/>
            <w:tcMar>
              <w:top w:w="28" w:type="dxa"/>
              <w:bottom w:w="28" w:type="dxa"/>
              <w:right w:w="144" w:type="dxa"/>
            </w:tcMar>
          </w:tcPr>
          <w:p w14:paraId="6B7F63AF" w14:textId="77777777" w:rsidR="003819B4" w:rsidRPr="00FA75E9" w:rsidRDefault="003819B4" w:rsidP="00DD6270">
            <w:pPr>
              <w:rPr>
                <w:b/>
                <w:bCs/>
                <w:sz w:val="20"/>
                <w:szCs w:val="20"/>
                <w:lang w:eastAsia="en-CA"/>
              </w:rPr>
            </w:pPr>
          </w:p>
        </w:tc>
      </w:tr>
    </w:tbl>
    <w:p w14:paraId="17B7999A" w14:textId="77777777" w:rsidR="003819B4" w:rsidRPr="00837C38" w:rsidRDefault="003819B4" w:rsidP="003819B4">
      <w:pPr>
        <w:spacing w:before="60"/>
        <w:rPr>
          <w:sz w:val="18"/>
          <w:szCs w:val="18"/>
          <w:lang w:val="fr-FR"/>
        </w:rPr>
      </w:pPr>
      <w:r>
        <w:rPr>
          <w:sz w:val="18"/>
          <w:szCs w:val="18"/>
          <w:lang w:val="fr"/>
        </w:rPr>
        <w:t>*Au 27 avril 2023, les agences d'exécution désignées n'avaient pas soumis les rapports mis à jour pour ces pays.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0"/>
        <w:gridCol w:w="2840"/>
        <w:gridCol w:w="2840"/>
        <w:gridCol w:w="2841"/>
      </w:tblGrid>
      <w:tr w:rsidR="003819B4" w:rsidRPr="00AB2D28" w14:paraId="4FDE531E" w14:textId="77777777" w:rsidTr="00DD6270">
        <w:trPr>
          <w:trHeight w:val="384"/>
        </w:trPr>
        <w:tc>
          <w:tcPr>
            <w:tcW w:w="2840" w:type="dxa"/>
          </w:tcPr>
          <w:p w14:paraId="70AC789F" w14:textId="77777777" w:rsidR="003819B4" w:rsidRPr="00837C38" w:rsidRDefault="003819B4" w:rsidP="00831C92">
            <w:pPr>
              <w:rPr>
                <w:lang w:val="fr-FR"/>
              </w:rPr>
            </w:pPr>
          </w:p>
        </w:tc>
        <w:tc>
          <w:tcPr>
            <w:tcW w:w="2840" w:type="dxa"/>
          </w:tcPr>
          <w:p w14:paraId="239C5650" w14:textId="77777777" w:rsidR="003819B4" w:rsidRPr="00837C38" w:rsidRDefault="003819B4" w:rsidP="00DD6270">
            <w:pPr>
              <w:jc w:val="center"/>
              <w:rPr>
                <w:lang w:val="fr-FR"/>
              </w:rPr>
            </w:pPr>
          </w:p>
        </w:tc>
        <w:tc>
          <w:tcPr>
            <w:tcW w:w="2840" w:type="dxa"/>
            <w:tcBorders>
              <w:bottom w:val="single" w:sz="4" w:space="0" w:color="auto"/>
            </w:tcBorders>
          </w:tcPr>
          <w:p w14:paraId="3FA7F9ED" w14:textId="77777777" w:rsidR="003819B4" w:rsidRPr="00837C38" w:rsidRDefault="003819B4" w:rsidP="00DD6270">
            <w:pPr>
              <w:jc w:val="center"/>
              <w:rPr>
                <w:lang w:val="fr-FR"/>
              </w:rPr>
            </w:pPr>
          </w:p>
        </w:tc>
        <w:tc>
          <w:tcPr>
            <w:tcW w:w="2840" w:type="dxa"/>
          </w:tcPr>
          <w:p w14:paraId="2A2BE226" w14:textId="77777777" w:rsidR="003819B4" w:rsidRPr="00837C38" w:rsidRDefault="003819B4" w:rsidP="00DD6270">
            <w:pPr>
              <w:jc w:val="center"/>
              <w:rPr>
                <w:lang w:val="fr-FR"/>
              </w:rPr>
            </w:pPr>
          </w:p>
        </w:tc>
        <w:tc>
          <w:tcPr>
            <w:tcW w:w="2841" w:type="dxa"/>
          </w:tcPr>
          <w:p w14:paraId="708F989B" w14:textId="77777777" w:rsidR="003819B4" w:rsidRPr="00837C38" w:rsidRDefault="003819B4" w:rsidP="00DD6270">
            <w:pPr>
              <w:jc w:val="center"/>
              <w:rPr>
                <w:lang w:val="fr-FR"/>
              </w:rPr>
            </w:pPr>
          </w:p>
        </w:tc>
      </w:tr>
    </w:tbl>
    <w:p w14:paraId="322FD753" w14:textId="77777777" w:rsidR="003819B4" w:rsidRPr="003819B4" w:rsidRDefault="003819B4" w:rsidP="00831C92">
      <w:pPr>
        <w:rPr>
          <w:lang w:val="fr-FR"/>
        </w:rPr>
      </w:pPr>
    </w:p>
    <w:sectPr w:rsidR="003819B4" w:rsidRPr="003819B4" w:rsidSect="003819B4">
      <w:headerReference w:type="even" r:id="rId20"/>
      <w:head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B0CD6" w14:textId="77777777" w:rsidR="0010051F" w:rsidRDefault="0010051F" w:rsidP="004A504B">
      <w:r>
        <w:separator/>
      </w:r>
    </w:p>
  </w:endnote>
  <w:endnote w:type="continuationSeparator" w:id="0">
    <w:p w14:paraId="1853CC98" w14:textId="77777777" w:rsidR="0010051F" w:rsidRDefault="0010051F" w:rsidP="004A504B">
      <w:r>
        <w:continuationSeparator/>
      </w:r>
    </w:p>
  </w:endnote>
  <w:endnote w:type="continuationNotice" w:id="1">
    <w:p w14:paraId="6609C248" w14:textId="77777777" w:rsidR="0010051F" w:rsidRDefault="00100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F86F" w14:textId="77777777" w:rsidR="001C5537" w:rsidRPr="0033525D" w:rsidRDefault="001C5537">
    <w:pPr>
      <w:jc w:val="center"/>
    </w:pPr>
    <w:r>
      <w:fldChar w:fldCharType="begin"/>
    </w:r>
    <w:r>
      <w:instrText xml:space="preserve"> PAGE </w:instrText>
    </w:r>
    <w:r>
      <w:fldChar w:fldCharType="separate"/>
    </w:r>
    <w:r w:rsidR="00426AC5">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70F7" w14:textId="77777777" w:rsidR="001C5537" w:rsidRPr="0033525D" w:rsidRDefault="001C5537">
    <w:pPr>
      <w:jc w:val="center"/>
    </w:pPr>
    <w:r>
      <w:fldChar w:fldCharType="begin"/>
    </w:r>
    <w:r>
      <w:instrText xml:space="preserve"> PAGE </w:instrText>
    </w:r>
    <w:r>
      <w:fldChar w:fldCharType="separate"/>
    </w:r>
    <w:r w:rsidR="00426AC5">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7031176"/>
      <w:docPartObj>
        <w:docPartGallery w:val="Page Numbers (Bottom of Page)"/>
        <w:docPartUnique/>
      </w:docPartObj>
    </w:sdtPr>
    <w:sdtEndPr>
      <w:rPr>
        <w:noProof/>
      </w:rPr>
    </w:sdtEndPr>
    <w:sdtContent>
      <w:p w14:paraId="21AA21DF" w14:textId="77777777" w:rsidR="003819B4" w:rsidRDefault="003819B4" w:rsidP="003819B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75E6AF5" w14:textId="2A252BF2" w:rsidR="003819B4" w:rsidRPr="003819B4" w:rsidRDefault="003819B4" w:rsidP="003819B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0126D93C" w14:textId="77777777" w:rsidR="001C5537" w:rsidRPr="003C4B55" w:rsidRDefault="001C5537" w:rsidP="003819B4">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898754"/>
      <w:docPartObj>
        <w:docPartGallery w:val="Page Numbers (Bottom of Page)"/>
        <w:docPartUnique/>
      </w:docPartObj>
    </w:sdtPr>
    <w:sdtEndPr>
      <w:rPr>
        <w:noProof/>
      </w:rPr>
    </w:sdtEndPr>
    <w:sdtContent>
      <w:p w14:paraId="600E0D77" w14:textId="77777777" w:rsidR="003819B4" w:rsidRDefault="003819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276C45" w14:textId="77777777" w:rsidR="003819B4" w:rsidRPr="003819B4" w:rsidRDefault="003819B4" w:rsidP="00381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C3C9D" w14:textId="77777777" w:rsidR="0010051F" w:rsidRDefault="0010051F" w:rsidP="004A504B">
      <w:r>
        <w:separator/>
      </w:r>
    </w:p>
  </w:footnote>
  <w:footnote w:type="continuationSeparator" w:id="0">
    <w:p w14:paraId="4E646D79" w14:textId="77777777" w:rsidR="0010051F" w:rsidRDefault="0010051F" w:rsidP="004A504B">
      <w:r>
        <w:continuationSeparator/>
      </w:r>
    </w:p>
  </w:footnote>
  <w:footnote w:type="continuationNotice" w:id="1">
    <w:p w14:paraId="162EA32F" w14:textId="77777777" w:rsidR="0010051F" w:rsidRDefault="0010051F"/>
  </w:footnote>
  <w:footnote w:id="2">
    <w:p w14:paraId="5BE17008" w14:textId="77777777" w:rsidR="001C5537" w:rsidRPr="00721553" w:rsidRDefault="001C5537" w:rsidP="0033749E">
      <w:pPr>
        <w:pStyle w:val="FootnoteText"/>
        <w:rPr>
          <w:lang w:val="fr-FR"/>
        </w:rPr>
      </w:pPr>
      <w:r>
        <w:rPr>
          <w:rStyle w:val="FootnoteReference"/>
        </w:rPr>
        <w:footnoteRef/>
      </w:r>
      <w:r w:rsidRPr="00721553">
        <w:rPr>
          <w:lang w:val="fr-FR"/>
        </w:rPr>
        <w:t xml:space="preserve"> UNEP/</w:t>
      </w:r>
      <w:proofErr w:type="spellStart"/>
      <w:r w:rsidRPr="00721553">
        <w:rPr>
          <w:lang w:val="fr-FR"/>
        </w:rPr>
        <w:t>OzL.Pro</w:t>
      </w:r>
      <w:proofErr w:type="spellEnd"/>
      <w:r w:rsidRPr="00721553">
        <w:rPr>
          <w:lang w:val="fr-FR"/>
        </w:rPr>
        <w:t>/</w:t>
      </w:r>
      <w:proofErr w:type="spellStart"/>
      <w:r w:rsidRPr="00721553">
        <w:rPr>
          <w:lang w:val="fr-FR"/>
        </w:rPr>
        <w:t>ExCom</w:t>
      </w:r>
      <w:proofErr w:type="spellEnd"/>
      <w:r w:rsidRPr="00721553">
        <w:rPr>
          <w:lang w:val="fr-FR"/>
        </w:rPr>
        <w:t>/92/1</w:t>
      </w:r>
    </w:p>
  </w:footnote>
  <w:footnote w:id="3">
    <w:p w14:paraId="21A92036" w14:textId="0B0112CF" w:rsidR="001C5537" w:rsidRPr="00721553" w:rsidRDefault="001C5537" w:rsidP="00E53EE4">
      <w:pPr>
        <w:pStyle w:val="FootnoteText"/>
        <w:rPr>
          <w:lang w:val="fr-FR"/>
        </w:rPr>
      </w:pPr>
      <w:r>
        <w:rPr>
          <w:rStyle w:val="FootnoteReference"/>
        </w:rPr>
        <w:footnoteRef/>
      </w:r>
      <w:r w:rsidRPr="00721553">
        <w:rPr>
          <w:lang w:val="fr-FR"/>
        </w:rPr>
        <w:t xml:space="preserve"> Dans la terminologie du Fonds multilatéral, les utilisateurs finaux de réfrigération et de climatisation sont les propriétaires exploitant des systèmes contenant des substances réglementées. Il peut s'agir de particuliers possédant un réfrigérateur ou un climatiseur ou de sociétés commerciales et industrielles exploitant une grande variété de systèmes de différents types, tailles et capacités dans le cadre de leur processus de production, de stockage ou de climatisation.</w:t>
      </w:r>
    </w:p>
  </w:footnote>
  <w:footnote w:id="4">
    <w:p w14:paraId="7C5836EE" w14:textId="433B3710" w:rsidR="001C5537" w:rsidRPr="00721553" w:rsidRDefault="001C5537" w:rsidP="0065711C">
      <w:pPr>
        <w:pStyle w:val="FootnoteText"/>
        <w:spacing w:after="120"/>
        <w:rPr>
          <w:lang w:val="fr-FR"/>
        </w:rPr>
      </w:pPr>
      <w:r w:rsidRPr="00CA3B40">
        <w:rPr>
          <w:rStyle w:val="FootnoteReference"/>
        </w:rPr>
        <w:footnoteRef/>
      </w:r>
      <w:r w:rsidRPr="00721553">
        <w:rPr>
          <w:lang w:val="fr-FR"/>
        </w:rPr>
        <w:t xml:space="preserve"> C'est-à-dire: un système d'octroi de licences d'importation opérationnel et efficace avec des allocations de quotas, un contrôle fiable du niveau de consommation de CFC, un rétrécissement ou même une inversion du différentiel de prix entre les CFC et les frigorigènes de remplacement, la mise en place d'incitatifs économiques pour les entreprises industrielles et commerciales, et une croissance économique apte à permettre de mobiliser des fonds publics et privés pour la modernisation des équipements.</w:t>
      </w:r>
    </w:p>
  </w:footnote>
  <w:footnote w:id="5">
    <w:p w14:paraId="4AE121BF" w14:textId="68EE3C47" w:rsidR="001C5537" w:rsidRPr="00721553" w:rsidRDefault="001C5537" w:rsidP="00115593">
      <w:pPr>
        <w:pStyle w:val="FootnoteText"/>
        <w:rPr>
          <w:lang w:val="fr-FR"/>
        </w:rPr>
      </w:pPr>
      <w:r w:rsidRPr="00CA3B40">
        <w:rPr>
          <w:rStyle w:val="FootnoteReference"/>
        </w:rPr>
        <w:footnoteRef/>
      </w:r>
      <w:r w:rsidRPr="00721553">
        <w:rPr>
          <w:lang w:val="fr-FR"/>
        </w:rPr>
        <w:t xml:space="preserve"> UNEP/</w:t>
      </w:r>
      <w:proofErr w:type="spellStart"/>
      <w:r w:rsidRPr="00721553">
        <w:rPr>
          <w:lang w:val="fr-FR"/>
        </w:rPr>
        <w:t>OzL.Pro</w:t>
      </w:r>
      <w:proofErr w:type="spellEnd"/>
      <w:r w:rsidRPr="00721553">
        <w:rPr>
          <w:lang w:val="fr-FR"/>
        </w:rPr>
        <w:t>/</w:t>
      </w:r>
      <w:proofErr w:type="spellStart"/>
      <w:r w:rsidRPr="00721553">
        <w:rPr>
          <w:lang w:val="fr-FR"/>
        </w:rPr>
        <w:t>ExCom</w:t>
      </w:r>
      <w:proofErr w:type="spellEnd"/>
      <w:r w:rsidRPr="00721553">
        <w:rPr>
          <w:lang w:val="fr-FR"/>
        </w:rPr>
        <w:t>/52/18 et UNEP/</w:t>
      </w:r>
      <w:proofErr w:type="spellStart"/>
      <w:r w:rsidRPr="00721553">
        <w:rPr>
          <w:lang w:val="fr-FR"/>
        </w:rPr>
        <w:t>OzL.Pro</w:t>
      </w:r>
      <w:proofErr w:type="spellEnd"/>
      <w:r w:rsidRPr="00721553">
        <w:rPr>
          <w:lang w:val="fr-FR"/>
        </w:rPr>
        <w:t>/</w:t>
      </w:r>
      <w:proofErr w:type="spellStart"/>
      <w:r w:rsidRPr="00721553">
        <w:rPr>
          <w:lang w:val="fr-FR"/>
        </w:rPr>
        <w:t>ExCom</w:t>
      </w:r>
      <w:proofErr w:type="spellEnd"/>
      <w:r w:rsidRPr="00721553">
        <w:rPr>
          <w:lang w:val="fr-FR"/>
        </w:rPr>
        <w:t>/58/8</w:t>
      </w:r>
    </w:p>
  </w:footnote>
  <w:footnote w:id="6">
    <w:p w14:paraId="4BD3DFE2" w14:textId="77777777" w:rsidR="001C5537" w:rsidRPr="00721553" w:rsidRDefault="001C5537" w:rsidP="00CC1D99">
      <w:pPr>
        <w:pStyle w:val="FootnoteText"/>
        <w:rPr>
          <w:lang w:val="fr-FR"/>
        </w:rPr>
      </w:pPr>
      <w:r>
        <w:rPr>
          <w:rStyle w:val="FootnoteReference"/>
        </w:rPr>
        <w:footnoteRef/>
      </w:r>
      <w:r w:rsidRPr="00721553">
        <w:rPr>
          <w:lang w:val="fr-FR"/>
        </w:rPr>
        <w:t xml:space="preserve"> UNEP/</w:t>
      </w:r>
      <w:proofErr w:type="spellStart"/>
      <w:r w:rsidRPr="00721553">
        <w:rPr>
          <w:lang w:val="fr-FR"/>
        </w:rPr>
        <w:t>OzL.Pro</w:t>
      </w:r>
      <w:proofErr w:type="spellEnd"/>
      <w:r w:rsidRPr="00721553">
        <w:rPr>
          <w:lang w:val="fr-FR"/>
        </w:rPr>
        <w:t>/</w:t>
      </w:r>
      <w:proofErr w:type="spellStart"/>
      <w:r w:rsidRPr="00721553">
        <w:rPr>
          <w:lang w:val="fr-FR"/>
        </w:rPr>
        <w:t>ExCom</w:t>
      </w:r>
      <w:proofErr w:type="spellEnd"/>
      <w:r w:rsidRPr="00721553">
        <w:rPr>
          <w:lang w:val="fr-FR"/>
        </w:rPr>
        <w:t>/84/63</w:t>
      </w:r>
    </w:p>
  </w:footnote>
  <w:footnote w:id="7">
    <w:p w14:paraId="0D10BE8A" w14:textId="12C6D88F" w:rsidR="001C5537" w:rsidRPr="00721553" w:rsidRDefault="001C5537" w:rsidP="00ED3D75">
      <w:pPr>
        <w:pStyle w:val="FootnoteText"/>
        <w:rPr>
          <w:lang w:val="fr-FR"/>
        </w:rPr>
      </w:pPr>
      <w:r w:rsidRPr="00A80BD9">
        <w:rPr>
          <w:rStyle w:val="FootnoteReference"/>
        </w:rPr>
        <w:footnoteRef/>
      </w:r>
      <w:r w:rsidRPr="00721553">
        <w:rPr>
          <w:lang w:val="fr-FR"/>
        </w:rPr>
        <w:t xml:space="preserve"> En date du 27 avril 2023, plus de 80 % des fiches d'information demandées avaient été retournées.</w:t>
      </w:r>
    </w:p>
  </w:footnote>
  <w:footnote w:id="8">
    <w:p w14:paraId="7A97E232" w14:textId="49CFC450" w:rsidR="001C5537" w:rsidRPr="00721553" w:rsidRDefault="001C5537">
      <w:pPr>
        <w:pStyle w:val="FootnoteText"/>
        <w:rPr>
          <w:lang w:val="fr-FR"/>
        </w:rPr>
      </w:pPr>
      <w:r>
        <w:rPr>
          <w:rStyle w:val="FootnoteReference"/>
        </w:rPr>
        <w:footnoteRef/>
      </w:r>
      <w:r w:rsidRPr="00721553">
        <w:rPr>
          <w:lang w:val="fr-FR"/>
        </w:rPr>
        <w:t xml:space="preserve">  Montréal, 8-9 mars 2023.</w:t>
      </w:r>
    </w:p>
  </w:footnote>
  <w:footnote w:id="9">
    <w:p w14:paraId="17CA3ADA" w14:textId="61A56D0B" w:rsidR="001C5537" w:rsidRPr="00721553" w:rsidRDefault="001C5537" w:rsidP="000C47E8">
      <w:pPr>
        <w:pStyle w:val="FootnoteText"/>
        <w:rPr>
          <w:lang w:val="fr-FR"/>
        </w:rPr>
      </w:pPr>
      <w:r>
        <w:rPr>
          <w:rStyle w:val="FootnoteReference"/>
        </w:rPr>
        <w:footnoteRef/>
      </w:r>
      <w:r w:rsidRPr="00721553">
        <w:rPr>
          <w:lang w:val="fr-FR"/>
        </w:rPr>
        <w:t xml:space="preserve"> Pour le Chili, l'Équateur, le Guatemala (2), le Honduras, le Nicaragua, la République de Moldova et la République bolivarienne du Venezuela.</w:t>
      </w:r>
    </w:p>
  </w:footnote>
  <w:footnote w:id="10">
    <w:p w14:paraId="4C9C8BC1" w14:textId="4EDFC161" w:rsidR="001C5537" w:rsidRPr="00721553" w:rsidRDefault="001C5537" w:rsidP="00ED3D75">
      <w:pPr>
        <w:pStyle w:val="FootnoteText"/>
        <w:rPr>
          <w:lang w:val="fr-FR"/>
        </w:rPr>
      </w:pPr>
      <w:r>
        <w:rPr>
          <w:rStyle w:val="FootnoteReference"/>
        </w:rPr>
        <w:footnoteRef/>
      </w:r>
      <w:r w:rsidRPr="00721553">
        <w:rPr>
          <w:lang w:val="fr-FR"/>
        </w:rPr>
        <w:t xml:space="preserve"> En raison de plusieurs facteurs au niveau des pays, et à la lumière des décisions adoptées par le Comité exécutif, en particulier les décisions 72/17, 72/41(c)(iii) et 73/34, les reconversions d'utilisateurs finaux ont été soit reportées, soit repensées pour donner la priorité à d'autres activités dans le secteur de l'entretien en réfrigération (renforcement des institutions de formation, programmes de formation supplémentaires sur les bonnes pratiques d'entretien pour les techniciens en réfrigération et fourniture d'outils supplémentaires, par exemple). Les réaffectations des activités liées aux utilisateurs finaux ont été signalées dans les rapports d'avancement des tranches pertinentes pour les phases I et II des PGEH.</w:t>
      </w:r>
    </w:p>
  </w:footnote>
  <w:footnote w:id="11">
    <w:p w14:paraId="7EDC4020" w14:textId="1D290BBA" w:rsidR="001C5537" w:rsidRPr="00AB2D28" w:rsidRDefault="001C5537" w:rsidP="000C47E8">
      <w:pPr>
        <w:pStyle w:val="FootnoteText"/>
        <w:rPr>
          <w:lang w:val="fr-CA"/>
        </w:rPr>
      </w:pPr>
      <w:r>
        <w:rPr>
          <w:rStyle w:val="FootnoteReference"/>
        </w:rPr>
        <w:footnoteRef/>
      </w:r>
      <w:r w:rsidRPr="00AB2D28">
        <w:rPr>
          <w:lang w:val="fr-CA"/>
        </w:rPr>
        <w:t xml:space="preserve"> Pour la G</w:t>
      </w:r>
      <w:r w:rsidR="00721553" w:rsidRPr="00AB2D28">
        <w:rPr>
          <w:lang w:val="fr-CA"/>
        </w:rPr>
        <w:t>e</w:t>
      </w:r>
      <w:r w:rsidRPr="00AB2D28">
        <w:rPr>
          <w:lang w:val="fr-CA"/>
        </w:rPr>
        <w:t>orgie, le Ghana, le Guatemala, le Honduras, le Lesotho, le Nicaragua, le Nigéria, le Pérou et la République bolivarienne du Venezuela.</w:t>
      </w:r>
    </w:p>
  </w:footnote>
  <w:footnote w:id="12">
    <w:p w14:paraId="634E8D05" w14:textId="7266753D" w:rsidR="001C5537" w:rsidRPr="00721553" w:rsidRDefault="001C5537">
      <w:pPr>
        <w:pStyle w:val="FootnoteText"/>
        <w:rPr>
          <w:lang w:val="fr-FR"/>
        </w:rPr>
      </w:pPr>
      <w:r>
        <w:rPr>
          <w:rStyle w:val="FootnoteReference"/>
        </w:rPr>
        <w:footnoteRef/>
      </w:r>
      <w:r w:rsidRPr="00721553">
        <w:rPr>
          <w:lang w:val="fr-FR"/>
        </w:rPr>
        <w:t xml:space="preserve"> Par exemple, fournir une assistance pour remplacer les équipements de climatisation utilisant du R-410a par des équipements utilisant des réfrigérants à faible PRP (le HFC-32 par exemple) pour démontrer leur utilisation et en encourager l'adoption par le marché.</w:t>
      </w:r>
    </w:p>
  </w:footnote>
  <w:footnote w:id="13">
    <w:p w14:paraId="7EB1D228" w14:textId="5DF643C2" w:rsidR="001C5537" w:rsidRPr="00721553" w:rsidRDefault="001C5537" w:rsidP="0079330F">
      <w:pPr>
        <w:pStyle w:val="FootnoteText"/>
        <w:rPr>
          <w:lang w:val="fr-FR"/>
        </w:rPr>
      </w:pPr>
      <w:r w:rsidRPr="00845530">
        <w:rPr>
          <w:rStyle w:val="FootnoteReference"/>
        </w:rPr>
        <w:footnoteRef/>
      </w:r>
      <w:r w:rsidRPr="00721553">
        <w:rPr>
          <w:lang w:val="fr-FR"/>
        </w:rPr>
        <w:t xml:space="preserve"> Brunéi Darussalam, Mozambique et Timor-Leste.</w:t>
      </w:r>
    </w:p>
  </w:footnote>
  <w:footnote w:id="14">
    <w:p w14:paraId="666972BA" w14:textId="5FAC95C7" w:rsidR="001C5537" w:rsidRPr="00721553" w:rsidRDefault="001C5537">
      <w:pPr>
        <w:pStyle w:val="FootnoteText"/>
        <w:rPr>
          <w:lang w:val="fr-FR"/>
        </w:rPr>
      </w:pPr>
      <w:r>
        <w:rPr>
          <w:rStyle w:val="FootnoteReference"/>
        </w:rPr>
        <w:footnoteRef/>
      </w:r>
      <w:r w:rsidRPr="00721553">
        <w:rPr>
          <w:lang w:val="fr-FR"/>
        </w:rPr>
        <w:t xml:space="preserve"> Les HCFC éliminés par les projets n'ont pas été rapportés de manière cohérente. Dans certains rapports, on se réfère à la charge de frigorigène recueillie de l'équipement, tandis que dans d'autres, on se réfère au frigorigène nécessaire à l'entretien pour une année, ou une combinaison des deux. La quantité réelle de HCFC éliminée devrait également être plus importante car tous les rapports n'ont pas relevé ce chiffre et certains projets sont en cours. </w:t>
      </w:r>
    </w:p>
  </w:footnote>
  <w:footnote w:id="15">
    <w:p w14:paraId="5E8BD93F" w14:textId="5A612CF5" w:rsidR="001C5537" w:rsidRPr="00721553" w:rsidRDefault="001C5537">
      <w:pPr>
        <w:pStyle w:val="FootnoteText"/>
        <w:rPr>
          <w:lang w:val="fr-FR"/>
        </w:rPr>
      </w:pPr>
      <w:r>
        <w:rPr>
          <w:rStyle w:val="FootnoteReference"/>
        </w:rPr>
        <w:footnoteRef/>
      </w:r>
      <w:r w:rsidRPr="00721553">
        <w:rPr>
          <w:lang w:val="fr-FR"/>
        </w:rPr>
        <w:t xml:space="preserve"> Voir la note 13.</w:t>
      </w:r>
    </w:p>
  </w:footnote>
  <w:footnote w:id="16">
    <w:p w14:paraId="63D5133D" w14:textId="6493820D" w:rsidR="001C5537" w:rsidRPr="005F3465" w:rsidRDefault="001C5537" w:rsidP="00ED3D75">
      <w:pPr>
        <w:pStyle w:val="FootnoteText"/>
      </w:pPr>
      <w:r>
        <w:rPr>
          <w:rStyle w:val="FootnoteReference"/>
        </w:rPr>
        <w:footnoteRef/>
      </w:r>
      <w:r w:rsidRPr="00721553">
        <w:rPr>
          <w:lang w:val="fr-FR"/>
        </w:rPr>
        <w:t xml:space="preserve"> Plusieurs projets récemment approuvés se sont concentrés sur le développement de la chaîne d'approvisionnement en important de grandes quantités de petits équipements pour les présenter aux utilisateurs finaux par l'intermédiaire de distributeurs et de détaillants d'appareils locaux (par exemple, la création d'une chaîne d'approvisionnement pour les climatiseurs à base de R-290 au Kenya). </w:t>
      </w:r>
      <w:proofErr w:type="spellStart"/>
      <w:r>
        <w:t>Cependant</w:t>
      </w:r>
      <w:proofErr w:type="spellEnd"/>
      <w:r>
        <w:t xml:space="preserve">, </w:t>
      </w:r>
      <w:proofErr w:type="spellStart"/>
      <w:r>
        <w:t>aucune</w:t>
      </w:r>
      <w:proofErr w:type="spellEnd"/>
      <w:r>
        <w:t xml:space="preserve"> information sur </w:t>
      </w:r>
      <w:proofErr w:type="spellStart"/>
      <w:r>
        <w:t>leurs</w:t>
      </w:r>
      <w:proofErr w:type="spellEnd"/>
      <w:r>
        <w:t xml:space="preserve"> </w:t>
      </w:r>
      <w:proofErr w:type="spellStart"/>
      <w:r>
        <w:t>résultats</w:t>
      </w:r>
      <w:proofErr w:type="spellEnd"/>
      <w:r>
        <w:t xml:space="preserve"> </w:t>
      </w:r>
      <w:proofErr w:type="spellStart"/>
      <w:r>
        <w:t>n'est</w:t>
      </w:r>
      <w:proofErr w:type="spellEnd"/>
      <w:r>
        <w:t xml:space="preserve"> encore disponible.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0F1CD" w14:textId="3A4EA86C" w:rsidR="001C5537" w:rsidRDefault="001B720C" w:rsidP="00CE4936">
    <w:pPr>
      <w:jc w:val="left"/>
    </w:pPr>
    <w:r>
      <w:fldChar w:fldCharType="begin"/>
    </w:r>
    <w:r>
      <w:instrText xml:space="preserve"> DOCPROPERTY "Document number"  \* MERGEFORMAT </w:instrText>
    </w:r>
    <w:r>
      <w:fldChar w:fldCharType="separate"/>
    </w:r>
    <w:r w:rsidR="00721553">
      <w:t>UNEP/</w:t>
    </w:r>
    <w:proofErr w:type="spellStart"/>
    <w:r w:rsidR="00721553">
      <w:t>OzL.Pro</w:t>
    </w:r>
    <w:proofErr w:type="spellEnd"/>
    <w:r w:rsidR="00721553">
      <w:t>/ExCom/92/43</w:t>
    </w:r>
    <w:r>
      <w:fldChar w:fldCharType="end"/>
    </w:r>
  </w:p>
  <w:p w14:paraId="5CD91006" w14:textId="03CF218E" w:rsidR="001C5537" w:rsidRPr="0033525D" w:rsidRDefault="001C5537" w:rsidP="00CE493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34FF" w14:textId="2BF849EF" w:rsidR="001C5537" w:rsidRPr="0033525D" w:rsidRDefault="001B720C" w:rsidP="00E950DF">
    <w:pPr>
      <w:jc w:val="right"/>
    </w:pPr>
    <w:r>
      <w:fldChar w:fldCharType="begin"/>
    </w:r>
    <w:r>
      <w:instrText xml:space="preserve"> DOCPROPERTY "Document number"  \* MERGEFORMAT </w:instrText>
    </w:r>
    <w:r>
      <w:fldChar w:fldCharType="separate"/>
    </w:r>
    <w:r w:rsidR="00721553">
      <w:t>UNEP/</w:t>
    </w:r>
    <w:proofErr w:type="spellStart"/>
    <w:r w:rsidR="00721553">
      <w:t>OzL.Pro</w:t>
    </w:r>
    <w:proofErr w:type="spellEnd"/>
    <w:r w:rsidR="00721553">
      <w:t>/ExCom/92/43</w:t>
    </w:r>
    <w:r>
      <w:fldChar w:fldCharType="end"/>
    </w:r>
  </w:p>
  <w:p w14:paraId="043AEDE3" w14:textId="252C30F6" w:rsidR="001C5537" w:rsidRDefault="001C5537" w:rsidP="00BA152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AB99" w14:textId="77777777" w:rsidR="003819B4" w:rsidRDefault="003819B4" w:rsidP="00CE4936">
    <w:pPr>
      <w:jc w:val="left"/>
    </w:pPr>
    <w:r>
      <w:fldChar w:fldCharType="begin"/>
    </w:r>
    <w:r>
      <w:instrText xml:space="preserve"> DOCPROPERTY "Document number"  \* MERGEFORMAT </w:instrText>
    </w:r>
    <w:r>
      <w:fldChar w:fldCharType="separate"/>
    </w:r>
    <w:r>
      <w:t>UNEP/</w:t>
    </w:r>
    <w:proofErr w:type="spellStart"/>
    <w:r>
      <w:t>OzL.Pro</w:t>
    </w:r>
    <w:proofErr w:type="spellEnd"/>
    <w:r>
      <w:t>/ExCom/92/43</w:t>
    </w:r>
    <w:r>
      <w:fldChar w:fldCharType="end"/>
    </w:r>
  </w:p>
  <w:p w14:paraId="7699D483" w14:textId="1FAE5B4C" w:rsidR="003819B4" w:rsidRPr="0033525D" w:rsidRDefault="003819B4" w:rsidP="00CE4936">
    <w:pPr>
      <w:jc w:val="left"/>
    </w:pPr>
    <w:r>
      <w:t>Annexe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BB3F" w14:textId="77777777" w:rsidR="003819B4" w:rsidRDefault="003819B4" w:rsidP="00E950DF">
    <w:pPr>
      <w:jc w:val="right"/>
    </w:pPr>
    <w:r>
      <w:fldChar w:fldCharType="begin"/>
    </w:r>
    <w:r>
      <w:instrText xml:space="preserve"> DOCPROPERTY "Document number"  \* MERGEFORMAT </w:instrText>
    </w:r>
    <w:r>
      <w:fldChar w:fldCharType="separate"/>
    </w:r>
    <w:r>
      <w:t>UNEP/</w:t>
    </w:r>
    <w:proofErr w:type="spellStart"/>
    <w:r>
      <w:t>OzL.Pro</w:t>
    </w:r>
    <w:proofErr w:type="spellEnd"/>
    <w:r>
      <w:t>/ExCom/92/43</w:t>
    </w:r>
    <w:r>
      <w:fldChar w:fldCharType="end"/>
    </w:r>
  </w:p>
  <w:p w14:paraId="05AABC05" w14:textId="22C29626" w:rsidR="003819B4" w:rsidRPr="0033525D" w:rsidRDefault="003819B4" w:rsidP="00E950DF">
    <w:pPr>
      <w:jc w:val="right"/>
    </w:pPr>
    <w:r>
      <w:t>Annexe I</w:t>
    </w:r>
  </w:p>
  <w:p w14:paraId="496F3A8D" w14:textId="77777777" w:rsidR="003819B4" w:rsidRDefault="003819B4" w:rsidP="00BA152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14616" w14:textId="77777777" w:rsidR="003819B4" w:rsidRDefault="003819B4" w:rsidP="003819B4">
    <w:pPr>
      <w:jc w:val="right"/>
    </w:pPr>
    <w:r>
      <w:fldChar w:fldCharType="begin"/>
    </w:r>
    <w:r>
      <w:instrText xml:space="preserve"> DOCPROPERTY "Document number"  \* MERGEFORMAT </w:instrText>
    </w:r>
    <w:r>
      <w:fldChar w:fldCharType="separate"/>
    </w:r>
    <w:r>
      <w:t>UNEP/</w:t>
    </w:r>
    <w:proofErr w:type="spellStart"/>
    <w:r>
      <w:t>OzL.Pro</w:t>
    </w:r>
    <w:proofErr w:type="spellEnd"/>
    <w:r>
      <w:t>/ExCom/92/43</w:t>
    </w:r>
    <w:r>
      <w:fldChar w:fldCharType="end"/>
    </w:r>
  </w:p>
  <w:p w14:paraId="3CB758DF" w14:textId="306A6324" w:rsidR="003819B4" w:rsidRDefault="003819B4" w:rsidP="003819B4">
    <w:pPr>
      <w:jc w:val="right"/>
    </w:pPr>
    <w:r>
      <w:t>Annexe I</w:t>
    </w:r>
  </w:p>
  <w:p w14:paraId="1A89DE2C" w14:textId="77777777" w:rsidR="003819B4" w:rsidRDefault="00381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CA2BB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61C96"/>
    <w:multiLevelType w:val="hybridMultilevel"/>
    <w:tmpl w:val="A75602D6"/>
    <w:lvl w:ilvl="0" w:tplc="3D94A5F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E31114F"/>
    <w:multiLevelType w:val="hybridMultilevel"/>
    <w:tmpl w:val="C8D42008"/>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28937F1"/>
    <w:multiLevelType w:val="hybridMultilevel"/>
    <w:tmpl w:val="D4B0EC3E"/>
    <w:lvl w:ilvl="0" w:tplc="3D94A5F6">
      <w:numFmt w:val="bullet"/>
      <w:lvlText w:val="-"/>
      <w:lvlJc w:val="left"/>
      <w:pPr>
        <w:ind w:left="720" w:hanging="360"/>
      </w:pPr>
      <w:rPr>
        <w:rFonts w:ascii="Times New Roman" w:eastAsia="Times New Roman" w:hAnsi="Times New Roman" w:cs="Times New Roman"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4" w15:restartNumberingAfterBreak="0">
    <w:nsid w:val="16480417"/>
    <w:multiLevelType w:val="hybridMultilevel"/>
    <w:tmpl w:val="EA7AE59C"/>
    <w:lvl w:ilvl="0" w:tplc="38BE22A2">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17775CB4"/>
    <w:multiLevelType w:val="hybridMultilevel"/>
    <w:tmpl w:val="B67E7F8A"/>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A5517D"/>
    <w:multiLevelType w:val="hybridMultilevel"/>
    <w:tmpl w:val="FA1231B2"/>
    <w:lvl w:ilvl="0" w:tplc="E254490A">
      <w:start w:val="1"/>
      <w:numFmt w:val="decimal"/>
      <w:lvlText w:val="%1."/>
      <w:lvlJc w:val="left"/>
      <w:pPr>
        <w:ind w:left="720" w:hanging="360"/>
      </w:pPr>
      <w:rPr>
        <w:rFonts w:ascii="Times New Roman" w:hAnsi="Times New Roman" w:hint="default"/>
        <w:b w:val="0"/>
        <w:bCs/>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0DB2E3D"/>
    <w:multiLevelType w:val="hybridMultilevel"/>
    <w:tmpl w:val="8A16F396"/>
    <w:lvl w:ilvl="0" w:tplc="247E395C">
      <w:start w:val="3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715671"/>
    <w:multiLevelType w:val="hybridMultilevel"/>
    <w:tmpl w:val="C8BC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1541EF2"/>
    <w:multiLevelType w:val="hybridMultilevel"/>
    <w:tmpl w:val="84BA649C"/>
    <w:lvl w:ilvl="0" w:tplc="3D94A5F6">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cs="Wingdings" w:hint="default"/>
      </w:rPr>
    </w:lvl>
    <w:lvl w:ilvl="3" w:tplc="FFFFFFFF" w:tentative="1">
      <w:start w:val="1"/>
      <w:numFmt w:val="bullet"/>
      <w:lvlText w:val=""/>
      <w:lvlJc w:val="left"/>
      <w:pPr>
        <w:ind w:left="2520" w:hanging="360"/>
      </w:pPr>
      <w:rPr>
        <w:rFonts w:ascii="Symbol" w:hAnsi="Symbol" w:cs="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cs="Wingdings" w:hint="default"/>
      </w:rPr>
    </w:lvl>
    <w:lvl w:ilvl="6" w:tplc="FFFFFFFF" w:tentative="1">
      <w:start w:val="1"/>
      <w:numFmt w:val="bullet"/>
      <w:lvlText w:val=""/>
      <w:lvlJc w:val="left"/>
      <w:pPr>
        <w:ind w:left="4680" w:hanging="360"/>
      </w:pPr>
      <w:rPr>
        <w:rFonts w:ascii="Symbol" w:hAnsi="Symbol" w:cs="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cs="Wingdings" w:hint="default"/>
      </w:r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3EC1593"/>
    <w:multiLevelType w:val="hybridMultilevel"/>
    <w:tmpl w:val="B032EDB0"/>
    <w:lvl w:ilvl="0" w:tplc="2918EC86">
      <w:numFmt w:val="bullet"/>
      <w:lvlText w:val="-"/>
      <w:lvlJc w:val="left"/>
      <w:pPr>
        <w:ind w:left="720" w:hanging="360"/>
      </w:pPr>
      <w:rPr>
        <w:rFonts w:ascii="Arial" w:eastAsia="Times New Roman" w:hAnsi="Arial" w:cs="Wingdings" w:hint="default"/>
        <w:sz w:val="20"/>
        <w:szCs w:val="20"/>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3" w15:restartNumberingAfterBreak="0">
    <w:nsid w:val="37E03954"/>
    <w:multiLevelType w:val="hybridMultilevel"/>
    <w:tmpl w:val="491AC68E"/>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91F0A9D"/>
    <w:multiLevelType w:val="multilevel"/>
    <w:tmpl w:val="0409001D"/>
    <w:lvl w:ilvl="0">
      <w:start w:val="1"/>
      <w:numFmt w:val="lowerLetter"/>
      <w:lvlText w:val="%1)"/>
      <w:lvlJc w:val="left"/>
      <w:pPr>
        <w:ind w:left="360" w:hanging="360"/>
      </w:pPr>
    </w:lvl>
    <w:lvl w:ilvl="1">
      <w:start w:val="1"/>
      <w:numFmt w:val="low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A3F42A9"/>
    <w:multiLevelType w:val="hybridMultilevel"/>
    <w:tmpl w:val="57224814"/>
    <w:lvl w:ilvl="0" w:tplc="E254490A">
      <w:start w:val="1"/>
      <w:numFmt w:val="decimal"/>
      <w:lvlText w:val="%1."/>
      <w:lvlJc w:val="left"/>
      <w:pPr>
        <w:ind w:left="720" w:hanging="360"/>
      </w:pPr>
      <w:rPr>
        <w:rFonts w:ascii="Times New Roman" w:hAnsi="Times New Roman" w:hint="default"/>
        <w:b w:val="0"/>
        <w:bCs/>
        <w:i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C9C7EA8"/>
    <w:multiLevelType w:val="hybridMultilevel"/>
    <w:tmpl w:val="82847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CC46926"/>
    <w:multiLevelType w:val="multilevel"/>
    <w:tmpl w:val="0409001D"/>
    <w:styleLink w:val="Style1"/>
    <w:lvl w:ilvl="0">
      <w:start w:val="1"/>
      <w:numFmt w:val="lowerLetter"/>
      <w:lvlText w:val="%1)"/>
      <w:lvlJc w:val="left"/>
      <w:pPr>
        <w:ind w:left="360" w:hanging="360"/>
      </w:pPr>
    </w:lvl>
    <w:lvl w:ilvl="1">
      <w:start w:val="1"/>
      <w:numFmt w:val="low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CCD4720"/>
    <w:multiLevelType w:val="hybridMultilevel"/>
    <w:tmpl w:val="D4BE097C"/>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3B70F2B"/>
    <w:multiLevelType w:val="hybridMultilevel"/>
    <w:tmpl w:val="8DBE578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30" w15:restartNumberingAfterBreak="0">
    <w:nsid w:val="481F7F68"/>
    <w:multiLevelType w:val="hybridMultilevel"/>
    <w:tmpl w:val="22EAB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82A3738"/>
    <w:multiLevelType w:val="hybridMultilevel"/>
    <w:tmpl w:val="5094A418"/>
    <w:lvl w:ilvl="0" w:tplc="3D94A5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01864E5"/>
    <w:multiLevelType w:val="hybridMultilevel"/>
    <w:tmpl w:val="83FE13AC"/>
    <w:lvl w:ilvl="0" w:tplc="7310B364">
      <w:start w:val="29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7911E15"/>
    <w:multiLevelType w:val="hybridMultilevel"/>
    <w:tmpl w:val="66CC1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6B5A7D"/>
    <w:multiLevelType w:val="multilevel"/>
    <w:tmpl w:val="0409001D"/>
    <w:numStyleLink w:val="Style1"/>
  </w:abstractNum>
  <w:abstractNum w:abstractNumId="37" w15:restartNumberingAfterBreak="0">
    <w:nsid w:val="690C4AA4"/>
    <w:multiLevelType w:val="multilevel"/>
    <w:tmpl w:val="5C08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1451AE"/>
    <w:multiLevelType w:val="hybridMultilevel"/>
    <w:tmpl w:val="6D364672"/>
    <w:lvl w:ilvl="0" w:tplc="AE60058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F1022F"/>
    <w:multiLevelType w:val="hybridMultilevel"/>
    <w:tmpl w:val="2BBE9B62"/>
    <w:lvl w:ilvl="0" w:tplc="DCFAF86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CD66C1D"/>
    <w:multiLevelType w:val="hybridMultilevel"/>
    <w:tmpl w:val="DDC2D4D6"/>
    <w:lvl w:ilvl="0" w:tplc="E254490A">
      <w:start w:val="1"/>
      <w:numFmt w:val="decimal"/>
      <w:lvlText w:val="%1."/>
      <w:lvlJc w:val="left"/>
      <w:pPr>
        <w:ind w:left="720" w:hanging="360"/>
      </w:pPr>
      <w:rPr>
        <w:rFonts w:ascii="Times New Roman" w:hAnsi="Times New Roman" w:hint="default"/>
        <w:b w:val="0"/>
        <w:bCs/>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8932248">
    <w:abstractNumId w:val="10"/>
  </w:num>
  <w:num w:numId="2" w16cid:durableId="2065716914">
    <w:abstractNumId w:val="10"/>
  </w:num>
  <w:num w:numId="3" w16cid:durableId="2145005629">
    <w:abstractNumId w:val="10"/>
  </w:num>
  <w:num w:numId="4" w16cid:durableId="168643168">
    <w:abstractNumId w:val="10"/>
  </w:num>
  <w:num w:numId="5" w16cid:durableId="220992813">
    <w:abstractNumId w:val="10"/>
  </w:num>
  <w:num w:numId="6" w16cid:durableId="670792995">
    <w:abstractNumId w:val="9"/>
  </w:num>
  <w:num w:numId="7" w16cid:durableId="703869230">
    <w:abstractNumId w:val="7"/>
  </w:num>
  <w:num w:numId="8" w16cid:durableId="1960405811">
    <w:abstractNumId w:val="6"/>
  </w:num>
  <w:num w:numId="9" w16cid:durableId="1752962923">
    <w:abstractNumId w:val="5"/>
  </w:num>
  <w:num w:numId="10" w16cid:durableId="2143691397">
    <w:abstractNumId w:val="4"/>
  </w:num>
  <w:num w:numId="11" w16cid:durableId="2127850015">
    <w:abstractNumId w:val="8"/>
  </w:num>
  <w:num w:numId="12" w16cid:durableId="1006324086">
    <w:abstractNumId w:val="3"/>
  </w:num>
  <w:num w:numId="13" w16cid:durableId="1545023524">
    <w:abstractNumId w:val="2"/>
  </w:num>
  <w:num w:numId="14" w16cid:durableId="1657687674">
    <w:abstractNumId w:val="1"/>
  </w:num>
  <w:num w:numId="15" w16cid:durableId="599794939">
    <w:abstractNumId w:val="0"/>
  </w:num>
  <w:num w:numId="16" w16cid:durableId="174273439">
    <w:abstractNumId w:val="19"/>
  </w:num>
  <w:num w:numId="17" w16cid:durableId="201524930">
    <w:abstractNumId w:val="32"/>
    <w:lvlOverride w:ilvl="0">
      <w:lvl w:ilvl="0">
        <w:start w:val="1"/>
        <w:numFmt w:val="decimal"/>
        <w:lvlText w:val="%1)"/>
        <w:lvlJc w:val="left"/>
        <w:pPr>
          <w:tabs>
            <w:tab w:val="num" w:pos="360"/>
          </w:tabs>
          <w:ind w:left="360" w:hanging="360"/>
        </w:p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start w:val="1"/>
        <w:numFmt w:val="lowerRoman"/>
        <w:lvlText w:val="%9."/>
        <w:lvlJc w:val="left"/>
        <w:pPr>
          <w:tabs>
            <w:tab w:val="num" w:pos="3240"/>
          </w:tabs>
          <w:ind w:left="3240" w:hanging="360"/>
        </w:pPr>
      </w:lvl>
    </w:lvlOverride>
  </w:num>
  <w:num w:numId="18" w16cid:durableId="2047482720">
    <w:abstractNumId w:val="34"/>
  </w:num>
  <w:num w:numId="19" w16cid:durableId="1349017896">
    <w:abstractNumId w:val="41"/>
  </w:num>
  <w:num w:numId="20" w16cid:durableId="1421753788">
    <w:abstractNumId w:val="21"/>
  </w:num>
  <w:num w:numId="21" w16cid:durableId="1254632778">
    <w:abstractNumId w:val="31"/>
  </w:num>
  <w:num w:numId="22" w16cid:durableId="162404553">
    <w:abstractNumId w:val="33"/>
  </w:num>
  <w:num w:numId="23" w16cid:durableId="635644212">
    <w:abstractNumId w:val="18"/>
  </w:num>
  <w:num w:numId="24" w16cid:durableId="1376545755">
    <w:abstractNumId w:val="26"/>
  </w:num>
  <w:num w:numId="25" w16cid:durableId="974875958">
    <w:abstractNumId w:val="12"/>
  </w:num>
  <w:num w:numId="26" w16cid:durableId="1087195258">
    <w:abstractNumId w:val="28"/>
  </w:num>
  <w:num w:numId="27" w16cid:durableId="425271811">
    <w:abstractNumId w:val="23"/>
  </w:num>
  <w:num w:numId="28" w16cid:durableId="1883444725">
    <w:abstractNumId w:val="37"/>
  </w:num>
  <w:num w:numId="29" w16cid:durableId="786195092">
    <w:abstractNumId w:val="29"/>
  </w:num>
  <w:num w:numId="30" w16cid:durableId="956251689">
    <w:abstractNumId w:val="30"/>
  </w:num>
  <w:num w:numId="31" w16cid:durableId="1471552306">
    <w:abstractNumId w:val="17"/>
  </w:num>
  <w:num w:numId="32" w16cid:durableId="5731288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79581116">
    <w:abstractNumId w:val="35"/>
  </w:num>
  <w:num w:numId="34" w16cid:durableId="232206622">
    <w:abstractNumId w:val="27"/>
  </w:num>
  <w:num w:numId="35" w16cid:durableId="1593978032">
    <w:abstractNumId w:val="36"/>
  </w:num>
  <w:num w:numId="36" w16cid:durableId="353463322">
    <w:abstractNumId w:val="24"/>
  </w:num>
  <w:num w:numId="37" w16cid:durableId="528761115">
    <w:abstractNumId w:val="38"/>
  </w:num>
  <w:num w:numId="38" w16cid:durableId="1292980940">
    <w:abstractNumId w:val="25"/>
  </w:num>
  <w:num w:numId="39" w16cid:durableId="1758549402">
    <w:abstractNumId w:val="20"/>
  </w:num>
  <w:num w:numId="40" w16cid:durableId="1925412055">
    <w:abstractNumId w:val="22"/>
  </w:num>
  <w:num w:numId="41" w16cid:durableId="373384337">
    <w:abstractNumId w:val="13"/>
  </w:num>
  <w:num w:numId="42" w16cid:durableId="1167399941">
    <w:abstractNumId w:val="11"/>
  </w:num>
  <w:num w:numId="43" w16cid:durableId="1342973746">
    <w:abstractNumId w:val="15"/>
  </w:num>
  <w:num w:numId="44" w16cid:durableId="1356811559">
    <w:abstractNumId w:val="16"/>
  </w:num>
  <w:num w:numId="45" w16cid:durableId="469128087">
    <w:abstractNumId w:val="40"/>
  </w:num>
  <w:num w:numId="46" w16cid:durableId="64912188">
    <w:abstractNumId w:val="14"/>
  </w:num>
  <w:num w:numId="47" w16cid:durableId="1975062741">
    <w:abstractNumId w:val="39"/>
  </w:num>
  <w:num w:numId="48" w16cid:durableId="803616375">
    <w:abstractNumId w:val="10"/>
    <w:lvlOverride w:ilvl="0">
      <w:startOverride w:val="4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316480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90870447">
    <w:abstractNumId w:val="19"/>
  </w:num>
  <w:num w:numId="51" w16cid:durableId="583954039">
    <w:abstractNumId w:val="32"/>
  </w:num>
  <w:num w:numId="52" w16cid:durableId="1858083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D3D75"/>
    <w:rsid w:val="00000D5C"/>
    <w:rsid w:val="00000FED"/>
    <w:rsid w:val="0000434E"/>
    <w:rsid w:val="0000484C"/>
    <w:rsid w:val="00004E6F"/>
    <w:rsid w:val="00010CEA"/>
    <w:rsid w:val="00012616"/>
    <w:rsid w:val="000128B0"/>
    <w:rsid w:val="00012DF9"/>
    <w:rsid w:val="00015E41"/>
    <w:rsid w:val="00016A12"/>
    <w:rsid w:val="00020B1B"/>
    <w:rsid w:val="000211A9"/>
    <w:rsid w:val="00021238"/>
    <w:rsid w:val="00025314"/>
    <w:rsid w:val="00026541"/>
    <w:rsid w:val="00031260"/>
    <w:rsid w:val="00031A7B"/>
    <w:rsid w:val="000324B6"/>
    <w:rsid w:val="00032CFA"/>
    <w:rsid w:val="0003556F"/>
    <w:rsid w:val="0003681A"/>
    <w:rsid w:val="00036B1C"/>
    <w:rsid w:val="000372B7"/>
    <w:rsid w:val="00037941"/>
    <w:rsid w:val="00037D19"/>
    <w:rsid w:val="0004676E"/>
    <w:rsid w:val="00047C65"/>
    <w:rsid w:val="00047D70"/>
    <w:rsid w:val="00050F6E"/>
    <w:rsid w:val="00057D9F"/>
    <w:rsid w:val="00061EC2"/>
    <w:rsid w:val="00066CE8"/>
    <w:rsid w:val="00067751"/>
    <w:rsid w:val="00067B85"/>
    <w:rsid w:val="00070E6E"/>
    <w:rsid w:val="00072DFA"/>
    <w:rsid w:val="0007301C"/>
    <w:rsid w:val="00076073"/>
    <w:rsid w:val="00076080"/>
    <w:rsid w:val="0007684A"/>
    <w:rsid w:val="000770E6"/>
    <w:rsid w:val="00080ED0"/>
    <w:rsid w:val="00084BAF"/>
    <w:rsid w:val="00084E43"/>
    <w:rsid w:val="00085266"/>
    <w:rsid w:val="00085B8F"/>
    <w:rsid w:val="00086F6D"/>
    <w:rsid w:val="0008741F"/>
    <w:rsid w:val="00090481"/>
    <w:rsid w:val="00091295"/>
    <w:rsid w:val="000952A9"/>
    <w:rsid w:val="000952E7"/>
    <w:rsid w:val="000957D1"/>
    <w:rsid w:val="00097566"/>
    <w:rsid w:val="00097CEF"/>
    <w:rsid w:val="000A25DF"/>
    <w:rsid w:val="000A3826"/>
    <w:rsid w:val="000A4FBD"/>
    <w:rsid w:val="000A6C26"/>
    <w:rsid w:val="000B27DC"/>
    <w:rsid w:val="000B2F12"/>
    <w:rsid w:val="000B323E"/>
    <w:rsid w:val="000B6758"/>
    <w:rsid w:val="000B79E2"/>
    <w:rsid w:val="000C306F"/>
    <w:rsid w:val="000C47E8"/>
    <w:rsid w:val="000C492F"/>
    <w:rsid w:val="000C4B6F"/>
    <w:rsid w:val="000C7337"/>
    <w:rsid w:val="000C7B40"/>
    <w:rsid w:val="000C7E28"/>
    <w:rsid w:val="000D030C"/>
    <w:rsid w:val="000D4207"/>
    <w:rsid w:val="000D52A4"/>
    <w:rsid w:val="000D5A41"/>
    <w:rsid w:val="000D6CB4"/>
    <w:rsid w:val="000E07BC"/>
    <w:rsid w:val="000E26EB"/>
    <w:rsid w:val="000E2E21"/>
    <w:rsid w:val="000E31B4"/>
    <w:rsid w:val="000E3CC0"/>
    <w:rsid w:val="000E4B11"/>
    <w:rsid w:val="000E4B90"/>
    <w:rsid w:val="000F029C"/>
    <w:rsid w:val="000F1BA6"/>
    <w:rsid w:val="000F1CD4"/>
    <w:rsid w:val="000F3C06"/>
    <w:rsid w:val="000F4103"/>
    <w:rsid w:val="000F4A16"/>
    <w:rsid w:val="000F6154"/>
    <w:rsid w:val="000F6499"/>
    <w:rsid w:val="000F6EE7"/>
    <w:rsid w:val="000F70A7"/>
    <w:rsid w:val="000F7C4F"/>
    <w:rsid w:val="0010051F"/>
    <w:rsid w:val="00100572"/>
    <w:rsid w:val="00102E88"/>
    <w:rsid w:val="00104874"/>
    <w:rsid w:val="0010698E"/>
    <w:rsid w:val="001070FE"/>
    <w:rsid w:val="001120DF"/>
    <w:rsid w:val="001127F1"/>
    <w:rsid w:val="00113B01"/>
    <w:rsid w:val="00113CCA"/>
    <w:rsid w:val="00115593"/>
    <w:rsid w:val="00116DB7"/>
    <w:rsid w:val="00117751"/>
    <w:rsid w:val="0012056A"/>
    <w:rsid w:val="00121CA8"/>
    <w:rsid w:val="00122F25"/>
    <w:rsid w:val="0012798D"/>
    <w:rsid w:val="00132108"/>
    <w:rsid w:val="0013447A"/>
    <w:rsid w:val="00135674"/>
    <w:rsid w:val="00135778"/>
    <w:rsid w:val="00135980"/>
    <w:rsid w:val="00136C70"/>
    <w:rsid w:val="00136FFA"/>
    <w:rsid w:val="001371B4"/>
    <w:rsid w:val="0013786F"/>
    <w:rsid w:val="00137894"/>
    <w:rsid w:val="0014044D"/>
    <w:rsid w:val="00150096"/>
    <w:rsid w:val="00150EFE"/>
    <w:rsid w:val="00151085"/>
    <w:rsid w:val="00154289"/>
    <w:rsid w:val="00157D06"/>
    <w:rsid w:val="0016134F"/>
    <w:rsid w:val="00161DA4"/>
    <w:rsid w:val="001646D4"/>
    <w:rsid w:val="00164719"/>
    <w:rsid w:val="00164EEF"/>
    <w:rsid w:val="00164EF8"/>
    <w:rsid w:val="00166FC4"/>
    <w:rsid w:val="001677AC"/>
    <w:rsid w:val="00170133"/>
    <w:rsid w:val="001704E1"/>
    <w:rsid w:val="001707CF"/>
    <w:rsid w:val="00170C5F"/>
    <w:rsid w:val="00174080"/>
    <w:rsid w:val="00176CFE"/>
    <w:rsid w:val="001804EA"/>
    <w:rsid w:val="001845A0"/>
    <w:rsid w:val="00190A61"/>
    <w:rsid w:val="00193954"/>
    <w:rsid w:val="00194947"/>
    <w:rsid w:val="00195E74"/>
    <w:rsid w:val="001A2215"/>
    <w:rsid w:val="001A3342"/>
    <w:rsid w:val="001A3E3D"/>
    <w:rsid w:val="001A4D60"/>
    <w:rsid w:val="001A5355"/>
    <w:rsid w:val="001A539A"/>
    <w:rsid w:val="001A7049"/>
    <w:rsid w:val="001B1B1C"/>
    <w:rsid w:val="001B1E40"/>
    <w:rsid w:val="001B239C"/>
    <w:rsid w:val="001B27A5"/>
    <w:rsid w:val="001B42E7"/>
    <w:rsid w:val="001B59F4"/>
    <w:rsid w:val="001B6373"/>
    <w:rsid w:val="001B720C"/>
    <w:rsid w:val="001C393A"/>
    <w:rsid w:val="001C3A59"/>
    <w:rsid w:val="001C4A81"/>
    <w:rsid w:val="001C5403"/>
    <w:rsid w:val="001C5537"/>
    <w:rsid w:val="001C74B3"/>
    <w:rsid w:val="001C75F4"/>
    <w:rsid w:val="001C764E"/>
    <w:rsid w:val="001D4715"/>
    <w:rsid w:val="001D5B0B"/>
    <w:rsid w:val="001E0D13"/>
    <w:rsid w:val="001E1052"/>
    <w:rsid w:val="001E1EEF"/>
    <w:rsid w:val="001E21B1"/>
    <w:rsid w:val="001E2F93"/>
    <w:rsid w:val="001E4554"/>
    <w:rsid w:val="001E61E5"/>
    <w:rsid w:val="001E66B2"/>
    <w:rsid w:val="001F2159"/>
    <w:rsid w:val="001F263F"/>
    <w:rsid w:val="001F33F5"/>
    <w:rsid w:val="001F4AF7"/>
    <w:rsid w:val="001F53FD"/>
    <w:rsid w:val="001F5B64"/>
    <w:rsid w:val="00203F2A"/>
    <w:rsid w:val="00204160"/>
    <w:rsid w:val="00204D5B"/>
    <w:rsid w:val="0020511D"/>
    <w:rsid w:val="00205C6E"/>
    <w:rsid w:val="0020668E"/>
    <w:rsid w:val="00210200"/>
    <w:rsid w:val="00210B8B"/>
    <w:rsid w:val="00210FBA"/>
    <w:rsid w:val="00214863"/>
    <w:rsid w:val="002156B4"/>
    <w:rsid w:val="002163ED"/>
    <w:rsid w:val="00217CBB"/>
    <w:rsid w:val="002215CA"/>
    <w:rsid w:val="00224C51"/>
    <w:rsid w:val="00224FCD"/>
    <w:rsid w:val="00225B7C"/>
    <w:rsid w:val="00237190"/>
    <w:rsid w:val="00240FD4"/>
    <w:rsid w:val="00247840"/>
    <w:rsid w:val="002505F8"/>
    <w:rsid w:val="00251BD3"/>
    <w:rsid w:val="00253222"/>
    <w:rsid w:val="00261C13"/>
    <w:rsid w:val="00261E15"/>
    <w:rsid w:val="00262847"/>
    <w:rsid w:val="00270EA4"/>
    <w:rsid w:val="00270FD2"/>
    <w:rsid w:val="00273B65"/>
    <w:rsid w:val="00273E13"/>
    <w:rsid w:val="00274561"/>
    <w:rsid w:val="002776E8"/>
    <w:rsid w:val="00280FD1"/>
    <w:rsid w:val="00281BB2"/>
    <w:rsid w:val="00281EF1"/>
    <w:rsid w:val="00292E86"/>
    <w:rsid w:val="00294968"/>
    <w:rsid w:val="002951A8"/>
    <w:rsid w:val="0029527F"/>
    <w:rsid w:val="00297626"/>
    <w:rsid w:val="002A03C3"/>
    <w:rsid w:val="002A11AC"/>
    <w:rsid w:val="002A4FF6"/>
    <w:rsid w:val="002B254E"/>
    <w:rsid w:val="002B39ED"/>
    <w:rsid w:val="002B72E9"/>
    <w:rsid w:val="002C0C3B"/>
    <w:rsid w:val="002C1999"/>
    <w:rsid w:val="002C40F5"/>
    <w:rsid w:val="002C5A3F"/>
    <w:rsid w:val="002C63DA"/>
    <w:rsid w:val="002C78C7"/>
    <w:rsid w:val="002C7998"/>
    <w:rsid w:val="002D1F9C"/>
    <w:rsid w:val="002E2D93"/>
    <w:rsid w:val="002E3280"/>
    <w:rsid w:val="002E66D9"/>
    <w:rsid w:val="002F0253"/>
    <w:rsid w:val="002F102B"/>
    <w:rsid w:val="002F1E53"/>
    <w:rsid w:val="002F2172"/>
    <w:rsid w:val="002F280A"/>
    <w:rsid w:val="002F2CAA"/>
    <w:rsid w:val="002F3250"/>
    <w:rsid w:val="002F61CA"/>
    <w:rsid w:val="002F7117"/>
    <w:rsid w:val="003002B6"/>
    <w:rsid w:val="0030052C"/>
    <w:rsid w:val="00302AED"/>
    <w:rsid w:val="00302FFA"/>
    <w:rsid w:val="003047FE"/>
    <w:rsid w:val="003048C5"/>
    <w:rsid w:val="00307A8E"/>
    <w:rsid w:val="00307F6E"/>
    <w:rsid w:val="00307FA9"/>
    <w:rsid w:val="00310E89"/>
    <w:rsid w:val="00311031"/>
    <w:rsid w:val="00311A7B"/>
    <w:rsid w:val="00313FB4"/>
    <w:rsid w:val="00314A1F"/>
    <w:rsid w:val="003179C0"/>
    <w:rsid w:val="00317B62"/>
    <w:rsid w:val="00323CAF"/>
    <w:rsid w:val="003306E1"/>
    <w:rsid w:val="003320E4"/>
    <w:rsid w:val="00332824"/>
    <w:rsid w:val="00333D2A"/>
    <w:rsid w:val="0033525D"/>
    <w:rsid w:val="0033749E"/>
    <w:rsid w:val="00340CB0"/>
    <w:rsid w:val="003414F3"/>
    <w:rsid w:val="0034161C"/>
    <w:rsid w:val="0034185E"/>
    <w:rsid w:val="0034561D"/>
    <w:rsid w:val="0034569F"/>
    <w:rsid w:val="00345E7B"/>
    <w:rsid w:val="00347245"/>
    <w:rsid w:val="003477AB"/>
    <w:rsid w:val="00350FAA"/>
    <w:rsid w:val="003520B1"/>
    <w:rsid w:val="003523D5"/>
    <w:rsid w:val="003525C9"/>
    <w:rsid w:val="00354807"/>
    <w:rsid w:val="0035613E"/>
    <w:rsid w:val="003614D8"/>
    <w:rsid w:val="00363EE9"/>
    <w:rsid w:val="003701FB"/>
    <w:rsid w:val="00370B5B"/>
    <w:rsid w:val="00370C36"/>
    <w:rsid w:val="003716A0"/>
    <w:rsid w:val="00372F50"/>
    <w:rsid w:val="003748C2"/>
    <w:rsid w:val="00374B31"/>
    <w:rsid w:val="00376128"/>
    <w:rsid w:val="0037742E"/>
    <w:rsid w:val="00377D56"/>
    <w:rsid w:val="00380506"/>
    <w:rsid w:val="003819B4"/>
    <w:rsid w:val="00381AFE"/>
    <w:rsid w:val="0038245A"/>
    <w:rsid w:val="003840E6"/>
    <w:rsid w:val="00384B7C"/>
    <w:rsid w:val="00385902"/>
    <w:rsid w:val="00385CFC"/>
    <w:rsid w:val="003909C2"/>
    <w:rsid w:val="00392A82"/>
    <w:rsid w:val="0039337A"/>
    <w:rsid w:val="003944D1"/>
    <w:rsid w:val="00394AAE"/>
    <w:rsid w:val="003965F5"/>
    <w:rsid w:val="003A15D0"/>
    <w:rsid w:val="003A1E2C"/>
    <w:rsid w:val="003A3189"/>
    <w:rsid w:val="003A3CA7"/>
    <w:rsid w:val="003A48C7"/>
    <w:rsid w:val="003A674F"/>
    <w:rsid w:val="003B0AA6"/>
    <w:rsid w:val="003B33BD"/>
    <w:rsid w:val="003B4E09"/>
    <w:rsid w:val="003B569D"/>
    <w:rsid w:val="003B6024"/>
    <w:rsid w:val="003B6FD3"/>
    <w:rsid w:val="003C1C81"/>
    <w:rsid w:val="003C3C0E"/>
    <w:rsid w:val="003C4293"/>
    <w:rsid w:val="003C4B55"/>
    <w:rsid w:val="003D2D6D"/>
    <w:rsid w:val="003D39D7"/>
    <w:rsid w:val="003D42A6"/>
    <w:rsid w:val="003D4643"/>
    <w:rsid w:val="003D4F21"/>
    <w:rsid w:val="003D4FAC"/>
    <w:rsid w:val="003D55F7"/>
    <w:rsid w:val="003D5A2E"/>
    <w:rsid w:val="003D767B"/>
    <w:rsid w:val="003E128A"/>
    <w:rsid w:val="003E5D2A"/>
    <w:rsid w:val="003E6B65"/>
    <w:rsid w:val="003E6DB8"/>
    <w:rsid w:val="003E704F"/>
    <w:rsid w:val="003E7906"/>
    <w:rsid w:val="003E7FB4"/>
    <w:rsid w:val="003F000F"/>
    <w:rsid w:val="003F3C50"/>
    <w:rsid w:val="00401903"/>
    <w:rsid w:val="00401EE5"/>
    <w:rsid w:val="004021FA"/>
    <w:rsid w:val="00406202"/>
    <w:rsid w:val="00406A6A"/>
    <w:rsid w:val="00406B22"/>
    <w:rsid w:val="0040700F"/>
    <w:rsid w:val="0040738D"/>
    <w:rsid w:val="004078FA"/>
    <w:rsid w:val="004114EB"/>
    <w:rsid w:val="00411D9C"/>
    <w:rsid w:val="00416F9A"/>
    <w:rsid w:val="00417E4A"/>
    <w:rsid w:val="00426AC5"/>
    <w:rsid w:val="00430BDD"/>
    <w:rsid w:val="00430D23"/>
    <w:rsid w:val="004328A7"/>
    <w:rsid w:val="004328FD"/>
    <w:rsid w:val="00434411"/>
    <w:rsid w:val="00434805"/>
    <w:rsid w:val="00434C74"/>
    <w:rsid w:val="004420E6"/>
    <w:rsid w:val="004477E2"/>
    <w:rsid w:val="0045136D"/>
    <w:rsid w:val="004513A6"/>
    <w:rsid w:val="00451BBD"/>
    <w:rsid w:val="004529F2"/>
    <w:rsid w:val="00453C33"/>
    <w:rsid w:val="00456EB4"/>
    <w:rsid w:val="00457827"/>
    <w:rsid w:val="004603B3"/>
    <w:rsid w:val="00460FC9"/>
    <w:rsid w:val="004612E7"/>
    <w:rsid w:val="004615CB"/>
    <w:rsid w:val="00461F21"/>
    <w:rsid w:val="00462000"/>
    <w:rsid w:val="004638B6"/>
    <w:rsid w:val="004638FD"/>
    <w:rsid w:val="004647F5"/>
    <w:rsid w:val="004649E0"/>
    <w:rsid w:val="00466D70"/>
    <w:rsid w:val="00467B90"/>
    <w:rsid w:val="00470E9D"/>
    <w:rsid w:val="004718F3"/>
    <w:rsid w:val="004732E7"/>
    <w:rsid w:val="00475040"/>
    <w:rsid w:val="00477B4D"/>
    <w:rsid w:val="0048521F"/>
    <w:rsid w:val="0048702C"/>
    <w:rsid w:val="00490C06"/>
    <w:rsid w:val="00492166"/>
    <w:rsid w:val="00493D40"/>
    <w:rsid w:val="00493EE3"/>
    <w:rsid w:val="00494F83"/>
    <w:rsid w:val="0049621F"/>
    <w:rsid w:val="004967B6"/>
    <w:rsid w:val="004974EA"/>
    <w:rsid w:val="004A0CDB"/>
    <w:rsid w:val="004A4884"/>
    <w:rsid w:val="004A504B"/>
    <w:rsid w:val="004A53DE"/>
    <w:rsid w:val="004A58CE"/>
    <w:rsid w:val="004A6911"/>
    <w:rsid w:val="004A6C52"/>
    <w:rsid w:val="004A6CD4"/>
    <w:rsid w:val="004A768B"/>
    <w:rsid w:val="004B036E"/>
    <w:rsid w:val="004B1E12"/>
    <w:rsid w:val="004B1EEE"/>
    <w:rsid w:val="004B28E8"/>
    <w:rsid w:val="004B2FC5"/>
    <w:rsid w:val="004B3869"/>
    <w:rsid w:val="004B5069"/>
    <w:rsid w:val="004B54E0"/>
    <w:rsid w:val="004B7384"/>
    <w:rsid w:val="004C07C4"/>
    <w:rsid w:val="004C22A5"/>
    <w:rsid w:val="004C38C2"/>
    <w:rsid w:val="004C4269"/>
    <w:rsid w:val="004D4004"/>
    <w:rsid w:val="004D6236"/>
    <w:rsid w:val="004D7F90"/>
    <w:rsid w:val="004E19FF"/>
    <w:rsid w:val="004E1EB5"/>
    <w:rsid w:val="004E315B"/>
    <w:rsid w:val="004E31A9"/>
    <w:rsid w:val="004E4D13"/>
    <w:rsid w:val="004E4DBB"/>
    <w:rsid w:val="004E4DCE"/>
    <w:rsid w:val="004E4E41"/>
    <w:rsid w:val="004E73DB"/>
    <w:rsid w:val="004E7D1D"/>
    <w:rsid w:val="004E7E48"/>
    <w:rsid w:val="004E7F9C"/>
    <w:rsid w:val="004F0184"/>
    <w:rsid w:val="004F02BD"/>
    <w:rsid w:val="004F3493"/>
    <w:rsid w:val="004F4A58"/>
    <w:rsid w:val="004F4AC7"/>
    <w:rsid w:val="004F5143"/>
    <w:rsid w:val="004F5C74"/>
    <w:rsid w:val="00502930"/>
    <w:rsid w:val="0050321C"/>
    <w:rsid w:val="00505ACA"/>
    <w:rsid w:val="00507D18"/>
    <w:rsid w:val="005114B8"/>
    <w:rsid w:val="00512B09"/>
    <w:rsid w:val="00515A0D"/>
    <w:rsid w:val="005220ED"/>
    <w:rsid w:val="00522C0D"/>
    <w:rsid w:val="00526C7E"/>
    <w:rsid w:val="00526D0C"/>
    <w:rsid w:val="00527988"/>
    <w:rsid w:val="0053047F"/>
    <w:rsid w:val="00531C2C"/>
    <w:rsid w:val="0053274D"/>
    <w:rsid w:val="00532992"/>
    <w:rsid w:val="00533796"/>
    <w:rsid w:val="00537343"/>
    <w:rsid w:val="00547345"/>
    <w:rsid w:val="0054757D"/>
    <w:rsid w:val="0055119A"/>
    <w:rsid w:val="00555D75"/>
    <w:rsid w:val="00560DF0"/>
    <w:rsid w:val="00561004"/>
    <w:rsid w:val="00561FF8"/>
    <w:rsid w:val="00563978"/>
    <w:rsid w:val="00563AB4"/>
    <w:rsid w:val="00563BF1"/>
    <w:rsid w:val="005640A8"/>
    <w:rsid w:val="00564EE9"/>
    <w:rsid w:val="0056759C"/>
    <w:rsid w:val="005765B2"/>
    <w:rsid w:val="00580391"/>
    <w:rsid w:val="00580FAF"/>
    <w:rsid w:val="00583DF1"/>
    <w:rsid w:val="00584507"/>
    <w:rsid w:val="00590C5D"/>
    <w:rsid w:val="00590E0A"/>
    <w:rsid w:val="00593502"/>
    <w:rsid w:val="00593B59"/>
    <w:rsid w:val="00593F69"/>
    <w:rsid w:val="00594D98"/>
    <w:rsid w:val="0059513E"/>
    <w:rsid w:val="005959A6"/>
    <w:rsid w:val="005A0335"/>
    <w:rsid w:val="005A12B1"/>
    <w:rsid w:val="005A196D"/>
    <w:rsid w:val="005A1DFF"/>
    <w:rsid w:val="005A1FBD"/>
    <w:rsid w:val="005A248D"/>
    <w:rsid w:val="005A6AA4"/>
    <w:rsid w:val="005A6D9F"/>
    <w:rsid w:val="005A6DDE"/>
    <w:rsid w:val="005B13C7"/>
    <w:rsid w:val="005B2133"/>
    <w:rsid w:val="005B429B"/>
    <w:rsid w:val="005B48FF"/>
    <w:rsid w:val="005C1E32"/>
    <w:rsid w:val="005C426C"/>
    <w:rsid w:val="005C5223"/>
    <w:rsid w:val="005C5296"/>
    <w:rsid w:val="005C5B09"/>
    <w:rsid w:val="005C6232"/>
    <w:rsid w:val="005C670D"/>
    <w:rsid w:val="005C7E44"/>
    <w:rsid w:val="005D363F"/>
    <w:rsid w:val="005D423E"/>
    <w:rsid w:val="005D6C1C"/>
    <w:rsid w:val="005D77E7"/>
    <w:rsid w:val="005E2895"/>
    <w:rsid w:val="005E3CA0"/>
    <w:rsid w:val="005E48E5"/>
    <w:rsid w:val="005F1279"/>
    <w:rsid w:val="005F3BA3"/>
    <w:rsid w:val="005F4BD8"/>
    <w:rsid w:val="005F6616"/>
    <w:rsid w:val="005F73E7"/>
    <w:rsid w:val="006031BC"/>
    <w:rsid w:val="00604C15"/>
    <w:rsid w:val="00605274"/>
    <w:rsid w:val="00610822"/>
    <w:rsid w:val="00612BD6"/>
    <w:rsid w:val="00613914"/>
    <w:rsid w:val="006158D5"/>
    <w:rsid w:val="00617D01"/>
    <w:rsid w:val="0062268E"/>
    <w:rsid w:val="00623C43"/>
    <w:rsid w:val="00625D83"/>
    <w:rsid w:val="00626427"/>
    <w:rsid w:val="00627B18"/>
    <w:rsid w:val="00627EF6"/>
    <w:rsid w:val="00632D89"/>
    <w:rsid w:val="00636924"/>
    <w:rsid w:val="00636BD6"/>
    <w:rsid w:val="0064011F"/>
    <w:rsid w:val="0064077A"/>
    <w:rsid w:val="00640DD2"/>
    <w:rsid w:val="00644071"/>
    <w:rsid w:val="00651984"/>
    <w:rsid w:val="00652ADD"/>
    <w:rsid w:val="00654A20"/>
    <w:rsid w:val="00655CB5"/>
    <w:rsid w:val="0065711C"/>
    <w:rsid w:val="00661EB3"/>
    <w:rsid w:val="00661F31"/>
    <w:rsid w:val="00662201"/>
    <w:rsid w:val="006622BF"/>
    <w:rsid w:val="006623E7"/>
    <w:rsid w:val="00662B80"/>
    <w:rsid w:val="00663B90"/>
    <w:rsid w:val="00664E53"/>
    <w:rsid w:val="0066768F"/>
    <w:rsid w:val="00670F6C"/>
    <w:rsid w:val="00674F28"/>
    <w:rsid w:val="00676E58"/>
    <w:rsid w:val="0067719B"/>
    <w:rsid w:val="00677410"/>
    <w:rsid w:val="00677869"/>
    <w:rsid w:val="00681D59"/>
    <w:rsid w:val="00684DE8"/>
    <w:rsid w:val="006852C7"/>
    <w:rsid w:val="006852CE"/>
    <w:rsid w:val="00685D06"/>
    <w:rsid w:val="00687344"/>
    <w:rsid w:val="00690A05"/>
    <w:rsid w:val="006925E4"/>
    <w:rsid w:val="00692D14"/>
    <w:rsid w:val="0069373D"/>
    <w:rsid w:val="00693F6B"/>
    <w:rsid w:val="006A165A"/>
    <w:rsid w:val="006A3F44"/>
    <w:rsid w:val="006A3F5A"/>
    <w:rsid w:val="006A5C50"/>
    <w:rsid w:val="006A6621"/>
    <w:rsid w:val="006A7695"/>
    <w:rsid w:val="006A7E9D"/>
    <w:rsid w:val="006B0E21"/>
    <w:rsid w:val="006B0F47"/>
    <w:rsid w:val="006B1444"/>
    <w:rsid w:val="006B1A6C"/>
    <w:rsid w:val="006B487C"/>
    <w:rsid w:val="006B5CDB"/>
    <w:rsid w:val="006B65C7"/>
    <w:rsid w:val="006C09A7"/>
    <w:rsid w:val="006C158A"/>
    <w:rsid w:val="006C1681"/>
    <w:rsid w:val="006C1727"/>
    <w:rsid w:val="006C32FD"/>
    <w:rsid w:val="006C39CE"/>
    <w:rsid w:val="006C7952"/>
    <w:rsid w:val="006D0FCC"/>
    <w:rsid w:val="006D21F5"/>
    <w:rsid w:val="006D3089"/>
    <w:rsid w:val="006D507B"/>
    <w:rsid w:val="006D5FCE"/>
    <w:rsid w:val="006E0153"/>
    <w:rsid w:val="006E126D"/>
    <w:rsid w:val="006E1A81"/>
    <w:rsid w:val="006E1A91"/>
    <w:rsid w:val="006E1FC3"/>
    <w:rsid w:val="006E3C9A"/>
    <w:rsid w:val="006E481C"/>
    <w:rsid w:val="006E50A8"/>
    <w:rsid w:val="006E5216"/>
    <w:rsid w:val="006F06E3"/>
    <w:rsid w:val="006F3B06"/>
    <w:rsid w:val="006F4654"/>
    <w:rsid w:val="006F59C2"/>
    <w:rsid w:val="00700DE9"/>
    <w:rsid w:val="007013AD"/>
    <w:rsid w:val="00702919"/>
    <w:rsid w:val="00702B6F"/>
    <w:rsid w:val="007036FA"/>
    <w:rsid w:val="00704CE9"/>
    <w:rsid w:val="00706107"/>
    <w:rsid w:val="0070616B"/>
    <w:rsid w:val="00706295"/>
    <w:rsid w:val="00706FDA"/>
    <w:rsid w:val="0070778B"/>
    <w:rsid w:val="007077A3"/>
    <w:rsid w:val="00711E21"/>
    <w:rsid w:val="00711F9A"/>
    <w:rsid w:val="007126E2"/>
    <w:rsid w:val="00713810"/>
    <w:rsid w:val="00713C38"/>
    <w:rsid w:val="00714C85"/>
    <w:rsid w:val="0071525D"/>
    <w:rsid w:val="0071533D"/>
    <w:rsid w:val="007154EE"/>
    <w:rsid w:val="00715DDE"/>
    <w:rsid w:val="00716387"/>
    <w:rsid w:val="00716D84"/>
    <w:rsid w:val="00720AAC"/>
    <w:rsid w:val="00720EC0"/>
    <w:rsid w:val="00720FDC"/>
    <w:rsid w:val="00721553"/>
    <w:rsid w:val="00722723"/>
    <w:rsid w:val="007303A5"/>
    <w:rsid w:val="00730B3E"/>
    <w:rsid w:val="007318F3"/>
    <w:rsid w:val="0073199A"/>
    <w:rsid w:val="0073363D"/>
    <w:rsid w:val="00734140"/>
    <w:rsid w:val="0073420B"/>
    <w:rsid w:val="00736367"/>
    <w:rsid w:val="00736703"/>
    <w:rsid w:val="0074020A"/>
    <w:rsid w:val="007448D8"/>
    <w:rsid w:val="00747009"/>
    <w:rsid w:val="0074760E"/>
    <w:rsid w:val="00750090"/>
    <w:rsid w:val="00751F2D"/>
    <w:rsid w:val="00754ABA"/>
    <w:rsid w:val="00755186"/>
    <w:rsid w:val="00755D42"/>
    <w:rsid w:val="00761DB7"/>
    <w:rsid w:val="00761ED3"/>
    <w:rsid w:val="007626DF"/>
    <w:rsid w:val="00766D9D"/>
    <w:rsid w:val="00772147"/>
    <w:rsid w:val="0077630D"/>
    <w:rsid w:val="007775A9"/>
    <w:rsid w:val="00780DFF"/>
    <w:rsid w:val="00782078"/>
    <w:rsid w:val="00782678"/>
    <w:rsid w:val="00782B0D"/>
    <w:rsid w:val="00784BAA"/>
    <w:rsid w:val="00785751"/>
    <w:rsid w:val="00786146"/>
    <w:rsid w:val="007863CF"/>
    <w:rsid w:val="00786F9C"/>
    <w:rsid w:val="00787534"/>
    <w:rsid w:val="0079330F"/>
    <w:rsid w:val="0079656B"/>
    <w:rsid w:val="00796644"/>
    <w:rsid w:val="00797FBA"/>
    <w:rsid w:val="007A0228"/>
    <w:rsid w:val="007A1546"/>
    <w:rsid w:val="007A228C"/>
    <w:rsid w:val="007A368E"/>
    <w:rsid w:val="007A44C3"/>
    <w:rsid w:val="007A4AB9"/>
    <w:rsid w:val="007A5868"/>
    <w:rsid w:val="007A5F54"/>
    <w:rsid w:val="007A64BE"/>
    <w:rsid w:val="007A72DD"/>
    <w:rsid w:val="007B04CE"/>
    <w:rsid w:val="007B2E61"/>
    <w:rsid w:val="007B2F72"/>
    <w:rsid w:val="007B39D9"/>
    <w:rsid w:val="007B415A"/>
    <w:rsid w:val="007B4227"/>
    <w:rsid w:val="007B56F6"/>
    <w:rsid w:val="007B5948"/>
    <w:rsid w:val="007B6871"/>
    <w:rsid w:val="007B7A2F"/>
    <w:rsid w:val="007C0B8C"/>
    <w:rsid w:val="007C3D33"/>
    <w:rsid w:val="007C5E0E"/>
    <w:rsid w:val="007C61E2"/>
    <w:rsid w:val="007D0796"/>
    <w:rsid w:val="007D22C9"/>
    <w:rsid w:val="007D294A"/>
    <w:rsid w:val="007D39E5"/>
    <w:rsid w:val="007D47A0"/>
    <w:rsid w:val="007D47D2"/>
    <w:rsid w:val="007D6EC0"/>
    <w:rsid w:val="007D7E1D"/>
    <w:rsid w:val="007E229C"/>
    <w:rsid w:val="007E249B"/>
    <w:rsid w:val="007E3529"/>
    <w:rsid w:val="007E4C43"/>
    <w:rsid w:val="007E550E"/>
    <w:rsid w:val="007E65FF"/>
    <w:rsid w:val="007F073B"/>
    <w:rsid w:val="007F11AC"/>
    <w:rsid w:val="007F1BAB"/>
    <w:rsid w:val="007F7243"/>
    <w:rsid w:val="00800401"/>
    <w:rsid w:val="00800730"/>
    <w:rsid w:val="0080108A"/>
    <w:rsid w:val="00802235"/>
    <w:rsid w:val="00802C4E"/>
    <w:rsid w:val="00802D59"/>
    <w:rsid w:val="008038A2"/>
    <w:rsid w:val="00811ABA"/>
    <w:rsid w:val="0081262E"/>
    <w:rsid w:val="008204F5"/>
    <w:rsid w:val="0082246B"/>
    <w:rsid w:val="008230B4"/>
    <w:rsid w:val="00823984"/>
    <w:rsid w:val="00826A90"/>
    <w:rsid w:val="008273B5"/>
    <w:rsid w:val="00827D76"/>
    <w:rsid w:val="00831979"/>
    <w:rsid w:val="00831C92"/>
    <w:rsid w:val="00833CD1"/>
    <w:rsid w:val="0083548C"/>
    <w:rsid w:val="008354BA"/>
    <w:rsid w:val="00835AC5"/>
    <w:rsid w:val="00842A16"/>
    <w:rsid w:val="008430AB"/>
    <w:rsid w:val="00845530"/>
    <w:rsid w:val="00850BFA"/>
    <w:rsid w:val="00850D61"/>
    <w:rsid w:val="00851352"/>
    <w:rsid w:val="008531CC"/>
    <w:rsid w:val="00853E95"/>
    <w:rsid w:val="00854B3A"/>
    <w:rsid w:val="008552F6"/>
    <w:rsid w:val="00855851"/>
    <w:rsid w:val="00857077"/>
    <w:rsid w:val="00857ECE"/>
    <w:rsid w:val="00862280"/>
    <w:rsid w:val="00863230"/>
    <w:rsid w:val="00863316"/>
    <w:rsid w:val="00863487"/>
    <w:rsid w:val="00863E3A"/>
    <w:rsid w:val="00864DC5"/>
    <w:rsid w:val="00865B46"/>
    <w:rsid w:val="00865BD0"/>
    <w:rsid w:val="00865CDF"/>
    <w:rsid w:val="00866631"/>
    <w:rsid w:val="008712DA"/>
    <w:rsid w:val="008717D8"/>
    <w:rsid w:val="0087215C"/>
    <w:rsid w:val="00875D25"/>
    <w:rsid w:val="008770B6"/>
    <w:rsid w:val="00880E35"/>
    <w:rsid w:val="00881B07"/>
    <w:rsid w:val="00883691"/>
    <w:rsid w:val="00885755"/>
    <w:rsid w:val="0088747B"/>
    <w:rsid w:val="008875FE"/>
    <w:rsid w:val="00887F8E"/>
    <w:rsid w:val="00892052"/>
    <w:rsid w:val="008949D5"/>
    <w:rsid w:val="00896234"/>
    <w:rsid w:val="0089709C"/>
    <w:rsid w:val="00897818"/>
    <w:rsid w:val="00897E43"/>
    <w:rsid w:val="008A00B7"/>
    <w:rsid w:val="008A1C45"/>
    <w:rsid w:val="008A4696"/>
    <w:rsid w:val="008A5D19"/>
    <w:rsid w:val="008B03C2"/>
    <w:rsid w:val="008B1000"/>
    <w:rsid w:val="008B34EB"/>
    <w:rsid w:val="008B4FF8"/>
    <w:rsid w:val="008B6505"/>
    <w:rsid w:val="008B6D5E"/>
    <w:rsid w:val="008B6ED3"/>
    <w:rsid w:val="008B7514"/>
    <w:rsid w:val="008B79C9"/>
    <w:rsid w:val="008C222B"/>
    <w:rsid w:val="008C4EA6"/>
    <w:rsid w:val="008C54F6"/>
    <w:rsid w:val="008C5738"/>
    <w:rsid w:val="008C5872"/>
    <w:rsid w:val="008C6764"/>
    <w:rsid w:val="008C7D2B"/>
    <w:rsid w:val="008C7EAD"/>
    <w:rsid w:val="008D0CFE"/>
    <w:rsid w:val="008D28B7"/>
    <w:rsid w:val="008D2CBB"/>
    <w:rsid w:val="008D6152"/>
    <w:rsid w:val="008E1C77"/>
    <w:rsid w:val="008E2A35"/>
    <w:rsid w:val="008E7BA9"/>
    <w:rsid w:val="008F0F81"/>
    <w:rsid w:val="008F1611"/>
    <w:rsid w:val="008F1A84"/>
    <w:rsid w:val="008F1C0B"/>
    <w:rsid w:val="008F25E5"/>
    <w:rsid w:val="008F27BF"/>
    <w:rsid w:val="008F36FB"/>
    <w:rsid w:val="008F56CD"/>
    <w:rsid w:val="008F5D5E"/>
    <w:rsid w:val="008F5F7F"/>
    <w:rsid w:val="008F6DB2"/>
    <w:rsid w:val="008F7B5C"/>
    <w:rsid w:val="00904272"/>
    <w:rsid w:val="00907B8D"/>
    <w:rsid w:val="009110FE"/>
    <w:rsid w:val="00911335"/>
    <w:rsid w:val="009119E0"/>
    <w:rsid w:val="00912534"/>
    <w:rsid w:val="00913E87"/>
    <w:rsid w:val="009142EC"/>
    <w:rsid w:val="009154C3"/>
    <w:rsid w:val="009207BF"/>
    <w:rsid w:val="00921581"/>
    <w:rsid w:val="00923540"/>
    <w:rsid w:val="00926767"/>
    <w:rsid w:val="00931691"/>
    <w:rsid w:val="00934541"/>
    <w:rsid w:val="00935D0C"/>
    <w:rsid w:val="009360DA"/>
    <w:rsid w:val="009361D5"/>
    <w:rsid w:val="00940073"/>
    <w:rsid w:val="00940CFC"/>
    <w:rsid w:val="0094153A"/>
    <w:rsid w:val="009428A4"/>
    <w:rsid w:val="00942D56"/>
    <w:rsid w:val="00943A5C"/>
    <w:rsid w:val="009447A4"/>
    <w:rsid w:val="00945B14"/>
    <w:rsid w:val="009470D9"/>
    <w:rsid w:val="00952B2F"/>
    <w:rsid w:val="00955580"/>
    <w:rsid w:val="0095666B"/>
    <w:rsid w:val="00961131"/>
    <w:rsid w:val="0096292F"/>
    <w:rsid w:val="00963A1E"/>
    <w:rsid w:val="009659F4"/>
    <w:rsid w:val="00967831"/>
    <w:rsid w:val="00970D60"/>
    <w:rsid w:val="009752BC"/>
    <w:rsid w:val="00975324"/>
    <w:rsid w:val="009758FC"/>
    <w:rsid w:val="0097644F"/>
    <w:rsid w:val="009808D0"/>
    <w:rsid w:val="00981C4E"/>
    <w:rsid w:val="00982B66"/>
    <w:rsid w:val="0098329F"/>
    <w:rsid w:val="00984B46"/>
    <w:rsid w:val="009858C9"/>
    <w:rsid w:val="009900C6"/>
    <w:rsid w:val="0099390E"/>
    <w:rsid w:val="00993CBF"/>
    <w:rsid w:val="009943B9"/>
    <w:rsid w:val="0099608D"/>
    <w:rsid w:val="009960E5"/>
    <w:rsid w:val="009A0731"/>
    <w:rsid w:val="009A0840"/>
    <w:rsid w:val="009A5E89"/>
    <w:rsid w:val="009A60EC"/>
    <w:rsid w:val="009A7783"/>
    <w:rsid w:val="009A7ADC"/>
    <w:rsid w:val="009B0D30"/>
    <w:rsid w:val="009B26DE"/>
    <w:rsid w:val="009B409D"/>
    <w:rsid w:val="009B77A0"/>
    <w:rsid w:val="009C05F5"/>
    <w:rsid w:val="009C19B7"/>
    <w:rsid w:val="009C3E98"/>
    <w:rsid w:val="009C4E1A"/>
    <w:rsid w:val="009C5ABB"/>
    <w:rsid w:val="009C7D52"/>
    <w:rsid w:val="009D04C1"/>
    <w:rsid w:val="009D061E"/>
    <w:rsid w:val="009D13EB"/>
    <w:rsid w:val="009D144E"/>
    <w:rsid w:val="009D480D"/>
    <w:rsid w:val="009D7C51"/>
    <w:rsid w:val="009E0DFE"/>
    <w:rsid w:val="009E17DD"/>
    <w:rsid w:val="009E196C"/>
    <w:rsid w:val="009E1BFF"/>
    <w:rsid w:val="009E607B"/>
    <w:rsid w:val="009E6A0A"/>
    <w:rsid w:val="009F1268"/>
    <w:rsid w:val="009F18E2"/>
    <w:rsid w:val="009F36BF"/>
    <w:rsid w:val="009F67F5"/>
    <w:rsid w:val="009F686F"/>
    <w:rsid w:val="00A0007A"/>
    <w:rsid w:val="00A03DB4"/>
    <w:rsid w:val="00A04D06"/>
    <w:rsid w:val="00A0670D"/>
    <w:rsid w:val="00A06BF5"/>
    <w:rsid w:val="00A111B6"/>
    <w:rsid w:val="00A113FC"/>
    <w:rsid w:val="00A123F2"/>
    <w:rsid w:val="00A134C6"/>
    <w:rsid w:val="00A14CF1"/>
    <w:rsid w:val="00A21081"/>
    <w:rsid w:val="00A22532"/>
    <w:rsid w:val="00A26C1E"/>
    <w:rsid w:val="00A26D27"/>
    <w:rsid w:val="00A30188"/>
    <w:rsid w:val="00A31DD5"/>
    <w:rsid w:val="00A32375"/>
    <w:rsid w:val="00A329D1"/>
    <w:rsid w:val="00A3620B"/>
    <w:rsid w:val="00A376EE"/>
    <w:rsid w:val="00A379BC"/>
    <w:rsid w:val="00A4124C"/>
    <w:rsid w:val="00A41654"/>
    <w:rsid w:val="00A42A99"/>
    <w:rsid w:val="00A42ACE"/>
    <w:rsid w:val="00A45348"/>
    <w:rsid w:val="00A47D3A"/>
    <w:rsid w:val="00A5130D"/>
    <w:rsid w:val="00A5151A"/>
    <w:rsid w:val="00A553C1"/>
    <w:rsid w:val="00A5606B"/>
    <w:rsid w:val="00A56E6F"/>
    <w:rsid w:val="00A5728E"/>
    <w:rsid w:val="00A57E0A"/>
    <w:rsid w:val="00A60B50"/>
    <w:rsid w:val="00A64965"/>
    <w:rsid w:val="00A652F1"/>
    <w:rsid w:val="00A658A7"/>
    <w:rsid w:val="00A65963"/>
    <w:rsid w:val="00A70E82"/>
    <w:rsid w:val="00A71E63"/>
    <w:rsid w:val="00A72E55"/>
    <w:rsid w:val="00A72F89"/>
    <w:rsid w:val="00A73430"/>
    <w:rsid w:val="00A74134"/>
    <w:rsid w:val="00A755B0"/>
    <w:rsid w:val="00A76F16"/>
    <w:rsid w:val="00A80BD9"/>
    <w:rsid w:val="00A81996"/>
    <w:rsid w:val="00A823F6"/>
    <w:rsid w:val="00A82530"/>
    <w:rsid w:val="00A832DA"/>
    <w:rsid w:val="00A86E40"/>
    <w:rsid w:val="00A8719E"/>
    <w:rsid w:val="00A876F7"/>
    <w:rsid w:val="00A92BC6"/>
    <w:rsid w:val="00A96733"/>
    <w:rsid w:val="00AA0A89"/>
    <w:rsid w:val="00AA1396"/>
    <w:rsid w:val="00AA1AAD"/>
    <w:rsid w:val="00AA5368"/>
    <w:rsid w:val="00AA5876"/>
    <w:rsid w:val="00AA6429"/>
    <w:rsid w:val="00AB2D28"/>
    <w:rsid w:val="00AB4560"/>
    <w:rsid w:val="00AB4961"/>
    <w:rsid w:val="00AB4B65"/>
    <w:rsid w:val="00AB4DCA"/>
    <w:rsid w:val="00AB5383"/>
    <w:rsid w:val="00AB7F28"/>
    <w:rsid w:val="00AC01AA"/>
    <w:rsid w:val="00AC1DE1"/>
    <w:rsid w:val="00AC26A2"/>
    <w:rsid w:val="00AC3511"/>
    <w:rsid w:val="00AC4F72"/>
    <w:rsid w:val="00AC5C1E"/>
    <w:rsid w:val="00AC7B42"/>
    <w:rsid w:val="00AC7EBE"/>
    <w:rsid w:val="00AD0C8C"/>
    <w:rsid w:val="00AD40E4"/>
    <w:rsid w:val="00AD4B81"/>
    <w:rsid w:val="00AE07B7"/>
    <w:rsid w:val="00AE32DC"/>
    <w:rsid w:val="00AE40FA"/>
    <w:rsid w:val="00AF741A"/>
    <w:rsid w:val="00B00D04"/>
    <w:rsid w:val="00B01ADB"/>
    <w:rsid w:val="00B04161"/>
    <w:rsid w:val="00B04971"/>
    <w:rsid w:val="00B056F9"/>
    <w:rsid w:val="00B117D9"/>
    <w:rsid w:val="00B11E3D"/>
    <w:rsid w:val="00B131EA"/>
    <w:rsid w:val="00B13E08"/>
    <w:rsid w:val="00B1417E"/>
    <w:rsid w:val="00B14D2C"/>
    <w:rsid w:val="00B162D8"/>
    <w:rsid w:val="00B17316"/>
    <w:rsid w:val="00B17E82"/>
    <w:rsid w:val="00B17E9E"/>
    <w:rsid w:val="00B2025A"/>
    <w:rsid w:val="00B209E7"/>
    <w:rsid w:val="00B217AC"/>
    <w:rsid w:val="00B26A15"/>
    <w:rsid w:val="00B27D74"/>
    <w:rsid w:val="00B30776"/>
    <w:rsid w:val="00B30BE9"/>
    <w:rsid w:val="00B31DD5"/>
    <w:rsid w:val="00B33555"/>
    <w:rsid w:val="00B34FBA"/>
    <w:rsid w:val="00B36E85"/>
    <w:rsid w:val="00B40254"/>
    <w:rsid w:val="00B403DF"/>
    <w:rsid w:val="00B40A08"/>
    <w:rsid w:val="00B44698"/>
    <w:rsid w:val="00B454A6"/>
    <w:rsid w:val="00B4575A"/>
    <w:rsid w:val="00B45AB9"/>
    <w:rsid w:val="00B47025"/>
    <w:rsid w:val="00B500F4"/>
    <w:rsid w:val="00B50CF5"/>
    <w:rsid w:val="00B50EA2"/>
    <w:rsid w:val="00B51E39"/>
    <w:rsid w:val="00B55A52"/>
    <w:rsid w:val="00B55DB7"/>
    <w:rsid w:val="00B575BA"/>
    <w:rsid w:val="00B61E8E"/>
    <w:rsid w:val="00B62A12"/>
    <w:rsid w:val="00B71608"/>
    <w:rsid w:val="00B728B7"/>
    <w:rsid w:val="00B737CE"/>
    <w:rsid w:val="00B7595B"/>
    <w:rsid w:val="00B76429"/>
    <w:rsid w:val="00B770A2"/>
    <w:rsid w:val="00B81445"/>
    <w:rsid w:val="00B82372"/>
    <w:rsid w:val="00B82388"/>
    <w:rsid w:val="00B83652"/>
    <w:rsid w:val="00B84CD8"/>
    <w:rsid w:val="00B86471"/>
    <w:rsid w:val="00B91170"/>
    <w:rsid w:val="00B9388C"/>
    <w:rsid w:val="00B941DD"/>
    <w:rsid w:val="00B956D4"/>
    <w:rsid w:val="00B97420"/>
    <w:rsid w:val="00B97446"/>
    <w:rsid w:val="00BA0B8D"/>
    <w:rsid w:val="00BA152C"/>
    <w:rsid w:val="00BA27F0"/>
    <w:rsid w:val="00BA28B5"/>
    <w:rsid w:val="00BA34E4"/>
    <w:rsid w:val="00BA45D4"/>
    <w:rsid w:val="00BA4B73"/>
    <w:rsid w:val="00BA7362"/>
    <w:rsid w:val="00BA7432"/>
    <w:rsid w:val="00BA7C0F"/>
    <w:rsid w:val="00BB1E7B"/>
    <w:rsid w:val="00BB2764"/>
    <w:rsid w:val="00BB7322"/>
    <w:rsid w:val="00BB756E"/>
    <w:rsid w:val="00BB78C4"/>
    <w:rsid w:val="00BB78F0"/>
    <w:rsid w:val="00BC1A48"/>
    <w:rsid w:val="00BC1AA0"/>
    <w:rsid w:val="00BC2495"/>
    <w:rsid w:val="00BC314A"/>
    <w:rsid w:val="00BC4D49"/>
    <w:rsid w:val="00BC56D3"/>
    <w:rsid w:val="00BC73C3"/>
    <w:rsid w:val="00BC798F"/>
    <w:rsid w:val="00BC7EB9"/>
    <w:rsid w:val="00BD2643"/>
    <w:rsid w:val="00BD28BC"/>
    <w:rsid w:val="00BD34DD"/>
    <w:rsid w:val="00BD4FCA"/>
    <w:rsid w:val="00BD56B1"/>
    <w:rsid w:val="00BD6017"/>
    <w:rsid w:val="00BD6558"/>
    <w:rsid w:val="00BD7BA6"/>
    <w:rsid w:val="00BE0667"/>
    <w:rsid w:val="00BE3026"/>
    <w:rsid w:val="00BE58CF"/>
    <w:rsid w:val="00BE5CFA"/>
    <w:rsid w:val="00BF0F49"/>
    <w:rsid w:val="00BF2AD7"/>
    <w:rsid w:val="00BF2F76"/>
    <w:rsid w:val="00BF3022"/>
    <w:rsid w:val="00BF3214"/>
    <w:rsid w:val="00BF41BE"/>
    <w:rsid w:val="00BF5573"/>
    <w:rsid w:val="00BF5624"/>
    <w:rsid w:val="00BF65D6"/>
    <w:rsid w:val="00BF79BC"/>
    <w:rsid w:val="00BF7B6E"/>
    <w:rsid w:val="00C0083D"/>
    <w:rsid w:val="00C00916"/>
    <w:rsid w:val="00C012EC"/>
    <w:rsid w:val="00C0333E"/>
    <w:rsid w:val="00C04DF9"/>
    <w:rsid w:val="00C071AA"/>
    <w:rsid w:val="00C077F0"/>
    <w:rsid w:val="00C10869"/>
    <w:rsid w:val="00C115EC"/>
    <w:rsid w:val="00C11C62"/>
    <w:rsid w:val="00C13919"/>
    <w:rsid w:val="00C1552E"/>
    <w:rsid w:val="00C15867"/>
    <w:rsid w:val="00C16A9F"/>
    <w:rsid w:val="00C17C92"/>
    <w:rsid w:val="00C21F40"/>
    <w:rsid w:val="00C2296D"/>
    <w:rsid w:val="00C23155"/>
    <w:rsid w:val="00C236C1"/>
    <w:rsid w:val="00C2495D"/>
    <w:rsid w:val="00C25A0F"/>
    <w:rsid w:val="00C25D1A"/>
    <w:rsid w:val="00C26FBA"/>
    <w:rsid w:val="00C27224"/>
    <w:rsid w:val="00C27FFB"/>
    <w:rsid w:val="00C33837"/>
    <w:rsid w:val="00C347F8"/>
    <w:rsid w:val="00C35ABA"/>
    <w:rsid w:val="00C37C99"/>
    <w:rsid w:val="00C40C41"/>
    <w:rsid w:val="00C41CD4"/>
    <w:rsid w:val="00C430BD"/>
    <w:rsid w:val="00C4384F"/>
    <w:rsid w:val="00C43B57"/>
    <w:rsid w:val="00C43FF7"/>
    <w:rsid w:val="00C44F5A"/>
    <w:rsid w:val="00C44FAE"/>
    <w:rsid w:val="00C45885"/>
    <w:rsid w:val="00C469A8"/>
    <w:rsid w:val="00C5004A"/>
    <w:rsid w:val="00C502E1"/>
    <w:rsid w:val="00C507E7"/>
    <w:rsid w:val="00C50F22"/>
    <w:rsid w:val="00C535C9"/>
    <w:rsid w:val="00C53F54"/>
    <w:rsid w:val="00C567A9"/>
    <w:rsid w:val="00C57160"/>
    <w:rsid w:val="00C5740E"/>
    <w:rsid w:val="00C57424"/>
    <w:rsid w:val="00C577ED"/>
    <w:rsid w:val="00C57971"/>
    <w:rsid w:val="00C57A49"/>
    <w:rsid w:val="00C63144"/>
    <w:rsid w:val="00C641FA"/>
    <w:rsid w:val="00C659D9"/>
    <w:rsid w:val="00C65A46"/>
    <w:rsid w:val="00C65BD7"/>
    <w:rsid w:val="00C66504"/>
    <w:rsid w:val="00C72299"/>
    <w:rsid w:val="00C72FCF"/>
    <w:rsid w:val="00C7430F"/>
    <w:rsid w:val="00C758EE"/>
    <w:rsid w:val="00C76BA4"/>
    <w:rsid w:val="00C77810"/>
    <w:rsid w:val="00C81477"/>
    <w:rsid w:val="00C836D8"/>
    <w:rsid w:val="00C83A48"/>
    <w:rsid w:val="00C84CB3"/>
    <w:rsid w:val="00C85865"/>
    <w:rsid w:val="00C85E85"/>
    <w:rsid w:val="00C9149C"/>
    <w:rsid w:val="00C928F5"/>
    <w:rsid w:val="00C9441F"/>
    <w:rsid w:val="00C94F7D"/>
    <w:rsid w:val="00C96351"/>
    <w:rsid w:val="00CA0A73"/>
    <w:rsid w:val="00CA10EB"/>
    <w:rsid w:val="00CA11AF"/>
    <w:rsid w:val="00CA1744"/>
    <w:rsid w:val="00CA1FBA"/>
    <w:rsid w:val="00CA20C2"/>
    <w:rsid w:val="00CA2EAE"/>
    <w:rsid w:val="00CA39A7"/>
    <w:rsid w:val="00CA3A5C"/>
    <w:rsid w:val="00CA3B40"/>
    <w:rsid w:val="00CA3BCB"/>
    <w:rsid w:val="00CA3C01"/>
    <w:rsid w:val="00CA4AC1"/>
    <w:rsid w:val="00CA59FB"/>
    <w:rsid w:val="00CA64DF"/>
    <w:rsid w:val="00CA6F60"/>
    <w:rsid w:val="00CB0316"/>
    <w:rsid w:val="00CB0B11"/>
    <w:rsid w:val="00CB1970"/>
    <w:rsid w:val="00CB3E92"/>
    <w:rsid w:val="00CB426A"/>
    <w:rsid w:val="00CB5354"/>
    <w:rsid w:val="00CC18A7"/>
    <w:rsid w:val="00CC1D99"/>
    <w:rsid w:val="00CC243E"/>
    <w:rsid w:val="00CC3C9E"/>
    <w:rsid w:val="00CC56AF"/>
    <w:rsid w:val="00CC65E0"/>
    <w:rsid w:val="00CC6A14"/>
    <w:rsid w:val="00CC6EDE"/>
    <w:rsid w:val="00CC70A3"/>
    <w:rsid w:val="00CD0FEC"/>
    <w:rsid w:val="00CD164A"/>
    <w:rsid w:val="00CD1EB3"/>
    <w:rsid w:val="00CD33E7"/>
    <w:rsid w:val="00CD3FD8"/>
    <w:rsid w:val="00CD4442"/>
    <w:rsid w:val="00CD53C3"/>
    <w:rsid w:val="00CD574E"/>
    <w:rsid w:val="00CD68BE"/>
    <w:rsid w:val="00CE4936"/>
    <w:rsid w:val="00CE4C22"/>
    <w:rsid w:val="00CE5DA7"/>
    <w:rsid w:val="00CE76E5"/>
    <w:rsid w:val="00CF1424"/>
    <w:rsid w:val="00CF2FE5"/>
    <w:rsid w:val="00CF3092"/>
    <w:rsid w:val="00CF41EC"/>
    <w:rsid w:val="00CF46DE"/>
    <w:rsid w:val="00CF55CB"/>
    <w:rsid w:val="00CF591A"/>
    <w:rsid w:val="00CF5D04"/>
    <w:rsid w:val="00CF6825"/>
    <w:rsid w:val="00CF77C1"/>
    <w:rsid w:val="00CF7EBE"/>
    <w:rsid w:val="00D00840"/>
    <w:rsid w:val="00D0366A"/>
    <w:rsid w:val="00D04DE4"/>
    <w:rsid w:val="00D04FC5"/>
    <w:rsid w:val="00D0501D"/>
    <w:rsid w:val="00D063F1"/>
    <w:rsid w:val="00D1072E"/>
    <w:rsid w:val="00D111DF"/>
    <w:rsid w:val="00D14F22"/>
    <w:rsid w:val="00D1537F"/>
    <w:rsid w:val="00D15440"/>
    <w:rsid w:val="00D170EE"/>
    <w:rsid w:val="00D17805"/>
    <w:rsid w:val="00D25AE5"/>
    <w:rsid w:val="00D27BF0"/>
    <w:rsid w:val="00D27DA5"/>
    <w:rsid w:val="00D30412"/>
    <w:rsid w:val="00D325BC"/>
    <w:rsid w:val="00D35DF6"/>
    <w:rsid w:val="00D40E40"/>
    <w:rsid w:val="00D40F00"/>
    <w:rsid w:val="00D41C8F"/>
    <w:rsid w:val="00D4391F"/>
    <w:rsid w:val="00D43CB6"/>
    <w:rsid w:val="00D43EFF"/>
    <w:rsid w:val="00D4741C"/>
    <w:rsid w:val="00D50190"/>
    <w:rsid w:val="00D511EF"/>
    <w:rsid w:val="00D550BC"/>
    <w:rsid w:val="00D5667A"/>
    <w:rsid w:val="00D5689B"/>
    <w:rsid w:val="00D56E8C"/>
    <w:rsid w:val="00D57918"/>
    <w:rsid w:val="00D60A40"/>
    <w:rsid w:val="00D60E4D"/>
    <w:rsid w:val="00D62055"/>
    <w:rsid w:val="00D63DA9"/>
    <w:rsid w:val="00D6474D"/>
    <w:rsid w:val="00D649F4"/>
    <w:rsid w:val="00D671FA"/>
    <w:rsid w:val="00D67A94"/>
    <w:rsid w:val="00D739A2"/>
    <w:rsid w:val="00D73DC6"/>
    <w:rsid w:val="00D73F7C"/>
    <w:rsid w:val="00D74C1A"/>
    <w:rsid w:val="00D754C1"/>
    <w:rsid w:val="00D77393"/>
    <w:rsid w:val="00D777EA"/>
    <w:rsid w:val="00D77A35"/>
    <w:rsid w:val="00D81B3E"/>
    <w:rsid w:val="00D85D03"/>
    <w:rsid w:val="00D90C70"/>
    <w:rsid w:val="00D90E49"/>
    <w:rsid w:val="00D937AC"/>
    <w:rsid w:val="00D938B4"/>
    <w:rsid w:val="00D96926"/>
    <w:rsid w:val="00D96ADE"/>
    <w:rsid w:val="00DA0CE2"/>
    <w:rsid w:val="00DA22AB"/>
    <w:rsid w:val="00DA2387"/>
    <w:rsid w:val="00DA4145"/>
    <w:rsid w:val="00DA7351"/>
    <w:rsid w:val="00DA7E6B"/>
    <w:rsid w:val="00DB0537"/>
    <w:rsid w:val="00DB4929"/>
    <w:rsid w:val="00DB4C9A"/>
    <w:rsid w:val="00DB5F5B"/>
    <w:rsid w:val="00DB7867"/>
    <w:rsid w:val="00DB7E2E"/>
    <w:rsid w:val="00DC5095"/>
    <w:rsid w:val="00DC6A10"/>
    <w:rsid w:val="00DC7DE6"/>
    <w:rsid w:val="00DD13AF"/>
    <w:rsid w:val="00DD15A7"/>
    <w:rsid w:val="00DD179F"/>
    <w:rsid w:val="00DD51B6"/>
    <w:rsid w:val="00DD7141"/>
    <w:rsid w:val="00DE1343"/>
    <w:rsid w:val="00DE348D"/>
    <w:rsid w:val="00DE3864"/>
    <w:rsid w:val="00DE5A1C"/>
    <w:rsid w:val="00DE657E"/>
    <w:rsid w:val="00DE7510"/>
    <w:rsid w:val="00DF4704"/>
    <w:rsid w:val="00DF5A5E"/>
    <w:rsid w:val="00DF6A3D"/>
    <w:rsid w:val="00DF7B39"/>
    <w:rsid w:val="00E009E8"/>
    <w:rsid w:val="00E010A3"/>
    <w:rsid w:val="00E024AA"/>
    <w:rsid w:val="00E02747"/>
    <w:rsid w:val="00E03802"/>
    <w:rsid w:val="00E05E34"/>
    <w:rsid w:val="00E12A96"/>
    <w:rsid w:val="00E15C77"/>
    <w:rsid w:val="00E21749"/>
    <w:rsid w:val="00E21FA7"/>
    <w:rsid w:val="00E220F4"/>
    <w:rsid w:val="00E2355F"/>
    <w:rsid w:val="00E23BC4"/>
    <w:rsid w:val="00E250F1"/>
    <w:rsid w:val="00E25687"/>
    <w:rsid w:val="00E26DC6"/>
    <w:rsid w:val="00E27CDA"/>
    <w:rsid w:val="00E3215B"/>
    <w:rsid w:val="00E33AC7"/>
    <w:rsid w:val="00E33B8F"/>
    <w:rsid w:val="00E3550D"/>
    <w:rsid w:val="00E35C8B"/>
    <w:rsid w:val="00E408D5"/>
    <w:rsid w:val="00E41E02"/>
    <w:rsid w:val="00E44D06"/>
    <w:rsid w:val="00E454DF"/>
    <w:rsid w:val="00E4622A"/>
    <w:rsid w:val="00E47624"/>
    <w:rsid w:val="00E5094D"/>
    <w:rsid w:val="00E51413"/>
    <w:rsid w:val="00E52605"/>
    <w:rsid w:val="00E52838"/>
    <w:rsid w:val="00E52ABA"/>
    <w:rsid w:val="00E52EA1"/>
    <w:rsid w:val="00E52F83"/>
    <w:rsid w:val="00E53EE4"/>
    <w:rsid w:val="00E543DA"/>
    <w:rsid w:val="00E571CC"/>
    <w:rsid w:val="00E57219"/>
    <w:rsid w:val="00E5737D"/>
    <w:rsid w:val="00E609BA"/>
    <w:rsid w:val="00E614E0"/>
    <w:rsid w:val="00E710BC"/>
    <w:rsid w:val="00E725B7"/>
    <w:rsid w:val="00E73F7F"/>
    <w:rsid w:val="00E753E8"/>
    <w:rsid w:val="00E774A8"/>
    <w:rsid w:val="00E8164E"/>
    <w:rsid w:val="00E81D2D"/>
    <w:rsid w:val="00E85409"/>
    <w:rsid w:val="00E87EA3"/>
    <w:rsid w:val="00E91855"/>
    <w:rsid w:val="00E91A08"/>
    <w:rsid w:val="00E931D7"/>
    <w:rsid w:val="00E950DF"/>
    <w:rsid w:val="00E9597E"/>
    <w:rsid w:val="00E97EC2"/>
    <w:rsid w:val="00EA08EC"/>
    <w:rsid w:val="00EA429F"/>
    <w:rsid w:val="00EA431B"/>
    <w:rsid w:val="00EA4F9E"/>
    <w:rsid w:val="00EA521F"/>
    <w:rsid w:val="00EA63CA"/>
    <w:rsid w:val="00EA680D"/>
    <w:rsid w:val="00EA6D3B"/>
    <w:rsid w:val="00EB00AD"/>
    <w:rsid w:val="00EB136C"/>
    <w:rsid w:val="00EB1B86"/>
    <w:rsid w:val="00EB1C91"/>
    <w:rsid w:val="00EB1D07"/>
    <w:rsid w:val="00EB26C2"/>
    <w:rsid w:val="00EB27B1"/>
    <w:rsid w:val="00EB2AAE"/>
    <w:rsid w:val="00EB480E"/>
    <w:rsid w:val="00EB5EC6"/>
    <w:rsid w:val="00EB752B"/>
    <w:rsid w:val="00EB7F05"/>
    <w:rsid w:val="00EB7FC9"/>
    <w:rsid w:val="00EC2771"/>
    <w:rsid w:val="00EC3A3D"/>
    <w:rsid w:val="00EC3A4F"/>
    <w:rsid w:val="00EC6D24"/>
    <w:rsid w:val="00ED10BC"/>
    <w:rsid w:val="00ED27E8"/>
    <w:rsid w:val="00ED2C49"/>
    <w:rsid w:val="00ED3D75"/>
    <w:rsid w:val="00ED45E3"/>
    <w:rsid w:val="00ED484F"/>
    <w:rsid w:val="00ED4E75"/>
    <w:rsid w:val="00ED5255"/>
    <w:rsid w:val="00ED5FDD"/>
    <w:rsid w:val="00ED7137"/>
    <w:rsid w:val="00EE0662"/>
    <w:rsid w:val="00EE1EDE"/>
    <w:rsid w:val="00EE4412"/>
    <w:rsid w:val="00EE56FB"/>
    <w:rsid w:val="00EE5BFB"/>
    <w:rsid w:val="00EE61F4"/>
    <w:rsid w:val="00EE68C1"/>
    <w:rsid w:val="00EE7497"/>
    <w:rsid w:val="00EF0433"/>
    <w:rsid w:val="00EF044E"/>
    <w:rsid w:val="00EF06EA"/>
    <w:rsid w:val="00EF0844"/>
    <w:rsid w:val="00EF1DDD"/>
    <w:rsid w:val="00EF2C08"/>
    <w:rsid w:val="00EF4D1E"/>
    <w:rsid w:val="00EF5360"/>
    <w:rsid w:val="00EF7A7A"/>
    <w:rsid w:val="00F05514"/>
    <w:rsid w:val="00F06D67"/>
    <w:rsid w:val="00F135D2"/>
    <w:rsid w:val="00F15CA9"/>
    <w:rsid w:val="00F162BF"/>
    <w:rsid w:val="00F17E57"/>
    <w:rsid w:val="00F20C85"/>
    <w:rsid w:val="00F21088"/>
    <w:rsid w:val="00F21188"/>
    <w:rsid w:val="00F23581"/>
    <w:rsid w:val="00F23CBE"/>
    <w:rsid w:val="00F30922"/>
    <w:rsid w:val="00F3100D"/>
    <w:rsid w:val="00F31B8D"/>
    <w:rsid w:val="00F32217"/>
    <w:rsid w:val="00F327E7"/>
    <w:rsid w:val="00F33D91"/>
    <w:rsid w:val="00F34F5F"/>
    <w:rsid w:val="00F35746"/>
    <w:rsid w:val="00F42312"/>
    <w:rsid w:val="00F423AA"/>
    <w:rsid w:val="00F447C7"/>
    <w:rsid w:val="00F459B4"/>
    <w:rsid w:val="00F45F4B"/>
    <w:rsid w:val="00F4600B"/>
    <w:rsid w:val="00F5211B"/>
    <w:rsid w:val="00F522AF"/>
    <w:rsid w:val="00F554A9"/>
    <w:rsid w:val="00F572BE"/>
    <w:rsid w:val="00F60C89"/>
    <w:rsid w:val="00F624C6"/>
    <w:rsid w:val="00F625AD"/>
    <w:rsid w:val="00F63E69"/>
    <w:rsid w:val="00F64A34"/>
    <w:rsid w:val="00F67C1F"/>
    <w:rsid w:val="00F67D07"/>
    <w:rsid w:val="00F716FD"/>
    <w:rsid w:val="00F748BA"/>
    <w:rsid w:val="00F801A6"/>
    <w:rsid w:val="00F80355"/>
    <w:rsid w:val="00F81C0C"/>
    <w:rsid w:val="00F86ADB"/>
    <w:rsid w:val="00F87C43"/>
    <w:rsid w:val="00F87F1F"/>
    <w:rsid w:val="00F90776"/>
    <w:rsid w:val="00F95CA6"/>
    <w:rsid w:val="00FA2E89"/>
    <w:rsid w:val="00FA4120"/>
    <w:rsid w:val="00FA5722"/>
    <w:rsid w:val="00FA664D"/>
    <w:rsid w:val="00FA75F3"/>
    <w:rsid w:val="00FA7762"/>
    <w:rsid w:val="00FB0C81"/>
    <w:rsid w:val="00FB105D"/>
    <w:rsid w:val="00FB5627"/>
    <w:rsid w:val="00FB7AD5"/>
    <w:rsid w:val="00FC2200"/>
    <w:rsid w:val="00FC24FD"/>
    <w:rsid w:val="00FC2540"/>
    <w:rsid w:val="00FC5C50"/>
    <w:rsid w:val="00FC7EFB"/>
    <w:rsid w:val="00FD4A77"/>
    <w:rsid w:val="00FD4DD8"/>
    <w:rsid w:val="00FD639E"/>
    <w:rsid w:val="00FD6B69"/>
    <w:rsid w:val="00FD7E5A"/>
    <w:rsid w:val="00FE483B"/>
    <w:rsid w:val="00FE4FC7"/>
    <w:rsid w:val="00FE575F"/>
    <w:rsid w:val="00FE6685"/>
    <w:rsid w:val="00FE77BB"/>
    <w:rsid w:val="00FF0204"/>
    <w:rsid w:val="00FF36E2"/>
    <w:rsid w:val="00FF376F"/>
    <w:rsid w:val="00FF3AED"/>
    <w:rsid w:val="00FF3EA7"/>
    <w:rsid w:val="00FF438F"/>
    <w:rsid w:val="00FF44EE"/>
    <w:rsid w:val="00FF50A3"/>
    <w:rsid w:val="00FF5277"/>
    <w:rsid w:val="046026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9CCB68"/>
  <w15:docId w15:val="{A5F26E35-068A-47C3-AE2E-58158E5D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1"/>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TIT 2 IND,Dot pt"/>
    <w:basedOn w:val="Normal"/>
    <w:link w:val="ListParagraphChar"/>
    <w:uiPriority w:val="34"/>
    <w:qFormat/>
    <w:rsid w:val="00ED3D75"/>
    <w:pPr>
      <w:ind w:left="720"/>
      <w:contextualSpacing/>
    </w:pPr>
    <w:rPr>
      <w:rFonts w:ascii="Calibri" w:hAnsi="Calibri" w:cs="Calibri"/>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rsid w:val="00ED3D75"/>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D3D75"/>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D3D75"/>
    <w:rPr>
      <w:sz w:val="22"/>
      <w:szCs w:val="22"/>
      <w:lang w:val="en-CA"/>
    </w:rPr>
  </w:style>
  <w:style w:type="paragraph" w:styleId="NoSpacing">
    <w:name w:val="No Spacing"/>
    <w:link w:val="NoSpacingChar"/>
    <w:uiPriority w:val="1"/>
    <w:qFormat/>
    <w:rsid w:val="00ED3D75"/>
    <w:pPr>
      <w:jc w:val="both"/>
    </w:pPr>
    <w:rPr>
      <w:sz w:val="22"/>
      <w:szCs w:val="22"/>
      <w:lang w:val="en-GB"/>
    </w:rPr>
  </w:style>
  <w:style w:type="paragraph" w:styleId="NormalWeb">
    <w:name w:val="Normal (Web)"/>
    <w:basedOn w:val="Normal"/>
    <w:uiPriority w:val="99"/>
    <w:semiHidden/>
    <w:unhideWhenUsed/>
    <w:rsid w:val="00ED3D75"/>
    <w:pPr>
      <w:spacing w:before="100" w:beforeAutospacing="1" w:after="100" w:afterAutospacing="1"/>
      <w:jc w:val="left"/>
    </w:pPr>
    <w:rPr>
      <w:sz w:val="24"/>
      <w:szCs w:val="24"/>
      <w:lang w:val="en-US"/>
    </w:rPr>
  </w:style>
  <w:style w:type="character" w:customStyle="1" w:styleId="HeaderChar">
    <w:name w:val="Header Char"/>
    <w:basedOn w:val="DefaultParagraphFont"/>
    <w:link w:val="Header"/>
    <w:rsid w:val="00ED3D75"/>
    <w:rPr>
      <w:sz w:val="22"/>
      <w:szCs w:val="22"/>
      <w:lang w:val="en-CA"/>
    </w:rPr>
  </w:style>
  <w:style w:type="paragraph" w:styleId="EndnoteText">
    <w:name w:val="endnote text"/>
    <w:basedOn w:val="Normal"/>
    <w:link w:val="EndnoteTextChar"/>
    <w:uiPriority w:val="99"/>
    <w:unhideWhenUsed/>
    <w:rsid w:val="00ED3D75"/>
    <w:rPr>
      <w:sz w:val="20"/>
      <w:szCs w:val="20"/>
      <w:lang w:val="en-GB"/>
    </w:rPr>
  </w:style>
  <w:style w:type="character" w:customStyle="1" w:styleId="EndnoteTextChar">
    <w:name w:val="Endnote Text Char"/>
    <w:basedOn w:val="DefaultParagraphFont"/>
    <w:link w:val="EndnoteText"/>
    <w:uiPriority w:val="99"/>
    <w:rsid w:val="00ED3D75"/>
    <w:rPr>
      <w:lang w:val="en-GB"/>
    </w:rPr>
  </w:style>
  <w:style w:type="character" w:styleId="EndnoteReference">
    <w:name w:val="endnote reference"/>
    <w:basedOn w:val="DefaultParagraphFont"/>
    <w:uiPriority w:val="99"/>
    <w:semiHidden/>
    <w:unhideWhenUsed/>
    <w:rsid w:val="00ED3D75"/>
    <w:rPr>
      <w:vertAlign w:val="superscript"/>
    </w:rPr>
  </w:style>
  <w:style w:type="numbering" w:customStyle="1" w:styleId="Style1">
    <w:name w:val="Style1"/>
    <w:uiPriority w:val="99"/>
    <w:rsid w:val="00ED3D75"/>
    <w:pPr>
      <w:numPr>
        <w:numId w:val="34"/>
      </w:numPr>
    </w:pPr>
  </w:style>
  <w:style w:type="character" w:styleId="Hyperlink">
    <w:name w:val="Hyperlink"/>
    <w:basedOn w:val="DefaultParagraphFont"/>
    <w:uiPriority w:val="99"/>
    <w:unhideWhenUsed/>
    <w:rsid w:val="00ED3D75"/>
    <w:rPr>
      <w:color w:val="0000FF" w:themeColor="hyperlink"/>
      <w:u w:val="single"/>
    </w:rPr>
  </w:style>
  <w:style w:type="character" w:customStyle="1" w:styleId="NoSpacingChar">
    <w:name w:val="No Spacing Char"/>
    <w:basedOn w:val="DefaultParagraphFont"/>
    <w:link w:val="NoSpacing"/>
    <w:uiPriority w:val="1"/>
    <w:rsid w:val="00ED3D75"/>
    <w:rPr>
      <w:sz w:val="22"/>
      <w:szCs w:val="22"/>
      <w:lang w:val="en-GB"/>
    </w:rPr>
  </w:style>
  <w:style w:type="paragraph" w:customStyle="1" w:styleId="pf0">
    <w:name w:val="pf0"/>
    <w:basedOn w:val="Normal"/>
    <w:rsid w:val="00ED3D75"/>
    <w:pPr>
      <w:spacing w:before="100" w:beforeAutospacing="1" w:after="100" w:afterAutospacing="1"/>
      <w:jc w:val="left"/>
    </w:pPr>
    <w:rPr>
      <w:sz w:val="24"/>
      <w:szCs w:val="24"/>
      <w:lang w:eastAsia="en-CA"/>
    </w:rPr>
  </w:style>
  <w:style w:type="character" w:customStyle="1" w:styleId="cf01">
    <w:name w:val="cf01"/>
    <w:basedOn w:val="DefaultParagraphFont"/>
    <w:rsid w:val="00ED3D75"/>
    <w:rPr>
      <w:rFonts w:ascii="Segoe UI" w:hAnsi="Segoe UI" w:cs="Segoe UI" w:hint="default"/>
      <w:sz w:val="18"/>
      <w:szCs w:val="18"/>
    </w:rPr>
  </w:style>
  <w:style w:type="paragraph" w:customStyle="1" w:styleId="Normal1">
    <w:name w:val="Normal1"/>
    <w:rsid w:val="00ED3D75"/>
    <w:pPr>
      <w:spacing w:line="276" w:lineRule="auto"/>
    </w:pPr>
    <w:rPr>
      <w:rFonts w:ascii="Arial" w:eastAsia="Arial" w:hAnsi="Arial" w:cs="Arial"/>
      <w:sz w:val="22"/>
      <w:szCs w:val="22"/>
      <w:lang w:val="en-GB" w:eastAsia="en-GB"/>
    </w:rPr>
  </w:style>
  <w:style w:type="table" w:customStyle="1" w:styleId="TableGrid10">
    <w:name w:val="Table Grid1"/>
    <w:basedOn w:val="TableNormal"/>
    <w:uiPriority w:val="39"/>
    <w:qFormat/>
    <w:rsid w:val="00ED3D75"/>
    <w:pPr>
      <w:jc w:val="both"/>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ED3D75"/>
    <w:rPr>
      <w:rFonts w:ascii="Segoe UI" w:hAnsi="Segoe UI" w:cs="Segoe UI" w:hint="default"/>
      <w:sz w:val="18"/>
      <w:szCs w:val="18"/>
    </w:rPr>
  </w:style>
  <w:style w:type="paragraph" w:styleId="Revision">
    <w:name w:val="Revision"/>
    <w:hidden/>
    <w:uiPriority w:val="99"/>
    <w:semiHidden/>
    <w:rsid w:val="00ED3D75"/>
    <w:rPr>
      <w:sz w:val="22"/>
      <w:szCs w:val="22"/>
      <w:lang w:val="en-GB"/>
    </w:rPr>
  </w:style>
  <w:style w:type="character" w:customStyle="1" w:styleId="FooterChar">
    <w:name w:val="Footer Char"/>
    <w:basedOn w:val="DefaultParagraphFont"/>
    <w:link w:val="Footer"/>
    <w:uiPriority w:val="99"/>
    <w:rsid w:val="003819B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918C7182B7DCF4EA9365DAFDD5C1452" ma:contentTypeVersion="5" ma:contentTypeDescription="Create a new document." ma:contentTypeScope="" ma:versionID="3e98042066a6358ee414200e22b9059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28A1E54-6562-084B-B69C-30BA6174731A}"/>
</file>

<file path=customXml/itemProps4.xml><?xml version="1.0" encoding="utf-8"?>
<ds:datastoreItem xmlns:ds="http://schemas.openxmlformats.org/officeDocument/2006/customXml" ds:itemID="{2BB22810-9A36-4545-81D3-21845A6FD428}"/>
</file>

<file path=docProps/app.xml><?xml version="1.0" encoding="utf-8"?>
<Properties xmlns="http://schemas.openxmlformats.org/officeDocument/2006/extended-properties" xmlns:vt="http://schemas.openxmlformats.org/officeDocument/2006/docPropsVTypes">
  <Template>Eec92G</Template>
  <TotalTime>3</TotalTime>
  <Pages>18</Pages>
  <Words>8089</Words>
  <Characters>46108</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Rapport sur les programmes d'encouragement pour les utilisateurs financés au titre des plans de gestion de l'élimination des HCFC (décision 84/84(e))</vt:lpstr>
    </vt:vector>
  </TitlesOfParts>
  <Company>UNMFS</Company>
  <LinksUpToDate>false</LinksUpToDate>
  <CharactersWithSpaces>54089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programmes d'encouragement pour les utilisateurs financés au titre des plans de gestion de l'élimination des HCFC (décision 84/84(e))</dc:title>
  <dc:subject/>
  <dc:creator>Alejandro Ramirez Pabon</dc:creator>
  <cp:keywords>92e ExCom</cp:keywords>
  <cp:lastModifiedBy>HBE</cp:lastModifiedBy>
  <cp:revision>5</cp:revision>
  <cp:lastPrinted>2023-04-26T02:51:00Z</cp:lastPrinted>
  <dcterms:created xsi:type="dcterms:W3CDTF">2023-05-19T15:55:00Z</dcterms:created>
  <dcterms:modified xsi:type="dcterms:W3CDTF">2023-05-19T16:09:00Z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UNEP/OzL.Pro/ExCom/92/43</vt:lpwstr>
  </property>
  <property fmtid="{D5CDD505-2E9C-101B-9397-08002B2CF9AE}" pid="3" name="Revision date">
    <vt:lpwstr>4/29/2023</vt:lpwstr>
  </property>
  <property fmtid="{D5CDD505-2E9C-101B-9397-08002B2CF9AE}" pid="4" name="ContentTypeId">
    <vt:lpwstr>0x010100E918C7182B7DCF4EA9365DAFDD5C1452</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