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0043D5" w:rsidRPr="000043D5" w14:paraId="46AF1B56" w14:textId="77777777" w:rsidTr="00273DA7">
        <w:trPr>
          <w:trHeight w:val="720"/>
        </w:trPr>
        <w:tc>
          <w:tcPr>
            <w:tcW w:w="2723" w:type="pct"/>
            <w:gridSpan w:val="2"/>
            <w:tcBorders>
              <w:bottom w:val="single" w:sz="18" w:space="0" w:color="auto"/>
            </w:tcBorders>
          </w:tcPr>
          <w:p w14:paraId="2EAC9136"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D5">
              <w:rPr>
                <w:rFonts w:ascii="Univers" w:hAnsi="Univers"/>
                <w:b/>
                <w:sz w:val="28"/>
                <w:szCs w:val="28"/>
              </w:rPr>
              <w:t>UNITED</w:t>
            </w:r>
            <w:r w:rsidRPr="000043D5">
              <w:rPr>
                <w:rFonts w:ascii="Univers" w:hAnsi="Univers"/>
                <w:b/>
                <w:sz w:val="28"/>
                <w:szCs w:val="28"/>
              </w:rPr>
              <w:br/>
              <w:t>NATIONS</w:t>
            </w:r>
          </w:p>
        </w:tc>
        <w:tc>
          <w:tcPr>
            <w:tcW w:w="2277" w:type="pct"/>
            <w:tcBorders>
              <w:bottom w:val="single" w:sz="18" w:space="0" w:color="auto"/>
            </w:tcBorders>
          </w:tcPr>
          <w:p w14:paraId="2D4B8EB9" w14:textId="77777777" w:rsidR="00C15867" w:rsidRPr="000043D5" w:rsidRDefault="00C15867" w:rsidP="009C59F7">
            <w:pPr>
              <w:jc w:val="right"/>
              <w:rPr>
                <w:sz w:val="52"/>
                <w:szCs w:val="52"/>
              </w:rPr>
            </w:pPr>
            <w:r w:rsidRPr="000043D5">
              <w:rPr>
                <w:rFonts w:ascii="Univers Bold" w:hAnsi="Univers Bold"/>
                <w:b/>
                <w:sz w:val="72"/>
              </w:rPr>
              <w:t>EP</w:t>
            </w:r>
          </w:p>
        </w:tc>
      </w:tr>
      <w:tr w:rsidR="000043D5" w:rsidRPr="000043D5"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0043D5" w:rsidRDefault="00E52838" w:rsidP="009C59F7">
            <w:pPr>
              <w:spacing w:before="120"/>
            </w:pPr>
            <w:r w:rsidRPr="000043D5">
              <w:rPr>
                <w:noProof/>
                <w:lang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ECB0D0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043D5">
              <w:rPr>
                <w:rFonts w:ascii="Univers" w:hAnsi="Univers"/>
                <w:b/>
                <w:sz w:val="32"/>
              </w:rPr>
              <w:t>United Nations</w:t>
            </w:r>
          </w:p>
          <w:p w14:paraId="190113BB"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0043D5">
              <w:rPr>
                <w:rFonts w:ascii="Univers" w:hAnsi="Univers"/>
                <w:b/>
                <w:sz w:val="32"/>
                <w:szCs w:val="32"/>
              </w:rPr>
              <w:t>Environment</w:t>
            </w:r>
          </w:p>
          <w:p w14:paraId="595EB0F8"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043D5">
              <w:rPr>
                <w:rFonts w:ascii="Univers" w:hAnsi="Univers"/>
                <w:b/>
                <w:sz w:val="32"/>
              </w:rPr>
              <w:t>Programme</w:t>
            </w:r>
          </w:p>
          <w:p w14:paraId="20B7F13D" w14:textId="77777777" w:rsidR="00C15867" w:rsidRPr="000043D5"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0043D5" w:rsidRDefault="00C15867" w:rsidP="009C59F7">
            <w:r w:rsidRPr="000043D5">
              <w:t>Distr.</w:t>
            </w:r>
          </w:p>
          <w:p w14:paraId="7DC4A275" w14:textId="77777777" w:rsidR="00923540" w:rsidRPr="000043D5" w:rsidRDefault="00923540" w:rsidP="00923540">
            <w:r w:rsidRPr="000043D5">
              <w:t>GENERAL</w:t>
            </w:r>
          </w:p>
          <w:p w14:paraId="7B996FF7" w14:textId="77777777" w:rsidR="00C15867" w:rsidRPr="000043D5" w:rsidRDefault="00C15867" w:rsidP="009C59F7"/>
          <w:p w14:paraId="48695489" w14:textId="77777777" w:rsidR="00C15867" w:rsidRPr="000043D5" w:rsidRDefault="00C15867" w:rsidP="009C59F7"/>
          <w:p w14:paraId="0BDCE4B7" w14:textId="7941CA54" w:rsidR="00C15867" w:rsidRPr="000043D5" w:rsidRDefault="00127C80" w:rsidP="009C59F7">
            <w:r>
              <w:fldChar w:fldCharType="begin"/>
            </w:r>
            <w:r>
              <w:instrText xml:space="preserve"> DOCPROPERTY "Document number"  \* MERGEFORMAT </w:instrText>
            </w:r>
            <w:r>
              <w:fldChar w:fldCharType="separate"/>
            </w:r>
            <w:r w:rsidR="00F63656" w:rsidRPr="000043D5">
              <w:t>UNEP/</w:t>
            </w:r>
            <w:proofErr w:type="spellStart"/>
            <w:r w:rsidR="00F63656" w:rsidRPr="000043D5">
              <w:t>OzL.Pro</w:t>
            </w:r>
            <w:proofErr w:type="spellEnd"/>
            <w:r w:rsidR="00F63656" w:rsidRPr="000043D5">
              <w:t>/ExCom/94/22</w:t>
            </w:r>
            <w:r>
              <w:fldChar w:fldCharType="end"/>
            </w:r>
          </w:p>
          <w:p w14:paraId="343EE4E6" w14:textId="20E258CE" w:rsidR="00C15867" w:rsidRPr="000043D5" w:rsidRDefault="00BC2495" w:rsidP="009C59F7">
            <w:r w:rsidRPr="000043D5">
              <w:fldChar w:fldCharType="begin"/>
            </w:r>
            <w:r w:rsidR="00851352" w:rsidRPr="000043D5">
              <w:instrText xml:space="preserve"> DOCPROPERTY "Revision date" \@ "d MMMM YYYY"  \* MERGEFORMAT </w:instrText>
            </w:r>
            <w:r w:rsidRPr="000043D5">
              <w:fldChar w:fldCharType="separate"/>
            </w:r>
            <w:r w:rsidR="000B4A9B">
              <w:t>4 May 2024</w:t>
            </w:r>
            <w:r w:rsidRPr="000043D5">
              <w:fldChar w:fldCharType="end"/>
            </w:r>
          </w:p>
          <w:p w14:paraId="6BE009AB" w14:textId="77777777" w:rsidR="00C15867" w:rsidRPr="000043D5" w:rsidRDefault="00C15867" w:rsidP="009C59F7">
            <w:pPr>
              <w:rPr>
                <w:caps/>
              </w:rPr>
            </w:pPr>
          </w:p>
          <w:p w14:paraId="0CDFD538" w14:textId="77777777" w:rsidR="00C15867" w:rsidRPr="000043D5" w:rsidRDefault="00C15867" w:rsidP="009C59F7">
            <w:r w:rsidRPr="000043D5">
              <w:t>ORIGINAL: ENGLISH</w:t>
            </w:r>
          </w:p>
        </w:tc>
      </w:tr>
    </w:tbl>
    <w:p w14:paraId="58B7F38C" w14:textId="77777777" w:rsidR="00CA59FB" w:rsidRPr="000043D5" w:rsidRDefault="00C15867" w:rsidP="00CA59FB">
      <w:pPr>
        <w:jc w:val="left"/>
      </w:pPr>
      <w:r w:rsidRPr="000043D5">
        <w:t>EXECUTIVE COMMITTEE OF</w:t>
      </w:r>
      <w:r w:rsidRPr="000043D5">
        <w:br/>
        <w:t xml:space="preserve">  THE MULTILATERAL FUND FOR THE</w:t>
      </w:r>
      <w:r w:rsidRPr="000043D5">
        <w:br/>
        <w:t xml:space="preserve">  IMPLEMENTATION OF THE MONTREAL PROTOCOL</w:t>
      </w:r>
      <w:r w:rsidRPr="000043D5">
        <w:br/>
      </w:r>
      <w:r w:rsidR="00CA59FB" w:rsidRPr="000043D5">
        <w:t>Ninety-</w:t>
      </w:r>
      <w:r w:rsidR="0018228B" w:rsidRPr="000043D5">
        <w:t>fourth</w:t>
      </w:r>
      <w:r w:rsidR="00CA59FB" w:rsidRPr="000043D5">
        <w:t xml:space="preserve"> Meeting</w:t>
      </w:r>
    </w:p>
    <w:p w14:paraId="240732A1" w14:textId="77777777" w:rsidR="00CA59FB" w:rsidRPr="000043D5" w:rsidRDefault="00CA59FB" w:rsidP="00CA59FB">
      <w:pPr>
        <w:jc w:val="left"/>
      </w:pPr>
      <w:r w:rsidRPr="000043D5">
        <w:t xml:space="preserve">Montreal, </w:t>
      </w:r>
      <w:r w:rsidR="00A77919" w:rsidRPr="000043D5">
        <w:t>27</w:t>
      </w:r>
      <w:r w:rsidR="00407147" w:rsidRPr="000043D5">
        <w:t>-</w:t>
      </w:r>
      <w:r w:rsidR="00A77919" w:rsidRPr="000043D5">
        <w:t>31</w:t>
      </w:r>
      <w:r w:rsidR="00022071" w:rsidRPr="000043D5">
        <w:t xml:space="preserve"> </w:t>
      </w:r>
      <w:r w:rsidR="00A77919" w:rsidRPr="000043D5">
        <w:t>May</w:t>
      </w:r>
      <w:r w:rsidR="00DA2387" w:rsidRPr="000043D5">
        <w:t xml:space="preserve"> 202</w:t>
      </w:r>
      <w:r w:rsidR="00A77919" w:rsidRPr="000043D5">
        <w:t>4</w:t>
      </w:r>
    </w:p>
    <w:p w14:paraId="5EEC8DFF" w14:textId="0CA07C24" w:rsidR="00066CE8" w:rsidRPr="000043D5" w:rsidRDefault="0079781A" w:rsidP="00857077">
      <w:pPr>
        <w:jc w:val="left"/>
      </w:pPr>
      <w:r w:rsidRPr="000043D5">
        <w:t xml:space="preserve">Item </w:t>
      </w:r>
      <w:r w:rsidR="009A1222" w:rsidRPr="000043D5">
        <w:t>9(d)</w:t>
      </w:r>
      <w:r w:rsidRPr="000043D5">
        <w:t xml:space="preserve"> of the provisional agenda</w:t>
      </w:r>
      <w:r w:rsidRPr="000043D5">
        <w:rPr>
          <w:rStyle w:val="FootnoteReference"/>
        </w:rPr>
        <w:footnoteReference w:id="2"/>
      </w:r>
    </w:p>
    <w:p w14:paraId="409473FD" w14:textId="77777777" w:rsidR="00EA598B" w:rsidRPr="000043D5" w:rsidRDefault="00EA598B" w:rsidP="00857077">
      <w:pPr>
        <w:jc w:val="left"/>
      </w:pPr>
    </w:p>
    <w:p w14:paraId="213DEB33" w14:textId="77777777" w:rsidR="00EA598B" w:rsidRPr="000043D5" w:rsidRDefault="00EA598B" w:rsidP="00857077">
      <w:pPr>
        <w:jc w:val="left"/>
      </w:pPr>
    </w:p>
    <w:p w14:paraId="34104D60" w14:textId="77777777" w:rsidR="004E7F9C" w:rsidRPr="000043D5" w:rsidRDefault="004E7F9C" w:rsidP="00EA598B">
      <w:pPr>
        <w:pStyle w:val="Title1"/>
        <w:jc w:val="left"/>
        <w:rPr>
          <w:b w:val="0"/>
          <w:lang w:val="en-CA"/>
        </w:rPr>
      </w:pPr>
    </w:p>
    <w:p w14:paraId="05A659E0" w14:textId="77777777" w:rsidR="00EA598B" w:rsidRPr="000043D5" w:rsidRDefault="00EA598B" w:rsidP="00EA598B"/>
    <w:p w14:paraId="59D2A3E4" w14:textId="1444EBC0" w:rsidR="00EA598B" w:rsidRPr="000043D5" w:rsidRDefault="00EA598B" w:rsidP="00EA598B">
      <w:pPr>
        <w:jc w:val="center"/>
        <w:rPr>
          <w:b/>
        </w:rPr>
      </w:pPr>
      <w:r w:rsidRPr="000043D5">
        <w:rPr>
          <w:b/>
        </w:rPr>
        <w:t xml:space="preserve">PROJECT PROPOSAL: </w:t>
      </w:r>
      <w:r w:rsidR="00F2053B" w:rsidRPr="000043D5">
        <w:rPr>
          <w:b/>
        </w:rPr>
        <w:t>BANGLADESH</w:t>
      </w:r>
    </w:p>
    <w:p w14:paraId="00E6408B" w14:textId="77777777" w:rsidR="00EA598B" w:rsidRPr="000043D5" w:rsidRDefault="00EA598B" w:rsidP="00EA598B"/>
    <w:p w14:paraId="1C46B864" w14:textId="77777777" w:rsidR="00EA598B" w:rsidRPr="000043D5" w:rsidRDefault="00EA598B" w:rsidP="00EA598B"/>
    <w:p w14:paraId="601C8807" w14:textId="302A6C84" w:rsidR="00EA598B" w:rsidRPr="000043D5" w:rsidRDefault="00EA598B" w:rsidP="00EA598B">
      <w:pPr>
        <w:ind w:firstLine="720"/>
      </w:pPr>
      <w:r w:rsidRPr="000043D5">
        <w:t>This document consists of the comments and recommendation of the Secretariat on the following project proposal:</w:t>
      </w:r>
    </w:p>
    <w:p w14:paraId="419B669F" w14:textId="77777777" w:rsidR="00EA598B" w:rsidRPr="000043D5" w:rsidRDefault="00EA598B" w:rsidP="00EA598B"/>
    <w:p w14:paraId="01BCBD7A" w14:textId="77777777" w:rsidR="00EA598B" w:rsidRPr="000043D5" w:rsidRDefault="00EA598B" w:rsidP="00EA598B">
      <w:pPr>
        <w:rPr>
          <w:u w:val="single"/>
        </w:rPr>
      </w:pPr>
      <w:r w:rsidRPr="000043D5">
        <w:rPr>
          <w:u w:val="single"/>
        </w:rPr>
        <w:t>Phase-out</w:t>
      </w:r>
    </w:p>
    <w:p w14:paraId="40BDB162" w14:textId="77777777" w:rsidR="00EA598B" w:rsidRPr="000043D5"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0043D5" w14:paraId="544BEDF2" w14:textId="77777777" w:rsidTr="00470683">
        <w:tc>
          <w:tcPr>
            <w:tcW w:w="6941" w:type="dxa"/>
          </w:tcPr>
          <w:p w14:paraId="484AE20E" w14:textId="46BB1C2F" w:rsidR="00EA598B" w:rsidRPr="000043D5" w:rsidRDefault="00EA598B" w:rsidP="00470683">
            <w:pPr>
              <w:pStyle w:val="ListParagraph"/>
              <w:numPr>
                <w:ilvl w:val="0"/>
                <w:numId w:val="22"/>
              </w:numPr>
              <w:ind w:hanging="830"/>
              <w:jc w:val="left"/>
              <w:rPr>
                <w:lang w:val="en-CA"/>
              </w:rPr>
            </w:pPr>
            <w:r w:rsidRPr="000043D5">
              <w:rPr>
                <w:lang w:val="en-CA"/>
              </w:rPr>
              <w:t xml:space="preserve">HCFC phase-out management plan (stage II, </w:t>
            </w:r>
            <w:r w:rsidR="00875112" w:rsidRPr="000043D5">
              <w:rPr>
                <w:lang w:val="en-CA"/>
              </w:rPr>
              <w:t xml:space="preserve">third </w:t>
            </w:r>
            <w:r w:rsidRPr="000043D5">
              <w:rPr>
                <w:lang w:val="en-CA"/>
              </w:rPr>
              <w:t>tranche)</w:t>
            </w:r>
          </w:p>
        </w:tc>
        <w:tc>
          <w:tcPr>
            <w:tcW w:w="2409" w:type="dxa"/>
          </w:tcPr>
          <w:p w14:paraId="7BCF21AD" w14:textId="6BB407F0" w:rsidR="00EA598B" w:rsidRPr="000043D5" w:rsidRDefault="00875112" w:rsidP="00470683">
            <w:pPr>
              <w:jc w:val="right"/>
            </w:pPr>
            <w:r w:rsidRPr="000043D5">
              <w:t>UNDP and UNEP</w:t>
            </w:r>
          </w:p>
        </w:tc>
      </w:tr>
    </w:tbl>
    <w:p w14:paraId="7FF43FBE" w14:textId="77777777" w:rsidR="00EA598B" w:rsidRPr="000043D5" w:rsidRDefault="00EA598B" w:rsidP="00EA598B"/>
    <w:p w14:paraId="583E4C44" w14:textId="77777777" w:rsidR="00EA598B" w:rsidRPr="000043D5" w:rsidRDefault="00EA598B" w:rsidP="00EA598B"/>
    <w:p w14:paraId="6900AA70" w14:textId="77777777" w:rsidR="00EA598B" w:rsidRPr="000043D5" w:rsidRDefault="00EA598B" w:rsidP="00EA598B"/>
    <w:p w14:paraId="59976D71" w14:textId="77777777" w:rsidR="00EA598B" w:rsidRPr="000043D5" w:rsidRDefault="00EA598B" w:rsidP="00EA598B">
      <w:r w:rsidRPr="000043D5">
        <w:br w:type="page"/>
      </w:r>
    </w:p>
    <w:p w14:paraId="214E7154" w14:textId="77777777" w:rsidR="00EA598B" w:rsidRPr="000043D5" w:rsidRDefault="00EA598B" w:rsidP="00EA598B">
      <w:pPr>
        <w:jc w:val="center"/>
        <w:rPr>
          <w:b/>
        </w:rPr>
      </w:pPr>
      <w:r w:rsidRPr="000043D5">
        <w:rPr>
          <w:b/>
        </w:rPr>
        <w:lastRenderedPageBreak/>
        <w:t>PROJECT EVALUATION SHEET – MULTI-YEAR PROJECTS</w:t>
      </w:r>
    </w:p>
    <w:p w14:paraId="595E5EDC" w14:textId="77777777" w:rsidR="00EA598B" w:rsidRPr="000043D5" w:rsidRDefault="00EA598B" w:rsidP="00EA598B">
      <w:pPr>
        <w:jc w:val="center"/>
        <w:rPr>
          <w:b/>
        </w:rPr>
      </w:pPr>
    </w:p>
    <w:p w14:paraId="1469F25E" w14:textId="29D44DAA" w:rsidR="00EA598B" w:rsidRPr="000043D5" w:rsidRDefault="00E845F2" w:rsidP="00EA598B">
      <w:pPr>
        <w:jc w:val="center"/>
        <w:rPr>
          <w:b/>
          <w:bCs/>
        </w:rPr>
      </w:pPr>
      <w:r w:rsidRPr="000043D5">
        <w:rPr>
          <w:b/>
          <w:bCs/>
        </w:rPr>
        <w:t>Bangladesh</w:t>
      </w:r>
    </w:p>
    <w:p w14:paraId="3F83CED3" w14:textId="77777777" w:rsidR="00EA598B" w:rsidRPr="000043D5" w:rsidRDefault="00EA598B" w:rsidP="00EA598B">
      <w:pPr>
        <w:jc w:val="center"/>
      </w:pPr>
    </w:p>
    <w:tbl>
      <w:tblPr>
        <w:tblStyle w:val="TableGrid"/>
        <w:tblW w:w="9895" w:type="dxa"/>
        <w:tblLook w:val="04A0" w:firstRow="1" w:lastRow="0" w:firstColumn="1" w:lastColumn="0" w:noHBand="0" w:noVBand="1"/>
      </w:tblPr>
      <w:tblGrid>
        <w:gridCol w:w="2830"/>
        <w:gridCol w:w="2127"/>
        <w:gridCol w:w="2409"/>
        <w:gridCol w:w="2529"/>
      </w:tblGrid>
      <w:tr w:rsidR="000043D5" w:rsidRPr="000043D5" w14:paraId="41F67F0A" w14:textId="77777777" w:rsidTr="00D51A4E">
        <w:trPr>
          <w:trHeight w:val="240"/>
        </w:trPr>
        <w:tc>
          <w:tcPr>
            <w:tcW w:w="2830" w:type="dxa"/>
            <w:hideMark/>
          </w:tcPr>
          <w:p w14:paraId="3EA243DA" w14:textId="77777777" w:rsidR="00EA598B" w:rsidRPr="000043D5" w:rsidRDefault="00EA598B" w:rsidP="00470683">
            <w:pPr>
              <w:jc w:val="left"/>
              <w:rPr>
                <w:b/>
                <w:sz w:val="20"/>
                <w:szCs w:val="20"/>
              </w:rPr>
            </w:pPr>
            <w:r w:rsidRPr="000043D5">
              <w:rPr>
                <w:b/>
                <w:sz w:val="20"/>
                <w:szCs w:val="20"/>
              </w:rPr>
              <w:t>(I) PROJECT TITLE</w:t>
            </w:r>
          </w:p>
        </w:tc>
        <w:tc>
          <w:tcPr>
            <w:tcW w:w="2127" w:type="dxa"/>
            <w:hideMark/>
          </w:tcPr>
          <w:p w14:paraId="7211DBCF" w14:textId="77777777" w:rsidR="00EA598B" w:rsidRPr="000043D5" w:rsidRDefault="00EA598B" w:rsidP="00470683">
            <w:pPr>
              <w:jc w:val="center"/>
              <w:rPr>
                <w:b/>
                <w:sz w:val="20"/>
                <w:szCs w:val="20"/>
              </w:rPr>
            </w:pPr>
            <w:r w:rsidRPr="000043D5">
              <w:rPr>
                <w:b/>
                <w:sz w:val="20"/>
                <w:szCs w:val="20"/>
              </w:rPr>
              <w:t>AGENCY</w:t>
            </w:r>
          </w:p>
        </w:tc>
        <w:tc>
          <w:tcPr>
            <w:tcW w:w="2409" w:type="dxa"/>
            <w:hideMark/>
          </w:tcPr>
          <w:p w14:paraId="322A7755" w14:textId="77777777" w:rsidR="00EA598B" w:rsidRPr="000043D5" w:rsidRDefault="00EA598B" w:rsidP="00470683">
            <w:pPr>
              <w:jc w:val="center"/>
              <w:rPr>
                <w:b/>
                <w:sz w:val="20"/>
                <w:szCs w:val="20"/>
              </w:rPr>
            </w:pPr>
            <w:r w:rsidRPr="000043D5">
              <w:rPr>
                <w:b/>
                <w:sz w:val="20"/>
                <w:szCs w:val="20"/>
              </w:rPr>
              <w:t>MEETING APPROVED</w:t>
            </w:r>
          </w:p>
        </w:tc>
        <w:tc>
          <w:tcPr>
            <w:tcW w:w="2529" w:type="dxa"/>
            <w:hideMark/>
          </w:tcPr>
          <w:p w14:paraId="2230B758" w14:textId="77777777" w:rsidR="00EA598B" w:rsidRPr="000043D5" w:rsidRDefault="00EA598B" w:rsidP="00470683">
            <w:pPr>
              <w:jc w:val="center"/>
              <w:rPr>
                <w:b/>
                <w:sz w:val="20"/>
                <w:szCs w:val="20"/>
              </w:rPr>
            </w:pPr>
            <w:r w:rsidRPr="000043D5">
              <w:rPr>
                <w:b/>
                <w:sz w:val="20"/>
                <w:szCs w:val="20"/>
              </w:rPr>
              <w:t>CONTROL MEASURE</w:t>
            </w:r>
          </w:p>
        </w:tc>
      </w:tr>
      <w:tr w:rsidR="00EA598B" w:rsidRPr="000043D5" w14:paraId="050CCCD9" w14:textId="77777777" w:rsidTr="00D51A4E">
        <w:trPr>
          <w:trHeight w:val="240"/>
        </w:trPr>
        <w:tc>
          <w:tcPr>
            <w:tcW w:w="2830" w:type="dxa"/>
            <w:vAlign w:val="center"/>
            <w:hideMark/>
          </w:tcPr>
          <w:p w14:paraId="287474D5" w14:textId="0C8F19CC" w:rsidR="00EA598B" w:rsidRPr="000043D5" w:rsidRDefault="00EA598B" w:rsidP="00470683">
            <w:pPr>
              <w:jc w:val="center"/>
              <w:rPr>
                <w:sz w:val="20"/>
                <w:szCs w:val="20"/>
              </w:rPr>
            </w:pPr>
            <w:r w:rsidRPr="000043D5">
              <w:rPr>
                <w:sz w:val="20"/>
                <w:szCs w:val="20"/>
              </w:rPr>
              <w:t>HCFC phase-out plan (stage II)</w:t>
            </w:r>
          </w:p>
        </w:tc>
        <w:tc>
          <w:tcPr>
            <w:tcW w:w="2127" w:type="dxa"/>
            <w:vAlign w:val="center"/>
          </w:tcPr>
          <w:p w14:paraId="16B2CCD3" w14:textId="1216141D" w:rsidR="00EA598B" w:rsidRPr="000043D5" w:rsidRDefault="00E845F2" w:rsidP="00470683">
            <w:pPr>
              <w:jc w:val="center"/>
              <w:rPr>
                <w:sz w:val="20"/>
                <w:szCs w:val="20"/>
              </w:rPr>
            </w:pPr>
            <w:r w:rsidRPr="000043D5">
              <w:rPr>
                <w:sz w:val="20"/>
                <w:szCs w:val="20"/>
              </w:rPr>
              <w:t>UNDP</w:t>
            </w:r>
            <w:r w:rsidR="00EA598B" w:rsidRPr="000043D5">
              <w:rPr>
                <w:sz w:val="20"/>
                <w:szCs w:val="20"/>
              </w:rPr>
              <w:t xml:space="preserve"> (lead), </w:t>
            </w:r>
            <w:r w:rsidRPr="000043D5">
              <w:rPr>
                <w:sz w:val="20"/>
                <w:szCs w:val="20"/>
              </w:rPr>
              <w:t>UNEP</w:t>
            </w:r>
          </w:p>
        </w:tc>
        <w:tc>
          <w:tcPr>
            <w:tcW w:w="2409" w:type="dxa"/>
            <w:vAlign w:val="center"/>
          </w:tcPr>
          <w:p w14:paraId="64686C07" w14:textId="08CBE9C5" w:rsidR="00EA598B" w:rsidRPr="000043D5" w:rsidRDefault="004C1511" w:rsidP="00470683">
            <w:pPr>
              <w:jc w:val="center"/>
              <w:rPr>
                <w:sz w:val="20"/>
                <w:szCs w:val="20"/>
              </w:rPr>
            </w:pPr>
            <w:r w:rsidRPr="000043D5">
              <w:rPr>
                <w:sz w:val="20"/>
                <w:szCs w:val="20"/>
              </w:rPr>
              <w:t>81</w:t>
            </w:r>
            <w:r w:rsidRPr="000043D5">
              <w:rPr>
                <w:sz w:val="20"/>
                <w:szCs w:val="20"/>
                <w:vertAlign w:val="superscript"/>
              </w:rPr>
              <w:t>st</w:t>
            </w:r>
          </w:p>
        </w:tc>
        <w:tc>
          <w:tcPr>
            <w:tcW w:w="2529" w:type="dxa"/>
            <w:vAlign w:val="center"/>
          </w:tcPr>
          <w:p w14:paraId="15053D49" w14:textId="453EBF90" w:rsidR="00EA598B" w:rsidRPr="000043D5" w:rsidRDefault="004C1511" w:rsidP="00470683">
            <w:pPr>
              <w:jc w:val="center"/>
              <w:rPr>
                <w:sz w:val="20"/>
                <w:szCs w:val="20"/>
              </w:rPr>
            </w:pPr>
            <w:r w:rsidRPr="000043D5">
              <w:rPr>
                <w:sz w:val="20"/>
                <w:szCs w:val="20"/>
              </w:rPr>
              <w:t>67.5% by 2025</w:t>
            </w:r>
          </w:p>
        </w:tc>
      </w:tr>
    </w:tbl>
    <w:p w14:paraId="571B6491" w14:textId="77777777" w:rsidR="00EA598B" w:rsidRPr="000043D5" w:rsidRDefault="00EA598B" w:rsidP="00EA598B">
      <w:pPr>
        <w:jc w:val="center"/>
        <w:rPr>
          <w:sz w:val="20"/>
          <w:szCs w:val="20"/>
        </w:rPr>
      </w:pPr>
    </w:p>
    <w:tbl>
      <w:tblPr>
        <w:tblStyle w:val="TableGrid"/>
        <w:tblW w:w="9895" w:type="dxa"/>
        <w:tblLook w:val="04A0" w:firstRow="1" w:lastRow="0" w:firstColumn="1" w:lastColumn="0" w:noHBand="0" w:noVBand="1"/>
      </w:tblPr>
      <w:tblGrid>
        <w:gridCol w:w="5200"/>
        <w:gridCol w:w="2400"/>
        <w:gridCol w:w="2295"/>
      </w:tblGrid>
      <w:tr w:rsidR="00EA598B" w:rsidRPr="000043D5" w14:paraId="74467B43" w14:textId="77777777" w:rsidTr="00D51A4E">
        <w:trPr>
          <w:trHeight w:val="43"/>
        </w:trPr>
        <w:tc>
          <w:tcPr>
            <w:tcW w:w="5200" w:type="dxa"/>
            <w:hideMark/>
          </w:tcPr>
          <w:p w14:paraId="50EDF04E" w14:textId="3A3A0715" w:rsidR="00EA598B" w:rsidRPr="000043D5" w:rsidRDefault="00EA598B" w:rsidP="00470683">
            <w:pPr>
              <w:jc w:val="left"/>
              <w:rPr>
                <w:b/>
                <w:sz w:val="20"/>
                <w:szCs w:val="20"/>
              </w:rPr>
            </w:pPr>
            <w:r w:rsidRPr="000043D5">
              <w:rPr>
                <w:b/>
                <w:sz w:val="20"/>
                <w:szCs w:val="20"/>
              </w:rPr>
              <w:t>(II) LATEST ARTICLE</w:t>
            </w:r>
            <w:r w:rsidR="00CE0866" w:rsidRPr="000043D5">
              <w:rPr>
                <w:b/>
                <w:sz w:val="20"/>
                <w:szCs w:val="20"/>
              </w:rPr>
              <w:t xml:space="preserve"> </w:t>
            </w:r>
            <w:r w:rsidRPr="000043D5">
              <w:rPr>
                <w:b/>
                <w:sz w:val="20"/>
                <w:szCs w:val="20"/>
              </w:rPr>
              <w:t xml:space="preserve">7 DATA (Annex C Group </w:t>
            </w:r>
            <w:r w:rsidR="00B74393" w:rsidRPr="000043D5">
              <w:rPr>
                <w:b/>
                <w:sz w:val="20"/>
                <w:szCs w:val="20"/>
              </w:rPr>
              <w:t>I</w:t>
            </w:r>
            <w:r w:rsidRPr="000043D5">
              <w:rPr>
                <w:b/>
                <w:sz w:val="20"/>
                <w:szCs w:val="20"/>
              </w:rPr>
              <w:t>)</w:t>
            </w:r>
          </w:p>
        </w:tc>
        <w:tc>
          <w:tcPr>
            <w:tcW w:w="2400" w:type="dxa"/>
            <w:hideMark/>
          </w:tcPr>
          <w:p w14:paraId="5328D42D" w14:textId="34578A5A" w:rsidR="00EA598B" w:rsidRPr="000043D5" w:rsidRDefault="00EA598B" w:rsidP="00470683">
            <w:pPr>
              <w:jc w:val="center"/>
              <w:rPr>
                <w:sz w:val="20"/>
                <w:szCs w:val="20"/>
              </w:rPr>
            </w:pPr>
            <w:r w:rsidRPr="000043D5">
              <w:rPr>
                <w:sz w:val="20"/>
                <w:szCs w:val="20"/>
              </w:rPr>
              <w:t>Year: 2022</w:t>
            </w:r>
          </w:p>
        </w:tc>
        <w:tc>
          <w:tcPr>
            <w:tcW w:w="2295" w:type="dxa"/>
            <w:hideMark/>
          </w:tcPr>
          <w:p w14:paraId="60609524" w14:textId="7622ED29" w:rsidR="00EA598B" w:rsidRPr="000043D5" w:rsidRDefault="00133E2C" w:rsidP="00470683">
            <w:pPr>
              <w:jc w:val="right"/>
              <w:rPr>
                <w:sz w:val="20"/>
                <w:szCs w:val="20"/>
              </w:rPr>
            </w:pPr>
            <w:r w:rsidRPr="000043D5">
              <w:rPr>
                <w:sz w:val="20"/>
                <w:szCs w:val="20"/>
              </w:rPr>
              <w:t>46.86 </w:t>
            </w:r>
            <w:r w:rsidR="00EA598B" w:rsidRPr="000043D5">
              <w:rPr>
                <w:sz w:val="20"/>
                <w:szCs w:val="20"/>
              </w:rPr>
              <w:t>ODP tonnes</w:t>
            </w:r>
          </w:p>
        </w:tc>
      </w:tr>
    </w:tbl>
    <w:p w14:paraId="4EF3BCD7" w14:textId="77777777" w:rsidR="00EA598B" w:rsidRPr="000043D5" w:rsidRDefault="00EA598B" w:rsidP="00EA598B">
      <w:pPr>
        <w:jc w:val="center"/>
        <w:rPr>
          <w:sz w:val="20"/>
          <w:szCs w:val="20"/>
        </w:rPr>
      </w:pPr>
    </w:p>
    <w:tbl>
      <w:tblPr>
        <w:tblStyle w:val="TableGrid"/>
        <w:tblW w:w="9895" w:type="dxa"/>
        <w:tblLayout w:type="fixed"/>
        <w:tblLook w:val="04A0" w:firstRow="1" w:lastRow="0" w:firstColumn="1" w:lastColumn="0" w:noHBand="0" w:noVBand="1"/>
      </w:tblPr>
      <w:tblGrid>
        <w:gridCol w:w="1273"/>
        <w:gridCol w:w="851"/>
        <w:gridCol w:w="708"/>
        <w:gridCol w:w="851"/>
        <w:gridCol w:w="1418"/>
        <w:gridCol w:w="1104"/>
        <w:gridCol w:w="878"/>
        <w:gridCol w:w="850"/>
        <w:gridCol w:w="702"/>
        <w:gridCol w:w="1260"/>
      </w:tblGrid>
      <w:tr w:rsidR="000043D5" w:rsidRPr="000043D5" w14:paraId="3AD9A647" w14:textId="77777777" w:rsidTr="00D51A4E">
        <w:trPr>
          <w:trHeight w:val="249"/>
        </w:trPr>
        <w:tc>
          <w:tcPr>
            <w:tcW w:w="7933" w:type="dxa"/>
            <w:gridSpan w:val="8"/>
            <w:hideMark/>
          </w:tcPr>
          <w:p w14:paraId="77A0558D" w14:textId="77777777" w:rsidR="00EA598B" w:rsidRPr="000043D5" w:rsidRDefault="00EA598B" w:rsidP="00470683">
            <w:pPr>
              <w:jc w:val="left"/>
              <w:rPr>
                <w:b/>
                <w:sz w:val="20"/>
                <w:szCs w:val="20"/>
              </w:rPr>
            </w:pPr>
            <w:r w:rsidRPr="000043D5">
              <w:rPr>
                <w:b/>
                <w:sz w:val="20"/>
                <w:szCs w:val="20"/>
              </w:rPr>
              <w:t>(III) LATEST COUNTRY PROGRAMME SECTORAL DATA (ODP tonnes)</w:t>
            </w:r>
          </w:p>
        </w:tc>
        <w:tc>
          <w:tcPr>
            <w:tcW w:w="1962" w:type="dxa"/>
            <w:gridSpan w:val="2"/>
            <w:hideMark/>
          </w:tcPr>
          <w:p w14:paraId="5CFEED12" w14:textId="462CC732" w:rsidR="00EA598B" w:rsidRPr="000043D5" w:rsidRDefault="00EA598B" w:rsidP="00470683">
            <w:pPr>
              <w:jc w:val="right"/>
              <w:rPr>
                <w:b/>
                <w:sz w:val="20"/>
                <w:szCs w:val="20"/>
              </w:rPr>
            </w:pPr>
            <w:r w:rsidRPr="000043D5">
              <w:rPr>
                <w:b/>
                <w:sz w:val="20"/>
                <w:szCs w:val="20"/>
              </w:rPr>
              <w:t xml:space="preserve">Year: </w:t>
            </w:r>
            <w:r w:rsidR="00D02F43" w:rsidRPr="000043D5">
              <w:rPr>
                <w:b/>
                <w:bCs/>
                <w:sz w:val="20"/>
                <w:szCs w:val="20"/>
              </w:rPr>
              <w:t>2023</w:t>
            </w:r>
          </w:p>
        </w:tc>
      </w:tr>
      <w:tr w:rsidR="000043D5" w:rsidRPr="000043D5" w14:paraId="6B678D04" w14:textId="77777777" w:rsidTr="00D51A4E">
        <w:trPr>
          <w:trHeight w:val="249"/>
        </w:trPr>
        <w:tc>
          <w:tcPr>
            <w:tcW w:w="1273" w:type="dxa"/>
            <w:vAlign w:val="center"/>
            <w:hideMark/>
          </w:tcPr>
          <w:p w14:paraId="4ACCCA5C" w14:textId="77777777" w:rsidR="00EA598B" w:rsidRPr="000043D5" w:rsidRDefault="00EA598B" w:rsidP="00470683">
            <w:pPr>
              <w:jc w:val="center"/>
              <w:rPr>
                <w:sz w:val="20"/>
                <w:szCs w:val="20"/>
              </w:rPr>
            </w:pPr>
            <w:r w:rsidRPr="000043D5">
              <w:rPr>
                <w:sz w:val="20"/>
                <w:szCs w:val="20"/>
              </w:rPr>
              <w:t>Chemical</w:t>
            </w:r>
          </w:p>
        </w:tc>
        <w:tc>
          <w:tcPr>
            <w:tcW w:w="851" w:type="dxa"/>
            <w:vAlign w:val="center"/>
            <w:hideMark/>
          </w:tcPr>
          <w:p w14:paraId="2D7BF9B9" w14:textId="77777777" w:rsidR="00EA598B" w:rsidRPr="000043D5" w:rsidRDefault="00EA598B" w:rsidP="00470683">
            <w:pPr>
              <w:jc w:val="center"/>
              <w:rPr>
                <w:sz w:val="20"/>
                <w:szCs w:val="20"/>
              </w:rPr>
            </w:pPr>
            <w:r w:rsidRPr="000043D5">
              <w:rPr>
                <w:sz w:val="20"/>
                <w:szCs w:val="20"/>
              </w:rPr>
              <w:t>Aerosol</w:t>
            </w:r>
          </w:p>
        </w:tc>
        <w:tc>
          <w:tcPr>
            <w:tcW w:w="708" w:type="dxa"/>
            <w:vAlign w:val="center"/>
            <w:hideMark/>
          </w:tcPr>
          <w:p w14:paraId="082800EE" w14:textId="77777777" w:rsidR="00EA598B" w:rsidRPr="000043D5" w:rsidRDefault="00EA598B" w:rsidP="00470683">
            <w:pPr>
              <w:jc w:val="center"/>
              <w:rPr>
                <w:sz w:val="20"/>
                <w:szCs w:val="20"/>
              </w:rPr>
            </w:pPr>
            <w:r w:rsidRPr="000043D5">
              <w:rPr>
                <w:sz w:val="20"/>
                <w:szCs w:val="20"/>
              </w:rPr>
              <w:t>Foam</w:t>
            </w:r>
          </w:p>
        </w:tc>
        <w:tc>
          <w:tcPr>
            <w:tcW w:w="851" w:type="dxa"/>
            <w:vAlign w:val="center"/>
            <w:hideMark/>
          </w:tcPr>
          <w:p w14:paraId="01B87252" w14:textId="77777777" w:rsidR="00EA598B" w:rsidRPr="000043D5" w:rsidRDefault="00EA598B" w:rsidP="00470683">
            <w:pPr>
              <w:jc w:val="center"/>
              <w:rPr>
                <w:sz w:val="20"/>
                <w:szCs w:val="20"/>
              </w:rPr>
            </w:pPr>
            <w:r w:rsidRPr="000043D5">
              <w:rPr>
                <w:sz w:val="20"/>
                <w:szCs w:val="20"/>
              </w:rPr>
              <w:t>Fire-fighting</w:t>
            </w:r>
          </w:p>
        </w:tc>
        <w:tc>
          <w:tcPr>
            <w:tcW w:w="2522" w:type="dxa"/>
            <w:gridSpan w:val="2"/>
            <w:vAlign w:val="center"/>
            <w:hideMark/>
          </w:tcPr>
          <w:p w14:paraId="1C066EAF" w14:textId="77777777" w:rsidR="00EA598B" w:rsidRPr="000043D5" w:rsidRDefault="00EA598B" w:rsidP="00470683">
            <w:pPr>
              <w:jc w:val="center"/>
              <w:rPr>
                <w:sz w:val="20"/>
                <w:szCs w:val="20"/>
              </w:rPr>
            </w:pPr>
            <w:r w:rsidRPr="000043D5">
              <w:rPr>
                <w:sz w:val="20"/>
                <w:szCs w:val="20"/>
              </w:rPr>
              <w:t>Refrigeration</w:t>
            </w:r>
          </w:p>
        </w:tc>
        <w:tc>
          <w:tcPr>
            <w:tcW w:w="878" w:type="dxa"/>
            <w:vAlign w:val="center"/>
            <w:hideMark/>
          </w:tcPr>
          <w:p w14:paraId="3DD10093" w14:textId="77777777" w:rsidR="00EA598B" w:rsidRPr="000043D5" w:rsidRDefault="00EA598B" w:rsidP="00470683">
            <w:pPr>
              <w:jc w:val="center"/>
              <w:rPr>
                <w:sz w:val="20"/>
                <w:szCs w:val="20"/>
              </w:rPr>
            </w:pPr>
            <w:r w:rsidRPr="000043D5">
              <w:rPr>
                <w:sz w:val="20"/>
                <w:szCs w:val="20"/>
              </w:rPr>
              <w:t>Solvent</w:t>
            </w:r>
          </w:p>
        </w:tc>
        <w:tc>
          <w:tcPr>
            <w:tcW w:w="850" w:type="dxa"/>
            <w:vAlign w:val="center"/>
            <w:hideMark/>
          </w:tcPr>
          <w:p w14:paraId="160FDF72" w14:textId="77777777" w:rsidR="00EA598B" w:rsidRPr="000043D5" w:rsidRDefault="00EA598B" w:rsidP="00470683">
            <w:pPr>
              <w:jc w:val="center"/>
              <w:rPr>
                <w:sz w:val="20"/>
                <w:szCs w:val="20"/>
              </w:rPr>
            </w:pPr>
            <w:r w:rsidRPr="000043D5">
              <w:rPr>
                <w:sz w:val="20"/>
                <w:szCs w:val="20"/>
              </w:rPr>
              <w:t>Process agent</w:t>
            </w:r>
          </w:p>
        </w:tc>
        <w:tc>
          <w:tcPr>
            <w:tcW w:w="702" w:type="dxa"/>
            <w:vAlign w:val="center"/>
            <w:hideMark/>
          </w:tcPr>
          <w:p w14:paraId="79FBDC4C" w14:textId="77777777" w:rsidR="00EA598B" w:rsidRPr="000043D5" w:rsidRDefault="00EA598B" w:rsidP="00470683">
            <w:pPr>
              <w:jc w:val="center"/>
              <w:rPr>
                <w:sz w:val="20"/>
                <w:szCs w:val="20"/>
              </w:rPr>
            </w:pPr>
            <w:r w:rsidRPr="000043D5">
              <w:rPr>
                <w:sz w:val="20"/>
                <w:szCs w:val="20"/>
              </w:rPr>
              <w:t>Lab use</w:t>
            </w:r>
          </w:p>
        </w:tc>
        <w:tc>
          <w:tcPr>
            <w:tcW w:w="1260" w:type="dxa"/>
            <w:vAlign w:val="center"/>
            <w:hideMark/>
          </w:tcPr>
          <w:p w14:paraId="4E3F3F2D" w14:textId="77777777" w:rsidR="00EA598B" w:rsidRPr="000043D5" w:rsidRDefault="00EA598B" w:rsidP="00470683">
            <w:pPr>
              <w:jc w:val="center"/>
              <w:rPr>
                <w:sz w:val="20"/>
                <w:szCs w:val="20"/>
              </w:rPr>
            </w:pPr>
            <w:r w:rsidRPr="000043D5">
              <w:rPr>
                <w:sz w:val="20"/>
                <w:szCs w:val="20"/>
              </w:rPr>
              <w:t>Total sector consumption</w:t>
            </w:r>
          </w:p>
        </w:tc>
      </w:tr>
      <w:tr w:rsidR="000043D5" w:rsidRPr="000043D5" w14:paraId="729BBDEF" w14:textId="77777777" w:rsidTr="00D51A4E">
        <w:trPr>
          <w:trHeight w:val="249"/>
        </w:trPr>
        <w:tc>
          <w:tcPr>
            <w:tcW w:w="3683" w:type="dxa"/>
            <w:gridSpan w:val="4"/>
            <w:hideMark/>
          </w:tcPr>
          <w:p w14:paraId="7E99D354" w14:textId="27B8800C" w:rsidR="00EA598B" w:rsidRPr="000043D5" w:rsidRDefault="00EA598B" w:rsidP="00470683">
            <w:pPr>
              <w:jc w:val="center"/>
              <w:rPr>
                <w:sz w:val="20"/>
                <w:szCs w:val="20"/>
              </w:rPr>
            </w:pPr>
          </w:p>
        </w:tc>
        <w:tc>
          <w:tcPr>
            <w:tcW w:w="1418" w:type="dxa"/>
            <w:hideMark/>
          </w:tcPr>
          <w:p w14:paraId="6E4D2789" w14:textId="77777777" w:rsidR="00EA598B" w:rsidRPr="000043D5" w:rsidRDefault="00EA598B" w:rsidP="00470683">
            <w:pPr>
              <w:jc w:val="center"/>
              <w:rPr>
                <w:sz w:val="20"/>
                <w:szCs w:val="20"/>
              </w:rPr>
            </w:pPr>
            <w:r w:rsidRPr="000043D5">
              <w:rPr>
                <w:sz w:val="20"/>
                <w:szCs w:val="20"/>
              </w:rPr>
              <w:t>Manufacturing</w:t>
            </w:r>
          </w:p>
        </w:tc>
        <w:tc>
          <w:tcPr>
            <w:tcW w:w="1104" w:type="dxa"/>
            <w:hideMark/>
          </w:tcPr>
          <w:p w14:paraId="20F2B3E0" w14:textId="77777777" w:rsidR="00EA598B" w:rsidRPr="000043D5" w:rsidRDefault="00EA598B" w:rsidP="00470683">
            <w:pPr>
              <w:jc w:val="center"/>
              <w:rPr>
                <w:sz w:val="20"/>
                <w:szCs w:val="20"/>
              </w:rPr>
            </w:pPr>
            <w:r w:rsidRPr="000043D5">
              <w:rPr>
                <w:sz w:val="20"/>
                <w:szCs w:val="20"/>
              </w:rPr>
              <w:t>Servicing</w:t>
            </w:r>
          </w:p>
        </w:tc>
        <w:tc>
          <w:tcPr>
            <w:tcW w:w="3690" w:type="dxa"/>
            <w:gridSpan w:val="4"/>
          </w:tcPr>
          <w:p w14:paraId="19EB4AA8" w14:textId="77777777" w:rsidR="00EA598B" w:rsidRPr="000043D5" w:rsidRDefault="00EA598B" w:rsidP="00470683">
            <w:pPr>
              <w:jc w:val="center"/>
              <w:rPr>
                <w:sz w:val="20"/>
                <w:szCs w:val="20"/>
              </w:rPr>
            </w:pPr>
          </w:p>
        </w:tc>
      </w:tr>
      <w:tr w:rsidR="000043D5" w:rsidRPr="000043D5" w14:paraId="01862814" w14:textId="77777777" w:rsidTr="00D51A4E">
        <w:trPr>
          <w:trHeight w:val="249"/>
        </w:trPr>
        <w:tc>
          <w:tcPr>
            <w:tcW w:w="1273" w:type="dxa"/>
            <w:hideMark/>
          </w:tcPr>
          <w:p w14:paraId="5BD26EC9" w14:textId="77777777" w:rsidR="00EA598B" w:rsidRPr="000043D5" w:rsidRDefault="00EA598B" w:rsidP="00470683">
            <w:pPr>
              <w:ind w:left="32"/>
              <w:jc w:val="left"/>
              <w:rPr>
                <w:sz w:val="20"/>
                <w:szCs w:val="20"/>
              </w:rPr>
            </w:pPr>
            <w:r w:rsidRPr="000043D5">
              <w:rPr>
                <w:sz w:val="20"/>
                <w:szCs w:val="20"/>
              </w:rPr>
              <w:t>HCFC-22</w:t>
            </w:r>
          </w:p>
        </w:tc>
        <w:tc>
          <w:tcPr>
            <w:tcW w:w="851" w:type="dxa"/>
          </w:tcPr>
          <w:p w14:paraId="32F103B1" w14:textId="77777777" w:rsidR="00EA598B" w:rsidRPr="000043D5" w:rsidRDefault="00EA598B" w:rsidP="00470683">
            <w:pPr>
              <w:jc w:val="right"/>
              <w:rPr>
                <w:sz w:val="20"/>
                <w:szCs w:val="20"/>
              </w:rPr>
            </w:pPr>
          </w:p>
        </w:tc>
        <w:tc>
          <w:tcPr>
            <w:tcW w:w="708" w:type="dxa"/>
          </w:tcPr>
          <w:p w14:paraId="63275BA4" w14:textId="77777777" w:rsidR="00EA598B" w:rsidRPr="000043D5" w:rsidRDefault="00EA598B" w:rsidP="00470683">
            <w:pPr>
              <w:jc w:val="right"/>
              <w:rPr>
                <w:sz w:val="20"/>
                <w:szCs w:val="20"/>
              </w:rPr>
            </w:pPr>
          </w:p>
        </w:tc>
        <w:tc>
          <w:tcPr>
            <w:tcW w:w="851" w:type="dxa"/>
          </w:tcPr>
          <w:p w14:paraId="77F38136" w14:textId="77777777" w:rsidR="00EA598B" w:rsidRPr="000043D5" w:rsidRDefault="00EA598B" w:rsidP="00470683">
            <w:pPr>
              <w:jc w:val="right"/>
              <w:rPr>
                <w:sz w:val="20"/>
                <w:szCs w:val="20"/>
              </w:rPr>
            </w:pPr>
          </w:p>
        </w:tc>
        <w:tc>
          <w:tcPr>
            <w:tcW w:w="1418" w:type="dxa"/>
          </w:tcPr>
          <w:p w14:paraId="53B0DE44" w14:textId="0D203594" w:rsidR="00EA598B" w:rsidRPr="000043D5" w:rsidRDefault="00921987" w:rsidP="00470683">
            <w:pPr>
              <w:jc w:val="right"/>
              <w:rPr>
                <w:sz w:val="20"/>
                <w:szCs w:val="20"/>
              </w:rPr>
            </w:pPr>
            <w:r w:rsidRPr="000043D5">
              <w:rPr>
                <w:sz w:val="20"/>
                <w:szCs w:val="20"/>
              </w:rPr>
              <w:t>2.2</w:t>
            </w:r>
            <w:r w:rsidR="002D31CC" w:rsidRPr="000043D5">
              <w:rPr>
                <w:sz w:val="20"/>
                <w:szCs w:val="20"/>
              </w:rPr>
              <w:t>0</w:t>
            </w:r>
          </w:p>
        </w:tc>
        <w:tc>
          <w:tcPr>
            <w:tcW w:w="1104" w:type="dxa"/>
          </w:tcPr>
          <w:p w14:paraId="434BB50A" w14:textId="4349890F" w:rsidR="00EA598B" w:rsidRPr="000043D5" w:rsidRDefault="00921987" w:rsidP="00470683">
            <w:pPr>
              <w:jc w:val="right"/>
              <w:rPr>
                <w:sz w:val="20"/>
                <w:szCs w:val="20"/>
              </w:rPr>
            </w:pPr>
            <w:r w:rsidRPr="000043D5">
              <w:rPr>
                <w:sz w:val="20"/>
                <w:szCs w:val="20"/>
              </w:rPr>
              <w:t>26.95</w:t>
            </w:r>
          </w:p>
        </w:tc>
        <w:tc>
          <w:tcPr>
            <w:tcW w:w="878" w:type="dxa"/>
          </w:tcPr>
          <w:p w14:paraId="4A6D0E68" w14:textId="77777777" w:rsidR="00EA598B" w:rsidRPr="000043D5" w:rsidRDefault="00EA598B" w:rsidP="00470683">
            <w:pPr>
              <w:jc w:val="right"/>
              <w:rPr>
                <w:sz w:val="20"/>
                <w:szCs w:val="20"/>
              </w:rPr>
            </w:pPr>
          </w:p>
        </w:tc>
        <w:tc>
          <w:tcPr>
            <w:tcW w:w="850" w:type="dxa"/>
          </w:tcPr>
          <w:p w14:paraId="54CE9A73" w14:textId="77777777" w:rsidR="00EA598B" w:rsidRPr="000043D5" w:rsidRDefault="00EA598B" w:rsidP="00470683">
            <w:pPr>
              <w:jc w:val="right"/>
              <w:rPr>
                <w:sz w:val="20"/>
                <w:szCs w:val="20"/>
              </w:rPr>
            </w:pPr>
          </w:p>
        </w:tc>
        <w:tc>
          <w:tcPr>
            <w:tcW w:w="702" w:type="dxa"/>
          </w:tcPr>
          <w:p w14:paraId="1508127C" w14:textId="77777777" w:rsidR="00EA598B" w:rsidRPr="000043D5" w:rsidRDefault="00EA598B" w:rsidP="00470683">
            <w:pPr>
              <w:jc w:val="right"/>
              <w:rPr>
                <w:sz w:val="20"/>
                <w:szCs w:val="20"/>
              </w:rPr>
            </w:pPr>
          </w:p>
        </w:tc>
        <w:tc>
          <w:tcPr>
            <w:tcW w:w="1260" w:type="dxa"/>
          </w:tcPr>
          <w:p w14:paraId="71B9D751" w14:textId="579189ED" w:rsidR="00EA598B" w:rsidRPr="000043D5" w:rsidRDefault="00921987" w:rsidP="00470683">
            <w:pPr>
              <w:jc w:val="right"/>
              <w:rPr>
                <w:sz w:val="20"/>
                <w:szCs w:val="20"/>
              </w:rPr>
            </w:pPr>
            <w:r w:rsidRPr="000043D5">
              <w:rPr>
                <w:sz w:val="20"/>
                <w:szCs w:val="20"/>
              </w:rPr>
              <w:t>29.15</w:t>
            </w:r>
          </w:p>
        </w:tc>
      </w:tr>
      <w:tr w:rsidR="000043D5" w:rsidRPr="000043D5" w14:paraId="1BAE3991" w14:textId="77777777" w:rsidTr="00D51A4E">
        <w:trPr>
          <w:trHeight w:val="249"/>
        </w:trPr>
        <w:tc>
          <w:tcPr>
            <w:tcW w:w="1273" w:type="dxa"/>
            <w:hideMark/>
          </w:tcPr>
          <w:p w14:paraId="12BC3F3D" w14:textId="77777777" w:rsidR="00EA598B" w:rsidRPr="000043D5" w:rsidRDefault="00EA598B" w:rsidP="00470683">
            <w:pPr>
              <w:ind w:left="32"/>
              <w:jc w:val="left"/>
              <w:rPr>
                <w:sz w:val="20"/>
                <w:szCs w:val="20"/>
              </w:rPr>
            </w:pPr>
            <w:r w:rsidRPr="000043D5">
              <w:rPr>
                <w:sz w:val="20"/>
                <w:szCs w:val="20"/>
              </w:rPr>
              <w:t>HCFC-123</w:t>
            </w:r>
          </w:p>
        </w:tc>
        <w:tc>
          <w:tcPr>
            <w:tcW w:w="851" w:type="dxa"/>
          </w:tcPr>
          <w:p w14:paraId="5AD2D4F0" w14:textId="77777777" w:rsidR="00EA598B" w:rsidRPr="000043D5" w:rsidRDefault="00EA598B" w:rsidP="00470683">
            <w:pPr>
              <w:jc w:val="right"/>
              <w:rPr>
                <w:sz w:val="20"/>
                <w:szCs w:val="20"/>
              </w:rPr>
            </w:pPr>
          </w:p>
        </w:tc>
        <w:tc>
          <w:tcPr>
            <w:tcW w:w="708" w:type="dxa"/>
          </w:tcPr>
          <w:p w14:paraId="653FCEFE" w14:textId="77777777" w:rsidR="00EA598B" w:rsidRPr="000043D5" w:rsidRDefault="00EA598B" w:rsidP="00470683">
            <w:pPr>
              <w:jc w:val="right"/>
              <w:rPr>
                <w:sz w:val="20"/>
                <w:szCs w:val="20"/>
              </w:rPr>
            </w:pPr>
          </w:p>
        </w:tc>
        <w:tc>
          <w:tcPr>
            <w:tcW w:w="851" w:type="dxa"/>
          </w:tcPr>
          <w:p w14:paraId="5BF4D9A9" w14:textId="77777777" w:rsidR="00EA598B" w:rsidRPr="000043D5" w:rsidRDefault="00EA598B" w:rsidP="00470683">
            <w:pPr>
              <w:jc w:val="right"/>
              <w:rPr>
                <w:sz w:val="20"/>
                <w:szCs w:val="20"/>
              </w:rPr>
            </w:pPr>
          </w:p>
        </w:tc>
        <w:tc>
          <w:tcPr>
            <w:tcW w:w="1418" w:type="dxa"/>
          </w:tcPr>
          <w:p w14:paraId="5B4F1E1B" w14:textId="77777777" w:rsidR="00EA598B" w:rsidRPr="000043D5" w:rsidRDefault="00EA598B" w:rsidP="00470683">
            <w:pPr>
              <w:jc w:val="right"/>
              <w:rPr>
                <w:sz w:val="20"/>
                <w:szCs w:val="20"/>
              </w:rPr>
            </w:pPr>
          </w:p>
        </w:tc>
        <w:tc>
          <w:tcPr>
            <w:tcW w:w="1104" w:type="dxa"/>
          </w:tcPr>
          <w:p w14:paraId="0542D95D" w14:textId="11CED032" w:rsidR="00EA598B" w:rsidRPr="000043D5" w:rsidRDefault="00C80D43" w:rsidP="00470683">
            <w:pPr>
              <w:jc w:val="right"/>
              <w:rPr>
                <w:sz w:val="20"/>
                <w:szCs w:val="20"/>
              </w:rPr>
            </w:pPr>
            <w:r w:rsidRPr="000043D5">
              <w:rPr>
                <w:sz w:val="20"/>
                <w:szCs w:val="20"/>
              </w:rPr>
              <w:t>0.05</w:t>
            </w:r>
          </w:p>
        </w:tc>
        <w:tc>
          <w:tcPr>
            <w:tcW w:w="878" w:type="dxa"/>
          </w:tcPr>
          <w:p w14:paraId="7099794F" w14:textId="77777777" w:rsidR="00EA598B" w:rsidRPr="000043D5" w:rsidRDefault="00EA598B" w:rsidP="00470683">
            <w:pPr>
              <w:jc w:val="right"/>
              <w:rPr>
                <w:sz w:val="20"/>
                <w:szCs w:val="20"/>
              </w:rPr>
            </w:pPr>
          </w:p>
        </w:tc>
        <w:tc>
          <w:tcPr>
            <w:tcW w:w="850" w:type="dxa"/>
          </w:tcPr>
          <w:p w14:paraId="4ACFB233" w14:textId="77777777" w:rsidR="00EA598B" w:rsidRPr="000043D5" w:rsidRDefault="00EA598B" w:rsidP="00470683">
            <w:pPr>
              <w:jc w:val="right"/>
              <w:rPr>
                <w:sz w:val="20"/>
                <w:szCs w:val="20"/>
              </w:rPr>
            </w:pPr>
          </w:p>
        </w:tc>
        <w:tc>
          <w:tcPr>
            <w:tcW w:w="702" w:type="dxa"/>
          </w:tcPr>
          <w:p w14:paraId="1CF43AF3" w14:textId="77777777" w:rsidR="00EA598B" w:rsidRPr="000043D5" w:rsidRDefault="00EA598B" w:rsidP="00470683">
            <w:pPr>
              <w:jc w:val="right"/>
              <w:rPr>
                <w:sz w:val="20"/>
                <w:szCs w:val="20"/>
              </w:rPr>
            </w:pPr>
          </w:p>
        </w:tc>
        <w:tc>
          <w:tcPr>
            <w:tcW w:w="1260" w:type="dxa"/>
          </w:tcPr>
          <w:p w14:paraId="60864FBF" w14:textId="1896F7E9" w:rsidR="00EA598B" w:rsidRPr="000043D5" w:rsidRDefault="00F12D4A" w:rsidP="00470683">
            <w:pPr>
              <w:jc w:val="right"/>
              <w:rPr>
                <w:sz w:val="20"/>
                <w:szCs w:val="20"/>
              </w:rPr>
            </w:pPr>
            <w:r w:rsidRPr="000043D5">
              <w:rPr>
                <w:sz w:val="20"/>
                <w:szCs w:val="20"/>
              </w:rPr>
              <w:t>0.05</w:t>
            </w:r>
          </w:p>
        </w:tc>
      </w:tr>
      <w:tr w:rsidR="00EA598B" w:rsidRPr="000043D5" w14:paraId="0DC139C3" w14:textId="77777777" w:rsidTr="00D51A4E">
        <w:trPr>
          <w:trHeight w:val="249"/>
        </w:trPr>
        <w:tc>
          <w:tcPr>
            <w:tcW w:w="1273" w:type="dxa"/>
            <w:hideMark/>
          </w:tcPr>
          <w:p w14:paraId="05E327BA" w14:textId="3DB53F8A" w:rsidR="00EA598B" w:rsidRPr="000043D5" w:rsidRDefault="00EA598B" w:rsidP="00470683">
            <w:pPr>
              <w:ind w:left="32"/>
              <w:jc w:val="left"/>
              <w:rPr>
                <w:sz w:val="20"/>
                <w:szCs w:val="20"/>
              </w:rPr>
            </w:pPr>
            <w:r w:rsidRPr="000043D5">
              <w:rPr>
                <w:sz w:val="20"/>
                <w:szCs w:val="20"/>
              </w:rPr>
              <w:t>HCFC-141b</w:t>
            </w:r>
            <w:r w:rsidR="0013513D" w:rsidRPr="000043D5">
              <w:t xml:space="preserve"> </w:t>
            </w:r>
            <w:r w:rsidR="0013513D" w:rsidRPr="000043D5">
              <w:rPr>
                <w:sz w:val="20"/>
                <w:szCs w:val="20"/>
              </w:rPr>
              <w:t>in imported pre-blended polyol</w:t>
            </w:r>
          </w:p>
        </w:tc>
        <w:tc>
          <w:tcPr>
            <w:tcW w:w="851" w:type="dxa"/>
          </w:tcPr>
          <w:p w14:paraId="7677B8F3" w14:textId="77777777" w:rsidR="00EA598B" w:rsidRPr="000043D5" w:rsidRDefault="00EA598B" w:rsidP="00470683">
            <w:pPr>
              <w:jc w:val="right"/>
              <w:rPr>
                <w:sz w:val="20"/>
                <w:szCs w:val="20"/>
              </w:rPr>
            </w:pPr>
          </w:p>
        </w:tc>
        <w:tc>
          <w:tcPr>
            <w:tcW w:w="708" w:type="dxa"/>
          </w:tcPr>
          <w:p w14:paraId="69FF2CD3" w14:textId="36558EA5" w:rsidR="00EA598B" w:rsidRPr="000043D5" w:rsidRDefault="00F12D4A" w:rsidP="00470683">
            <w:pPr>
              <w:jc w:val="right"/>
              <w:rPr>
                <w:sz w:val="20"/>
                <w:szCs w:val="20"/>
              </w:rPr>
            </w:pPr>
            <w:r w:rsidRPr="000043D5">
              <w:rPr>
                <w:sz w:val="20"/>
                <w:szCs w:val="20"/>
              </w:rPr>
              <w:t>39.60</w:t>
            </w:r>
          </w:p>
        </w:tc>
        <w:tc>
          <w:tcPr>
            <w:tcW w:w="851" w:type="dxa"/>
          </w:tcPr>
          <w:p w14:paraId="7D677FE1" w14:textId="77777777" w:rsidR="00EA598B" w:rsidRPr="000043D5" w:rsidRDefault="00EA598B" w:rsidP="00470683">
            <w:pPr>
              <w:jc w:val="right"/>
              <w:rPr>
                <w:sz w:val="20"/>
                <w:szCs w:val="20"/>
              </w:rPr>
            </w:pPr>
          </w:p>
        </w:tc>
        <w:tc>
          <w:tcPr>
            <w:tcW w:w="1418" w:type="dxa"/>
          </w:tcPr>
          <w:p w14:paraId="06A1C3CB" w14:textId="77777777" w:rsidR="00EA598B" w:rsidRPr="000043D5" w:rsidRDefault="00EA598B" w:rsidP="00470683">
            <w:pPr>
              <w:jc w:val="right"/>
              <w:rPr>
                <w:sz w:val="20"/>
                <w:szCs w:val="20"/>
              </w:rPr>
            </w:pPr>
          </w:p>
        </w:tc>
        <w:tc>
          <w:tcPr>
            <w:tcW w:w="1104" w:type="dxa"/>
          </w:tcPr>
          <w:p w14:paraId="06E0E957" w14:textId="02D1667E" w:rsidR="00EA598B" w:rsidRPr="000043D5" w:rsidRDefault="00EA598B" w:rsidP="00470683">
            <w:pPr>
              <w:jc w:val="right"/>
              <w:rPr>
                <w:sz w:val="20"/>
                <w:szCs w:val="20"/>
              </w:rPr>
            </w:pPr>
          </w:p>
        </w:tc>
        <w:tc>
          <w:tcPr>
            <w:tcW w:w="878" w:type="dxa"/>
          </w:tcPr>
          <w:p w14:paraId="7D64509F" w14:textId="77777777" w:rsidR="00EA598B" w:rsidRPr="000043D5" w:rsidRDefault="00EA598B" w:rsidP="00470683">
            <w:pPr>
              <w:jc w:val="right"/>
              <w:rPr>
                <w:sz w:val="20"/>
                <w:szCs w:val="20"/>
              </w:rPr>
            </w:pPr>
          </w:p>
        </w:tc>
        <w:tc>
          <w:tcPr>
            <w:tcW w:w="850" w:type="dxa"/>
          </w:tcPr>
          <w:p w14:paraId="0C75CF70" w14:textId="77777777" w:rsidR="00EA598B" w:rsidRPr="000043D5" w:rsidRDefault="00EA598B" w:rsidP="00470683">
            <w:pPr>
              <w:jc w:val="right"/>
              <w:rPr>
                <w:sz w:val="20"/>
                <w:szCs w:val="20"/>
              </w:rPr>
            </w:pPr>
          </w:p>
        </w:tc>
        <w:tc>
          <w:tcPr>
            <w:tcW w:w="702" w:type="dxa"/>
          </w:tcPr>
          <w:p w14:paraId="1EA3AFEA" w14:textId="77777777" w:rsidR="00EA598B" w:rsidRPr="000043D5" w:rsidRDefault="00EA598B" w:rsidP="00470683">
            <w:pPr>
              <w:jc w:val="right"/>
              <w:rPr>
                <w:sz w:val="20"/>
                <w:szCs w:val="20"/>
              </w:rPr>
            </w:pPr>
          </w:p>
        </w:tc>
        <w:tc>
          <w:tcPr>
            <w:tcW w:w="1260" w:type="dxa"/>
          </w:tcPr>
          <w:p w14:paraId="08A06EA4" w14:textId="4AFEE48F" w:rsidR="00EA598B" w:rsidRPr="000043D5" w:rsidRDefault="00F12D4A" w:rsidP="00470683">
            <w:pPr>
              <w:jc w:val="right"/>
              <w:rPr>
                <w:sz w:val="20"/>
                <w:szCs w:val="20"/>
              </w:rPr>
            </w:pPr>
            <w:r w:rsidRPr="000043D5">
              <w:rPr>
                <w:sz w:val="20"/>
                <w:szCs w:val="20"/>
              </w:rPr>
              <w:t>39.60</w:t>
            </w:r>
          </w:p>
        </w:tc>
      </w:tr>
    </w:tbl>
    <w:p w14:paraId="48D19973" w14:textId="77777777" w:rsidR="00EA598B" w:rsidRPr="000043D5" w:rsidRDefault="00EA598B" w:rsidP="00EA598B">
      <w:pPr>
        <w:jc w:val="center"/>
        <w:rPr>
          <w:sz w:val="20"/>
          <w:szCs w:val="20"/>
        </w:rPr>
      </w:pPr>
    </w:p>
    <w:tbl>
      <w:tblPr>
        <w:tblStyle w:val="TableGrid"/>
        <w:tblW w:w="9895" w:type="dxa"/>
        <w:tblLook w:val="04A0" w:firstRow="1" w:lastRow="0" w:firstColumn="1" w:lastColumn="0" w:noHBand="0" w:noVBand="1"/>
      </w:tblPr>
      <w:tblGrid>
        <w:gridCol w:w="2405"/>
        <w:gridCol w:w="1701"/>
        <w:gridCol w:w="4394"/>
        <w:gridCol w:w="1395"/>
      </w:tblGrid>
      <w:tr w:rsidR="000043D5" w:rsidRPr="000043D5" w14:paraId="7C1293F3" w14:textId="77777777" w:rsidTr="00D51A4E">
        <w:trPr>
          <w:trHeight w:val="276"/>
        </w:trPr>
        <w:tc>
          <w:tcPr>
            <w:tcW w:w="9895" w:type="dxa"/>
            <w:gridSpan w:val="4"/>
            <w:hideMark/>
          </w:tcPr>
          <w:p w14:paraId="2BF89FAE" w14:textId="77777777" w:rsidR="00EA598B" w:rsidRPr="000043D5" w:rsidRDefault="00EA598B" w:rsidP="00470683">
            <w:pPr>
              <w:jc w:val="left"/>
              <w:rPr>
                <w:b/>
                <w:sz w:val="20"/>
                <w:szCs w:val="20"/>
              </w:rPr>
            </w:pPr>
            <w:r w:rsidRPr="000043D5">
              <w:rPr>
                <w:b/>
                <w:sz w:val="20"/>
                <w:szCs w:val="20"/>
              </w:rPr>
              <w:t>(IV) CONSUMPTION DATA (ODP tonnes)</w:t>
            </w:r>
          </w:p>
        </w:tc>
      </w:tr>
      <w:tr w:rsidR="000043D5" w:rsidRPr="000043D5" w14:paraId="4D8F3538" w14:textId="77777777" w:rsidTr="00D51A4E">
        <w:trPr>
          <w:trHeight w:val="276"/>
        </w:trPr>
        <w:tc>
          <w:tcPr>
            <w:tcW w:w="2405" w:type="dxa"/>
            <w:hideMark/>
          </w:tcPr>
          <w:p w14:paraId="6FC2C4E4" w14:textId="77777777" w:rsidR="00EA598B" w:rsidRPr="000043D5" w:rsidRDefault="00EA598B" w:rsidP="00470683">
            <w:pPr>
              <w:jc w:val="center"/>
              <w:rPr>
                <w:sz w:val="20"/>
                <w:szCs w:val="20"/>
              </w:rPr>
            </w:pPr>
            <w:r w:rsidRPr="000043D5">
              <w:rPr>
                <w:sz w:val="20"/>
                <w:szCs w:val="20"/>
              </w:rPr>
              <w:t>2009-2010 baseline:</w:t>
            </w:r>
          </w:p>
        </w:tc>
        <w:tc>
          <w:tcPr>
            <w:tcW w:w="1701" w:type="dxa"/>
            <w:hideMark/>
          </w:tcPr>
          <w:p w14:paraId="1E084329" w14:textId="53F0A937" w:rsidR="00EA598B" w:rsidRPr="000043D5" w:rsidRDefault="005E4923" w:rsidP="00470683">
            <w:pPr>
              <w:jc w:val="right"/>
              <w:rPr>
                <w:sz w:val="20"/>
                <w:szCs w:val="20"/>
              </w:rPr>
            </w:pPr>
            <w:r w:rsidRPr="000043D5">
              <w:rPr>
                <w:sz w:val="20"/>
                <w:szCs w:val="20"/>
              </w:rPr>
              <w:t>72.65</w:t>
            </w:r>
          </w:p>
        </w:tc>
        <w:tc>
          <w:tcPr>
            <w:tcW w:w="4394" w:type="dxa"/>
            <w:hideMark/>
          </w:tcPr>
          <w:p w14:paraId="3E0537C3" w14:textId="77777777" w:rsidR="00EA598B" w:rsidRPr="000043D5" w:rsidRDefault="00EA598B" w:rsidP="00470683">
            <w:pPr>
              <w:jc w:val="center"/>
              <w:rPr>
                <w:sz w:val="20"/>
                <w:szCs w:val="20"/>
              </w:rPr>
            </w:pPr>
            <w:r w:rsidRPr="000043D5">
              <w:rPr>
                <w:sz w:val="20"/>
                <w:szCs w:val="20"/>
              </w:rPr>
              <w:t>Starting point for sustained aggregate reductions:</w:t>
            </w:r>
          </w:p>
        </w:tc>
        <w:tc>
          <w:tcPr>
            <w:tcW w:w="1395" w:type="dxa"/>
            <w:hideMark/>
          </w:tcPr>
          <w:p w14:paraId="693912B2" w14:textId="239E8AEF" w:rsidR="00EA598B" w:rsidRPr="000043D5" w:rsidRDefault="005E4923" w:rsidP="00470683">
            <w:pPr>
              <w:jc w:val="right"/>
              <w:rPr>
                <w:sz w:val="20"/>
                <w:szCs w:val="20"/>
              </w:rPr>
            </w:pPr>
            <w:r w:rsidRPr="000043D5">
              <w:rPr>
                <w:sz w:val="20"/>
                <w:szCs w:val="20"/>
              </w:rPr>
              <w:t>72.65</w:t>
            </w:r>
          </w:p>
        </w:tc>
      </w:tr>
      <w:tr w:rsidR="000043D5" w:rsidRPr="000043D5" w14:paraId="425D6D96" w14:textId="77777777" w:rsidTr="00D51A4E">
        <w:trPr>
          <w:trHeight w:val="276"/>
        </w:trPr>
        <w:tc>
          <w:tcPr>
            <w:tcW w:w="9895" w:type="dxa"/>
            <w:gridSpan w:val="4"/>
            <w:hideMark/>
          </w:tcPr>
          <w:p w14:paraId="09F9772B" w14:textId="77777777" w:rsidR="00EA598B" w:rsidRPr="000043D5" w:rsidRDefault="00EA598B" w:rsidP="00470683">
            <w:pPr>
              <w:ind w:left="316"/>
              <w:rPr>
                <w:b/>
                <w:sz w:val="20"/>
                <w:szCs w:val="20"/>
              </w:rPr>
            </w:pPr>
            <w:r w:rsidRPr="000043D5">
              <w:rPr>
                <w:b/>
                <w:sz w:val="20"/>
                <w:szCs w:val="20"/>
              </w:rPr>
              <w:t>CONSUMPTION ELIGIBLE FOR FUNDING</w:t>
            </w:r>
          </w:p>
        </w:tc>
      </w:tr>
      <w:tr w:rsidR="000043D5" w:rsidRPr="000043D5" w14:paraId="7245534E" w14:textId="77777777" w:rsidTr="00D51A4E">
        <w:trPr>
          <w:trHeight w:val="276"/>
        </w:trPr>
        <w:tc>
          <w:tcPr>
            <w:tcW w:w="2405" w:type="dxa"/>
            <w:hideMark/>
          </w:tcPr>
          <w:p w14:paraId="1541D97A" w14:textId="77777777" w:rsidR="00EA598B" w:rsidRPr="000043D5" w:rsidRDefault="00EA598B" w:rsidP="00470683">
            <w:pPr>
              <w:jc w:val="center"/>
              <w:rPr>
                <w:sz w:val="20"/>
                <w:szCs w:val="20"/>
              </w:rPr>
            </w:pPr>
            <w:r w:rsidRPr="000043D5">
              <w:rPr>
                <w:sz w:val="20"/>
                <w:szCs w:val="20"/>
              </w:rPr>
              <w:t>Already approved:</w:t>
            </w:r>
          </w:p>
        </w:tc>
        <w:tc>
          <w:tcPr>
            <w:tcW w:w="1701" w:type="dxa"/>
            <w:hideMark/>
          </w:tcPr>
          <w:p w14:paraId="1A40E9D3" w14:textId="77F71069" w:rsidR="00EA598B" w:rsidRPr="000043D5" w:rsidRDefault="005E4923" w:rsidP="00470683">
            <w:pPr>
              <w:jc w:val="right"/>
              <w:rPr>
                <w:sz w:val="20"/>
                <w:szCs w:val="20"/>
              </w:rPr>
            </w:pPr>
            <w:r w:rsidRPr="000043D5">
              <w:rPr>
                <w:sz w:val="20"/>
                <w:szCs w:val="20"/>
              </w:rPr>
              <w:t>48.54</w:t>
            </w:r>
          </w:p>
        </w:tc>
        <w:tc>
          <w:tcPr>
            <w:tcW w:w="4394" w:type="dxa"/>
            <w:hideMark/>
          </w:tcPr>
          <w:p w14:paraId="47570896" w14:textId="77777777" w:rsidR="00EA598B" w:rsidRPr="000043D5" w:rsidRDefault="00EA598B" w:rsidP="00470683">
            <w:pPr>
              <w:jc w:val="center"/>
              <w:rPr>
                <w:i/>
                <w:sz w:val="20"/>
                <w:szCs w:val="20"/>
              </w:rPr>
            </w:pPr>
            <w:r w:rsidRPr="000043D5">
              <w:rPr>
                <w:sz w:val="20"/>
                <w:szCs w:val="20"/>
              </w:rPr>
              <w:t>Remaining:</w:t>
            </w:r>
          </w:p>
        </w:tc>
        <w:tc>
          <w:tcPr>
            <w:tcW w:w="1395" w:type="dxa"/>
            <w:hideMark/>
          </w:tcPr>
          <w:p w14:paraId="70F14086" w14:textId="365C1D4E" w:rsidR="00EA598B" w:rsidRPr="000043D5" w:rsidRDefault="005E4923" w:rsidP="00470683">
            <w:pPr>
              <w:jc w:val="right"/>
              <w:rPr>
                <w:sz w:val="20"/>
                <w:szCs w:val="20"/>
              </w:rPr>
            </w:pPr>
            <w:r w:rsidRPr="000043D5">
              <w:rPr>
                <w:sz w:val="20"/>
                <w:szCs w:val="20"/>
              </w:rPr>
              <w:t>23.08*</w:t>
            </w:r>
          </w:p>
        </w:tc>
      </w:tr>
    </w:tbl>
    <w:p w14:paraId="6899D6A3" w14:textId="3190E642" w:rsidR="00EA598B" w:rsidRPr="000043D5" w:rsidRDefault="005E4923" w:rsidP="005E4923">
      <w:pPr>
        <w:rPr>
          <w:sz w:val="18"/>
          <w:szCs w:val="18"/>
        </w:rPr>
      </w:pPr>
      <w:r w:rsidRPr="000043D5">
        <w:rPr>
          <w:sz w:val="18"/>
          <w:szCs w:val="18"/>
        </w:rPr>
        <w:t>* Excluding the remaining eligible consumption of HCFC-141b of 1.03 ODP tonnes as the Government has imposed a ban on imported bulk HCFC-141b.</w:t>
      </w:r>
    </w:p>
    <w:p w14:paraId="69B13CF7" w14:textId="77777777" w:rsidR="005E4923" w:rsidRPr="000043D5" w:rsidRDefault="005E4923" w:rsidP="005E4923">
      <w:pPr>
        <w:rPr>
          <w:sz w:val="20"/>
          <w:szCs w:val="20"/>
        </w:rPr>
      </w:pPr>
    </w:p>
    <w:tbl>
      <w:tblPr>
        <w:tblStyle w:val="TableGrid"/>
        <w:tblW w:w="5291" w:type="pct"/>
        <w:tblLook w:val="04A0" w:firstRow="1" w:lastRow="0" w:firstColumn="1" w:lastColumn="0" w:noHBand="0" w:noVBand="1"/>
      </w:tblPr>
      <w:tblGrid>
        <w:gridCol w:w="1418"/>
        <w:gridCol w:w="2654"/>
        <w:gridCol w:w="1456"/>
        <w:gridCol w:w="1456"/>
        <w:gridCol w:w="1456"/>
        <w:gridCol w:w="1454"/>
      </w:tblGrid>
      <w:tr w:rsidR="000043D5" w:rsidRPr="000043D5" w14:paraId="5EB6D5EC" w14:textId="77777777" w:rsidTr="00D51A4E">
        <w:trPr>
          <w:trHeight w:val="264"/>
        </w:trPr>
        <w:tc>
          <w:tcPr>
            <w:tcW w:w="2057" w:type="pct"/>
            <w:gridSpan w:val="2"/>
            <w:hideMark/>
          </w:tcPr>
          <w:p w14:paraId="70CC1C6E" w14:textId="77777777" w:rsidR="00EA598B" w:rsidRPr="000043D5" w:rsidRDefault="00EA598B" w:rsidP="00470683">
            <w:pPr>
              <w:jc w:val="left"/>
              <w:rPr>
                <w:b/>
                <w:sz w:val="20"/>
                <w:szCs w:val="20"/>
              </w:rPr>
            </w:pPr>
            <w:r w:rsidRPr="000043D5">
              <w:rPr>
                <w:b/>
                <w:sz w:val="20"/>
                <w:szCs w:val="20"/>
              </w:rPr>
              <w:t>(V) ENDORSED BUSINESS PLAN</w:t>
            </w:r>
          </w:p>
        </w:tc>
        <w:tc>
          <w:tcPr>
            <w:tcW w:w="736" w:type="pct"/>
            <w:vAlign w:val="center"/>
            <w:hideMark/>
          </w:tcPr>
          <w:p w14:paraId="616B9368" w14:textId="7117BF09" w:rsidR="00EA598B" w:rsidRPr="000043D5" w:rsidRDefault="00EA598B" w:rsidP="00470683">
            <w:pPr>
              <w:jc w:val="center"/>
              <w:rPr>
                <w:b/>
                <w:sz w:val="20"/>
                <w:szCs w:val="20"/>
              </w:rPr>
            </w:pPr>
            <w:r w:rsidRPr="000043D5">
              <w:rPr>
                <w:b/>
                <w:sz w:val="20"/>
                <w:szCs w:val="20"/>
              </w:rPr>
              <w:t>202</w:t>
            </w:r>
            <w:r w:rsidR="005053DE" w:rsidRPr="000043D5">
              <w:rPr>
                <w:b/>
                <w:sz w:val="20"/>
                <w:szCs w:val="20"/>
              </w:rPr>
              <w:t>4</w:t>
            </w:r>
          </w:p>
        </w:tc>
        <w:tc>
          <w:tcPr>
            <w:tcW w:w="736" w:type="pct"/>
            <w:vAlign w:val="center"/>
            <w:hideMark/>
          </w:tcPr>
          <w:p w14:paraId="7702E8E6" w14:textId="617BCA6F" w:rsidR="00EA598B" w:rsidRPr="000043D5" w:rsidRDefault="00EA598B" w:rsidP="00470683">
            <w:pPr>
              <w:jc w:val="center"/>
              <w:rPr>
                <w:b/>
                <w:sz w:val="20"/>
                <w:szCs w:val="20"/>
              </w:rPr>
            </w:pPr>
            <w:r w:rsidRPr="000043D5">
              <w:rPr>
                <w:b/>
                <w:sz w:val="20"/>
                <w:szCs w:val="20"/>
              </w:rPr>
              <w:t>202</w:t>
            </w:r>
            <w:r w:rsidR="005053DE" w:rsidRPr="000043D5">
              <w:rPr>
                <w:b/>
                <w:sz w:val="20"/>
                <w:szCs w:val="20"/>
              </w:rPr>
              <w:t>5</w:t>
            </w:r>
          </w:p>
        </w:tc>
        <w:tc>
          <w:tcPr>
            <w:tcW w:w="736" w:type="pct"/>
            <w:vAlign w:val="center"/>
            <w:hideMark/>
          </w:tcPr>
          <w:p w14:paraId="45ADC3E1" w14:textId="7CA6BED8" w:rsidR="00EA598B" w:rsidRPr="000043D5" w:rsidRDefault="00EA598B" w:rsidP="00470683">
            <w:pPr>
              <w:jc w:val="center"/>
              <w:rPr>
                <w:b/>
                <w:sz w:val="20"/>
                <w:szCs w:val="20"/>
              </w:rPr>
            </w:pPr>
            <w:r w:rsidRPr="000043D5">
              <w:rPr>
                <w:b/>
                <w:sz w:val="20"/>
                <w:szCs w:val="20"/>
              </w:rPr>
              <w:t>202</w:t>
            </w:r>
            <w:r w:rsidR="005053DE" w:rsidRPr="000043D5">
              <w:rPr>
                <w:b/>
                <w:sz w:val="20"/>
                <w:szCs w:val="20"/>
              </w:rPr>
              <w:t>6</w:t>
            </w:r>
          </w:p>
        </w:tc>
        <w:tc>
          <w:tcPr>
            <w:tcW w:w="736" w:type="pct"/>
            <w:vAlign w:val="center"/>
            <w:hideMark/>
          </w:tcPr>
          <w:p w14:paraId="36406030" w14:textId="77777777" w:rsidR="00EA598B" w:rsidRPr="000043D5" w:rsidRDefault="00EA598B" w:rsidP="00470683">
            <w:pPr>
              <w:jc w:val="center"/>
              <w:rPr>
                <w:b/>
                <w:sz w:val="20"/>
                <w:szCs w:val="20"/>
              </w:rPr>
            </w:pPr>
            <w:r w:rsidRPr="000043D5">
              <w:rPr>
                <w:b/>
                <w:sz w:val="20"/>
                <w:szCs w:val="20"/>
              </w:rPr>
              <w:t>Total</w:t>
            </w:r>
          </w:p>
        </w:tc>
      </w:tr>
      <w:tr w:rsidR="000043D5" w:rsidRPr="000043D5" w14:paraId="0398E026" w14:textId="77777777" w:rsidTr="00D51A4E">
        <w:trPr>
          <w:trHeight w:val="187"/>
        </w:trPr>
        <w:tc>
          <w:tcPr>
            <w:tcW w:w="716" w:type="pct"/>
            <w:vMerge w:val="restart"/>
            <w:vAlign w:val="center"/>
            <w:hideMark/>
          </w:tcPr>
          <w:p w14:paraId="27399953" w14:textId="7820CB7A" w:rsidR="00EA598B" w:rsidRPr="000043D5" w:rsidRDefault="00E845F2" w:rsidP="00470683">
            <w:pPr>
              <w:jc w:val="center"/>
              <w:rPr>
                <w:sz w:val="20"/>
                <w:szCs w:val="20"/>
              </w:rPr>
            </w:pPr>
            <w:r w:rsidRPr="000043D5">
              <w:rPr>
                <w:sz w:val="20"/>
                <w:szCs w:val="20"/>
              </w:rPr>
              <w:t>UNDP</w:t>
            </w:r>
          </w:p>
        </w:tc>
        <w:tc>
          <w:tcPr>
            <w:tcW w:w="1341" w:type="pct"/>
            <w:hideMark/>
          </w:tcPr>
          <w:p w14:paraId="67BBCFC7" w14:textId="77777777" w:rsidR="00EA598B" w:rsidRPr="000043D5" w:rsidRDefault="00EA598B" w:rsidP="00470683">
            <w:pPr>
              <w:jc w:val="left"/>
              <w:rPr>
                <w:sz w:val="20"/>
                <w:szCs w:val="20"/>
              </w:rPr>
            </w:pPr>
            <w:r w:rsidRPr="000043D5">
              <w:rPr>
                <w:sz w:val="20"/>
                <w:szCs w:val="20"/>
              </w:rPr>
              <w:t>ODS phase-out (ODP tonnes)</w:t>
            </w:r>
          </w:p>
        </w:tc>
        <w:tc>
          <w:tcPr>
            <w:tcW w:w="736" w:type="pct"/>
          </w:tcPr>
          <w:p w14:paraId="2B1F0233" w14:textId="49520A2A" w:rsidR="00EA598B" w:rsidRPr="000043D5" w:rsidRDefault="003B34F7" w:rsidP="00470683">
            <w:pPr>
              <w:jc w:val="right"/>
              <w:rPr>
                <w:sz w:val="20"/>
                <w:szCs w:val="20"/>
              </w:rPr>
            </w:pPr>
            <w:r w:rsidRPr="000043D5">
              <w:rPr>
                <w:sz w:val="20"/>
                <w:szCs w:val="20"/>
              </w:rPr>
              <w:t>4.37</w:t>
            </w:r>
          </w:p>
        </w:tc>
        <w:tc>
          <w:tcPr>
            <w:tcW w:w="736" w:type="pct"/>
          </w:tcPr>
          <w:p w14:paraId="5FA4307F" w14:textId="686B2EC5" w:rsidR="00EA598B" w:rsidRPr="000043D5" w:rsidRDefault="003B34F7" w:rsidP="00470683">
            <w:pPr>
              <w:jc w:val="right"/>
              <w:rPr>
                <w:sz w:val="20"/>
                <w:szCs w:val="20"/>
              </w:rPr>
            </w:pPr>
            <w:r w:rsidRPr="000043D5">
              <w:rPr>
                <w:sz w:val="20"/>
                <w:szCs w:val="20"/>
              </w:rPr>
              <w:t>0.00</w:t>
            </w:r>
          </w:p>
        </w:tc>
        <w:tc>
          <w:tcPr>
            <w:tcW w:w="736" w:type="pct"/>
          </w:tcPr>
          <w:p w14:paraId="38E56D66" w14:textId="2D217E34" w:rsidR="00EA598B" w:rsidRPr="000043D5" w:rsidRDefault="003B34F7" w:rsidP="00470683">
            <w:pPr>
              <w:jc w:val="right"/>
              <w:rPr>
                <w:sz w:val="20"/>
                <w:szCs w:val="20"/>
              </w:rPr>
            </w:pPr>
            <w:r w:rsidRPr="000043D5">
              <w:rPr>
                <w:sz w:val="20"/>
                <w:szCs w:val="20"/>
              </w:rPr>
              <w:t>0.00</w:t>
            </w:r>
          </w:p>
        </w:tc>
        <w:tc>
          <w:tcPr>
            <w:tcW w:w="736" w:type="pct"/>
          </w:tcPr>
          <w:p w14:paraId="54A2C628" w14:textId="1EB36253" w:rsidR="00EA598B" w:rsidRPr="000043D5" w:rsidRDefault="002566E5" w:rsidP="00470683">
            <w:pPr>
              <w:jc w:val="right"/>
              <w:rPr>
                <w:sz w:val="20"/>
                <w:szCs w:val="20"/>
              </w:rPr>
            </w:pPr>
            <w:r w:rsidRPr="000043D5">
              <w:rPr>
                <w:sz w:val="20"/>
                <w:szCs w:val="20"/>
              </w:rPr>
              <w:t>4.37</w:t>
            </w:r>
          </w:p>
        </w:tc>
      </w:tr>
      <w:tr w:rsidR="000043D5" w:rsidRPr="000043D5" w14:paraId="0E4021C0" w14:textId="77777777" w:rsidTr="00D51A4E">
        <w:trPr>
          <w:trHeight w:val="55"/>
        </w:trPr>
        <w:tc>
          <w:tcPr>
            <w:tcW w:w="716" w:type="pct"/>
            <w:vMerge/>
            <w:vAlign w:val="center"/>
            <w:hideMark/>
          </w:tcPr>
          <w:p w14:paraId="1ADBCFB3" w14:textId="77777777" w:rsidR="00EA598B" w:rsidRPr="000043D5" w:rsidRDefault="00EA598B" w:rsidP="00470683">
            <w:pPr>
              <w:rPr>
                <w:sz w:val="20"/>
                <w:szCs w:val="20"/>
              </w:rPr>
            </w:pPr>
          </w:p>
        </w:tc>
        <w:tc>
          <w:tcPr>
            <w:tcW w:w="1341" w:type="pct"/>
            <w:hideMark/>
          </w:tcPr>
          <w:p w14:paraId="7DBBBAD9" w14:textId="77777777" w:rsidR="00EA598B" w:rsidRPr="000043D5" w:rsidRDefault="00EA598B" w:rsidP="00470683">
            <w:pPr>
              <w:jc w:val="left"/>
              <w:rPr>
                <w:sz w:val="20"/>
                <w:szCs w:val="20"/>
              </w:rPr>
            </w:pPr>
            <w:r w:rsidRPr="000043D5">
              <w:rPr>
                <w:sz w:val="20"/>
                <w:szCs w:val="20"/>
              </w:rPr>
              <w:t>Funding (US $)</w:t>
            </w:r>
          </w:p>
        </w:tc>
        <w:tc>
          <w:tcPr>
            <w:tcW w:w="736" w:type="pct"/>
          </w:tcPr>
          <w:p w14:paraId="25FC1936" w14:textId="726D379C" w:rsidR="00EA598B" w:rsidRPr="000043D5" w:rsidRDefault="00CC60F5" w:rsidP="00470683">
            <w:pPr>
              <w:jc w:val="right"/>
              <w:rPr>
                <w:sz w:val="20"/>
                <w:szCs w:val="20"/>
              </w:rPr>
            </w:pPr>
            <w:r w:rsidRPr="000043D5">
              <w:rPr>
                <w:sz w:val="20"/>
                <w:szCs w:val="20"/>
              </w:rPr>
              <w:t>1,146,189</w:t>
            </w:r>
          </w:p>
        </w:tc>
        <w:tc>
          <w:tcPr>
            <w:tcW w:w="736" w:type="pct"/>
          </w:tcPr>
          <w:p w14:paraId="535FE231" w14:textId="5A19BB39" w:rsidR="00EA598B" w:rsidRPr="000043D5" w:rsidRDefault="003B34F7" w:rsidP="00470683">
            <w:pPr>
              <w:jc w:val="right"/>
              <w:rPr>
                <w:sz w:val="20"/>
                <w:szCs w:val="20"/>
              </w:rPr>
            </w:pPr>
            <w:r w:rsidRPr="000043D5">
              <w:rPr>
                <w:sz w:val="20"/>
                <w:szCs w:val="20"/>
              </w:rPr>
              <w:t>0</w:t>
            </w:r>
          </w:p>
        </w:tc>
        <w:tc>
          <w:tcPr>
            <w:tcW w:w="736" w:type="pct"/>
          </w:tcPr>
          <w:p w14:paraId="207546C6" w14:textId="78F35346" w:rsidR="00EA598B" w:rsidRPr="000043D5" w:rsidRDefault="003B34F7" w:rsidP="00470683">
            <w:pPr>
              <w:jc w:val="right"/>
              <w:rPr>
                <w:sz w:val="20"/>
                <w:szCs w:val="20"/>
              </w:rPr>
            </w:pPr>
            <w:r w:rsidRPr="000043D5">
              <w:rPr>
                <w:sz w:val="20"/>
                <w:szCs w:val="20"/>
              </w:rPr>
              <w:t>0</w:t>
            </w:r>
          </w:p>
        </w:tc>
        <w:tc>
          <w:tcPr>
            <w:tcW w:w="736" w:type="pct"/>
          </w:tcPr>
          <w:p w14:paraId="4E28CCA8" w14:textId="2202ADE0" w:rsidR="00EA598B" w:rsidRPr="000043D5" w:rsidRDefault="002566E5" w:rsidP="00470683">
            <w:pPr>
              <w:jc w:val="right"/>
              <w:rPr>
                <w:sz w:val="20"/>
                <w:szCs w:val="20"/>
              </w:rPr>
            </w:pPr>
            <w:r w:rsidRPr="000043D5">
              <w:rPr>
                <w:sz w:val="20"/>
                <w:szCs w:val="20"/>
              </w:rPr>
              <w:t>1,146,189</w:t>
            </w:r>
          </w:p>
        </w:tc>
      </w:tr>
      <w:tr w:rsidR="000043D5" w:rsidRPr="000043D5" w14:paraId="108AB8DB" w14:textId="77777777" w:rsidTr="00D51A4E">
        <w:trPr>
          <w:trHeight w:val="264"/>
        </w:trPr>
        <w:tc>
          <w:tcPr>
            <w:tcW w:w="716" w:type="pct"/>
            <w:vMerge w:val="restart"/>
            <w:vAlign w:val="center"/>
            <w:hideMark/>
          </w:tcPr>
          <w:p w14:paraId="4D5B789F" w14:textId="67DD2DB8" w:rsidR="00EA598B" w:rsidRPr="000043D5" w:rsidRDefault="00E845F2" w:rsidP="00470683">
            <w:pPr>
              <w:jc w:val="center"/>
              <w:rPr>
                <w:sz w:val="20"/>
                <w:szCs w:val="20"/>
              </w:rPr>
            </w:pPr>
            <w:r w:rsidRPr="000043D5">
              <w:rPr>
                <w:sz w:val="20"/>
                <w:szCs w:val="20"/>
              </w:rPr>
              <w:t>UNEP</w:t>
            </w:r>
          </w:p>
        </w:tc>
        <w:tc>
          <w:tcPr>
            <w:tcW w:w="1341" w:type="pct"/>
            <w:hideMark/>
          </w:tcPr>
          <w:p w14:paraId="492F5C9A" w14:textId="77777777" w:rsidR="00EA598B" w:rsidRPr="000043D5" w:rsidRDefault="00EA598B" w:rsidP="00470683">
            <w:pPr>
              <w:jc w:val="left"/>
              <w:rPr>
                <w:sz w:val="20"/>
                <w:szCs w:val="20"/>
              </w:rPr>
            </w:pPr>
            <w:r w:rsidRPr="000043D5">
              <w:rPr>
                <w:sz w:val="20"/>
                <w:szCs w:val="20"/>
              </w:rPr>
              <w:t>ODS phase-out (ODP tonnes)</w:t>
            </w:r>
          </w:p>
        </w:tc>
        <w:tc>
          <w:tcPr>
            <w:tcW w:w="736" w:type="pct"/>
          </w:tcPr>
          <w:p w14:paraId="39006EEA" w14:textId="7AA16B47" w:rsidR="00EA598B" w:rsidRPr="000043D5" w:rsidRDefault="003B34F7" w:rsidP="00470683">
            <w:pPr>
              <w:jc w:val="right"/>
              <w:rPr>
                <w:sz w:val="20"/>
                <w:szCs w:val="20"/>
              </w:rPr>
            </w:pPr>
            <w:r w:rsidRPr="000043D5">
              <w:rPr>
                <w:sz w:val="20"/>
                <w:szCs w:val="20"/>
              </w:rPr>
              <w:t>0.49</w:t>
            </w:r>
          </w:p>
        </w:tc>
        <w:tc>
          <w:tcPr>
            <w:tcW w:w="736" w:type="pct"/>
          </w:tcPr>
          <w:p w14:paraId="60ABE138" w14:textId="78CFE1E3" w:rsidR="00EA598B" w:rsidRPr="000043D5" w:rsidRDefault="003B34F7" w:rsidP="00470683">
            <w:pPr>
              <w:jc w:val="right"/>
              <w:rPr>
                <w:sz w:val="20"/>
                <w:szCs w:val="20"/>
              </w:rPr>
            </w:pPr>
            <w:r w:rsidRPr="000043D5">
              <w:rPr>
                <w:sz w:val="20"/>
                <w:szCs w:val="20"/>
              </w:rPr>
              <w:t>0.22</w:t>
            </w:r>
          </w:p>
        </w:tc>
        <w:tc>
          <w:tcPr>
            <w:tcW w:w="736" w:type="pct"/>
          </w:tcPr>
          <w:p w14:paraId="3CEC15DC" w14:textId="29CEA216" w:rsidR="00EA598B" w:rsidRPr="000043D5" w:rsidRDefault="003B34F7" w:rsidP="00470683">
            <w:pPr>
              <w:jc w:val="right"/>
              <w:rPr>
                <w:sz w:val="20"/>
                <w:szCs w:val="20"/>
              </w:rPr>
            </w:pPr>
            <w:r w:rsidRPr="000043D5">
              <w:rPr>
                <w:sz w:val="20"/>
                <w:szCs w:val="20"/>
              </w:rPr>
              <w:t>0.00</w:t>
            </w:r>
          </w:p>
        </w:tc>
        <w:tc>
          <w:tcPr>
            <w:tcW w:w="736" w:type="pct"/>
          </w:tcPr>
          <w:p w14:paraId="480F5DB5" w14:textId="7D1A4F67" w:rsidR="00EA598B" w:rsidRPr="000043D5" w:rsidRDefault="002566E5" w:rsidP="00470683">
            <w:pPr>
              <w:jc w:val="right"/>
              <w:rPr>
                <w:sz w:val="20"/>
                <w:szCs w:val="20"/>
              </w:rPr>
            </w:pPr>
            <w:r w:rsidRPr="000043D5">
              <w:rPr>
                <w:sz w:val="20"/>
                <w:szCs w:val="20"/>
              </w:rPr>
              <w:t>0.71</w:t>
            </w:r>
          </w:p>
        </w:tc>
      </w:tr>
      <w:tr w:rsidR="00EA598B" w:rsidRPr="000043D5" w14:paraId="14079C05" w14:textId="77777777" w:rsidTr="00D51A4E">
        <w:trPr>
          <w:trHeight w:val="264"/>
        </w:trPr>
        <w:tc>
          <w:tcPr>
            <w:tcW w:w="716" w:type="pct"/>
            <w:vMerge/>
            <w:vAlign w:val="center"/>
            <w:hideMark/>
          </w:tcPr>
          <w:p w14:paraId="34E263B4" w14:textId="77777777" w:rsidR="00EA598B" w:rsidRPr="000043D5" w:rsidRDefault="00EA598B" w:rsidP="00470683">
            <w:pPr>
              <w:rPr>
                <w:sz w:val="20"/>
                <w:szCs w:val="20"/>
              </w:rPr>
            </w:pPr>
          </w:p>
        </w:tc>
        <w:tc>
          <w:tcPr>
            <w:tcW w:w="1341" w:type="pct"/>
            <w:hideMark/>
          </w:tcPr>
          <w:p w14:paraId="6C17C86E" w14:textId="77777777" w:rsidR="00EA598B" w:rsidRPr="000043D5" w:rsidRDefault="00EA598B" w:rsidP="00470683">
            <w:pPr>
              <w:jc w:val="left"/>
              <w:rPr>
                <w:sz w:val="20"/>
                <w:szCs w:val="20"/>
              </w:rPr>
            </w:pPr>
            <w:r w:rsidRPr="000043D5">
              <w:rPr>
                <w:sz w:val="20"/>
                <w:szCs w:val="20"/>
              </w:rPr>
              <w:t>Funding (US $)</w:t>
            </w:r>
          </w:p>
        </w:tc>
        <w:tc>
          <w:tcPr>
            <w:tcW w:w="736" w:type="pct"/>
          </w:tcPr>
          <w:p w14:paraId="67710E35" w14:textId="5E270EAD" w:rsidR="00EA598B" w:rsidRPr="000043D5" w:rsidRDefault="00CC60F5" w:rsidP="00470683">
            <w:pPr>
              <w:jc w:val="right"/>
              <w:rPr>
                <w:sz w:val="20"/>
                <w:szCs w:val="20"/>
              </w:rPr>
            </w:pPr>
            <w:r w:rsidRPr="000043D5">
              <w:rPr>
                <w:sz w:val="20"/>
                <w:szCs w:val="20"/>
              </w:rPr>
              <w:t>135,896</w:t>
            </w:r>
          </w:p>
        </w:tc>
        <w:tc>
          <w:tcPr>
            <w:tcW w:w="736" w:type="pct"/>
          </w:tcPr>
          <w:p w14:paraId="773AF6F8" w14:textId="413305E2" w:rsidR="00EA598B" w:rsidRPr="000043D5" w:rsidRDefault="003B34F7" w:rsidP="00470683">
            <w:pPr>
              <w:jc w:val="right"/>
              <w:rPr>
                <w:sz w:val="20"/>
                <w:szCs w:val="20"/>
              </w:rPr>
            </w:pPr>
            <w:r w:rsidRPr="000043D5">
              <w:rPr>
                <w:sz w:val="20"/>
                <w:szCs w:val="20"/>
              </w:rPr>
              <w:t>61,266</w:t>
            </w:r>
          </w:p>
        </w:tc>
        <w:tc>
          <w:tcPr>
            <w:tcW w:w="736" w:type="pct"/>
          </w:tcPr>
          <w:p w14:paraId="2C2181A1" w14:textId="5D75783B" w:rsidR="00EA598B" w:rsidRPr="000043D5" w:rsidRDefault="003B34F7" w:rsidP="00470683">
            <w:pPr>
              <w:jc w:val="right"/>
              <w:rPr>
                <w:sz w:val="20"/>
                <w:szCs w:val="20"/>
              </w:rPr>
            </w:pPr>
            <w:r w:rsidRPr="000043D5">
              <w:rPr>
                <w:sz w:val="20"/>
                <w:szCs w:val="20"/>
              </w:rPr>
              <w:t>0</w:t>
            </w:r>
          </w:p>
        </w:tc>
        <w:tc>
          <w:tcPr>
            <w:tcW w:w="736" w:type="pct"/>
          </w:tcPr>
          <w:p w14:paraId="1C76C8F2" w14:textId="53FEBD99" w:rsidR="00EA598B" w:rsidRPr="000043D5" w:rsidRDefault="002566E5" w:rsidP="00470683">
            <w:pPr>
              <w:jc w:val="right"/>
              <w:rPr>
                <w:sz w:val="20"/>
                <w:szCs w:val="20"/>
              </w:rPr>
            </w:pPr>
            <w:r w:rsidRPr="000043D5">
              <w:rPr>
                <w:sz w:val="20"/>
                <w:szCs w:val="20"/>
              </w:rPr>
              <w:t>197,162</w:t>
            </w:r>
          </w:p>
        </w:tc>
      </w:tr>
    </w:tbl>
    <w:p w14:paraId="2DB8E950" w14:textId="77777777" w:rsidR="00EA598B" w:rsidRPr="000043D5" w:rsidRDefault="00EA598B" w:rsidP="00EA598B">
      <w:pPr>
        <w:jc w:val="left"/>
        <w:rPr>
          <w:sz w:val="18"/>
          <w:szCs w:val="18"/>
        </w:rPr>
      </w:pPr>
    </w:p>
    <w:tbl>
      <w:tblPr>
        <w:tblStyle w:val="TableGrid"/>
        <w:tblW w:w="9900" w:type="dxa"/>
        <w:tblInd w:w="-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70"/>
        <w:gridCol w:w="1080"/>
        <w:gridCol w:w="1260"/>
        <w:gridCol w:w="900"/>
        <w:gridCol w:w="720"/>
        <w:gridCol w:w="720"/>
        <w:gridCol w:w="900"/>
        <w:gridCol w:w="720"/>
        <w:gridCol w:w="810"/>
        <w:gridCol w:w="720"/>
        <w:gridCol w:w="900"/>
      </w:tblGrid>
      <w:tr w:rsidR="000043D5" w:rsidRPr="000043D5" w14:paraId="01D834C8" w14:textId="77777777" w:rsidTr="00D51A4E">
        <w:trPr>
          <w:trHeight w:val="286"/>
        </w:trPr>
        <w:tc>
          <w:tcPr>
            <w:tcW w:w="3510" w:type="dxa"/>
            <w:gridSpan w:val="3"/>
            <w:tcBorders>
              <w:top w:val="single" w:sz="2" w:space="0" w:color="auto"/>
              <w:left w:val="single" w:sz="2" w:space="0" w:color="auto"/>
              <w:bottom w:val="single" w:sz="2" w:space="0" w:color="auto"/>
              <w:right w:val="single" w:sz="2" w:space="0" w:color="auto"/>
            </w:tcBorders>
            <w:hideMark/>
          </w:tcPr>
          <w:p w14:paraId="29DB5F6F" w14:textId="0EF90E6E" w:rsidR="00F001AC" w:rsidRPr="000043D5" w:rsidRDefault="00F001AC" w:rsidP="00470683">
            <w:pPr>
              <w:spacing w:afterLines="20" w:after="48"/>
              <w:jc w:val="left"/>
              <w:rPr>
                <w:b/>
                <w:sz w:val="20"/>
                <w:szCs w:val="20"/>
              </w:rPr>
            </w:pPr>
            <w:r w:rsidRPr="000043D5">
              <w:rPr>
                <w:b/>
                <w:sz w:val="20"/>
                <w:szCs w:val="20"/>
              </w:rPr>
              <w:t>(VI) PROJECT DATA*</w:t>
            </w:r>
          </w:p>
        </w:tc>
        <w:tc>
          <w:tcPr>
            <w:tcW w:w="900" w:type="dxa"/>
            <w:tcBorders>
              <w:top w:val="single" w:sz="2" w:space="0" w:color="auto"/>
              <w:left w:val="single" w:sz="2" w:space="0" w:color="auto"/>
              <w:bottom w:val="single" w:sz="2" w:space="0" w:color="auto"/>
              <w:right w:val="single" w:sz="2" w:space="0" w:color="auto"/>
            </w:tcBorders>
            <w:hideMark/>
          </w:tcPr>
          <w:p w14:paraId="5FE8E6BC" w14:textId="52D7CA98" w:rsidR="00F001AC" w:rsidRPr="000043D5" w:rsidRDefault="00F001AC" w:rsidP="00470683">
            <w:pPr>
              <w:spacing w:afterLines="20" w:after="48"/>
              <w:jc w:val="center"/>
              <w:rPr>
                <w:b/>
                <w:sz w:val="20"/>
                <w:szCs w:val="20"/>
              </w:rPr>
            </w:pPr>
            <w:r w:rsidRPr="000043D5">
              <w:rPr>
                <w:b/>
                <w:sz w:val="20"/>
                <w:szCs w:val="20"/>
              </w:rPr>
              <w:t>2018</w:t>
            </w:r>
          </w:p>
        </w:tc>
        <w:tc>
          <w:tcPr>
            <w:tcW w:w="720" w:type="dxa"/>
            <w:tcBorders>
              <w:top w:val="single" w:sz="2" w:space="0" w:color="auto"/>
              <w:left w:val="single" w:sz="2" w:space="0" w:color="auto"/>
              <w:bottom w:val="single" w:sz="2" w:space="0" w:color="auto"/>
              <w:right w:val="single" w:sz="2" w:space="0" w:color="auto"/>
            </w:tcBorders>
            <w:hideMark/>
          </w:tcPr>
          <w:p w14:paraId="04E8AA18" w14:textId="5C4BE851" w:rsidR="00F001AC" w:rsidRPr="000043D5" w:rsidRDefault="00F001AC" w:rsidP="00470683">
            <w:pPr>
              <w:spacing w:afterLines="20" w:after="48"/>
              <w:jc w:val="center"/>
              <w:rPr>
                <w:b/>
                <w:sz w:val="20"/>
                <w:szCs w:val="20"/>
              </w:rPr>
            </w:pPr>
            <w:r w:rsidRPr="000043D5">
              <w:rPr>
                <w:b/>
                <w:sz w:val="20"/>
                <w:szCs w:val="20"/>
              </w:rPr>
              <w:t>2019</w:t>
            </w:r>
          </w:p>
        </w:tc>
        <w:tc>
          <w:tcPr>
            <w:tcW w:w="720" w:type="dxa"/>
            <w:tcBorders>
              <w:top w:val="single" w:sz="2" w:space="0" w:color="auto"/>
              <w:left w:val="single" w:sz="2" w:space="0" w:color="auto"/>
              <w:bottom w:val="single" w:sz="2" w:space="0" w:color="auto"/>
              <w:right w:val="single" w:sz="2" w:space="0" w:color="auto"/>
            </w:tcBorders>
            <w:hideMark/>
          </w:tcPr>
          <w:p w14:paraId="6CD20E7E" w14:textId="14D494B8" w:rsidR="00F001AC" w:rsidRPr="000043D5" w:rsidRDefault="00F001AC" w:rsidP="00470683">
            <w:pPr>
              <w:spacing w:afterLines="20" w:after="48"/>
              <w:jc w:val="center"/>
              <w:rPr>
                <w:b/>
                <w:sz w:val="20"/>
                <w:szCs w:val="20"/>
              </w:rPr>
            </w:pPr>
            <w:r w:rsidRPr="000043D5">
              <w:rPr>
                <w:b/>
                <w:sz w:val="20"/>
                <w:szCs w:val="20"/>
              </w:rPr>
              <w:t>2020-2021</w:t>
            </w:r>
          </w:p>
        </w:tc>
        <w:tc>
          <w:tcPr>
            <w:tcW w:w="900" w:type="dxa"/>
            <w:tcBorders>
              <w:top w:val="single" w:sz="2" w:space="0" w:color="auto"/>
              <w:left w:val="single" w:sz="2" w:space="0" w:color="auto"/>
              <w:bottom w:val="single" w:sz="2" w:space="0" w:color="auto"/>
              <w:right w:val="single" w:sz="2" w:space="0" w:color="auto"/>
            </w:tcBorders>
            <w:hideMark/>
          </w:tcPr>
          <w:p w14:paraId="25A443D9" w14:textId="1611300A" w:rsidR="00F001AC" w:rsidRPr="000043D5" w:rsidRDefault="00F001AC" w:rsidP="00470683">
            <w:pPr>
              <w:spacing w:afterLines="20" w:after="48"/>
              <w:jc w:val="center"/>
              <w:rPr>
                <w:b/>
                <w:sz w:val="20"/>
                <w:szCs w:val="20"/>
              </w:rPr>
            </w:pPr>
            <w:r w:rsidRPr="000043D5">
              <w:rPr>
                <w:b/>
                <w:sz w:val="20"/>
                <w:szCs w:val="20"/>
              </w:rPr>
              <w:t>2022</w:t>
            </w:r>
          </w:p>
        </w:tc>
        <w:tc>
          <w:tcPr>
            <w:tcW w:w="720" w:type="dxa"/>
            <w:tcBorders>
              <w:top w:val="single" w:sz="2" w:space="0" w:color="auto"/>
              <w:left w:val="single" w:sz="2" w:space="0" w:color="auto"/>
              <w:bottom w:val="single" w:sz="2" w:space="0" w:color="auto"/>
              <w:right w:val="single" w:sz="2" w:space="0" w:color="auto"/>
            </w:tcBorders>
          </w:tcPr>
          <w:p w14:paraId="542F29EE" w14:textId="30ED7814" w:rsidR="00F001AC" w:rsidRPr="000043D5" w:rsidRDefault="00F001AC" w:rsidP="00470683">
            <w:pPr>
              <w:spacing w:afterLines="20" w:after="48"/>
              <w:jc w:val="center"/>
              <w:rPr>
                <w:b/>
                <w:sz w:val="20"/>
                <w:szCs w:val="20"/>
              </w:rPr>
            </w:pPr>
            <w:r w:rsidRPr="000043D5">
              <w:rPr>
                <w:b/>
                <w:sz w:val="20"/>
                <w:szCs w:val="20"/>
              </w:rPr>
              <w:t>2023</w:t>
            </w:r>
          </w:p>
        </w:tc>
        <w:tc>
          <w:tcPr>
            <w:tcW w:w="810" w:type="dxa"/>
            <w:tcBorders>
              <w:top w:val="single" w:sz="2" w:space="0" w:color="auto"/>
              <w:left w:val="single" w:sz="2" w:space="0" w:color="auto"/>
              <w:bottom w:val="single" w:sz="2" w:space="0" w:color="auto"/>
              <w:right w:val="single" w:sz="2" w:space="0" w:color="auto"/>
            </w:tcBorders>
          </w:tcPr>
          <w:p w14:paraId="09F1B4BC" w14:textId="69901720" w:rsidR="00F001AC" w:rsidRPr="000043D5" w:rsidRDefault="00F001AC" w:rsidP="00470683">
            <w:pPr>
              <w:spacing w:afterLines="20" w:after="48"/>
              <w:jc w:val="center"/>
              <w:rPr>
                <w:b/>
                <w:sz w:val="20"/>
                <w:szCs w:val="20"/>
              </w:rPr>
            </w:pPr>
            <w:r w:rsidRPr="000043D5">
              <w:rPr>
                <w:b/>
                <w:sz w:val="20"/>
                <w:szCs w:val="20"/>
              </w:rPr>
              <w:t>2024</w:t>
            </w:r>
          </w:p>
        </w:tc>
        <w:tc>
          <w:tcPr>
            <w:tcW w:w="720" w:type="dxa"/>
            <w:tcBorders>
              <w:top w:val="single" w:sz="2" w:space="0" w:color="auto"/>
              <w:left w:val="single" w:sz="2" w:space="0" w:color="auto"/>
              <w:bottom w:val="single" w:sz="2" w:space="0" w:color="auto"/>
              <w:right w:val="single" w:sz="2" w:space="0" w:color="auto"/>
            </w:tcBorders>
          </w:tcPr>
          <w:p w14:paraId="41036EEE" w14:textId="3E751B17" w:rsidR="00F001AC" w:rsidRPr="000043D5" w:rsidRDefault="00F001AC" w:rsidP="00470683">
            <w:pPr>
              <w:spacing w:afterLines="20" w:after="48"/>
              <w:jc w:val="center"/>
              <w:rPr>
                <w:b/>
                <w:sz w:val="20"/>
                <w:szCs w:val="20"/>
              </w:rPr>
            </w:pPr>
            <w:r w:rsidRPr="000043D5">
              <w:rPr>
                <w:b/>
                <w:sz w:val="20"/>
                <w:szCs w:val="20"/>
              </w:rPr>
              <w:t>2025</w:t>
            </w:r>
          </w:p>
        </w:tc>
        <w:tc>
          <w:tcPr>
            <w:tcW w:w="900" w:type="dxa"/>
            <w:tcBorders>
              <w:top w:val="single" w:sz="2" w:space="0" w:color="auto"/>
              <w:left w:val="single" w:sz="2" w:space="0" w:color="auto"/>
              <w:bottom w:val="single" w:sz="2" w:space="0" w:color="auto"/>
              <w:right w:val="single" w:sz="2" w:space="0" w:color="auto"/>
            </w:tcBorders>
            <w:hideMark/>
          </w:tcPr>
          <w:p w14:paraId="29CB9321" w14:textId="15E30354" w:rsidR="00F001AC" w:rsidRPr="000043D5" w:rsidRDefault="00F001AC" w:rsidP="00470683">
            <w:pPr>
              <w:spacing w:afterLines="20" w:after="48"/>
              <w:jc w:val="center"/>
              <w:rPr>
                <w:b/>
                <w:sz w:val="20"/>
                <w:szCs w:val="20"/>
              </w:rPr>
            </w:pPr>
            <w:r w:rsidRPr="000043D5">
              <w:rPr>
                <w:b/>
                <w:sz w:val="20"/>
                <w:szCs w:val="20"/>
              </w:rPr>
              <w:t>Total</w:t>
            </w:r>
          </w:p>
        </w:tc>
      </w:tr>
      <w:tr w:rsidR="000043D5" w:rsidRPr="000043D5" w14:paraId="13F198AB" w14:textId="77777777" w:rsidTr="00D51A4E">
        <w:trPr>
          <w:trHeight w:val="34"/>
        </w:trPr>
        <w:tc>
          <w:tcPr>
            <w:tcW w:w="3510" w:type="dxa"/>
            <w:gridSpan w:val="3"/>
            <w:tcBorders>
              <w:top w:val="single" w:sz="2" w:space="0" w:color="auto"/>
              <w:left w:val="single" w:sz="2" w:space="0" w:color="auto"/>
              <w:bottom w:val="single" w:sz="2" w:space="0" w:color="auto"/>
              <w:right w:val="single" w:sz="2" w:space="0" w:color="auto"/>
            </w:tcBorders>
            <w:hideMark/>
          </w:tcPr>
          <w:p w14:paraId="5E6D7D53" w14:textId="77777777" w:rsidR="00F001AC" w:rsidRPr="000043D5" w:rsidRDefault="00F001AC" w:rsidP="004A65A4">
            <w:pPr>
              <w:spacing w:afterLines="20" w:after="48"/>
              <w:jc w:val="left"/>
              <w:rPr>
                <w:sz w:val="20"/>
                <w:szCs w:val="20"/>
              </w:rPr>
            </w:pPr>
            <w:r w:rsidRPr="000043D5">
              <w:rPr>
                <w:sz w:val="20"/>
                <w:szCs w:val="20"/>
              </w:rPr>
              <w:t>Montreal Protocol consumption limits (ODP tonnes)</w:t>
            </w:r>
          </w:p>
        </w:tc>
        <w:tc>
          <w:tcPr>
            <w:tcW w:w="900" w:type="dxa"/>
            <w:tcBorders>
              <w:top w:val="single" w:sz="2" w:space="0" w:color="auto"/>
              <w:left w:val="single" w:sz="2" w:space="0" w:color="auto"/>
              <w:bottom w:val="single" w:sz="2" w:space="0" w:color="auto"/>
              <w:right w:val="single" w:sz="2" w:space="0" w:color="auto"/>
            </w:tcBorders>
          </w:tcPr>
          <w:p w14:paraId="296DBA7D" w14:textId="2AC3052F"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65.39</w:t>
            </w:r>
          </w:p>
        </w:tc>
        <w:tc>
          <w:tcPr>
            <w:tcW w:w="720" w:type="dxa"/>
            <w:tcBorders>
              <w:top w:val="single" w:sz="2" w:space="0" w:color="auto"/>
              <w:left w:val="single" w:sz="2" w:space="0" w:color="auto"/>
              <w:bottom w:val="single" w:sz="2" w:space="0" w:color="auto"/>
              <w:right w:val="single" w:sz="2" w:space="0" w:color="auto"/>
            </w:tcBorders>
          </w:tcPr>
          <w:p w14:paraId="71981603" w14:textId="16AAAD00"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65.39</w:t>
            </w:r>
          </w:p>
        </w:tc>
        <w:tc>
          <w:tcPr>
            <w:tcW w:w="720" w:type="dxa"/>
            <w:tcBorders>
              <w:top w:val="single" w:sz="2" w:space="0" w:color="auto"/>
              <w:left w:val="single" w:sz="2" w:space="0" w:color="auto"/>
              <w:bottom w:val="single" w:sz="2" w:space="0" w:color="auto"/>
              <w:right w:val="single" w:sz="2" w:space="0" w:color="auto"/>
            </w:tcBorders>
          </w:tcPr>
          <w:p w14:paraId="729171AA" w14:textId="2CBB9312"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900" w:type="dxa"/>
            <w:tcBorders>
              <w:top w:val="single" w:sz="2" w:space="0" w:color="auto"/>
              <w:left w:val="single" w:sz="2" w:space="0" w:color="auto"/>
              <w:bottom w:val="single" w:sz="2" w:space="0" w:color="auto"/>
              <w:right w:val="single" w:sz="2" w:space="0" w:color="auto"/>
            </w:tcBorders>
          </w:tcPr>
          <w:p w14:paraId="4FFFF14A" w14:textId="0506510C"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720" w:type="dxa"/>
            <w:tcBorders>
              <w:top w:val="single" w:sz="2" w:space="0" w:color="auto"/>
              <w:left w:val="single" w:sz="2" w:space="0" w:color="auto"/>
              <w:bottom w:val="single" w:sz="2" w:space="0" w:color="auto"/>
              <w:right w:val="single" w:sz="2" w:space="0" w:color="auto"/>
            </w:tcBorders>
          </w:tcPr>
          <w:p w14:paraId="1F00A6D8" w14:textId="5E5FDBD3"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810" w:type="dxa"/>
            <w:tcBorders>
              <w:top w:val="single" w:sz="2" w:space="0" w:color="auto"/>
              <w:left w:val="single" w:sz="2" w:space="0" w:color="auto"/>
              <w:bottom w:val="single" w:sz="2" w:space="0" w:color="auto"/>
              <w:right w:val="single" w:sz="2" w:space="0" w:color="auto"/>
            </w:tcBorders>
          </w:tcPr>
          <w:p w14:paraId="2CB8CB69" w14:textId="1E811CC6"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720" w:type="dxa"/>
            <w:tcBorders>
              <w:top w:val="single" w:sz="2" w:space="0" w:color="auto"/>
              <w:left w:val="single" w:sz="2" w:space="0" w:color="auto"/>
              <w:bottom w:val="single" w:sz="2" w:space="0" w:color="auto"/>
              <w:right w:val="single" w:sz="2" w:space="0" w:color="auto"/>
            </w:tcBorders>
          </w:tcPr>
          <w:p w14:paraId="4FB92AB3" w14:textId="5A3999B7"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23.61</w:t>
            </w:r>
          </w:p>
        </w:tc>
        <w:tc>
          <w:tcPr>
            <w:tcW w:w="900" w:type="dxa"/>
            <w:tcBorders>
              <w:top w:val="single" w:sz="2" w:space="0" w:color="auto"/>
              <w:left w:val="single" w:sz="2" w:space="0" w:color="auto"/>
              <w:bottom w:val="single" w:sz="2" w:space="0" w:color="auto"/>
              <w:right w:val="single" w:sz="2" w:space="0" w:color="auto"/>
            </w:tcBorders>
            <w:hideMark/>
          </w:tcPr>
          <w:p w14:paraId="28D87AF4" w14:textId="7DD0D646"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rPr>
              <w:t>n/a</w:t>
            </w:r>
          </w:p>
        </w:tc>
      </w:tr>
      <w:tr w:rsidR="000043D5" w:rsidRPr="000043D5" w14:paraId="5E68196B" w14:textId="77777777" w:rsidTr="00D51A4E">
        <w:trPr>
          <w:trHeight w:val="202"/>
        </w:trPr>
        <w:tc>
          <w:tcPr>
            <w:tcW w:w="3510" w:type="dxa"/>
            <w:gridSpan w:val="3"/>
            <w:tcBorders>
              <w:top w:val="single" w:sz="2" w:space="0" w:color="auto"/>
              <w:left w:val="single" w:sz="2" w:space="0" w:color="auto"/>
              <w:bottom w:val="single" w:sz="2" w:space="0" w:color="auto"/>
              <w:right w:val="single" w:sz="2" w:space="0" w:color="auto"/>
            </w:tcBorders>
            <w:hideMark/>
          </w:tcPr>
          <w:p w14:paraId="367A8A2D" w14:textId="77777777" w:rsidR="00F001AC" w:rsidRPr="000043D5" w:rsidRDefault="00F001AC" w:rsidP="004A65A4">
            <w:pPr>
              <w:spacing w:afterLines="20" w:after="48"/>
              <w:jc w:val="left"/>
              <w:rPr>
                <w:sz w:val="20"/>
                <w:szCs w:val="20"/>
              </w:rPr>
            </w:pPr>
            <w:r w:rsidRPr="000043D5">
              <w:rPr>
                <w:sz w:val="20"/>
                <w:szCs w:val="20"/>
              </w:rPr>
              <w:t>Maximum allowable consumption (ODP tonnes)</w:t>
            </w:r>
          </w:p>
        </w:tc>
        <w:tc>
          <w:tcPr>
            <w:tcW w:w="900" w:type="dxa"/>
            <w:tcBorders>
              <w:top w:val="single" w:sz="2" w:space="0" w:color="auto"/>
              <w:left w:val="single" w:sz="2" w:space="0" w:color="auto"/>
              <w:bottom w:val="single" w:sz="2" w:space="0" w:color="auto"/>
              <w:right w:val="single" w:sz="2" w:space="0" w:color="auto"/>
            </w:tcBorders>
          </w:tcPr>
          <w:p w14:paraId="1613A0B7" w14:textId="1E37BB08"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50.86</w:t>
            </w:r>
          </w:p>
        </w:tc>
        <w:tc>
          <w:tcPr>
            <w:tcW w:w="720" w:type="dxa"/>
            <w:tcBorders>
              <w:top w:val="single" w:sz="2" w:space="0" w:color="auto"/>
              <w:left w:val="single" w:sz="2" w:space="0" w:color="auto"/>
              <w:bottom w:val="single" w:sz="2" w:space="0" w:color="auto"/>
              <w:right w:val="single" w:sz="2" w:space="0" w:color="auto"/>
            </w:tcBorders>
          </w:tcPr>
          <w:p w14:paraId="0A094115" w14:textId="5B0EDE99"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50.86</w:t>
            </w:r>
          </w:p>
        </w:tc>
        <w:tc>
          <w:tcPr>
            <w:tcW w:w="720" w:type="dxa"/>
            <w:tcBorders>
              <w:top w:val="single" w:sz="2" w:space="0" w:color="auto"/>
              <w:left w:val="single" w:sz="2" w:space="0" w:color="auto"/>
              <w:bottom w:val="single" w:sz="2" w:space="0" w:color="auto"/>
              <w:right w:val="single" w:sz="2" w:space="0" w:color="auto"/>
            </w:tcBorders>
          </w:tcPr>
          <w:p w14:paraId="201289BD" w14:textId="647E725D"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900" w:type="dxa"/>
            <w:tcBorders>
              <w:top w:val="single" w:sz="2" w:space="0" w:color="auto"/>
              <w:left w:val="single" w:sz="2" w:space="0" w:color="auto"/>
              <w:bottom w:val="single" w:sz="2" w:space="0" w:color="auto"/>
              <w:right w:val="single" w:sz="2" w:space="0" w:color="auto"/>
            </w:tcBorders>
          </w:tcPr>
          <w:p w14:paraId="26BA966E" w14:textId="419C7F74"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47.22</w:t>
            </w:r>
          </w:p>
        </w:tc>
        <w:tc>
          <w:tcPr>
            <w:tcW w:w="720" w:type="dxa"/>
            <w:tcBorders>
              <w:top w:val="single" w:sz="2" w:space="0" w:color="auto"/>
              <w:left w:val="single" w:sz="2" w:space="0" w:color="auto"/>
              <w:bottom w:val="single" w:sz="2" w:space="0" w:color="auto"/>
              <w:right w:val="single" w:sz="2" w:space="0" w:color="auto"/>
            </w:tcBorders>
          </w:tcPr>
          <w:p w14:paraId="6C447086" w14:textId="2BD26C18"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30.50</w:t>
            </w:r>
          </w:p>
        </w:tc>
        <w:tc>
          <w:tcPr>
            <w:tcW w:w="810" w:type="dxa"/>
            <w:tcBorders>
              <w:top w:val="single" w:sz="2" w:space="0" w:color="auto"/>
              <w:left w:val="single" w:sz="2" w:space="0" w:color="auto"/>
              <w:bottom w:val="single" w:sz="2" w:space="0" w:color="auto"/>
              <w:right w:val="single" w:sz="2" w:space="0" w:color="auto"/>
            </w:tcBorders>
          </w:tcPr>
          <w:p w14:paraId="7F7957DF" w14:textId="42899E39"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26.50</w:t>
            </w:r>
          </w:p>
        </w:tc>
        <w:tc>
          <w:tcPr>
            <w:tcW w:w="720" w:type="dxa"/>
            <w:tcBorders>
              <w:top w:val="single" w:sz="2" w:space="0" w:color="auto"/>
              <w:left w:val="single" w:sz="2" w:space="0" w:color="auto"/>
              <w:bottom w:val="single" w:sz="2" w:space="0" w:color="auto"/>
              <w:right w:val="single" w:sz="2" w:space="0" w:color="auto"/>
            </w:tcBorders>
          </w:tcPr>
          <w:p w14:paraId="3CC2E406" w14:textId="3487D1D1"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lang w:eastAsia="en-CA"/>
              </w:rPr>
              <w:t>23.61</w:t>
            </w:r>
          </w:p>
        </w:tc>
        <w:tc>
          <w:tcPr>
            <w:tcW w:w="900" w:type="dxa"/>
            <w:tcBorders>
              <w:top w:val="single" w:sz="2" w:space="0" w:color="auto"/>
              <w:left w:val="single" w:sz="2" w:space="0" w:color="auto"/>
              <w:bottom w:val="single" w:sz="2" w:space="0" w:color="auto"/>
              <w:right w:val="single" w:sz="2" w:space="0" w:color="auto"/>
            </w:tcBorders>
            <w:hideMark/>
          </w:tcPr>
          <w:p w14:paraId="5F29B741" w14:textId="7FA6CAE6" w:rsidR="00F001AC" w:rsidRPr="000043D5" w:rsidRDefault="00F001AC" w:rsidP="004A65A4">
            <w:pPr>
              <w:spacing w:afterLines="20" w:after="48"/>
              <w:jc w:val="right"/>
              <w:rPr>
                <w:rFonts w:asciiTheme="majorBidi" w:hAnsiTheme="majorBidi" w:cstheme="majorBidi"/>
                <w:sz w:val="18"/>
                <w:szCs w:val="18"/>
              </w:rPr>
            </w:pPr>
            <w:r w:rsidRPr="000043D5">
              <w:rPr>
                <w:rFonts w:asciiTheme="majorBidi" w:hAnsiTheme="majorBidi" w:cstheme="majorBidi"/>
                <w:sz w:val="18"/>
                <w:szCs w:val="18"/>
              </w:rPr>
              <w:t>n/a</w:t>
            </w:r>
          </w:p>
        </w:tc>
      </w:tr>
      <w:tr w:rsidR="000043D5" w:rsidRPr="000043D5" w14:paraId="03F6EE78" w14:textId="77777777" w:rsidTr="00D51A4E">
        <w:trPr>
          <w:trHeight w:val="237"/>
        </w:trPr>
        <w:tc>
          <w:tcPr>
            <w:tcW w:w="1170" w:type="dxa"/>
            <w:vMerge w:val="restart"/>
            <w:tcBorders>
              <w:top w:val="single" w:sz="2" w:space="0" w:color="auto"/>
              <w:left w:val="single" w:sz="4" w:space="0" w:color="auto"/>
              <w:bottom w:val="single" w:sz="4" w:space="0" w:color="auto"/>
              <w:right w:val="single" w:sz="4" w:space="0" w:color="auto"/>
            </w:tcBorders>
            <w:vAlign w:val="center"/>
            <w:hideMark/>
          </w:tcPr>
          <w:p w14:paraId="5AA411C9" w14:textId="77777777" w:rsidR="00F001AC" w:rsidRPr="000043D5" w:rsidRDefault="00F001AC" w:rsidP="004A65A4">
            <w:pPr>
              <w:spacing w:afterLines="20" w:after="48"/>
              <w:jc w:val="left"/>
              <w:rPr>
                <w:sz w:val="20"/>
                <w:szCs w:val="20"/>
              </w:rPr>
            </w:pPr>
            <w:r w:rsidRPr="000043D5">
              <w:rPr>
                <w:sz w:val="20"/>
                <w:szCs w:val="20"/>
              </w:rPr>
              <w:t>Funding agreed in principle (US $)</w:t>
            </w:r>
          </w:p>
        </w:tc>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634B25C8" w14:textId="0CB67CCB" w:rsidR="00F001AC" w:rsidRPr="000043D5" w:rsidRDefault="00F001AC" w:rsidP="004A65A4">
            <w:pPr>
              <w:spacing w:afterLines="20" w:after="48"/>
              <w:ind w:left="-196" w:right="-224"/>
              <w:jc w:val="center"/>
              <w:rPr>
                <w:sz w:val="20"/>
                <w:szCs w:val="20"/>
              </w:rPr>
            </w:pPr>
            <w:r w:rsidRPr="000043D5">
              <w:rPr>
                <w:sz w:val="20"/>
                <w:szCs w:val="20"/>
              </w:rPr>
              <w:t>UNDP</w:t>
            </w:r>
          </w:p>
        </w:tc>
        <w:tc>
          <w:tcPr>
            <w:tcW w:w="1260" w:type="dxa"/>
            <w:tcBorders>
              <w:top w:val="single" w:sz="2" w:space="0" w:color="auto"/>
              <w:left w:val="single" w:sz="4" w:space="0" w:color="auto"/>
              <w:bottom w:val="single" w:sz="4" w:space="0" w:color="auto"/>
              <w:right w:val="single" w:sz="4" w:space="0" w:color="auto"/>
            </w:tcBorders>
            <w:hideMark/>
          </w:tcPr>
          <w:p w14:paraId="54F55AB9" w14:textId="77777777" w:rsidR="00F001AC" w:rsidRPr="000043D5" w:rsidRDefault="00F001AC" w:rsidP="004A65A4">
            <w:pPr>
              <w:spacing w:afterLines="20" w:after="48"/>
              <w:jc w:val="left"/>
              <w:rPr>
                <w:sz w:val="20"/>
                <w:szCs w:val="20"/>
              </w:rPr>
            </w:pPr>
            <w:r w:rsidRPr="000043D5">
              <w:rPr>
                <w:sz w:val="20"/>
                <w:szCs w:val="20"/>
              </w:rPr>
              <w:t>Project costs</w:t>
            </w:r>
          </w:p>
        </w:tc>
        <w:tc>
          <w:tcPr>
            <w:tcW w:w="900" w:type="dxa"/>
            <w:tcBorders>
              <w:top w:val="single" w:sz="2" w:space="0" w:color="auto"/>
              <w:left w:val="single" w:sz="4" w:space="0" w:color="auto"/>
              <w:bottom w:val="single" w:sz="4" w:space="0" w:color="auto"/>
              <w:right w:val="single" w:sz="4" w:space="0" w:color="auto"/>
            </w:tcBorders>
          </w:tcPr>
          <w:p w14:paraId="63A648B7" w14:textId="2166FDDB"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2,142,405</w:t>
            </w:r>
          </w:p>
        </w:tc>
        <w:tc>
          <w:tcPr>
            <w:tcW w:w="720" w:type="dxa"/>
            <w:tcBorders>
              <w:top w:val="single" w:sz="2" w:space="0" w:color="auto"/>
              <w:left w:val="single" w:sz="4" w:space="0" w:color="auto"/>
              <w:bottom w:val="single" w:sz="4" w:space="0" w:color="auto"/>
              <w:right w:val="single" w:sz="4" w:space="0" w:color="auto"/>
            </w:tcBorders>
          </w:tcPr>
          <w:p w14:paraId="7D4088B1" w14:textId="07256F9D"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2" w:space="0" w:color="auto"/>
              <w:left w:val="single" w:sz="4" w:space="0" w:color="auto"/>
              <w:bottom w:val="single" w:sz="4" w:space="0" w:color="auto"/>
              <w:right w:val="single" w:sz="4" w:space="0" w:color="auto"/>
            </w:tcBorders>
          </w:tcPr>
          <w:p w14:paraId="2FC8E3F1" w14:textId="42377E3A"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2" w:space="0" w:color="auto"/>
              <w:left w:val="single" w:sz="4" w:space="0" w:color="auto"/>
              <w:bottom w:val="single" w:sz="4" w:space="0" w:color="auto"/>
              <w:right w:val="single" w:sz="4" w:space="0" w:color="auto"/>
            </w:tcBorders>
          </w:tcPr>
          <w:p w14:paraId="6D297A50" w14:textId="1A8CFE09"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2,142,405</w:t>
            </w:r>
          </w:p>
        </w:tc>
        <w:tc>
          <w:tcPr>
            <w:tcW w:w="720" w:type="dxa"/>
            <w:tcBorders>
              <w:top w:val="single" w:sz="2" w:space="0" w:color="auto"/>
              <w:left w:val="single" w:sz="4" w:space="0" w:color="auto"/>
              <w:bottom w:val="single" w:sz="4" w:space="0" w:color="auto"/>
              <w:right w:val="single" w:sz="4" w:space="0" w:color="auto"/>
            </w:tcBorders>
          </w:tcPr>
          <w:p w14:paraId="4D6C0DFB" w14:textId="2DFA6DCC"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2" w:space="0" w:color="auto"/>
              <w:left w:val="single" w:sz="4" w:space="0" w:color="auto"/>
              <w:bottom w:val="single" w:sz="4" w:space="0" w:color="auto"/>
              <w:right w:val="single" w:sz="4" w:space="0" w:color="auto"/>
            </w:tcBorders>
          </w:tcPr>
          <w:p w14:paraId="7734DEFA" w14:textId="7B52EC5E"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630,324</w:t>
            </w:r>
          </w:p>
        </w:tc>
        <w:tc>
          <w:tcPr>
            <w:tcW w:w="720" w:type="dxa"/>
            <w:tcBorders>
              <w:top w:val="single" w:sz="2" w:space="0" w:color="auto"/>
              <w:left w:val="single" w:sz="4" w:space="0" w:color="auto"/>
              <w:bottom w:val="single" w:sz="4" w:space="0" w:color="auto"/>
              <w:right w:val="single" w:sz="4" w:space="0" w:color="auto"/>
            </w:tcBorders>
          </w:tcPr>
          <w:p w14:paraId="765865A1" w14:textId="3742DA5E"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2" w:space="0" w:color="auto"/>
              <w:left w:val="single" w:sz="4" w:space="0" w:color="auto"/>
              <w:bottom w:val="single" w:sz="4" w:space="0" w:color="auto"/>
              <w:right w:val="single" w:sz="4" w:space="0" w:color="auto"/>
            </w:tcBorders>
          </w:tcPr>
          <w:p w14:paraId="6B46534F" w14:textId="1AC02AAF"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4,915,134</w:t>
            </w:r>
          </w:p>
        </w:tc>
      </w:tr>
      <w:tr w:rsidR="000043D5" w:rsidRPr="000043D5" w14:paraId="19D4F0DB" w14:textId="77777777" w:rsidTr="00D51A4E">
        <w:trPr>
          <w:trHeight w:val="169"/>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3327334F" w14:textId="77777777" w:rsidR="00F001AC" w:rsidRPr="000043D5" w:rsidRDefault="00F001AC" w:rsidP="004A65A4">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1E81CA5" w14:textId="77777777" w:rsidR="00F001AC" w:rsidRPr="000043D5" w:rsidRDefault="00F001AC" w:rsidP="004A65A4">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409F893C" w14:textId="77777777" w:rsidR="00F001AC" w:rsidRPr="000043D5" w:rsidRDefault="00F001AC" w:rsidP="004A65A4">
            <w:pPr>
              <w:spacing w:afterLines="20" w:after="48"/>
              <w:jc w:val="left"/>
              <w:rPr>
                <w:sz w:val="20"/>
                <w:szCs w:val="20"/>
              </w:rPr>
            </w:pPr>
            <w:r w:rsidRPr="000043D5">
              <w:rPr>
                <w:sz w:val="20"/>
                <w:szCs w:val="20"/>
              </w:rPr>
              <w:t>Support costs</w:t>
            </w:r>
          </w:p>
        </w:tc>
        <w:tc>
          <w:tcPr>
            <w:tcW w:w="900" w:type="dxa"/>
            <w:tcBorders>
              <w:top w:val="single" w:sz="4" w:space="0" w:color="auto"/>
              <w:left w:val="single" w:sz="4" w:space="0" w:color="auto"/>
              <w:bottom w:val="single" w:sz="4" w:space="0" w:color="auto"/>
              <w:right w:val="single" w:sz="4" w:space="0" w:color="auto"/>
            </w:tcBorders>
          </w:tcPr>
          <w:p w14:paraId="43608B7B" w14:textId="59322994"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149,968</w:t>
            </w:r>
          </w:p>
        </w:tc>
        <w:tc>
          <w:tcPr>
            <w:tcW w:w="720" w:type="dxa"/>
            <w:tcBorders>
              <w:top w:val="single" w:sz="4" w:space="0" w:color="auto"/>
              <w:left w:val="single" w:sz="4" w:space="0" w:color="auto"/>
              <w:bottom w:val="single" w:sz="4" w:space="0" w:color="auto"/>
              <w:right w:val="single" w:sz="4" w:space="0" w:color="auto"/>
            </w:tcBorders>
          </w:tcPr>
          <w:p w14:paraId="69D3BF81" w14:textId="747200D5"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7B669F30" w14:textId="5496E510"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35BD4BAC" w14:textId="5F7D895F"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149,968</w:t>
            </w:r>
          </w:p>
        </w:tc>
        <w:tc>
          <w:tcPr>
            <w:tcW w:w="720" w:type="dxa"/>
            <w:tcBorders>
              <w:top w:val="single" w:sz="4" w:space="0" w:color="auto"/>
              <w:left w:val="single" w:sz="4" w:space="0" w:color="auto"/>
              <w:bottom w:val="single" w:sz="4" w:space="0" w:color="auto"/>
              <w:right w:val="single" w:sz="4" w:space="0" w:color="auto"/>
            </w:tcBorders>
          </w:tcPr>
          <w:p w14:paraId="12A00D24" w14:textId="6E0BFBDE"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40915846" w14:textId="5CCA653D"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44,123</w:t>
            </w:r>
          </w:p>
        </w:tc>
        <w:tc>
          <w:tcPr>
            <w:tcW w:w="720" w:type="dxa"/>
            <w:tcBorders>
              <w:top w:val="single" w:sz="4" w:space="0" w:color="auto"/>
              <w:left w:val="single" w:sz="4" w:space="0" w:color="auto"/>
              <w:bottom w:val="single" w:sz="4" w:space="0" w:color="auto"/>
              <w:right w:val="single" w:sz="4" w:space="0" w:color="auto"/>
            </w:tcBorders>
          </w:tcPr>
          <w:p w14:paraId="36C0CBA0" w14:textId="5B9ABD16"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3A0CD85B" w14:textId="5A54CC5B"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344,059</w:t>
            </w:r>
          </w:p>
        </w:tc>
      </w:tr>
      <w:tr w:rsidR="000043D5" w:rsidRPr="000043D5" w14:paraId="272D48D8" w14:textId="77777777" w:rsidTr="00D51A4E">
        <w:trPr>
          <w:trHeight w:val="258"/>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1928B436" w14:textId="77777777" w:rsidR="00F001AC" w:rsidRPr="000043D5" w:rsidRDefault="00F001AC" w:rsidP="004A65A4">
            <w:pPr>
              <w:rPr>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49964D5D" w14:textId="1CDABE4A" w:rsidR="00F001AC" w:rsidRPr="000043D5" w:rsidRDefault="00F001AC" w:rsidP="004A65A4">
            <w:pPr>
              <w:spacing w:afterLines="20" w:after="48"/>
              <w:jc w:val="center"/>
              <w:rPr>
                <w:caps/>
                <w:sz w:val="20"/>
                <w:szCs w:val="20"/>
              </w:rPr>
            </w:pPr>
            <w:r w:rsidRPr="000043D5">
              <w:rPr>
                <w:sz w:val="20"/>
                <w:szCs w:val="20"/>
              </w:rPr>
              <w:t>UNEP</w:t>
            </w:r>
          </w:p>
        </w:tc>
        <w:tc>
          <w:tcPr>
            <w:tcW w:w="1260" w:type="dxa"/>
            <w:tcBorders>
              <w:top w:val="single" w:sz="4" w:space="0" w:color="auto"/>
              <w:left w:val="single" w:sz="4" w:space="0" w:color="auto"/>
              <w:bottom w:val="single" w:sz="4" w:space="0" w:color="auto"/>
              <w:right w:val="single" w:sz="4" w:space="0" w:color="auto"/>
            </w:tcBorders>
            <w:hideMark/>
          </w:tcPr>
          <w:p w14:paraId="2622C925" w14:textId="77777777" w:rsidR="00F001AC" w:rsidRPr="000043D5" w:rsidRDefault="00F001AC" w:rsidP="004A65A4">
            <w:pPr>
              <w:spacing w:afterLines="20" w:after="48"/>
              <w:jc w:val="left"/>
              <w:rPr>
                <w:sz w:val="20"/>
                <w:szCs w:val="20"/>
              </w:rPr>
            </w:pPr>
            <w:r w:rsidRPr="000043D5">
              <w:rPr>
                <w:sz w:val="20"/>
                <w:szCs w:val="20"/>
              </w:rPr>
              <w:t>Project costs</w:t>
            </w:r>
          </w:p>
        </w:tc>
        <w:tc>
          <w:tcPr>
            <w:tcW w:w="900" w:type="dxa"/>
            <w:tcBorders>
              <w:top w:val="single" w:sz="4" w:space="0" w:color="auto"/>
              <w:left w:val="single" w:sz="4" w:space="0" w:color="auto"/>
              <w:bottom w:val="single" w:sz="4" w:space="0" w:color="auto"/>
              <w:right w:val="single" w:sz="4" w:space="0" w:color="auto"/>
            </w:tcBorders>
          </w:tcPr>
          <w:p w14:paraId="1F8B5A8C" w14:textId="6A43FA17"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360,000</w:t>
            </w:r>
          </w:p>
        </w:tc>
        <w:tc>
          <w:tcPr>
            <w:tcW w:w="720" w:type="dxa"/>
            <w:tcBorders>
              <w:top w:val="single" w:sz="4" w:space="0" w:color="auto"/>
              <w:left w:val="single" w:sz="4" w:space="0" w:color="auto"/>
              <w:bottom w:val="single" w:sz="4" w:space="0" w:color="auto"/>
              <w:right w:val="single" w:sz="4" w:space="0" w:color="auto"/>
            </w:tcBorders>
          </w:tcPr>
          <w:p w14:paraId="401D78FD" w14:textId="4CDE2C21"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45B74A5E" w14:textId="024FDDC9"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35F85FFE" w14:textId="7EC3284A"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0F28B25D" w14:textId="1FEDA528"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18DBE985" w14:textId="7AE5B62F"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174,680</w:t>
            </w:r>
          </w:p>
        </w:tc>
        <w:tc>
          <w:tcPr>
            <w:tcW w:w="720" w:type="dxa"/>
            <w:tcBorders>
              <w:top w:val="single" w:sz="4" w:space="0" w:color="auto"/>
              <w:left w:val="single" w:sz="4" w:space="0" w:color="auto"/>
              <w:bottom w:val="single" w:sz="4" w:space="0" w:color="auto"/>
              <w:right w:val="single" w:sz="4" w:space="0" w:color="auto"/>
            </w:tcBorders>
          </w:tcPr>
          <w:p w14:paraId="0B2DA9EE" w14:textId="598B344A"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14875750" w14:textId="4C61E79A"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534,680</w:t>
            </w:r>
          </w:p>
        </w:tc>
      </w:tr>
      <w:tr w:rsidR="000043D5" w:rsidRPr="000043D5" w14:paraId="69A2C037" w14:textId="77777777" w:rsidTr="00D51A4E">
        <w:trPr>
          <w:trHeight w:val="120"/>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0F504377" w14:textId="77777777" w:rsidR="00F001AC" w:rsidRPr="000043D5" w:rsidRDefault="00F001AC" w:rsidP="004A65A4">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1538DA2A" w14:textId="77777777" w:rsidR="00F001AC" w:rsidRPr="000043D5" w:rsidRDefault="00F001AC" w:rsidP="004A65A4">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41163DFF" w14:textId="77777777" w:rsidR="00F001AC" w:rsidRPr="000043D5" w:rsidRDefault="00F001AC" w:rsidP="004A65A4">
            <w:pPr>
              <w:spacing w:afterLines="20" w:after="48"/>
              <w:jc w:val="left"/>
              <w:rPr>
                <w:sz w:val="20"/>
                <w:szCs w:val="20"/>
              </w:rPr>
            </w:pPr>
            <w:r w:rsidRPr="000043D5">
              <w:rPr>
                <w:sz w:val="20"/>
                <w:szCs w:val="20"/>
              </w:rPr>
              <w:t>Support costs</w:t>
            </w:r>
          </w:p>
        </w:tc>
        <w:tc>
          <w:tcPr>
            <w:tcW w:w="900" w:type="dxa"/>
            <w:tcBorders>
              <w:top w:val="single" w:sz="4" w:space="0" w:color="auto"/>
              <w:left w:val="single" w:sz="4" w:space="0" w:color="auto"/>
              <w:bottom w:val="single" w:sz="4" w:space="0" w:color="auto"/>
              <w:right w:val="single" w:sz="4" w:space="0" w:color="auto"/>
            </w:tcBorders>
          </w:tcPr>
          <w:p w14:paraId="0D553715" w14:textId="62FEEE49"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46,333</w:t>
            </w:r>
          </w:p>
        </w:tc>
        <w:tc>
          <w:tcPr>
            <w:tcW w:w="720" w:type="dxa"/>
            <w:tcBorders>
              <w:top w:val="single" w:sz="4" w:space="0" w:color="auto"/>
              <w:left w:val="single" w:sz="4" w:space="0" w:color="auto"/>
              <w:bottom w:val="single" w:sz="4" w:space="0" w:color="auto"/>
              <w:right w:val="single" w:sz="4" w:space="0" w:color="auto"/>
            </w:tcBorders>
          </w:tcPr>
          <w:p w14:paraId="192ED322" w14:textId="69086393"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3466832A" w14:textId="01E0DE51"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552D657E" w14:textId="3F8D9CB3"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3AC2CBDF" w14:textId="36C15C3D"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6ACAC281" w14:textId="32FC6880"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22,482</w:t>
            </w:r>
          </w:p>
        </w:tc>
        <w:tc>
          <w:tcPr>
            <w:tcW w:w="720" w:type="dxa"/>
            <w:tcBorders>
              <w:top w:val="single" w:sz="4" w:space="0" w:color="auto"/>
              <w:left w:val="single" w:sz="4" w:space="0" w:color="auto"/>
              <w:bottom w:val="single" w:sz="4" w:space="0" w:color="auto"/>
              <w:right w:val="single" w:sz="4" w:space="0" w:color="auto"/>
            </w:tcBorders>
          </w:tcPr>
          <w:p w14:paraId="02AD52B2" w14:textId="1841D643"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499B65F2" w14:textId="30C58110" w:rsidR="00F001AC" w:rsidRPr="000043D5" w:rsidRDefault="00F001AC" w:rsidP="004A65A4">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68,815</w:t>
            </w:r>
          </w:p>
        </w:tc>
      </w:tr>
      <w:tr w:rsidR="000043D5" w:rsidRPr="000043D5" w14:paraId="3DA6727F" w14:textId="77777777" w:rsidTr="00D51A4E">
        <w:trPr>
          <w:trHeight w:val="242"/>
        </w:trPr>
        <w:tc>
          <w:tcPr>
            <w:tcW w:w="2250" w:type="dxa"/>
            <w:gridSpan w:val="2"/>
            <w:vMerge w:val="restart"/>
            <w:tcBorders>
              <w:top w:val="single" w:sz="4" w:space="0" w:color="auto"/>
              <w:left w:val="single" w:sz="4" w:space="0" w:color="auto"/>
              <w:bottom w:val="single" w:sz="4" w:space="0" w:color="auto"/>
              <w:right w:val="single" w:sz="4" w:space="0" w:color="auto"/>
            </w:tcBorders>
            <w:hideMark/>
          </w:tcPr>
          <w:p w14:paraId="23B4ECE0" w14:textId="77777777" w:rsidR="00F001AC" w:rsidRPr="000043D5" w:rsidRDefault="00F001AC" w:rsidP="0056636C">
            <w:pPr>
              <w:spacing w:afterLines="20" w:after="48"/>
              <w:jc w:val="left"/>
              <w:rPr>
                <w:sz w:val="20"/>
                <w:szCs w:val="20"/>
              </w:rPr>
            </w:pPr>
            <w:r w:rsidRPr="000043D5">
              <w:rPr>
                <w:sz w:val="20"/>
                <w:szCs w:val="20"/>
              </w:rPr>
              <w:t>Funds approved by ExCom (US $)</w:t>
            </w:r>
          </w:p>
        </w:tc>
        <w:tc>
          <w:tcPr>
            <w:tcW w:w="1260" w:type="dxa"/>
            <w:tcBorders>
              <w:top w:val="single" w:sz="4" w:space="0" w:color="auto"/>
              <w:left w:val="single" w:sz="4" w:space="0" w:color="auto"/>
              <w:bottom w:val="single" w:sz="4" w:space="0" w:color="auto"/>
              <w:right w:val="single" w:sz="4" w:space="0" w:color="auto"/>
            </w:tcBorders>
            <w:hideMark/>
          </w:tcPr>
          <w:p w14:paraId="6EF0209E" w14:textId="77777777" w:rsidR="00F001AC" w:rsidRPr="000043D5" w:rsidRDefault="00F001AC" w:rsidP="0056636C">
            <w:pPr>
              <w:spacing w:afterLines="20" w:after="48"/>
              <w:jc w:val="left"/>
              <w:rPr>
                <w:sz w:val="20"/>
                <w:szCs w:val="20"/>
              </w:rPr>
            </w:pPr>
            <w:r w:rsidRPr="000043D5">
              <w:rPr>
                <w:sz w:val="20"/>
                <w:szCs w:val="20"/>
              </w:rPr>
              <w:t>Project costs</w:t>
            </w:r>
          </w:p>
        </w:tc>
        <w:tc>
          <w:tcPr>
            <w:tcW w:w="900" w:type="dxa"/>
            <w:tcBorders>
              <w:top w:val="single" w:sz="4" w:space="0" w:color="auto"/>
              <w:left w:val="single" w:sz="4" w:space="0" w:color="auto"/>
              <w:bottom w:val="single" w:sz="4" w:space="0" w:color="auto"/>
              <w:right w:val="single" w:sz="4" w:space="0" w:color="auto"/>
            </w:tcBorders>
          </w:tcPr>
          <w:p w14:paraId="0D204609" w14:textId="62C83FA9"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2,502,405</w:t>
            </w:r>
          </w:p>
        </w:tc>
        <w:tc>
          <w:tcPr>
            <w:tcW w:w="720" w:type="dxa"/>
            <w:tcBorders>
              <w:top w:val="single" w:sz="4" w:space="0" w:color="auto"/>
              <w:left w:val="single" w:sz="4" w:space="0" w:color="auto"/>
              <w:bottom w:val="single" w:sz="4" w:space="0" w:color="auto"/>
              <w:right w:val="single" w:sz="4" w:space="0" w:color="auto"/>
            </w:tcBorders>
          </w:tcPr>
          <w:p w14:paraId="2A2B8BD5" w14:textId="2F13688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63A02592" w14:textId="169E0160"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30504790" w14:textId="380BCF9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2,142,405</w:t>
            </w:r>
          </w:p>
        </w:tc>
        <w:tc>
          <w:tcPr>
            <w:tcW w:w="720" w:type="dxa"/>
            <w:tcBorders>
              <w:top w:val="single" w:sz="4" w:space="0" w:color="auto"/>
              <w:left w:val="single" w:sz="4" w:space="0" w:color="auto"/>
              <w:bottom w:val="single" w:sz="4" w:space="0" w:color="auto"/>
              <w:right w:val="single" w:sz="4" w:space="0" w:color="auto"/>
            </w:tcBorders>
          </w:tcPr>
          <w:p w14:paraId="5125001C" w14:textId="226B4513"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1C786C0D" w14:textId="0845AEC4"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060E5267" w14:textId="744E45E7"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12D62DC4" w14:textId="4BC5301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4,644,810</w:t>
            </w:r>
          </w:p>
        </w:tc>
      </w:tr>
      <w:tr w:rsidR="000043D5" w:rsidRPr="000043D5" w14:paraId="786BE7E5" w14:textId="77777777" w:rsidTr="00D51A4E">
        <w:trPr>
          <w:trHeight w:val="216"/>
        </w:trPr>
        <w:tc>
          <w:tcPr>
            <w:tcW w:w="2250" w:type="dxa"/>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F001AC" w:rsidRPr="000043D5" w:rsidRDefault="00F001AC" w:rsidP="0056636C">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0AD8328C" w14:textId="77777777" w:rsidR="00F001AC" w:rsidRPr="000043D5" w:rsidRDefault="00F001AC" w:rsidP="0056636C">
            <w:pPr>
              <w:spacing w:afterLines="20" w:after="48"/>
              <w:jc w:val="left"/>
              <w:rPr>
                <w:sz w:val="20"/>
                <w:szCs w:val="20"/>
              </w:rPr>
            </w:pPr>
            <w:r w:rsidRPr="000043D5">
              <w:rPr>
                <w:sz w:val="20"/>
                <w:szCs w:val="20"/>
              </w:rPr>
              <w:t>Support costs</w:t>
            </w:r>
          </w:p>
        </w:tc>
        <w:tc>
          <w:tcPr>
            <w:tcW w:w="900" w:type="dxa"/>
            <w:tcBorders>
              <w:top w:val="single" w:sz="4" w:space="0" w:color="auto"/>
              <w:left w:val="single" w:sz="4" w:space="0" w:color="auto"/>
              <w:bottom w:val="single" w:sz="4" w:space="0" w:color="auto"/>
              <w:right w:val="single" w:sz="4" w:space="0" w:color="auto"/>
            </w:tcBorders>
          </w:tcPr>
          <w:p w14:paraId="2317C874" w14:textId="373F1C39"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196,301</w:t>
            </w:r>
          </w:p>
        </w:tc>
        <w:tc>
          <w:tcPr>
            <w:tcW w:w="720" w:type="dxa"/>
            <w:tcBorders>
              <w:top w:val="single" w:sz="4" w:space="0" w:color="auto"/>
              <w:left w:val="single" w:sz="4" w:space="0" w:color="auto"/>
              <w:bottom w:val="single" w:sz="4" w:space="0" w:color="auto"/>
              <w:right w:val="single" w:sz="4" w:space="0" w:color="auto"/>
            </w:tcBorders>
          </w:tcPr>
          <w:p w14:paraId="6271C854" w14:textId="79DCB1AA"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421F3594" w14:textId="2298C59D"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27642CAF" w14:textId="3827C9B3"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149,968</w:t>
            </w:r>
          </w:p>
        </w:tc>
        <w:tc>
          <w:tcPr>
            <w:tcW w:w="720" w:type="dxa"/>
            <w:tcBorders>
              <w:top w:val="single" w:sz="4" w:space="0" w:color="auto"/>
              <w:left w:val="single" w:sz="4" w:space="0" w:color="auto"/>
              <w:bottom w:val="single" w:sz="4" w:space="0" w:color="auto"/>
              <w:right w:val="single" w:sz="4" w:space="0" w:color="auto"/>
            </w:tcBorders>
          </w:tcPr>
          <w:p w14:paraId="2BCF8BAE" w14:textId="4945CFDC"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6CE11700" w14:textId="164414A6"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26E5C1E6" w14:textId="4CD8E31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4912FC75" w14:textId="66D2D525"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346,269</w:t>
            </w:r>
          </w:p>
        </w:tc>
      </w:tr>
      <w:tr w:rsidR="000043D5" w:rsidRPr="000043D5" w14:paraId="22E81C21" w14:textId="77777777" w:rsidTr="00D51A4E">
        <w:trPr>
          <w:trHeight w:val="359"/>
        </w:trPr>
        <w:tc>
          <w:tcPr>
            <w:tcW w:w="2250" w:type="dxa"/>
            <w:gridSpan w:val="2"/>
            <w:vMerge w:val="restart"/>
            <w:tcBorders>
              <w:top w:val="single" w:sz="4" w:space="0" w:color="auto"/>
              <w:left w:val="single" w:sz="4" w:space="0" w:color="auto"/>
              <w:bottom w:val="single" w:sz="4" w:space="0" w:color="auto"/>
              <w:right w:val="single" w:sz="4" w:space="0" w:color="auto"/>
            </w:tcBorders>
            <w:hideMark/>
          </w:tcPr>
          <w:p w14:paraId="5EAC42C3" w14:textId="77777777" w:rsidR="00F001AC" w:rsidRPr="000043D5" w:rsidRDefault="00F001AC" w:rsidP="0056636C">
            <w:pPr>
              <w:spacing w:afterLines="20" w:after="48"/>
              <w:ind w:right="-85"/>
              <w:jc w:val="left"/>
              <w:rPr>
                <w:sz w:val="20"/>
                <w:szCs w:val="20"/>
              </w:rPr>
            </w:pPr>
            <w:r w:rsidRPr="000043D5">
              <w:rPr>
                <w:sz w:val="20"/>
                <w:szCs w:val="20"/>
              </w:rPr>
              <w:t xml:space="preserve">Total funds recommended for approval at this meeting </w:t>
            </w:r>
            <w:r w:rsidRPr="000043D5">
              <w:rPr>
                <w:sz w:val="19"/>
                <w:szCs w:val="19"/>
              </w:rPr>
              <w:t>(US $)</w:t>
            </w:r>
          </w:p>
        </w:tc>
        <w:tc>
          <w:tcPr>
            <w:tcW w:w="1260" w:type="dxa"/>
            <w:tcBorders>
              <w:top w:val="single" w:sz="4" w:space="0" w:color="auto"/>
              <w:left w:val="single" w:sz="4" w:space="0" w:color="auto"/>
              <w:bottom w:val="single" w:sz="4" w:space="0" w:color="auto"/>
              <w:right w:val="single" w:sz="4" w:space="0" w:color="auto"/>
            </w:tcBorders>
            <w:hideMark/>
          </w:tcPr>
          <w:p w14:paraId="118A1560" w14:textId="77777777" w:rsidR="00F001AC" w:rsidRPr="000043D5" w:rsidRDefault="00F001AC" w:rsidP="0056636C">
            <w:pPr>
              <w:spacing w:afterLines="20" w:after="48"/>
              <w:jc w:val="left"/>
              <w:rPr>
                <w:sz w:val="20"/>
                <w:szCs w:val="20"/>
              </w:rPr>
            </w:pPr>
            <w:r w:rsidRPr="000043D5">
              <w:rPr>
                <w:sz w:val="20"/>
                <w:szCs w:val="20"/>
              </w:rPr>
              <w:t>Project costs</w:t>
            </w:r>
          </w:p>
        </w:tc>
        <w:tc>
          <w:tcPr>
            <w:tcW w:w="900" w:type="dxa"/>
            <w:tcBorders>
              <w:top w:val="single" w:sz="4" w:space="0" w:color="auto"/>
              <w:left w:val="single" w:sz="4" w:space="0" w:color="auto"/>
              <w:bottom w:val="single" w:sz="4" w:space="0" w:color="auto"/>
              <w:right w:val="single" w:sz="4" w:space="0" w:color="auto"/>
            </w:tcBorders>
          </w:tcPr>
          <w:p w14:paraId="7962B1E1" w14:textId="378CF1CD"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5A4EF2CF" w14:textId="35251665"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21C5C299" w14:textId="6AD9011F"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045A3522" w14:textId="1E8FE2AE"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50743624" w14:textId="10F7E449"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20C35EBC" w14:textId="64550AE3"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805,004</w:t>
            </w:r>
          </w:p>
        </w:tc>
        <w:tc>
          <w:tcPr>
            <w:tcW w:w="720" w:type="dxa"/>
            <w:tcBorders>
              <w:top w:val="single" w:sz="4" w:space="0" w:color="auto"/>
              <w:left w:val="single" w:sz="4" w:space="0" w:color="auto"/>
              <w:bottom w:val="single" w:sz="4" w:space="0" w:color="auto"/>
              <w:right w:val="single" w:sz="4" w:space="0" w:color="auto"/>
            </w:tcBorders>
          </w:tcPr>
          <w:p w14:paraId="77A86BF0" w14:textId="10FD8B6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13B5075C" w14:textId="7BCA64E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805,004</w:t>
            </w:r>
          </w:p>
        </w:tc>
      </w:tr>
      <w:tr w:rsidR="000043D5" w:rsidRPr="000043D5" w14:paraId="494E6857" w14:textId="77777777" w:rsidTr="00D51A4E">
        <w:trPr>
          <w:trHeight w:val="359"/>
        </w:trPr>
        <w:tc>
          <w:tcPr>
            <w:tcW w:w="2250" w:type="dxa"/>
            <w:gridSpan w:val="2"/>
            <w:vMerge/>
            <w:tcBorders>
              <w:top w:val="single" w:sz="4" w:space="0" w:color="auto"/>
              <w:left w:val="single" w:sz="4" w:space="0" w:color="auto"/>
              <w:bottom w:val="single" w:sz="4" w:space="0" w:color="auto"/>
              <w:right w:val="single" w:sz="4" w:space="0" w:color="auto"/>
            </w:tcBorders>
            <w:hideMark/>
          </w:tcPr>
          <w:p w14:paraId="3D8BF14F" w14:textId="77777777" w:rsidR="00F001AC" w:rsidRPr="000043D5" w:rsidRDefault="00F001AC" w:rsidP="0056636C">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3CB53CF0" w14:textId="77777777" w:rsidR="00F001AC" w:rsidRPr="000043D5" w:rsidRDefault="00F001AC" w:rsidP="0056636C">
            <w:pPr>
              <w:spacing w:afterLines="20" w:after="48"/>
              <w:jc w:val="left"/>
              <w:rPr>
                <w:sz w:val="20"/>
                <w:szCs w:val="20"/>
              </w:rPr>
            </w:pPr>
            <w:r w:rsidRPr="000043D5">
              <w:rPr>
                <w:sz w:val="20"/>
                <w:szCs w:val="20"/>
              </w:rPr>
              <w:t>Support costs</w:t>
            </w:r>
          </w:p>
        </w:tc>
        <w:tc>
          <w:tcPr>
            <w:tcW w:w="900" w:type="dxa"/>
            <w:tcBorders>
              <w:top w:val="single" w:sz="4" w:space="0" w:color="auto"/>
              <w:left w:val="single" w:sz="4" w:space="0" w:color="auto"/>
              <w:bottom w:val="single" w:sz="4" w:space="0" w:color="auto"/>
              <w:right w:val="single" w:sz="4" w:space="0" w:color="auto"/>
            </w:tcBorders>
          </w:tcPr>
          <w:p w14:paraId="0FEFA9D8" w14:textId="69D9C1D0"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78537119" w14:textId="61ED28C5"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3426BDAD" w14:textId="6241F01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44F12E83" w14:textId="3E1EA96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720" w:type="dxa"/>
            <w:tcBorders>
              <w:top w:val="single" w:sz="4" w:space="0" w:color="auto"/>
              <w:left w:val="single" w:sz="4" w:space="0" w:color="auto"/>
              <w:bottom w:val="single" w:sz="4" w:space="0" w:color="auto"/>
              <w:right w:val="single" w:sz="4" w:space="0" w:color="auto"/>
            </w:tcBorders>
          </w:tcPr>
          <w:p w14:paraId="4AC94E4A" w14:textId="3955E16F"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33BA3899" w14:textId="2D8F9A28"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66,605</w:t>
            </w:r>
          </w:p>
        </w:tc>
        <w:tc>
          <w:tcPr>
            <w:tcW w:w="720" w:type="dxa"/>
            <w:tcBorders>
              <w:top w:val="single" w:sz="4" w:space="0" w:color="auto"/>
              <w:left w:val="single" w:sz="4" w:space="0" w:color="auto"/>
              <w:bottom w:val="single" w:sz="4" w:space="0" w:color="auto"/>
              <w:right w:val="single" w:sz="4" w:space="0" w:color="auto"/>
            </w:tcBorders>
          </w:tcPr>
          <w:p w14:paraId="297F7094" w14:textId="2EB63352"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lang w:eastAsia="en-CA"/>
              </w:rPr>
              <w:t>0</w:t>
            </w:r>
          </w:p>
        </w:tc>
        <w:tc>
          <w:tcPr>
            <w:tcW w:w="900" w:type="dxa"/>
            <w:tcBorders>
              <w:top w:val="single" w:sz="4" w:space="0" w:color="auto"/>
              <w:left w:val="single" w:sz="4" w:space="0" w:color="auto"/>
              <w:bottom w:val="single" w:sz="4" w:space="0" w:color="auto"/>
              <w:right w:val="single" w:sz="4" w:space="0" w:color="auto"/>
            </w:tcBorders>
          </w:tcPr>
          <w:p w14:paraId="7392297C" w14:textId="1E8E1F01" w:rsidR="00F001AC" w:rsidRPr="000043D5" w:rsidRDefault="00F001AC" w:rsidP="0056636C">
            <w:pPr>
              <w:spacing w:afterLines="20" w:after="48"/>
              <w:jc w:val="right"/>
              <w:rPr>
                <w:rFonts w:asciiTheme="majorBidi" w:hAnsiTheme="majorBidi" w:cstheme="majorBidi"/>
                <w:sz w:val="18"/>
                <w:szCs w:val="18"/>
                <w:lang w:eastAsia="en-CA"/>
              </w:rPr>
            </w:pPr>
            <w:r w:rsidRPr="000043D5">
              <w:rPr>
                <w:rFonts w:asciiTheme="majorBidi" w:hAnsiTheme="majorBidi" w:cstheme="majorBidi"/>
                <w:sz w:val="18"/>
                <w:szCs w:val="18"/>
              </w:rPr>
              <w:t>66,605</w:t>
            </w:r>
          </w:p>
        </w:tc>
      </w:tr>
    </w:tbl>
    <w:p w14:paraId="6005B9D4" w14:textId="6C5C296D" w:rsidR="00EA598B" w:rsidRPr="000043D5" w:rsidRDefault="0052570A" w:rsidP="00EA598B">
      <w:pPr>
        <w:ind w:right="-563"/>
        <w:rPr>
          <w:sz w:val="18"/>
          <w:szCs w:val="18"/>
        </w:rPr>
      </w:pPr>
      <w:r w:rsidRPr="000043D5">
        <w:rPr>
          <w:sz w:val="18"/>
          <w:szCs w:val="18"/>
        </w:rPr>
        <w:t xml:space="preserve">*As reflected in the updated Agreement for consideration at the </w:t>
      </w:r>
      <w:r w:rsidR="00F001AC" w:rsidRPr="000043D5">
        <w:rPr>
          <w:sz w:val="18"/>
          <w:szCs w:val="18"/>
        </w:rPr>
        <w:t>94</w:t>
      </w:r>
      <w:r w:rsidR="00F001AC" w:rsidRPr="000043D5">
        <w:rPr>
          <w:sz w:val="18"/>
          <w:szCs w:val="18"/>
          <w:vertAlign w:val="superscript"/>
        </w:rPr>
        <w:t>th</w:t>
      </w:r>
      <w:r w:rsidR="00F001AC" w:rsidRPr="000043D5">
        <w:rPr>
          <w:sz w:val="18"/>
          <w:szCs w:val="18"/>
        </w:rPr>
        <w:t xml:space="preserve"> </w:t>
      </w:r>
      <w:r w:rsidRPr="000043D5">
        <w:rPr>
          <w:sz w:val="18"/>
          <w:szCs w:val="18"/>
        </w:rPr>
        <w:t xml:space="preserve">meeting </w:t>
      </w:r>
      <w:proofErr w:type="gramStart"/>
      <w:r w:rsidRPr="000043D5">
        <w:rPr>
          <w:sz w:val="18"/>
          <w:szCs w:val="18"/>
        </w:rPr>
        <w:t>taking into account</w:t>
      </w:r>
      <w:proofErr w:type="gramEnd"/>
      <w:r w:rsidRPr="000043D5">
        <w:rPr>
          <w:sz w:val="18"/>
          <w:szCs w:val="18"/>
        </w:rPr>
        <w:t xml:space="preserve"> </w:t>
      </w:r>
      <w:r w:rsidR="00742445" w:rsidRPr="000043D5">
        <w:rPr>
          <w:sz w:val="18"/>
          <w:szCs w:val="18"/>
        </w:rPr>
        <w:t xml:space="preserve">the return of funds from one enterprise withdrawing from the project </w:t>
      </w:r>
      <w:r w:rsidRPr="000043D5">
        <w:rPr>
          <w:sz w:val="18"/>
          <w:szCs w:val="18"/>
        </w:rPr>
        <w:t>and</w:t>
      </w:r>
      <w:r w:rsidR="00742445" w:rsidRPr="000043D5">
        <w:rPr>
          <w:sz w:val="18"/>
          <w:szCs w:val="18"/>
        </w:rPr>
        <w:t xml:space="preserve"> that the fourth and final tranche due at the 96</w:t>
      </w:r>
      <w:r w:rsidR="00742445" w:rsidRPr="000043D5">
        <w:rPr>
          <w:sz w:val="18"/>
          <w:szCs w:val="18"/>
          <w:vertAlign w:val="superscript"/>
        </w:rPr>
        <w:t>th</w:t>
      </w:r>
      <w:r w:rsidR="00742445" w:rsidRPr="000043D5">
        <w:rPr>
          <w:sz w:val="18"/>
          <w:szCs w:val="18"/>
        </w:rPr>
        <w:t xml:space="preserve"> meeting in 2025 has been submitted to the 94</w:t>
      </w:r>
      <w:r w:rsidR="00742445" w:rsidRPr="000043D5">
        <w:rPr>
          <w:sz w:val="18"/>
          <w:szCs w:val="18"/>
          <w:vertAlign w:val="superscript"/>
        </w:rPr>
        <w:t>th</w:t>
      </w:r>
      <w:r w:rsidR="00742445" w:rsidRPr="000043D5">
        <w:rPr>
          <w:sz w:val="18"/>
          <w:szCs w:val="18"/>
        </w:rPr>
        <w:t xml:space="preserve"> meeting</w:t>
      </w:r>
      <w:r w:rsidRPr="000043D5">
        <w:rPr>
          <w:sz w:val="18"/>
          <w:szCs w:val="18"/>
        </w:rPr>
        <w:t>.</w:t>
      </w:r>
    </w:p>
    <w:p w14:paraId="56B6ED41" w14:textId="77777777" w:rsidR="00EA598B" w:rsidRPr="000043D5" w:rsidRDefault="00EA598B" w:rsidP="00EA598B">
      <w:pPr>
        <w:jc w:val="left"/>
        <w:rPr>
          <w:sz w:val="20"/>
          <w:szCs w:val="20"/>
        </w:rPr>
      </w:pPr>
    </w:p>
    <w:tbl>
      <w:tblPr>
        <w:tblStyle w:val="TableGrid"/>
        <w:tblW w:w="98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072"/>
      </w:tblGrid>
      <w:tr w:rsidR="000043D5" w:rsidRPr="000043D5" w14:paraId="1CD1AB9E" w14:textId="77777777" w:rsidTr="00D51A4E">
        <w:trPr>
          <w:trHeight w:val="42"/>
        </w:trPr>
        <w:tc>
          <w:tcPr>
            <w:tcW w:w="3825" w:type="dxa"/>
            <w:hideMark/>
          </w:tcPr>
          <w:p w14:paraId="42B8BE64" w14:textId="77777777" w:rsidR="00EA598B" w:rsidRPr="000043D5" w:rsidRDefault="00EA598B" w:rsidP="00470683">
            <w:pPr>
              <w:spacing w:after="60"/>
              <w:jc w:val="left"/>
              <w:rPr>
                <w:b/>
                <w:sz w:val="20"/>
                <w:szCs w:val="20"/>
              </w:rPr>
            </w:pPr>
            <w:r w:rsidRPr="000043D5">
              <w:rPr>
                <w:b/>
                <w:sz w:val="20"/>
                <w:szCs w:val="20"/>
              </w:rPr>
              <w:t>Secretariat's recommendation:</w:t>
            </w:r>
          </w:p>
        </w:tc>
        <w:tc>
          <w:tcPr>
            <w:tcW w:w="6072" w:type="dxa"/>
            <w:hideMark/>
          </w:tcPr>
          <w:p w14:paraId="446CCBC2" w14:textId="61AE0F36" w:rsidR="00EA598B" w:rsidRPr="000043D5" w:rsidRDefault="00EA598B" w:rsidP="00470683">
            <w:pPr>
              <w:spacing w:after="60"/>
              <w:jc w:val="center"/>
              <w:rPr>
                <w:sz w:val="20"/>
                <w:szCs w:val="20"/>
              </w:rPr>
            </w:pPr>
            <w:r w:rsidRPr="000043D5">
              <w:rPr>
                <w:sz w:val="20"/>
                <w:szCs w:val="20"/>
              </w:rPr>
              <w:t>Individual consideration</w:t>
            </w:r>
            <w:r w:rsidR="00A439B7" w:rsidRPr="000043D5">
              <w:rPr>
                <w:sz w:val="20"/>
                <w:szCs w:val="20"/>
              </w:rPr>
              <w:t xml:space="preserve"> </w:t>
            </w:r>
          </w:p>
        </w:tc>
      </w:tr>
    </w:tbl>
    <w:p w14:paraId="32B19395" w14:textId="77777777" w:rsidR="00EA598B" w:rsidRPr="000043D5" w:rsidRDefault="00EA598B" w:rsidP="00EA598B">
      <w:r w:rsidRPr="000043D5">
        <w:br w:type="page"/>
      </w:r>
    </w:p>
    <w:p w14:paraId="61778408" w14:textId="77777777" w:rsidR="00EA598B" w:rsidRPr="000043D5" w:rsidRDefault="00EA598B" w:rsidP="00EA598B">
      <w:pPr>
        <w:spacing w:after="240"/>
        <w:jc w:val="center"/>
        <w:rPr>
          <w:b/>
        </w:rPr>
      </w:pPr>
      <w:r w:rsidRPr="000043D5">
        <w:rPr>
          <w:b/>
        </w:rPr>
        <w:lastRenderedPageBreak/>
        <w:t>PROJECT DESCRIPTION</w:t>
      </w:r>
    </w:p>
    <w:p w14:paraId="41111CFE" w14:textId="46670E78" w:rsidR="00EA598B" w:rsidRPr="000043D5" w:rsidRDefault="00EA598B" w:rsidP="008032D9">
      <w:pPr>
        <w:pStyle w:val="Heading1"/>
      </w:pPr>
      <w:r w:rsidRPr="000043D5">
        <w:t xml:space="preserve">On behalf of the Government of </w:t>
      </w:r>
      <w:r w:rsidR="00E845F2" w:rsidRPr="000043D5">
        <w:t>Bangladesh</w:t>
      </w:r>
      <w:r w:rsidRPr="000043D5">
        <w:t xml:space="preserve">, </w:t>
      </w:r>
      <w:r w:rsidR="00E845F2" w:rsidRPr="000043D5">
        <w:t>UNDP</w:t>
      </w:r>
      <w:r w:rsidRPr="000043D5">
        <w:t xml:space="preserve"> as the lead implementing agency has submitted a request for funding for the </w:t>
      </w:r>
      <w:r w:rsidR="005A4DC4" w:rsidRPr="000043D5">
        <w:t>third</w:t>
      </w:r>
      <w:r w:rsidRPr="000043D5">
        <w:t xml:space="preserve"> tranche of stage II</w:t>
      </w:r>
      <w:r w:rsidR="005A4DC4" w:rsidRPr="000043D5">
        <w:t xml:space="preserve"> </w:t>
      </w:r>
      <w:r w:rsidRPr="000043D5">
        <w:t>of the HCFC phase-out management plan (HPMP), at a total cost of US $</w:t>
      </w:r>
      <w:r w:rsidR="00113529" w:rsidRPr="000043D5">
        <w:t>1,282,</w:t>
      </w:r>
      <w:r w:rsidR="0083406C" w:rsidRPr="000043D5">
        <w:t>085</w:t>
      </w:r>
      <w:r w:rsidRPr="000043D5">
        <w:t>, consisting of US $</w:t>
      </w:r>
      <w:r w:rsidR="00C36F21" w:rsidRPr="000043D5">
        <w:t>1,071,204</w:t>
      </w:r>
      <w:r w:rsidRPr="000043D5">
        <w:t>, plus agency support costs of US $</w:t>
      </w:r>
      <w:r w:rsidR="00C36F21" w:rsidRPr="000043D5">
        <w:t>74,985</w:t>
      </w:r>
      <w:r w:rsidRPr="000043D5">
        <w:t xml:space="preserve">, for </w:t>
      </w:r>
      <w:r w:rsidR="00E845F2" w:rsidRPr="000043D5">
        <w:t>UNDP</w:t>
      </w:r>
      <w:r w:rsidRPr="000043D5">
        <w:t xml:space="preserve"> and US $</w:t>
      </w:r>
      <w:r w:rsidR="00A9021E" w:rsidRPr="000043D5">
        <w:t>120,400</w:t>
      </w:r>
      <w:r w:rsidRPr="000043D5">
        <w:t>, plus agency support costs of US $</w:t>
      </w:r>
      <w:r w:rsidR="00C71D0C" w:rsidRPr="000043D5">
        <w:t>15,496</w:t>
      </w:r>
      <w:r w:rsidRPr="000043D5">
        <w:t xml:space="preserve">, for </w:t>
      </w:r>
      <w:r w:rsidR="00E845F2" w:rsidRPr="000043D5">
        <w:t>UNEP</w:t>
      </w:r>
      <w:r w:rsidRPr="000043D5">
        <w:t>.</w:t>
      </w:r>
      <w:r w:rsidRPr="000043D5">
        <w:rPr>
          <w:rStyle w:val="FootnoteReference"/>
        </w:rPr>
        <w:footnoteReference w:id="3"/>
      </w:r>
      <w:r w:rsidRPr="000043D5">
        <w:t xml:space="preserve"> The submission includes a progress report on the implementation of the </w:t>
      </w:r>
      <w:r w:rsidR="00F00748" w:rsidRPr="000043D5">
        <w:t>second</w:t>
      </w:r>
      <w:r w:rsidRPr="000043D5">
        <w:t xml:space="preserve"> tranche, </w:t>
      </w:r>
      <w:r w:rsidR="002F21CC" w:rsidRPr="000043D5">
        <w:t xml:space="preserve">an interim </w:t>
      </w:r>
      <w:r w:rsidRPr="000043D5">
        <w:t>verification report on HCFC consumption for 2</w:t>
      </w:r>
      <w:r w:rsidR="005C2FB8" w:rsidRPr="000043D5">
        <w:t>02</w:t>
      </w:r>
      <w:r w:rsidR="000B0776" w:rsidRPr="000043D5">
        <w:t>2</w:t>
      </w:r>
      <w:r w:rsidR="005C2FB8" w:rsidRPr="000043D5">
        <w:t xml:space="preserve"> and 2</w:t>
      </w:r>
      <w:r w:rsidRPr="000043D5">
        <w:t>02</w:t>
      </w:r>
      <w:r w:rsidR="004902B8" w:rsidRPr="000043D5">
        <w:t>3</w:t>
      </w:r>
      <w:r w:rsidRPr="000043D5">
        <w:t>, and the tranche implementation plan for 2024 to</w:t>
      </w:r>
      <w:r w:rsidR="006E4B01" w:rsidRPr="000043D5">
        <w:t xml:space="preserve"> </w:t>
      </w:r>
      <w:r w:rsidRPr="000043D5">
        <w:t>20</w:t>
      </w:r>
      <w:r w:rsidR="00764189" w:rsidRPr="000043D5">
        <w:t>25</w:t>
      </w:r>
      <w:r w:rsidRPr="000043D5">
        <w:t>.</w:t>
      </w:r>
    </w:p>
    <w:p w14:paraId="4892204D" w14:textId="77777777" w:rsidR="00EA598B" w:rsidRPr="000043D5" w:rsidRDefault="00EA598B" w:rsidP="00EA598B">
      <w:pPr>
        <w:spacing w:after="240"/>
        <w:rPr>
          <w:u w:val="single"/>
        </w:rPr>
      </w:pPr>
      <w:r w:rsidRPr="000043D5">
        <w:rPr>
          <w:u w:val="single"/>
        </w:rPr>
        <w:t xml:space="preserve">Report on HCFC </w:t>
      </w:r>
      <w:proofErr w:type="gramStart"/>
      <w:r w:rsidRPr="000043D5">
        <w:rPr>
          <w:u w:val="single"/>
        </w:rPr>
        <w:t>consumption</w:t>
      </w:r>
      <w:proofErr w:type="gramEnd"/>
    </w:p>
    <w:p w14:paraId="58E744B5" w14:textId="7B3E1855" w:rsidR="00EA598B" w:rsidRPr="000043D5" w:rsidRDefault="00EA598B" w:rsidP="008032D9">
      <w:pPr>
        <w:pStyle w:val="Heading1"/>
      </w:pPr>
      <w:r w:rsidRPr="000043D5">
        <w:t xml:space="preserve">The Government of </w:t>
      </w:r>
      <w:r w:rsidR="00E845F2" w:rsidRPr="000043D5">
        <w:t>Bangladesh</w:t>
      </w:r>
      <w:r w:rsidRPr="000043D5">
        <w:t xml:space="preserve"> reported under the country programme (CP) implementation report a consumption of </w:t>
      </w:r>
      <w:r w:rsidR="00BA2273" w:rsidRPr="000043D5">
        <w:t>29.</w:t>
      </w:r>
      <w:r w:rsidR="00EA6391" w:rsidRPr="000043D5">
        <w:t>93</w:t>
      </w:r>
      <w:r w:rsidRPr="000043D5">
        <w:t> ODP tonnes of HCFCs in 202</w:t>
      </w:r>
      <w:r w:rsidR="00156329" w:rsidRPr="000043D5">
        <w:t>3</w:t>
      </w:r>
      <w:r w:rsidRPr="000043D5">
        <w:t xml:space="preserve">, which is </w:t>
      </w:r>
      <w:r w:rsidR="00BA2273" w:rsidRPr="000043D5">
        <w:t>5</w:t>
      </w:r>
      <w:r w:rsidR="003E1068" w:rsidRPr="000043D5">
        <w:t>8</w:t>
      </w:r>
      <w:r w:rsidR="00BA2273" w:rsidRPr="000043D5">
        <w:t>.8</w:t>
      </w:r>
      <w:r w:rsidRPr="000043D5">
        <w:t xml:space="preserve"> per cent below the </w:t>
      </w:r>
      <w:r w:rsidR="00A64302" w:rsidRPr="000043D5">
        <w:t xml:space="preserve">country’s </w:t>
      </w:r>
      <w:r w:rsidRPr="000043D5">
        <w:t>HCFC baseline for compliance. The Article 7 data for 202</w:t>
      </w:r>
      <w:r w:rsidR="00156329" w:rsidRPr="000043D5">
        <w:t>3</w:t>
      </w:r>
      <w:r w:rsidRPr="000043D5">
        <w:t xml:space="preserve"> has not been reported yet. The 201</w:t>
      </w:r>
      <w:r w:rsidR="00156329" w:rsidRPr="000043D5">
        <w:t>9</w:t>
      </w:r>
      <w:r w:rsidRPr="000043D5">
        <w:noBreakHyphen/>
        <w:t>202</w:t>
      </w:r>
      <w:r w:rsidR="00156329" w:rsidRPr="000043D5">
        <w:t>3</w:t>
      </w:r>
      <w:r w:rsidRPr="000043D5">
        <w:t xml:space="preserve"> HCFC consumption is shown in table 1.</w:t>
      </w:r>
    </w:p>
    <w:p w14:paraId="32DF7E6C" w14:textId="0024E95A" w:rsidR="00EA598B" w:rsidRPr="000043D5" w:rsidRDefault="00EA598B" w:rsidP="00EA598B">
      <w:pPr>
        <w:rPr>
          <w:b/>
        </w:rPr>
      </w:pPr>
      <w:r w:rsidRPr="000043D5">
        <w:rPr>
          <w:b/>
        </w:rPr>
        <w:t xml:space="preserve">Table 1. HCFC consumption in </w:t>
      </w:r>
      <w:r w:rsidR="00E845F2" w:rsidRPr="000043D5">
        <w:rPr>
          <w:b/>
        </w:rPr>
        <w:t>Bangladesh</w:t>
      </w:r>
      <w:r w:rsidRPr="000043D5">
        <w:rPr>
          <w:b/>
        </w:rPr>
        <w:t xml:space="preserve"> (201</w:t>
      </w:r>
      <w:r w:rsidR="00D814A3" w:rsidRPr="000043D5">
        <w:rPr>
          <w:b/>
        </w:rPr>
        <w:t>9</w:t>
      </w:r>
      <w:r w:rsidRPr="000043D5">
        <w:rPr>
          <w:b/>
        </w:rPr>
        <w:t>-202</w:t>
      </w:r>
      <w:r w:rsidR="00BA2273" w:rsidRPr="000043D5">
        <w:rPr>
          <w:b/>
        </w:rPr>
        <w:t>2</w:t>
      </w:r>
      <w:r w:rsidRPr="000043D5">
        <w:rPr>
          <w:b/>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0043D5" w:rsidRPr="000043D5" w14:paraId="0C7C3D30" w14:textId="77777777" w:rsidTr="008F30A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201</w:t>
            </w:r>
            <w:r w:rsidR="00D814A3" w:rsidRPr="000043D5">
              <w:rPr>
                <w:rFonts w:asciiTheme="majorBidi" w:hAnsiTheme="majorBidi" w:cstheme="majorBidi"/>
                <w:b/>
                <w:bCs/>
                <w:sz w:val="20"/>
                <w:szCs w:val="20"/>
              </w:rPr>
              <w:t>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20</w:t>
            </w:r>
            <w:r w:rsidR="00D814A3" w:rsidRPr="000043D5">
              <w:rPr>
                <w:rFonts w:asciiTheme="majorBidi" w:hAnsiTheme="majorBidi" w:cstheme="majorBidi"/>
                <w:b/>
                <w:bCs/>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202</w:t>
            </w:r>
            <w:r w:rsidR="00D814A3" w:rsidRPr="000043D5">
              <w:rPr>
                <w:rFonts w:asciiTheme="majorBidi" w:hAnsiTheme="majorBidi" w:cstheme="majorBidi"/>
                <w:b/>
                <w:bCs/>
                <w:sz w:val="20"/>
                <w:szCs w:val="20"/>
              </w:rPr>
              <w:t>1</w:t>
            </w:r>
          </w:p>
        </w:tc>
        <w:tc>
          <w:tcPr>
            <w:tcW w:w="553" w:type="pct"/>
            <w:tcBorders>
              <w:top w:val="single" w:sz="4" w:space="0" w:color="auto"/>
              <w:left w:val="nil"/>
              <w:bottom w:val="single" w:sz="4" w:space="0" w:color="auto"/>
              <w:right w:val="single" w:sz="4" w:space="0" w:color="auto"/>
            </w:tcBorders>
          </w:tcPr>
          <w:p w14:paraId="1CB53991" w14:textId="5CD08C27"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202</w:t>
            </w:r>
            <w:r w:rsidR="00D814A3" w:rsidRPr="000043D5">
              <w:rPr>
                <w:rFonts w:asciiTheme="majorBidi" w:hAnsiTheme="majorBidi" w:cstheme="majorBidi"/>
                <w:b/>
                <w:bCs/>
                <w:sz w:val="20"/>
                <w:szCs w:val="20"/>
              </w:rPr>
              <w:t>2</w:t>
            </w:r>
          </w:p>
        </w:tc>
        <w:tc>
          <w:tcPr>
            <w:tcW w:w="553" w:type="pct"/>
            <w:tcBorders>
              <w:top w:val="single" w:sz="4" w:space="0" w:color="auto"/>
              <w:left w:val="single" w:sz="4" w:space="0" w:color="auto"/>
              <w:bottom w:val="single" w:sz="4" w:space="0" w:color="auto"/>
              <w:right w:val="single" w:sz="4" w:space="0" w:color="auto"/>
            </w:tcBorders>
          </w:tcPr>
          <w:p w14:paraId="6F6E2A44" w14:textId="0221571E"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202</w:t>
            </w:r>
            <w:r w:rsidR="00D814A3" w:rsidRPr="000043D5">
              <w:rPr>
                <w:rFonts w:asciiTheme="majorBidi" w:hAnsiTheme="majorBidi" w:cstheme="majorBidi"/>
                <w:b/>
                <w:bCs/>
                <w:sz w:val="20"/>
                <w:szCs w:val="20"/>
              </w:rPr>
              <w:t>3</w:t>
            </w:r>
            <w:r w:rsidRPr="000043D5">
              <w:rPr>
                <w:rFonts w:asciiTheme="majorBidi" w:hAnsiTheme="majorBidi" w:cstheme="majorBidi"/>
                <w:b/>
                <w:bCs/>
                <w:sz w:val="20"/>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0043D5" w:rsidRDefault="00EA598B" w:rsidP="00470683">
            <w:pPr>
              <w:widowControl w:val="0"/>
              <w:jc w:val="center"/>
              <w:rPr>
                <w:rFonts w:asciiTheme="majorBidi" w:hAnsiTheme="majorBidi" w:cstheme="majorBidi"/>
                <w:b/>
                <w:bCs/>
                <w:sz w:val="20"/>
                <w:szCs w:val="20"/>
              </w:rPr>
            </w:pPr>
            <w:r w:rsidRPr="000043D5">
              <w:rPr>
                <w:rFonts w:asciiTheme="majorBidi" w:hAnsiTheme="majorBidi" w:cstheme="majorBidi"/>
                <w:b/>
                <w:bCs/>
                <w:sz w:val="20"/>
                <w:szCs w:val="20"/>
              </w:rPr>
              <w:t>Baseline</w:t>
            </w:r>
          </w:p>
        </w:tc>
      </w:tr>
      <w:tr w:rsidR="000043D5" w:rsidRPr="000043D5" w14:paraId="6DBCE85A"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0043D5" w:rsidRDefault="00EA598B" w:rsidP="00470683">
            <w:pPr>
              <w:widowControl w:val="0"/>
              <w:ind w:left="98"/>
              <w:jc w:val="left"/>
              <w:rPr>
                <w:rFonts w:asciiTheme="majorBidi" w:hAnsiTheme="majorBidi" w:cstheme="majorBidi"/>
                <w:b/>
                <w:bCs/>
                <w:sz w:val="20"/>
                <w:szCs w:val="20"/>
              </w:rPr>
            </w:pPr>
            <w:r w:rsidRPr="000043D5">
              <w:rPr>
                <w:rFonts w:asciiTheme="majorBidi" w:hAnsiTheme="majorBidi" w:cstheme="majorBidi"/>
                <w:b/>
                <w:bCs/>
                <w:sz w:val="20"/>
                <w:szCs w:val="20"/>
              </w:rPr>
              <w:t>Metric tonnes (mt)</w:t>
            </w:r>
          </w:p>
        </w:tc>
      </w:tr>
      <w:tr w:rsidR="000043D5" w:rsidRPr="000043D5" w14:paraId="4EFCCFC7"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HCFC-22</w:t>
            </w:r>
          </w:p>
        </w:tc>
        <w:tc>
          <w:tcPr>
            <w:tcW w:w="553" w:type="pct"/>
            <w:tcBorders>
              <w:top w:val="nil"/>
              <w:left w:val="nil"/>
              <w:bottom w:val="single" w:sz="4" w:space="0" w:color="auto"/>
              <w:right w:val="single" w:sz="4" w:space="0" w:color="auto"/>
            </w:tcBorders>
            <w:shd w:val="clear" w:color="auto" w:fill="auto"/>
            <w:noWrap/>
          </w:tcPr>
          <w:p w14:paraId="18079D61" w14:textId="449205EC"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875.51</w:t>
            </w:r>
          </w:p>
        </w:tc>
        <w:tc>
          <w:tcPr>
            <w:tcW w:w="553" w:type="pct"/>
            <w:tcBorders>
              <w:top w:val="nil"/>
              <w:left w:val="nil"/>
              <w:bottom w:val="single" w:sz="4" w:space="0" w:color="auto"/>
              <w:right w:val="single" w:sz="4" w:space="0" w:color="auto"/>
            </w:tcBorders>
            <w:shd w:val="clear" w:color="auto" w:fill="auto"/>
            <w:noWrap/>
          </w:tcPr>
          <w:p w14:paraId="772D3E72" w14:textId="77CDD642"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844.97</w:t>
            </w:r>
          </w:p>
        </w:tc>
        <w:tc>
          <w:tcPr>
            <w:tcW w:w="553" w:type="pct"/>
            <w:tcBorders>
              <w:top w:val="nil"/>
              <w:left w:val="nil"/>
              <w:bottom w:val="single" w:sz="4" w:space="0" w:color="auto"/>
              <w:right w:val="single" w:sz="4" w:space="0" w:color="auto"/>
            </w:tcBorders>
            <w:shd w:val="clear" w:color="auto" w:fill="auto"/>
            <w:noWrap/>
          </w:tcPr>
          <w:p w14:paraId="1DC192B4" w14:textId="18833C8F"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852.72</w:t>
            </w:r>
          </w:p>
        </w:tc>
        <w:tc>
          <w:tcPr>
            <w:tcW w:w="553" w:type="pct"/>
            <w:tcBorders>
              <w:top w:val="single" w:sz="4" w:space="0" w:color="auto"/>
              <w:left w:val="nil"/>
              <w:bottom w:val="single" w:sz="4" w:space="0" w:color="auto"/>
              <w:right w:val="single" w:sz="2" w:space="0" w:color="auto"/>
            </w:tcBorders>
          </w:tcPr>
          <w:p w14:paraId="2625BD76" w14:textId="7DB7077F"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849.96</w:t>
            </w:r>
          </w:p>
        </w:tc>
        <w:tc>
          <w:tcPr>
            <w:tcW w:w="553" w:type="pct"/>
            <w:tcBorders>
              <w:top w:val="single" w:sz="2" w:space="0" w:color="auto"/>
              <w:left w:val="single" w:sz="2" w:space="0" w:color="auto"/>
              <w:bottom w:val="single" w:sz="2" w:space="0" w:color="auto"/>
              <w:right w:val="single" w:sz="2" w:space="0" w:color="auto"/>
            </w:tcBorders>
          </w:tcPr>
          <w:p w14:paraId="10E228F1" w14:textId="76B134D9" w:rsidR="00812C91" w:rsidRPr="000043D5" w:rsidRDefault="00BD7C20"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543.18</w:t>
            </w:r>
          </w:p>
        </w:tc>
        <w:tc>
          <w:tcPr>
            <w:tcW w:w="553" w:type="pct"/>
            <w:tcBorders>
              <w:top w:val="nil"/>
              <w:left w:val="single" w:sz="2" w:space="0" w:color="auto"/>
              <w:bottom w:val="single" w:sz="4" w:space="0" w:color="auto"/>
              <w:right w:val="single" w:sz="4" w:space="0" w:color="auto"/>
            </w:tcBorders>
            <w:shd w:val="clear" w:color="auto" w:fill="auto"/>
            <w:noWrap/>
          </w:tcPr>
          <w:p w14:paraId="4F496D8E" w14:textId="08D0BE35"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825.86</w:t>
            </w:r>
          </w:p>
        </w:tc>
      </w:tr>
      <w:tr w:rsidR="000043D5" w:rsidRPr="000043D5" w14:paraId="0139A6BB"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BF469"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HCFC-123</w:t>
            </w:r>
          </w:p>
        </w:tc>
        <w:tc>
          <w:tcPr>
            <w:tcW w:w="553" w:type="pct"/>
            <w:tcBorders>
              <w:top w:val="nil"/>
              <w:left w:val="nil"/>
              <w:bottom w:val="single" w:sz="4" w:space="0" w:color="auto"/>
              <w:right w:val="single" w:sz="4" w:space="0" w:color="auto"/>
            </w:tcBorders>
            <w:shd w:val="clear" w:color="auto" w:fill="auto"/>
            <w:noWrap/>
          </w:tcPr>
          <w:p w14:paraId="6C9C484B" w14:textId="4D5493FA"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2.50</w:t>
            </w:r>
          </w:p>
        </w:tc>
        <w:tc>
          <w:tcPr>
            <w:tcW w:w="553" w:type="pct"/>
            <w:tcBorders>
              <w:top w:val="nil"/>
              <w:left w:val="nil"/>
              <w:bottom w:val="single" w:sz="4" w:space="0" w:color="auto"/>
              <w:right w:val="single" w:sz="4" w:space="0" w:color="auto"/>
            </w:tcBorders>
            <w:shd w:val="clear" w:color="auto" w:fill="auto"/>
            <w:noWrap/>
          </w:tcPr>
          <w:p w14:paraId="428E5185" w14:textId="1EEFB2C7"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2.60</w:t>
            </w:r>
          </w:p>
        </w:tc>
        <w:tc>
          <w:tcPr>
            <w:tcW w:w="553" w:type="pct"/>
            <w:tcBorders>
              <w:top w:val="nil"/>
              <w:left w:val="nil"/>
              <w:bottom w:val="single" w:sz="4" w:space="0" w:color="auto"/>
              <w:right w:val="single" w:sz="4" w:space="0" w:color="auto"/>
            </w:tcBorders>
            <w:shd w:val="clear" w:color="auto" w:fill="auto"/>
            <w:noWrap/>
          </w:tcPr>
          <w:p w14:paraId="68DA20EC" w14:textId="6B91B7D1"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2.00</w:t>
            </w:r>
          </w:p>
        </w:tc>
        <w:tc>
          <w:tcPr>
            <w:tcW w:w="553" w:type="pct"/>
            <w:tcBorders>
              <w:top w:val="single" w:sz="4" w:space="0" w:color="auto"/>
              <w:left w:val="nil"/>
              <w:bottom w:val="single" w:sz="4" w:space="0" w:color="auto"/>
              <w:right w:val="single" w:sz="2" w:space="0" w:color="auto"/>
            </w:tcBorders>
          </w:tcPr>
          <w:p w14:paraId="132DF420" w14:textId="5045C051"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5.60</w:t>
            </w:r>
          </w:p>
        </w:tc>
        <w:tc>
          <w:tcPr>
            <w:tcW w:w="553" w:type="pct"/>
            <w:tcBorders>
              <w:top w:val="single" w:sz="2" w:space="0" w:color="auto"/>
              <w:left w:val="single" w:sz="2" w:space="0" w:color="auto"/>
              <w:bottom w:val="single" w:sz="2" w:space="0" w:color="auto"/>
              <w:right w:val="single" w:sz="2" w:space="0" w:color="auto"/>
            </w:tcBorders>
          </w:tcPr>
          <w:p w14:paraId="64FB22CD" w14:textId="4DA9F126" w:rsidR="00812C91" w:rsidRPr="000043D5" w:rsidRDefault="00BD7C20"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2.60</w:t>
            </w:r>
          </w:p>
        </w:tc>
        <w:tc>
          <w:tcPr>
            <w:tcW w:w="553" w:type="pct"/>
            <w:tcBorders>
              <w:top w:val="nil"/>
              <w:left w:val="single" w:sz="2" w:space="0" w:color="auto"/>
              <w:bottom w:val="single" w:sz="4" w:space="0" w:color="auto"/>
              <w:right w:val="single" w:sz="4" w:space="0" w:color="auto"/>
            </w:tcBorders>
            <w:shd w:val="clear" w:color="auto" w:fill="auto"/>
            <w:noWrap/>
          </w:tcPr>
          <w:p w14:paraId="1172EEA3" w14:textId="4B1DA8B5"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10.50</w:t>
            </w:r>
          </w:p>
        </w:tc>
      </w:tr>
      <w:tr w:rsidR="000043D5" w:rsidRPr="000043D5" w14:paraId="6099ACEE"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FA4D"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HCFC-124</w:t>
            </w:r>
          </w:p>
        </w:tc>
        <w:tc>
          <w:tcPr>
            <w:tcW w:w="553" w:type="pct"/>
            <w:tcBorders>
              <w:top w:val="nil"/>
              <w:left w:val="nil"/>
              <w:bottom w:val="single" w:sz="4" w:space="0" w:color="auto"/>
              <w:right w:val="single" w:sz="4" w:space="0" w:color="auto"/>
            </w:tcBorders>
            <w:shd w:val="clear" w:color="auto" w:fill="auto"/>
            <w:noWrap/>
          </w:tcPr>
          <w:p w14:paraId="62380F73" w14:textId="1631E2F2"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BB58BF4" w14:textId="6BA9DE83"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EC6D148" w14:textId="6ECA2732"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4C576F21" w14:textId="5C4EA0AC"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2" w:space="0" w:color="auto"/>
              <w:left w:val="single" w:sz="4" w:space="0" w:color="auto"/>
              <w:bottom w:val="single" w:sz="4" w:space="0" w:color="auto"/>
              <w:right w:val="single" w:sz="4" w:space="0" w:color="auto"/>
            </w:tcBorders>
          </w:tcPr>
          <w:p w14:paraId="514F12C3" w14:textId="178DD80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618FB182" w14:textId="4BDDFD19"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3.18</w:t>
            </w:r>
          </w:p>
        </w:tc>
      </w:tr>
      <w:tr w:rsidR="000043D5" w:rsidRPr="000043D5" w14:paraId="6764322D"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HCFC-141b</w:t>
            </w:r>
          </w:p>
        </w:tc>
        <w:tc>
          <w:tcPr>
            <w:tcW w:w="553" w:type="pct"/>
            <w:tcBorders>
              <w:top w:val="nil"/>
              <w:left w:val="nil"/>
              <w:bottom w:val="single" w:sz="4" w:space="0" w:color="auto"/>
              <w:right w:val="single" w:sz="4" w:space="0" w:color="auto"/>
            </w:tcBorders>
            <w:shd w:val="clear" w:color="auto" w:fill="auto"/>
            <w:noWrap/>
          </w:tcPr>
          <w:p w14:paraId="50AC535E" w14:textId="4ABE4F40"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7E071B55" w14:textId="01F3236B"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71B08915" w14:textId="67A27930"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1C87D88D" w14:textId="5F1024EB"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228B5EAF" w14:textId="0A5B1899"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57BC21A9" w14:textId="1E437DA7"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193.00</w:t>
            </w:r>
          </w:p>
        </w:tc>
      </w:tr>
      <w:tr w:rsidR="000043D5" w:rsidRPr="000043D5" w14:paraId="00FF1ABC"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E5C3C4"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HCFC-142b</w:t>
            </w:r>
          </w:p>
        </w:tc>
        <w:tc>
          <w:tcPr>
            <w:tcW w:w="553" w:type="pct"/>
            <w:tcBorders>
              <w:top w:val="nil"/>
              <w:left w:val="nil"/>
              <w:bottom w:val="single" w:sz="4" w:space="0" w:color="auto"/>
              <w:right w:val="single" w:sz="4" w:space="0" w:color="auto"/>
            </w:tcBorders>
            <w:shd w:val="clear" w:color="auto" w:fill="auto"/>
            <w:noWrap/>
          </w:tcPr>
          <w:p w14:paraId="4E93DA65" w14:textId="0418DA9D"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9.77</w:t>
            </w:r>
          </w:p>
        </w:tc>
        <w:tc>
          <w:tcPr>
            <w:tcW w:w="553" w:type="pct"/>
            <w:tcBorders>
              <w:top w:val="nil"/>
              <w:left w:val="nil"/>
              <w:bottom w:val="single" w:sz="4" w:space="0" w:color="auto"/>
              <w:right w:val="single" w:sz="4" w:space="0" w:color="auto"/>
            </w:tcBorders>
            <w:shd w:val="clear" w:color="auto" w:fill="auto"/>
            <w:noWrap/>
          </w:tcPr>
          <w:p w14:paraId="192E2445" w14:textId="09652D3B"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A321ACC" w14:textId="0984EC7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0F3AD2A3" w14:textId="4B6FE493"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5EAF787A" w14:textId="22F90DEE"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0CADC22E" w14:textId="1E3833C8"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88.04</w:t>
            </w:r>
          </w:p>
        </w:tc>
      </w:tr>
      <w:tr w:rsidR="000043D5" w:rsidRPr="000043D5" w14:paraId="06FA0654"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812C91" w:rsidRPr="000043D5" w:rsidRDefault="00812C91" w:rsidP="00812C91">
            <w:pPr>
              <w:ind w:left="98"/>
              <w:jc w:val="left"/>
              <w:rPr>
                <w:rFonts w:asciiTheme="majorBidi" w:eastAsiaTheme="minorHAnsi" w:hAnsiTheme="majorBidi" w:cstheme="majorBidi"/>
                <w:b/>
                <w:sz w:val="20"/>
                <w:szCs w:val="20"/>
              </w:rPr>
            </w:pPr>
            <w:r w:rsidRPr="000043D5">
              <w:rPr>
                <w:rFonts w:asciiTheme="majorBidi" w:hAnsiTheme="majorBidi" w:cstheme="majorBidi"/>
                <w:b/>
                <w:sz w:val="20"/>
                <w:szCs w:val="20"/>
              </w:rPr>
              <w:t>Total (mt)</w:t>
            </w:r>
          </w:p>
        </w:tc>
        <w:tc>
          <w:tcPr>
            <w:tcW w:w="553" w:type="pct"/>
            <w:tcBorders>
              <w:top w:val="nil"/>
              <w:left w:val="nil"/>
              <w:bottom w:val="single" w:sz="4" w:space="0" w:color="auto"/>
              <w:right w:val="single" w:sz="4" w:space="0" w:color="auto"/>
            </w:tcBorders>
            <w:shd w:val="clear" w:color="auto" w:fill="auto"/>
            <w:noWrap/>
          </w:tcPr>
          <w:p w14:paraId="0BB26C1A" w14:textId="1DA0D59A"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sidRPr="000043D5">
              <w:rPr>
                <w:rFonts w:asciiTheme="majorBidi" w:hAnsiTheme="majorBidi" w:cstheme="majorBidi"/>
                <w:b/>
                <w:sz w:val="20"/>
                <w:szCs w:val="20"/>
              </w:rPr>
              <w:t>887.78</w:t>
            </w:r>
          </w:p>
        </w:tc>
        <w:tc>
          <w:tcPr>
            <w:tcW w:w="553" w:type="pct"/>
            <w:tcBorders>
              <w:top w:val="nil"/>
              <w:left w:val="nil"/>
              <w:bottom w:val="single" w:sz="4" w:space="0" w:color="auto"/>
              <w:right w:val="single" w:sz="4" w:space="0" w:color="auto"/>
            </w:tcBorders>
            <w:shd w:val="clear" w:color="auto" w:fill="auto"/>
            <w:noWrap/>
          </w:tcPr>
          <w:p w14:paraId="56E9D91E" w14:textId="0F800D11"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sidRPr="000043D5">
              <w:rPr>
                <w:rFonts w:asciiTheme="majorBidi" w:hAnsiTheme="majorBidi" w:cstheme="majorBidi"/>
                <w:b/>
                <w:sz w:val="20"/>
                <w:szCs w:val="20"/>
              </w:rPr>
              <w:t>847.57</w:t>
            </w:r>
          </w:p>
        </w:tc>
        <w:tc>
          <w:tcPr>
            <w:tcW w:w="553" w:type="pct"/>
            <w:tcBorders>
              <w:top w:val="nil"/>
              <w:left w:val="nil"/>
              <w:bottom w:val="single" w:sz="4" w:space="0" w:color="auto"/>
              <w:right w:val="single" w:sz="4" w:space="0" w:color="auto"/>
            </w:tcBorders>
            <w:shd w:val="clear" w:color="auto" w:fill="auto"/>
            <w:noWrap/>
          </w:tcPr>
          <w:p w14:paraId="643B2C29" w14:textId="227EE57F"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sidRPr="000043D5">
              <w:rPr>
                <w:rFonts w:asciiTheme="majorBidi" w:hAnsiTheme="majorBidi" w:cstheme="majorBidi"/>
                <w:b/>
                <w:bCs/>
                <w:sz w:val="20"/>
                <w:szCs w:val="20"/>
              </w:rPr>
              <w:t>854.72</w:t>
            </w:r>
          </w:p>
        </w:tc>
        <w:tc>
          <w:tcPr>
            <w:tcW w:w="553" w:type="pct"/>
            <w:tcBorders>
              <w:top w:val="single" w:sz="4" w:space="0" w:color="auto"/>
              <w:left w:val="nil"/>
              <w:bottom w:val="single" w:sz="4" w:space="0" w:color="auto"/>
              <w:right w:val="single" w:sz="4" w:space="0" w:color="auto"/>
            </w:tcBorders>
          </w:tcPr>
          <w:p w14:paraId="4D1A200C" w14:textId="47B96F81"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sidRPr="000043D5">
              <w:rPr>
                <w:rFonts w:asciiTheme="majorBidi" w:hAnsiTheme="majorBidi" w:cstheme="majorBidi"/>
                <w:b/>
                <w:sz w:val="20"/>
                <w:szCs w:val="20"/>
              </w:rPr>
              <w:t>855.56</w:t>
            </w:r>
          </w:p>
        </w:tc>
        <w:tc>
          <w:tcPr>
            <w:tcW w:w="553" w:type="pct"/>
            <w:tcBorders>
              <w:top w:val="nil"/>
              <w:left w:val="single" w:sz="4" w:space="0" w:color="auto"/>
              <w:bottom w:val="single" w:sz="4" w:space="0" w:color="auto"/>
              <w:right w:val="single" w:sz="4" w:space="0" w:color="auto"/>
            </w:tcBorders>
          </w:tcPr>
          <w:p w14:paraId="7E4C4F90" w14:textId="32194363"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sidRPr="000043D5">
              <w:rPr>
                <w:rFonts w:asciiTheme="majorBidi" w:hAnsiTheme="majorBidi" w:cstheme="majorBidi"/>
                <w:b/>
                <w:sz w:val="20"/>
                <w:szCs w:val="20"/>
              </w:rPr>
              <w:t>532.30</w:t>
            </w:r>
          </w:p>
        </w:tc>
        <w:tc>
          <w:tcPr>
            <w:tcW w:w="553" w:type="pct"/>
            <w:tcBorders>
              <w:top w:val="nil"/>
              <w:left w:val="single" w:sz="4" w:space="0" w:color="auto"/>
              <w:bottom w:val="single" w:sz="4" w:space="0" w:color="auto"/>
              <w:right w:val="single" w:sz="4" w:space="0" w:color="auto"/>
            </w:tcBorders>
            <w:shd w:val="clear" w:color="auto" w:fill="auto"/>
            <w:noWrap/>
          </w:tcPr>
          <w:p w14:paraId="50953408" w14:textId="6D273767"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sidRPr="000043D5">
              <w:rPr>
                <w:rFonts w:asciiTheme="majorBidi" w:hAnsiTheme="majorBidi" w:cstheme="majorBidi"/>
                <w:b/>
                <w:bCs/>
                <w:sz w:val="20"/>
                <w:szCs w:val="20"/>
              </w:rPr>
              <w:t>1,120.58</w:t>
            </w:r>
          </w:p>
        </w:tc>
      </w:tr>
      <w:tr w:rsidR="000043D5" w:rsidRPr="000043D5" w14:paraId="7048BA30"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17BD0" w14:textId="28FE0F35" w:rsidR="00EA598B" w:rsidRPr="000043D5" w:rsidRDefault="00EA598B" w:rsidP="00470683">
            <w:pPr>
              <w:ind w:left="98"/>
              <w:jc w:val="left"/>
              <w:rPr>
                <w:rFonts w:asciiTheme="majorBidi" w:hAnsiTheme="majorBidi" w:cstheme="majorBidi"/>
                <w:b/>
                <w:bCs/>
                <w:sz w:val="20"/>
                <w:szCs w:val="20"/>
              </w:rPr>
            </w:pPr>
            <w:r w:rsidRPr="000043D5">
              <w:rPr>
                <w:rFonts w:asciiTheme="majorBidi" w:hAnsiTheme="majorBidi" w:cstheme="majorBidi"/>
                <w:sz w:val="20"/>
                <w:szCs w:val="20"/>
              </w:rPr>
              <w:t>HCFC</w:t>
            </w:r>
            <w:r w:rsidRPr="000043D5">
              <w:rPr>
                <w:rFonts w:asciiTheme="majorBidi" w:hAnsiTheme="majorBidi" w:cstheme="majorBidi"/>
                <w:sz w:val="20"/>
                <w:szCs w:val="20"/>
              </w:rPr>
              <w:noBreakHyphen/>
              <w:t>141b in imported pre</w:t>
            </w:r>
            <w:r w:rsidRPr="000043D5">
              <w:rPr>
                <w:rFonts w:asciiTheme="majorBidi" w:hAnsiTheme="majorBidi" w:cstheme="majorBidi"/>
                <w:sz w:val="20"/>
                <w:szCs w:val="20"/>
              </w:rPr>
              <w:noBreakHyphen/>
              <w:t>blended polyols*</w:t>
            </w:r>
          </w:p>
        </w:tc>
        <w:tc>
          <w:tcPr>
            <w:tcW w:w="553" w:type="pct"/>
            <w:tcBorders>
              <w:top w:val="nil"/>
              <w:left w:val="nil"/>
              <w:bottom w:val="single" w:sz="4" w:space="0" w:color="auto"/>
              <w:right w:val="single" w:sz="4" w:space="0" w:color="auto"/>
            </w:tcBorders>
            <w:shd w:val="clear" w:color="auto" w:fill="auto"/>
            <w:noWrap/>
          </w:tcPr>
          <w:p w14:paraId="3F87B65A" w14:textId="7E700F09" w:rsidR="00EA598B" w:rsidRPr="000043D5" w:rsidRDefault="009B2A6F" w:rsidP="00470683">
            <w:pPr>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310.00</w:t>
            </w:r>
          </w:p>
        </w:tc>
        <w:tc>
          <w:tcPr>
            <w:tcW w:w="553" w:type="pct"/>
            <w:tcBorders>
              <w:top w:val="nil"/>
              <w:left w:val="nil"/>
              <w:bottom w:val="single" w:sz="4" w:space="0" w:color="auto"/>
              <w:right w:val="single" w:sz="4" w:space="0" w:color="auto"/>
            </w:tcBorders>
            <w:shd w:val="clear" w:color="auto" w:fill="auto"/>
            <w:noWrap/>
          </w:tcPr>
          <w:p w14:paraId="546B61BA" w14:textId="116F1CB7" w:rsidR="00EA598B" w:rsidRPr="000043D5" w:rsidRDefault="009B2A6F" w:rsidP="00470683">
            <w:pPr>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360.00</w:t>
            </w:r>
          </w:p>
        </w:tc>
        <w:tc>
          <w:tcPr>
            <w:tcW w:w="553" w:type="pct"/>
            <w:tcBorders>
              <w:top w:val="nil"/>
              <w:left w:val="nil"/>
              <w:bottom w:val="single" w:sz="4" w:space="0" w:color="auto"/>
              <w:right w:val="single" w:sz="4" w:space="0" w:color="auto"/>
            </w:tcBorders>
            <w:shd w:val="clear" w:color="auto" w:fill="auto"/>
            <w:noWrap/>
          </w:tcPr>
          <w:p w14:paraId="3690FDE7" w14:textId="67BBB973" w:rsidR="00EA598B" w:rsidRPr="000043D5" w:rsidRDefault="009B2A6F" w:rsidP="00470683">
            <w:pPr>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440.00</w:t>
            </w:r>
          </w:p>
        </w:tc>
        <w:tc>
          <w:tcPr>
            <w:tcW w:w="553" w:type="pct"/>
            <w:tcBorders>
              <w:top w:val="single" w:sz="4" w:space="0" w:color="auto"/>
              <w:left w:val="nil"/>
              <w:bottom w:val="single" w:sz="4" w:space="0" w:color="auto"/>
              <w:right w:val="single" w:sz="4" w:space="0" w:color="auto"/>
            </w:tcBorders>
          </w:tcPr>
          <w:p w14:paraId="73695EE2" w14:textId="4879B55D" w:rsidR="00EA598B" w:rsidRPr="000043D5" w:rsidRDefault="009B2A6F" w:rsidP="00470683">
            <w:pPr>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320.00</w:t>
            </w:r>
          </w:p>
        </w:tc>
        <w:tc>
          <w:tcPr>
            <w:tcW w:w="553" w:type="pct"/>
            <w:tcBorders>
              <w:top w:val="nil"/>
              <w:left w:val="single" w:sz="4" w:space="0" w:color="auto"/>
              <w:bottom w:val="single" w:sz="4" w:space="0" w:color="auto"/>
              <w:right w:val="single" w:sz="4" w:space="0" w:color="auto"/>
            </w:tcBorders>
          </w:tcPr>
          <w:p w14:paraId="2C69E762" w14:textId="7A7943AE" w:rsidR="00EA598B" w:rsidRPr="000043D5" w:rsidRDefault="00412496" w:rsidP="00470683">
            <w:pPr>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3</w:t>
            </w:r>
            <w:r w:rsidR="00757FCC" w:rsidRPr="000043D5">
              <w:rPr>
                <w:rFonts w:asciiTheme="majorBidi" w:hAnsiTheme="majorBidi" w:cstheme="majorBidi"/>
                <w:sz w:val="20"/>
                <w:szCs w:val="20"/>
              </w:rPr>
              <w:t>8</w:t>
            </w:r>
            <w:r w:rsidRPr="000043D5">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75DE6800" w14:textId="06F87DD5" w:rsidR="00EA598B"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w:t>
            </w:r>
          </w:p>
        </w:tc>
      </w:tr>
      <w:tr w:rsidR="000043D5" w:rsidRPr="000043D5" w14:paraId="1024C83A"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EA598B" w:rsidRPr="000043D5" w:rsidRDefault="00EA598B" w:rsidP="00470683">
            <w:pPr>
              <w:widowControl w:val="0"/>
              <w:ind w:left="98"/>
              <w:jc w:val="left"/>
              <w:rPr>
                <w:rFonts w:asciiTheme="majorBidi" w:hAnsiTheme="majorBidi" w:cstheme="majorBidi"/>
                <w:sz w:val="20"/>
                <w:szCs w:val="20"/>
              </w:rPr>
            </w:pPr>
            <w:r w:rsidRPr="000043D5">
              <w:rPr>
                <w:rFonts w:asciiTheme="majorBidi" w:hAnsiTheme="majorBidi" w:cstheme="majorBidi"/>
                <w:b/>
                <w:bCs/>
                <w:sz w:val="20"/>
                <w:szCs w:val="20"/>
              </w:rPr>
              <w:t>ODP tonnes</w:t>
            </w:r>
          </w:p>
        </w:tc>
      </w:tr>
      <w:tr w:rsidR="000043D5" w:rsidRPr="000043D5" w14:paraId="49A7E8B8"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95C50A" w14:textId="17CCDF13"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48.15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B4EDEC" w14:textId="674E03F6"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46.47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182FAE" w14:textId="4AFF2FC5"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46.90</w:t>
            </w:r>
          </w:p>
        </w:tc>
        <w:tc>
          <w:tcPr>
            <w:tcW w:w="553" w:type="pct"/>
            <w:tcBorders>
              <w:top w:val="single" w:sz="4" w:space="0" w:color="auto"/>
              <w:left w:val="single" w:sz="4" w:space="0" w:color="auto"/>
              <w:bottom w:val="single" w:sz="4" w:space="0" w:color="auto"/>
              <w:right w:val="single" w:sz="4" w:space="0" w:color="auto"/>
            </w:tcBorders>
          </w:tcPr>
          <w:p w14:paraId="55EA01D9" w14:textId="1B2D650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46.75</w:t>
            </w:r>
          </w:p>
        </w:tc>
        <w:tc>
          <w:tcPr>
            <w:tcW w:w="553" w:type="pct"/>
            <w:tcBorders>
              <w:top w:val="single" w:sz="4" w:space="0" w:color="auto"/>
              <w:left w:val="single" w:sz="4" w:space="0" w:color="auto"/>
              <w:bottom w:val="single" w:sz="4" w:space="0" w:color="auto"/>
              <w:right w:val="single" w:sz="4" w:space="0" w:color="auto"/>
            </w:tcBorders>
          </w:tcPr>
          <w:p w14:paraId="0D55C14B" w14:textId="7DC97A85" w:rsidR="00812C91" w:rsidRPr="000043D5" w:rsidRDefault="00812C91" w:rsidP="00812C91">
            <w:pPr>
              <w:widowControl w:val="0"/>
              <w:ind w:left="-279" w:right="63"/>
              <w:jc w:val="right"/>
              <w:rPr>
                <w:rFonts w:asciiTheme="majorBidi" w:hAnsiTheme="majorBidi" w:cstheme="majorBidi"/>
                <w:sz w:val="20"/>
                <w:szCs w:val="20"/>
              </w:rPr>
            </w:pPr>
            <w:r w:rsidRPr="000043D5">
              <w:rPr>
                <w:rFonts w:asciiTheme="majorBidi" w:hAnsiTheme="majorBidi" w:cstheme="majorBidi"/>
                <w:sz w:val="20"/>
                <w:szCs w:val="20"/>
              </w:rPr>
              <w:t>29.</w:t>
            </w:r>
            <w:r w:rsidR="00BD7C20" w:rsidRPr="000043D5">
              <w:rPr>
                <w:rFonts w:asciiTheme="majorBidi" w:hAnsiTheme="majorBidi" w:cstheme="majorBidi"/>
                <w:sz w:val="20"/>
                <w:szCs w:val="20"/>
              </w:rPr>
              <w:t>87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DE51D75" w14:textId="304B0622"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45.42</w:t>
            </w:r>
          </w:p>
        </w:tc>
      </w:tr>
      <w:tr w:rsidR="000043D5" w:rsidRPr="000043D5" w14:paraId="141C9BD9"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7C52B"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E73D2CB" w14:textId="5425E856"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6A9D39" w14:textId="624ECE5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11E67A1" w14:textId="6E6E26AC"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0.04</w:t>
            </w:r>
          </w:p>
        </w:tc>
        <w:tc>
          <w:tcPr>
            <w:tcW w:w="553" w:type="pct"/>
            <w:tcBorders>
              <w:top w:val="single" w:sz="4" w:space="0" w:color="auto"/>
              <w:left w:val="single" w:sz="4" w:space="0" w:color="auto"/>
              <w:bottom w:val="single" w:sz="4" w:space="0" w:color="auto"/>
              <w:right w:val="single" w:sz="4" w:space="0" w:color="auto"/>
            </w:tcBorders>
          </w:tcPr>
          <w:p w14:paraId="467A4FBF" w14:textId="5EEDC296"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0.11</w:t>
            </w:r>
          </w:p>
        </w:tc>
        <w:tc>
          <w:tcPr>
            <w:tcW w:w="553" w:type="pct"/>
            <w:tcBorders>
              <w:top w:val="single" w:sz="4" w:space="0" w:color="auto"/>
              <w:left w:val="single" w:sz="4" w:space="0" w:color="auto"/>
              <w:bottom w:val="single" w:sz="4" w:space="0" w:color="auto"/>
              <w:right w:val="single" w:sz="4" w:space="0" w:color="auto"/>
            </w:tcBorders>
          </w:tcPr>
          <w:p w14:paraId="5D523E6F" w14:textId="2211DA93" w:rsidR="00812C91" w:rsidRPr="000043D5" w:rsidRDefault="00812C91" w:rsidP="00812C91">
            <w:pPr>
              <w:widowControl w:val="0"/>
              <w:ind w:left="-279" w:right="63"/>
              <w:jc w:val="right"/>
              <w:rPr>
                <w:rFonts w:asciiTheme="majorBidi" w:hAnsiTheme="majorBidi" w:cstheme="majorBidi"/>
                <w:sz w:val="20"/>
                <w:szCs w:val="20"/>
              </w:rPr>
            </w:pPr>
            <w:r w:rsidRPr="000043D5">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31FF51" w14:textId="493715C6"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0.21</w:t>
            </w:r>
          </w:p>
        </w:tc>
      </w:tr>
      <w:tr w:rsidR="000043D5" w:rsidRPr="000043D5" w14:paraId="117FF932"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38A02"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F222EB7" w14:textId="4868B703"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6700F8" w14:textId="7441C9B9"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9CDF72" w14:textId="1AE4C408"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434D87B" w14:textId="55412A4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A61A5C5" w14:textId="7B9A75DB" w:rsidR="00812C91" w:rsidRPr="000043D5" w:rsidRDefault="00812C91" w:rsidP="00812C91">
            <w:pPr>
              <w:widowControl w:val="0"/>
              <w:ind w:left="-279"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F217486" w14:textId="614B3B72"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0.07</w:t>
            </w:r>
          </w:p>
        </w:tc>
      </w:tr>
      <w:tr w:rsidR="000043D5" w:rsidRPr="000043D5" w14:paraId="2ED354AE"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527941" w14:textId="3FFF57DB"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029BBC" w14:textId="41DA4EA4"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C1D7581" w14:textId="6F07BA80"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131B984" w14:textId="168AA0F0"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BA6ED1E" w14:textId="18DE79C6" w:rsidR="00812C91" w:rsidRPr="000043D5" w:rsidRDefault="00812C91" w:rsidP="00812C91">
            <w:pPr>
              <w:widowControl w:val="0"/>
              <w:ind w:left="-279"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DE394E1" w14:textId="1E34818C"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21.23</w:t>
            </w:r>
          </w:p>
        </w:tc>
      </w:tr>
      <w:tr w:rsidR="000043D5" w:rsidRPr="000043D5" w14:paraId="6FEE5DB9"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6461FC" w14:textId="77777777" w:rsidR="00812C91" w:rsidRPr="000043D5" w:rsidRDefault="00812C91" w:rsidP="00812C91">
            <w:pPr>
              <w:widowControl w:val="0"/>
              <w:ind w:left="98"/>
              <w:jc w:val="left"/>
              <w:rPr>
                <w:rFonts w:asciiTheme="majorBidi" w:hAnsiTheme="majorBidi" w:cstheme="majorBidi"/>
                <w:sz w:val="20"/>
                <w:szCs w:val="20"/>
              </w:rPr>
            </w:pPr>
            <w:r w:rsidRPr="000043D5">
              <w:rPr>
                <w:rFonts w:asciiTheme="majorBidi" w:hAnsiTheme="majorBidi" w:cstheme="majorBidi"/>
                <w:sz w:val="20"/>
                <w:szCs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100B64" w14:textId="511E4CB7"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C91C522" w14:textId="5F4CC1F8"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447FF7" w14:textId="348BA967"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1EE2609" w14:textId="6CEE92AE"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835F220" w14:textId="05A8D95E" w:rsidR="00812C91" w:rsidRPr="000043D5" w:rsidRDefault="00812C91" w:rsidP="00812C91">
            <w:pPr>
              <w:widowControl w:val="0"/>
              <w:ind w:left="-279" w:right="63"/>
              <w:jc w:val="right"/>
              <w:rPr>
                <w:rFonts w:asciiTheme="majorBidi" w:hAnsiTheme="majorBidi" w:cstheme="majorBidi"/>
                <w:sz w:val="20"/>
                <w:szCs w:val="20"/>
              </w:rPr>
            </w:pPr>
            <w:r w:rsidRPr="000043D5">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967AB5" w14:textId="5F5A985F"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5.72</w:t>
            </w:r>
          </w:p>
        </w:tc>
      </w:tr>
      <w:tr w:rsidR="000043D5" w:rsidRPr="000043D5" w14:paraId="1A59CA3F"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812C91" w:rsidRPr="000043D5" w:rsidRDefault="00812C91" w:rsidP="00812C91">
            <w:pPr>
              <w:ind w:left="98"/>
              <w:jc w:val="left"/>
              <w:rPr>
                <w:rFonts w:asciiTheme="majorBidi" w:eastAsiaTheme="minorHAnsi" w:hAnsiTheme="majorBidi" w:cstheme="majorBidi"/>
                <w:b/>
                <w:sz w:val="20"/>
                <w:szCs w:val="20"/>
              </w:rPr>
            </w:pPr>
            <w:r w:rsidRPr="000043D5">
              <w:rPr>
                <w:rFonts w:asciiTheme="majorBidi" w:hAnsiTheme="majorBidi" w:cstheme="majorBidi"/>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B538C2" w14:textId="532A93D6" w:rsidR="00812C91" w:rsidRPr="000043D5" w:rsidRDefault="00812C91" w:rsidP="00812C91">
            <w:pPr>
              <w:widowControl w:val="0"/>
              <w:ind w:left="-279" w:right="63"/>
              <w:jc w:val="right"/>
              <w:rPr>
                <w:rFonts w:asciiTheme="majorBidi" w:hAnsiTheme="majorBidi" w:cstheme="majorBidi"/>
                <w:b/>
                <w:sz w:val="20"/>
                <w:szCs w:val="20"/>
                <w:lang w:eastAsia="en-CA"/>
              </w:rPr>
            </w:pPr>
            <w:r w:rsidRPr="000043D5">
              <w:rPr>
                <w:rFonts w:asciiTheme="majorBidi" w:hAnsiTheme="majorBidi" w:cstheme="majorBidi"/>
                <w:b/>
                <w:sz w:val="20"/>
                <w:szCs w:val="20"/>
                <w:lang w:eastAsia="en-CA"/>
              </w:rPr>
              <w:t>48.84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4F46A4" w14:textId="721D8D00" w:rsidR="00812C91" w:rsidRPr="000043D5" w:rsidRDefault="00812C91" w:rsidP="00812C91">
            <w:pPr>
              <w:widowControl w:val="0"/>
              <w:ind w:left="-279" w:right="63"/>
              <w:jc w:val="right"/>
              <w:rPr>
                <w:rFonts w:asciiTheme="majorBidi" w:hAnsiTheme="majorBidi" w:cstheme="majorBidi"/>
                <w:b/>
                <w:sz w:val="20"/>
                <w:szCs w:val="20"/>
              </w:rPr>
            </w:pPr>
            <w:r w:rsidRPr="000043D5">
              <w:rPr>
                <w:rFonts w:asciiTheme="majorBidi" w:hAnsiTheme="majorBidi" w:cstheme="majorBidi"/>
                <w:b/>
                <w:sz w:val="20"/>
                <w:szCs w:val="20"/>
              </w:rPr>
              <w:t>46.53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55C517" w14:textId="14E6378C" w:rsidR="00812C91" w:rsidRPr="000043D5" w:rsidRDefault="00812C91" w:rsidP="00812C91">
            <w:pPr>
              <w:widowControl w:val="0"/>
              <w:ind w:left="-279" w:right="63"/>
              <w:jc w:val="right"/>
              <w:rPr>
                <w:rFonts w:asciiTheme="majorBidi" w:hAnsiTheme="majorBidi" w:cstheme="majorBidi"/>
                <w:b/>
                <w:sz w:val="20"/>
                <w:szCs w:val="20"/>
              </w:rPr>
            </w:pPr>
            <w:r w:rsidRPr="000043D5">
              <w:rPr>
                <w:rFonts w:asciiTheme="majorBidi" w:hAnsiTheme="majorBidi" w:cstheme="majorBidi"/>
                <w:b/>
                <w:sz w:val="20"/>
                <w:szCs w:val="20"/>
              </w:rPr>
              <w:t>46.94</w:t>
            </w:r>
          </w:p>
        </w:tc>
        <w:tc>
          <w:tcPr>
            <w:tcW w:w="553" w:type="pct"/>
            <w:tcBorders>
              <w:top w:val="single" w:sz="4" w:space="0" w:color="auto"/>
              <w:left w:val="single" w:sz="4" w:space="0" w:color="auto"/>
              <w:bottom w:val="single" w:sz="4" w:space="0" w:color="auto"/>
              <w:right w:val="single" w:sz="4" w:space="0" w:color="auto"/>
            </w:tcBorders>
          </w:tcPr>
          <w:p w14:paraId="6676D014" w14:textId="73B45C04" w:rsidR="00812C91" w:rsidRPr="000043D5" w:rsidRDefault="00812C91" w:rsidP="00812C91">
            <w:pPr>
              <w:ind w:left="-279" w:right="63"/>
              <w:jc w:val="right"/>
              <w:rPr>
                <w:rFonts w:asciiTheme="majorBidi" w:hAnsiTheme="majorBidi" w:cstheme="majorBidi"/>
                <w:b/>
                <w:sz w:val="20"/>
                <w:szCs w:val="20"/>
              </w:rPr>
            </w:pPr>
            <w:r w:rsidRPr="000043D5">
              <w:rPr>
                <w:rFonts w:asciiTheme="majorBidi" w:hAnsiTheme="majorBidi" w:cstheme="majorBidi"/>
                <w:b/>
                <w:sz w:val="20"/>
                <w:szCs w:val="20"/>
              </w:rPr>
              <w:t>46.86</w:t>
            </w:r>
          </w:p>
        </w:tc>
        <w:tc>
          <w:tcPr>
            <w:tcW w:w="553" w:type="pct"/>
            <w:tcBorders>
              <w:top w:val="single" w:sz="4" w:space="0" w:color="auto"/>
              <w:left w:val="single" w:sz="4" w:space="0" w:color="auto"/>
              <w:bottom w:val="single" w:sz="4" w:space="0" w:color="auto"/>
              <w:right w:val="single" w:sz="4" w:space="0" w:color="auto"/>
            </w:tcBorders>
          </w:tcPr>
          <w:p w14:paraId="77198F77" w14:textId="17348D1C" w:rsidR="00812C91" w:rsidRPr="000043D5" w:rsidRDefault="00812C91" w:rsidP="00812C91">
            <w:pPr>
              <w:ind w:left="-279" w:right="63"/>
              <w:jc w:val="right"/>
              <w:rPr>
                <w:rFonts w:asciiTheme="majorBidi" w:hAnsiTheme="majorBidi" w:cstheme="majorBidi"/>
                <w:b/>
                <w:sz w:val="20"/>
                <w:szCs w:val="20"/>
              </w:rPr>
            </w:pPr>
            <w:bookmarkStart w:id="0" w:name="_Hlk165470433"/>
            <w:r w:rsidRPr="000043D5">
              <w:rPr>
                <w:rFonts w:asciiTheme="majorBidi" w:hAnsiTheme="majorBidi" w:cstheme="majorBidi"/>
                <w:b/>
                <w:sz w:val="20"/>
                <w:szCs w:val="20"/>
              </w:rPr>
              <w:t>29.</w:t>
            </w:r>
            <w:bookmarkEnd w:id="0"/>
            <w:r w:rsidR="00F82CEB" w:rsidRPr="000043D5">
              <w:rPr>
                <w:rFonts w:asciiTheme="majorBidi" w:hAnsiTheme="majorBidi" w:cstheme="majorBidi"/>
                <w:b/>
                <w:sz w:val="20"/>
                <w:szCs w:val="20"/>
              </w:rPr>
              <w:t>93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AA1C044" w14:textId="31945D6A"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sidRPr="000043D5">
              <w:rPr>
                <w:rFonts w:asciiTheme="majorBidi" w:hAnsiTheme="majorBidi" w:cstheme="majorBidi"/>
                <w:b/>
                <w:bCs/>
                <w:sz w:val="20"/>
                <w:szCs w:val="20"/>
              </w:rPr>
              <w:t>72.65</w:t>
            </w:r>
          </w:p>
        </w:tc>
      </w:tr>
      <w:tr w:rsidR="000043D5" w:rsidRPr="000043D5" w14:paraId="1ACAF44E"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B088B0" w14:textId="2F8D33ED" w:rsidR="00812C91" w:rsidRPr="000043D5" w:rsidRDefault="00812C91" w:rsidP="00812C91">
            <w:pPr>
              <w:ind w:left="98"/>
              <w:jc w:val="left"/>
              <w:rPr>
                <w:rFonts w:asciiTheme="majorBidi" w:hAnsiTheme="majorBidi" w:cstheme="majorBidi"/>
                <w:sz w:val="20"/>
                <w:szCs w:val="20"/>
              </w:rPr>
            </w:pPr>
            <w:r w:rsidRPr="000043D5">
              <w:rPr>
                <w:rFonts w:asciiTheme="majorBidi" w:hAnsiTheme="majorBidi" w:cstheme="majorBidi"/>
                <w:sz w:val="20"/>
                <w:szCs w:val="20"/>
              </w:rPr>
              <w:t>HCFC</w:t>
            </w:r>
            <w:r w:rsidRPr="000043D5">
              <w:rPr>
                <w:rFonts w:asciiTheme="majorBidi" w:hAnsiTheme="majorBidi" w:cstheme="majorBidi"/>
                <w:sz w:val="20"/>
                <w:szCs w:val="20"/>
              </w:rPr>
              <w:noBreakHyphen/>
              <w:t>141b in imported pre</w:t>
            </w:r>
            <w:r w:rsidRPr="000043D5">
              <w:rPr>
                <w:rFonts w:asciiTheme="majorBidi" w:hAnsiTheme="majorBidi" w:cstheme="majorBidi"/>
                <w:sz w:val="20"/>
                <w:szCs w:val="20"/>
              </w:rPr>
              <w:noBreakHyphen/>
              <w:t>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C788B72" w14:textId="70D85FE5" w:rsidR="00812C91" w:rsidRPr="000043D5" w:rsidRDefault="00812C91" w:rsidP="00812C91">
            <w:pPr>
              <w:ind w:left="-279" w:right="63"/>
              <w:jc w:val="right"/>
              <w:rPr>
                <w:rFonts w:asciiTheme="majorBidi" w:eastAsiaTheme="minorHAnsi" w:hAnsiTheme="majorBidi" w:cstheme="majorBidi"/>
                <w:sz w:val="20"/>
                <w:szCs w:val="20"/>
              </w:rPr>
            </w:pPr>
            <w:r w:rsidRPr="000043D5">
              <w:rPr>
                <w:rFonts w:asciiTheme="majorBidi" w:eastAsiaTheme="minorHAnsi" w:hAnsiTheme="majorBidi" w:cstheme="majorBidi"/>
                <w:sz w:val="20"/>
                <w:szCs w:val="20"/>
              </w:rPr>
              <w:t>34.10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78A8781" w14:textId="5D3682AE" w:rsidR="00812C91" w:rsidRPr="000043D5" w:rsidRDefault="00812C91" w:rsidP="00812C91">
            <w:pPr>
              <w:ind w:left="-279" w:right="63"/>
              <w:jc w:val="right"/>
              <w:rPr>
                <w:rFonts w:asciiTheme="majorBidi" w:eastAsiaTheme="minorHAnsi" w:hAnsiTheme="majorBidi" w:cstheme="majorBidi"/>
                <w:sz w:val="20"/>
                <w:szCs w:val="20"/>
              </w:rPr>
            </w:pPr>
            <w:r w:rsidRPr="000043D5">
              <w:rPr>
                <w:rFonts w:asciiTheme="majorBidi" w:eastAsiaTheme="minorHAnsi" w:hAnsiTheme="majorBidi" w:cstheme="majorBidi"/>
                <w:sz w:val="20"/>
                <w:szCs w:val="20"/>
              </w:rPr>
              <w:t>39.60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87D50C8" w14:textId="2147EBBE" w:rsidR="00812C91" w:rsidRPr="000043D5" w:rsidRDefault="00812C91" w:rsidP="00812C91">
            <w:pPr>
              <w:ind w:left="-279" w:right="63"/>
              <w:jc w:val="right"/>
              <w:rPr>
                <w:rFonts w:asciiTheme="majorBidi" w:eastAsiaTheme="minorHAnsi" w:hAnsiTheme="majorBidi" w:cstheme="majorBidi"/>
                <w:sz w:val="20"/>
                <w:szCs w:val="20"/>
              </w:rPr>
            </w:pPr>
            <w:r w:rsidRPr="000043D5">
              <w:rPr>
                <w:rFonts w:asciiTheme="majorBidi" w:eastAsiaTheme="minorHAnsi" w:hAnsiTheme="majorBidi" w:cstheme="majorBidi"/>
                <w:sz w:val="20"/>
                <w:szCs w:val="20"/>
              </w:rPr>
              <w:t>48.40</w:t>
            </w:r>
          </w:p>
        </w:tc>
        <w:tc>
          <w:tcPr>
            <w:tcW w:w="553" w:type="pct"/>
            <w:tcBorders>
              <w:top w:val="single" w:sz="4" w:space="0" w:color="auto"/>
              <w:left w:val="single" w:sz="4" w:space="0" w:color="auto"/>
              <w:bottom w:val="single" w:sz="4" w:space="0" w:color="auto"/>
              <w:right w:val="single" w:sz="4" w:space="0" w:color="auto"/>
            </w:tcBorders>
          </w:tcPr>
          <w:p w14:paraId="0A90D83C" w14:textId="30EFA42A" w:rsidR="00812C91" w:rsidRPr="000043D5" w:rsidRDefault="00812C91" w:rsidP="00812C91">
            <w:pPr>
              <w:ind w:left="-279" w:right="63"/>
              <w:jc w:val="right"/>
              <w:rPr>
                <w:rFonts w:asciiTheme="majorBidi" w:hAnsiTheme="majorBidi" w:cstheme="majorBidi"/>
                <w:sz w:val="20"/>
                <w:szCs w:val="20"/>
              </w:rPr>
            </w:pPr>
            <w:r w:rsidRPr="000043D5">
              <w:rPr>
                <w:rFonts w:asciiTheme="majorBidi" w:hAnsiTheme="majorBidi" w:cstheme="majorBidi"/>
                <w:sz w:val="20"/>
                <w:szCs w:val="20"/>
              </w:rPr>
              <w:t>35.20</w:t>
            </w:r>
          </w:p>
        </w:tc>
        <w:tc>
          <w:tcPr>
            <w:tcW w:w="553" w:type="pct"/>
            <w:tcBorders>
              <w:top w:val="single" w:sz="4" w:space="0" w:color="auto"/>
              <w:left w:val="single" w:sz="4" w:space="0" w:color="auto"/>
              <w:bottom w:val="single" w:sz="4" w:space="0" w:color="auto"/>
              <w:right w:val="single" w:sz="4" w:space="0" w:color="auto"/>
            </w:tcBorders>
          </w:tcPr>
          <w:p w14:paraId="71C42586" w14:textId="50A43061" w:rsidR="00812C91" w:rsidRPr="000043D5" w:rsidRDefault="00757FCC" w:rsidP="00812C91">
            <w:pPr>
              <w:ind w:left="-279" w:right="63"/>
              <w:jc w:val="right"/>
              <w:rPr>
                <w:rFonts w:asciiTheme="majorBidi" w:eastAsiaTheme="minorHAnsi" w:hAnsiTheme="majorBidi" w:cstheme="majorBidi"/>
                <w:sz w:val="20"/>
                <w:szCs w:val="20"/>
              </w:rPr>
            </w:pPr>
            <w:r w:rsidRPr="000043D5">
              <w:rPr>
                <w:rFonts w:asciiTheme="majorBidi" w:eastAsiaTheme="minorHAnsi" w:hAnsiTheme="majorBidi" w:cstheme="majorBidi"/>
                <w:sz w:val="20"/>
                <w:szCs w:val="20"/>
              </w:rPr>
              <w:t>41.80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CE07A92" w14:textId="23D06A60" w:rsidR="00812C91" w:rsidRPr="000043D5" w:rsidRDefault="00812C91" w:rsidP="00812C91">
            <w:pPr>
              <w:widowControl w:val="0"/>
              <w:tabs>
                <w:tab w:val="left" w:pos="430"/>
              </w:tabs>
              <w:ind w:left="-137" w:right="63"/>
              <w:jc w:val="right"/>
              <w:rPr>
                <w:rFonts w:asciiTheme="majorBidi" w:hAnsiTheme="majorBidi" w:cstheme="majorBidi"/>
                <w:sz w:val="20"/>
                <w:szCs w:val="20"/>
              </w:rPr>
            </w:pPr>
            <w:r w:rsidRPr="000043D5">
              <w:rPr>
                <w:rFonts w:asciiTheme="majorBidi" w:hAnsiTheme="majorBidi" w:cstheme="majorBidi"/>
                <w:sz w:val="20"/>
                <w:szCs w:val="20"/>
              </w:rPr>
              <w:t>-</w:t>
            </w:r>
          </w:p>
        </w:tc>
      </w:tr>
    </w:tbl>
    <w:p w14:paraId="770B0FD3" w14:textId="3A5ECE1A" w:rsidR="00EA598B" w:rsidRPr="000043D5" w:rsidRDefault="00EA598B" w:rsidP="00EA598B">
      <w:pPr>
        <w:rPr>
          <w:sz w:val="19"/>
          <w:szCs w:val="19"/>
        </w:rPr>
      </w:pPr>
      <w:r w:rsidRPr="000043D5">
        <w:rPr>
          <w:sz w:val="19"/>
          <w:szCs w:val="19"/>
        </w:rPr>
        <w:t>* CP data</w:t>
      </w:r>
      <w:r w:rsidR="0062412B" w:rsidRPr="000043D5">
        <w:rPr>
          <w:sz w:val="19"/>
          <w:szCs w:val="19"/>
        </w:rPr>
        <w:t xml:space="preserve">. </w:t>
      </w:r>
      <w:r w:rsidR="00C02688" w:rsidRPr="000043D5">
        <w:rPr>
          <w:sz w:val="19"/>
          <w:szCs w:val="19"/>
        </w:rPr>
        <w:t xml:space="preserve">Levels </w:t>
      </w:r>
      <w:r w:rsidR="000410D5" w:rsidRPr="000043D5">
        <w:rPr>
          <w:sz w:val="19"/>
          <w:szCs w:val="19"/>
        </w:rPr>
        <w:t xml:space="preserve">reported </w:t>
      </w:r>
      <w:r w:rsidR="00795629" w:rsidRPr="000043D5">
        <w:rPr>
          <w:sz w:val="19"/>
          <w:szCs w:val="19"/>
        </w:rPr>
        <w:t xml:space="preserve">in </w:t>
      </w:r>
      <w:r w:rsidR="002B5F5A" w:rsidRPr="000043D5">
        <w:rPr>
          <w:sz w:val="19"/>
          <w:szCs w:val="19"/>
        </w:rPr>
        <w:t xml:space="preserve">the present </w:t>
      </w:r>
      <w:r w:rsidR="00795629" w:rsidRPr="000043D5">
        <w:rPr>
          <w:sz w:val="19"/>
          <w:szCs w:val="19"/>
        </w:rPr>
        <w:t xml:space="preserve">table </w:t>
      </w:r>
      <w:r w:rsidR="000B2377" w:rsidRPr="000043D5">
        <w:rPr>
          <w:sz w:val="19"/>
          <w:szCs w:val="19"/>
        </w:rPr>
        <w:t xml:space="preserve">are higher than CP data reported as use under the project evaluation sheet </w:t>
      </w:r>
      <w:r w:rsidR="000410D5" w:rsidRPr="000043D5">
        <w:rPr>
          <w:sz w:val="19"/>
          <w:szCs w:val="19"/>
        </w:rPr>
        <w:t>due to</w:t>
      </w:r>
      <w:r w:rsidR="003848E7" w:rsidRPr="000043D5">
        <w:rPr>
          <w:sz w:val="19"/>
          <w:szCs w:val="19"/>
        </w:rPr>
        <w:t xml:space="preserve"> the inclusion of</w:t>
      </w:r>
      <w:r w:rsidR="000410D5" w:rsidRPr="000043D5">
        <w:rPr>
          <w:sz w:val="19"/>
          <w:szCs w:val="19"/>
        </w:rPr>
        <w:t xml:space="preserve"> import</w:t>
      </w:r>
      <w:r w:rsidR="003848E7" w:rsidRPr="000043D5">
        <w:rPr>
          <w:sz w:val="19"/>
          <w:szCs w:val="19"/>
        </w:rPr>
        <w:t>s</w:t>
      </w:r>
      <w:r w:rsidR="00626EC5" w:rsidRPr="000043D5">
        <w:rPr>
          <w:sz w:val="19"/>
          <w:szCs w:val="19"/>
        </w:rPr>
        <w:t>.</w:t>
      </w:r>
    </w:p>
    <w:p w14:paraId="4021C7BF" w14:textId="77777777" w:rsidR="003E54D1" w:rsidRPr="000043D5" w:rsidRDefault="003E54D1" w:rsidP="003E54D1">
      <w:pPr>
        <w:pStyle w:val="Heading1"/>
        <w:numPr>
          <w:ilvl w:val="0"/>
          <w:numId w:val="0"/>
        </w:numPr>
        <w:spacing w:after="0"/>
      </w:pPr>
    </w:p>
    <w:p w14:paraId="2EBBA1B3" w14:textId="456E39CB" w:rsidR="00C54875" w:rsidRPr="000043D5" w:rsidRDefault="00C54875" w:rsidP="008032D9">
      <w:pPr>
        <w:pStyle w:val="Heading1"/>
      </w:pPr>
      <w:r w:rsidRPr="000043D5">
        <w:t>The consumption of HCFC-22, which had remained roughly at the same level between 2019 to 2022, experienced a significant decrease in 2023, largely attributed to a reduction in the manufacturing of HCFC-22-based air</w:t>
      </w:r>
      <w:r w:rsidR="00082297" w:rsidRPr="000043D5">
        <w:t xml:space="preserve"> </w:t>
      </w:r>
      <w:r w:rsidRPr="000043D5">
        <w:t>conditioners</w:t>
      </w:r>
      <w:r w:rsidR="0017388E" w:rsidRPr="000043D5">
        <w:t xml:space="preserve"> (ACs)</w:t>
      </w:r>
      <w:r w:rsidRPr="000043D5">
        <w:t xml:space="preserve"> and lower levels of service demand for HCFC-22-based equipment. The consumption of HCFC-123 observed a growth in 2022, mainly due to increased consumption in the servicing of </w:t>
      </w:r>
      <w:r w:rsidR="00826700" w:rsidRPr="000043D5">
        <w:t xml:space="preserve">refrigeration and air-conditioning (RAC) </w:t>
      </w:r>
      <w:r w:rsidRPr="000043D5">
        <w:t xml:space="preserve">equipment, but returned to previous levels in 2023. Since 2019, there has been no consumption of HCFC-142b, which was used in the servicing sector. </w:t>
      </w:r>
      <w:r w:rsidR="004A6061" w:rsidRPr="000043D5">
        <w:t xml:space="preserve">The overall reductions achieved are due to the enforcement of the licensing and quota system and the implementation of technical assistance activities under the HPMP. </w:t>
      </w:r>
      <w:r w:rsidRPr="000043D5">
        <w:t>The consumption of HCFC</w:t>
      </w:r>
      <w:r w:rsidR="008B4ECB" w:rsidRPr="000043D5">
        <w:noBreakHyphen/>
      </w:r>
      <w:r w:rsidRPr="000043D5">
        <w:t>141b contained in imported pre</w:t>
      </w:r>
      <w:r w:rsidR="00E024E6" w:rsidRPr="000043D5">
        <w:t>-</w:t>
      </w:r>
      <w:r w:rsidRPr="000043D5">
        <w:t>blended polyol increased between 2019 and 2021 due to growth in consumption by some manufacturers of polyurethane foam, yet decreased to previous level in 2022</w:t>
      </w:r>
      <w:r w:rsidR="003128FD" w:rsidRPr="000043D5">
        <w:t xml:space="preserve"> and 2023</w:t>
      </w:r>
      <w:r w:rsidR="00A77DF7" w:rsidRPr="000043D5">
        <w:t xml:space="preserve">; </w:t>
      </w:r>
      <w:r w:rsidR="0057328D" w:rsidRPr="000043D5">
        <w:t>with the reduction in availability of HCFC</w:t>
      </w:r>
      <w:r w:rsidR="00333DC6" w:rsidRPr="000043D5">
        <w:noBreakHyphen/>
      </w:r>
      <w:r w:rsidR="0057328D" w:rsidRPr="000043D5">
        <w:t>141b contain</w:t>
      </w:r>
      <w:r w:rsidR="002A00A9" w:rsidRPr="000043D5">
        <w:t xml:space="preserve">ed </w:t>
      </w:r>
      <w:r w:rsidR="0057328D" w:rsidRPr="000043D5">
        <w:t xml:space="preserve">in imported pre-blended polyol, the </w:t>
      </w:r>
      <w:r w:rsidR="00846D39" w:rsidRPr="000043D5">
        <w:t>industry is expected to adopt other alternatives.</w:t>
      </w:r>
    </w:p>
    <w:p w14:paraId="58D7484E" w14:textId="5777DE87" w:rsidR="00EA598B" w:rsidRPr="000043D5" w:rsidRDefault="003E54D1" w:rsidP="008032D9">
      <w:pPr>
        <w:pStyle w:val="Heading1"/>
      </w:pPr>
      <w:r w:rsidRPr="000043D5">
        <w:lastRenderedPageBreak/>
        <w:t>The primary ODS alternative</w:t>
      </w:r>
      <w:r w:rsidR="002B1661" w:rsidRPr="000043D5">
        <w:t>s</w:t>
      </w:r>
      <w:r w:rsidRPr="000043D5">
        <w:t xml:space="preserve"> used in the country </w:t>
      </w:r>
      <w:r w:rsidR="002B1661" w:rsidRPr="000043D5">
        <w:t>are</w:t>
      </w:r>
      <w:r w:rsidRPr="000043D5">
        <w:t xml:space="preserve"> R-410</w:t>
      </w:r>
      <w:r w:rsidR="000B0776" w:rsidRPr="000043D5">
        <w:t>A</w:t>
      </w:r>
      <w:r w:rsidRPr="000043D5">
        <w:t>, HFC-134a, and HFC-227e</w:t>
      </w:r>
      <w:r w:rsidR="000B0776" w:rsidRPr="000043D5">
        <w:t xml:space="preserve">a; while the former two substances are consumed in </w:t>
      </w:r>
      <w:r w:rsidR="00826700" w:rsidRPr="000043D5">
        <w:t xml:space="preserve">RAC </w:t>
      </w:r>
      <w:r w:rsidR="000B0776" w:rsidRPr="000043D5">
        <w:t>applications, the latter is used in fire-fighting applications</w:t>
      </w:r>
      <w:r w:rsidRPr="000043D5">
        <w:t xml:space="preserve">. </w:t>
      </w:r>
      <w:r w:rsidR="000B0776" w:rsidRPr="000043D5">
        <w:t xml:space="preserve">The consumption of </w:t>
      </w:r>
      <w:r w:rsidR="007C518A" w:rsidRPr="000043D5">
        <w:t xml:space="preserve">R-410A is </w:t>
      </w:r>
      <w:r w:rsidR="00C16F19" w:rsidRPr="000043D5">
        <w:t>increasing</w:t>
      </w:r>
      <w:r w:rsidR="007C518A" w:rsidRPr="000043D5">
        <w:t xml:space="preserve"> due to </w:t>
      </w:r>
      <w:r w:rsidR="00327C04" w:rsidRPr="000043D5">
        <w:t xml:space="preserve">the growth in demand for </w:t>
      </w:r>
      <w:r w:rsidR="00375A3C" w:rsidRPr="000043D5">
        <w:t xml:space="preserve">ACs </w:t>
      </w:r>
      <w:r w:rsidR="00327C04" w:rsidRPr="000043D5">
        <w:t>in the country</w:t>
      </w:r>
      <w:r w:rsidR="000B0776" w:rsidRPr="000043D5">
        <w:t xml:space="preserve"> </w:t>
      </w:r>
      <w:r w:rsidR="00405EBC" w:rsidRPr="000043D5">
        <w:t xml:space="preserve">as well as cessation of HCFC-22-based air-conditioner manufacturing; </w:t>
      </w:r>
      <w:r w:rsidR="000B0776" w:rsidRPr="000043D5">
        <w:t xml:space="preserve">HFC-32 is expected to grow with the completion of investment projects in </w:t>
      </w:r>
      <w:r w:rsidR="00564084" w:rsidRPr="000043D5">
        <w:t xml:space="preserve">the </w:t>
      </w:r>
      <w:r w:rsidR="000B0776" w:rsidRPr="000043D5">
        <w:t>air</w:t>
      </w:r>
      <w:r w:rsidR="00D92E79" w:rsidRPr="000043D5">
        <w:noBreakHyphen/>
      </w:r>
      <w:r w:rsidR="000B0776" w:rsidRPr="000043D5">
        <w:t>conditioning sector and market demand for HFC-32 in air</w:t>
      </w:r>
      <w:r w:rsidR="0017388E" w:rsidRPr="000043D5">
        <w:noBreakHyphen/>
      </w:r>
      <w:r w:rsidR="000B0776" w:rsidRPr="000043D5">
        <w:t xml:space="preserve">conditioning applications.  </w:t>
      </w:r>
    </w:p>
    <w:p w14:paraId="55FDADD4" w14:textId="77777777" w:rsidR="00EA598B" w:rsidRPr="000043D5" w:rsidRDefault="00EA598B" w:rsidP="00EA598B">
      <w:pPr>
        <w:spacing w:after="240"/>
        <w:rPr>
          <w:i/>
        </w:rPr>
      </w:pPr>
      <w:r w:rsidRPr="000043D5">
        <w:rPr>
          <w:i/>
        </w:rPr>
        <w:t>Country programme implementation report</w:t>
      </w:r>
    </w:p>
    <w:p w14:paraId="7B2FAD8B" w14:textId="3972A3A1" w:rsidR="00EA598B" w:rsidRPr="000043D5" w:rsidRDefault="00EA598B" w:rsidP="008032D9">
      <w:pPr>
        <w:pStyle w:val="Heading1"/>
      </w:pPr>
      <w:r w:rsidRPr="000043D5">
        <w:t xml:space="preserve">The Government of </w:t>
      </w:r>
      <w:r w:rsidR="00E845F2" w:rsidRPr="000043D5">
        <w:t>Bangladesh</w:t>
      </w:r>
      <w:r w:rsidRPr="000043D5">
        <w:t xml:space="preserve"> reported HCFC sector consumption data under the 2022 CP implementation report that is consistent with the data reported under Article 7 of the Montreal Protocol. </w:t>
      </w:r>
    </w:p>
    <w:p w14:paraId="6F21B2B8" w14:textId="1839FF04" w:rsidR="00EA598B" w:rsidRPr="000043D5" w:rsidRDefault="00EA598B" w:rsidP="00EA598B">
      <w:pPr>
        <w:spacing w:after="240"/>
        <w:rPr>
          <w:i/>
        </w:rPr>
      </w:pPr>
      <w:r w:rsidRPr="000043D5">
        <w:rPr>
          <w:i/>
        </w:rPr>
        <w:t>Verification report</w:t>
      </w:r>
      <w:r w:rsidRPr="000043D5">
        <w:rPr>
          <w:iCs/>
        </w:rPr>
        <w:t xml:space="preserve"> </w:t>
      </w:r>
    </w:p>
    <w:p w14:paraId="7AD222F8" w14:textId="12968625" w:rsidR="00EA598B" w:rsidRPr="000043D5" w:rsidRDefault="00975430" w:rsidP="008032D9">
      <w:pPr>
        <w:pStyle w:val="Heading1"/>
      </w:pPr>
      <w:r w:rsidRPr="000043D5">
        <w:t xml:space="preserve">The Secretariat was informed that due to time constraints, the consultant was </w:t>
      </w:r>
      <w:r w:rsidR="00166E1A" w:rsidRPr="000043D5">
        <w:t xml:space="preserve">not </w:t>
      </w:r>
      <w:r w:rsidRPr="000043D5">
        <w:t>able to visit all relevant sites</w:t>
      </w:r>
      <w:r w:rsidR="00860545" w:rsidRPr="000043D5">
        <w:t xml:space="preserve"> and,</w:t>
      </w:r>
      <w:r w:rsidRPr="000043D5">
        <w:t xml:space="preserve"> therefore, </w:t>
      </w:r>
      <w:r w:rsidR="00860545" w:rsidRPr="000043D5">
        <w:t xml:space="preserve">submitted </w:t>
      </w:r>
      <w:r w:rsidRPr="000043D5">
        <w:t xml:space="preserve">an interim verification report. </w:t>
      </w:r>
      <w:r w:rsidR="006F3E4D" w:rsidRPr="000043D5">
        <w:t>T</w:t>
      </w:r>
      <w:r w:rsidR="00B71D1D" w:rsidRPr="000043D5">
        <w:t>he interim report</w:t>
      </w:r>
      <w:r w:rsidR="00B71D1D" w:rsidRPr="000043D5" w:rsidDel="00B71D1D">
        <w:t xml:space="preserve"> </w:t>
      </w:r>
      <w:r w:rsidR="00B71D1D" w:rsidRPr="000043D5">
        <w:t xml:space="preserve">confirmed that </w:t>
      </w:r>
      <w:r w:rsidR="006F3E4D" w:rsidRPr="000043D5">
        <w:t xml:space="preserve">the Government was implementing a licensing and quota system for HCFCs effectively and that </w:t>
      </w:r>
      <w:r w:rsidR="00B71D1D" w:rsidRPr="000043D5">
        <w:t xml:space="preserve">the actual import and consumption of HCFCs </w:t>
      </w:r>
      <w:r w:rsidR="00E87133" w:rsidRPr="000043D5">
        <w:t>reported under Article 7 and CP implementation report</w:t>
      </w:r>
      <w:r w:rsidR="00C873D5" w:rsidRPr="000043D5">
        <w:t xml:space="preserve"> for 2022 and 2023, respectively,</w:t>
      </w:r>
      <w:r w:rsidR="00E87133" w:rsidRPr="000043D5">
        <w:t xml:space="preserve"> were correct (as shown in table 1 above)</w:t>
      </w:r>
      <w:r w:rsidR="004B2E5F" w:rsidRPr="000043D5">
        <w:t>, and below the quotas established for those years</w:t>
      </w:r>
      <w:r w:rsidR="000B0776" w:rsidRPr="000043D5">
        <w:t xml:space="preserve">. </w:t>
      </w:r>
      <w:r w:rsidR="00EA598B" w:rsidRPr="000043D5">
        <w:t xml:space="preserve">The </w:t>
      </w:r>
      <w:r w:rsidR="00F76144" w:rsidRPr="000043D5">
        <w:t>interim</w:t>
      </w:r>
      <w:r w:rsidR="006A6EDF" w:rsidRPr="000043D5" w:rsidDel="006A6EDF">
        <w:t xml:space="preserve"> </w:t>
      </w:r>
      <w:r w:rsidR="000B0776" w:rsidRPr="000043D5" w:rsidDel="006A6EDF">
        <w:t>verification</w:t>
      </w:r>
      <w:r w:rsidR="000B0776" w:rsidRPr="000043D5" w:rsidDel="00F76144">
        <w:t xml:space="preserve"> </w:t>
      </w:r>
      <w:r w:rsidR="00EA598B" w:rsidRPr="000043D5">
        <w:t>concluded</w:t>
      </w:r>
      <w:r w:rsidR="000B0776" w:rsidRPr="000043D5" w:rsidDel="00F76144">
        <w:t xml:space="preserve"> that Bangladesh </w:t>
      </w:r>
      <w:r w:rsidR="008A510D" w:rsidRPr="000043D5">
        <w:t>was below the targets under</w:t>
      </w:r>
      <w:r w:rsidR="000B0776" w:rsidRPr="000043D5">
        <w:t xml:space="preserve"> the Montreal Protocol and </w:t>
      </w:r>
      <w:r w:rsidR="008A510D" w:rsidRPr="000043D5">
        <w:t>the A</w:t>
      </w:r>
      <w:r w:rsidR="000B0776" w:rsidRPr="000043D5">
        <w:t xml:space="preserve">greement </w:t>
      </w:r>
      <w:r w:rsidR="008A510D" w:rsidRPr="000043D5">
        <w:t>between the Government and the Executive Committee.</w:t>
      </w:r>
      <w:r w:rsidR="000B0776" w:rsidRPr="000043D5">
        <w:t xml:space="preserve"> The final verification report </w:t>
      </w:r>
      <w:r w:rsidR="00186E3D" w:rsidRPr="000043D5">
        <w:t>will</w:t>
      </w:r>
      <w:r w:rsidR="000B0776" w:rsidRPr="000043D5">
        <w:t xml:space="preserve"> be submitted </w:t>
      </w:r>
      <w:r w:rsidR="004F72D6" w:rsidRPr="000043D5">
        <w:t xml:space="preserve">before </w:t>
      </w:r>
      <w:r w:rsidR="00A0791F" w:rsidRPr="000043D5">
        <w:t>June</w:t>
      </w:r>
      <w:r w:rsidR="004F72D6" w:rsidRPr="000043D5">
        <w:t xml:space="preserve"> 2024</w:t>
      </w:r>
      <w:r w:rsidR="000B0776" w:rsidRPr="000043D5">
        <w:t>.</w:t>
      </w:r>
      <w:r w:rsidR="000877EA" w:rsidRPr="000043D5">
        <w:t xml:space="preserve"> </w:t>
      </w:r>
    </w:p>
    <w:p w14:paraId="4F6A1008" w14:textId="28DD0E6C" w:rsidR="00EA598B" w:rsidRPr="000043D5" w:rsidRDefault="00EA598B" w:rsidP="00EA598B">
      <w:pPr>
        <w:spacing w:after="240"/>
        <w:rPr>
          <w:u w:val="single"/>
        </w:rPr>
      </w:pPr>
      <w:r w:rsidRPr="000043D5">
        <w:rPr>
          <w:u w:val="single"/>
        </w:rPr>
        <w:t xml:space="preserve">Progress report on the implementation of the </w:t>
      </w:r>
      <w:r w:rsidR="00614724" w:rsidRPr="000043D5">
        <w:rPr>
          <w:u w:val="single"/>
        </w:rPr>
        <w:t>second</w:t>
      </w:r>
      <w:r w:rsidRPr="000043D5">
        <w:rPr>
          <w:u w:val="single"/>
        </w:rPr>
        <w:t xml:space="preserve"> tranche of stage II</w:t>
      </w:r>
      <w:r w:rsidR="00832F8D" w:rsidRPr="000043D5">
        <w:rPr>
          <w:u w:val="single"/>
        </w:rPr>
        <w:t xml:space="preserve"> </w:t>
      </w:r>
      <w:r w:rsidRPr="000043D5">
        <w:rPr>
          <w:u w:val="single"/>
        </w:rPr>
        <w:t>of the HCFC phase</w:t>
      </w:r>
      <w:r w:rsidRPr="000043D5">
        <w:rPr>
          <w:u w:val="single"/>
        </w:rPr>
        <w:noBreakHyphen/>
        <w:t>out management plan</w:t>
      </w:r>
    </w:p>
    <w:p w14:paraId="32F5EF2E" w14:textId="77777777" w:rsidR="00EA598B" w:rsidRPr="000043D5" w:rsidRDefault="00EA598B" w:rsidP="00EA598B">
      <w:pPr>
        <w:spacing w:after="240"/>
        <w:rPr>
          <w:i/>
        </w:rPr>
      </w:pPr>
      <w:r w:rsidRPr="000043D5">
        <w:rPr>
          <w:i/>
        </w:rPr>
        <w:t>Legal framework</w:t>
      </w:r>
    </w:p>
    <w:p w14:paraId="02A8C51B" w14:textId="73062C3D" w:rsidR="00C437DC" w:rsidRPr="000043D5" w:rsidRDefault="00C437DC" w:rsidP="008032D9">
      <w:pPr>
        <w:pStyle w:val="Heading1"/>
      </w:pPr>
      <w:r w:rsidRPr="000043D5">
        <w:t>The Government of Bangladesh has established a comprehensive legal framework for the control of ODS. There were no institutional or regulatory changes since the last reporting period.</w:t>
      </w:r>
      <w:r w:rsidR="00B65996" w:rsidRPr="000043D5">
        <w:t xml:space="preserve"> </w:t>
      </w:r>
      <w:r w:rsidRPr="000043D5">
        <w:t xml:space="preserve">The ODS Control Rules (amended in 2014) give full legal and policy support to the implementation of </w:t>
      </w:r>
      <w:r w:rsidR="00C2628A" w:rsidRPr="000043D5" w:rsidDel="00C2628A">
        <w:t>s</w:t>
      </w:r>
      <w:r w:rsidRPr="000043D5" w:rsidDel="00C2628A">
        <w:t xml:space="preserve">tage </w:t>
      </w:r>
      <w:r w:rsidRPr="000043D5">
        <w:t>II</w:t>
      </w:r>
      <w:r w:rsidR="00C2628A" w:rsidRPr="000043D5">
        <w:t xml:space="preserve"> of the </w:t>
      </w:r>
      <w:r w:rsidRPr="000043D5">
        <w:t>HPMP</w:t>
      </w:r>
      <w:r w:rsidR="007C5189" w:rsidRPr="000043D5">
        <w:t xml:space="preserve"> and are</w:t>
      </w:r>
      <w:r w:rsidRPr="000043D5">
        <w:t xml:space="preserve"> aligned with </w:t>
      </w:r>
      <w:r w:rsidR="00882F0C" w:rsidRPr="000043D5">
        <w:t xml:space="preserve">the </w:t>
      </w:r>
      <w:r w:rsidRPr="000043D5">
        <w:t>HCFC phase-out schedule, as well as various policy, regulatory, fiscal, awareness</w:t>
      </w:r>
      <w:r w:rsidR="001A35B1" w:rsidRPr="000043D5">
        <w:noBreakHyphen/>
      </w:r>
      <w:r w:rsidRPr="000043D5">
        <w:t>raising, and capacity-building measures conducted by the Government</w:t>
      </w:r>
      <w:r w:rsidR="000B0776" w:rsidRPr="000043D5">
        <w:t>.</w:t>
      </w:r>
    </w:p>
    <w:p w14:paraId="0A0182BF" w14:textId="6FBF7BF6" w:rsidR="00C437DC" w:rsidRPr="000043D5" w:rsidRDefault="00C437DC" w:rsidP="008032D9">
      <w:pPr>
        <w:pStyle w:val="Heading1"/>
        <w:rPr>
          <w:strike/>
        </w:rPr>
      </w:pPr>
      <w:r w:rsidRPr="000043D5">
        <w:t xml:space="preserve">The import of HCFC-141b in bulk has been banned since January 2014 following the conversion of HCFC-141b to cyclopentane technology in manufacturing insulation foam for refrigeration </w:t>
      </w:r>
      <w:r w:rsidR="00AB1DF0" w:rsidRPr="000043D5">
        <w:t xml:space="preserve">equipment </w:t>
      </w:r>
      <w:r w:rsidRPr="000043D5">
        <w:t>at Walton Hi-Tech Industries.</w:t>
      </w:r>
      <w:r w:rsidR="00510324" w:rsidRPr="000043D5">
        <w:t xml:space="preserve"> </w:t>
      </w:r>
      <w:r w:rsidRPr="000043D5">
        <w:t>There is</w:t>
      </w:r>
      <w:r w:rsidRPr="000043D5" w:rsidDel="00775551">
        <w:t xml:space="preserve"> </w:t>
      </w:r>
      <w:r w:rsidRPr="000043D5">
        <w:t xml:space="preserve">a provision </w:t>
      </w:r>
      <w:r w:rsidR="00775551" w:rsidRPr="000043D5">
        <w:t xml:space="preserve">in place </w:t>
      </w:r>
      <w:r w:rsidRPr="000043D5">
        <w:t>banning the manufacturing of HCFC</w:t>
      </w:r>
      <w:r w:rsidR="00F36877" w:rsidRPr="000043D5">
        <w:noBreakHyphen/>
      </w:r>
      <w:r w:rsidRPr="000043D5">
        <w:t>22</w:t>
      </w:r>
      <w:r w:rsidR="00F36877" w:rsidRPr="000043D5">
        <w:noBreakHyphen/>
      </w:r>
      <w:r w:rsidRPr="000043D5">
        <w:t>based AC</w:t>
      </w:r>
      <w:r w:rsidR="004C034B" w:rsidRPr="000043D5">
        <w:t>s</w:t>
      </w:r>
      <w:r w:rsidRPr="000043D5">
        <w:t xml:space="preserve"> for the six manufacturing enterprises funded under the HPMP in the </w:t>
      </w:r>
      <w:r w:rsidR="00775551" w:rsidRPr="000043D5">
        <w:t>memorandum of agreement</w:t>
      </w:r>
      <w:r w:rsidR="00BF2660" w:rsidRPr="000043D5">
        <w:t xml:space="preserve"> (MOA)</w:t>
      </w:r>
      <w:r w:rsidR="00775551" w:rsidRPr="000043D5">
        <w:t xml:space="preserve"> </w:t>
      </w:r>
      <w:r w:rsidRPr="000043D5">
        <w:t>signed with the Government, which will take effect after the completion of the conversion projects.</w:t>
      </w:r>
      <w:r w:rsidR="00510324" w:rsidRPr="000043D5">
        <w:t xml:space="preserve"> T</w:t>
      </w:r>
      <w:r w:rsidRPr="000043D5">
        <w:t>he Government had committed to prohibit the manufacturing HCFC-22-based AC</w:t>
      </w:r>
      <w:r w:rsidR="004C034B" w:rsidRPr="000043D5">
        <w:t>s</w:t>
      </w:r>
      <w:r w:rsidRPr="000043D5">
        <w:t xml:space="preserve"> (with cooling capacity up to 1.5 </w:t>
      </w:r>
      <w:r w:rsidR="00AD574A" w:rsidRPr="000043D5">
        <w:t>tonne of refrigeration (TR)</w:t>
      </w:r>
      <w:r w:rsidRPr="000043D5">
        <w:t xml:space="preserve">) from 1 January 2024. Due to </w:t>
      </w:r>
      <w:r w:rsidR="00510324" w:rsidRPr="000043D5">
        <w:t>delays in</w:t>
      </w:r>
      <w:r w:rsidR="00B46440" w:rsidRPr="000043D5">
        <w:t xml:space="preserve"> the</w:t>
      </w:r>
      <w:r w:rsidR="00510324" w:rsidRPr="000043D5">
        <w:t xml:space="preserve"> conversion projects implemented in </w:t>
      </w:r>
      <w:r w:rsidR="00A74A41" w:rsidRPr="000043D5">
        <w:t xml:space="preserve">the </w:t>
      </w:r>
      <w:r w:rsidR="00510324" w:rsidRPr="000043D5">
        <w:t>manufacturing sector</w:t>
      </w:r>
      <w:r w:rsidRPr="000043D5">
        <w:t>, the Government proposes to</w:t>
      </w:r>
      <w:r w:rsidR="000B0776" w:rsidRPr="000043D5">
        <w:t xml:space="preserve"> </w:t>
      </w:r>
      <w:r w:rsidRPr="000043D5">
        <w:t>initiate the ban on 1</w:t>
      </w:r>
      <w:r w:rsidR="000920F0" w:rsidRPr="000043D5">
        <w:t> </w:t>
      </w:r>
      <w:r w:rsidR="003A4B4B" w:rsidRPr="000043D5">
        <w:t>January</w:t>
      </w:r>
      <w:r w:rsidR="000920F0" w:rsidRPr="000043D5">
        <w:t> </w:t>
      </w:r>
      <w:r w:rsidRPr="000043D5">
        <w:t>202</w:t>
      </w:r>
      <w:r w:rsidR="003A4B4B" w:rsidRPr="000043D5">
        <w:t>6</w:t>
      </w:r>
      <w:r w:rsidRPr="000043D5">
        <w:t xml:space="preserve">. </w:t>
      </w:r>
    </w:p>
    <w:p w14:paraId="401642E4" w14:textId="170AF44C" w:rsidR="00C46C04" w:rsidRPr="000043D5" w:rsidRDefault="00C46C04" w:rsidP="008032D9">
      <w:pPr>
        <w:pStyle w:val="Heading1"/>
      </w:pPr>
      <w:r w:rsidRPr="000043D5">
        <w:t xml:space="preserve">A total of 26 customs officers, including 12 females, have been trained. A consultant </w:t>
      </w:r>
      <w:r w:rsidR="006760C2" w:rsidRPr="000043D5">
        <w:t>has</w:t>
      </w:r>
      <w:r w:rsidRPr="000043D5">
        <w:t xml:space="preserve"> revise</w:t>
      </w:r>
      <w:r w:rsidR="006760C2" w:rsidRPr="000043D5">
        <w:t>d</w:t>
      </w:r>
      <w:r w:rsidRPr="000043D5">
        <w:t xml:space="preserve"> the customs training curriculum to include a module on the Montreal Protocol </w:t>
      </w:r>
      <w:r w:rsidR="006760C2" w:rsidRPr="000043D5">
        <w:t>based on UNEP</w:t>
      </w:r>
      <w:r w:rsidR="00F6715B" w:rsidRPr="000043D5">
        <w:t>’s</w:t>
      </w:r>
      <w:r w:rsidR="006760C2" w:rsidRPr="000043D5">
        <w:t xml:space="preserve"> custom</w:t>
      </w:r>
      <w:r w:rsidR="00A32BEB" w:rsidRPr="000043D5">
        <w:t>s</w:t>
      </w:r>
      <w:r w:rsidR="006760C2" w:rsidRPr="000043D5">
        <w:t xml:space="preserve"> training manual, </w:t>
      </w:r>
      <w:r w:rsidRPr="000043D5">
        <w:t xml:space="preserve">and the </w:t>
      </w:r>
      <w:r w:rsidR="00964D3D" w:rsidRPr="000043D5">
        <w:t xml:space="preserve">Department of Environment is following up with the Customs Academy for the integration of the updated curriculum. </w:t>
      </w:r>
    </w:p>
    <w:p w14:paraId="7A31D535" w14:textId="7BC3A360" w:rsidR="00EA598B" w:rsidRPr="000043D5" w:rsidRDefault="00EA598B" w:rsidP="00EA598B">
      <w:pPr>
        <w:keepNext/>
        <w:spacing w:after="240"/>
        <w:rPr>
          <w:iCs/>
        </w:rPr>
      </w:pPr>
      <w:r w:rsidRPr="000043D5">
        <w:rPr>
          <w:i/>
        </w:rPr>
        <w:t>Manufacturing sector</w:t>
      </w:r>
      <w:r w:rsidRPr="000043D5">
        <w:rPr>
          <w:iCs/>
        </w:rPr>
        <w:t xml:space="preserve"> </w:t>
      </w:r>
    </w:p>
    <w:p w14:paraId="6A9F8D7D" w14:textId="7867A44A" w:rsidR="004521A9" w:rsidRPr="000043D5" w:rsidRDefault="004521A9" w:rsidP="008032D9">
      <w:pPr>
        <w:pStyle w:val="Heading1"/>
      </w:pPr>
      <w:r w:rsidRPr="000043D5">
        <w:t xml:space="preserve">Stage II of the HPMP included the conversion of five air-conditioning manufacturing enterprises </w:t>
      </w:r>
      <w:r w:rsidR="00F15D03" w:rsidRPr="000043D5">
        <w:t>(AC Bazar Industries Ltd., Elite Hi-Tech, Supreme Air Conditioning Co., Unitech Products, and Walton Hi</w:t>
      </w:r>
      <w:r w:rsidR="00CA1BEA" w:rsidRPr="000043D5">
        <w:noBreakHyphen/>
      </w:r>
      <w:r w:rsidR="00F15D03" w:rsidRPr="000043D5">
        <w:t xml:space="preserve">Tech Industries), </w:t>
      </w:r>
      <w:r w:rsidRPr="000043D5">
        <w:t>to R-290 for equipment with a capacity of less than 1</w:t>
      </w:r>
      <w:r w:rsidR="00C90D05" w:rsidRPr="000043D5">
        <w:t>.5</w:t>
      </w:r>
      <w:r w:rsidRPr="000043D5">
        <w:t xml:space="preserve"> </w:t>
      </w:r>
      <w:r w:rsidR="00AD574A" w:rsidRPr="000043D5">
        <w:t xml:space="preserve">TR </w:t>
      </w:r>
      <w:r w:rsidRPr="000043D5">
        <w:t>and to HFC</w:t>
      </w:r>
      <w:r w:rsidR="00B86516" w:rsidRPr="000043D5">
        <w:noBreakHyphen/>
      </w:r>
      <w:r w:rsidRPr="000043D5">
        <w:t xml:space="preserve">32 for those </w:t>
      </w:r>
      <w:r w:rsidRPr="000043D5">
        <w:lastRenderedPageBreak/>
        <w:t>with a capacity of more than 1</w:t>
      </w:r>
      <w:r w:rsidR="00C90D05" w:rsidRPr="000043D5">
        <w:t>.5</w:t>
      </w:r>
      <w:r w:rsidRPr="000043D5">
        <w:t xml:space="preserve"> TR, and of one chiller enterprise</w:t>
      </w:r>
      <w:r w:rsidR="005B2898" w:rsidRPr="000043D5">
        <w:t xml:space="preserve">, Cooling Point Engineering Services, </w:t>
      </w:r>
      <w:r w:rsidRPr="000043D5">
        <w:t>to HFC</w:t>
      </w:r>
      <w:r w:rsidR="007C38EA" w:rsidRPr="000043D5">
        <w:t>-</w:t>
      </w:r>
      <w:r w:rsidRPr="000043D5">
        <w:t xml:space="preserve">32. </w:t>
      </w:r>
    </w:p>
    <w:p w14:paraId="0603E747" w14:textId="5AFD8770" w:rsidR="004521A9" w:rsidRPr="000043D5" w:rsidRDefault="004521A9" w:rsidP="008032D9">
      <w:pPr>
        <w:pStyle w:val="Heading1"/>
      </w:pPr>
      <w:r w:rsidRPr="000043D5">
        <w:t>Unitech Products is currently operationally closed due to changes in its ownership; therefore, it has withdrawn from the conversion project and the MOA was cancelled. Should it resume its operations, it would convert to HFC</w:t>
      </w:r>
      <w:r w:rsidR="002C6924" w:rsidRPr="000043D5">
        <w:t>-</w:t>
      </w:r>
      <w:r w:rsidRPr="000043D5">
        <w:t>32 with its own resources. With funds of US $53,459, the enterprise had conducted a technology assessment and conversion plan; there remains an unspent balance of US $440,880</w:t>
      </w:r>
      <w:r w:rsidR="002B0630" w:rsidRPr="000043D5">
        <w:t>, which will be returned to the 94</w:t>
      </w:r>
      <w:r w:rsidR="002B0630" w:rsidRPr="000043D5">
        <w:rPr>
          <w:vertAlign w:val="superscript"/>
        </w:rPr>
        <w:t>th</w:t>
      </w:r>
      <w:r w:rsidR="002B0630" w:rsidRPr="000043D5">
        <w:t xml:space="preserve"> meeting</w:t>
      </w:r>
      <w:r w:rsidRPr="000043D5">
        <w:t xml:space="preserve">. </w:t>
      </w:r>
    </w:p>
    <w:p w14:paraId="24CFB5A6" w14:textId="535AE762" w:rsidR="00EA0E64" w:rsidRPr="000043D5" w:rsidRDefault="004521A9" w:rsidP="008032D9">
      <w:pPr>
        <w:pStyle w:val="Heading1"/>
      </w:pPr>
      <w:r w:rsidRPr="000043D5">
        <w:t>The conversion projects in the remaining enterprises were delayed mainly because of constraints imposed by the COVID</w:t>
      </w:r>
      <w:r w:rsidR="00A67766" w:rsidRPr="000043D5">
        <w:noBreakHyphen/>
      </w:r>
      <w:r w:rsidRPr="000043D5">
        <w:t>19 pandemic. The</w:t>
      </w:r>
      <w:r w:rsidR="00906064" w:rsidRPr="000043D5">
        <w:t xml:space="preserve"> enterprises</w:t>
      </w:r>
      <w:r w:rsidRPr="000043D5">
        <w:t xml:space="preserve"> have completed milestone deliverables which include the development of prototypes, completion of trainings and safety audit. As a result, fund disbursement to these enterprises was completed by 31 December 2023.</w:t>
      </w:r>
    </w:p>
    <w:p w14:paraId="342BE0E4" w14:textId="77777777" w:rsidR="00EA598B" w:rsidRPr="000043D5" w:rsidRDefault="00EA598B" w:rsidP="00EA598B">
      <w:pPr>
        <w:keepNext/>
        <w:spacing w:after="240"/>
        <w:rPr>
          <w:i/>
        </w:rPr>
      </w:pPr>
      <w:r w:rsidRPr="000043D5">
        <w:rPr>
          <w:i/>
        </w:rPr>
        <w:t>Refrigeration servicing sector</w:t>
      </w:r>
    </w:p>
    <w:p w14:paraId="580DF3B9" w14:textId="24A54587" w:rsidR="00F96C7B" w:rsidRPr="000043D5" w:rsidRDefault="00E655B4" w:rsidP="008032D9">
      <w:pPr>
        <w:pStyle w:val="Heading1"/>
      </w:pPr>
      <w:r w:rsidRPr="000043D5">
        <w:t xml:space="preserve">A total of </w:t>
      </w:r>
      <w:r w:rsidR="003F4019" w:rsidRPr="000043D5">
        <w:t xml:space="preserve">36 </w:t>
      </w:r>
      <w:r w:rsidRPr="000043D5">
        <w:t xml:space="preserve">capacity building </w:t>
      </w:r>
      <w:r w:rsidR="003F4019" w:rsidRPr="000043D5">
        <w:t xml:space="preserve">workshops have been organized for </w:t>
      </w:r>
      <w:r w:rsidR="00101908" w:rsidRPr="000043D5">
        <w:t xml:space="preserve">the training of </w:t>
      </w:r>
      <w:r w:rsidR="003F4019" w:rsidRPr="000043D5">
        <w:t>1,735</w:t>
      </w:r>
      <w:r w:rsidR="002E7CF0" w:rsidRPr="000043D5">
        <w:t> </w:t>
      </w:r>
      <w:r w:rsidR="00345004" w:rsidRPr="000043D5">
        <w:t xml:space="preserve">RAC </w:t>
      </w:r>
      <w:r w:rsidR="003F4019" w:rsidRPr="000043D5">
        <w:t xml:space="preserve">technicians, including seven females. </w:t>
      </w:r>
      <w:r w:rsidR="00A152C2" w:rsidRPr="000043D5">
        <w:t xml:space="preserve">A consultant was hired and </w:t>
      </w:r>
      <w:r w:rsidR="0052501E" w:rsidRPr="000043D5">
        <w:t xml:space="preserve">has </w:t>
      </w:r>
      <w:r w:rsidR="00A152C2" w:rsidRPr="000043D5">
        <w:t>developed a good service practice training manual in the local language</w:t>
      </w:r>
      <w:r w:rsidR="00D773B1" w:rsidRPr="000043D5">
        <w:t xml:space="preserve">. A draft code of practice is being developed and is expected to be finalized by July 2024. </w:t>
      </w:r>
    </w:p>
    <w:p w14:paraId="22996993" w14:textId="308A2E80" w:rsidR="00D773B1" w:rsidRPr="000043D5" w:rsidRDefault="00484F3A" w:rsidP="008032D9">
      <w:pPr>
        <w:pStyle w:val="Heading1"/>
      </w:pPr>
      <w:r w:rsidRPr="000043D5">
        <w:t xml:space="preserve">The </w:t>
      </w:r>
      <w:r w:rsidR="00F9172B" w:rsidRPr="000043D5">
        <w:t>national ozone unit (</w:t>
      </w:r>
      <w:r w:rsidR="00D773B1" w:rsidRPr="000043D5">
        <w:t>NOU</w:t>
      </w:r>
      <w:r w:rsidR="00F9172B" w:rsidRPr="000043D5">
        <w:t>)</w:t>
      </w:r>
      <w:r w:rsidR="00D773B1" w:rsidRPr="000043D5">
        <w:t xml:space="preserve"> printed 4</w:t>
      </w:r>
      <w:r w:rsidR="007A68D9" w:rsidRPr="000043D5">
        <w:t>,</w:t>
      </w:r>
      <w:r w:rsidR="00D773B1" w:rsidRPr="000043D5">
        <w:t>500 copies of the</w:t>
      </w:r>
      <w:r w:rsidR="007A68D9" w:rsidRPr="000043D5">
        <w:t xml:space="preserve"> good service practice</w:t>
      </w:r>
      <w:r w:rsidR="00D773B1" w:rsidRPr="000043D5">
        <w:t xml:space="preserve"> training manual and 500 copies of the </w:t>
      </w:r>
      <w:r w:rsidR="007A68D9" w:rsidRPr="000043D5">
        <w:t>c</w:t>
      </w:r>
      <w:r w:rsidR="00D773B1" w:rsidRPr="000043D5">
        <w:t>ustoms training manual. Those were partially distributed with</w:t>
      </w:r>
      <w:r w:rsidR="00E926F6" w:rsidRPr="000043D5">
        <w:t xml:space="preserve"> the</w:t>
      </w:r>
      <w:r w:rsidR="00D773B1" w:rsidRPr="000043D5">
        <w:t xml:space="preserve"> remaining to be distributed during upcoming trainings.</w:t>
      </w:r>
    </w:p>
    <w:p w14:paraId="7C3751FD" w14:textId="5678BDA1" w:rsidR="00D773B1" w:rsidRPr="000043D5" w:rsidRDefault="00D40F9A" w:rsidP="008032D9">
      <w:pPr>
        <w:pStyle w:val="Heading1"/>
      </w:pPr>
      <w:r w:rsidRPr="000043D5">
        <w:t xml:space="preserve">The list of tools to be procured was finalized. </w:t>
      </w:r>
      <w:r w:rsidR="00E363D4" w:rsidRPr="000043D5">
        <w:t>As e</w:t>
      </w:r>
      <w:r w:rsidRPr="000043D5">
        <w:t>arlier bids failed</w:t>
      </w:r>
      <w:r w:rsidR="00E363D4" w:rsidRPr="000043D5">
        <w:t>,</w:t>
      </w:r>
      <w:r w:rsidRPr="000043D5">
        <w:t xml:space="preserve"> </w:t>
      </w:r>
      <w:r w:rsidR="00C300E7" w:rsidRPr="000043D5">
        <w:t>the</w:t>
      </w:r>
      <w:r w:rsidRPr="000043D5">
        <w:t xml:space="preserve"> procurement process is ongoing</w:t>
      </w:r>
      <w:r w:rsidR="00AD020C" w:rsidRPr="000043D5">
        <w:t xml:space="preserve"> with a</w:t>
      </w:r>
      <w:r w:rsidRPr="000043D5">
        <w:t xml:space="preserve"> </w:t>
      </w:r>
      <w:r w:rsidR="00CD7117" w:rsidRPr="000043D5">
        <w:t>request for proposal</w:t>
      </w:r>
      <w:r w:rsidRPr="000043D5">
        <w:t xml:space="preserve"> </w:t>
      </w:r>
      <w:r w:rsidR="00A6468D" w:rsidRPr="000043D5">
        <w:t>whose evaluation is in progress</w:t>
      </w:r>
      <w:r w:rsidRPr="000043D5">
        <w:t>.</w:t>
      </w:r>
    </w:p>
    <w:p w14:paraId="38E3E304" w14:textId="77777777" w:rsidR="00EA598B" w:rsidRPr="000043D5" w:rsidRDefault="00EA598B" w:rsidP="00EA598B">
      <w:pPr>
        <w:spacing w:after="240"/>
        <w:rPr>
          <w:i/>
        </w:rPr>
      </w:pPr>
      <w:r w:rsidRPr="000043D5">
        <w:rPr>
          <w:i/>
        </w:rPr>
        <w:t>Project implementation and monitoring</w:t>
      </w:r>
    </w:p>
    <w:p w14:paraId="1988DA69" w14:textId="496D4358" w:rsidR="00EA598B" w:rsidRPr="000043D5" w:rsidRDefault="00E33C45" w:rsidP="008032D9">
      <w:pPr>
        <w:pStyle w:val="Heading1"/>
      </w:pPr>
      <w:r w:rsidRPr="000043D5">
        <w:t>The project implementation and monitoring unit (PMU) was formally established for stage II to assist in the implementation and monitoring of activities. Activities related to the PMU included</w:t>
      </w:r>
      <w:r w:rsidR="00F50642" w:rsidRPr="000043D5">
        <w:t xml:space="preserve"> </w:t>
      </w:r>
      <w:r w:rsidR="00A70687" w:rsidRPr="000043D5">
        <w:t>t</w:t>
      </w:r>
      <w:r w:rsidR="00F50642" w:rsidRPr="000043D5">
        <w:t xml:space="preserve">wo </w:t>
      </w:r>
      <w:r w:rsidR="00A70687" w:rsidRPr="000043D5">
        <w:t>a</w:t>
      </w:r>
      <w:r w:rsidR="00F50642" w:rsidRPr="000043D5">
        <w:t xml:space="preserve">nnual </w:t>
      </w:r>
      <w:r w:rsidR="00FD5E0E" w:rsidRPr="000043D5">
        <w:t xml:space="preserve">project </w:t>
      </w:r>
      <w:r w:rsidR="00611A55" w:rsidRPr="000043D5">
        <w:t>steering committee</w:t>
      </w:r>
      <w:r w:rsidR="00F50642" w:rsidRPr="000043D5">
        <w:t xml:space="preserve"> </w:t>
      </w:r>
      <w:r w:rsidR="00E26940" w:rsidRPr="000043D5">
        <w:t>m</w:t>
      </w:r>
      <w:r w:rsidR="00F50642" w:rsidRPr="000043D5">
        <w:t>eetings; recruit</w:t>
      </w:r>
      <w:r w:rsidR="00E26940" w:rsidRPr="000043D5">
        <w:t>ment of</w:t>
      </w:r>
      <w:r w:rsidR="00F50642" w:rsidRPr="000043D5">
        <w:t xml:space="preserve"> one </w:t>
      </w:r>
      <w:r w:rsidR="00E26940" w:rsidRPr="000043D5">
        <w:t>e</w:t>
      </w:r>
      <w:r w:rsidR="00F50642" w:rsidRPr="000043D5">
        <w:t xml:space="preserve">xpert </w:t>
      </w:r>
      <w:r w:rsidR="00106D67" w:rsidRPr="000043D5">
        <w:t>in</w:t>
      </w:r>
      <w:r w:rsidR="00F50642" w:rsidRPr="000043D5">
        <w:t xml:space="preserve"> product design </w:t>
      </w:r>
      <w:r w:rsidR="006E4D7A" w:rsidRPr="000043D5">
        <w:t xml:space="preserve">for </w:t>
      </w:r>
      <w:r w:rsidR="00F50642" w:rsidRPr="000043D5">
        <w:t>validation and verification of line conversion</w:t>
      </w:r>
      <w:r w:rsidR="00072867" w:rsidRPr="000043D5">
        <w:t xml:space="preserve"> projects</w:t>
      </w:r>
      <w:r w:rsidR="00F50642" w:rsidRPr="000043D5">
        <w:t xml:space="preserve">; </w:t>
      </w:r>
      <w:r w:rsidR="0080023D" w:rsidRPr="000043D5">
        <w:t xml:space="preserve">delivery of </w:t>
      </w:r>
      <w:r w:rsidR="00F50642" w:rsidRPr="000043D5">
        <w:t>NOU and UNDP management reports;</w:t>
      </w:r>
      <w:r w:rsidR="00564BA7" w:rsidRPr="000043D5">
        <w:t xml:space="preserve"> and</w:t>
      </w:r>
      <w:r w:rsidR="00F50642" w:rsidRPr="000043D5">
        <w:t xml:space="preserve"> continued </w:t>
      </w:r>
      <w:r w:rsidR="002B49FF" w:rsidRPr="000043D5">
        <w:t>f</w:t>
      </w:r>
      <w:r w:rsidR="00F50642" w:rsidRPr="000043D5">
        <w:t>ield level monitoring of progress of the six companies.</w:t>
      </w:r>
      <w:r w:rsidR="00A70687" w:rsidRPr="000043D5">
        <w:t xml:space="preserve"> </w:t>
      </w:r>
      <w:r w:rsidR="004B13E3" w:rsidRPr="000043D5">
        <w:t xml:space="preserve">The PMU costs incurred amount to </w:t>
      </w:r>
      <w:r w:rsidR="00A70687" w:rsidRPr="000043D5">
        <w:t xml:space="preserve">US $190,308. </w:t>
      </w:r>
    </w:p>
    <w:p w14:paraId="322FAC56" w14:textId="2D71EC0B" w:rsidR="00EA598B" w:rsidRPr="000043D5" w:rsidRDefault="00EA598B" w:rsidP="00EA598B">
      <w:pPr>
        <w:spacing w:after="240"/>
      </w:pPr>
      <w:r w:rsidRPr="000043D5">
        <w:rPr>
          <w:u w:val="single"/>
        </w:rPr>
        <w:t>Level of fund disbursement</w:t>
      </w:r>
    </w:p>
    <w:p w14:paraId="3182FC14" w14:textId="30A9C066" w:rsidR="00EA598B" w:rsidRPr="000043D5" w:rsidRDefault="00EA598B" w:rsidP="008032D9">
      <w:pPr>
        <w:pStyle w:val="Heading1"/>
      </w:pPr>
      <w:r w:rsidRPr="000043D5">
        <w:t xml:space="preserve">As of </w:t>
      </w:r>
      <w:r w:rsidR="00805020" w:rsidRPr="000043D5">
        <w:t>February</w:t>
      </w:r>
      <w:r w:rsidRPr="000043D5">
        <w:t xml:space="preserve"> 202</w:t>
      </w:r>
      <w:r w:rsidR="0028712C" w:rsidRPr="000043D5">
        <w:t>4</w:t>
      </w:r>
      <w:r w:rsidRPr="000043D5">
        <w:t>, of the US $</w:t>
      </w:r>
      <w:r w:rsidR="00BD4A83" w:rsidRPr="000043D5">
        <w:t>4,644,810</w:t>
      </w:r>
      <w:r w:rsidRPr="000043D5">
        <w:t xml:space="preserve"> approved so far, US $</w:t>
      </w:r>
      <w:r w:rsidR="00BD4A83" w:rsidRPr="000043D5">
        <w:t>2,786,380</w:t>
      </w:r>
      <w:r w:rsidRPr="000043D5">
        <w:t xml:space="preserve"> had been disbursed (US $</w:t>
      </w:r>
      <w:r w:rsidR="00BD4A83" w:rsidRPr="000043D5">
        <w:t>2,618,661</w:t>
      </w:r>
      <w:r w:rsidRPr="000043D5">
        <w:t xml:space="preserve"> for </w:t>
      </w:r>
      <w:r w:rsidR="00E845F2" w:rsidRPr="000043D5">
        <w:t>UNDP</w:t>
      </w:r>
      <w:r w:rsidRPr="000043D5">
        <w:t xml:space="preserve"> and US $</w:t>
      </w:r>
      <w:r w:rsidR="00BD4A83" w:rsidRPr="000043D5">
        <w:t>167,719</w:t>
      </w:r>
      <w:r w:rsidRPr="000043D5">
        <w:t xml:space="preserve"> for </w:t>
      </w:r>
      <w:r w:rsidR="00E845F2" w:rsidRPr="000043D5">
        <w:t>UNEP</w:t>
      </w:r>
      <w:r w:rsidRPr="000043D5">
        <w:t>), as shown in table 2. The balance of US $</w:t>
      </w:r>
      <w:r w:rsidR="001850D5" w:rsidRPr="000043D5">
        <w:t>1,858,430</w:t>
      </w:r>
      <w:r w:rsidRPr="000043D5">
        <w:t xml:space="preserve"> will be disbursed </w:t>
      </w:r>
      <w:r w:rsidR="002978E4" w:rsidRPr="000043D5">
        <w:t>by the</w:t>
      </w:r>
      <w:r w:rsidRPr="000043D5">
        <w:t xml:space="preserve"> </w:t>
      </w:r>
      <w:r w:rsidR="00000183" w:rsidRPr="000043D5">
        <w:t>end of 2024</w:t>
      </w:r>
      <w:r w:rsidRPr="000043D5">
        <w:t>.</w:t>
      </w:r>
    </w:p>
    <w:p w14:paraId="3D7BF1E2" w14:textId="021BD321" w:rsidR="00EA598B" w:rsidRPr="000043D5" w:rsidRDefault="00EA598B" w:rsidP="00EA598B">
      <w:pPr>
        <w:keepNext/>
        <w:rPr>
          <w:b/>
        </w:rPr>
      </w:pPr>
      <w:r w:rsidRPr="000043D5">
        <w:rPr>
          <w:b/>
        </w:rPr>
        <w:t>Table 2. Financial report of stage II</w:t>
      </w:r>
      <w:r w:rsidR="00023978" w:rsidRPr="000043D5">
        <w:rPr>
          <w:b/>
        </w:rPr>
        <w:t xml:space="preserve"> </w:t>
      </w:r>
      <w:r w:rsidRPr="000043D5">
        <w:rPr>
          <w:b/>
        </w:rPr>
        <w:t xml:space="preserve">of the HPMP for </w:t>
      </w:r>
      <w:r w:rsidR="00E845F2" w:rsidRPr="000043D5">
        <w:rPr>
          <w:b/>
        </w:rPr>
        <w:t>Bangladesh</w:t>
      </w:r>
      <w:r w:rsidRPr="000043D5">
        <w:rPr>
          <w:b/>
        </w:rPr>
        <w:t xml:space="preserve"> (US $)</w:t>
      </w:r>
    </w:p>
    <w:tbl>
      <w:tblPr>
        <w:tblStyle w:val="TableGrid"/>
        <w:tblW w:w="5051" w:type="pct"/>
        <w:tblLayout w:type="fixed"/>
        <w:tblLook w:val="04A0" w:firstRow="1" w:lastRow="0" w:firstColumn="1" w:lastColumn="0" w:noHBand="0" w:noVBand="1"/>
      </w:tblPr>
      <w:tblGrid>
        <w:gridCol w:w="1559"/>
        <w:gridCol w:w="1141"/>
        <w:gridCol w:w="1126"/>
        <w:gridCol w:w="1132"/>
        <w:gridCol w:w="1135"/>
        <w:gridCol w:w="1133"/>
        <w:gridCol w:w="1135"/>
        <w:gridCol w:w="1084"/>
      </w:tblGrid>
      <w:tr w:rsidR="000043D5" w:rsidRPr="000043D5" w14:paraId="4A92076A" w14:textId="77777777" w:rsidTr="00FE1249">
        <w:trPr>
          <w:tblHeader/>
        </w:trPr>
        <w:tc>
          <w:tcPr>
            <w:tcW w:w="825" w:type="pct"/>
            <w:vMerge w:val="restart"/>
            <w:vAlign w:val="center"/>
          </w:tcPr>
          <w:p w14:paraId="56FB4D42" w14:textId="77777777" w:rsidR="00EA598B" w:rsidRPr="000043D5" w:rsidRDefault="00EA598B" w:rsidP="00470683">
            <w:pPr>
              <w:keepNext/>
              <w:jc w:val="center"/>
              <w:rPr>
                <w:b/>
                <w:sz w:val="20"/>
                <w:szCs w:val="20"/>
              </w:rPr>
            </w:pPr>
            <w:r w:rsidRPr="000043D5">
              <w:rPr>
                <w:b/>
                <w:sz w:val="20"/>
                <w:szCs w:val="20"/>
              </w:rPr>
              <w:t>Agency</w:t>
            </w:r>
          </w:p>
        </w:tc>
        <w:tc>
          <w:tcPr>
            <w:tcW w:w="1200" w:type="pct"/>
            <w:gridSpan w:val="2"/>
            <w:vAlign w:val="center"/>
          </w:tcPr>
          <w:p w14:paraId="01CFB4DF" w14:textId="77777777" w:rsidR="00EA598B" w:rsidRPr="000043D5" w:rsidRDefault="00EA598B" w:rsidP="00470683">
            <w:pPr>
              <w:keepNext/>
              <w:jc w:val="center"/>
              <w:rPr>
                <w:b/>
                <w:sz w:val="20"/>
                <w:szCs w:val="20"/>
              </w:rPr>
            </w:pPr>
            <w:r w:rsidRPr="000043D5">
              <w:rPr>
                <w:b/>
                <w:sz w:val="20"/>
                <w:szCs w:val="20"/>
              </w:rPr>
              <w:t>First tranche</w:t>
            </w:r>
          </w:p>
        </w:tc>
        <w:tc>
          <w:tcPr>
            <w:tcW w:w="1200" w:type="pct"/>
            <w:gridSpan w:val="2"/>
            <w:vAlign w:val="center"/>
          </w:tcPr>
          <w:p w14:paraId="185A84F6" w14:textId="77777777" w:rsidR="00EA598B" w:rsidRPr="000043D5" w:rsidRDefault="00EA598B" w:rsidP="00470683">
            <w:pPr>
              <w:keepNext/>
              <w:jc w:val="center"/>
              <w:rPr>
                <w:b/>
                <w:sz w:val="20"/>
                <w:szCs w:val="20"/>
              </w:rPr>
            </w:pPr>
            <w:r w:rsidRPr="000043D5">
              <w:rPr>
                <w:b/>
                <w:sz w:val="20"/>
                <w:szCs w:val="20"/>
              </w:rPr>
              <w:t>Second tranche</w:t>
            </w:r>
          </w:p>
        </w:tc>
        <w:tc>
          <w:tcPr>
            <w:tcW w:w="1776" w:type="pct"/>
            <w:gridSpan w:val="3"/>
            <w:vAlign w:val="center"/>
          </w:tcPr>
          <w:p w14:paraId="63ABA2D1" w14:textId="77777777" w:rsidR="00EA598B" w:rsidRPr="000043D5" w:rsidRDefault="00EA598B" w:rsidP="00470683">
            <w:pPr>
              <w:keepNext/>
              <w:jc w:val="center"/>
              <w:rPr>
                <w:b/>
                <w:sz w:val="20"/>
                <w:szCs w:val="20"/>
              </w:rPr>
            </w:pPr>
            <w:r w:rsidRPr="000043D5">
              <w:rPr>
                <w:b/>
                <w:sz w:val="20"/>
                <w:szCs w:val="20"/>
              </w:rPr>
              <w:t>Total</w:t>
            </w:r>
          </w:p>
        </w:tc>
      </w:tr>
      <w:tr w:rsidR="000043D5" w:rsidRPr="000043D5" w14:paraId="162717D7" w14:textId="77777777" w:rsidTr="00FE1249">
        <w:trPr>
          <w:tblHeader/>
        </w:trPr>
        <w:tc>
          <w:tcPr>
            <w:tcW w:w="825" w:type="pct"/>
            <w:vMerge/>
            <w:vAlign w:val="center"/>
          </w:tcPr>
          <w:p w14:paraId="5F333F07" w14:textId="77777777" w:rsidR="00EA598B" w:rsidRPr="000043D5" w:rsidRDefault="00EA598B" w:rsidP="00470683">
            <w:pPr>
              <w:keepNext/>
              <w:jc w:val="center"/>
              <w:rPr>
                <w:b/>
                <w:sz w:val="20"/>
                <w:szCs w:val="20"/>
              </w:rPr>
            </w:pPr>
          </w:p>
        </w:tc>
        <w:tc>
          <w:tcPr>
            <w:tcW w:w="604" w:type="pct"/>
            <w:vAlign w:val="center"/>
          </w:tcPr>
          <w:p w14:paraId="4C05E15C" w14:textId="77777777" w:rsidR="00EA598B" w:rsidRPr="000043D5" w:rsidRDefault="00EA598B" w:rsidP="00470683">
            <w:pPr>
              <w:keepNext/>
              <w:jc w:val="center"/>
              <w:rPr>
                <w:b/>
                <w:sz w:val="20"/>
                <w:szCs w:val="20"/>
              </w:rPr>
            </w:pPr>
            <w:r w:rsidRPr="000043D5">
              <w:rPr>
                <w:b/>
                <w:sz w:val="20"/>
                <w:szCs w:val="20"/>
              </w:rPr>
              <w:t>Approved</w:t>
            </w:r>
          </w:p>
        </w:tc>
        <w:tc>
          <w:tcPr>
            <w:tcW w:w="596" w:type="pct"/>
            <w:vAlign w:val="center"/>
          </w:tcPr>
          <w:p w14:paraId="18A35CE4" w14:textId="77777777" w:rsidR="00EA598B" w:rsidRPr="000043D5" w:rsidRDefault="00EA598B" w:rsidP="00470683">
            <w:pPr>
              <w:keepNext/>
              <w:jc w:val="center"/>
              <w:rPr>
                <w:b/>
                <w:sz w:val="20"/>
                <w:szCs w:val="20"/>
              </w:rPr>
            </w:pPr>
            <w:r w:rsidRPr="000043D5">
              <w:rPr>
                <w:b/>
                <w:sz w:val="20"/>
                <w:szCs w:val="20"/>
              </w:rPr>
              <w:t>Disbursed</w:t>
            </w:r>
          </w:p>
        </w:tc>
        <w:tc>
          <w:tcPr>
            <w:tcW w:w="599" w:type="pct"/>
            <w:vAlign w:val="center"/>
          </w:tcPr>
          <w:p w14:paraId="4E2F61D5" w14:textId="77777777" w:rsidR="00EA598B" w:rsidRPr="000043D5" w:rsidRDefault="00EA598B" w:rsidP="00470683">
            <w:pPr>
              <w:keepNext/>
              <w:jc w:val="center"/>
              <w:rPr>
                <w:b/>
                <w:sz w:val="20"/>
                <w:szCs w:val="20"/>
              </w:rPr>
            </w:pPr>
            <w:r w:rsidRPr="000043D5">
              <w:rPr>
                <w:b/>
                <w:sz w:val="20"/>
                <w:szCs w:val="20"/>
              </w:rPr>
              <w:t>Approved</w:t>
            </w:r>
          </w:p>
        </w:tc>
        <w:tc>
          <w:tcPr>
            <w:tcW w:w="601" w:type="pct"/>
            <w:vAlign w:val="center"/>
          </w:tcPr>
          <w:p w14:paraId="0AC8FB67" w14:textId="77777777" w:rsidR="00EA598B" w:rsidRPr="000043D5" w:rsidRDefault="00EA598B" w:rsidP="00470683">
            <w:pPr>
              <w:keepNext/>
              <w:jc w:val="center"/>
              <w:rPr>
                <w:b/>
                <w:sz w:val="20"/>
                <w:szCs w:val="20"/>
              </w:rPr>
            </w:pPr>
            <w:r w:rsidRPr="000043D5">
              <w:rPr>
                <w:b/>
                <w:sz w:val="20"/>
                <w:szCs w:val="20"/>
              </w:rPr>
              <w:t>Disbursed</w:t>
            </w:r>
          </w:p>
        </w:tc>
        <w:tc>
          <w:tcPr>
            <w:tcW w:w="600" w:type="pct"/>
            <w:vAlign w:val="center"/>
          </w:tcPr>
          <w:p w14:paraId="5B615BC8" w14:textId="77777777" w:rsidR="00EA598B" w:rsidRPr="000043D5" w:rsidRDefault="00EA598B" w:rsidP="00470683">
            <w:pPr>
              <w:keepNext/>
              <w:jc w:val="center"/>
              <w:rPr>
                <w:b/>
                <w:sz w:val="20"/>
                <w:szCs w:val="20"/>
              </w:rPr>
            </w:pPr>
            <w:r w:rsidRPr="000043D5">
              <w:rPr>
                <w:b/>
                <w:sz w:val="20"/>
                <w:szCs w:val="20"/>
              </w:rPr>
              <w:t>Approved</w:t>
            </w:r>
          </w:p>
        </w:tc>
        <w:tc>
          <w:tcPr>
            <w:tcW w:w="601" w:type="pct"/>
            <w:vAlign w:val="center"/>
          </w:tcPr>
          <w:p w14:paraId="410AFECB" w14:textId="77777777" w:rsidR="00EA598B" w:rsidRPr="000043D5" w:rsidRDefault="00EA598B" w:rsidP="00470683">
            <w:pPr>
              <w:keepNext/>
              <w:jc w:val="center"/>
              <w:rPr>
                <w:b/>
                <w:sz w:val="20"/>
                <w:szCs w:val="20"/>
              </w:rPr>
            </w:pPr>
            <w:r w:rsidRPr="000043D5">
              <w:rPr>
                <w:b/>
                <w:sz w:val="20"/>
                <w:szCs w:val="20"/>
              </w:rPr>
              <w:t>Disbursed</w:t>
            </w:r>
          </w:p>
        </w:tc>
        <w:tc>
          <w:tcPr>
            <w:tcW w:w="575" w:type="pct"/>
          </w:tcPr>
          <w:p w14:paraId="5DDD843E" w14:textId="77777777" w:rsidR="00EA598B" w:rsidRPr="000043D5" w:rsidRDefault="00EA598B" w:rsidP="00470683">
            <w:pPr>
              <w:keepNext/>
              <w:jc w:val="center"/>
              <w:rPr>
                <w:b/>
                <w:sz w:val="20"/>
                <w:szCs w:val="20"/>
              </w:rPr>
            </w:pPr>
            <w:r w:rsidRPr="000043D5">
              <w:rPr>
                <w:b/>
                <w:sz w:val="20"/>
                <w:szCs w:val="20"/>
              </w:rPr>
              <w:t>Balance</w:t>
            </w:r>
          </w:p>
        </w:tc>
      </w:tr>
      <w:tr w:rsidR="000043D5" w:rsidRPr="000043D5" w14:paraId="37925B11" w14:textId="77777777" w:rsidTr="00FE1249">
        <w:tc>
          <w:tcPr>
            <w:tcW w:w="825" w:type="pct"/>
          </w:tcPr>
          <w:p w14:paraId="74CA5A5C" w14:textId="1D984957" w:rsidR="002E6936" w:rsidRPr="000043D5" w:rsidRDefault="002E6936" w:rsidP="002E6936">
            <w:pPr>
              <w:keepNext/>
              <w:rPr>
                <w:sz w:val="20"/>
                <w:szCs w:val="20"/>
              </w:rPr>
            </w:pPr>
            <w:r w:rsidRPr="000043D5">
              <w:rPr>
                <w:sz w:val="20"/>
                <w:szCs w:val="20"/>
              </w:rPr>
              <w:t>UNDP</w:t>
            </w:r>
          </w:p>
        </w:tc>
        <w:tc>
          <w:tcPr>
            <w:tcW w:w="604" w:type="pct"/>
          </w:tcPr>
          <w:p w14:paraId="11F971A9" w14:textId="7AB43891" w:rsidR="002E6936" w:rsidRPr="000043D5" w:rsidRDefault="002E6936" w:rsidP="002E6936">
            <w:pPr>
              <w:keepNext/>
              <w:jc w:val="right"/>
              <w:rPr>
                <w:sz w:val="20"/>
                <w:szCs w:val="20"/>
              </w:rPr>
            </w:pPr>
            <w:r w:rsidRPr="000043D5">
              <w:rPr>
                <w:sz w:val="20"/>
                <w:szCs w:val="20"/>
              </w:rPr>
              <w:t>2,142,405</w:t>
            </w:r>
          </w:p>
        </w:tc>
        <w:tc>
          <w:tcPr>
            <w:tcW w:w="596" w:type="pct"/>
          </w:tcPr>
          <w:p w14:paraId="298A2C26" w14:textId="5E792C03" w:rsidR="002E6936" w:rsidRPr="000043D5" w:rsidRDefault="002E6936" w:rsidP="002E6936">
            <w:pPr>
              <w:keepNext/>
              <w:jc w:val="right"/>
              <w:rPr>
                <w:sz w:val="20"/>
                <w:szCs w:val="20"/>
              </w:rPr>
            </w:pPr>
            <w:r w:rsidRPr="000043D5">
              <w:rPr>
                <w:sz w:val="20"/>
                <w:szCs w:val="20"/>
              </w:rPr>
              <w:t>2,142,405</w:t>
            </w:r>
          </w:p>
        </w:tc>
        <w:tc>
          <w:tcPr>
            <w:tcW w:w="599" w:type="pct"/>
          </w:tcPr>
          <w:p w14:paraId="34CC79C8" w14:textId="7CBA3E69" w:rsidR="002E6936" w:rsidRPr="000043D5" w:rsidRDefault="002E6936" w:rsidP="002E6936">
            <w:pPr>
              <w:keepNext/>
              <w:jc w:val="right"/>
              <w:rPr>
                <w:sz w:val="20"/>
                <w:szCs w:val="20"/>
              </w:rPr>
            </w:pPr>
            <w:r w:rsidRPr="000043D5">
              <w:rPr>
                <w:sz w:val="20"/>
                <w:szCs w:val="20"/>
              </w:rPr>
              <w:t>2,142,405</w:t>
            </w:r>
          </w:p>
        </w:tc>
        <w:tc>
          <w:tcPr>
            <w:tcW w:w="601" w:type="pct"/>
          </w:tcPr>
          <w:p w14:paraId="2368CE8A" w14:textId="7EA581A0" w:rsidR="002E6936" w:rsidRPr="000043D5" w:rsidRDefault="002E6936" w:rsidP="002E6936">
            <w:pPr>
              <w:keepNext/>
              <w:jc w:val="right"/>
              <w:rPr>
                <w:sz w:val="20"/>
                <w:szCs w:val="20"/>
              </w:rPr>
            </w:pPr>
            <w:r w:rsidRPr="000043D5">
              <w:rPr>
                <w:sz w:val="20"/>
                <w:szCs w:val="20"/>
              </w:rPr>
              <w:t>476,256</w:t>
            </w:r>
          </w:p>
        </w:tc>
        <w:tc>
          <w:tcPr>
            <w:tcW w:w="600" w:type="pct"/>
          </w:tcPr>
          <w:p w14:paraId="06C858A8" w14:textId="45C74198" w:rsidR="002E6936" w:rsidRPr="000043D5" w:rsidRDefault="002E6936" w:rsidP="002E6936">
            <w:pPr>
              <w:keepNext/>
              <w:jc w:val="right"/>
              <w:rPr>
                <w:sz w:val="20"/>
                <w:szCs w:val="20"/>
              </w:rPr>
            </w:pPr>
            <w:r w:rsidRPr="000043D5">
              <w:rPr>
                <w:sz w:val="20"/>
                <w:szCs w:val="20"/>
              </w:rPr>
              <w:t>4,284,810</w:t>
            </w:r>
          </w:p>
        </w:tc>
        <w:tc>
          <w:tcPr>
            <w:tcW w:w="601" w:type="pct"/>
          </w:tcPr>
          <w:p w14:paraId="4EFDD44F" w14:textId="78EEDA0C" w:rsidR="002E6936" w:rsidRPr="000043D5" w:rsidRDefault="002E6936" w:rsidP="002E6936">
            <w:pPr>
              <w:keepNext/>
              <w:jc w:val="right"/>
              <w:rPr>
                <w:sz w:val="20"/>
                <w:szCs w:val="20"/>
              </w:rPr>
            </w:pPr>
            <w:r w:rsidRPr="000043D5">
              <w:rPr>
                <w:sz w:val="20"/>
                <w:szCs w:val="20"/>
              </w:rPr>
              <w:t>2,618,661</w:t>
            </w:r>
          </w:p>
        </w:tc>
        <w:tc>
          <w:tcPr>
            <w:tcW w:w="575" w:type="pct"/>
          </w:tcPr>
          <w:p w14:paraId="7AC6CC23" w14:textId="281CBDA8" w:rsidR="002E6936" w:rsidRPr="000043D5" w:rsidRDefault="002E6936" w:rsidP="002E6936">
            <w:pPr>
              <w:keepNext/>
              <w:jc w:val="right"/>
              <w:rPr>
                <w:sz w:val="20"/>
                <w:szCs w:val="20"/>
              </w:rPr>
            </w:pPr>
            <w:r w:rsidRPr="000043D5">
              <w:rPr>
                <w:sz w:val="20"/>
                <w:szCs w:val="20"/>
              </w:rPr>
              <w:t>1,666,149</w:t>
            </w:r>
          </w:p>
        </w:tc>
      </w:tr>
      <w:tr w:rsidR="000043D5" w:rsidRPr="000043D5" w14:paraId="01FDC02D" w14:textId="77777777" w:rsidTr="00FE1249">
        <w:tc>
          <w:tcPr>
            <w:tcW w:w="825" w:type="pct"/>
          </w:tcPr>
          <w:p w14:paraId="04BC7ADD" w14:textId="0DC39D27" w:rsidR="002E6936" w:rsidRPr="000043D5" w:rsidRDefault="002E6936" w:rsidP="002E6936">
            <w:pPr>
              <w:rPr>
                <w:sz w:val="20"/>
                <w:szCs w:val="20"/>
              </w:rPr>
            </w:pPr>
            <w:r w:rsidRPr="000043D5">
              <w:rPr>
                <w:sz w:val="20"/>
                <w:szCs w:val="20"/>
              </w:rPr>
              <w:t>UNEP</w:t>
            </w:r>
          </w:p>
        </w:tc>
        <w:tc>
          <w:tcPr>
            <w:tcW w:w="604" w:type="pct"/>
          </w:tcPr>
          <w:p w14:paraId="4DC22209" w14:textId="2BFB0150" w:rsidR="002E6936" w:rsidRPr="000043D5" w:rsidRDefault="002E6936" w:rsidP="002E6936">
            <w:pPr>
              <w:jc w:val="right"/>
              <w:rPr>
                <w:sz w:val="20"/>
                <w:szCs w:val="20"/>
              </w:rPr>
            </w:pPr>
            <w:r w:rsidRPr="000043D5">
              <w:rPr>
                <w:sz w:val="20"/>
                <w:szCs w:val="20"/>
              </w:rPr>
              <w:t>360,000</w:t>
            </w:r>
          </w:p>
        </w:tc>
        <w:tc>
          <w:tcPr>
            <w:tcW w:w="596" w:type="pct"/>
          </w:tcPr>
          <w:p w14:paraId="2BA0A47D" w14:textId="25E91E04" w:rsidR="002E6936" w:rsidRPr="000043D5" w:rsidRDefault="002E6936" w:rsidP="002E6936">
            <w:pPr>
              <w:jc w:val="right"/>
              <w:rPr>
                <w:sz w:val="20"/>
                <w:szCs w:val="20"/>
              </w:rPr>
            </w:pPr>
            <w:r w:rsidRPr="000043D5">
              <w:rPr>
                <w:sz w:val="20"/>
                <w:szCs w:val="20"/>
              </w:rPr>
              <w:t>167,719</w:t>
            </w:r>
          </w:p>
        </w:tc>
        <w:tc>
          <w:tcPr>
            <w:tcW w:w="599" w:type="pct"/>
          </w:tcPr>
          <w:p w14:paraId="4CD3147E" w14:textId="0FF93024" w:rsidR="002E6936" w:rsidRPr="000043D5" w:rsidRDefault="002E6936" w:rsidP="002E6936">
            <w:pPr>
              <w:jc w:val="right"/>
              <w:rPr>
                <w:sz w:val="20"/>
                <w:szCs w:val="20"/>
              </w:rPr>
            </w:pPr>
            <w:r w:rsidRPr="000043D5">
              <w:rPr>
                <w:sz w:val="20"/>
                <w:szCs w:val="20"/>
              </w:rPr>
              <w:t>0</w:t>
            </w:r>
          </w:p>
        </w:tc>
        <w:tc>
          <w:tcPr>
            <w:tcW w:w="601" w:type="pct"/>
          </w:tcPr>
          <w:p w14:paraId="58C611BE" w14:textId="2E6ADBC0" w:rsidR="002E6936" w:rsidRPr="000043D5" w:rsidRDefault="002E6936" w:rsidP="002E6936">
            <w:pPr>
              <w:jc w:val="right"/>
              <w:rPr>
                <w:sz w:val="20"/>
                <w:szCs w:val="20"/>
              </w:rPr>
            </w:pPr>
            <w:r w:rsidRPr="000043D5">
              <w:rPr>
                <w:sz w:val="20"/>
                <w:szCs w:val="20"/>
              </w:rPr>
              <w:t>0</w:t>
            </w:r>
          </w:p>
        </w:tc>
        <w:tc>
          <w:tcPr>
            <w:tcW w:w="600" w:type="pct"/>
          </w:tcPr>
          <w:p w14:paraId="41A39C69" w14:textId="4D094001" w:rsidR="002E6936" w:rsidRPr="000043D5" w:rsidRDefault="002E6936" w:rsidP="002E6936">
            <w:pPr>
              <w:jc w:val="right"/>
              <w:rPr>
                <w:sz w:val="20"/>
                <w:szCs w:val="20"/>
              </w:rPr>
            </w:pPr>
            <w:r w:rsidRPr="000043D5">
              <w:rPr>
                <w:sz w:val="20"/>
                <w:szCs w:val="20"/>
              </w:rPr>
              <w:t>360,000</w:t>
            </w:r>
          </w:p>
        </w:tc>
        <w:tc>
          <w:tcPr>
            <w:tcW w:w="601" w:type="pct"/>
          </w:tcPr>
          <w:p w14:paraId="3CB441AF" w14:textId="0ED053E5" w:rsidR="002E6936" w:rsidRPr="000043D5" w:rsidRDefault="002E6936" w:rsidP="002E6936">
            <w:pPr>
              <w:jc w:val="right"/>
              <w:rPr>
                <w:sz w:val="20"/>
                <w:szCs w:val="20"/>
              </w:rPr>
            </w:pPr>
            <w:bookmarkStart w:id="1" w:name="_Hlk164413175"/>
            <w:r w:rsidRPr="000043D5">
              <w:rPr>
                <w:sz w:val="20"/>
                <w:szCs w:val="20"/>
              </w:rPr>
              <w:t>167,719</w:t>
            </w:r>
            <w:bookmarkEnd w:id="1"/>
          </w:p>
        </w:tc>
        <w:tc>
          <w:tcPr>
            <w:tcW w:w="575" w:type="pct"/>
          </w:tcPr>
          <w:p w14:paraId="6A48B2BC" w14:textId="71A49352" w:rsidR="002E6936" w:rsidRPr="000043D5" w:rsidRDefault="002E6936" w:rsidP="002E6936">
            <w:pPr>
              <w:keepNext/>
              <w:jc w:val="right"/>
              <w:rPr>
                <w:sz w:val="20"/>
                <w:szCs w:val="20"/>
              </w:rPr>
            </w:pPr>
            <w:r w:rsidRPr="000043D5">
              <w:rPr>
                <w:sz w:val="20"/>
                <w:szCs w:val="20"/>
              </w:rPr>
              <w:t>192,281</w:t>
            </w:r>
          </w:p>
        </w:tc>
      </w:tr>
      <w:tr w:rsidR="000043D5" w:rsidRPr="000043D5" w14:paraId="5FED6A1F" w14:textId="77777777" w:rsidTr="00FE1249">
        <w:tc>
          <w:tcPr>
            <w:tcW w:w="825" w:type="pct"/>
          </w:tcPr>
          <w:p w14:paraId="5977490D" w14:textId="77777777" w:rsidR="002E6936" w:rsidRPr="000043D5" w:rsidRDefault="002E6936" w:rsidP="002E6936">
            <w:pPr>
              <w:rPr>
                <w:b/>
                <w:sz w:val="20"/>
                <w:szCs w:val="20"/>
              </w:rPr>
            </w:pPr>
            <w:r w:rsidRPr="000043D5">
              <w:rPr>
                <w:b/>
                <w:sz w:val="20"/>
                <w:szCs w:val="20"/>
              </w:rPr>
              <w:t>Total</w:t>
            </w:r>
          </w:p>
        </w:tc>
        <w:tc>
          <w:tcPr>
            <w:tcW w:w="604" w:type="pct"/>
          </w:tcPr>
          <w:p w14:paraId="503A6C29" w14:textId="3DE629CF" w:rsidR="002E6936" w:rsidRPr="000043D5" w:rsidRDefault="002E6936" w:rsidP="002E6936">
            <w:pPr>
              <w:jc w:val="right"/>
              <w:rPr>
                <w:b/>
                <w:bCs/>
                <w:sz w:val="20"/>
                <w:szCs w:val="20"/>
              </w:rPr>
            </w:pPr>
            <w:r w:rsidRPr="000043D5">
              <w:rPr>
                <w:b/>
                <w:bCs/>
                <w:sz w:val="20"/>
                <w:szCs w:val="20"/>
              </w:rPr>
              <w:t>2,502,405</w:t>
            </w:r>
          </w:p>
        </w:tc>
        <w:tc>
          <w:tcPr>
            <w:tcW w:w="596" w:type="pct"/>
          </w:tcPr>
          <w:p w14:paraId="6C544512" w14:textId="22092D3E" w:rsidR="002E6936" w:rsidRPr="000043D5" w:rsidRDefault="002E6936" w:rsidP="002E6936">
            <w:pPr>
              <w:jc w:val="right"/>
              <w:rPr>
                <w:b/>
                <w:bCs/>
                <w:sz w:val="20"/>
                <w:szCs w:val="20"/>
              </w:rPr>
            </w:pPr>
            <w:r w:rsidRPr="000043D5">
              <w:rPr>
                <w:b/>
                <w:bCs/>
                <w:sz w:val="20"/>
                <w:szCs w:val="20"/>
              </w:rPr>
              <w:t>2,310,124</w:t>
            </w:r>
          </w:p>
        </w:tc>
        <w:tc>
          <w:tcPr>
            <w:tcW w:w="599" w:type="pct"/>
          </w:tcPr>
          <w:p w14:paraId="77EABE1E" w14:textId="65B8A16E" w:rsidR="002E6936" w:rsidRPr="000043D5" w:rsidRDefault="002E6936" w:rsidP="002E6936">
            <w:pPr>
              <w:jc w:val="right"/>
              <w:rPr>
                <w:b/>
                <w:bCs/>
                <w:sz w:val="20"/>
                <w:szCs w:val="20"/>
              </w:rPr>
            </w:pPr>
            <w:r w:rsidRPr="000043D5">
              <w:rPr>
                <w:b/>
                <w:bCs/>
                <w:sz w:val="20"/>
                <w:szCs w:val="20"/>
              </w:rPr>
              <w:t>2,142,405</w:t>
            </w:r>
          </w:p>
        </w:tc>
        <w:tc>
          <w:tcPr>
            <w:tcW w:w="601" w:type="pct"/>
          </w:tcPr>
          <w:p w14:paraId="038C8B66" w14:textId="3FDC5FFC" w:rsidR="002E6936" w:rsidRPr="000043D5" w:rsidRDefault="002E6936" w:rsidP="002E6936">
            <w:pPr>
              <w:jc w:val="right"/>
              <w:rPr>
                <w:b/>
                <w:bCs/>
                <w:sz w:val="20"/>
                <w:szCs w:val="20"/>
              </w:rPr>
            </w:pPr>
            <w:r w:rsidRPr="000043D5">
              <w:rPr>
                <w:b/>
                <w:bCs/>
                <w:sz w:val="20"/>
                <w:szCs w:val="20"/>
              </w:rPr>
              <w:t>476,256</w:t>
            </w:r>
          </w:p>
        </w:tc>
        <w:tc>
          <w:tcPr>
            <w:tcW w:w="600" w:type="pct"/>
          </w:tcPr>
          <w:p w14:paraId="41CC7D54" w14:textId="15480F4F" w:rsidR="002E6936" w:rsidRPr="000043D5" w:rsidRDefault="002E6936" w:rsidP="002E6936">
            <w:pPr>
              <w:jc w:val="right"/>
              <w:rPr>
                <w:b/>
                <w:bCs/>
                <w:sz w:val="20"/>
                <w:szCs w:val="20"/>
              </w:rPr>
            </w:pPr>
            <w:r w:rsidRPr="000043D5">
              <w:rPr>
                <w:b/>
                <w:bCs/>
                <w:sz w:val="20"/>
                <w:szCs w:val="20"/>
              </w:rPr>
              <w:t>4,644,810</w:t>
            </w:r>
          </w:p>
        </w:tc>
        <w:tc>
          <w:tcPr>
            <w:tcW w:w="601" w:type="pct"/>
          </w:tcPr>
          <w:p w14:paraId="5CF0DEF9" w14:textId="78E7CC7F" w:rsidR="002E6936" w:rsidRPr="000043D5" w:rsidRDefault="002E6936" w:rsidP="002E6936">
            <w:pPr>
              <w:jc w:val="right"/>
              <w:rPr>
                <w:b/>
                <w:bCs/>
                <w:sz w:val="20"/>
                <w:szCs w:val="20"/>
              </w:rPr>
            </w:pPr>
            <w:bookmarkStart w:id="2" w:name="_Hlk164413155"/>
            <w:r w:rsidRPr="000043D5">
              <w:rPr>
                <w:b/>
                <w:bCs/>
                <w:sz w:val="20"/>
                <w:szCs w:val="20"/>
              </w:rPr>
              <w:t>2,786,380</w:t>
            </w:r>
            <w:bookmarkEnd w:id="2"/>
          </w:p>
        </w:tc>
        <w:tc>
          <w:tcPr>
            <w:tcW w:w="575" w:type="pct"/>
          </w:tcPr>
          <w:p w14:paraId="1FA6E009" w14:textId="51B4A0F5" w:rsidR="002E6936" w:rsidRPr="000043D5" w:rsidRDefault="002E6936" w:rsidP="002E6936">
            <w:pPr>
              <w:keepNext/>
              <w:jc w:val="right"/>
              <w:rPr>
                <w:b/>
                <w:bCs/>
                <w:sz w:val="20"/>
                <w:szCs w:val="20"/>
              </w:rPr>
            </w:pPr>
            <w:r w:rsidRPr="000043D5">
              <w:rPr>
                <w:b/>
                <w:bCs/>
                <w:sz w:val="20"/>
                <w:szCs w:val="20"/>
              </w:rPr>
              <w:t>1,858,430</w:t>
            </w:r>
          </w:p>
        </w:tc>
      </w:tr>
      <w:tr w:rsidR="000043D5" w:rsidRPr="000043D5" w14:paraId="0ADCC01B" w14:textId="77777777" w:rsidTr="00FE1249">
        <w:tc>
          <w:tcPr>
            <w:tcW w:w="825" w:type="pct"/>
          </w:tcPr>
          <w:p w14:paraId="320D1196" w14:textId="77777777" w:rsidR="002E6936" w:rsidRPr="000043D5" w:rsidRDefault="002E6936" w:rsidP="002E6936">
            <w:pPr>
              <w:jc w:val="left"/>
              <w:rPr>
                <w:b/>
                <w:sz w:val="20"/>
                <w:szCs w:val="20"/>
              </w:rPr>
            </w:pPr>
            <w:r w:rsidRPr="000043D5">
              <w:rPr>
                <w:b/>
                <w:sz w:val="20"/>
                <w:szCs w:val="20"/>
              </w:rPr>
              <w:t>Disbursement rate (%)</w:t>
            </w:r>
          </w:p>
        </w:tc>
        <w:tc>
          <w:tcPr>
            <w:tcW w:w="1200" w:type="pct"/>
            <w:gridSpan w:val="2"/>
            <w:vAlign w:val="center"/>
          </w:tcPr>
          <w:p w14:paraId="3A6877AB" w14:textId="202CDA1C" w:rsidR="002E6936" w:rsidRPr="000043D5" w:rsidRDefault="005F11C5" w:rsidP="002E6936">
            <w:pPr>
              <w:jc w:val="center"/>
              <w:rPr>
                <w:sz w:val="20"/>
                <w:szCs w:val="20"/>
              </w:rPr>
            </w:pPr>
            <w:r w:rsidRPr="000043D5">
              <w:rPr>
                <w:sz w:val="20"/>
                <w:szCs w:val="20"/>
              </w:rPr>
              <w:t>92.3</w:t>
            </w:r>
          </w:p>
        </w:tc>
        <w:tc>
          <w:tcPr>
            <w:tcW w:w="1200" w:type="pct"/>
            <w:gridSpan w:val="2"/>
            <w:vAlign w:val="center"/>
          </w:tcPr>
          <w:p w14:paraId="54C39C3C" w14:textId="2BE5BA4E" w:rsidR="002E6936" w:rsidRPr="000043D5" w:rsidRDefault="005F11C5" w:rsidP="002E6936">
            <w:pPr>
              <w:jc w:val="center"/>
              <w:rPr>
                <w:sz w:val="20"/>
                <w:szCs w:val="20"/>
              </w:rPr>
            </w:pPr>
            <w:r w:rsidRPr="000043D5">
              <w:rPr>
                <w:sz w:val="20"/>
                <w:szCs w:val="20"/>
              </w:rPr>
              <w:t>22.2</w:t>
            </w:r>
          </w:p>
        </w:tc>
        <w:tc>
          <w:tcPr>
            <w:tcW w:w="1776" w:type="pct"/>
            <w:gridSpan w:val="3"/>
            <w:vAlign w:val="center"/>
          </w:tcPr>
          <w:p w14:paraId="6F4D7DB7" w14:textId="6957DC71" w:rsidR="002E6936" w:rsidRPr="000043D5" w:rsidRDefault="005F11C5" w:rsidP="002E6936">
            <w:pPr>
              <w:jc w:val="center"/>
              <w:rPr>
                <w:sz w:val="20"/>
                <w:szCs w:val="20"/>
              </w:rPr>
            </w:pPr>
            <w:r w:rsidRPr="000043D5">
              <w:rPr>
                <w:sz w:val="20"/>
                <w:szCs w:val="20"/>
              </w:rPr>
              <w:t>60.0</w:t>
            </w:r>
          </w:p>
        </w:tc>
      </w:tr>
    </w:tbl>
    <w:p w14:paraId="6A5879F4" w14:textId="6D3F9675" w:rsidR="00EA598B" w:rsidRPr="000043D5" w:rsidRDefault="00EA598B" w:rsidP="005835FC">
      <w:pPr>
        <w:keepNext/>
        <w:spacing w:before="240" w:after="240"/>
        <w:rPr>
          <w:u w:val="single"/>
        </w:rPr>
      </w:pPr>
      <w:r w:rsidRPr="000043D5">
        <w:rPr>
          <w:u w:val="single"/>
        </w:rPr>
        <w:lastRenderedPageBreak/>
        <w:t xml:space="preserve">Implementation plan for the </w:t>
      </w:r>
      <w:r w:rsidR="008E5240" w:rsidRPr="000043D5">
        <w:rPr>
          <w:u w:val="single"/>
        </w:rPr>
        <w:t>third</w:t>
      </w:r>
      <w:r w:rsidRPr="000043D5">
        <w:rPr>
          <w:u w:val="single"/>
        </w:rPr>
        <w:t xml:space="preserve"> tranche of stage II</w:t>
      </w:r>
      <w:r w:rsidR="008E5240" w:rsidRPr="000043D5">
        <w:rPr>
          <w:u w:val="single"/>
        </w:rPr>
        <w:t xml:space="preserve"> </w:t>
      </w:r>
      <w:r w:rsidRPr="000043D5">
        <w:rPr>
          <w:u w:val="single"/>
        </w:rPr>
        <w:t>of the HCFC phase</w:t>
      </w:r>
      <w:r w:rsidRPr="000043D5">
        <w:rPr>
          <w:u w:val="single"/>
        </w:rPr>
        <w:noBreakHyphen/>
        <w:t>out management plan</w:t>
      </w:r>
    </w:p>
    <w:p w14:paraId="078E4F75" w14:textId="66989DAE" w:rsidR="006A009A" w:rsidRPr="000043D5" w:rsidRDefault="006A009A" w:rsidP="005835FC">
      <w:pPr>
        <w:keepNext/>
        <w:spacing w:before="240" w:after="240"/>
        <w:rPr>
          <w:i/>
          <w:iCs/>
        </w:rPr>
      </w:pPr>
      <w:r w:rsidRPr="000043D5">
        <w:rPr>
          <w:i/>
          <w:iCs/>
        </w:rPr>
        <w:t>Manufacturing sector</w:t>
      </w:r>
    </w:p>
    <w:p w14:paraId="20503207" w14:textId="61944B32" w:rsidR="006A009A" w:rsidRPr="000043D5" w:rsidRDefault="00276886" w:rsidP="008032D9">
      <w:pPr>
        <w:pStyle w:val="Heading1"/>
      </w:pPr>
      <w:r w:rsidRPr="000043D5">
        <w:t>Bangladesh will c</w:t>
      </w:r>
      <w:r w:rsidR="006A009A" w:rsidRPr="000043D5">
        <w:t xml:space="preserve">ontinue the </w:t>
      </w:r>
      <w:r w:rsidR="006F5E3E" w:rsidRPr="000043D5">
        <w:t>c</w:t>
      </w:r>
      <w:r w:rsidR="006A009A" w:rsidRPr="000043D5">
        <w:t xml:space="preserve">onversion of </w:t>
      </w:r>
      <w:r w:rsidR="008F7131" w:rsidRPr="000043D5">
        <w:t xml:space="preserve">the </w:t>
      </w:r>
      <w:r w:rsidR="005F66F2" w:rsidRPr="000043D5">
        <w:t>four</w:t>
      </w:r>
      <w:r w:rsidR="006A009A" w:rsidRPr="000043D5">
        <w:t xml:space="preserve"> </w:t>
      </w:r>
      <w:r w:rsidR="009B7A21" w:rsidRPr="000043D5">
        <w:t>air-conditioning</w:t>
      </w:r>
      <w:r w:rsidR="006A009A" w:rsidRPr="000043D5">
        <w:t xml:space="preserve"> </w:t>
      </w:r>
      <w:r w:rsidR="006F5E3E" w:rsidRPr="000043D5">
        <w:t>m</w:t>
      </w:r>
      <w:r w:rsidR="006A009A" w:rsidRPr="000043D5">
        <w:t xml:space="preserve">anufacturing </w:t>
      </w:r>
      <w:r w:rsidR="006F74FF" w:rsidRPr="000043D5">
        <w:t>enterprises</w:t>
      </w:r>
      <w:r w:rsidR="006A009A" w:rsidRPr="000043D5">
        <w:t xml:space="preserve"> </w:t>
      </w:r>
      <w:r w:rsidR="0055009A" w:rsidRPr="000043D5">
        <w:t xml:space="preserve">(excluding Unitech Products) </w:t>
      </w:r>
      <w:r w:rsidR="006F74FF" w:rsidRPr="000043D5">
        <w:t xml:space="preserve">and the chiller </w:t>
      </w:r>
      <w:r w:rsidR="00CB7CBC" w:rsidRPr="000043D5">
        <w:t xml:space="preserve">enterprise </w:t>
      </w:r>
      <w:r w:rsidR="006A009A" w:rsidRPr="000043D5">
        <w:t>to HC</w:t>
      </w:r>
      <w:r w:rsidR="00C93D82" w:rsidRPr="000043D5">
        <w:noBreakHyphen/>
      </w:r>
      <w:r w:rsidR="006A009A" w:rsidRPr="000043D5">
        <w:t>290</w:t>
      </w:r>
      <w:r w:rsidR="009B7A21" w:rsidRPr="000043D5">
        <w:t>/HFC</w:t>
      </w:r>
      <w:r w:rsidR="00AA04EB" w:rsidRPr="000043D5">
        <w:noBreakHyphen/>
      </w:r>
      <w:r w:rsidR="009B7A21" w:rsidRPr="000043D5">
        <w:t>32</w:t>
      </w:r>
      <w:r w:rsidR="004F2AE1" w:rsidRPr="000043D5">
        <w:t>.</w:t>
      </w:r>
      <w:r w:rsidR="006A009A" w:rsidRPr="000043D5">
        <w:t xml:space="preserve"> </w:t>
      </w:r>
      <w:r w:rsidR="0055009A" w:rsidRPr="000043D5">
        <w:t xml:space="preserve">The </w:t>
      </w:r>
      <w:r w:rsidR="0038076C" w:rsidRPr="000043D5">
        <w:t>activities planned</w:t>
      </w:r>
      <w:r w:rsidR="00E14BC5" w:rsidRPr="000043D5">
        <w:t xml:space="preserve"> to be implemented until June 2025</w:t>
      </w:r>
      <w:r w:rsidR="0055009A" w:rsidRPr="000043D5">
        <w:t xml:space="preserve"> include certificates of new products and production capacity on new lines, dismantling of baseline equipment, and certificate of completion after verification by </w:t>
      </w:r>
      <w:r w:rsidR="0082090E" w:rsidRPr="000043D5">
        <w:t xml:space="preserve">a </w:t>
      </w:r>
      <w:r w:rsidR="0055009A" w:rsidRPr="000043D5">
        <w:t xml:space="preserve">third party </w:t>
      </w:r>
      <w:r w:rsidR="00072AF0" w:rsidRPr="000043D5">
        <w:t xml:space="preserve">(UNDP) </w:t>
      </w:r>
      <w:r w:rsidR="006A009A" w:rsidRPr="000043D5">
        <w:t>(US $543,054).</w:t>
      </w:r>
    </w:p>
    <w:p w14:paraId="7DA30136" w14:textId="3A7D3124" w:rsidR="007858F8" w:rsidRPr="000043D5" w:rsidRDefault="007858F8" w:rsidP="007858F8">
      <w:pPr>
        <w:spacing w:before="240" w:after="240"/>
        <w:rPr>
          <w:i/>
          <w:iCs/>
        </w:rPr>
      </w:pPr>
      <w:r w:rsidRPr="000043D5">
        <w:rPr>
          <w:i/>
          <w:iCs/>
        </w:rPr>
        <w:t>Servicing sector</w:t>
      </w:r>
    </w:p>
    <w:p w14:paraId="5F4B6C11" w14:textId="3D55A03A" w:rsidR="00EA598B" w:rsidRPr="000043D5" w:rsidRDefault="00EA598B" w:rsidP="008032D9">
      <w:pPr>
        <w:pStyle w:val="Heading1"/>
      </w:pPr>
      <w:bookmarkStart w:id="3" w:name="_Hlk126934425"/>
      <w:bookmarkStart w:id="4" w:name="_Hlk126663552"/>
      <w:r w:rsidRPr="000043D5">
        <w:t xml:space="preserve">The following activities will be implemented between </w:t>
      </w:r>
      <w:r w:rsidR="0081114E" w:rsidRPr="000043D5">
        <w:t>July</w:t>
      </w:r>
      <w:r w:rsidRPr="000043D5">
        <w:t xml:space="preserve"> 2024 and </w:t>
      </w:r>
      <w:r w:rsidR="00D87E6A" w:rsidRPr="000043D5">
        <w:t>December 2025</w:t>
      </w:r>
      <w:r w:rsidRPr="000043D5">
        <w:t>:</w:t>
      </w:r>
    </w:p>
    <w:p w14:paraId="4F7AD114" w14:textId="05ED4CC5" w:rsidR="00EA598B" w:rsidRPr="000043D5" w:rsidRDefault="0027551F" w:rsidP="008032D9">
      <w:pPr>
        <w:pStyle w:val="Heading2"/>
      </w:pPr>
      <w:r w:rsidRPr="000043D5">
        <w:t>T</w:t>
      </w:r>
      <w:r w:rsidR="006A009A" w:rsidRPr="000043D5">
        <w:t xml:space="preserve">hree </w:t>
      </w:r>
      <w:r w:rsidR="005B7799" w:rsidRPr="000043D5">
        <w:t xml:space="preserve">capacity building </w:t>
      </w:r>
      <w:r w:rsidR="006A009A" w:rsidRPr="000043D5">
        <w:t xml:space="preserve">sessions for </w:t>
      </w:r>
      <w:r w:rsidR="00CC770B" w:rsidRPr="000043D5">
        <w:t>a total</w:t>
      </w:r>
      <w:r w:rsidR="006A009A" w:rsidRPr="000043D5">
        <w:t xml:space="preserve"> </w:t>
      </w:r>
      <w:r w:rsidR="00D37349" w:rsidRPr="000043D5">
        <w:t xml:space="preserve">of at least </w:t>
      </w:r>
      <w:r w:rsidR="006A009A" w:rsidRPr="000043D5">
        <w:t xml:space="preserve">75 customs </w:t>
      </w:r>
      <w:r w:rsidR="005B7799" w:rsidRPr="000043D5">
        <w:t xml:space="preserve">and enforcement </w:t>
      </w:r>
      <w:r w:rsidR="006A009A" w:rsidRPr="000043D5">
        <w:t>officers</w:t>
      </w:r>
      <w:r w:rsidR="007A2BA4" w:rsidRPr="000043D5">
        <w:t xml:space="preserve"> (including a target of 30 women)</w:t>
      </w:r>
      <w:r w:rsidR="006A009A" w:rsidRPr="000043D5">
        <w:t>; one refresher training for at least 20 customs trainers</w:t>
      </w:r>
      <w:r w:rsidR="00093ADF" w:rsidRPr="000043D5">
        <w:t xml:space="preserve"> (including a target of eight women)</w:t>
      </w:r>
      <w:r w:rsidR="006A009A" w:rsidRPr="000043D5">
        <w:t xml:space="preserve">; </w:t>
      </w:r>
      <w:r w:rsidR="00D93577" w:rsidRPr="000043D5">
        <w:t xml:space="preserve">one </w:t>
      </w:r>
      <w:r w:rsidR="00E74FC1" w:rsidRPr="000043D5">
        <w:t xml:space="preserve">regional </w:t>
      </w:r>
      <w:r w:rsidR="00D93577" w:rsidRPr="000043D5">
        <w:t>b</w:t>
      </w:r>
      <w:r w:rsidR="006A009A" w:rsidRPr="000043D5">
        <w:t xml:space="preserve">order dialogue </w:t>
      </w:r>
      <w:r w:rsidR="00E74FC1" w:rsidRPr="000043D5">
        <w:t xml:space="preserve">for relevant government officers </w:t>
      </w:r>
      <w:r w:rsidR="00EA598B" w:rsidRPr="000043D5">
        <w:t>(</w:t>
      </w:r>
      <w:r w:rsidR="000F74A4" w:rsidRPr="000043D5">
        <w:t>UNEP</w:t>
      </w:r>
      <w:r w:rsidR="00EA598B" w:rsidRPr="000043D5">
        <w:t>) (US $</w:t>
      </w:r>
      <w:r w:rsidR="007F4A0E" w:rsidRPr="000043D5">
        <w:t>14,400</w:t>
      </w:r>
      <w:r w:rsidR="00EA598B" w:rsidRPr="000043D5">
        <w:t>);</w:t>
      </w:r>
    </w:p>
    <w:p w14:paraId="35B3D325" w14:textId="28F5069A" w:rsidR="00EA598B" w:rsidRPr="000043D5" w:rsidRDefault="0027551F" w:rsidP="008032D9">
      <w:pPr>
        <w:pStyle w:val="Heading2"/>
      </w:pPr>
      <w:r w:rsidRPr="000043D5">
        <w:t>Twenty</w:t>
      </w:r>
      <w:r w:rsidR="001502C2" w:rsidRPr="000043D5">
        <w:t xml:space="preserve"> training</w:t>
      </w:r>
      <w:r w:rsidR="00660FAF" w:rsidRPr="000043D5">
        <w:t xml:space="preserve"> sessions</w:t>
      </w:r>
      <w:r w:rsidR="001502C2" w:rsidRPr="000043D5">
        <w:t xml:space="preserve"> for </w:t>
      </w:r>
      <w:r w:rsidR="007A4A3D" w:rsidRPr="000043D5">
        <w:t xml:space="preserve">at least 800 </w:t>
      </w:r>
      <w:r w:rsidR="00DD2CDD" w:rsidRPr="000043D5">
        <w:t>RAC</w:t>
      </w:r>
      <w:r w:rsidR="001502C2" w:rsidRPr="000043D5">
        <w:t xml:space="preserve"> technicians</w:t>
      </w:r>
      <w:r w:rsidR="009E0377" w:rsidRPr="000043D5">
        <w:t xml:space="preserve"> on</w:t>
      </w:r>
      <w:r w:rsidR="001502C2" w:rsidRPr="000043D5">
        <w:t xml:space="preserve"> </w:t>
      </w:r>
      <w:r w:rsidR="009E0377" w:rsidRPr="000043D5">
        <w:t xml:space="preserve">the safe adoption of </w:t>
      </w:r>
      <w:r w:rsidR="00921730" w:rsidRPr="000043D5">
        <w:t xml:space="preserve">HCFC </w:t>
      </w:r>
      <w:r w:rsidR="009E0377" w:rsidRPr="000043D5">
        <w:t>alternatives</w:t>
      </w:r>
      <w:r w:rsidR="00AD1AE1" w:rsidRPr="000043D5">
        <w:t xml:space="preserve"> and g</w:t>
      </w:r>
      <w:r w:rsidR="009E0377" w:rsidRPr="000043D5">
        <w:t xml:space="preserve">ood </w:t>
      </w:r>
      <w:r w:rsidR="00AD1AE1" w:rsidRPr="000043D5">
        <w:t>s</w:t>
      </w:r>
      <w:r w:rsidR="009E0377" w:rsidRPr="000043D5">
        <w:t xml:space="preserve">ervicing </w:t>
      </w:r>
      <w:r w:rsidR="00AD1AE1" w:rsidRPr="000043D5">
        <w:t>p</w:t>
      </w:r>
      <w:r w:rsidR="009E0377" w:rsidRPr="000043D5">
        <w:t xml:space="preserve">ractices, </w:t>
      </w:r>
      <w:r w:rsidR="0002238E" w:rsidRPr="000043D5">
        <w:t xml:space="preserve">and </w:t>
      </w:r>
      <w:r w:rsidR="009E0377" w:rsidRPr="000043D5">
        <w:t>enhancing/maintaining energy efficiency of RAC equipment for formal and informal RAC technicians</w:t>
      </w:r>
      <w:r w:rsidR="001502C2" w:rsidRPr="000043D5">
        <w:t xml:space="preserve">; two trainings of </w:t>
      </w:r>
      <w:r w:rsidR="00C46CF5" w:rsidRPr="000043D5">
        <w:t>RAC</w:t>
      </w:r>
      <w:r w:rsidR="001502C2" w:rsidRPr="000043D5">
        <w:t xml:space="preserve"> trainers </w:t>
      </w:r>
      <w:r w:rsidR="003F642A" w:rsidRPr="000043D5">
        <w:t>for</w:t>
      </w:r>
      <w:r w:rsidR="001502C2" w:rsidRPr="000043D5">
        <w:t xml:space="preserve"> </w:t>
      </w:r>
      <w:r w:rsidR="00011821" w:rsidRPr="000043D5">
        <w:t xml:space="preserve">at least </w:t>
      </w:r>
      <w:r w:rsidR="001502C2" w:rsidRPr="000043D5">
        <w:t>50 trainees; four awareness r</w:t>
      </w:r>
      <w:r w:rsidR="00E165FC" w:rsidRPr="000043D5">
        <w:t>a</w:t>
      </w:r>
      <w:r w:rsidR="001502C2" w:rsidRPr="000043D5">
        <w:t xml:space="preserve">ising workshops for </w:t>
      </w:r>
      <w:r w:rsidR="00E56FDA" w:rsidRPr="000043D5">
        <w:t xml:space="preserve">at least 120 teachers </w:t>
      </w:r>
      <w:r w:rsidR="00BD07CA" w:rsidRPr="000043D5">
        <w:t>at</w:t>
      </w:r>
      <w:r w:rsidR="00E56FDA" w:rsidRPr="000043D5">
        <w:t xml:space="preserve"> technical institutes, diploma and engineering colleges on good servicing practices and safe use of alternatives</w:t>
      </w:r>
      <w:r w:rsidR="001502C2" w:rsidRPr="000043D5">
        <w:t xml:space="preserve"> </w:t>
      </w:r>
      <w:r w:rsidR="00BC7A17" w:rsidRPr="000043D5">
        <w:t>(UNEP)</w:t>
      </w:r>
      <w:r w:rsidR="00EA598B" w:rsidRPr="000043D5">
        <w:t xml:space="preserve"> (US $</w:t>
      </w:r>
      <w:r w:rsidR="00BC7A17" w:rsidRPr="000043D5">
        <w:t>70,000</w:t>
      </w:r>
      <w:r w:rsidR="00EA598B" w:rsidRPr="000043D5">
        <w:t>);</w:t>
      </w:r>
    </w:p>
    <w:p w14:paraId="088B986A" w14:textId="3A60A194" w:rsidR="00A97526" w:rsidRPr="000043D5" w:rsidRDefault="00940D44" w:rsidP="008032D9">
      <w:pPr>
        <w:pStyle w:val="Heading2"/>
      </w:pPr>
      <w:r w:rsidRPr="000043D5">
        <w:t>Two sensitization workshops for building sector stakeholders</w:t>
      </w:r>
      <w:r w:rsidR="00560D15" w:rsidRPr="000043D5">
        <w:t xml:space="preserve"> on the uptake of low</w:t>
      </w:r>
      <w:r w:rsidR="00B5596E" w:rsidRPr="000043D5">
        <w:noBreakHyphen/>
        <w:t>global</w:t>
      </w:r>
      <w:r w:rsidR="00B5596E" w:rsidRPr="000043D5">
        <w:noBreakHyphen/>
        <w:t>warming</w:t>
      </w:r>
      <w:r w:rsidR="00B5596E" w:rsidRPr="000043D5">
        <w:noBreakHyphen/>
        <w:t>potential (</w:t>
      </w:r>
      <w:r w:rsidR="00560D15" w:rsidRPr="000043D5">
        <w:t>GWP</w:t>
      </w:r>
      <w:r w:rsidR="00B5596E" w:rsidRPr="000043D5">
        <w:t>)</w:t>
      </w:r>
      <w:r w:rsidR="00560D15" w:rsidRPr="000043D5">
        <w:t xml:space="preserve"> technologies while promoting the integration of sustainable cooling provisions in Green Building Codes</w:t>
      </w:r>
      <w:r w:rsidRPr="000043D5">
        <w:t xml:space="preserve">; two </w:t>
      </w:r>
      <w:r w:rsidR="00A3334E" w:rsidRPr="000043D5">
        <w:t>consultation</w:t>
      </w:r>
      <w:r w:rsidR="00211BB2" w:rsidRPr="000043D5">
        <w:t>s</w:t>
      </w:r>
      <w:r w:rsidR="00A3334E" w:rsidRPr="000043D5">
        <w:t xml:space="preserve"> and awareness workshops </w:t>
      </w:r>
      <w:r w:rsidRPr="000043D5">
        <w:t xml:space="preserve">for public procurement stakeholders and draft proposal for requirements/criteria in public procurement; </w:t>
      </w:r>
      <w:r w:rsidR="00551A9B" w:rsidRPr="000043D5">
        <w:t>review and gap analysis of minimum energy performance standards</w:t>
      </w:r>
      <w:r w:rsidR="000F6270" w:rsidRPr="000043D5">
        <w:t xml:space="preserve"> </w:t>
      </w:r>
      <w:r w:rsidRPr="000043D5">
        <w:t>and labeling program</w:t>
      </w:r>
      <w:r w:rsidR="00076A3F" w:rsidRPr="000043D5">
        <w:t>me</w:t>
      </w:r>
      <w:r w:rsidRPr="000043D5">
        <w:t xml:space="preserve"> </w:t>
      </w:r>
      <w:r w:rsidR="000F6270" w:rsidRPr="000043D5">
        <w:t xml:space="preserve">followed </w:t>
      </w:r>
      <w:r w:rsidR="00087DAA" w:rsidRPr="000043D5">
        <w:t>by</w:t>
      </w:r>
      <w:r w:rsidRPr="000043D5">
        <w:t xml:space="preserve"> recommendations for </w:t>
      </w:r>
      <w:r w:rsidR="00BE657C" w:rsidRPr="000043D5">
        <w:t xml:space="preserve">their </w:t>
      </w:r>
      <w:r w:rsidRPr="000043D5">
        <w:t>strengthening</w:t>
      </w:r>
      <w:r w:rsidR="00181139" w:rsidRPr="000043D5">
        <w:t>, and including</w:t>
      </w:r>
      <w:r w:rsidRPr="000043D5">
        <w:t xml:space="preserve"> two consultation </w:t>
      </w:r>
      <w:r w:rsidR="00147082" w:rsidRPr="000043D5">
        <w:t xml:space="preserve">and awareness </w:t>
      </w:r>
      <w:r w:rsidRPr="000043D5">
        <w:t>workshops</w:t>
      </w:r>
      <w:r w:rsidR="00EA598B" w:rsidRPr="000043D5">
        <w:t xml:space="preserve"> </w:t>
      </w:r>
      <w:r w:rsidRPr="000043D5">
        <w:t>(UNEP)</w:t>
      </w:r>
      <w:r w:rsidR="00EA598B" w:rsidRPr="000043D5">
        <w:t xml:space="preserve"> (US $</w:t>
      </w:r>
      <w:r w:rsidRPr="000043D5">
        <w:t>15,000</w:t>
      </w:r>
      <w:r w:rsidR="00EA598B" w:rsidRPr="000043D5">
        <w:t>)</w:t>
      </w:r>
      <w:r w:rsidR="00A97526" w:rsidRPr="000043D5">
        <w:t>;</w:t>
      </w:r>
    </w:p>
    <w:p w14:paraId="4EB7F4FA" w14:textId="607A90BD" w:rsidR="00EA598B" w:rsidRPr="000043D5" w:rsidRDefault="00F26A4F" w:rsidP="008032D9">
      <w:pPr>
        <w:pStyle w:val="Heading2"/>
      </w:pPr>
      <w:r w:rsidRPr="000043D5">
        <w:t xml:space="preserve">Development and dissemination of </w:t>
      </w:r>
      <w:r w:rsidR="00255568" w:rsidRPr="000043D5">
        <w:t xml:space="preserve">two </w:t>
      </w:r>
      <w:r w:rsidRPr="000043D5">
        <w:t>awareness raising and education materials, including</w:t>
      </w:r>
      <w:r w:rsidR="00F426B9" w:rsidRPr="000043D5">
        <w:t xml:space="preserve"> one</w:t>
      </w:r>
      <w:r w:rsidRPr="000043D5">
        <w:t xml:space="preserve"> </w:t>
      </w:r>
      <w:r w:rsidR="00F426B9" w:rsidRPr="000043D5">
        <w:t>audio visual content</w:t>
      </w:r>
      <w:r w:rsidR="00D35E58" w:rsidRPr="000043D5">
        <w:t xml:space="preserve"> for broadcasting or distribution through social media</w:t>
      </w:r>
      <w:r w:rsidR="00A97526" w:rsidRPr="000043D5">
        <w:t xml:space="preserve">; awareness </w:t>
      </w:r>
      <w:r w:rsidR="001C4CD5" w:rsidRPr="000043D5">
        <w:t xml:space="preserve">and outreach activities including sensitization events and/or engagement through social media for selected sectors and end users </w:t>
      </w:r>
      <w:r w:rsidR="00A97526" w:rsidRPr="000043D5">
        <w:t>(UNEP) (US $21,000)</w:t>
      </w:r>
      <w:r w:rsidR="00EA598B" w:rsidRPr="000043D5">
        <w:t>;</w:t>
      </w:r>
      <w:r w:rsidR="00D11CD7" w:rsidRPr="000043D5">
        <w:t xml:space="preserve"> and</w:t>
      </w:r>
    </w:p>
    <w:p w14:paraId="1F94B569" w14:textId="18BFA256" w:rsidR="00EA598B" w:rsidRPr="000043D5" w:rsidRDefault="00EA598B" w:rsidP="008032D9">
      <w:pPr>
        <w:pStyle w:val="Heading2"/>
      </w:pPr>
      <w:r w:rsidRPr="000043D5">
        <w:t>Project monitoring (</w:t>
      </w:r>
      <w:r w:rsidR="00B73B50" w:rsidRPr="000043D5">
        <w:t>UNDP</w:t>
      </w:r>
      <w:r w:rsidRPr="000043D5">
        <w:t>) (US </w:t>
      </w:r>
      <w:r w:rsidR="00B73B50" w:rsidRPr="000043D5">
        <w:t>87,270</w:t>
      </w:r>
      <w:r w:rsidRPr="000043D5">
        <w:t>)</w:t>
      </w:r>
      <w:r w:rsidR="00EB0613" w:rsidRPr="000043D5">
        <w:t xml:space="preserve"> with the following cost breakdown</w:t>
      </w:r>
      <w:r w:rsidR="002B004D" w:rsidRPr="000043D5">
        <w:t>:</w:t>
      </w:r>
      <w:r w:rsidRPr="000043D5">
        <w:t xml:space="preserve"> </w:t>
      </w:r>
      <w:r w:rsidR="009813C3" w:rsidRPr="000043D5">
        <w:t>p</w:t>
      </w:r>
      <w:r w:rsidR="002B004D" w:rsidRPr="000043D5">
        <w:t>roject implementation and coordination (US 67,270); project monitoring (US $15,000); and capacity building (US $5,000)</w:t>
      </w:r>
      <w:r w:rsidR="0002417C" w:rsidRPr="000043D5">
        <w:t>.</w:t>
      </w:r>
    </w:p>
    <w:bookmarkEnd w:id="3"/>
    <w:bookmarkEnd w:id="4"/>
    <w:p w14:paraId="293C7513" w14:textId="77777777" w:rsidR="00EA598B" w:rsidRPr="000043D5" w:rsidRDefault="00EA598B" w:rsidP="00EA598B">
      <w:pPr>
        <w:keepNext/>
        <w:keepLines/>
        <w:spacing w:before="360" w:after="240"/>
        <w:jc w:val="center"/>
        <w:rPr>
          <w:b/>
        </w:rPr>
      </w:pPr>
      <w:r w:rsidRPr="000043D5">
        <w:rPr>
          <w:b/>
        </w:rPr>
        <w:t>SECRETARIAT’S COMMENTS AND RECOMMENDATION</w:t>
      </w:r>
    </w:p>
    <w:p w14:paraId="0F6425E2" w14:textId="77777777" w:rsidR="00EA598B" w:rsidRPr="000043D5" w:rsidRDefault="00EA598B" w:rsidP="00EA598B">
      <w:pPr>
        <w:keepNext/>
        <w:keepLines/>
        <w:rPr>
          <w:b/>
        </w:rPr>
      </w:pPr>
      <w:r w:rsidRPr="000043D5">
        <w:rPr>
          <w:b/>
        </w:rPr>
        <w:t>COMMENTS</w:t>
      </w:r>
    </w:p>
    <w:p w14:paraId="23BD96CB" w14:textId="2A03B94B" w:rsidR="00F2330B" w:rsidRPr="000043D5" w:rsidRDefault="00C06178" w:rsidP="00EA598B">
      <w:pPr>
        <w:keepNext/>
        <w:keepLines/>
        <w:spacing w:before="240" w:after="240"/>
        <w:rPr>
          <w:u w:val="single"/>
        </w:rPr>
      </w:pPr>
      <w:r w:rsidRPr="000043D5">
        <w:rPr>
          <w:u w:val="single"/>
        </w:rPr>
        <w:t>Early s</w:t>
      </w:r>
      <w:r w:rsidR="00F2330B" w:rsidRPr="000043D5">
        <w:rPr>
          <w:u w:val="single"/>
        </w:rPr>
        <w:t>ubmission</w:t>
      </w:r>
    </w:p>
    <w:p w14:paraId="43D9318D" w14:textId="452FBACC" w:rsidR="009C3368" w:rsidRPr="000043D5" w:rsidRDefault="00493F2D" w:rsidP="008032D9">
      <w:pPr>
        <w:pStyle w:val="Heading1"/>
      </w:pPr>
      <w:r w:rsidRPr="000043D5">
        <w:t>As per the Agreement between the Government of Bangladesh and the Executive Committee, the third tranche of stage II of the HPMP is only due at the 95</w:t>
      </w:r>
      <w:r w:rsidRPr="000043D5">
        <w:rPr>
          <w:vertAlign w:val="superscript"/>
        </w:rPr>
        <w:t>th</w:t>
      </w:r>
      <w:r w:rsidRPr="000043D5">
        <w:t xml:space="preserve"> meeting. </w:t>
      </w:r>
      <w:r w:rsidR="00F2330B" w:rsidRPr="000043D5">
        <w:t>Upon request for clarification</w:t>
      </w:r>
      <w:r w:rsidR="008A31CE" w:rsidRPr="000043D5">
        <w:t xml:space="preserve"> </w:t>
      </w:r>
      <w:r w:rsidR="00486F4D" w:rsidRPr="000043D5">
        <w:t xml:space="preserve">on </w:t>
      </w:r>
      <w:r w:rsidR="007C2314" w:rsidRPr="000043D5">
        <w:t>the</w:t>
      </w:r>
      <w:r w:rsidR="008A31CE" w:rsidRPr="000043D5">
        <w:t xml:space="preserve"> early submission</w:t>
      </w:r>
      <w:r w:rsidR="00F2330B" w:rsidRPr="000043D5">
        <w:t xml:space="preserve">, UNDP </w:t>
      </w:r>
      <w:r w:rsidR="000D01B7" w:rsidRPr="000043D5">
        <w:t xml:space="preserve">explained that </w:t>
      </w:r>
      <w:r w:rsidR="002411E1" w:rsidRPr="000043D5">
        <w:t>the</w:t>
      </w:r>
      <w:r w:rsidR="00B41A16" w:rsidRPr="000043D5">
        <w:t xml:space="preserve"> lengthy</w:t>
      </w:r>
      <w:r w:rsidR="002411E1" w:rsidRPr="000043D5">
        <w:t xml:space="preserve"> administrative </w:t>
      </w:r>
      <w:r w:rsidR="003A5850" w:rsidRPr="000043D5">
        <w:t xml:space="preserve">approval </w:t>
      </w:r>
      <w:r w:rsidR="002411E1" w:rsidRPr="000043D5">
        <w:t>process</w:t>
      </w:r>
      <w:r w:rsidR="00C34965" w:rsidRPr="000043D5">
        <w:t>es</w:t>
      </w:r>
      <w:r w:rsidR="002411E1" w:rsidRPr="000043D5">
        <w:t xml:space="preserve"> could</w:t>
      </w:r>
      <w:r w:rsidR="008641A9" w:rsidRPr="000043D5">
        <w:t xml:space="preserve"> result in</w:t>
      </w:r>
      <w:r w:rsidR="002411E1" w:rsidRPr="000043D5">
        <w:t xml:space="preserve"> delay</w:t>
      </w:r>
      <w:r w:rsidR="0032138D" w:rsidRPr="000043D5">
        <w:t>s</w:t>
      </w:r>
      <w:r w:rsidR="002411E1" w:rsidRPr="000043D5">
        <w:t xml:space="preserve"> </w:t>
      </w:r>
      <w:r w:rsidR="002411E1" w:rsidRPr="000043D5">
        <w:lastRenderedPageBreak/>
        <w:t xml:space="preserve">in </w:t>
      </w:r>
      <w:r w:rsidR="0041718D" w:rsidRPr="000043D5">
        <w:t xml:space="preserve">the </w:t>
      </w:r>
      <w:r w:rsidR="00332606" w:rsidRPr="000043D5">
        <w:t xml:space="preserve">disbursement of </w:t>
      </w:r>
      <w:r w:rsidR="002411E1" w:rsidRPr="000043D5">
        <w:t xml:space="preserve">funds </w:t>
      </w:r>
      <w:r w:rsidR="00E04EFC" w:rsidRPr="000043D5">
        <w:t xml:space="preserve">for the </w:t>
      </w:r>
      <w:r w:rsidR="00E17289" w:rsidRPr="000043D5">
        <w:t xml:space="preserve">conversion </w:t>
      </w:r>
      <w:r w:rsidR="001D38F7" w:rsidRPr="000043D5">
        <w:t xml:space="preserve">activities </w:t>
      </w:r>
      <w:r w:rsidR="00E17289" w:rsidRPr="000043D5">
        <w:t>in the</w:t>
      </w:r>
      <w:r w:rsidR="001D38F7" w:rsidRPr="000043D5">
        <w:t xml:space="preserve"> air-conditioning </w:t>
      </w:r>
      <w:r w:rsidR="00E17289" w:rsidRPr="000043D5">
        <w:t xml:space="preserve">manufacturing sector, </w:t>
      </w:r>
      <w:r w:rsidR="006A0CA4" w:rsidRPr="000043D5">
        <w:t xml:space="preserve">which are </w:t>
      </w:r>
      <w:r w:rsidR="001D38F7" w:rsidRPr="000043D5">
        <w:t xml:space="preserve">expected </w:t>
      </w:r>
      <w:r w:rsidR="006A0CA4" w:rsidRPr="000043D5">
        <w:t xml:space="preserve">to be completed </w:t>
      </w:r>
      <w:r w:rsidR="001D38F7" w:rsidRPr="000043D5">
        <w:t>by June 2025</w:t>
      </w:r>
      <w:r w:rsidR="002411E1" w:rsidRPr="000043D5">
        <w:t>.</w:t>
      </w:r>
      <w:r w:rsidR="00047A82" w:rsidRPr="000043D5">
        <w:t xml:space="preserve"> Therefore, a submission </w:t>
      </w:r>
      <w:r w:rsidR="00FD2AB9" w:rsidRPr="000043D5">
        <w:t xml:space="preserve">in advance of the scheduled date </w:t>
      </w:r>
      <w:r w:rsidR="00047A82" w:rsidRPr="000043D5">
        <w:t>would help in</w:t>
      </w:r>
      <w:r w:rsidR="00142454" w:rsidRPr="000043D5">
        <w:t xml:space="preserve"> preventing such delays and</w:t>
      </w:r>
      <w:r w:rsidR="00047A82" w:rsidRPr="000043D5">
        <w:t xml:space="preserve"> </w:t>
      </w:r>
      <w:r w:rsidR="00E06132" w:rsidRPr="000043D5">
        <w:t>ensure timely</w:t>
      </w:r>
      <w:r w:rsidR="00047A82" w:rsidRPr="000043D5">
        <w:t xml:space="preserve"> completion of the remaining activities</w:t>
      </w:r>
      <w:r w:rsidR="00DF546C" w:rsidRPr="000043D5">
        <w:t>.</w:t>
      </w:r>
    </w:p>
    <w:p w14:paraId="571F89C2" w14:textId="39C2126E" w:rsidR="00F2330B" w:rsidRPr="000043D5" w:rsidRDefault="000C54F5" w:rsidP="008032D9">
      <w:pPr>
        <w:pStyle w:val="Heading1"/>
      </w:pPr>
      <w:r w:rsidRPr="000043D5">
        <w:t xml:space="preserve">The </w:t>
      </w:r>
      <w:r w:rsidR="00C92899" w:rsidRPr="000043D5">
        <w:t xml:space="preserve">funding schedule in the </w:t>
      </w:r>
      <w:r w:rsidRPr="000043D5">
        <w:t xml:space="preserve">Agreement </w:t>
      </w:r>
      <w:r w:rsidR="00A322E0" w:rsidRPr="000043D5">
        <w:t xml:space="preserve">for stage II </w:t>
      </w:r>
      <w:r w:rsidR="00C51F13" w:rsidRPr="000043D5">
        <w:t xml:space="preserve">of the HPMP </w:t>
      </w:r>
      <w:r w:rsidR="009942F4" w:rsidRPr="000043D5">
        <w:t xml:space="preserve">further </w:t>
      </w:r>
      <w:r w:rsidRPr="000043D5">
        <w:t>include</w:t>
      </w:r>
      <w:r w:rsidR="006C1641" w:rsidRPr="000043D5">
        <w:t>s</w:t>
      </w:r>
      <w:r w:rsidRPr="000043D5">
        <w:t xml:space="preserve"> </w:t>
      </w:r>
      <w:r w:rsidR="0075209F" w:rsidRPr="000043D5">
        <w:t>the</w:t>
      </w:r>
      <w:r w:rsidR="003F4217" w:rsidRPr="000043D5">
        <w:t xml:space="preserve"> </w:t>
      </w:r>
      <w:r w:rsidR="00C94FB8" w:rsidRPr="000043D5">
        <w:t xml:space="preserve">fourth </w:t>
      </w:r>
      <w:r w:rsidR="005502A1" w:rsidRPr="000043D5">
        <w:t xml:space="preserve">and last </w:t>
      </w:r>
      <w:r w:rsidR="00C94FB8" w:rsidRPr="000043D5">
        <w:t xml:space="preserve">tranche </w:t>
      </w:r>
      <w:r w:rsidR="00C67853" w:rsidRPr="000043D5">
        <w:t xml:space="preserve">for UNEP </w:t>
      </w:r>
      <w:r w:rsidR="00BA28AF" w:rsidRPr="000043D5">
        <w:t xml:space="preserve">only </w:t>
      </w:r>
      <w:r w:rsidR="00C67853" w:rsidRPr="000043D5">
        <w:t>in the amount of US</w:t>
      </w:r>
      <w:r w:rsidR="005502A1" w:rsidRPr="000043D5">
        <w:t> </w:t>
      </w:r>
      <w:r w:rsidR="00C67853" w:rsidRPr="000043D5">
        <w:t xml:space="preserve">$54,280 that is due </w:t>
      </w:r>
      <w:r w:rsidR="0093228F" w:rsidRPr="000043D5">
        <w:t xml:space="preserve">at the last meeting of </w:t>
      </w:r>
      <w:r w:rsidR="00C67853" w:rsidRPr="000043D5">
        <w:t>2025.</w:t>
      </w:r>
      <w:r w:rsidR="008A31CE" w:rsidRPr="000043D5">
        <w:t xml:space="preserve"> </w:t>
      </w:r>
      <w:proofErr w:type="gramStart"/>
      <w:r w:rsidR="00C67853" w:rsidRPr="000043D5">
        <w:t>I</w:t>
      </w:r>
      <w:r w:rsidR="008A31CE" w:rsidRPr="000043D5">
        <w:t xml:space="preserve">n </w:t>
      </w:r>
      <w:r w:rsidR="00EC2F96" w:rsidRPr="000043D5">
        <w:t>order to</w:t>
      </w:r>
      <w:proofErr w:type="gramEnd"/>
      <w:r w:rsidR="00EC2F96" w:rsidRPr="000043D5">
        <w:t xml:space="preserve"> </w:t>
      </w:r>
      <w:r w:rsidR="00EE7C31" w:rsidRPr="000043D5">
        <w:t>avoid</w:t>
      </w:r>
      <w:r w:rsidR="00EC2F96" w:rsidRPr="000043D5">
        <w:t xml:space="preserve"> delays </w:t>
      </w:r>
      <w:r w:rsidR="00AB1802" w:rsidRPr="000043D5">
        <w:t>in</w:t>
      </w:r>
      <w:r w:rsidR="004A77B1" w:rsidRPr="000043D5">
        <w:t xml:space="preserve"> availab</w:t>
      </w:r>
      <w:r w:rsidR="00AB1802" w:rsidRPr="000043D5">
        <w:t>ility of</w:t>
      </w:r>
      <w:r w:rsidR="004A77B1" w:rsidRPr="000043D5">
        <w:t xml:space="preserve"> funds </w:t>
      </w:r>
      <w:r w:rsidR="00AB1802" w:rsidRPr="000043D5">
        <w:t xml:space="preserve">and </w:t>
      </w:r>
      <w:r w:rsidR="004A77B1" w:rsidRPr="000043D5">
        <w:t xml:space="preserve">implementation </w:t>
      </w:r>
      <w:r w:rsidR="00F96B36" w:rsidRPr="000043D5">
        <w:t>that could result from</w:t>
      </w:r>
      <w:r w:rsidR="004A77B1" w:rsidRPr="000043D5">
        <w:t xml:space="preserve"> the </w:t>
      </w:r>
      <w:r w:rsidR="008148D8" w:rsidRPr="000043D5">
        <w:t>lengthy</w:t>
      </w:r>
      <w:r w:rsidR="00B31DB4" w:rsidRPr="000043D5">
        <w:t xml:space="preserve"> administrative </w:t>
      </w:r>
      <w:r w:rsidR="00AB1802" w:rsidRPr="000043D5">
        <w:t>processes</w:t>
      </w:r>
      <w:r w:rsidR="00B31DB4" w:rsidRPr="000043D5">
        <w:t>,</w:t>
      </w:r>
      <w:r w:rsidR="008A31CE" w:rsidRPr="000043D5">
        <w:t xml:space="preserve"> and upon consultation with the Secretariat, </w:t>
      </w:r>
      <w:r w:rsidR="009C3368" w:rsidRPr="000043D5">
        <w:t>UNEP also submitted</w:t>
      </w:r>
      <w:r w:rsidR="003F4022" w:rsidRPr="000043D5">
        <w:t xml:space="preserve"> a</w:t>
      </w:r>
      <w:r w:rsidR="009C3368" w:rsidRPr="000043D5">
        <w:t xml:space="preserve"> request for </w:t>
      </w:r>
      <w:r w:rsidR="008B6204" w:rsidRPr="000043D5">
        <w:t>releasing</w:t>
      </w:r>
      <w:r w:rsidR="009C3368" w:rsidRPr="000043D5">
        <w:t xml:space="preserve"> the </w:t>
      </w:r>
      <w:r w:rsidR="00A8119F" w:rsidRPr="000043D5">
        <w:t xml:space="preserve">funding associated with the </w:t>
      </w:r>
      <w:r w:rsidR="009C3368" w:rsidRPr="000043D5">
        <w:t xml:space="preserve">last tranche </w:t>
      </w:r>
      <w:r w:rsidR="00A46437" w:rsidRPr="000043D5">
        <w:t>in advance of the scheduled date</w:t>
      </w:r>
      <w:r w:rsidR="00E402C8" w:rsidRPr="000043D5">
        <w:t>;</w:t>
      </w:r>
      <w:r w:rsidR="00A46437" w:rsidRPr="000043D5">
        <w:t xml:space="preserve"> </w:t>
      </w:r>
      <w:r w:rsidR="009C3368" w:rsidRPr="000043D5" w:rsidDel="00C67853">
        <w:rPr>
          <w:strike/>
        </w:rPr>
        <w:t xml:space="preserve">in </w:t>
      </w:r>
      <w:r w:rsidR="00FF5099" w:rsidRPr="000043D5">
        <w:rPr>
          <w:strike/>
        </w:rPr>
        <w:t xml:space="preserve">order </w:t>
      </w:r>
      <w:r w:rsidR="00562232" w:rsidRPr="000043D5">
        <w:rPr>
          <w:strike/>
        </w:rPr>
        <w:t>to</w:t>
      </w:r>
      <w:r w:rsidR="00562232" w:rsidRPr="000043D5">
        <w:t xml:space="preserve"> </w:t>
      </w:r>
      <w:r w:rsidR="00E402C8" w:rsidRPr="000043D5">
        <w:t xml:space="preserve">this would </w:t>
      </w:r>
      <w:r w:rsidR="00522E7C" w:rsidRPr="000043D5">
        <w:t xml:space="preserve">provide momentum </w:t>
      </w:r>
      <w:r w:rsidR="0005342E" w:rsidRPr="000043D5">
        <w:t>and</w:t>
      </w:r>
      <w:r w:rsidR="00927560" w:rsidRPr="000043D5">
        <w:t xml:space="preserve"> expedite</w:t>
      </w:r>
      <w:r w:rsidR="008B6204" w:rsidRPr="000043D5" w:rsidDel="00927560">
        <w:t xml:space="preserve"> </w:t>
      </w:r>
      <w:r w:rsidR="00A51936" w:rsidRPr="000043D5">
        <w:t xml:space="preserve">implementation of the remaining activities under </w:t>
      </w:r>
      <w:r w:rsidR="002003B9" w:rsidRPr="000043D5">
        <w:t xml:space="preserve">the </w:t>
      </w:r>
      <w:r w:rsidR="00A51936" w:rsidRPr="000043D5">
        <w:t>UNEP component</w:t>
      </w:r>
      <w:r w:rsidR="005822BC" w:rsidRPr="000043D5">
        <w:t>.</w:t>
      </w:r>
      <w:r w:rsidR="00A51936" w:rsidRPr="000043D5">
        <w:t xml:space="preserve"> </w:t>
      </w:r>
      <w:r w:rsidR="00111E63" w:rsidRPr="000043D5">
        <w:t>The</w:t>
      </w:r>
      <w:r w:rsidR="000A042F" w:rsidRPr="000043D5">
        <w:t>se</w:t>
      </w:r>
      <w:r w:rsidR="00111E63" w:rsidRPr="000043D5">
        <w:t xml:space="preserve"> activities</w:t>
      </w:r>
      <w:r w:rsidR="000A042F" w:rsidRPr="000043D5">
        <w:t xml:space="preserve">, </w:t>
      </w:r>
      <w:r w:rsidR="00B27FD2" w:rsidRPr="000043D5">
        <w:t>planned</w:t>
      </w:r>
      <w:r w:rsidR="000A042F" w:rsidRPr="000043D5">
        <w:t xml:space="preserve"> to be </w:t>
      </w:r>
      <w:r w:rsidR="001A35CD" w:rsidRPr="000043D5">
        <w:t xml:space="preserve">completed by </w:t>
      </w:r>
      <w:r w:rsidR="00FD16DF" w:rsidRPr="000043D5">
        <w:t>December</w:t>
      </w:r>
      <w:r w:rsidR="001A35CD" w:rsidRPr="000043D5">
        <w:t xml:space="preserve"> 2026</w:t>
      </w:r>
      <w:r w:rsidR="000A042F" w:rsidRPr="000043D5">
        <w:t>,</w:t>
      </w:r>
      <w:r w:rsidR="001A35CD" w:rsidRPr="000043D5">
        <w:t xml:space="preserve"> </w:t>
      </w:r>
      <w:r w:rsidR="00111E63" w:rsidRPr="000043D5">
        <w:t>include develop</w:t>
      </w:r>
      <w:r w:rsidR="005D5BF5" w:rsidRPr="000043D5">
        <w:t>ment</w:t>
      </w:r>
      <w:r w:rsidR="00111E63" w:rsidRPr="000043D5">
        <w:t xml:space="preserve"> and publi</w:t>
      </w:r>
      <w:r w:rsidR="005D5BF5" w:rsidRPr="000043D5">
        <w:t>cation of</w:t>
      </w:r>
      <w:r w:rsidR="00111E63" w:rsidRPr="000043D5">
        <w:t xml:space="preserve"> the fourth edition of the customs training manual cover</w:t>
      </w:r>
      <w:r w:rsidR="005776ED" w:rsidRPr="000043D5">
        <w:t>ing</w:t>
      </w:r>
      <w:r w:rsidR="00111E63" w:rsidRPr="000043D5">
        <w:t xml:space="preserve"> additional policies and regulations </w:t>
      </w:r>
      <w:r w:rsidR="00F112F1" w:rsidRPr="000043D5">
        <w:t>for the</w:t>
      </w:r>
      <w:r w:rsidR="00111E63" w:rsidRPr="000043D5">
        <w:t xml:space="preserve"> control and monitoring </w:t>
      </w:r>
      <w:r w:rsidR="00B05B23" w:rsidRPr="000043D5">
        <w:t xml:space="preserve">of </w:t>
      </w:r>
      <w:r w:rsidR="00111E63" w:rsidRPr="000043D5">
        <w:t>HCFCs, including translation (US $3,600)</w:t>
      </w:r>
      <w:r w:rsidR="00FE5416" w:rsidRPr="000043D5">
        <w:t>;</w:t>
      </w:r>
      <w:r w:rsidR="00111E63" w:rsidRPr="000043D5">
        <w:t xml:space="preserve"> 12 </w:t>
      </w:r>
      <w:r w:rsidR="00EF6BB4" w:rsidRPr="000043D5">
        <w:t xml:space="preserve">training </w:t>
      </w:r>
      <w:r w:rsidR="00111E63" w:rsidRPr="000043D5">
        <w:t xml:space="preserve">workshops </w:t>
      </w:r>
      <w:r w:rsidR="00654F68" w:rsidRPr="000043D5">
        <w:t>for a total of 480</w:t>
      </w:r>
      <w:r w:rsidR="000036A4" w:rsidRPr="000043D5">
        <w:t> </w:t>
      </w:r>
      <w:r w:rsidR="00654F68" w:rsidRPr="000043D5">
        <w:t xml:space="preserve">technicians </w:t>
      </w:r>
      <w:r w:rsidR="00111E63" w:rsidRPr="000043D5">
        <w:t>on good servicing practices and safe use of alternatives to HCFCs (US $36,000)</w:t>
      </w:r>
      <w:r w:rsidR="006F1DED" w:rsidRPr="000043D5">
        <w:t>;</w:t>
      </w:r>
      <w:r w:rsidR="00111E63" w:rsidRPr="000043D5">
        <w:t xml:space="preserve"> sensiti</w:t>
      </w:r>
      <w:r w:rsidR="00C9373D" w:rsidRPr="000043D5">
        <w:t>z</w:t>
      </w:r>
      <w:r w:rsidR="00111E63" w:rsidRPr="000043D5">
        <w:t xml:space="preserve">ation of national stakeholders involved in public procurement on </w:t>
      </w:r>
      <w:r w:rsidR="002A1166" w:rsidRPr="000043D5">
        <w:t xml:space="preserve">the </w:t>
      </w:r>
      <w:r w:rsidR="00111E63" w:rsidRPr="000043D5">
        <w:t>adoption of HCFC</w:t>
      </w:r>
      <w:r w:rsidR="002A1166" w:rsidRPr="000043D5">
        <w:noBreakHyphen/>
      </w:r>
      <w:r w:rsidR="00111E63" w:rsidRPr="000043D5">
        <w:t>free low</w:t>
      </w:r>
      <w:r w:rsidR="004F1EC7" w:rsidRPr="000043D5">
        <w:noBreakHyphen/>
      </w:r>
      <w:r w:rsidR="00111E63" w:rsidRPr="000043D5">
        <w:t xml:space="preserve">GWP </w:t>
      </w:r>
      <w:r w:rsidR="00C14DB1" w:rsidRPr="000043D5">
        <w:t>energy</w:t>
      </w:r>
      <w:r w:rsidR="00C14DB1" w:rsidRPr="000043D5">
        <w:noBreakHyphen/>
        <w:t xml:space="preserve">efficient </w:t>
      </w:r>
      <w:r w:rsidR="00111E63" w:rsidRPr="000043D5">
        <w:t>refrigerant</w:t>
      </w:r>
      <w:r w:rsidR="002A1166" w:rsidRPr="000043D5">
        <w:noBreakHyphen/>
      </w:r>
      <w:r w:rsidR="00111E63" w:rsidRPr="000043D5">
        <w:t>based technologies (US</w:t>
      </w:r>
      <w:r w:rsidR="003416F8" w:rsidRPr="000043D5">
        <w:t> </w:t>
      </w:r>
      <w:r w:rsidR="00111E63" w:rsidRPr="000043D5">
        <w:t>$10,000)</w:t>
      </w:r>
      <w:r w:rsidR="002A1166" w:rsidRPr="000043D5">
        <w:t>;</w:t>
      </w:r>
      <w:r w:rsidR="00111E63" w:rsidRPr="000043D5">
        <w:t xml:space="preserve"> and </w:t>
      </w:r>
      <w:r w:rsidR="0009197F" w:rsidRPr="000043D5">
        <w:t xml:space="preserve">an </w:t>
      </w:r>
      <w:r w:rsidR="00111E63" w:rsidRPr="000043D5">
        <w:t xml:space="preserve">awareness and outreach programme on </w:t>
      </w:r>
      <w:r w:rsidR="001D48D8" w:rsidRPr="000043D5">
        <w:t xml:space="preserve">the </w:t>
      </w:r>
      <w:r w:rsidR="00111E63" w:rsidRPr="000043D5">
        <w:t xml:space="preserve">implementation of </w:t>
      </w:r>
      <w:r w:rsidR="001D48D8" w:rsidRPr="000043D5">
        <w:t xml:space="preserve">the </w:t>
      </w:r>
      <w:r w:rsidR="00111E63" w:rsidRPr="000043D5">
        <w:t>HPMP including availability of low</w:t>
      </w:r>
      <w:r w:rsidR="0069464D" w:rsidRPr="000043D5">
        <w:noBreakHyphen/>
      </w:r>
      <w:r w:rsidR="00111E63" w:rsidRPr="000043D5">
        <w:t>GWP alternatives (US</w:t>
      </w:r>
      <w:r w:rsidR="00625302" w:rsidRPr="000043D5">
        <w:t> </w:t>
      </w:r>
      <w:r w:rsidR="00111E63" w:rsidRPr="000043D5">
        <w:t xml:space="preserve">$4,680). </w:t>
      </w:r>
      <w:r w:rsidR="0047434E" w:rsidRPr="000043D5">
        <w:t xml:space="preserve">Noting that the project activities are progressing </w:t>
      </w:r>
      <w:r w:rsidR="00823E31" w:rsidRPr="000043D5">
        <w:t xml:space="preserve">satisfactorily </w:t>
      </w:r>
      <w:r w:rsidR="00446678" w:rsidRPr="000043D5">
        <w:t>following</w:t>
      </w:r>
      <w:r w:rsidR="00823E31" w:rsidRPr="000043D5">
        <w:t xml:space="preserve"> </w:t>
      </w:r>
      <w:r w:rsidR="00446678" w:rsidRPr="000043D5">
        <w:t xml:space="preserve">recovery from the </w:t>
      </w:r>
      <w:r w:rsidR="00823E31" w:rsidRPr="000043D5">
        <w:t>COVID</w:t>
      </w:r>
      <w:r w:rsidR="004E26CA" w:rsidRPr="000043D5">
        <w:noBreakHyphen/>
      </w:r>
      <w:r w:rsidR="00823E31" w:rsidRPr="000043D5">
        <w:t xml:space="preserve">19 </w:t>
      </w:r>
      <w:r w:rsidR="00446678" w:rsidRPr="000043D5">
        <w:t xml:space="preserve">pandemic </w:t>
      </w:r>
      <w:r w:rsidR="00823E31" w:rsidRPr="000043D5">
        <w:t>and to ensure timely completion of stage II</w:t>
      </w:r>
      <w:r w:rsidR="000F137E" w:rsidRPr="000043D5">
        <w:t xml:space="preserve"> of the HPMP</w:t>
      </w:r>
      <w:r w:rsidR="00823E31" w:rsidRPr="000043D5">
        <w:t xml:space="preserve">, </w:t>
      </w:r>
      <w:r w:rsidR="00E60ED3" w:rsidRPr="000043D5">
        <w:t>the Executive Committee may wish to consider approving the</w:t>
      </w:r>
      <w:r w:rsidR="00B225EE" w:rsidRPr="000043D5">
        <w:t xml:space="preserve"> fourth and</w:t>
      </w:r>
      <w:r w:rsidR="00E60ED3" w:rsidRPr="000043D5">
        <w:t xml:space="preserve"> last tranche for UNEP at the </w:t>
      </w:r>
      <w:r w:rsidR="004C4036" w:rsidRPr="000043D5">
        <w:t>present</w:t>
      </w:r>
      <w:r w:rsidR="00AC163E" w:rsidRPr="000043D5">
        <w:t> </w:t>
      </w:r>
      <w:r w:rsidR="00E60ED3" w:rsidRPr="000043D5">
        <w:t>meeting.</w:t>
      </w:r>
    </w:p>
    <w:p w14:paraId="1A9586D4" w14:textId="6A402954" w:rsidR="00310B79" w:rsidRPr="000043D5" w:rsidRDefault="007724EF" w:rsidP="00310B79">
      <w:pPr>
        <w:rPr>
          <w:u w:val="single"/>
        </w:rPr>
      </w:pPr>
      <w:r w:rsidRPr="000043D5">
        <w:rPr>
          <w:u w:val="single"/>
        </w:rPr>
        <w:t xml:space="preserve">Implementation of the recommendations </w:t>
      </w:r>
      <w:r w:rsidR="009C0005" w:rsidRPr="000043D5">
        <w:rPr>
          <w:u w:val="single"/>
        </w:rPr>
        <w:t>from</w:t>
      </w:r>
      <w:r w:rsidRPr="000043D5">
        <w:rPr>
          <w:u w:val="single"/>
        </w:rPr>
        <w:t xml:space="preserve"> the v</w:t>
      </w:r>
      <w:r w:rsidR="00310B79" w:rsidRPr="000043D5">
        <w:rPr>
          <w:u w:val="single"/>
        </w:rPr>
        <w:t>erification report on HCFC consumption for 2019 to 2021</w:t>
      </w:r>
      <w:r w:rsidR="00E20DFE" w:rsidRPr="000043D5">
        <w:rPr>
          <w:u w:val="single"/>
        </w:rPr>
        <w:t xml:space="preserve"> (decision 92/9)</w:t>
      </w:r>
      <w:r w:rsidR="00E20DFE" w:rsidRPr="000043D5">
        <w:rPr>
          <w:rStyle w:val="FootnoteReference"/>
        </w:rPr>
        <w:footnoteReference w:id="4"/>
      </w:r>
    </w:p>
    <w:p w14:paraId="0593FB3C" w14:textId="77777777" w:rsidR="00310B79" w:rsidRPr="000043D5" w:rsidRDefault="00310B79" w:rsidP="00310B79"/>
    <w:p w14:paraId="5916458F" w14:textId="22BF97CA" w:rsidR="00310B79" w:rsidRPr="000043D5" w:rsidRDefault="00E20DFE" w:rsidP="008032D9">
      <w:pPr>
        <w:pStyle w:val="Heading1"/>
      </w:pPr>
      <w:r w:rsidRPr="000043D5">
        <w:t>T</w:t>
      </w:r>
      <w:r w:rsidR="00310B79" w:rsidRPr="000043D5">
        <w:t xml:space="preserve">he Government of Bangladesh confirmed that the </w:t>
      </w:r>
      <w:r w:rsidR="00B41D24" w:rsidRPr="000043D5">
        <w:t xml:space="preserve">recommendations included in the </w:t>
      </w:r>
      <w:r w:rsidR="00310B79" w:rsidRPr="000043D5">
        <w:t xml:space="preserve">verification </w:t>
      </w:r>
      <w:r w:rsidR="00B41D24" w:rsidRPr="000043D5">
        <w:t xml:space="preserve">report on HCFC consumption for 2019 to 2021 </w:t>
      </w:r>
      <w:r w:rsidR="00310B79" w:rsidRPr="000043D5">
        <w:t xml:space="preserve">relating to </w:t>
      </w:r>
      <w:r w:rsidR="008A1937" w:rsidRPr="000043D5">
        <w:t xml:space="preserve">the </w:t>
      </w:r>
      <w:r w:rsidR="00310B79" w:rsidRPr="000043D5">
        <w:t>issue of quota and use of tools developed by UNEP for accurate calculation of ODP and GWP were implemented</w:t>
      </w:r>
      <w:r w:rsidR="0099665B" w:rsidRPr="000043D5">
        <w:t>. O</w:t>
      </w:r>
      <w:r w:rsidR="00310B79" w:rsidRPr="000043D5">
        <w:t>n the prohibition of import of equipment containing ODS, the Government would issue a ban on HCFC-based air-conditioning equipment by the middle of 2025</w:t>
      </w:r>
      <w:r w:rsidR="00170E00" w:rsidRPr="000043D5">
        <w:t xml:space="preserve">. </w:t>
      </w:r>
      <w:r w:rsidR="00A74531" w:rsidRPr="000043D5">
        <w:t>Further</w:t>
      </w:r>
      <w:r w:rsidR="00170E00" w:rsidRPr="000043D5">
        <w:t>,</w:t>
      </w:r>
      <w:r w:rsidR="00310B79" w:rsidRPr="000043D5">
        <w:t xml:space="preserve"> the procurement process for identifiers is in progress.</w:t>
      </w:r>
    </w:p>
    <w:p w14:paraId="1702B8CD" w14:textId="3B4EBFC4" w:rsidR="00EA598B" w:rsidRPr="000043D5" w:rsidRDefault="00EA598B" w:rsidP="00EA598B">
      <w:pPr>
        <w:keepNext/>
        <w:keepLines/>
        <w:spacing w:before="240" w:after="240"/>
        <w:rPr>
          <w:u w:val="single"/>
        </w:rPr>
      </w:pPr>
      <w:r w:rsidRPr="000043D5">
        <w:rPr>
          <w:u w:val="single"/>
        </w:rPr>
        <w:t xml:space="preserve">Progress report on the implementation of the </w:t>
      </w:r>
      <w:r w:rsidR="00D11B28" w:rsidRPr="000043D5">
        <w:rPr>
          <w:u w:val="single"/>
        </w:rPr>
        <w:t>second</w:t>
      </w:r>
      <w:r w:rsidRPr="000043D5">
        <w:rPr>
          <w:u w:val="single"/>
        </w:rPr>
        <w:t xml:space="preserve"> tranche of stage</w:t>
      </w:r>
      <w:r w:rsidR="00D11B28" w:rsidRPr="000043D5">
        <w:rPr>
          <w:u w:val="single"/>
        </w:rPr>
        <w:t xml:space="preserve"> II </w:t>
      </w:r>
      <w:r w:rsidRPr="000043D5">
        <w:rPr>
          <w:u w:val="single"/>
        </w:rPr>
        <w:t>of the HCFC phase</w:t>
      </w:r>
      <w:r w:rsidRPr="000043D5">
        <w:rPr>
          <w:u w:val="single"/>
        </w:rPr>
        <w:noBreakHyphen/>
        <w:t>out management plan</w:t>
      </w:r>
    </w:p>
    <w:p w14:paraId="5E785B8D" w14:textId="77777777" w:rsidR="00EA598B" w:rsidRPr="000043D5" w:rsidRDefault="00EA598B" w:rsidP="00EA598B">
      <w:pPr>
        <w:keepNext/>
        <w:keepLines/>
        <w:spacing w:before="240" w:after="240"/>
        <w:rPr>
          <w:i/>
        </w:rPr>
      </w:pPr>
      <w:r w:rsidRPr="000043D5">
        <w:rPr>
          <w:i/>
        </w:rPr>
        <w:t>Legal framework</w:t>
      </w:r>
    </w:p>
    <w:p w14:paraId="4A5D0A36" w14:textId="38215373" w:rsidR="00EA598B" w:rsidRPr="000043D5" w:rsidRDefault="00EA598B" w:rsidP="008032D9">
      <w:pPr>
        <w:pStyle w:val="Heading1"/>
      </w:pPr>
      <w:r w:rsidRPr="000043D5">
        <w:t xml:space="preserve">The Government of </w:t>
      </w:r>
      <w:r w:rsidR="00E845F2" w:rsidRPr="000043D5">
        <w:t>Bangladesh</w:t>
      </w:r>
      <w:r w:rsidRPr="000043D5">
        <w:t xml:space="preserve"> </w:t>
      </w:r>
      <w:r w:rsidR="00DC7F88" w:rsidRPr="000043D5">
        <w:t>would issue</w:t>
      </w:r>
      <w:r w:rsidRPr="000043D5">
        <w:t xml:space="preserve"> HCFC import quotas for 202</w:t>
      </w:r>
      <w:r w:rsidR="00480690" w:rsidRPr="000043D5">
        <w:t>4</w:t>
      </w:r>
      <w:r w:rsidRPr="000043D5">
        <w:t xml:space="preserve"> in accordance with the Montreal Protocol control targets</w:t>
      </w:r>
      <w:r w:rsidR="00530781" w:rsidRPr="000043D5">
        <w:t xml:space="preserve"> </w:t>
      </w:r>
      <w:r w:rsidR="00677BEE" w:rsidRPr="000043D5">
        <w:t>(i.e., 26.5 ODP tonnes)</w:t>
      </w:r>
      <w:r w:rsidR="00DC7F88" w:rsidRPr="000043D5">
        <w:t xml:space="preserve"> after necessary administrative approvals and following similar practice in the past</w:t>
      </w:r>
      <w:r w:rsidRPr="000043D5">
        <w:t>.</w:t>
      </w:r>
    </w:p>
    <w:p w14:paraId="4C069593" w14:textId="54C13FD6" w:rsidR="007A32E6" w:rsidRPr="000043D5" w:rsidRDefault="007A32E6" w:rsidP="008032D9">
      <w:pPr>
        <w:pStyle w:val="Heading1"/>
      </w:pPr>
      <w:r w:rsidRPr="000043D5">
        <w:t xml:space="preserve">The Secretariat requested </w:t>
      </w:r>
      <w:r w:rsidR="00C44561" w:rsidRPr="000043D5">
        <w:t xml:space="preserve">explanations </w:t>
      </w:r>
      <w:r w:rsidRPr="000043D5">
        <w:t xml:space="preserve">on </w:t>
      </w:r>
      <w:r w:rsidR="00C44561" w:rsidRPr="000043D5">
        <w:t xml:space="preserve">the </w:t>
      </w:r>
      <w:r w:rsidR="00E25C1B" w:rsidRPr="000043D5">
        <w:t xml:space="preserve">postponement </w:t>
      </w:r>
      <w:r w:rsidR="00120B60" w:rsidRPr="000043D5">
        <w:t xml:space="preserve">to 1 January 2026 </w:t>
      </w:r>
      <w:r w:rsidR="00E25C1B" w:rsidRPr="000043D5">
        <w:t xml:space="preserve">of </w:t>
      </w:r>
      <w:r w:rsidRPr="000043D5">
        <w:t xml:space="preserve">the implementation of </w:t>
      </w:r>
      <w:r w:rsidR="000B2B53" w:rsidRPr="000043D5">
        <w:t xml:space="preserve">the </w:t>
      </w:r>
      <w:r w:rsidRPr="000043D5">
        <w:t xml:space="preserve">prohibition </w:t>
      </w:r>
      <w:r w:rsidR="000B2B53" w:rsidRPr="000043D5">
        <w:t xml:space="preserve">on the </w:t>
      </w:r>
      <w:r w:rsidRPr="000043D5">
        <w:t xml:space="preserve">manufacturing </w:t>
      </w:r>
      <w:r w:rsidR="00B25CCA" w:rsidRPr="000043D5">
        <w:t xml:space="preserve">of </w:t>
      </w:r>
      <w:r w:rsidRPr="000043D5">
        <w:t xml:space="preserve">HCFC-22-based </w:t>
      </w:r>
      <w:r w:rsidR="00916D88" w:rsidRPr="000043D5">
        <w:t>ACs</w:t>
      </w:r>
      <w:r w:rsidRPr="000043D5">
        <w:t xml:space="preserve">. UNDP explained that due </w:t>
      </w:r>
      <w:r w:rsidR="00BB7145" w:rsidRPr="000043D5">
        <w:t xml:space="preserve">to the </w:t>
      </w:r>
      <w:r w:rsidR="00472955" w:rsidRPr="000043D5">
        <w:t xml:space="preserve">constraints imposed by the </w:t>
      </w:r>
      <w:r w:rsidRPr="000043D5">
        <w:t>COVID</w:t>
      </w:r>
      <w:r w:rsidR="00BB7145" w:rsidRPr="000043D5">
        <w:noBreakHyphen/>
        <w:t xml:space="preserve">19 pandemic </w:t>
      </w:r>
      <w:r w:rsidRPr="000043D5">
        <w:t xml:space="preserve">and </w:t>
      </w:r>
      <w:r w:rsidR="00F92C19" w:rsidRPr="000043D5">
        <w:t xml:space="preserve">resulting </w:t>
      </w:r>
      <w:r w:rsidRPr="000043D5">
        <w:t>delays</w:t>
      </w:r>
      <w:r w:rsidR="004C426C" w:rsidRPr="000043D5">
        <w:t xml:space="preserve"> in</w:t>
      </w:r>
      <w:r w:rsidRPr="000043D5">
        <w:t xml:space="preserve"> </w:t>
      </w:r>
      <w:r w:rsidR="00DE5C77" w:rsidRPr="000043D5">
        <w:t xml:space="preserve">the </w:t>
      </w:r>
      <w:r w:rsidR="004C426C" w:rsidRPr="000043D5">
        <w:t xml:space="preserve">supply </w:t>
      </w:r>
      <w:r w:rsidRPr="000043D5">
        <w:t xml:space="preserve">of equipment for </w:t>
      </w:r>
      <w:r w:rsidR="004D1243" w:rsidRPr="000043D5">
        <w:t xml:space="preserve">the </w:t>
      </w:r>
      <w:r w:rsidRPr="000043D5">
        <w:t xml:space="preserve">manufacturing </w:t>
      </w:r>
      <w:r w:rsidR="004D1243" w:rsidRPr="000043D5">
        <w:t xml:space="preserve">of </w:t>
      </w:r>
      <w:r w:rsidR="00D15F75" w:rsidRPr="000043D5">
        <w:t>ACs</w:t>
      </w:r>
      <w:r w:rsidRPr="000043D5">
        <w:t xml:space="preserve"> </w:t>
      </w:r>
      <w:r w:rsidR="00F50A19" w:rsidRPr="000043D5">
        <w:t>based on</w:t>
      </w:r>
      <w:r w:rsidRPr="000043D5">
        <w:t xml:space="preserve"> alternatives, </w:t>
      </w:r>
      <w:r w:rsidR="002B232B" w:rsidRPr="000043D5">
        <w:t xml:space="preserve">the conversion projects experienced </w:t>
      </w:r>
      <w:r w:rsidRPr="000043D5">
        <w:t>delays</w:t>
      </w:r>
      <w:r w:rsidR="002B232B" w:rsidRPr="000043D5">
        <w:t>.</w:t>
      </w:r>
      <w:r w:rsidRPr="000043D5" w:rsidDel="002B232B">
        <w:t xml:space="preserve"> </w:t>
      </w:r>
      <w:r w:rsidR="00A546C0" w:rsidRPr="000043D5">
        <w:t>T</w:t>
      </w:r>
      <w:r w:rsidRPr="000043D5">
        <w:t xml:space="preserve">he enterprises </w:t>
      </w:r>
      <w:r w:rsidR="003A7DB7" w:rsidRPr="000043D5">
        <w:t xml:space="preserve">are currently </w:t>
      </w:r>
      <w:r w:rsidR="00EE249E" w:rsidRPr="000043D5">
        <w:t xml:space="preserve">manufacturing </w:t>
      </w:r>
      <w:r w:rsidR="003A7DB7" w:rsidRPr="000043D5">
        <w:t>equipment mainly using R-410A and with small quantities of HCFC</w:t>
      </w:r>
      <w:r w:rsidR="00F9635A" w:rsidRPr="000043D5">
        <w:noBreakHyphen/>
      </w:r>
      <w:r w:rsidR="003A7DB7" w:rsidRPr="000043D5">
        <w:t xml:space="preserve">22. Following additional </w:t>
      </w:r>
      <w:r w:rsidR="006A3445" w:rsidRPr="000043D5">
        <w:t>consultations</w:t>
      </w:r>
      <w:r w:rsidR="003A7DB7" w:rsidRPr="000043D5">
        <w:t xml:space="preserve"> with the Government, UNDP informed that the Government proposes to implement a prohibition by </w:t>
      </w:r>
      <w:r w:rsidR="00BC60F8" w:rsidRPr="000043D5">
        <w:t xml:space="preserve">1 July 2025. </w:t>
      </w:r>
    </w:p>
    <w:p w14:paraId="20A3C2F8" w14:textId="019382A0" w:rsidR="003A7DB7" w:rsidRPr="000043D5" w:rsidRDefault="003A7DB7" w:rsidP="008032D9">
      <w:pPr>
        <w:pStyle w:val="Heading1"/>
      </w:pPr>
      <w:r w:rsidRPr="000043D5">
        <w:t xml:space="preserve">Regarding </w:t>
      </w:r>
      <w:r w:rsidR="008B1CF0" w:rsidRPr="000043D5">
        <w:t xml:space="preserve">the </w:t>
      </w:r>
      <w:r w:rsidRPr="000043D5">
        <w:t>import of HCFC-141b contain</w:t>
      </w:r>
      <w:r w:rsidR="003272AF" w:rsidRPr="000043D5">
        <w:t>ed in</w:t>
      </w:r>
      <w:r w:rsidRPr="000043D5">
        <w:t xml:space="preserve"> imported pre-blended polyol, UNDP informed that the Government does not have a confirmed plan for implementing a prohibition on</w:t>
      </w:r>
      <w:r w:rsidR="00726B48" w:rsidRPr="000043D5">
        <w:t xml:space="preserve"> such</w:t>
      </w:r>
      <w:r w:rsidRPr="000043D5">
        <w:t xml:space="preserve"> import; the </w:t>
      </w:r>
      <w:r w:rsidRPr="000043D5">
        <w:lastRenderedPageBreak/>
        <w:t>use of HCFC-141b contain</w:t>
      </w:r>
      <w:r w:rsidR="00FC2B7A" w:rsidRPr="000043D5">
        <w:t>ed in</w:t>
      </w:r>
      <w:r w:rsidRPr="000043D5">
        <w:t xml:space="preserve"> imported pre-blended polyol in</w:t>
      </w:r>
      <w:r w:rsidR="0080172F" w:rsidRPr="000043D5">
        <w:t xml:space="preserve"> the</w:t>
      </w:r>
      <w:r w:rsidRPr="000043D5">
        <w:t xml:space="preserve"> foam sector will cease with decreasing supply of this substance on account of closure of </w:t>
      </w:r>
      <w:r w:rsidR="000245D9" w:rsidRPr="000043D5">
        <w:t>lines manufacturing products using</w:t>
      </w:r>
      <w:r w:rsidRPr="000043D5">
        <w:t xml:space="preserve"> HCFC</w:t>
      </w:r>
      <w:r w:rsidR="00181304" w:rsidRPr="000043D5">
        <w:noBreakHyphen/>
      </w:r>
      <w:r w:rsidRPr="000043D5">
        <w:t>141b.</w:t>
      </w:r>
    </w:p>
    <w:p w14:paraId="4319D45B" w14:textId="44709BF5" w:rsidR="00AF7328" w:rsidRPr="000043D5" w:rsidRDefault="00AF7328" w:rsidP="00AF7328">
      <w:pPr>
        <w:keepNext/>
        <w:keepLines/>
        <w:spacing w:after="240"/>
        <w:rPr>
          <w:u w:val="single"/>
        </w:rPr>
      </w:pPr>
      <w:r w:rsidRPr="000043D5">
        <w:rPr>
          <w:u w:val="single"/>
        </w:rPr>
        <w:t xml:space="preserve">Implementation plan for the third </w:t>
      </w:r>
      <w:r w:rsidR="005F2922" w:rsidRPr="000043D5">
        <w:rPr>
          <w:u w:val="single"/>
        </w:rPr>
        <w:t xml:space="preserve">and final </w:t>
      </w:r>
      <w:r w:rsidRPr="000043D5">
        <w:rPr>
          <w:u w:val="single"/>
        </w:rPr>
        <w:t>tranche of stage II of the HCFC phase</w:t>
      </w:r>
      <w:r w:rsidRPr="000043D5">
        <w:rPr>
          <w:u w:val="single"/>
        </w:rPr>
        <w:noBreakHyphen/>
        <w:t>out management plan</w:t>
      </w:r>
    </w:p>
    <w:p w14:paraId="6E5D9939" w14:textId="206CABAB" w:rsidR="00EA598B" w:rsidRPr="000043D5" w:rsidRDefault="00EA598B" w:rsidP="00EA598B">
      <w:pPr>
        <w:widowControl w:val="0"/>
        <w:spacing w:after="240"/>
        <w:rPr>
          <w:i/>
        </w:rPr>
      </w:pPr>
      <w:r w:rsidRPr="000043D5">
        <w:rPr>
          <w:i/>
        </w:rPr>
        <w:t>Manufacturing sector</w:t>
      </w:r>
      <w:r w:rsidRPr="000043D5">
        <w:rPr>
          <w:iCs/>
        </w:rPr>
        <w:t xml:space="preserve"> </w:t>
      </w:r>
    </w:p>
    <w:p w14:paraId="6119D0B8" w14:textId="3AF0C6A4" w:rsidR="003A7DB7" w:rsidRPr="000043D5" w:rsidRDefault="003A7DB7" w:rsidP="008032D9">
      <w:pPr>
        <w:pStyle w:val="Heading1"/>
      </w:pPr>
      <w:r w:rsidRPr="000043D5">
        <w:t xml:space="preserve">The Secretariat had discussions relating to </w:t>
      </w:r>
      <w:r w:rsidR="00B15FFB" w:rsidRPr="000043D5">
        <w:t xml:space="preserve">the </w:t>
      </w:r>
      <w:r w:rsidRPr="000043D5">
        <w:t xml:space="preserve">completion of </w:t>
      </w:r>
      <w:r w:rsidR="002C580E" w:rsidRPr="000043D5">
        <w:t>the</w:t>
      </w:r>
      <w:r w:rsidRPr="000043D5">
        <w:t xml:space="preserve"> conversion projects </w:t>
      </w:r>
      <w:r w:rsidR="002C580E" w:rsidRPr="000043D5">
        <w:t xml:space="preserve">in the manufacturing sector </w:t>
      </w:r>
      <w:r w:rsidRPr="000043D5">
        <w:t>noting that</w:t>
      </w:r>
      <w:r w:rsidR="00FE1EF0" w:rsidRPr="000043D5">
        <w:t>, although</w:t>
      </w:r>
      <w:r w:rsidRPr="000043D5">
        <w:t xml:space="preserve"> they </w:t>
      </w:r>
      <w:r w:rsidR="00AF514C" w:rsidRPr="000043D5">
        <w:t xml:space="preserve">had been </w:t>
      </w:r>
      <w:r w:rsidRPr="000043D5">
        <w:t xml:space="preserve">delayed due to </w:t>
      </w:r>
      <w:r w:rsidR="00F9635A" w:rsidRPr="000043D5">
        <w:t xml:space="preserve">constraints imposed by the </w:t>
      </w:r>
      <w:r w:rsidRPr="000043D5">
        <w:t>COVID</w:t>
      </w:r>
      <w:r w:rsidR="00F9635A" w:rsidRPr="000043D5">
        <w:noBreakHyphen/>
        <w:t>19 pandemic</w:t>
      </w:r>
      <w:r w:rsidR="008246BC" w:rsidRPr="000043D5">
        <w:t>,</w:t>
      </w:r>
      <w:r w:rsidRPr="000043D5" w:rsidDel="008C3C04">
        <w:t xml:space="preserve"> </w:t>
      </w:r>
      <w:r w:rsidR="008C3C04" w:rsidRPr="000043D5">
        <w:t xml:space="preserve">activities </w:t>
      </w:r>
      <w:r w:rsidRPr="000043D5">
        <w:t xml:space="preserve">in five of the six enterprises </w:t>
      </w:r>
      <w:r w:rsidR="008C3C04" w:rsidRPr="000043D5">
        <w:t xml:space="preserve">were </w:t>
      </w:r>
      <w:r w:rsidR="00DA335B" w:rsidRPr="000043D5">
        <w:t>progressing</w:t>
      </w:r>
      <w:r w:rsidRPr="000043D5">
        <w:t xml:space="preserve"> and </w:t>
      </w:r>
      <w:r w:rsidR="003931A0" w:rsidRPr="000043D5">
        <w:t xml:space="preserve">four </w:t>
      </w:r>
      <w:r w:rsidRPr="000043D5">
        <w:t>milestones were achieved</w:t>
      </w:r>
      <w:r w:rsidR="001719F6" w:rsidRPr="000043D5">
        <w:t>.</w:t>
      </w:r>
      <w:r w:rsidRPr="000043D5">
        <w:t xml:space="preserve"> </w:t>
      </w:r>
      <w:r w:rsidR="004114F0" w:rsidRPr="000043D5">
        <w:t>UNDP informed that b</w:t>
      </w:r>
      <w:r w:rsidRPr="000043D5">
        <w:t xml:space="preserve">ased on the current plans, the conversion projects would be completed by June 2025; to </w:t>
      </w:r>
      <w:r w:rsidR="00373E8D" w:rsidRPr="000043D5">
        <w:t>secure</w:t>
      </w:r>
      <w:r w:rsidRPr="000043D5">
        <w:t xml:space="preserve"> </w:t>
      </w:r>
      <w:r w:rsidR="00AF7534" w:rsidRPr="000043D5">
        <w:t xml:space="preserve">a </w:t>
      </w:r>
      <w:r w:rsidRPr="000043D5">
        <w:t xml:space="preserve">smooth transition, the Government would closely monitor conversion to R-290 to ensure </w:t>
      </w:r>
      <w:r w:rsidR="00E816B2" w:rsidRPr="000043D5">
        <w:t xml:space="preserve">that </w:t>
      </w:r>
      <w:r w:rsidR="00EE24D4" w:rsidRPr="000043D5">
        <w:t>adoption of alternatives in the market is handled in a safe manner.</w:t>
      </w:r>
    </w:p>
    <w:p w14:paraId="4E6D810C" w14:textId="75399BF2" w:rsidR="00FB26B0" w:rsidRPr="000043D5" w:rsidRDefault="00FC76F0" w:rsidP="008032D9">
      <w:pPr>
        <w:pStyle w:val="Heading1"/>
      </w:pPr>
      <w:r w:rsidRPr="000043D5">
        <w:t>The Secretariat noted that the delay</w:t>
      </w:r>
      <w:r w:rsidR="00347161" w:rsidRPr="000043D5">
        <w:t>s</w:t>
      </w:r>
      <w:r w:rsidRPr="000043D5">
        <w:t xml:space="preserve"> in</w:t>
      </w:r>
      <w:r w:rsidR="003E7316" w:rsidRPr="000043D5">
        <w:t xml:space="preserve"> the</w:t>
      </w:r>
      <w:r w:rsidRPr="000043D5">
        <w:t xml:space="preserve"> conversion in </w:t>
      </w:r>
      <w:r w:rsidR="00CD7BB4" w:rsidRPr="000043D5">
        <w:t xml:space="preserve">the </w:t>
      </w:r>
      <w:r w:rsidRPr="000043D5">
        <w:t>manufacturing enterprises ha</w:t>
      </w:r>
      <w:r w:rsidR="00003A4C" w:rsidRPr="000043D5">
        <w:t>d</w:t>
      </w:r>
      <w:r w:rsidRPr="000043D5">
        <w:t xml:space="preserve"> resulted in high levels of consumption of R-410A </w:t>
      </w:r>
      <w:r w:rsidRPr="000043D5" w:rsidDel="003F3290">
        <w:t xml:space="preserve">in </w:t>
      </w:r>
      <w:r w:rsidRPr="000043D5">
        <w:t xml:space="preserve">both </w:t>
      </w:r>
      <w:r w:rsidR="001E7942" w:rsidRPr="000043D5">
        <w:t xml:space="preserve">the </w:t>
      </w:r>
      <w:r w:rsidRPr="000043D5">
        <w:t>manufacturing and servicing</w:t>
      </w:r>
      <w:r w:rsidR="003F3290" w:rsidRPr="000043D5">
        <w:t xml:space="preserve"> of air</w:t>
      </w:r>
      <w:r w:rsidR="003F3290" w:rsidRPr="000043D5">
        <w:noBreakHyphen/>
        <w:t>conditioning equipment</w:t>
      </w:r>
      <w:r w:rsidR="00BD4F2E" w:rsidRPr="000043D5">
        <w:t>,</w:t>
      </w:r>
      <w:r w:rsidRPr="000043D5">
        <w:t xml:space="preserve"> and </w:t>
      </w:r>
      <w:r w:rsidR="00BD4F2E" w:rsidRPr="000043D5">
        <w:t xml:space="preserve">that </w:t>
      </w:r>
      <w:r w:rsidRPr="000043D5">
        <w:t>this could pose challenges in HFC phase</w:t>
      </w:r>
      <w:r w:rsidR="00E80C96" w:rsidRPr="000043D5">
        <w:t>-</w:t>
      </w:r>
      <w:r w:rsidRPr="000043D5">
        <w:t>down activities</w:t>
      </w:r>
      <w:r w:rsidR="0080174C" w:rsidRPr="000043D5">
        <w:t>.</w:t>
      </w:r>
      <w:r w:rsidR="009D31FB" w:rsidRPr="000043D5">
        <w:t xml:space="preserve"> </w:t>
      </w:r>
      <w:r w:rsidR="0080174C" w:rsidRPr="000043D5">
        <w:t>C</w:t>
      </w:r>
      <w:r w:rsidR="009D31FB" w:rsidRPr="000043D5">
        <w:t xml:space="preserve">urrently, there are no policies </w:t>
      </w:r>
      <w:r w:rsidR="0086315A" w:rsidRPr="000043D5">
        <w:t xml:space="preserve">in place </w:t>
      </w:r>
      <w:r w:rsidR="009D31FB" w:rsidRPr="000043D5">
        <w:t>relating to</w:t>
      </w:r>
      <w:r w:rsidR="004C7C6E" w:rsidRPr="000043D5">
        <w:t xml:space="preserve"> the</w:t>
      </w:r>
      <w:r w:rsidR="009D31FB" w:rsidRPr="000043D5">
        <w:t xml:space="preserve"> </w:t>
      </w:r>
      <w:r w:rsidR="00AA7E21" w:rsidRPr="000043D5">
        <w:t xml:space="preserve">import, </w:t>
      </w:r>
      <w:r w:rsidR="00672754" w:rsidRPr="000043D5">
        <w:t>manufacturing,</w:t>
      </w:r>
      <w:r w:rsidR="00AA7E21" w:rsidRPr="000043D5">
        <w:t xml:space="preserve"> and sale of R-410A-based</w:t>
      </w:r>
      <w:r w:rsidR="00F61A0B" w:rsidRPr="000043D5">
        <w:t xml:space="preserve"> ACs</w:t>
      </w:r>
      <w:r w:rsidRPr="000043D5">
        <w:t xml:space="preserve">. UNDP </w:t>
      </w:r>
      <w:r w:rsidR="000E24CF" w:rsidRPr="000043D5">
        <w:t xml:space="preserve">explained that the </w:t>
      </w:r>
      <w:r w:rsidR="000D6B91" w:rsidRPr="000043D5">
        <w:t>AC</w:t>
      </w:r>
      <w:r w:rsidR="0031627A" w:rsidRPr="000043D5">
        <w:t xml:space="preserve"> manufacturing enterprises including those funded under the project</w:t>
      </w:r>
      <w:r w:rsidRPr="000043D5">
        <w:t xml:space="preserve"> </w:t>
      </w:r>
      <w:r w:rsidR="006B343C" w:rsidRPr="000043D5">
        <w:t>are manufacturing R</w:t>
      </w:r>
      <w:r w:rsidR="00BF5B4F" w:rsidRPr="000043D5">
        <w:noBreakHyphen/>
      </w:r>
      <w:r w:rsidR="006B343C" w:rsidRPr="000043D5">
        <w:t>410A</w:t>
      </w:r>
      <w:r w:rsidR="00C75447" w:rsidRPr="000043D5">
        <w:noBreakHyphen/>
      </w:r>
      <w:r w:rsidR="00284194" w:rsidRPr="000043D5">
        <w:t>based</w:t>
      </w:r>
      <w:r w:rsidR="006B343C" w:rsidRPr="000043D5">
        <w:t xml:space="preserve"> equipment</w:t>
      </w:r>
      <w:r w:rsidR="00D43480" w:rsidRPr="000043D5">
        <w:t xml:space="preserve"> </w:t>
      </w:r>
      <w:r w:rsidR="00AE799A" w:rsidRPr="000043D5">
        <w:t xml:space="preserve">due to the high market demand for </w:t>
      </w:r>
      <w:r w:rsidR="004373BD" w:rsidRPr="000043D5">
        <w:t xml:space="preserve">ACs </w:t>
      </w:r>
      <w:r w:rsidR="00AE799A" w:rsidRPr="000043D5">
        <w:t>in the country</w:t>
      </w:r>
      <w:r w:rsidR="001A4BC2" w:rsidRPr="000043D5">
        <w:t>.</w:t>
      </w:r>
      <w:r w:rsidR="00C318A0" w:rsidRPr="000043D5">
        <w:t xml:space="preserve"> </w:t>
      </w:r>
      <w:r w:rsidR="001A4BC2" w:rsidRPr="000043D5">
        <w:t>T</w:t>
      </w:r>
      <w:r w:rsidR="00C318A0" w:rsidRPr="000043D5">
        <w:t xml:space="preserve">he </w:t>
      </w:r>
      <w:r w:rsidR="00D70518" w:rsidRPr="000043D5">
        <w:t xml:space="preserve">five </w:t>
      </w:r>
      <w:r w:rsidR="00C318A0" w:rsidRPr="000043D5">
        <w:t>enterprises</w:t>
      </w:r>
      <w:r w:rsidR="00D460B4" w:rsidRPr="000043D5">
        <w:t xml:space="preserve"> </w:t>
      </w:r>
      <w:r w:rsidR="00685DD1" w:rsidRPr="000043D5">
        <w:t>(</w:t>
      </w:r>
      <w:r w:rsidR="00D460B4" w:rsidRPr="000043D5">
        <w:t>exc</w:t>
      </w:r>
      <w:r w:rsidR="00F57125" w:rsidRPr="000043D5">
        <w:t>luding</w:t>
      </w:r>
      <w:r w:rsidR="00D460B4" w:rsidRPr="000043D5">
        <w:t xml:space="preserve"> Unitech </w:t>
      </w:r>
      <w:r w:rsidR="003C4591" w:rsidRPr="000043D5">
        <w:t>P</w:t>
      </w:r>
      <w:r w:rsidR="00D460B4" w:rsidRPr="000043D5">
        <w:t>roducts</w:t>
      </w:r>
      <w:r w:rsidR="00685DD1" w:rsidRPr="000043D5">
        <w:t>)</w:t>
      </w:r>
      <w:r w:rsidR="00C318A0" w:rsidRPr="000043D5">
        <w:t xml:space="preserve"> supported under stage II would convert those manufacturing lines to R</w:t>
      </w:r>
      <w:r w:rsidR="00FD2309" w:rsidRPr="000043D5">
        <w:noBreakHyphen/>
      </w:r>
      <w:r w:rsidR="00C318A0" w:rsidRPr="000043D5">
        <w:t>290/HFC-32 as approved</w:t>
      </w:r>
      <w:r w:rsidR="004237E8" w:rsidRPr="000043D5">
        <w:t xml:space="preserve"> under the project,</w:t>
      </w:r>
      <w:r w:rsidR="00A53EB6" w:rsidRPr="000043D5">
        <w:t xml:space="preserve"> </w:t>
      </w:r>
      <w:r w:rsidR="001212BF" w:rsidRPr="000043D5">
        <w:t xml:space="preserve">by 1 </w:t>
      </w:r>
      <w:r w:rsidR="003802E3" w:rsidRPr="000043D5">
        <w:t xml:space="preserve">June </w:t>
      </w:r>
      <w:r w:rsidR="001212BF" w:rsidRPr="000043D5">
        <w:t>2025</w:t>
      </w:r>
      <w:r w:rsidR="00901215" w:rsidRPr="000043D5">
        <w:t>;</w:t>
      </w:r>
      <w:r w:rsidR="00A53EB6" w:rsidRPr="000043D5">
        <w:t xml:space="preserve"> in their already existing lines that are manufacturing </w:t>
      </w:r>
      <w:r w:rsidR="00901215" w:rsidRPr="000043D5">
        <w:t xml:space="preserve">air-conditioning </w:t>
      </w:r>
      <w:r w:rsidR="00A53EB6" w:rsidRPr="000043D5">
        <w:t>equipment using R-410A</w:t>
      </w:r>
      <w:r w:rsidR="00503852" w:rsidRPr="000043D5">
        <w:t xml:space="preserve">, </w:t>
      </w:r>
      <w:r w:rsidR="00901215" w:rsidRPr="000043D5">
        <w:t xml:space="preserve">they </w:t>
      </w:r>
      <w:r w:rsidR="00503852" w:rsidRPr="000043D5">
        <w:t xml:space="preserve">would continue to </w:t>
      </w:r>
      <w:r w:rsidR="00901215" w:rsidRPr="000043D5">
        <w:t>manufacture</w:t>
      </w:r>
      <w:r w:rsidR="00503852" w:rsidRPr="000043D5">
        <w:t xml:space="preserve"> R</w:t>
      </w:r>
      <w:r w:rsidR="00F1554C" w:rsidRPr="000043D5">
        <w:noBreakHyphen/>
      </w:r>
      <w:r w:rsidR="00503852" w:rsidRPr="000043D5">
        <w:t>410A</w:t>
      </w:r>
      <w:r w:rsidR="00B502F1" w:rsidRPr="000043D5">
        <w:noBreakHyphen/>
      </w:r>
      <w:r w:rsidR="00503852" w:rsidRPr="000043D5">
        <w:t xml:space="preserve">based </w:t>
      </w:r>
      <w:r w:rsidR="00F1554C" w:rsidRPr="000043D5">
        <w:t>A</w:t>
      </w:r>
      <w:r w:rsidR="00DE5132" w:rsidRPr="000043D5">
        <w:t>C</w:t>
      </w:r>
      <w:r w:rsidR="00F1554C" w:rsidRPr="000043D5">
        <w:t xml:space="preserve">s </w:t>
      </w:r>
      <w:r w:rsidR="00503852" w:rsidRPr="000043D5">
        <w:t>to cater to the market demand</w:t>
      </w:r>
      <w:r w:rsidR="00FC6DDC" w:rsidRPr="000043D5">
        <w:t>.</w:t>
      </w:r>
      <w:r w:rsidR="00503852" w:rsidRPr="000043D5">
        <w:t xml:space="preserve"> </w:t>
      </w:r>
      <w:r w:rsidR="00FC6DDC" w:rsidRPr="000043D5">
        <w:t>T</w:t>
      </w:r>
      <w:r w:rsidR="00A75B88" w:rsidRPr="000043D5">
        <w:t xml:space="preserve">he Government will be implementing </w:t>
      </w:r>
      <w:r w:rsidR="001F601F" w:rsidRPr="000043D5">
        <w:t xml:space="preserve">awareness and information outreach programmes to promote </w:t>
      </w:r>
      <w:r w:rsidR="00B9619B" w:rsidRPr="000043D5">
        <w:t xml:space="preserve">the </w:t>
      </w:r>
      <w:r w:rsidR="001F601F" w:rsidRPr="000043D5">
        <w:t xml:space="preserve">adoption </w:t>
      </w:r>
      <w:r w:rsidR="00E70C84" w:rsidRPr="000043D5">
        <w:t>of HFC-32</w:t>
      </w:r>
      <w:r w:rsidR="00D403BD" w:rsidRPr="000043D5">
        <w:t>-</w:t>
      </w:r>
      <w:r w:rsidR="00E70C84" w:rsidRPr="000043D5">
        <w:t>/R-290-based technologies in air</w:t>
      </w:r>
      <w:r w:rsidR="00793024" w:rsidRPr="000043D5">
        <w:noBreakHyphen/>
      </w:r>
      <w:r w:rsidR="00E70C84" w:rsidRPr="000043D5">
        <w:t>conditioning applications</w:t>
      </w:r>
      <w:r w:rsidR="00EA2A62" w:rsidRPr="000043D5">
        <w:t xml:space="preserve"> and would closely monitor implementation for expeditious completion of </w:t>
      </w:r>
      <w:r w:rsidR="00E264AE" w:rsidRPr="000043D5">
        <w:t xml:space="preserve">the </w:t>
      </w:r>
      <w:r w:rsidR="00524303" w:rsidRPr="000043D5">
        <w:t xml:space="preserve">conversion </w:t>
      </w:r>
      <w:r w:rsidR="004A0373" w:rsidRPr="000043D5">
        <w:t>projects</w:t>
      </w:r>
      <w:r w:rsidR="0016359D" w:rsidRPr="000043D5">
        <w:t>.</w:t>
      </w:r>
      <w:r w:rsidR="00503852" w:rsidRPr="000043D5">
        <w:t xml:space="preserve"> </w:t>
      </w:r>
      <w:r w:rsidR="00ED52CF" w:rsidRPr="000043D5">
        <w:t xml:space="preserve">The </w:t>
      </w:r>
      <w:r w:rsidR="00503852" w:rsidRPr="000043D5">
        <w:t xml:space="preserve">R-410A manufacturing capacity </w:t>
      </w:r>
      <w:r w:rsidR="009A5466" w:rsidRPr="000043D5">
        <w:t xml:space="preserve">in </w:t>
      </w:r>
      <w:r w:rsidR="00B54C69" w:rsidRPr="000043D5">
        <w:t xml:space="preserve">the </w:t>
      </w:r>
      <w:r w:rsidR="009A5466" w:rsidRPr="000043D5">
        <w:t>air-conditioning sector</w:t>
      </w:r>
      <w:r w:rsidR="00503852" w:rsidRPr="000043D5">
        <w:t xml:space="preserve"> would be </w:t>
      </w:r>
      <w:r w:rsidR="00C74331" w:rsidRPr="000043D5">
        <w:t xml:space="preserve">addressed under </w:t>
      </w:r>
      <w:r w:rsidR="009E686A" w:rsidRPr="000043D5">
        <w:t>stage I of the Kigali HFC implementation plan (</w:t>
      </w:r>
      <w:r w:rsidR="00C74331" w:rsidRPr="000043D5">
        <w:t>KIP</w:t>
      </w:r>
      <w:r w:rsidR="009E686A" w:rsidRPr="000043D5">
        <w:t>)</w:t>
      </w:r>
      <w:r w:rsidR="00C74331" w:rsidRPr="000043D5">
        <w:t xml:space="preserve"> </w:t>
      </w:r>
      <w:r w:rsidR="000E63E9" w:rsidRPr="000043D5">
        <w:t>that is expected to be submitted to the 95</w:t>
      </w:r>
      <w:r w:rsidR="000E63E9" w:rsidRPr="000043D5">
        <w:rPr>
          <w:vertAlign w:val="superscript"/>
        </w:rPr>
        <w:t>th</w:t>
      </w:r>
      <w:r w:rsidR="000E63E9" w:rsidRPr="000043D5">
        <w:t xml:space="preserve"> or 96</w:t>
      </w:r>
      <w:r w:rsidR="000E63E9" w:rsidRPr="000043D5">
        <w:rPr>
          <w:vertAlign w:val="superscript"/>
        </w:rPr>
        <w:t>th</w:t>
      </w:r>
      <w:r w:rsidR="000E63E9" w:rsidRPr="000043D5">
        <w:t xml:space="preserve"> meeting</w:t>
      </w:r>
      <w:r w:rsidR="00794E8D" w:rsidRPr="000043D5">
        <w:t xml:space="preserve"> and </w:t>
      </w:r>
      <w:r w:rsidR="00C73C24" w:rsidRPr="000043D5">
        <w:t xml:space="preserve">in </w:t>
      </w:r>
      <w:r w:rsidR="00794E8D" w:rsidRPr="000043D5">
        <w:t>accordance</w:t>
      </w:r>
      <w:r w:rsidR="00C73C24" w:rsidRPr="000043D5">
        <w:t xml:space="preserve"> with the compliance </w:t>
      </w:r>
      <w:r w:rsidR="00FB26B0" w:rsidRPr="000043D5">
        <w:t>obligations</w:t>
      </w:r>
      <w:r w:rsidR="00C73C24" w:rsidRPr="000043D5">
        <w:t xml:space="preserve"> of </w:t>
      </w:r>
      <w:r w:rsidR="00B428D0" w:rsidRPr="000043D5">
        <w:t xml:space="preserve">the </w:t>
      </w:r>
      <w:r w:rsidR="00C73C24" w:rsidRPr="000043D5">
        <w:t>Government of Bangladesh</w:t>
      </w:r>
      <w:r w:rsidR="008F7AAF" w:rsidRPr="000043D5">
        <w:t xml:space="preserve"> under the Kigali Amendment</w:t>
      </w:r>
      <w:r w:rsidR="00FB26B0" w:rsidRPr="000043D5">
        <w:t>.</w:t>
      </w:r>
    </w:p>
    <w:p w14:paraId="6FEE02D3" w14:textId="052B601C" w:rsidR="00E70C84" w:rsidRPr="000043D5" w:rsidRDefault="00FB26B0" w:rsidP="008032D9">
      <w:pPr>
        <w:pStyle w:val="Heading1"/>
      </w:pPr>
      <w:r w:rsidRPr="000043D5">
        <w:t xml:space="preserve">Noting that the </w:t>
      </w:r>
      <w:r w:rsidR="00C82DD3" w:rsidRPr="000043D5">
        <w:t xml:space="preserve">use of </w:t>
      </w:r>
      <w:r w:rsidRPr="000043D5">
        <w:t xml:space="preserve">R-410A in </w:t>
      </w:r>
      <w:r w:rsidR="002F298B" w:rsidRPr="000043D5">
        <w:t xml:space="preserve">AC </w:t>
      </w:r>
      <w:r w:rsidRPr="000043D5">
        <w:t>manufacturing could extend beyond the completion of the conversion project</w:t>
      </w:r>
      <w:r w:rsidR="00B95F9D" w:rsidRPr="000043D5">
        <w:t>s</w:t>
      </w:r>
      <w:r w:rsidR="008129AC" w:rsidRPr="000043D5">
        <w:t xml:space="preserve">, the Secretariat discussed in detail </w:t>
      </w:r>
      <w:r w:rsidR="00F90B40" w:rsidRPr="000043D5">
        <w:t xml:space="preserve">the </w:t>
      </w:r>
      <w:r w:rsidR="008129AC" w:rsidRPr="000043D5">
        <w:t>sustainability of conversion to alternative technologies. Based on the discussions, UN</w:t>
      </w:r>
      <w:r w:rsidR="00EA2A62" w:rsidRPr="000043D5">
        <w:t>DP confirmed that</w:t>
      </w:r>
      <w:r w:rsidR="00F86F5B" w:rsidRPr="000043D5">
        <w:t xml:space="preserve"> </w:t>
      </w:r>
      <w:r w:rsidR="00AE5BB6" w:rsidRPr="000043D5">
        <w:t xml:space="preserve">all </w:t>
      </w:r>
      <w:r w:rsidR="00B07D93" w:rsidRPr="000043D5">
        <w:t xml:space="preserve">five </w:t>
      </w:r>
      <w:r w:rsidR="00AE5BB6" w:rsidRPr="000043D5">
        <w:t>enterprises funded under the conversion project</w:t>
      </w:r>
      <w:r w:rsidR="004029C6" w:rsidRPr="000043D5">
        <w:t>s</w:t>
      </w:r>
      <w:r w:rsidR="00AE5BB6" w:rsidRPr="000043D5" w:rsidDel="004029C6">
        <w:t xml:space="preserve"> </w:t>
      </w:r>
      <w:r w:rsidR="00AE5BB6" w:rsidRPr="000043D5">
        <w:t xml:space="preserve">will continue to manufacture </w:t>
      </w:r>
      <w:r w:rsidR="00DF152A" w:rsidRPr="000043D5">
        <w:t>ACs</w:t>
      </w:r>
      <w:r w:rsidR="00AE5BB6" w:rsidRPr="000043D5">
        <w:t xml:space="preserve"> using R-290/HFC-32 as the refrigerant, at least at the quantities equivalent to the manufacturing capacity of </w:t>
      </w:r>
      <w:r w:rsidR="00AE5BB6" w:rsidRPr="000043D5" w:rsidDel="006C7439">
        <w:t xml:space="preserve">the </w:t>
      </w:r>
      <w:r w:rsidR="00AE5BB6" w:rsidRPr="000043D5">
        <w:t>respective plants</w:t>
      </w:r>
      <w:r w:rsidR="00444CA2" w:rsidRPr="000043D5">
        <w:t>. T</w:t>
      </w:r>
      <w:r w:rsidR="00AE5BB6" w:rsidRPr="000043D5">
        <w:t xml:space="preserve">he Government of Bangladesh </w:t>
      </w:r>
      <w:r w:rsidR="00444CA2" w:rsidRPr="000043D5">
        <w:t xml:space="preserve">would </w:t>
      </w:r>
      <w:r w:rsidR="00AE5BB6" w:rsidRPr="000043D5">
        <w:t xml:space="preserve">report the quantity of </w:t>
      </w:r>
      <w:r w:rsidR="009C09E4" w:rsidRPr="000043D5">
        <w:t xml:space="preserve">ACs </w:t>
      </w:r>
      <w:r w:rsidR="00AE5BB6" w:rsidRPr="000043D5">
        <w:t xml:space="preserve">manufactured by each of the </w:t>
      </w:r>
      <w:r w:rsidR="002820D6" w:rsidRPr="000043D5">
        <w:t xml:space="preserve">five </w:t>
      </w:r>
      <w:r w:rsidR="00AE5BB6" w:rsidRPr="000043D5">
        <w:t>enterprises using R</w:t>
      </w:r>
      <w:r w:rsidR="00206CA7" w:rsidRPr="000043D5">
        <w:noBreakHyphen/>
      </w:r>
      <w:r w:rsidR="00AE5BB6" w:rsidRPr="000043D5">
        <w:t>290/HFC</w:t>
      </w:r>
      <w:r w:rsidR="009448C7" w:rsidRPr="000043D5">
        <w:noBreakHyphen/>
      </w:r>
      <w:r w:rsidR="00AE5BB6" w:rsidRPr="000043D5">
        <w:t xml:space="preserve">32 as the refrigerant, </w:t>
      </w:r>
      <w:r w:rsidR="008A2048" w:rsidRPr="000043D5">
        <w:t xml:space="preserve">each </w:t>
      </w:r>
      <w:r w:rsidR="00AE5BB6" w:rsidRPr="000043D5">
        <w:t xml:space="preserve">year </w:t>
      </w:r>
      <w:r w:rsidR="008A2048" w:rsidRPr="000043D5">
        <w:t xml:space="preserve">during the </w:t>
      </w:r>
      <w:r w:rsidR="00AE5BB6" w:rsidRPr="000043D5">
        <w:t>2025</w:t>
      </w:r>
      <w:r w:rsidR="008A2048" w:rsidRPr="000043D5">
        <w:t>-</w:t>
      </w:r>
      <w:r w:rsidR="00AE5BB6" w:rsidRPr="000043D5">
        <w:t>2027</w:t>
      </w:r>
      <w:r w:rsidR="008A2048" w:rsidRPr="000043D5">
        <w:t xml:space="preserve"> period</w:t>
      </w:r>
      <w:r w:rsidR="00AE5BB6" w:rsidRPr="000043D5">
        <w:t>, at the first meeting of every following year</w:t>
      </w:r>
      <w:r w:rsidR="007A1611" w:rsidRPr="000043D5">
        <w:t xml:space="preserve">. This would help in monitoring </w:t>
      </w:r>
      <w:r w:rsidR="009B343C" w:rsidRPr="000043D5">
        <w:t xml:space="preserve">the </w:t>
      </w:r>
      <w:r w:rsidR="007A1611" w:rsidRPr="000043D5">
        <w:t xml:space="preserve">sustainability of conversion of the enterprises in </w:t>
      </w:r>
      <w:r w:rsidR="000E38C7" w:rsidRPr="000043D5">
        <w:t xml:space="preserve">the </w:t>
      </w:r>
      <w:r w:rsidR="007A1611" w:rsidRPr="000043D5">
        <w:t>air</w:t>
      </w:r>
      <w:r w:rsidR="007906B0" w:rsidRPr="000043D5">
        <w:noBreakHyphen/>
      </w:r>
      <w:r w:rsidR="007A1611" w:rsidRPr="000043D5">
        <w:t>conditioning sector after completion of the project</w:t>
      </w:r>
      <w:r w:rsidR="00D60265" w:rsidRPr="000043D5">
        <w:t>s</w:t>
      </w:r>
      <w:r w:rsidR="007A1611" w:rsidRPr="000043D5">
        <w:t>.</w:t>
      </w:r>
      <w:r w:rsidR="0031627A" w:rsidRPr="000043D5">
        <w:t xml:space="preserve"> </w:t>
      </w:r>
    </w:p>
    <w:p w14:paraId="227145F6" w14:textId="093699D9" w:rsidR="00F450FE" w:rsidRPr="000043D5" w:rsidRDefault="00371B98" w:rsidP="008032D9">
      <w:pPr>
        <w:pStyle w:val="Heading1"/>
      </w:pPr>
      <w:r w:rsidRPr="000043D5">
        <w:t>T</w:t>
      </w:r>
      <w:r w:rsidR="007A32E6" w:rsidRPr="000043D5">
        <w:t>he Government of Bangladesh</w:t>
      </w:r>
      <w:r w:rsidR="00F06A6D" w:rsidRPr="000043D5">
        <w:t>,</w:t>
      </w:r>
      <w:r w:rsidR="007A32E6" w:rsidRPr="000043D5">
        <w:t xml:space="preserve"> through </w:t>
      </w:r>
      <w:r w:rsidR="009A640B" w:rsidRPr="000043D5">
        <w:t>its</w:t>
      </w:r>
      <w:r w:rsidR="007A32E6" w:rsidRPr="000043D5">
        <w:t xml:space="preserve"> letter dated </w:t>
      </w:r>
      <w:r w:rsidR="003C301A" w:rsidRPr="000043D5">
        <w:t>14 March 2024</w:t>
      </w:r>
      <w:r w:rsidR="00734A6E" w:rsidRPr="000043D5">
        <w:t>,</w:t>
      </w:r>
      <w:r w:rsidR="003C301A" w:rsidRPr="000043D5">
        <w:t xml:space="preserve"> </w:t>
      </w:r>
      <w:r w:rsidR="007A32E6" w:rsidRPr="000043D5">
        <w:t>ha</w:t>
      </w:r>
      <w:r w:rsidR="007676A7" w:rsidRPr="000043D5">
        <w:t>d</w:t>
      </w:r>
      <w:r w:rsidR="007A32E6" w:rsidRPr="000043D5">
        <w:t xml:space="preserve"> requested </w:t>
      </w:r>
      <w:r w:rsidR="00241182" w:rsidRPr="000043D5">
        <w:t xml:space="preserve">the </w:t>
      </w:r>
      <w:r w:rsidR="007A32E6" w:rsidRPr="000043D5">
        <w:t xml:space="preserve">use of the </w:t>
      </w:r>
      <w:r w:rsidR="0076449F" w:rsidRPr="000043D5">
        <w:t xml:space="preserve">funding </w:t>
      </w:r>
      <w:r w:rsidR="007A32E6" w:rsidRPr="000043D5">
        <w:t>balance</w:t>
      </w:r>
      <w:r w:rsidR="0076449F" w:rsidRPr="000043D5">
        <w:t>s</w:t>
      </w:r>
      <w:r w:rsidR="007A32E6" w:rsidRPr="000043D5">
        <w:t xml:space="preserve"> (US</w:t>
      </w:r>
      <w:r w:rsidR="00BA3D9E" w:rsidRPr="000043D5">
        <w:t> </w:t>
      </w:r>
      <w:r w:rsidR="007A32E6" w:rsidRPr="000043D5">
        <w:t>$</w:t>
      </w:r>
      <w:r w:rsidR="00B9572B" w:rsidRPr="000043D5">
        <w:t>440,880</w:t>
      </w:r>
      <w:r w:rsidR="007A32E6" w:rsidRPr="000043D5">
        <w:t xml:space="preserve">) for service sector activities </w:t>
      </w:r>
      <w:r w:rsidR="00F4616B" w:rsidRPr="000043D5">
        <w:t>under</w:t>
      </w:r>
      <w:r w:rsidR="00FC76F0" w:rsidRPr="000043D5">
        <w:t xml:space="preserve"> </w:t>
      </w:r>
      <w:r w:rsidR="007A32E6" w:rsidRPr="000043D5">
        <w:t>stage III</w:t>
      </w:r>
      <w:r w:rsidR="00FC76F0" w:rsidRPr="000043D5">
        <w:t xml:space="preserve"> </w:t>
      </w:r>
      <w:r w:rsidR="00F4616B" w:rsidRPr="000043D5">
        <w:t>of the HPMP</w:t>
      </w:r>
      <w:r w:rsidR="0071052E" w:rsidRPr="000043D5">
        <w:t>,</w:t>
      </w:r>
      <w:r w:rsidR="00F4616B" w:rsidRPr="000043D5">
        <w:t xml:space="preserve"> </w:t>
      </w:r>
      <w:r w:rsidR="00FC76F0" w:rsidRPr="000043D5">
        <w:t>which is expected to be submitted to the 95</w:t>
      </w:r>
      <w:r w:rsidR="00FC76F0" w:rsidRPr="000043D5">
        <w:rPr>
          <w:vertAlign w:val="superscript"/>
        </w:rPr>
        <w:t>th</w:t>
      </w:r>
      <w:r w:rsidR="00FC76F0" w:rsidRPr="000043D5">
        <w:t xml:space="preserve"> meeting</w:t>
      </w:r>
      <w:r w:rsidR="007A32E6" w:rsidRPr="000043D5">
        <w:t xml:space="preserve">.  </w:t>
      </w:r>
      <w:r w:rsidR="00A15506" w:rsidRPr="000043D5">
        <w:t xml:space="preserve">Following consultations </w:t>
      </w:r>
      <w:r w:rsidR="00200F82" w:rsidRPr="000043D5">
        <w:t xml:space="preserve">between the Secretariat and UNDP </w:t>
      </w:r>
      <w:r w:rsidR="00A15506" w:rsidRPr="000043D5">
        <w:t xml:space="preserve">on this matter, </w:t>
      </w:r>
      <w:r w:rsidR="00044619" w:rsidRPr="000043D5">
        <w:t xml:space="preserve">it was agreed that the balance would be deducted from the </w:t>
      </w:r>
      <w:r w:rsidR="008C0AC3" w:rsidRPr="000043D5">
        <w:t xml:space="preserve">funding associated with the </w:t>
      </w:r>
      <w:r w:rsidR="00DA1A57" w:rsidRPr="000043D5">
        <w:t xml:space="preserve">UNDP component of the </w:t>
      </w:r>
      <w:r w:rsidR="00A75EC3" w:rsidRPr="000043D5">
        <w:t xml:space="preserve">present </w:t>
      </w:r>
      <w:r w:rsidR="00044619" w:rsidRPr="000043D5">
        <w:t xml:space="preserve">tranche </w:t>
      </w:r>
      <w:r w:rsidR="00A75EC3" w:rsidRPr="000043D5">
        <w:t>request</w:t>
      </w:r>
      <w:r w:rsidR="007A32E6" w:rsidRPr="000043D5">
        <w:t>.</w:t>
      </w:r>
    </w:p>
    <w:p w14:paraId="3590EE23" w14:textId="77777777" w:rsidR="00EA598B" w:rsidRPr="000043D5" w:rsidRDefault="00EA598B" w:rsidP="00EA598B">
      <w:pPr>
        <w:widowControl w:val="0"/>
        <w:spacing w:after="240"/>
        <w:rPr>
          <w:u w:val="single"/>
        </w:rPr>
      </w:pPr>
      <w:r w:rsidRPr="000043D5">
        <w:rPr>
          <w:u w:val="single"/>
        </w:rPr>
        <w:t>Gender policy implementation</w:t>
      </w:r>
    </w:p>
    <w:p w14:paraId="4CEAD0C7" w14:textId="2393684D" w:rsidR="000034BF" w:rsidRPr="000043D5" w:rsidRDefault="000034BF" w:rsidP="008032D9">
      <w:pPr>
        <w:pStyle w:val="Heading1"/>
      </w:pPr>
      <w:r w:rsidRPr="000043D5">
        <w:t>In line with decision</w:t>
      </w:r>
      <w:r w:rsidR="00E30B2F" w:rsidRPr="000043D5">
        <w:t>s</w:t>
      </w:r>
      <w:r w:rsidRPr="000043D5">
        <w:t xml:space="preserve"> 84/92(d) and 90/48(c), the Government </w:t>
      </w:r>
      <w:r w:rsidR="00486D14" w:rsidRPr="000043D5">
        <w:t xml:space="preserve">of Bangladesh </w:t>
      </w:r>
      <w:r w:rsidRPr="000043D5">
        <w:t>is implementing the operational policy on gender mainstreaming</w:t>
      </w:r>
      <w:r w:rsidR="001841B7" w:rsidRPr="000043D5">
        <w:t>.</w:t>
      </w:r>
      <w:r w:rsidRPr="000043D5">
        <w:t xml:space="preserve"> </w:t>
      </w:r>
      <w:r w:rsidR="00CD7143" w:rsidRPr="000043D5">
        <w:t>D</w:t>
      </w:r>
      <w:r w:rsidRPr="000043D5">
        <w:t>ata on women participation is collected during different meeting</w:t>
      </w:r>
      <w:r w:rsidR="008E29F3" w:rsidRPr="000043D5">
        <w:t>s</w:t>
      </w:r>
      <w:r w:rsidR="0082556B" w:rsidRPr="000043D5">
        <w:t>.</w:t>
      </w:r>
      <w:r w:rsidRPr="000043D5">
        <w:t xml:space="preserve"> </w:t>
      </w:r>
      <w:r w:rsidR="0082556B" w:rsidRPr="000043D5">
        <w:t>T</w:t>
      </w:r>
      <w:r w:rsidRPr="000043D5">
        <w:t>hough challenges are faced in increasing women participation</w:t>
      </w:r>
      <w:r w:rsidR="00333DD8" w:rsidRPr="000043D5">
        <w:t xml:space="preserve"> in </w:t>
      </w:r>
      <w:r w:rsidR="009B06CA" w:rsidRPr="000043D5">
        <w:t xml:space="preserve">training activities under </w:t>
      </w:r>
      <w:r w:rsidR="004E46B1" w:rsidRPr="000043D5">
        <w:t xml:space="preserve">the </w:t>
      </w:r>
      <w:r w:rsidR="00333DD8" w:rsidRPr="000043D5">
        <w:t>servicing sector</w:t>
      </w:r>
      <w:r w:rsidRPr="000043D5">
        <w:t xml:space="preserve">, the Government and UNDP </w:t>
      </w:r>
      <w:r w:rsidR="00B91534" w:rsidRPr="000043D5">
        <w:t xml:space="preserve">are </w:t>
      </w:r>
      <w:r w:rsidR="00B55BC2" w:rsidRPr="000043D5">
        <w:t xml:space="preserve">taking </w:t>
      </w:r>
      <w:r w:rsidRPr="000043D5">
        <w:t>different steps during project implementation</w:t>
      </w:r>
      <w:r w:rsidR="00D82AC4" w:rsidRPr="000043D5">
        <w:t>,</w:t>
      </w:r>
      <w:r w:rsidRPr="000043D5">
        <w:t xml:space="preserve"> </w:t>
      </w:r>
      <w:r w:rsidRPr="000043D5">
        <w:lastRenderedPageBreak/>
        <w:t xml:space="preserve">including awareness and outreach on </w:t>
      </w:r>
      <w:r w:rsidR="005532FE" w:rsidRPr="000043D5">
        <w:t xml:space="preserve">implementation requirements of the </w:t>
      </w:r>
      <w:r w:rsidRPr="000043D5">
        <w:t>gender mainstreaming policy</w:t>
      </w:r>
      <w:r w:rsidR="00D82AC4" w:rsidRPr="000043D5">
        <w:t>,</w:t>
      </w:r>
      <w:r w:rsidRPr="000043D5" w:rsidDel="001841B7">
        <w:t xml:space="preserve"> </w:t>
      </w:r>
      <w:r w:rsidR="001841B7" w:rsidRPr="000043D5">
        <w:t xml:space="preserve">to </w:t>
      </w:r>
      <w:r w:rsidRPr="000043D5">
        <w:t>encourag</w:t>
      </w:r>
      <w:r w:rsidR="001841B7" w:rsidRPr="000043D5">
        <w:t>e</w:t>
      </w:r>
      <w:r w:rsidRPr="000043D5">
        <w:t xml:space="preserve"> women participation</w:t>
      </w:r>
      <w:r w:rsidR="001841B7" w:rsidRPr="000043D5">
        <w:t xml:space="preserve"> in training and capacity building activities under stage II</w:t>
      </w:r>
      <w:r w:rsidRPr="000043D5">
        <w:t>.</w:t>
      </w:r>
      <w:r w:rsidR="008174D9" w:rsidRPr="000043D5">
        <w:t xml:space="preserve"> The agencies and </w:t>
      </w:r>
      <w:r w:rsidR="00774DF2" w:rsidRPr="000043D5">
        <w:t xml:space="preserve">the </w:t>
      </w:r>
      <w:r w:rsidR="008174D9" w:rsidRPr="000043D5">
        <w:t>NOU are aware of decision 92/40 to include the mandatory requirements and performance indicators</w:t>
      </w:r>
      <w:r w:rsidR="00E71803" w:rsidRPr="000043D5">
        <w:t>;</w:t>
      </w:r>
      <w:r w:rsidR="003958DC" w:rsidRPr="000043D5">
        <w:rPr>
          <w:rStyle w:val="FootnoteReference"/>
        </w:rPr>
        <w:footnoteReference w:id="5"/>
      </w:r>
      <w:r w:rsidR="008E73B0" w:rsidRPr="000043D5">
        <w:t xml:space="preserve"> these would be included </w:t>
      </w:r>
      <w:r w:rsidR="008174D9" w:rsidRPr="000043D5">
        <w:t xml:space="preserve">when submitting </w:t>
      </w:r>
      <w:r w:rsidR="00C062A7" w:rsidRPr="000043D5">
        <w:t>the request</w:t>
      </w:r>
      <w:r w:rsidR="00597B48" w:rsidRPr="000043D5">
        <w:t>s</w:t>
      </w:r>
      <w:r w:rsidR="00C062A7" w:rsidRPr="000043D5">
        <w:t xml:space="preserve"> for </w:t>
      </w:r>
      <w:r w:rsidR="00B91534" w:rsidRPr="000043D5">
        <w:t>s</w:t>
      </w:r>
      <w:r w:rsidR="008174D9" w:rsidRPr="000043D5">
        <w:t>tage</w:t>
      </w:r>
      <w:r w:rsidR="00C062A7" w:rsidRPr="000043D5">
        <w:t> </w:t>
      </w:r>
      <w:r w:rsidR="008174D9" w:rsidRPr="000043D5">
        <w:t xml:space="preserve">III </w:t>
      </w:r>
      <w:r w:rsidR="00B91534" w:rsidRPr="000043D5">
        <w:t xml:space="preserve">of the </w:t>
      </w:r>
      <w:r w:rsidR="008174D9" w:rsidRPr="000043D5">
        <w:t xml:space="preserve">HPMP and </w:t>
      </w:r>
      <w:r w:rsidR="00DF2D2A" w:rsidRPr="000043D5">
        <w:t xml:space="preserve">the </w:t>
      </w:r>
      <w:r w:rsidR="008174D9" w:rsidRPr="000043D5">
        <w:t>KIP.</w:t>
      </w:r>
    </w:p>
    <w:p w14:paraId="0EDB223C" w14:textId="77777777" w:rsidR="008E73B0" w:rsidRPr="000043D5" w:rsidRDefault="00EA598B" w:rsidP="008E73B0">
      <w:pPr>
        <w:spacing w:after="240"/>
      </w:pPr>
      <w:r w:rsidRPr="000043D5">
        <w:rPr>
          <w:u w:val="single"/>
        </w:rPr>
        <w:t>Updated Agreement</w:t>
      </w:r>
      <w:r w:rsidRPr="000043D5">
        <w:t xml:space="preserve"> </w:t>
      </w:r>
    </w:p>
    <w:p w14:paraId="51B977F4" w14:textId="5B4FBA65" w:rsidR="00EA598B" w:rsidRPr="000043D5" w:rsidRDefault="00EA598B" w:rsidP="008032D9">
      <w:pPr>
        <w:pStyle w:val="Heading1"/>
        <w:rPr>
          <w:lang w:eastAsia="en-CA"/>
        </w:rPr>
      </w:pPr>
      <w:r w:rsidRPr="000043D5">
        <w:rPr>
          <w:lang w:eastAsia="en-CA"/>
        </w:rPr>
        <w:t xml:space="preserve">In view of </w:t>
      </w:r>
      <w:r w:rsidR="008E73B0" w:rsidRPr="000043D5">
        <w:rPr>
          <w:lang w:eastAsia="en-CA"/>
        </w:rPr>
        <w:t xml:space="preserve">the return of balances from one </w:t>
      </w:r>
      <w:r w:rsidR="001A1D1B" w:rsidRPr="000043D5">
        <w:rPr>
          <w:lang w:eastAsia="en-CA"/>
        </w:rPr>
        <w:t xml:space="preserve">air-conditioning manufacturing </w:t>
      </w:r>
      <w:r w:rsidR="008E73B0" w:rsidRPr="000043D5">
        <w:rPr>
          <w:lang w:eastAsia="en-CA"/>
        </w:rPr>
        <w:t xml:space="preserve">enterprise </w:t>
      </w:r>
      <w:r w:rsidR="009425D0" w:rsidRPr="000043D5">
        <w:rPr>
          <w:lang w:eastAsia="en-CA"/>
        </w:rPr>
        <w:t xml:space="preserve">and </w:t>
      </w:r>
      <w:r w:rsidR="00055492" w:rsidRPr="000043D5">
        <w:rPr>
          <w:lang w:eastAsia="en-CA"/>
        </w:rPr>
        <w:t xml:space="preserve">early </w:t>
      </w:r>
      <w:r w:rsidR="009425D0" w:rsidRPr="000043D5">
        <w:rPr>
          <w:lang w:eastAsia="en-CA"/>
        </w:rPr>
        <w:t xml:space="preserve">approval </w:t>
      </w:r>
      <w:r w:rsidR="00C25AC0" w:rsidRPr="000043D5">
        <w:rPr>
          <w:lang w:eastAsia="en-CA"/>
        </w:rPr>
        <w:t xml:space="preserve">at the current meeting </w:t>
      </w:r>
      <w:r w:rsidR="009425D0" w:rsidRPr="000043D5">
        <w:rPr>
          <w:lang w:eastAsia="en-CA"/>
        </w:rPr>
        <w:t xml:space="preserve">of </w:t>
      </w:r>
      <w:r w:rsidR="00055492" w:rsidRPr="000043D5">
        <w:rPr>
          <w:lang w:eastAsia="en-CA"/>
        </w:rPr>
        <w:t xml:space="preserve">the </w:t>
      </w:r>
      <w:r w:rsidR="00096EF8" w:rsidRPr="000043D5">
        <w:rPr>
          <w:lang w:eastAsia="en-CA"/>
        </w:rPr>
        <w:t xml:space="preserve">fourth and </w:t>
      </w:r>
      <w:r w:rsidR="009425D0" w:rsidRPr="000043D5">
        <w:rPr>
          <w:lang w:eastAsia="en-CA"/>
        </w:rPr>
        <w:t xml:space="preserve">last tranche of stage II </w:t>
      </w:r>
      <w:r w:rsidR="00E50C11" w:rsidRPr="000043D5">
        <w:rPr>
          <w:lang w:eastAsia="en-CA"/>
        </w:rPr>
        <w:t xml:space="preserve">of the HPMP </w:t>
      </w:r>
      <w:r w:rsidR="000D611B" w:rsidRPr="000043D5">
        <w:rPr>
          <w:lang w:eastAsia="en-CA"/>
        </w:rPr>
        <w:t xml:space="preserve">for </w:t>
      </w:r>
      <w:r w:rsidR="009425D0" w:rsidRPr="000043D5">
        <w:rPr>
          <w:lang w:eastAsia="en-CA"/>
        </w:rPr>
        <w:t>UNEP</w:t>
      </w:r>
      <w:r w:rsidR="004C5540" w:rsidRPr="000043D5">
        <w:rPr>
          <w:lang w:eastAsia="en-CA"/>
        </w:rPr>
        <w:t>, t</w:t>
      </w:r>
      <w:r w:rsidRPr="000043D5">
        <w:rPr>
          <w:lang w:eastAsia="en-CA"/>
        </w:rPr>
        <w:t xml:space="preserve">he Agreement between the Government of </w:t>
      </w:r>
      <w:r w:rsidR="00E845F2" w:rsidRPr="000043D5">
        <w:rPr>
          <w:lang w:eastAsia="en-CA"/>
        </w:rPr>
        <w:t>Bangladesh</w:t>
      </w:r>
      <w:r w:rsidRPr="000043D5">
        <w:rPr>
          <w:lang w:eastAsia="en-CA"/>
        </w:rPr>
        <w:t xml:space="preserve"> and the Executive Committee has been updated. Specifically, Appendix 2</w:t>
      </w:r>
      <w:r w:rsidRPr="000043D5">
        <w:rPr>
          <w:lang w:eastAsia="en-CA"/>
        </w:rPr>
        <w:noBreakHyphen/>
        <w:t>A has been revised and paragraph</w:t>
      </w:r>
      <w:r w:rsidR="00E44823" w:rsidRPr="000043D5">
        <w:rPr>
          <w:lang w:eastAsia="en-CA"/>
        </w:rPr>
        <w:t> </w:t>
      </w:r>
      <w:r w:rsidR="00AA4D3C" w:rsidRPr="000043D5">
        <w:rPr>
          <w:lang w:eastAsia="en-CA"/>
        </w:rPr>
        <w:t xml:space="preserve">17 </w:t>
      </w:r>
      <w:r w:rsidRPr="000043D5">
        <w:rPr>
          <w:lang w:eastAsia="en-CA"/>
        </w:rPr>
        <w:t xml:space="preserve">has been </w:t>
      </w:r>
      <w:r w:rsidR="00AA4D3C" w:rsidRPr="000043D5">
        <w:rPr>
          <w:lang w:eastAsia="en-CA"/>
        </w:rPr>
        <w:t>updated</w:t>
      </w:r>
      <w:r w:rsidRPr="000043D5">
        <w:rPr>
          <w:lang w:eastAsia="en-CA"/>
        </w:rPr>
        <w:t xml:space="preserve"> to indicate that the</w:t>
      </w:r>
      <w:r w:rsidR="00AA4D3C" w:rsidRPr="000043D5">
        <w:rPr>
          <w:lang w:eastAsia="en-CA"/>
        </w:rPr>
        <w:t xml:space="preserve"> revised</w:t>
      </w:r>
      <w:r w:rsidRPr="000043D5">
        <w:rPr>
          <w:lang w:eastAsia="en-CA"/>
        </w:rPr>
        <w:t xml:space="preserve"> updated Agreement supersedes that reached at the </w:t>
      </w:r>
      <w:r w:rsidR="00FC1C43" w:rsidRPr="000043D5">
        <w:rPr>
          <w:lang w:eastAsia="en-CA"/>
        </w:rPr>
        <w:t>90</w:t>
      </w:r>
      <w:r w:rsidR="00FC1C43" w:rsidRPr="000043D5">
        <w:rPr>
          <w:vertAlign w:val="superscript"/>
          <w:lang w:eastAsia="en-CA"/>
        </w:rPr>
        <w:t>th</w:t>
      </w:r>
      <w:r w:rsidR="00FC1C43" w:rsidRPr="000043D5">
        <w:rPr>
          <w:lang w:eastAsia="en-CA"/>
        </w:rPr>
        <w:t xml:space="preserve"> </w:t>
      </w:r>
      <w:r w:rsidRPr="000043D5">
        <w:rPr>
          <w:lang w:eastAsia="en-CA"/>
        </w:rPr>
        <w:t xml:space="preserve">meeting, as contained in </w:t>
      </w:r>
      <w:r w:rsidR="006308CB" w:rsidRPr="000043D5">
        <w:rPr>
          <w:lang w:eastAsia="en-CA"/>
        </w:rPr>
        <w:t>a</w:t>
      </w:r>
      <w:r w:rsidRPr="000043D5">
        <w:rPr>
          <w:lang w:eastAsia="en-CA"/>
        </w:rPr>
        <w:t>nnex</w:t>
      </w:r>
      <w:r w:rsidR="001955DB" w:rsidRPr="000043D5">
        <w:rPr>
          <w:lang w:eastAsia="en-CA"/>
        </w:rPr>
        <w:t> </w:t>
      </w:r>
      <w:r w:rsidR="002F0B86" w:rsidRPr="000043D5">
        <w:rPr>
          <w:lang w:eastAsia="en-CA"/>
        </w:rPr>
        <w:t>I</w:t>
      </w:r>
      <w:r w:rsidRPr="000043D5">
        <w:rPr>
          <w:lang w:eastAsia="en-CA"/>
        </w:rPr>
        <w:t xml:space="preserve"> to the present document. The full </w:t>
      </w:r>
      <w:r w:rsidR="00DC1BE4" w:rsidRPr="000043D5">
        <w:rPr>
          <w:lang w:eastAsia="en-CA"/>
        </w:rPr>
        <w:t xml:space="preserve">revised </w:t>
      </w:r>
      <w:r w:rsidRPr="000043D5">
        <w:rPr>
          <w:lang w:eastAsia="en-CA"/>
        </w:rPr>
        <w:t>updated Agreement will be appended to the final report of the 9</w:t>
      </w:r>
      <w:r w:rsidR="006308CB" w:rsidRPr="000043D5">
        <w:rPr>
          <w:lang w:eastAsia="en-CA"/>
        </w:rPr>
        <w:t>4</w:t>
      </w:r>
      <w:r w:rsidR="006308CB" w:rsidRPr="000043D5">
        <w:rPr>
          <w:vertAlign w:val="superscript"/>
          <w:lang w:eastAsia="en-CA"/>
        </w:rPr>
        <w:t>th</w:t>
      </w:r>
      <w:r w:rsidR="00E44823" w:rsidRPr="000043D5">
        <w:rPr>
          <w:lang w:eastAsia="en-CA"/>
        </w:rPr>
        <w:t> </w:t>
      </w:r>
      <w:r w:rsidRPr="000043D5">
        <w:rPr>
          <w:lang w:eastAsia="en-CA"/>
        </w:rPr>
        <w:t>meeting.</w:t>
      </w:r>
    </w:p>
    <w:p w14:paraId="1DD88263" w14:textId="77777777" w:rsidR="00EA598B" w:rsidRPr="000043D5" w:rsidRDefault="00EA598B" w:rsidP="00D44630">
      <w:pPr>
        <w:pStyle w:val="NormalWeb"/>
        <w:keepNext/>
        <w:keepLines/>
        <w:rPr>
          <w:sz w:val="22"/>
          <w:szCs w:val="22"/>
          <w:u w:val="single"/>
        </w:rPr>
      </w:pPr>
      <w:r w:rsidRPr="000043D5">
        <w:rPr>
          <w:sz w:val="22"/>
          <w:szCs w:val="22"/>
          <w:u w:val="single"/>
        </w:rPr>
        <w:t>Sustainability of the HCFC phase-out and assessment of risks</w:t>
      </w:r>
    </w:p>
    <w:p w14:paraId="160EC3BE" w14:textId="1A23587E" w:rsidR="00EA598B" w:rsidRPr="000043D5" w:rsidRDefault="0057037B" w:rsidP="008032D9">
      <w:pPr>
        <w:pStyle w:val="Heading1"/>
      </w:pPr>
      <w:r w:rsidRPr="000043D5">
        <w:t>The Government would minimise r</w:t>
      </w:r>
      <w:r w:rsidR="009425D0" w:rsidRPr="000043D5">
        <w:t xml:space="preserve">isks of </w:t>
      </w:r>
      <w:r w:rsidRPr="000043D5">
        <w:t>non-</w:t>
      </w:r>
      <w:r w:rsidR="009425D0" w:rsidRPr="000043D5">
        <w:t>conversion</w:t>
      </w:r>
      <w:r w:rsidR="002C09F8" w:rsidRPr="000043D5">
        <w:t xml:space="preserve"> to the proposed alternatives (i.e., HFC</w:t>
      </w:r>
      <w:r w:rsidR="00176022" w:rsidRPr="000043D5">
        <w:noBreakHyphen/>
      </w:r>
      <w:r w:rsidR="002C09F8" w:rsidRPr="000043D5">
        <w:t>32/R-290)</w:t>
      </w:r>
      <w:r w:rsidR="009425D0" w:rsidRPr="000043D5">
        <w:t xml:space="preserve"> </w:t>
      </w:r>
      <w:r w:rsidR="002C09F8" w:rsidRPr="000043D5">
        <w:t>through</w:t>
      </w:r>
      <w:r w:rsidR="009425D0" w:rsidRPr="000043D5">
        <w:t xml:space="preserve"> close follow-up with the enterprises on</w:t>
      </w:r>
      <w:r w:rsidR="00E8780F" w:rsidRPr="000043D5">
        <w:t xml:space="preserve"> the</w:t>
      </w:r>
      <w:r w:rsidR="009425D0" w:rsidRPr="000043D5">
        <w:t xml:space="preserve"> completion of conversion projects</w:t>
      </w:r>
      <w:r w:rsidR="00B13F0D" w:rsidRPr="000043D5">
        <w:t>. The</w:t>
      </w:r>
      <w:r w:rsidR="009425D0" w:rsidRPr="000043D5">
        <w:t xml:space="preserve"> training of technicians on using flammable alternatives in air-conditioning applications</w:t>
      </w:r>
      <w:r w:rsidR="00544020" w:rsidRPr="000043D5">
        <w:t xml:space="preserve"> also facilitates </w:t>
      </w:r>
      <w:r w:rsidR="00EA71D3" w:rsidRPr="000043D5">
        <w:t xml:space="preserve">the </w:t>
      </w:r>
      <w:r w:rsidR="00544020" w:rsidRPr="000043D5">
        <w:t xml:space="preserve">adoption of </w:t>
      </w:r>
      <w:r w:rsidR="001A37B2" w:rsidRPr="000043D5">
        <w:t>ACs</w:t>
      </w:r>
      <w:r w:rsidR="00544020" w:rsidRPr="000043D5">
        <w:t xml:space="preserve"> </w:t>
      </w:r>
      <w:r w:rsidR="001A37B2" w:rsidRPr="000043D5">
        <w:t xml:space="preserve">based on flammable refrigerants </w:t>
      </w:r>
      <w:r w:rsidR="00544020" w:rsidRPr="000043D5">
        <w:t xml:space="preserve">and safer installation and servicing </w:t>
      </w:r>
      <w:r w:rsidR="008E1E92" w:rsidRPr="000043D5">
        <w:t>practices</w:t>
      </w:r>
      <w:r w:rsidR="00E418B9" w:rsidRPr="000043D5">
        <w:t>. The</w:t>
      </w:r>
      <w:r w:rsidR="009425D0" w:rsidRPr="000043D5">
        <w:t xml:space="preserve"> implementation of awareness and outreach programmes </w:t>
      </w:r>
      <w:r w:rsidR="00D2140A" w:rsidRPr="000043D5">
        <w:t xml:space="preserve">aimed at </w:t>
      </w:r>
      <w:r w:rsidR="009425D0" w:rsidRPr="000043D5">
        <w:t>reduc</w:t>
      </w:r>
      <w:r w:rsidR="00B66C18" w:rsidRPr="000043D5">
        <w:t>ing</w:t>
      </w:r>
      <w:r w:rsidR="009425D0" w:rsidRPr="000043D5">
        <w:t xml:space="preserve"> </w:t>
      </w:r>
      <w:r w:rsidR="007C097A" w:rsidRPr="000043D5">
        <w:t xml:space="preserve">the </w:t>
      </w:r>
      <w:r w:rsidR="009425D0" w:rsidRPr="000043D5">
        <w:t>use of high-GWP refrigerants</w:t>
      </w:r>
      <w:r w:rsidR="008E1E92" w:rsidRPr="000043D5">
        <w:t xml:space="preserve"> in air-conditioning applications</w:t>
      </w:r>
      <w:r w:rsidR="00544020" w:rsidRPr="000043D5">
        <w:t xml:space="preserve"> is expected to result in higher levels of adoption of lower-/low-GWP refrigerant-based equipment</w:t>
      </w:r>
      <w:r w:rsidR="009425D0" w:rsidRPr="000043D5">
        <w:t xml:space="preserve">. </w:t>
      </w:r>
      <w:r w:rsidR="00430424" w:rsidRPr="000043D5">
        <w:t xml:space="preserve">In </w:t>
      </w:r>
      <w:r w:rsidR="003A4B6F" w:rsidRPr="000043D5">
        <w:t xml:space="preserve">the </w:t>
      </w:r>
      <w:r w:rsidR="00430424" w:rsidRPr="000043D5">
        <w:t xml:space="preserve">case of </w:t>
      </w:r>
      <w:r w:rsidR="003A4B6F" w:rsidRPr="000043D5">
        <w:t xml:space="preserve">the </w:t>
      </w:r>
      <w:r w:rsidR="00430424" w:rsidRPr="000043D5">
        <w:t>foam sector, the non</w:t>
      </w:r>
      <w:r w:rsidR="00953C46" w:rsidRPr="000043D5">
        <w:noBreakHyphen/>
      </w:r>
      <w:r w:rsidR="00430424" w:rsidRPr="000043D5">
        <w:t>availability</w:t>
      </w:r>
      <w:r w:rsidR="00430424" w:rsidRPr="000043D5" w:rsidDel="00C44F91">
        <w:t xml:space="preserve"> </w:t>
      </w:r>
      <w:r w:rsidR="00430424" w:rsidRPr="000043D5">
        <w:t xml:space="preserve">and </w:t>
      </w:r>
      <w:r w:rsidR="00CA29AC" w:rsidRPr="000043D5">
        <w:t>high price of HCFC</w:t>
      </w:r>
      <w:r w:rsidR="00121820" w:rsidRPr="000043D5">
        <w:noBreakHyphen/>
      </w:r>
      <w:r w:rsidR="00CA29AC" w:rsidRPr="000043D5">
        <w:t xml:space="preserve">141b </w:t>
      </w:r>
      <w:r w:rsidR="00F442F8" w:rsidRPr="000043D5">
        <w:t xml:space="preserve">are </w:t>
      </w:r>
      <w:r w:rsidR="00CA29AC" w:rsidRPr="000043D5">
        <w:t xml:space="preserve">expected to result in enterprises switching to alternatives. </w:t>
      </w:r>
      <w:r w:rsidR="00457440" w:rsidRPr="000043D5">
        <w:t>The r</w:t>
      </w:r>
      <w:r w:rsidR="009425D0" w:rsidRPr="000043D5">
        <w:t>isks of high growth in R</w:t>
      </w:r>
      <w:r w:rsidR="005F5DA8" w:rsidRPr="000043D5">
        <w:noBreakHyphen/>
      </w:r>
      <w:r w:rsidR="009425D0" w:rsidRPr="000043D5">
        <w:t xml:space="preserve">410A </w:t>
      </w:r>
      <w:r w:rsidR="009023DB" w:rsidRPr="000043D5">
        <w:t>are</w:t>
      </w:r>
      <w:r w:rsidR="009425D0" w:rsidRPr="000043D5">
        <w:t xml:space="preserve"> expected to be addressed during stage I </w:t>
      </w:r>
      <w:r w:rsidR="00FD4B32" w:rsidRPr="000043D5">
        <w:t xml:space="preserve">of the KIP </w:t>
      </w:r>
      <w:r w:rsidR="009425D0" w:rsidRPr="000043D5">
        <w:t>and other activities implemented under stage</w:t>
      </w:r>
      <w:r w:rsidR="00DC5504" w:rsidRPr="000043D5">
        <w:t> </w:t>
      </w:r>
      <w:r w:rsidR="009425D0" w:rsidRPr="000043D5">
        <w:t xml:space="preserve">II </w:t>
      </w:r>
      <w:r w:rsidR="00003CB1" w:rsidRPr="000043D5">
        <w:t xml:space="preserve">of the HPMP </w:t>
      </w:r>
      <w:r w:rsidR="009425D0" w:rsidRPr="000043D5">
        <w:t>to promote</w:t>
      </w:r>
      <w:r w:rsidR="006919D7" w:rsidRPr="000043D5">
        <w:t xml:space="preserve"> the</w:t>
      </w:r>
      <w:r w:rsidR="009425D0" w:rsidRPr="000043D5">
        <w:t xml:space="preserve"> adoption of low</w:t>
      </w:r>
      <w:r w:rsidR="00103A0B" w:rsidRPr="000043D5">
        <w:noBreakHyphen/>
      </w:r>
      <w:r w:rsidR="009425D0" w:rsidRPr="000043D5">
        <w:t>GWP alternatives in residential air-conditioning.</w:t>
      </w:r>
      <w:r w:rsidR="00E04F70" w:rsidRPr="000043D5">
        <w:t xml:space="preserve"> The</w:t>
      </w:r>
      <w:r w:rsidR="00E04F70" w:rsidRPr="000043D5" w:rsidDel="00DC43B8">
        <w:t xml:space="preserve"> </w:t>
      </w:r>
      <w:r w:rsidR="00E04F70" w:rsidRPr="000043D5">
        <w:t xml:space="preserve">activities </w:t>
      </w:r>
      <w:r w:rsidR="00643D8F" w:rsidRPr="000043D5">
        <w:t xml:space="preserve">planned </w:t>
      </w:r>
      <w:r w:rsidR="00E04F70" w:rsidRPr="000043D5">
        <w:t>under the KIP</w:t>
      </w:r>
      <w:r w:rsidR="002B1950" w:rsidRPr="000043D5">
        <w:t xml:space="preserve"> would further promote </w:t>
      </w:r>
      <w:r w:rsidR="00AD68BD" w:rsidRPr="000043D5">
        <w:t xml:space="preserve">the </w:t>
      </w:r>
      <w:r w:rsidR="002B1950" w:rsidRPr="000043D5">
        <w:t xml:space="preserve">adoption of sustainable technologies in different </w:t>
      </w:r>
      <w:r w:rsidR="002417CA" w:rsidRPr="000043D5">
        <w:t xml:space="preserve">refrigeration, </w:t>
      </w:r>
      <w:proofErr w:type="gramStart"/>
      <w:r w:rsidR="002417CA" w:rsidRPr="000043D5">
        <w:t>air-conditioning</w:t>
      </w:r>
      <w:proofErr w:type="gramEnd"/>
      <w:r w:rsidR="002417CA" w:rsidRPr="000043D5">
        <w:t xml:space="preserve"> and heat-pump </w:t>
      </w:r>
      <w:r w:rsidR="0009424A" w:rsidRPr="000043D5">
        <w:t>applications</w:t>
      </w:r>
      <w:r w:rsidR="002B1950" w:rsidRPr="000043D5">
        <w:t>.</w:t>
      </w:r>
    </w:p>
    <w:p w14:paraId="4F781734" w14:textId="7A173456" w:rsidR="00EA598B" w:rsidRPr="000043D5" w:rsidRDefault="00EA598B" w:rsidP="00EA598B">
      <w:pPr>
        <w:keepNext/>
        <w:spacing w:before="240" w:after="240"/>
        <w:rPr>
          <w:u w:val="single"/>
        </w:rPr>
      </w:pPr>
      <w:r w:rsidRPr="000043D5">
        <w:rPr>
          <w:u w:val="single"/>
        </w:rPr>
        <w:t>Conclusion</w:t>
      </w:r>
    </w:p>
    <w:p w14:paraId="20998508" w14:textId="06004DAA" w:rsidR="008E1916" w:rsidRPr="000043D5" w:rsidRDefault="008E1916" w:rsidP="008032D9">
      <w:pPr>
        <w:pStyle w:val="Heading1"/>
      </w:pPr>
      <w:r w:rsidRPr="000043D5">
        <w:t>The Government of Bangladesh continues to effectively implement its HCFC import and export licensing and quota system</w:t>
      </w:r>
      <w:r w:rsidR="00EA5BC3" w:rsidRPr="000043D5">
        <w:t xml:space="preserve"> and </w:t>
      </w:r>
      <w:proofErr w:type="gramStart"/>
      <w:r w:rsidR="00EA5BC3" w:rsidRPr="000043D5">
        <w:t>is in</w:t>
      </w:r>
      <w:r w:rsidRPr="000043D5">
        <w:t xml:space="preserve"> compliance with</w:t>
      </w:r>
      <w:proofErr w:type="gramEnd"/>
      <w:r w:rsidRPr="000043D5">
        <w:t xml:space="preserve"> its HCFC consumption </w:t>
      </w:r>
      <w:r w:rsidR="00542332" w:rsidRPr="000043D5">
        <w:t xml:space="preserve">targets </w:t>
      </w:r>
      <w:r w:rsidRPr="000043D5">
        <w:t>based on the data reported under the 202</w:t>
      </w:r>
      <w:r w:rsidR="00542332" w:rsidRPr="000043D5">
        <w:t>3</w:t>
      </w:r>
      <w:r w:rsidRPr="000043D5">
        <w:t xml:space="preserve"> </w:t>
      </w:r>
      <w:r w:rsidR="00C53286" w:rsidRPr="000043D5">
        <w:t>CP</w:t>
      </w:r>
      <w:r w:rsidRPr="000043D5">
        <w:t xml:space="preserve"> implementation report. </w:t>
      </w:r>
      <w:r w:rsidR="002A60BF" w:rsidRPr="000043D5">
        <w:t>T</w:t>
      </w:r>
      <w:r w:rsidRPr="000043D5">
        <w:t>he conversion of the</w:t>
      </w:r>
      <w:r w:rsidRPr="000043D5" w:rsidDel="0061580D">
        <w:t xml:space="preserve"> </w:t>
      </w:r>
      <w:r w:rsidR="0061580D" w:rsidRPr="000043D5">
        <w:t xml:space="preserve">five </w:t>
      </w:r>
      <w:r w:rsidRPr="000043D5">
        <w:t xml:space="preserve">enterprises to R-290 and HFC-32 </w:t>
      </w:r>
      <w:r w:rsidR="006C2505" w:rsidRPr="000043D5">
        <w:t>is</w:t>
      </w:r>
      <w:r w:rsidRPr="000043D5">
        <w:t xml:space="preserve"> progressing</w:t>
      </w:r>
      <w:r w:rsidR="00D4493D" w:rsidRPr="000043D5">
        <w:t xml:space="preserve"> and with the completion of </w:t>
      </w:r>
      <w:r w:rsidR="002323B4" w:rsidRPr="000043D5">
        <w:t xml:space="preserve">activities relating to </w:t>
      </w:r>
      <w:r w:rsidR="002E5EAB" w:rsidRPr="000043D5">
        <w:t xml:space="preserve">the </w:t>
      </w:r>
      <w:r w:rsidR="000507E4" w:rsidRPr="000043D5">
        <w:t>development of prototypes, completion of training and safety audit</w:t>
      </w:r>
      <w:r w:rsidRPr="000043D5">
        <w:t xml:space="preserve">, </w:t>
      </w:r>
      <w:r w:rsidR="00D4493D" w:rsidRPr="000043D5">
        <w:t xml:space="preserve">the </w:t>
      </w:r>
      <w:r w:rsidR="007942C4" w:rsidRPr="000043D5">
        <w:t>air-condition</w:t>
      </w:r>
      <w:r w:rsidR="00633852" w:rsidRPr="000043D5">
        <w:t>ing</w:t>
      </w:r>
      <w:r w:rsidR="007942C4" w:rsidRPr="000043D5">
        <w:t xml:space="preserve"> manufacturing conversion </w:t>
      </w:r>
      <w:r w:rsidR="00D4493D" w:rsidRPr="000043D5">
        <w:t>project</w:t>
      </w:r>
      <w:r w:rsidR="00834FC8" w:rsidRPr="000043D5">
        <w:t>s</w:t>
      </w:r>
      <w:r w:rsidRPr="000043D5">
        <w:t xml:space="preserve"> </w:t>
      </w:r>
      <w:r w:rsidR="00834FC8" w:rsidRPr="000043D5">
        <w:t xml:space="preserve">are </w:t>
      </w:r>
      <w:r w:rsidR="002A60BF" w:rsidRPr="000043D5">
        <w:t xml:space="preserve">expected to </w:t>
      </w:r>
      <w:r w:rsidRPr="000043D5">
        <w:t xml:space="preserve">be </w:t>
      </w:r>
      <w:r w:rsidR="002A60BF" w:rsidRPr="000043D5">
        <w:t xml:space="preserve">completed by </w:t>
      </w:r>
      <w:r w:rsidR="00606327" w:rsidRPr="000043D5">
        <w:t>30 June 2025</w:t>
      </w:r>
      <w:r w:rsidR="00ED35DA" w:rsidRPr="000043D5">
        <w:t>.</w:t>
      </w:r>
      <w:r w:rsidR="00E51CCE" w:rsidRPr="000043D5">
        <w:t xml:space="preserve"> </w:t>
      </w:r>
      <w:r w:rsidR="0068459E" w:rsidRPr="000043D5">
        <w:t xml:space="preserve">As </w:t>
      </w:r>
      <w:r w:rsidR="00E51CCE" w:rsidRPr="000043D5">
        <w:t xml:space="preserve">Unitech Products </w:t>
      </w:r>
      <w:r w:rsidR="005048E6" w:rsidRPr="000043D5">
        <w:t xml:space="preserve">decided to withdraw from </w:t>
      </w:r>
      <w:r w:rsidR="001B2948" w:rsidRPr="000043D5">
        <w:t xml:space="preserve">the </w:t>
      </w:r>
      <w:r w:rsidR="005048E6" w:rsidRPr="000043D5">
        <w:t>project</w:t>
      </w:r>
      <w:r w:rsidR="0068459E" w:rsidRPr="000043D5">
        <w:t>,</w:t>
      </w:r>
      <w:r w:rsidR="005048E6" w:rsidRPr="000043D5">
        <w:t xml:space="preserve"> the </w:t>
      </w:r>
      <w:r w:rsidR="00ED35DA" w:rsidRPr="000043D5">
        <w:t>fund</w:t>
      </w:r>
      <w:r w:rsidR="00C430D4" w:rsidRPr="000043D5">
        <w:t>s</w:t>
      </w:r>
      <w:r w:rsidR="00ED35DA" w:rsidRPr="000043D5">
        <w:t xml:space="preserve"> </w:t>
      </w:r>
      <w:r w:rsidR="005048E6" w:rsidRPr="000043D5">
        <w:t xml:space="preserve">balance </w:t>
      </w:r>
      <w:r w:rsidR="00C430D4" w:rsidRPr="000043D5">
        <w:t xml:space="preserve">associated with its conversion </w:t>
      </w:r>
      <w:r w:rsidR="00D705B6" w:rsidRPr="000043D5">
        <w:t>would</w:t>
      </w:r>
      <w:r w:rsidR="001E251A" w:rsidRPr="000043D5">
        <w:t xml:space="preserve"> be</w:t>
      </w:r>
      <w:r w:rsidR="00D705B6" w:rsidRPr="000043D5">
        <w:t xml:space="preserve"> </w:t>
      </w:r>
      <w:r w:rsidR="00886D69" w:rsidRPr="000043D5">
        <w:t xml:space="preserve">deducted from </w:t>
      </w:r>
      <w:r w:rsidR="00121420" w:rsidRPr="000043D5">
        <w:t xml:space="preserve">the </w:t>
      </w:r>
      <w:r w:rsidR="002323B4" w:rsidRPr="000043D5">
        <w:t xml:space="preserve">funds approved for UNDP </w:t>
      </w:r>
      <w:r w:rsidR="005942F5" w:rsidRPr="000043D5">
        <w:t>under the current</w:t>
      </w:r>
      <w:r w:rsidR="002323B4" w:rsidRPr="000043D5">
        <w:t xml:space="preserve"> </w:t>
      </w:r>
      <w:r w:rsidR="000507E4" w:rsidRPr="000043D5">
        <w:t>tranche</w:t>
      </w:r>
      <w:r w:rsidRPr="000043D5">
        <w:t xml:space="preserve">. The disbursement rate for the </w:t>
      </w:r>
      <w:r w:rsidR="00606327" w:rsidRPr="000043D5">
        <w:t>second</w:t>
      </w:r>
      <w:r w:rsidRPr="000043D5">
        <w:t xml:space="preserve"> tranche has exceeded the 20 per cent disbursement threshold. </w:t>
      </w:r>
      <w:r w:rsidR="00606327" w:rsidRPr="000043D5">
        <w:t xml:space="preserve"> The </w:t>
      </w:r>
      <w:r w:rsidR="006C5EA3" w:rsidRPr="000043D5">
        <w:t xml:space="preserve">provisional verification report </w:t>
      </w:r>
      <w:r w:rsidR="00434159" w:rsidRPr="000043D5">
        <w:t xml:space="preserve">on HCFC consumption </w:t>
      </w:r>
      <w:r w:rsidR="00191873" w:rsidRPr="000043D5">
        <w:t xml:space="preserve">for </w:t>
      </w:r>
      <w:r w:rsidR="00EE6578" w:rsidRPr="000043D5">
        <w:t>2022 and</w:t>
      </w:r>
      <w:r w:rsidR="006C5EA3" w:rsidRPr="000043D5">
        <w:t xml:space="preserve"> 2023 has been submitted </w:t>
      </w:r>
      <w:r w:rsidR="00581513" w:rsidRPr="000043D5">
        <w:t xml:space="preserve">and </w:t>
      </w:r>
      <w:r w:rsidR="00995CD5" w:rsidRPr="000043D5">
        <w:t>shows that</w:t>
      </w:r>
      <w:r w:rsidR="00F52270" w:rsidRPr="000043D5">
        <w:t xml:space="preserve"> the country </w:t>
      </w:r>
      <w:proofErr w:type="gramStart"/>
      <w:r w:rsidR="00F52270" w:rsidRPr="000043D5">
        <w:t>is in compliance with</w:t>
      </w:r>
      <w:proofErr w:type="gramEnd"/>
      <w:r w:rsidR="00F52270" w:rsidRPr="000043D5">
        <w:t xml:space="preserve"> </w:t>
      </w:r>
      <w:r w:rsidR="009B045E" w:rsidRPr="000043D5">
        <w:t>its</w:t>
      </w:r>
      <w:r w:rsidR="00F52270" w:rsidRPr="000043D5">
        <w:t xml:space="preserve"> </w:t>
      </w:r>
      <w:r w:rsidR="00502A90" w:rsidRPr="000043D5">
        <w:t xml:space="preserve">HCFC consumption </w:t>
      </w:r>
      <w:r w:rsidR="00F52270" w:rsidRPr="000043D5">
        <w:t>target</w:t>
      </w:r>
      <w:r w:rsidR="008D5192" w:rsidRPr="000043D5">
        <w:t>s</w:t>
      </w:r>
      <w:r w:rsidR="00DD3B04" w:rsidRPr="000043D5">
        <w:t xml:space="preserve"> </w:t>
      </w:r>
      <w:r w:rsidR="00410649" w:rsidRPr="000043D5">
        <w:t>under the Montreal Protocol and the Agreement for stage II of its HPMP</w:t>
      </w:r>
      <w:r w:rsidR="00942923" w:rsidRPr="000043D5">
        <w:t>. The</w:t>
      </w:r>
      <w:r w:rsidR="00DD3B04" w:rsidRPr="000043D5">
        <w:t xml:space="preserve"> </w:t>
      </w:r>
      <w:r w:rsidR="00606327" w:rsidRPr="000043D5">
        <w:t>final</w:t>
      </w:r>
      <w:r w:rsidRPr="000043D5">
        <w:t xml:space="preserve"> verification report </w:t>
      </w:r>
      <w:r w:rsidR="00606327" w:rsidRPr="000043D5">
        <w:t xml:space="preserve">is </w:t>
      </w:r>
      <w:r w:rsidR="006F2A9B" w:rsidRPr="000043D5">
        <w:t xml:space="preserve">expected to be </w:t>
      </w:r>
      <w:r w:rsidR="00CE417A" w:rsidRPr="000043D5">
        <w:t xml:space="preserve">submitted </w:t>
      </w:r>
      <w:r w:rsidR="00136FBD" w:rsidRPr="000043D5">
        <w:t xml:space="preserve">by </w:t>
      </w:r>
      <w:r w:rsidR="00AB07DD" w:rsidRPr="000043D5">
        <w:t xml:space="preserve">June </w:t>
      </w:r>
      <w:r w:rsidR="00136FBD" w:rsidRPr="000043D5">
        <w:t>202</w:t>
      </w:r>
      <w:r w:rsidR="00502A90" w:rsidRPr="000043D5">
        <w:t>4</w:t>
      </w:r>
      <w:r w:rsidRPr="000043D5">
        <w:t xml:space="preserve">. </w:t>
      </w:r>
      <w:r w:rsidR="00502A90" w:rsidRPr="000043D5">
        <w:t xml:space="preserve">Keeping in view the </w:t>
      </w:r>
      <w:r w:rsidR="002A48D0" w:rsidRPr="000043D5">
        <w:t xml:space="preserve">time </w:t>
      </w:r>
      <w:r w:rsidR="00A90B90" w:rsidRPr="000043D5">
        <w:t>needed</w:t>
      </w:r>
      <w:r w:rsidR="002A48D0" w:rsidRPr="000043D5">
        <w:t xml:space="preserve"> for </w:t>
      </w:r>
      <w:r w:rsidR="00A70C13" w:rsidRPr="000043D5">
        <w:t>obtaining</w:t>
      </w:r>
      <w:r w:rsidR="002A48D0" w:rsidRPr="000043D5">
        <w:t xml:space="preserve"> administrative approval </w:t>
      </w:r>
      <w:r w:rsidR="005D5A6F" w:rsidRPr="000043D5">
        <w:t xml:space="preserve">of project funding and to ensure expeditious completion of </w:t>
      </w:r>
      <w:r w:rsidR="00F76DD5" w:rsidRPr="000043D5">
        <w:t xml:space="preserve">stage II, the Government of Bangladesh is requesting the </w:t>
      </w:r>
      <w:r w:rsidR="00181304" w:rsidRPr="000043D5">
        <w:t>third</w:t>
      </w:r>
      <w:r w:rsidR="00F76DD5" w:rsidRPr="000043D5">
        <w:t xml:space="preserve"> tranche </w:t>
      </w:r>
      <w:r w:rsidR="003C5357" w:rsidRPr="000043D5">
        <w:t>in advance of the scheduled date</w:t>
      </w:r>
      <w:r w:rsidR="00D625B8" w:rsidRPr="000043D5">
        <w:t>; these funds would be utili</w:t>
      </w:r>
      <w:r w:rsidR="000A15FA" w:rsidRPr="000043D5">
        <w:t>z</w:t>
      </w:r>
      <w:r w:rsidR="00D625B8" w:rsidRPr="000043D5">
        <w:t xml:space="preserve">ed in completing the </w:t>
      </w:r>
      <w:r w:rsidR="00ED7FA9" w:rsidRPr="000043D5">
        <w:t>air-condition</w:t>
      </w:r>
      <w:r w:rsidR="00B83BEC" w:rsidRPr="000043D5">
        <w:t>ing</w:t>
      </w:r>
      <w:r w:rsidR="00ED7FA9" w:rsidRPr="000043D5">
        <w:t xml:space="preserve"> conversion project</w:t>
      </w:r>
      <w:r w:rsidR="0042496F" w:rsidRPr="000043D5">
        <w:t>s</w:t>
      </w:r>
      <w:r w:rsidR="00FB601E" w:rsidRPr="000043D5">
        <w:t xml:space="preserve"> by June 2025</w:t>
      </w:r>
      <w:r w:rsidR="00B44E37" w:rsidRPr="000043D5">
        <w:t xml:space="preserve"> and other activities relating to</w:t>
      </w:r>
      <w:r w:rsidR="00697483" w:rsidRPr="000043D5">
        <w:t xml:space="preserve"> the</w:t>
      </w:r>
      <w:r w:rsidR="00B44E37" w:rsidRPr="000043D5">
        <w:t xml:space="preserve"> </w:t>
      </w:r>
      <w:r w:rsidR="00052E6B" w:rsidRPr="000043D5">
        <w:t>service sector by the end of 2026.</w:t>
      </w:r>
      <w:r w:rsidRPr="000043D5">
        <w:t xml:space="preserve"> Bangladesh</w:t>
      </w:r>
      <w:r w:rsidR="003B7519" w:rsidRPr="000043D5">
        <w:t>,</w:t>
      </w:r>
      <w:r w:rsidRPr="000043D5">
        <w:t xml:space="preserve"> through UN</w:t>
      </w:r>
      <w:r w:rsidR="00507A74" w:rsidRPr="000043D5">
        <w:t>E</w:t>
      </w:r>
      <w:r w:rsidRPr="000043D5">
        <w:t>P</w:t>
      </w:r>
      <w:r w:rsidR="003B7519" w:rsidRPr="000043D5">
        <w:t>,</w:t>
      </w:r>
      <w:r w:rsidRPr="000043D5">
        <w:t xml:space="preserve"> is </w:t>
      </w:r>
      <w:r w:rsidR="003B7519" w:rsidRPr="000043D5">
        <w:t xml:space="preserve">also </w:t>
      </w:r>
      <w:r w:rsidRPr="000043D5">
        <w:t xml:space="preserve">requesting the </w:t>
      </w:r>
      <w:r w:rsidR="00837A2E" w:rsidRPr="000043D5">
        <w:t>fourth</w:t>
      </w:r>
      <w:r w:rsidRPr="000043D5">
        <w:t xml:space="preserve"> </w:t>
      </w:r>
      <w:r w:rsidR="003B7519" w:rsidRPr="000043D5">
        <w:t xml:space="preserve">and last </w:t>
      </w:r>
      <w:r w:rsidRPr="000043D5">
        <w:t>tranche due in 202</w:t>
      </w:r>
      <w:r w:rsidR="00837A2E" w:rsidRPr="000043D5">
        <w:t>5</w:t>
      </w:r>
      <w:r w:rsidR="003B7519" w:rsidRPr="000043D5">
        <w:t xml:space="preserve"> in advance of the scheduled date</w:t>
      </w:r>
      <w:r w:rsidRPr="000043D5">
        <w:t>; this will allow the country to implement the activities of the tranche once approved, and the remaining activities from the previous tranche based on the updated work plan submitted.</w:t>
      </w:r>
      <w:r w:rsidR="002323B4" w:rsidRPr="000043D5">
        <w:t xml:space="preserve"> </w:t>
      </w:r>
      <w:r w:rsidR="00EC2405" w:rsidRPr="000043D5">
        <w:t>S</w:t>
      </w:r>
      <w:r w:rsidR="002323B4" w:rsidRPr="000043D5">
        <w:t xml:space="preserve">tage III </w:t>
      </w:r>
      <w:r w:rsidR="00EC2405" w:rsidRPr="000043D5">
        <w:t xml:space="preserve">of the HPMP </w:t>
      </w:r>
      <w:r w:rsidR="002323B4" w:rsidRPr="000043D5">
        <w:t>is expected to be submitted to the 95</w:t>
      </w:r>
      <w:r w:rsidR="002323B4" w:rsidRPr="000043D5">
        <w:rPr>
          <w:vertAlign w:val="superscript"/>
        </w:rPr>
        <w:t>th</w:t>
      </w:r>
      <w:r w:rsidR="002323B4" w:rsidRPr="000043D5">
        <w:t xml:space="preserve"> meeting and stage I </w:t>
      </w:r>
      <w:r w:rsidR="00EC2405" w:rsidRPr="000043D5">
        <w:t>of the KIP to</w:t>
      </w:r>
      <w:r w:rsidR="002323B4" w:rsidRPr="000043D5">
        <w:t xml:space="preserve"> the 95</w:t>
      </w:r>
      <w:r w:rsidR="002323B4" w:rsidRPr="000043D5">
        <w:rPr>
          <w:vertAlign w:val="superscript"/>
        </w:rPr>
        <w:t>th</w:t>
      </w:r>
      <w:r w:rsidR="002323B4" w:rsidRPr="000043D5">
        <w:t xml:space="preserve"> or 96</w:t>
      </w:r>
      <w:r w:rsidR="002323B4" w:rsidRPr="000043D5">
        <w:rPr>
          <w:vertAlign w:val="superscript"/>
        </w:rPr>
        <w:t>th</w:t>
      </w:r>
      <w:r w:rsidR="002323B4" w:rsidRPr="000043D5">
        <w:t xml:space="preserve"> meeting. </w:t>
      </w:r>
    </w:p>
    <w:p w14:paraId="49F9D3DA" w14:textId="77777777" w:rsidR="00986DAC" w:rsidRDefault="00986DAC" w:rsidP="00986DAC">
      <w:pPr>
        <w:keepNext/>
        <w:keepLines/>
        <w:rPr>
          <w:b/>
        </w:rPr>
      </w:pPr>
    </w:p>
    <w:p w14:paraId="3C7B959E" w14:textId="4E025168" w:rsidR="00EA598B" w:rsidRPr="000043D5" w:rsidRDefault="00EA598B" w:rsidP="00986DAC">
      <w:pPr>
        <w:keepNext/>
        <w:keepLines/>
        <w:spacing w:after="240"/>
        <w:rPr>
          <w:b/>
        </w:rPr>
      </w:pPr>
      <w:r w:rsidRPr="000043D5">
        <w:rPr>
          <w:b/>
        </w:rPr>
        <w:t>RECOMMENDATION</w:t>
      </w:r>
    </w:p>
    <w:p w14:paraId="4492E998" w14:textId="77777777" w:rsidR="00EA598B" w:rsidRPr="000043D5" w:rsidRDefault="00EA598B" w:rsidP="008032D9">
      <w:pPr>
        <w:pStyle w:val="Heading1"/>
      </w:pPr>
      <w:r w:rsidRPr="000043D5">
        <w:t>The Executive Committee may wish to consider:</w:t>
      </w:r>
    </w:p>
    <w:p w14:paraId="531845C2" w14:textId="77777777" w:rsidR="00EA598B" w:rsidRPr="000043D5" w:rsidRDefault="00EA598B" w:rsidP="008032D9">
      <w:pPr>
        <w:pStyle w:val="Heading2"/>
      </w:pPr>
      <w:r w:rsidRPr="000043D5">
        <w:t>Noting:</w:t>
      </w:r>
    </w:p>
    <w:p w14:paraId="6538FFA3" w14:textId="7FF91C0F" w:rsidR="00EA598B" w:rsidRPr="000043D5" w:rsidRDefault="00EA598B" w:rsidP="008032D9">
      <w:pPr>
        <w:pStyle w:val="Heading3"/>
      </w:pPr>
      <w:r w:rsidRPr="000043D5">
        <w:t xml:space="preserve">The progress report on the implementation of the </w:t>
      </w:r>
      <w:r w:rsidR="00445BA7" w:rsidRPr="000043D5">
        <w:t>second</w:t>
      </w:r>
      <w:r w:rsidRPr="000043D5">
        <w:t xml:space="preserve"> tranche of stage </w:t>
      </w:r>
      <w:r w:rsidR="006E0427" w:rsidRPr="000043D5">
        <w:t>II</w:t>
      </w:r>
      <w:r w:rsidRPr="000043D5">
        <w:t xml:space="preserve"> of the HCFC phase-out management plan (HPMP) for </w:t>
      </w:r>
      <w:r w:rsidR="00E845F2" w:rsidRPr="000043D5">
        <w:t>Bangladesh</w:t>
      </w:r>
      <w:r w:rsidRPr="000043D5">
        <w:t>;</w:t>
      </w:r>
    </w:p>
    <w:p w14:paraId="56B3FA16" w14:textId="2F041B07" w:rsidR="00EA598B" w:rsidRPr="000043D5" w:rsidRDefault="00F2330B" w:rsidP="008032D9">
      <w:pPr>
        <w:pStyle w:val="Heading3"/>
      </w:pPr>
      <w:bookmarkStart w:id="5" w:name="_Hlk127468473"/>
      <w:r w:rsidRPr="000043D5">
        <w:t xml:space="preserve">That the Government of Bangladesh would implement a prohibition on import and manufacturing of residential air-conditioners using HCFC-22 by 1 </w:t>
      </w:r>
      <w:r w:rsidR="00B131F1" w:rsidRPr="000043D5">
        <w:t>July</w:t>
      </w:r>
      <w:r w:rsidRPr="000043D5">
        <w:t xml:space="preserve"> 2025;</w:t>
      </w:r>
    </w:p>
    <w:p w14:paraId="21A0F7DE" w14:textId="25147039" w:rsidR="00F2330B" w:rsidRPr="000043D5" w:rsidRDefault="00A33F70" w:rsidP="008032D9">
      <w:pPr>
        <w:pStyle w:val="Heading3"/>
      </w:pPr>
      <w:r w:rsidRPr="000043D5">
        <w:t>That t</w:t>
      </w:r>
      <w:r w:rsidR="00F2330B" w:rsidRPr="000043D5">
        <w:t xml:space="preserve">he </w:t>
      </w:r>
      <w:r w:rsidR="00C646B6" w:rsidRPr="000043D5">
        <w:t xml:space="preserve">enterprise Unitech Products had withdrawn from the </w:t>
      </w:r>
      <w:r w:rsidR="00FE7699" w:rsidRPr="000043D5">
        <w:t xml:space="preserve">conversion </w:t>
      </w:r>
      <w:r w:rsidR="00C646B6" w:rsidRPr="000043D5">
        <w:t xml:space="preserve">project </w:t>
      </w:r>
      <w:r w:rsidR="00FE7699" w:rsidRPr="000043D5">
        <w:t xml:space="preserve">in the manufacturing sector </w:t>
      </w:r>
      <w:r w:rsidR="00C646B6" w:rsidRPr="000043D5">
        <w:t xml:space="preserve">and that the </w:t>
      </w:r>
      <w:r w:rsidR="00C561E9" w:rsidRPr="000043D5">
        <w:t xml:space="preserve">funds </w:t>
      </w:r>
      <w:r w:rsidR="00C646B6" w:rsidRPr="000043D5">
        <w:t xml:space="preserve">associated </w:t>
      </w:r>
      <w:r w:rsidR="00C561E9" w:rsidRPr="000043D5">
        <w:t xml:space="preserve">with its conversion </w:t>
      </w:r>
      <w:r w:rsidR="00F2330B" w:rsidRPr="000043D5">
        <w:t>in the amount of US</w:t>
      </w:r>
      <w:r w:rsidR="005D6EB5" w:rsidRPr="000043D5">
        <w:t> </w:t>
      </w:r>
      <w:r w:rsidR="00F2330B" w:rsidRPr="000043D5">
        <w:t>$</w:t>
      </w:r>
      <w:r w:rsidR="00DA2D6C" w:rsidRPr="000043D5">
        <w:t>440,880</w:t>
      </w:r>
      <w:r w:rsidR="005E1135" w:rsidRPr="000043D5">
        <w:t>,</w:t>
      </w:r>
      <w:r w:rsidR="00D23C39" w:rsidRPr="000043D5">
        <w:t xml:space="preserve"> </w:t>
      </w:r>
      <w:r w:rsidR="005E1135" w:rsidRPr="000043D5">
        <w:t xml:space="preserve">plus </w:t>
      </w:r>
      <w:r w:rsidR="00D23C39" w:rsidRPr="000043D5">
        <w:t xml:space="preserve">agency support costs </w:t>
      </w:r>
      <w:r w:rsidR="005E1135" w:rsidRPr="000043D5">
        <w:t xml:space="preserve">of </w:t>
      </w:r>
      <w:r w:rsidR="00D23C39" w:rsidRPr="000043D5">
        <w:t>US</w:t>
      </w:r>
      <w:r w:rsidR="00932506" w:rsidRPr="000043D5">
        <w:t> </w:t>
      </w:r>
      <w:r w:rsidR="00D23C39" w:rsidRPr="000043D5">
        <w:t>$</w:t>
      </w:r>
      <w:r w:rsidR="00932506" w:rsidRPr="000043D5">
        <w:t>30,862</w:t>
      </w:r>
      <w:r w:rsidR="00F2330B" w:rsidRPr="000043D5">
        <w:t xml:space="preserve"> would be deducted from the </w:t>
      </w:r>
      <w:r w:rsidRPr="000043D5">
        <w:t>approv</w:t>
      </w:r>
      <w:r w:rsidR="001333B5" w:rsidRPr="000043D5">
        <w:t>al</w:t>
      </w:r>
      <w:r w:rsidRPr="000043D5">
        <w:t xml:space="preserve"> for UNDP</w:t>
      </w:r>
      <w:r w:rsidR="00D96012" w:rsidRPr="000043D5">
        <w:t xml:space="preserve"> </w:t>
      </w:r>
      <w:r w:rsidR="00AC048D" w:rsidRPr="000043D5">
        <w:t>of</w:t>
      </w:r>
      <w:r w:rsidR="00D96012" w:rsidRPr="000043D5">
        <w:t xml:space="preserve"> the </w:t>
      </w:r>
      <w:r w:rsidR="00186A23" w:rsidRPr="000043D5">
        <w:t xml:space="preserve">third </w:t>
      </w:r>
      <w:r w:rsidR="00D96012" w:rsidRPr="000043D5">
        <w:t>tranche</w:t>
      </w:r>
      <w:r w:rsidR="003E6582" w:rsidRPr="000043D5">
        <w:t xml:space="preserve"> of stage II</w:t>
      </w:r>
      <w:r w:rsidR="00367AFE" w:rsidRPr="000043D5">
        <w:t xml:space="preserve"> of the HPMP</w:t>
      </w:r>
      <w:r w:rsidR="00F2330B" w:rsidRPr="000043D5">
        <w:t>;</w:t>
      </w:r>
    </w:p>
    <w:bookmarkEnd w:id="5"/>
    <w:p w14:paraId="3E3D3CE5" w14:textId="37EBF973" w:rsidR="00457C84" w:rsidRPr="000043D5" w:rsidRDefault="00F6345A" w:rsidP="008032D9">
      <w:pPr>
        <w:pStyle w:val="Heading3"/>
      </w:pPr>
      <w:r w:rsidRPr="000043D5">
        <w:t>T</w:t>
      </w:r>
      <w:r w:rsidR="0093228F" w:rsidRPr="000043D5">
        <w:t>he request from UNEP</w:t>
      </w:r>
      <w:r w:rsidR="00776B10" w:rsidRPr="000043D5">
        <w:t xml:space="preserve"> to release </w:t>
      </w:r>
      <w:r w:rsidR="00F51FE9" w:rsidRPr="000043D5">
        <w:t xml:space="preserve">in advance of the scheduled date, </w:t>
      </w:r>
      <w:r w:rsidR="0093228F" w:rsidRPr="000043D5">
        <w:t xml:space="preserve">the </w:t>
      </w:r>
      <w:r w:rsidR="00776B10" w:rsidRPr="000043D5">
        <w:t xml:space="preserve">funding associated with the </w:t>
      </w:r>
      <w:r w:rsidR="0093228F" w:rsidRPr="000043D5">
        <w:t>fourth and final tranche of stage II of the HPMP that was due at the last meeting of 2025</w:t>
      </w:r>
      <w:r w:rsidR="002B0C9E" w:rsidRPr="000043D5">
        <w:t>,</w:t>
      </w:r>
      <w:r w:rsidR="0093228F" w:rsidRPr="000043D5">
        <w:t xml:space="preserve"> </w:t>
      </w:r>
      <w:r w:rsidR="00457C84" w:rsidRPr="000043D5">
        <w:t>in the amount of US $54,280</w:t>
      </w:r>
      <w:r w:rsidR="00206D72" w:rsidRPr="000043D5">
        <w:t>,</w:t>
      </w:r>
      <w:r w:rsidR="00457C84" w:rsidRPr="000043D5">
        <w:t xml:space="preserve"> </w:t>
      </w:r>
      <w:r w:rsidR="00206D72" w:rsidRPr="000043D5">
        <w:t xml:space="preserve">plus </w:t>
      </w:r>
      <w:r w:rsidR="00457C84" w:rsidRPr="000043D5">
        <w:t>agency support costs of US</w:t>
      </w:r>
      <w:r w:rsidR="00694A19" w:rsidRPr="000043D5">
        <w:t> </w:t>
      </w:r>
      <w:r w:rsidR="00457C84" w:rsidRPr="000043D5">
        <w:t>$6,986;</w:t>
      </w:r>
      <w:r w:rsidR="00D10B6B" w:rsidRPr="000043D5">
        <w:t xml:space="preserve"> and</w:t>
      </w:r>
    </w:p>
    <w:p w14:paraId="518E1115" w14:textId="11E4A3DB" w:rsidR="00EA598B" w:rsidRPr="000043D5" w:rsidRDefault="00EA598B" w:rsidP="008032D9">
      <w:pPr>
        <w:pStyle w:val="Heading3"/>
      </w:pPr>
      <w:r w:rsidRPr="000043D5">
        <w:t xml:space="preserve">That the Fund Secretariat has updated the Agreement between the Government of </w:t>
      </w:r>
      <w:r w:rsidR="00E845F2" w:rsidRPr="000043D5">
        <w:t>Bangladesh</w:t>
      </w:r>
      <w:r w:rsidRPr="000043D5">
        <w:t xml:space="preserve"> and the Executive Committee, as contained in </w:t>
      </w:r>
      <w:r w:rsidR="001955DB" w:rsidRPr="000043D5">
        <w:t>a</w:t>
      </w:r>
      <w:r w:rsidRPr="000043D5">
        <w:t>nnex </w:t>
      </w:r>
      <w:r w:rsidR="001703B3" w:rsidRPr="000043D5">
        <w:t>I</w:t>
      </w:r>
      <w:r w:rsidRPr="000043D5">
        <w:t xml:space="preserve"> to the present document, specifically: Appendix</w:t>
      </w:r>
      <w:r w:rsidR="001955DB" w:rsidRPr="000043D5">
        <w:t> </w:t>
      </w:r>
      <w:r w:rsidRPr="000043D5">
        <w:t>2-A</w:t>
      </w:r>
      <w:r w:rsidR="00A23C79" w:rsidRPr="000043D5">
        <w:t xml:space="preserve">, </w:t>
      </w:r>
      <w:r w:rsidR="00AC48C4" w:rsidRPr="000043D5">
        <w:t>to reflect</w:t>
      </w:r>
      <w:r w:rsidR="00A23C79" w:rsidRPr="000043D5">
        <w:t xml:space="preserve"> advancing the 202</w:t>
      </w:r>
      <w:r w:rsidR="00BC3017" w:rsidRPr="000043D5">
        <w:t>5</w:t>
      </w:r>
      <w:r w:rsidR="00A23C79" w:rsidRPr="000043D5">
        <w:t xml:space="preserve"> tranche by a year</w:t>
      </w:r>
      <w:r w:rsidR="000030A2" w:rsidRPr="000043D5">
        <w:t xml:space="preserve"> referred to in subparagraph (a)(iv) above</w:t>
      </w:r>
      <w:r w:rsidR="0000107F" w:rsidRPr="000043D5">
        <w:t>;</w:t>
      </w:r>
      <w:r w:rsidR="00A23C79" w:rsidRPr="000043D5">
        <w:t xml:space="preserve"> and the </w:t>
      </w:r>
      <w:r w:rsidR="00A0543B" w:rsidRPr="000043D5">
        <w:t xml:space="preserve">deduction </w:t>
      </w:r>
      <w:r w:rsidR="00CA30C5" w:rsidRPr="000043D5">
        <w:t xml:space="preserve">of funds </w:t>
      </w:r>
      <w:r w:rsidR="00F527E4" w:rsidRPr="000043D5">
        <w:t xml:space="preserve">from </w:t>
      </w:r>
      <w:r w:rsidR="005E6F30" w:rsidRPr="000043D5">
        <w:t>the third tranche</w:t>
      </w:r>
      <w:r w:rsidR="000030A2" w:rsidRPr="000043D5">
        <w:t xml:space="preserve"> referred to in subparagraph (a)(iii) above</w:t>
      </w:r>
      <w:r w:rsidR="00A23C79" w:rsidRPr="000043D5">
        <w:t>;</w:t>
      </w:r>
      <w:r w:rsidRPr="000043D5">
        <w:t xml:space="preserve"> and paragraph </w:t>
      </w:r>
      <w:r w:rsidR="00A42E4C" w:rsidRPr="000043D5">
        <w:t>17</w:t>
      </w:r>
      <w:r w:rsidRPr="000043D5">
        <w:t xml:space="preserve"> that has been </w:t>
      </w:r>
      <w:r w:rsidR="00A42E4C" w:rsidRPr="000043D5">
        <w:t>updated</w:t>
      </w:r>
      <w:r w:rsidRPr="000043D5">
        <w:t xml:space="preserve"> to indicate that</w:t>
      </w:r>
      <w:r w:rsidR="001955DB" w:rsidRPr="000043D5">
        <w:t xml:space="preserve"> </w:t>
      </w:r>
      <w:r w:rsidRPr="000043D5">
        <w:t xml:space="preserve">the </w:t>
      </w:r>
      <w:r w:rsidR="00A42E4C" w:rsidRPr="000043D5">
        <w:t xml:space="preserve">revised </w:t>
      </w:r>
      <w:r w:rsidRPr="000043D5">
        <w:t xml:space="preserve">updated Agreement supersedes that reached at the </w:t>
      </w:r>
      <w:r w:rsidR="00E50AAF" w:rsidRPr="000043D5">
        <w:t>90</w:t>
      </w:r>
      <w:r w:rsidR="00E50AAF" w:rsidRPr="000043D5">
        <w:rPr>
          <w:vertAlign w:val="superscript"/>
        </w:rPr>
        <w:t>th</w:t>
      </w:r>
      <w:r w:rsidR="00EF10B5" w:rsidRPr="000043D5">
        <w:t> </w:t>
      </w:r>
      <w:r w:rsidRPr="000043D5">
        <w:t xml:space="preserve">meeting; </w:t>
      </w:r>
    </w:p>
    <w:p w14:paraId="1300CB69" w14:textId="084334E7" w:rsidR="001504B5" w:rsidRPr="000043D5" w:rsidRDefault="001504B5" w:rsidP="008032D9">
      <w:pPr>
        <w:pStyle w:val="Heading2"/>
      </w:pPr>
      <w:r w:rsidRPr="000043D5">
        <w:t>Also noting:</w:t>
      </w:r>
    </w:p>
    <w:p w14:paraId="52BD1308" w14:textId="18BC59E3" w:rsidR="001504B5" w:rsidRPr="000043D5" w:rsidRDefault="006D2EE4" w:rsidP="008032D9">
      <w:pPr>
        <w:pStyle w:val="Heading3"/>
      </w:pPr>
      <w:r w:rsidRPr="000043D5">
        <w:t>That a</w:t>
      </w:r>
      <w:r w:rsidR="001504B5" w:rsidRPr="000043D5">
        <w:t xml:space="preserve">ll the enterprises funded under the </w:t>
      </w:r>
      <w:r w:rsidR="002F2B50" w:rsidRPr="000043D5">
        <w:t>air-conditioning</w:t>
      </w:r>
      <w:r w:rsidR="001504B5" w:rsidRPr="000043D5">
        <w:t xml:space="preserve"> sector conversion project</w:t>
      </w:r>
      <w:r w:rsidRPr="000043D5">
        <w:t>,</w:t>
      </w:r>
      <w:r w:rsidR="001504B5" w:rsidRPr="000043D5">
        <w:t xml:space="preserve"> excluding Unitech Products, </w:t>
      </w:r>
      <w:r w:rsidR="005C2D99" w:rsidRPr="000043D5">
        <w:t>would</w:t>
      </w:r>
      <w:r w:rsidR="001504B5" w:rsidRPr="000043D5">
        <w:t xml:space="preserve"> continue to manufacture air</w:t>
      </w:r>
      <w:r w:rsidR="00BA7907" w:rsidRPr="000043D5">
        <w:noBreakHyphen/>
      </w:r>
      <w:r w:rsidR="001504B5" w:rsidRPr="000043D5">
        <w:t xml:space="preserve">conditioners using R-290/HFC-32 as the refrigerant, at least at the quantities equivalent to the manufacturing capacity of the air-conditioners at the respective plants funded under that project; and </w:t>
      </w:r>
    </w:p>
    <w:p w14:paraId="592082B7" w14:textId="745019DA" w:rsidR="001504B5" w:rsidRPr="00127C80" w:rsidRDefault="006D2EE4" w:rsidP="008032D9">
      <w:pPr>
        <w:pStyle w:val="Heading3"/>
      </w:pPr>
      <w:r w:rsidRPr="00127C80">
        <w:t xml:space="preserve">That </w:t>
      </w:r>
      <w:r w:rsidR="001504B5" w:rsidRPr="00127C80">
        <w:t>the Government of Bangladesh</w:t>
      </w:r>
      <w:r w:rsidR="000030A2" w:rsidRPr="00127C80">
        <w:t xml:space="preserve">, through UNDP, </w:t>
      </w:r>
      <w:r w:rsidR="007C5947" w:rsidRPr="00127C80">
        <w:t>would</w:t>
      </w:r>
      <w:r w:rsidR="001504B5" w:rsidRPr="00127C80">
        <w:t xml:space="preserve"> report the quantity of air-conditioners manufactured by each of the enterprises funded under the </w:t>
      </w:r>
      <w:r w:rsidR="00345B9B" w:rsidRPr="00127C80">
        <w:t>air</w:t>
      </w:r>
      <w:r w:rsidR="000030A2" w:rsidRPr="00127C80">
        <w:noBreakHyphen/>
      </w:r>
      <w:r w:rsidR="00345B9B" w:rsidRPr="00127C80">
        <w:t xml:space="preserve">conditioning </w:t>
      </w:r>
      <w:r w:rsidR="001504B5" w:rsidRPr="00127C80">
        <w:t xml:space="preserve">sector conversion project using R-290/HFC-32 as the refrigerant, excluding Unitech Products, </w:t>
      </w:r>
      <w:r w:rsidR="00A02712" w:rsidRPr="00127C80">
        <w:t>each</w:t>
      </w:r>
      <w:r w:rsidR="001504B5" w:rsidRPr="00127C80">
        <w:t xml:space="preserve"> year </w:t>
      </w:r>
      <w:r w:rsidR="00A02712" w:rsidRPr="00127C80">
        <w:t xml:space="preserve">during the period </w:t>
      </w:r>
      <w:r w:rsidR="001504B5" w:rsidRPr="00127C80">
        <w:t>2025</w:t>
      </w:r>
      <w:r w:rsidR="00A02712" w:rsidRPr="00127C80">
        <w:t>-</w:t>
      </w:r>
      <w:r w:rsidR="001504B5" w:rsidRPr="00127C80">
        <w:t>2027, at the first meeting of every following year</w:t>
      </w:r>
      <w:r w:rsidR="00567CED" w:rsidRPr="00127C80">
        <w:t>;</w:t>
      </w:r>
    </w:p>
    <w:p w14:paraId="69E0C943" w14:textId="7440E3CC" w:rsidR="00EA598B" w:rsidRPr="00B16D05" w:rsidRDefault="00C267C8" w:rsidP="008032D9">
      <w:pPr>
        <w:pStyle w:val="Heading2"/>
      </w:pPr>
      <w:r w:rsidRPr="00B16D05">
        <w:t xml:space="preserve">Requesting the Government of Bangladesh, </w:t>
      </w:r>
      <w:proofErr w:type="gramStart"/>
      <w:r w:rsidRPr="00B16D05">
        <w:t>UNDP</w:t>
      </w:r>
      <w:proofErr w:type="gramEnd"/>
      <w:r w:rsidRPr="00B16D05">
        <w:t xml:space="preserve"> and UNEP to submit on a yearly basis, progress reports on the implementation of the work programme associated with the final tranche through completion of the project </w:t>
      </w:r>
      <w:r w:rsidR="00CA1EE5" w:rsidRPr="00B16D05">
        <w:t xml:space="preserve">and </w:t>
      </w:r>
      <w:r w:rsidRPr="00B16D05">
        <w:t>verification reports until approval of stage III</w:t>
      </w:r>
      <w:r w:rsidR="00EA598B" w:rsidRPr="00B16D05">
        <w:t xml:space="preserve">; </w:t>
      </w:r>
      <w:r w:rsidR="007B328B" w:rsidRPr="00B16D05">
        <w:t>and</w:t>
      </w:r>
    </w:p>
    <w:p w14:paraId="2FA8F3BD" w14:textId="6A6B07DD" w:rsidR="003111B8" w:rsidRPr="000043D5" w:rsidRDefault="00EA598B" w:rsidP="008032D9">
      <w:pPr>
        <w:pStyle w:val="Heading2"/>
        <w:widowControl/>
      </w:pPr>
      <w:r w:rsidRPr="000043D5">
        <w:t xml:space="preserve">Approving the </w:t>
      </w:r>
      <w:r w:rsidR="00DA6FCB" w:rsidRPr="000043D5">
        <w:t xml:space="preserve">third </w:t>
      </w:r>
      <w:r w:rsidRPr="000043D5">
        <w:t>and final tranche of stage </w:t>
      </w:r>
      <w:r w:rsidR="00BB67CD" w:rsidRPr="000043D5">
        <w:t>II</w:t>
      </w:r>
      <w:r w:rsidRPr="000043D5">
        <w:t xml:space="preserve"> of the HPMP for </w:t>
      </w:r>
      <w:r w:rsidR="00E845F2" w:rsidRPr="000043D5">
        <w:t>Bangladesh</w:t>
      </w:r>
      <w:r w:rsidRPr="000043D5">
        <w:t>, and the corresponding 2024</w:t>
      </w:r>
      <w:r w:rsidRPr="000043D5">
        <w:noBreakHyphen/>
        <w:t>20</w:t>
      </w:r>
      <w:r w:rsidR="00BB67CD" w:rsidRPr="000043D5">
        <w:t>26</w:t>
      </w:r>
      <w:r w:rsidRPr="000043D5">
        <w:t xml:space="preserve"> tranche implementation plan, in the amount of </w:t>
      </w:r>
      <w:bookmarkStart w:id="6" w:name="_Hlk126861459"/>
      <w:r w:rsidRPr="000043D5">
        <w:t>US $</w:t>
      </w:r>
      <w:r w:rsidR="00BD31C5" w:rsidRPr="000043D5">
        <w:t>871,609</w:t>
      </w:r>
      <w:r w:rsidRPr="000043D5">
        <w:t xml:space="preserve"> </w:t>
      </w:r>
      <w:r w:rsidRPr="000043D5">
        <w:lastRenderedPageBreak/>
        <w:t>consisting of US </w:t>
      </w:r>
      <w:r w:rsidR="005A0628" w:rsidRPr="000043D5">
        <w:t>$</w:t>
      </w:r>
      <w:r w:rsidR="00AC517B" w:rsidRPr="000043D5">
        <w:t>630,324</w:t>
      </w:r>
      <w:r w:rsidRPr="000043D5">
        <w:t>, plus agency support costs of</w:t>
      </w:r>
      <w:r w:rsidR="005A0628" w:rsidRPr="000043D5">
        <w:t xml:space="preserve"> US$</w:t>
      </w:r>
      <w:r w:rsidR="00FE2AE5" w:rsidRPr="000043D5">
        <w:t>44,123</w:t>
      </w:r>
      <w:r w:rsidRPr="000043D5">
        <w:t xml:space="preserve">, for </w:t>
      </w:r>
      <w:r w:rsidR="00E845F2" w:rsidRPr="000043D5">
        <w:t>UNDP</w:t>
      </w:r>
      <w:r w:rsidRPr="000043D5">
        <w:t xml:space="preserve"> and US $</w:t>
      </w:r>
      <w:r w:rsidR="00B85D3F" w:rsidRPr="000043D5">
        <w:t xml:space="preserve">174,680, </w:t>
      </w:r>
      <w:r w:rsidRPr="000043D5">
        <w:t>plus agency support costs of US $</w:t>
      </w:r>
      <w:r w:rsidR="00BD31C5" w:rsidRPr="000043D5">
        <w:t>22,482</w:t>
      </w:r>
      <w:r w:rsidRPr="000043D5">
        <w:t xml:space="preserve">, for </w:t>
      </w:r>
      <w:r w:rsidR="00E845F2" w:rsidRPr="000043D5">
        <w:t>UNEP</w:t>
      </w:r>
      <w:bookmarkEnd w:id="6"/>
      <w:r w:rsidR="0081722C" w:rsidRPr="000043D5">
        <w:t>.</w:t>
      </w:r>
    </w:p>
    <w:p w14:paraId="1FA8B27D" w14:textId="77777777" w:rsidR="00D44630" w:rsidRPr="000043D5" w:rsidRDefault="00D44630" w:rsidP="00D44630">
      <w:pPr>
        <w:sectPr w:rsidR="00D44630" w:rsidRPr="000043D5" w:rsidSect="00EC6B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591D97" w14:textId="77777777" w:rsidR="00163DBD" w:rsidRPr="000043D5" w:rsidRDefault="00163DBD" w:rsidP="00163DBD">
      <w:pPr>
        <w:jc w:val="center"/>
        <w:rPr>
          <w:b/>
          <w:bCs/>
        </w:rPr>
      </w:pPr>
      <w:r w:rsidRPr="000043D5">
        <w:rPr>
          <w:b/>
          <w:bCs/>
        </w:rPr>
        <w:lastRenderedPageBreak/>
        <w:t>Annex I</w:t>
      </w:r>
    </w:p>
    <w:p w14:paraId="0AD0ECB2" w14:textId="77777777" w:rsidR="00163DBD" w:rsidRPr="000043D5" w:rsidRDefault="00163DBD" w:rsidP="00163DBD">
      <w:pPr>
        <w:jc w:val="center"/>
        <w:rPr>
          <w:b/>
          <w:bCs/>
        </w:rPr>
      </w:pPr>
    </w:p>
    <w:p w14:paraId="628D2C8F" w14:textId="77777777" w:rsidR="004F6E28" w:rsidRPr="000043D5" w:rsidRDefault="00163DBD" w:rsidP="00163DBD">
      <w:pPr>
        <w:jc w:val="center"/>
        <w:rPr>
          <w:b/>
          <w:bCs/>
        </w:rPr>
      </w:pPr>
      <w:r w:rsidRPr="000043D5">
        <w:rPr>
          <w:b/>
          <w:bCs/>
        </w:rPr>
        <w:t>TEXT TO BE INCLUDED IN THE</w:t>
      </w:r>
      <w:r w:rsidRPr="000043D5">
        <w:t xml:space="preserve"> </w:t>
      </w:r>
      <w:r w:rsidRPr="000043D5">
        <w:rPr>
          <w:b/>
          <w:bCs/>
        </w:rPr>
        <w:t xml:space="preserve">UPDATED AGREEMENT BETWEEN THE GOVERNMENT OF BANGLADESH AND THE EXECUTIVE COMMITTEE OF THE MULTILATERAL FUND FOR THE REDUCTION IN CONSUMPTION OF HYDROCHLOROFLUOROCARBONS </w:t>
      </w:r>
    </w:p>
    <w:p w14:paraId="5BC5AC37" w14:textId="2EADF498" w:rsidR="00D44630" w:rsidRPr="000043D5" w:rsidRDefault="00163DBD" w:rsidP="00163DBD">
      <w:pPr>
        <w:jc w:val="center"/>
        <w:rPr>
          <w:b/>
          <w:bCs/>
        </w:rPr>
      </w:pPr>
      <w:r w:rsidRPr="000043D5">
        <w:rPr>
          <w:b/>
          <w:bCs/>
        </w:rPr>
        <w:t>IN ACCORDANCE WITH STAGE II OF THE HCFC PHASE-OUT MANAGEMENT PLAN</w:t>
      </w:r>
    </w:p>
    <w:p w14:paraId="69456578" w14:textId="77777777" w:rsidR="00163DBD" w:rsidRPr="000043D5" w:rsidRDefault="00163DBD" w:rsidP="00163DBD">
      <w:pPr>
        <w:rPr>
          <w:b/>
          <w:bCs/>
        </w:rPr>
      </w:pPr>
    </w:p>
    <w:p w14:paraId="2C0216C9" w14:textId="77777777" w:rsidR="00163DBD" w:rsidRPr="000043D5" w:rsidRDefault="00163DBD" w:rsidP="00163DBD">
      <w:pPr>
        <w:jc w:val="center"/>
      </w:pPr>
      <w:r w:rsidRPr="000043D5">
        <w:t>(Relevant changes are in bold font for ease of reference)</w:t>
      </w:r>
    </w:p>
    <w:p w14:paraId="5C9DC7AD" w14:textId="77777777" w:rsidR="00163DBD" w:rsidRPr="000043D5" w:rsidRDefault="00163DBD" w:rsidP="00163DBD">
      <w:pPr>
        <w:rPr>
          <w:b/>
          <w:bCs/>
        </w:rPr>
      </w:pPr>
    </w:p>
    <w:p w14:paraId="190A5270" w14:textId="67A8008D" w:rsidR="00163DBD" w:rsidRPr="000043D5" w:rsidRDefault="00163DBD" w:rsidP="00163DBD">
      <w:pPr>
        <w:pStyle w:val="Heading1"/>
        <w:numPr>
          <w:ilvl w:val="0"/>
          <w:numId w:val="0"/>
        </w:numPr>
        <w:rPr>
          <w:b/>
          <w:bCs/>
        </w:rPr>
      </w:pPr>
      <w:r w:rsidRPr="000043D5">
        <w:rPr>
          <w:b/>
          <w:bCs/>
        </w:rPr>
        <w:t xml:space="preserve">17. </w:t>
      </w:r>
      <w:r w:rsidRPr="000043D5">
        <w:rPr>
          <w:b/>
          <w:bCs/>
        </w:rPr>
        <w:tab/>
      </w:r>
      <w:r w:rsidRPr="000043D5">
        <w:t xml:space="preserve">This </w:t>
      </w:r>
      <w:r w:rsidR="00E21050" w:rsidRPr="000043D5">
        <w:rPr>
          <w:b/>
          <w:bCs/>
        </w:rPr>
        <w:t>revised</w:t>
      </w:r>
      <w:r w:rsidR="00E21050" w:rsidRPr="000043D5">
        <w:t xml:space="preserve"> </w:t>
      </w:r>
      <w:r w:rsidRPr="000043D5">
        <w:t xml:space="preserve">updated Agreement supersedes the Agreement reached between the Government of </w:t>
      </w:r>
      <w:r w:rsidR="00E21050" w:rsidRPr="000043D5">
        <w:t>Bangladesh</w:t>
      </w:r>
      <w:r w:rsidRPr="000043D5">
        <w:t xml:space="preserve"> and the Executive Committee at the </w:t>
      </w:r>
      <w:r w:rsidR="00E21050" w:rsidRPr="000043D5">
        <w:rPr>
          <w:b/>
          <w:bCs/>
        </w:rPr>
        <w:t>90</w:t>
      </w:r>
      <w:r w:rsidR="00E21050" w:rsidRPr="000043D5">
        <w:rPr>
          <w:b/>
          <w:bCs/>
          <w:vertAlign w:val="superscript"/>
        </w:rPr>
        <w:t>th</w:t>
      </w:r>
      <w:r w:rsidRPr="000043D5">
        <w:t xml:space="preserve"> meeting of the Executive Committee.</w:t>
      </w:r>
    </w:p>
    <w:p w14:paraId="538626B3" w14:textId="77777777" w:rsidR="00574DD3" w:rsidRPr="000043D5" w:rsidRDefault="00574DD3" w:rsidP="00574DD3">
      <w:pPr>
        <w:pStyle w:val="Heading1"/>
        <w:keepNext/>
        <w:numPr>
          <w:ilvl w:val="0"/>
          <w:numId w:val="0"/>
        </w:numPr>
        <w:rPr>
          <w:b/>
        </w:rPr>
      </w:pPr>
      <w:r w:rsidRPr="000043D5">
        <w:rPr>
          <w:b/>
        </w:rPr>
        <w:t>APPENDIX 2-A: THE TARGETS, AND FUNDING</w:t>
      </w:r>
    </w:p>
    <w:tbl>
      <w:tblPr>
        <w:tblW w:w="5215" w:type="pct"/>
        <w:jc w:val="center"/>
        <w:tblLook w:val="04A0" w:firstRow="1" w:lastRow="0" w:firstColumn="1" w:lastColumn="0" w:noHBand="0" w:noVBand="1"/>
      </w:tblPr>
      <w:tblGrid>
        <w:gridCol w:w="590"/>
        <w:gridCol w:w="2194"/>
        <w:gridCol w:w="989"/>
        <w:gridCol w:w="765"/>
        <w:gridCol w:w="767"/>
        <w:gridCol w:w="989"/>
        <w:gridCol w:w="720"/>
        <w:gridCol w:w="901"/>
        <w:gridCol w:w="811"/>
        <w:gridCol w:w="1026"/>
      </w:tblGrid>
      <w:tr w:rsidR="000043D5" w:rsidRPr="000043D5" w14:paraId="4EA7C92C" w14:textId="77777777" w:rsidTr="00097931">
        <w:trPr>
          <w:cantSplit/>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5C879145"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Row</w:t>
            </w:r>
          </w:p>
        </w:tc>
        <w:tc>
          <w:tcPr>
            <w:tcW w:w="1125" w:type="pct"/>
            <w:tcBorders>
              <w:top w:val="single" w:sz="4" w:space="0" w:color="auto"/>
              <w:left w:val="nil"/>
              <w:bottom w:val="single" w:sz="4" w:space="0" w:color="auto"/>
              <w:right w:val="single" w:sz="4" w:space="0" w:color="auto"/>
            </w:tcBorders>
            <w:shd w:val="clear" w:color="auto" w:fill="auto"/>
            <w:hideMark/>
          </w:tcPr>
          <w:p w14:paraId="57DCE1A7"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Particulars</w:t>
            </w:r>
          </w:p>
        </w:tc>
        <w:tc>
          <w:tcPr>
            <w:tcW w:w="507" w:type="pct"/>
            <w:tcBorders>
              <w:top w:val="single" w:sz="4" w:space="0" w:color="auto"/>
              <w:left w:val="nil"/>
              <w:bottom w:val="single" w:sz="4" w:space="0" w:color="auto"/>
              <w:right w:val="single" w:sz="4" w:space="0" w:color="auto"/>
            </w:tcBorders>
            <w:shd w:val="clear" w:color="auto" w:fill="auto"/>
            <w:hideMark/>
          </w:tcPr>
          <w:p w14:paraId="4FC9987C"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2018</w:t>
            </w:r>
          </w:p>
        </w:tc>
        <w:tc>
          <w:tcPr>
            <w:tcW w:w="392" w:type="pct"/>
            <w:tcBorders>
              <w:top w:val="single" w:sz="4" w:space="0" w:color="auto"/>
              <w:left w:val="nil"/>
              <w:bottom w:val="single" w:sz="4" w:space="0" w:color="auto"/>
              <w:right w:val="single" w:sz="4" w:space="0" w:color="auto"/>
            </w:tcBorders>
            <w:shd w:val="clear" w:color="auto" w:fill="auto"/>
            <w:hideMark/>
          </w:tcPr>
          <w:p w14:paraId="03EBBE91"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2019</w:t>
            </w:r>
          </w:p>
        </w:tc>
        <w:tc>
          <w:tcPr>
            <w:tcW w:w="393" w:type="pct"/>
            <w:tcBorders>
              <w:top w:val="single" w:sz="4" w:space="0" w:color="auto"/>
              <w:left w:val="nil"/>
              <w:bottom w:val="single" w:sz="4" w:space="0" w:color="auto"/>
              <w:right w:val="single" w:sz="4" w:space="0" w:color="auto"/>
            </w:tcBorders>
            <w:shd w:val="clear" w:color="auto" w:fill="auto"/>
            <w:hideMark/>
          </w:tcPr>
          <w:p w14:paraId="7557E18D" w14:textId="252345F2" w:rsidR="004A5DAA" w:rsidRPr="000043D5" w:rsidRDefault="004A5DAA" w:rsidP="00554CE1">
            <w:pPr>
              <w:keepNext/>
              <w:keepLines/>
              <w:jc w:val="center"/>
              <w:rPr>
                <w:b/>
                <w:bCs/>
                <w:sz w:val="18"/>
                <w:szCs w:val="20"/>
                <w:lang w:eastAsia="en-CA"/>
              </w:rPr>
            </w:pPr>
            <w:r w:rsidRPr="000043D5">
              <w:rPr>
                <w:b/>
                <w:bCs/>
                <w:sz w:val="18"/>
                <w:szCs w:val="20"/>
                <w:lang w:eastAsia="en-CA"/>
              </w:rPr>
              <w:t>2020-2021</w:t>
            </w:r>
          </w:p>
        </w:tc>
        <w:tc>
          <w:tcPr>
            <w:tcW w:w="507" w:type="pct"/>
            <w:tcBorders>
              <w:top w:val="single" w:sz="4" w:space="0" w:color="auto"/>
              <w:left w:val="nil"/>
              <w:bottom w:val="single" w:sz="4" w:space="0" w:color="auto"/>
              <w:right w:val="single" w:sz="4" w:space="0" w:color="auto"/>
            </w:tcBorders>
            <w:shd w:val="clear" w:color="auto" w:fill="auto"/>
            <w:hideMark/>
          </w:tcPr>
          <w:p w14:paraId="4774D61C"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2022</w:t>
            </w:r>
          </w:p>
        </w:tc>
        <w:tc>
          <w:tcPr>
            <w:tcW w:w="369" w:type="pct"/>
            <w:tcBorders>
              <w:top w:val="single" w:sz="4" w:space="0" w:color="auto"/>
              <w:left w:val="nil"/>
              <w:bottom w:val="single" w:sz="4" w:space="0" w:color="auto"/>
              <w:right w:val="single" w:sz="4" w:space="0" w:color="auto"/>
            </w:tcBorders>
          </w:tcPr>
          <w:p w14:paraId="6846BB9F"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2023</w:t>
            </w:r>
          </w:p>
        </w:tc>
        <w:tc>
          <w:tcPr>
            <w:tcW w:w="462" w:type="pct"/>
            <w:tcBorders>
              <w:top w:val="single" w:sz="4" w:space="0" w:color="auto"/>
              <w:left w:val="single" w:sz="4" w:space="0" w:color="auto"/>
              <w:bottom w:val="single" w:sz="4" w:space="0" w:color="auto"/>
              <w:right w:val="single" w:sz="4" w:space="0" w:color="auto"/>
            </w:tcBorders>
          </w:tcPr>
          <w:p w14:paraId="7C98BF97"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2024</w:t>
            </w:r>
          </w:p>
        </w:tc>
        <w:tc>
          <w:tcPr>
            <w:tcW w:w="416" w:type="pct"/>
            <w:tcBorders>
              <w:top w:val="single" w:sz="4" w:space="0" w:color="auto"/>
              <w:left w:val="single" w:sz="4" w:space="0" w:color="auto"/>
              <w:bottom w:val="single" w:sz="4" w:space="0" w:color="auto"/>
              <w:right w:val="single" w:sz="4" w:space="0" w:color="auto"/>
            </w:tcBorders>
          </w:tcPr>
          <w:p w14:paraId="0AFAF53A"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2025</w:t>
            </w:r>
          </w:p>
        </w:tc>
        <w:tc>
          <w:tcPr>
            <w:tcW w:w="526" w:type="pct"/>
            <w:tcBorders>
              <w:top w:val="single" w:sz="4" w:space="0" w:color="auto"/>
              <w:left w:val="single" w:sz="4" w:space="0" w:color="auto"/>
              <w:bottom w:val="single" w:sz="4" w:space="0" w:color="auto"/>
              <w:right w:val="single" w:sz="4" w:space="0" w:color="auto"/>
            </w:tcBorders>
            <w:shd w:val="clear" w:color="auto" w:fill="auto"/>
            <w:hideMark/>
          </w:tcPr>
          <w:p w14:paraId="589E5ECD" w14:textId="77777777" w:rsidR="004A5DAA" w:rsidRPr="000043D5" w:rsidRDefault="004A5DAA" w:rsidP="00554CE1">
            <w:pPr>
              <w:keepNext/>
              <w:keepLines/>
              <w:jc w:val="center"/>
              <w:rPr>
                <w:b/>
                <w:bCs/>
                <w:sz w:val="18"/>
                <w:szCs w:val="20"/>
                <w:lang w:eastAsia="en-CA"/>
              </w:rPr>
            </w:pPr>
            <w:r w:rsidRPr="000043D5">
              <w:rPr>
                <w:b/>
                <w:bCs/>
                <w:sz w:val="18"/>
                <w:szCs w:val="20"/>
                <w:lang w:eastAsia="en-CA"/>
              </w:rPr>
              <w:t>Total</w:t>
            </w:r>
          </w:p>
        </w:tc>
      </w:tr>
      <w:tr w:rsidR="000043D5" w:rsidRPr="000043D5" w14:paraId="32821983" w14:textId="77777777" w:rsidTr="0009793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15DD69A4" w14:textId="77777777" w:rsidR="004A5DAA" w:rsidRPr="000043D5" w:rsidRDefault="004A5DAA" w:rsidP="00554CE1">
            <w:pPr>
              <w:keepNext/>
              <w:keepLines/>
              <w:jc w:val="left"/>
              <w:rPr>
                <w:sz w:val="18"/>
                <w:szCs w:val="20"/>
                <w:lang w:eastAsia="en-CA"/>
              </w:rPr>
            </w:pPr>
            <w:r w:rsidRPr="000043D5">
              <w:rPr>
                <w:sz w:val="18"/>
                <w:szCs w:val="20"/>
                <w:lang w:eastAsia="en-CA"/>
              </w:rPr>
              <w:t>1.1</w:t>
            </w:r>
          </w:p>
        </w:tc>
        <w:tc>
          <w:tcPr>
            <w:tcW w:w="1125" w:type="pct"/>
            <w:tcBorders>
              <w:top w:val="nil"/>
              <w:left w:val="nil"/>
              <w:bottom w:val="single" w:sz="4" w:space="0" w:color="auto"/>
              <w:right w:val="single" w:sz="4" w:space="0" w:color="auto"/>
            </w:tcBorders>
            <w:shd w:val="clear" w:color="auto" w:fill="auto"/>
            <w:hideMark/>
          </w:tcPr>
          <w:p w14:paraId="6A2A6515" w14:textId="77777777" w:rsidR="004A5DAA" w:rsidRPr="000043D5" w:rsidRDefault="004A5DAA" w:rsidP="00554CE1">
            <w:pPr>
              <w:keepNext/>
              <w:keepLines/>
              <w:jc w:val="left"/>
              <w:rPr>
                <w:sz w:val="18"/>
                <w:szCs w:val="20"/>
                <w:lang w:eastAsia="en-CA"/>
              </w:rPr>
            </w:pPr>
            <w:r w:rsidRPr="000043D5">
              <w:rPr>
                <w:sz w:val="18"/>
                <w:szCs w:val="20"/>
                <w:lang w:eastAsia="en-CA"/>
              </w:rPr>
              <w:t>Montreal Protocol reduction schedule of Annex C, Group I substances (ODP tonnes)</w:t>
            </w:r>
          </w:p>
        </w:tc>
        <w:tc>
          <w:tcPr>
            <w:tcW w:w="507" w:type="pct"/>
            <w:tcBorders>
              <w:top w:val="nil"/>
              <w:left w:val="nil"/>
              <w:bottom w:val="single" w:sz="4" w:space="0" w:color="auto"/>
              <w:right w:val="single" w:sz="4" w:space="0" w:color="auto"/>
            </w:tcBorders>
            <w:shd w:val="clear" w:color="auto" w:fill="auto"/>
          </w:tcPr>
          <w:p w14:paraId="7774D2C8" w14:textId="77777777" w:rsidR="004A5DAA" w:rsidRPr="000043D5" w:rsidRDefault="004A5DAA" w:rsidP="00554CE1">
            <w:pPr>
              <w:keepNext/>
              <w:keepLines/>
              <w:jc w:val="right"/>
              <w:rPr>
                <w:sz w:val="18"/>
                <w:szCs w:val="20"/>
                <w:lang w:eastAsia="en-CA"/>
              </w:rPr>
            </w:pPr>
            <w:r w:rsidRPr="000043D5">
              <w:rPr>
                <w:sz w:val="18"/>
                <w:szCs w:val="20"/>
                <w:lang w:eastAsia="en-CA"/>
              </w:rPr>
              <w:t>65.39</w:t>
            </w:r>
          </w:p>
        </w:tc>
        <w:tc>
          <w:tcPr>
            <w:tcW w:w="392" w:type="pct"/>
            <w:tcBorders>
              <w:top w:val="nil"/>
              <w:left w:val="nil"/>
              <w:bottom w:val="single" w:sz="4" w:space="0" w:color="auto"/>
              <w:right w:val="single" w:sz="4" w:space="0" w:color="auto"/>
            </w:tcBorders>
            <w:shd w:val="clear" w:color="auto" w:fill="auto"/>
          </w:tcPr>
          <w:p w14:paraId="57C74209" w14:textId="77777777" w:rsidR="004A5DAA" w:rsidRPr="000043D5" w:rsidRDefault="004A5DAA" w:rsidP="00554CE1">
            <w:pPr>
              <w:keepNext/>
              <w:keepLines/>
              <w:jc w:val="right"/>
              <w:rPr>
                <w:sz w:val="18"/>
                <w:szCs w:val="20"/>
                <w:lang w:eastAsia="en-CA"/>
              </w:rPr>
            </w:pPr>
            <w:r w:rsidRPr="000043D5">
              <w:rPr>
                <w:sz w:val="18"/>
                <w:szCs w:val="20"/>
                <w:lang w:eastAsia="en-CA"/>
              </w:rPr>
              <w:t>65.39</w:t>
            </w:r>
          </w:p>
        </w:tc>
        <w:tc>
          <w:tcPr>
            <w:tcW w:w="393" w:type="pct"/>
            <w:tcBorders>
              <w:top w:val="nil"/>
              <w:left w:val="nil"/>
              <w:bottom w:val="single" w:sz="4" w:space="0" w:color="auto"/>
              <w:right w:val="single" w:sz="4" w:space="0" w:color="auto"/>
            </w:tcBorders>
            <w:shd w:val="clear" w:color="auto" w:fill="auto"/>
          </w:tcPr>
          <w:p w14:paraId="4EC1EACF" w14:textId="2DC213BE" w:rsidR="004A5DAA" w:rsidRPr="000043D5" w:rsidRDefault="004A5DAA" w:rsidP="00554CE1">
            <w:pPr>
              <w:keepNext/>
              <w:keepLines/>
              <w:jc w:val="right"/>
              <w:rPr>
                <w:sz w:val="18"/>
                <w:szCs w:val="20"/>
                <w:lang w:eastAsia="en-CA"/>
              </w:rPr>
            </w:pPr>
            <w:r w:rsidRPr="000043D5">
              <w:rPr>
                <w:sz w:val="18"/>
                <w:szCs w:val="20"/>
                <w:lang w:eastAsia="en-CA"/>
              </w:rPr>
              <w:t>47.22</w:t>
            </w:r>
          </w:p>
        </w:tc>
        <w:tc>
          <w:tcPr>
            <w:tcW w:w="507" w:type="pct"/>
            <w:tcBorders>
              <w:top w:val="nil"/>
              <w:left w:val="nil"/>
              <w:bottom w:val="single" w:sz="4" w:space="0" w:color="auto"/>
              <w:right w:val="single" w:sz="4" w:space="0" w:color="auto"/>
            </w:tcBorders>
            <w:shd w:val="clear" w:color="auto" w:fill="auto"/>
          </w:tcPr>
          <w:p w14:paraId="0059F7AC" w14:textId="77777777" w:rsidR="004A5DAA" w:rsidRPr="000043D5" w:rsidRDefault="004A5DAA" w:rsidP="00554CE1">
            <w:pPr>
              <w:keepNext/>
              <w:keepLines/>
              <w:jc w:val="right"/>
              <w:rPr>
                <w:sz w:val="18"/>
                <w:szCs w:val="20"/>
                <w:lang w:eastAsia="en-CA"/>
              </w:rPr>
            </w:pPr>
            <w:r w:rsidRPr="000043D5">
              <w:rPr>
                <w:sz w:val="18"/>
                <w:szCs w:val="20"/>
                <w:lang w:eastAsia="en-CA"/>
              </w:rPr>
              <w:t>47.22</w:t>
            </w:r>
          </w:p>
        </w:tc>
        <w:tc>
          <w:tcPr>
            <w:tcW w:w="369" w:type="pct"/>
            <w:tcBorders>
              <w:top w:val="single" w:sz="4" w:space="0" w:color="auto"/>
              <w:left w:val="nil"/>
              <w:bottom w:val="single" w:sz="4" w:space="0" w:color="auto"/>
              <w:right w:val="single" w:sz="4" w:space="0" w:color="auto"/>
            </w:tcBorders>
            <w:shd w:val="clear" w:color="auto" w:fill="auto"/>
          </w:tcPr>
          <w:p w14:paraId="167F2740" w14:textId="77777777" w:rsidR="004A5DAA" w:rsidRPr="000043D5" w:rsidRDefault="004A5DAA" w:rsidP="00554CE1">
            <w:pPr>
              <w:keepNext/>
              <w:keepLines/>
              <w:jc w:val="right"/>
              <w:rPr>
                <w:sz w:val="18"/>
                <w:szCs w:val="20"/>
                <w:lang w:eastAsia="en-CA"/>
              </w:rPr>
            </w:pPr>
            <w:r w:rsidRPr="000043D5">
              <w:rPr>
                <w:sz w:val="18"/>
                <w:szCs w:val="20"/>
                <w:lang w:eastAsia="en-CA"/>
              </w:rPr>
              <w:t>47.22</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27118AB5" w14:textId="77777777" w:rsidR="004A5DAA" w:rsidRPr="000043D5" w:rsidRDefault="004A5DAA" w:rsidP="00554CE1">
            <w:pPr>
              <w:keepNext/>
              <w:keepLines/>
              <w:jc w:val="right"/>
              <w:rPr>
                <w:sz w:val="18"/>
                <w:szCs w:val="20"/>
                <w:lang w:eastAsia="en-CA"/>
              </w:rPr>
            </w:pPr>
            <w:r w:rsidRPr="000043D5">
              <w:rPr>
                <w:sz w:val="18"/>
                <w:szCs w:val="20"/>
                <w:lang w:eastAsia="en-CA"/>
              </w:rPr>
              <w:t>47.22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7031C65" w14:textId="77777777" w:rsidR="004A5DAA" w:rsidRPr="000043D5" w:rsidRDefault="004A5DAA" w:rsidP="00554CE1">
            <w:pPr>
              <w:keepNext/>
              <w:keepLines/>
              <w:jc w:val="right"/>
              <w:rPr>
                <w:sz w:val="18"/>
                <w:szCs w:val="20"/>
                <w:lang w:eastAsia="en-CA"/>
              </w:rPr>
            </w:pPr>
            <w:r w:rsidRPr="000043D5">
              <w:rPr>
                <w:sz w:val="18"/>
                <w:szCs w:val="20"/>
                <w:lang w:eastAsia="en-CA"/>
              </w:rPr>
              <w:t>23.61</w:t>
            </w:r>
          </w:p>
        </w:tc>
        <w:tc>
          <w:tcPr>
            <w:tcW w:w="526" w:type="pct"/>
            <w:tcBorders>
              <w:top w:val="nil"/>
              <w:left w:val="single" w:sz="4" w:space="0" w:color="auto"/>
              <w:bottom w:val="single" w:sz="4" w:space="0" w:color="auto"/>
              <w:right w:val="single" w:sz="4" w:space="0" w:color="auto"/>
            </w:tcBorders>
            <w:shd w:val="clear" w:color="auto" w:fill="auto"/>
          </w:tcPr>
          <w:p w14:paraId="7D654E84" w14:textId="77777777" w:rsidR="004A5DAA" w:rsidRPr="000043D5" w:rsidRDefault="004A5DAA" w:rsidP="00554CE1">
            <w:pPr>
              <w:keepNext/>
              <w:keepLines/>
              <w:jc w:val="right"/>
              <w:rPr>
                <w:sz w:val="18"/>
                <w:szCs w:val="20"/>
                <w:lang w:eastAsia="en-CA"/>
              </w:rPr>
            </w:pPr>
            <w:r w:rsidRPr="000043D5">
              <w:rPr>
                <w:sz w:val="18"/>
                <w:szCs w:val="20"/>
                <w:lang w:eastAsia="en-CA"/>
              </w:rPr>
              <w:t>n/a</w:t>
            </w:r>
          </w:p>
        </w:tc>
      </w:tr>
      <w:tr w:rsidR="000043D5" w:rsidRPr="000043D5" w14:paraId="217F3EE1" w14:textId="77777777" w:rsidTr="0009793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44197E4C" w14:textId="77777777" w:rsidR="004A5DAA" w:rsidRPr="000043D5" w:rsidRDefault="004A5DAA" w:rsidP="00554CE1">
            <w:pPr>
              <w:jc w:val="left"/>
              <w:rPr>
                <w:sz w:val="18"/>
                <w:szCs w:val="20"/>
                <w:lang w:eastAsia="en-CA"/>
              </w:rPr>
            </w:pPr>
            <w:r w:rsidRPr="000043D5">
              <w:rPr>
                <w:sz w:val="18"/>
                <w:szCs w:val="20"/>
                <w:lang w:eastAsia="en-CA"/>
              </w:rPr>
              <w:t>1.2</w:t>
            </w:r>
          </w:p>
        </w:tc>
        <w:tc>
          <w:tcPr>
            <w:tcW w:w="1125" w:type="pct"/>
            <w:tcBorders>
              <w:top w:val="nil"/>
              <w:left w:val="nil"/>
              <w:bottom w:val="single" w:sz="4" w:space="0" w:color="auto"/>
              <w:right w:val="single" w:sz="4" w:space="0" w:color="auto"/>
            </w:tcBorders>
            <w:shd w:val="clear" w:color="auto" w:fill="auto"/>
            <w:hideMark/>
          </w:tcPr>
          <w:p w14:paraId="210EFCEF" w14:textId="77777777" w:rsidR="004A5DAA" w:rsidRPr="000043D5" w:rsidRDefault="004A5DAA" w:rsidP="00554CE1">
            <w:pPr>
              <w:jc w:val="left"/>
              <w:rPr>
                <w:sz w:val="18"/>
                <w:szCs w:val="20"/>
                <w:lang w:eastAsia="en-CA"/>
              </w:rPr>
            </w:pPr>
            <w:r w:rsidRPr="000043D5">
              <w:rPr>
                <w:sz w:val="18"/>
                <w:szCs w:val="20"/>
                <w:lang w:eastAsia="en-CA"/>
              </w:rPr>
              <w:t>Maximum allowable total consumption of Annex C, Group I substances (ODP tonnes)</w:t>
            </w:r>
          </w:p>
        </w:tc>
        <w:tc>
          <w:tcPr>
            <w:tcW w:w="507" w:type="pct"/>
            <w:tcBorders>
              <w:top w:val="nil"/>
              <w:left w:val="nil"/>
              <w:bottom w:val="single" w:sz="4" w:space="0" w:color="auto"/>
              <w:right w:val="single" w:sz="4" w:space="0" w:color="auto"/>
            </w:tcBorders>
            <w:shd w:val="clear" w:color="auto" w:fill="auto"/>
          </w:tcPr>
          <w:p w14:paraId="570A0FB3" w14:textId="77777777" w:rsidR="004A5DAA" w:rsidRPr="000043D5" w:rsidRDefault="004A5DAA" w:rsidP="00554CE1">
            <w:pPr>
              <w:jc w:val="right"/>
              <w:rPr>
                <w:sz w:val="18"/>
                <w:szCs w:val="20"/>
                <w:lang w:eastAsia="en-CA"/>
              </w:rPr>
            </w:pPr>
            <w:r w:rsidRPr="000043D5">
              <w:rPr>
                <w:sz w:val="18"/>
                <w:szCs w:val="20"/>
                <w:lang w:eastAsia="en-CA"/>
              </w:rPr>
              <w:t>50.86</w:t>
            </w:r>
          </w:p>
        </w:tc>
        <w:tc>
          <w:tcPr>
            <w:tcW w:w="392" w:type="pct"/>
            <w:tcBorders>
              <w:top w:val="nil"/>
              <w:left w:val="nil"/>
              <w:bottom w:val="single" w:sz="4" w:space="0" w:color="auto"/>
              <w:right w:val="single" w:sz="4" w:space="0" w:color="auto"/>
            </w:tcBorders>
            <w:shd w:val="clear" w:color="auto" w:fill="auto"/>
          </w:tcPr>
          <w:p w14:paraId="38092CAE" w14:textId="77777777" w:rsidR="004A5DAA" w:rsidRPr="000043D5" w:rsidRDefault="004A5DAA" w:rsidP="00554CE1">
            <w:pPr>
              <w:jc w:val="right"/>
              <w:rPr>
                <w:sz w:val="18"/>
                <w:szCs w:val="20"/>
                <w:lang w:eastAsia="en-CA"/>
              </w:rPr>
            </w:pPr>
            <w:r w:rsidRPr="000043D5">
              <w:rPr>
                <w:sz w:val="18"/>
                <w:szCs w:val="20"/>
                <w:lang w:eastAsia="en-CA"/>
              </w:rPr>
              <w:t>50.86</w:t>
            </w:r>
          </w:p>
        </w:tc>
        <w:tc>
          <w:tcPr>
            <w:tcW w:w="393" w:type="pct"/>
            <w:tcBorders>
              <w:top w:val="nil"/>
              <w:left w:val="nil"/>
              <w:bottom w:val="single" w:sz="4" w:space="0" w:color="auto"/>
              <w:right w:val="single" w:sz="4" w:space="0" w:color="auto"/>
            </w:tcBorders>
            <w:shd w:val="clear" w:color="auto" w:fill="auto"/>
          </w:tcPr>
          <w:p w14:paraId="5730337B" w14:textId="5AE2153F" w:rsidR="004A5DAA" w:rsidRPr="000043D5" w:rsidRDefault="004A5DAA" w:rsidP="00554CE1">
            <w:pPr>
              <w:jc w:val="right"/>
              <w:rPr>
                <w:sz w:val="18"/>
                <w:szCs w:val="20"/>
                <w:lang w:eastAsia="en-CA"/>
              </w:rPr>
            </w:pPr>
            <w:r w:rsidRPr="000043D5">
              <w:rPr>
                <w:sz w:val="18"/>
                <w:szCs w:val="20"/>
                <w:lang w:eastAsia="en-CA"/>
              </w:rPr>
              <w:t>47.22</w:t>
            </w:r>
          </w:p>
        </w:tc>
        <w:tc>
          <w:tcPr>
            <w:tcW w:w="507" w:type="pct"/>
            <w:tcBorders>
              <w:top w:val="nil"/>
              <w:left w:val="nil"/>
              <w:bottom w:val="single" w:sz="4" w:space="0" w:color="auto"/>
              <w:right w:val="single" w:sz="4" w:space="0" w:color="auto"/>
            </w:tcBorders>
            <w:shd w:val="clear" w:color="auto" w:fill="auto"/>
          </w:tcPr>
          <w:p w14:paraId="6F33DD9B" w14:textId="77777777" w:rsidR="004A5DAA" w:rsidRPr="000043D5" w:rsidRDefault="004A5DAA" w:rsidP="00554CE1">
            <w:pPr>
              <w:jc w:val="right"/>
              <w:rPr>
                <w:sz w:val="18"/>
                <w:szCs w:val="20"/>
                <w:lang w:eastAsia="en-CA"/>
              </w:rPr>
            </w:pPr>
            <w:r w:rsidRPr="000043D5">
              <w:rPr>
                <w:sz w:val="18"/>
                <w:szCs w:val="20"/>
                <w:lang w:eastAsia="en-CA"/>
              </w:rPr>
              <w:t>47.22</w:t>
            </w:r>
          </w:p>
        </w:tc>
        <w:tc>
          <w:tcPr>
            <w:tcW w:w="369" w:type="pct"/>
            <w:tcBorders>
              <w:top w:val="single" w:sz="4" w:space="0" w:color="auto"/>
              <w:left w:val="nil"/>
              <w:bottom w:val="single" w:sz="4" w:space="0" w:color="auto"/>
              <w:right w:val="single" w:sz="4" w:space="0" w:color="auto"/>
            </w:tcBorders>
            <w:shd w:val="clear" w:color="auto" w:fill="auto"/>
          </w:tcPr>
          <w:p w14:paraId="33C9810A" w14:textId="77777777" w:rsidR="004A5DAA" w:rsidRPr="000043D5" w:rsidRDefault="004A5DAA" w:rsidP="00554CE1">
            <w:pPr>
              <w:jc w:val="right"/>
              <w:rPr>
                <w:sz w:val="18"/>
                <w:szCs w:val="20"/>
                <w:lang w:eastAsia="en-CA"/>
              </w:rPr>
            </w:pPr>
            <w:r w:rsidRPr="000043D5">
              <w:rPr>
                <w:sz w:val="18"/>
                <w:szCs w:val="20"/>
                <w:lang w:eastAsia="en-CA"/>
              </w:rPr>
              <w:t>30.50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4682EAE" w14:textId="77777777" w:rsidR="004A5DAA" w:rsidRPr="000043D5" w:rsidRDefault="004A5DAA" w:rsidP="00554CE1">
            <w:pPr>
              <w:jc w:val="right"/>
              <w:rPr>
                <w:sz w:val="18"/>
                <w:szCs w:val="20"/>
                <w:lang w:eastAsia="en-CA"/>
              </w:rPr>
            </w:pPr>
            <w:r w:rsidRPr="000043D5">
              <w:rPr>
                <w:sz w:val="18"/>
                <w:szCs w:val="20"/>
                <w:lang w:eastAsia="en-CA"/>
              </w:rPr>
              <w:t>26.50</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BD39F14" w14:textId="77777777" w:rsidR="004A5DAA" w:rsidRPr="000043D5" w:rsidRDefault="004A5DAA" w:rsidP="00554CE1">
            <w:pPr>
              <w:jc w:val="right"/>
              <w:rPr>
                <w:sz w:val="18"/>
                <w:szCs w:val="20"/>
                <w:lang w:eastAsia="en-CA"/>
              </w:rPr>
            </w:pPr>
            <w:r w:rsidRPr="000043D5">
              <w:rPr>
                <w:sz w:val="18"/>
                <w:szCs w:val="20"/>
                <w:lang w:eastAsia="en-CA"/>
              </w:rPr>
              <w:t>23.61</w:t>
            </w:r>
          </w:p>
        </w:tc>
        <w:tc>
          <w:tcPr>
            <w:tcW w:w="526" w:type="pct"/>
            <w:tcBorders>
              <w:top w:val="nil"/>
              <w:left w:val="single" w:sz="4" w:space="0" w:color="auto"/>
              <w:bottom w:val="single" w:sz="4" w:space="0" w:color="auto"/>
              <w:right w:val="single" w:sz="4" w:space="0" w:color="auto"/>
            </w:tcBorders>
            <w:shd w:val="clear" w:color="auto" w:fill="auto"/>
          </w:tcPr>
          <w:p w14:paraId="408AA240" w14:textId="77777777" w:rsidR="004A5DAA" w:rsidRPr="000043D5" w:rsidRDefault="004A5DAA" w:rsidP="00554CE1">
            <w:pPr>
              <w:jc w:val="right"/>
              <w:rPr>
                <w:sz w:val="18"/>
                <w:szCs w:val="20"/>
                <w:lang w:eastAsia="en-CA"/>
              </w:rPr>
            </w:pPr>
            <w:r w:rsidRPr="000043D5">
              <w:rPr>
                <w:sz w:val="18"/>
                <w:szCs w:val="20"/>
                <w:lang w:eastAsia="en-CA"/>
              </w:rPr>
              <w:t>n/a</w:t>
            </w:r>
          </w:p>
        </w:tc>
      </w:tr>
      <w:tr w:rsidR="000043D5" w:rsidRPr="000043D5" w14:paraId="58BC4E4E" w14:textId="77777777" w:rsidTr="0009793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299BF81C" w14:textId="77777777" w:rsidR="004A5DAA" w:rsidRPr="000043D5" w:rsidRDefault="004A5DAA" w:rsidP="00A17DF6">
            <w:pPr>
              <w:jc w:val="left"/>
              <w:rPr>
                <w:sz w:val="18"/>
                <w:szCs w:val="20"/>
                <w:lang w:eastAsia="en-CA"/>
              </w:rPr>
            </w:pPr>
            <w:r w:rsidRPr="000043D5">
              <w:rPr>
                <w:sz w:val="18"/>
                <w:szCs w:val="20"/>
                <w:lang w:eastAsia="en-CA"/>
              </w:rPr>
              <w:t>2.1</w:t>
            </w:r>
          </w:p>
        </w:tc>
        <w:tc>
          <w:tcPr>
            <w:tcW w:w="1125" w:type="pct"/>
            <w:tcBorders>
              <w:top w:val="nil"/>
              <w:left w:val="nil"/>
              <w:bottom w:val="single" w:sz="4" w:space="0" w:color="auto"/>
              <w:right w:val="single" w:sz="4" w:space="0" w:color="auto"/>
            </w:tcBorders>
            <w:shd w:val="clear" w:color="auto" w:fill="auto"/>
            <w:hideMark/>
          </w:tcPr>
          <w:p w14:paraId="5F8A10C1" w14:textId="77777777" w:rsidR="004A5DAA" w:rsidRPr="000043D5" w:rsidRDefault="004A5DAA" w:rsidP="00A17DF6">
            <w:pPr>
              <w:jc w:val="left"/>
              <w:rPr>
                <w:sz w:val="18"/>
                <w:szCs w:val="20"/>
                <w:lang w:eastAsia="en-CA"/>
              </w:rPr>
            </w:pPr>
            <w:r w:rsidRPr="000043D5">
              <w:rPr>
                <w:sz w:val="18"/>
                <w:szCs w:val="20"/>
                <w:lang w:eastAsia="en-CA"/>
              </w:rPr>
              <w:t>Lead IA (UNDP) agreed funding (US $)</w:t>
            </w:r>
          </w:p>
        </w:tc>
        <w:tc>
          <w:tcPr>
            <w:tcW w:w="507" w:type="pct"/>
            <w:tcBorders>
              <w:top w:val="nil"/>
              <w:left w:val="nil"/>
              <w:bottom w:val="single" w:sz="4" w:space="0" w:color="auto"/>
              <w:right w:val="single" w:sz="4" w:space="0" w:color="auto"/>
            </w:tcBorders>
            <w:shd w:val="clear" w:color="auto" w:fill="auto"/>
          </w:tcPr>
          <w:p w14:paraId="4EB199FF" w14:textId="77777777" w:rsidR="004A5DAA" w:rsidRPr="000043D5" w:rsidRDefault="004A5DAA" w:rsidP="00A17DF6">
            <w:pPr>
              <w:jc w:val="right"/>
              <w:rPr>
                <w:sz w:val="18"/>
                <w:szCs w:val="20"/>
                <w:lang w:eastAsia="en-CA"/>
              </w:rPr>
            </w:pPr>
            <w:r w:rsidRPr="000043D5">
              <w:rPr>
                <w:sz w:val="18"/>
                <w:szCs w:val="20"/>
                <w:lang w:eastAsia="en-CA"/>
              </w:rPr>
              <w:t>2,142,405</w:t>
            </w:r>
          </w:p>
        </w:tc>
        <w:tc>
          <w:tcPr>
            <w:tcW w:w="392" w:type="pct"/>
            <w:tcBorders>
              <w:top w:val="nil"/>
              <w:left w:val="nil"/>
              <w:bottom w:val="single" w:sz="4" w:space="0" w:color="auto"/>
              <w:right w:val="single" w:sz="4" w:space="0" w:color="auto"/>
            </w:tcBorders>
            <w:shd w:val="clear" w:color="auto" w:fill="auto"/>
          </w:tcPr>
          <w:p w14:paraId="0E6DBC55" w14:textId="77777777" w:rsidR="004A5DAA" w:rsidRPr="000043D5" w:rsidRDefault="004A5DAA" w:rsidP="00A17DF6">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5700B450" w14:textId="5C0F9434" w:rsidR="004A5DAA" w:rsidRPr="000043D5" w:rsidRDefault="004A5DAA" w:rsidP="00A17DF6">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511254D3" w14:textId="77777777" w:rsidR="004A5DAA" w:rsidRPr="000043D5" w:rsidRDefault="004A5DAA" w:rsidP="00A17DF6">
            <w:pPr>
              <w:jc w:val="right"/>
              <w:rPr>
                <w:sz w:val="18"/>
                <w:szCs w:val="20"/>
                <w:lang w:eastAsia="en-CA"/>
              </w:rPr>
            </w:pPr>
            <w:r w:rsidRPr="000043D5">
              <w:rPr>
                <w:sz w:val="18"/>
                <w:szCs w:val="20"/>
                <w:lang w:eastAsia="en-CA"/>
              </w:rPr>
              <w:t>2,142,405</w:t>
            </w:r>
          </w:p>
        </w:tc>
        <w:tc>
          <w:tcPr>
            <w:tcW w:w="369" w:type="pct"/>
            <w:tcBorders>
              <w:top w:val="single" w:sz="4" w:space="0" w:color="auto"/>
              <w:left w:val="nil"/>
              <w:bottom w:val="single" w:sz="4" w:space="0" w:color="auto"/>
              <w:right w:val="single" w:sz="4" w:space="0" w:color="auto"/>
            </w:tcBorders>
            <w:shd w:val="clear" w:color="auto" w:fill="auto"/>
          </w:tcPr>
          <w:p w14:paraId="474D14D8" w14:textId="77777777" w:rsidR="004A5DAA" w:rsidRPr="000043D5" w:rsidRDefault="004A5DAA" w:rsidP="00A17DF6">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3257569" w14:textId="3878A18D" w:rsidR="004A5DAA" w:rsidRPr="000043D5" w:rsidRDefault="004A5DAA" w:rsidP="00A17DF6">
            <w:pPr>
              <w:jc w:val="right"/>
              <w:rPr>
                <w:b/>
                <w:bCs/>
                <w:sz w:val="18"/>
                <w:szCs w:val="20"/>
                <w:lang w:eastAsia="en-CA"/>
              </w:rPr>
            </w:pPr>
            <w:r w:rsidRPr="000043D5">
              <w:rPr>
                <w:b/>
                <w:bCs/>
                <w:sz w:val="18"/>
                <w:szCs w:val="20"/>
                <w:lang w:eastAsia="en-CA"/>
              </w:rPr>
              <w:t>630,324</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F164044" w14:textId="77777777" w:rsidR="004A5DAA" w:rsidRPr="000043D5" w:rsidRDefault="004A5DAA" w:rsidP="00A17DF6">
            <w:pPr>
              <w:jc w:val="right"/>
              <w:rPr>
                <w:sz w:val="18"/>
                <w:szCs w:val="20"/>
                <w:lang w:eastAsia="en-CA"/>
              </w:rPr>
            </w:pPr>
            <w:r w:rsidRPr="000043D5">
              <w:rPr>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13AC6C1D" w14:textId="2B67F30A" w:rsidR="004A5DAA" w:rsidRPr="000043D5" w:rsidRDefault="004A5DAA" w:rsidP="00A17DF6">
            <w:pPr>
              <w:jc w:val="right"/>
              <w:rPr>
                <w:b/>
                <w:bCs/>
                <w:sz w:val="18"/>
                <w:szCs w:val="20"/>
                <w:lang w:eastAsia="en-CA"/>
              </w:rPr>
            </w:pPr>
            <w:r w:rsidRPr="000043D5">
              <w:rPr>
                <w:b/>
                <w:bCs/>
                <w:sz w:val="18"/>
                <w:szCs w:val="20"/>
                <w:lang w:eastAsia="en-CA"/>
              </w:rPr>
              <w:t>4,915,134</w:t>
            </w:r>
          </w:p>
        </w:tc>
      </w:tr>
      <w:tr w:rsidR="000043D5" w:rsidRPr="000043D5" w14:paraId="24342811" w14:textId="77777777" w:rsidTr="00097931">
        <w:trPr>
          <w:trHeight w:val="56"/>
          <w:jc w:val="center"/>
        </w:trPr>
        <w:tc>
          <w:tcPr>
            <w:tcW w:w="303" w:type="pct"/>
            <w:tcBorders>
              <w:top w:val="nil"/>
              <w:left w:val="single" w:sz="4" w:space="0" w:color="auto"/>
              <w:bottom w:val="single" w:sz="4" w:space="0" w:color="auto"/>
              <w:right w:val="single" w:sz="4" w:space="0" w:color="auto"/>
            </w:tcBorders>
            <w:shd w:val="clear" w:color="auto" w:fill="auto"/>
            <w:hideMark/>
          </w:tcPr>
          <w:p w14:paraId="4B14E1E6" w14:textId="77777777" w:rsidR="004A5DAA" w:rsidRPr="000043D5" w:rsidRDefault="004A5DAA" w:rsidP="00A17DF6">
            <w:pPr>
              <w:jc w:val="left"/>
              <w:rPr>
                <w:sz w:val="18"/>
                <w:szCs w:val="20"/>
                <w:lang w:eastAsia="en-CA"/>
              </w:rPr>
            </w:pPr>
            <w:r w:rsidRPr="000043D5">
              <w:rPr>
                <w:sz w:val="18"/>
                <w:szCs w:val="20"/>
                <w:lang w:eastAsia="en-CA"/>
              </w:rPr>
              <w:t>2.2</w:t>
            </w:r>
          </w:p>
        </w:tc>
        <w:tc>
          <w:tcPr>
            <w:tcW w:w="1125" w:type="pct"/>
            <w:tcBorders>
              <w:top w:val="nil"/>
              <w:left w:val="nil"/>
              <w:bottom w:val="single" w:sz="4" w:space="0" w:color="auto"/>
              <w:right w:val="single" w:sz="4" w:space="0" w:color="auto"/>
            </w:tcBorders>
            <w:shd w:val="clear" w:color="auto" w:fill="auto"/>
            <w:hideMark/>
          </w:tcPr>
          <w:p w14:paraId="7B2B0D0B" w14:textId="77777777" w:rsidR="004A5DAA" w:rsidRPr="000043D5" w:rsidRDefault="004A5DAA" w:rsidP="00A17DF6">
            <w:pPr>
              <w:jc w:val="left"/>
              <w:rPr>
                <w:sz w:val="18"/>
                <w:szCs w:val="20"/>
                <w:lang w:eastAsia="en-CA"/>
              </w:rPr>
            </w:pPr>
            <w:r w:rsidRPr="000043D5">
              <w:rPr>
                <w:sz w:val="18"/>
                <w:szCs w:val="20"/>
                <w:lang w:eastAsia="en-CA"/>
              </w:rPr>
              <w:t>Support costs for Lead IA (US $)</w:t>
            </w:r>
          </w:p>
        </w:tc>
        <w:tc>
          <w:tcPr>
            <w:tcW w:w="507" w:type="pct"/>
            <w:tcBorders>
              <w:top w:val="nil"/>
              <w:left w:val="nil"/>
              <w:bottom w:val="single" w:sz="4" w:space="0" w:color="auto"/>
              <w:right w:val="single" w:sz="4" w:space="0" w:color="auto"/>
            </w:tcBorders>
            <w:shd w:val="clear" w:color="auto" w:fill="auto"/>
          </w:tcPr>
          <w:p w14:paraId="3DA04CB1" w14:textId="77777777" w:rsidR="004A5DAA" w:rsidRPr="000043D5" w:rsidRDefault="004A5DAA" w:rsidP="00A17DF6">
            <w:pPr>
              <w:jc w:val="right"/>
              <w:rPr>
                <w:sz w:val="18"/>
                <w:szCs w:val="20"/>
                <w:lang w:eastAsia="en-CA"/>
              </w:rPr>
            </w:pPr>
            <w:r w:rsidRPr="000043D5">
              <w:rPr>
                <w:sz w:val="18"/>
                <w:szCs w:val="20"/>
                <w:lang w:eastAsia="en-CA"/>
              </w:rPr>
              <w:t>149,968</w:t>
            </w:r>
          </w:p>
        </w:tc>
        <w:tc>
          <w:tcPr>
            <w:tcW w:w="392" w:type="pct"/>
            <w:tcBorders>
              <w:top w:val="nil"/>
              <w:left w:val="nil"/>
              <w:bottom w:val="single" w:sz="4" w:space="0" w:color="auto"/>
              <w:right w:val="single" w:sz="4" w:space="0" w:color="auto"/>
            </w:tcBorders>
            <w:shd w:val="clear" w:color="auto" w:fill="auto"/>
          </w:tcPr>
          <w:p w14:paraId="49AAF924" w14:textId="77777777" w:rsidR="004A5DAA" w:rsidRPr="000043D5" w:rsidRDefault="004A5DAA" w:rsidP="00A17DF6">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01168D84" w14:textId="09CCD91D" w:rsidR="004A5DAA" w:rsidRPr="000043D5" w:rsidRDefault="004A5DAA" w:rsidP="00A17DF6">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593FC031" w14:textId="77777777" w:rsidR="004A5DAA" w:rsidRPr="000043D5" w:rsidRDefault="004A5DAA" w:rsidP="00A17DF6">
            <w:pPr>
              <w:jc w:val="right"/>
              <w:rPr>
                <w:sz w:val="18"/>
                <w:szCs w:val="20"/>
                <w:lang w:eastAsia="en-CA"/>
              </w:rPr>
            </w:pPr>
            <w:r w:rsidRPr="000043D5">
              <w:rPr>
                <w:sz w:val="18"/>
                <w:szCs w:val="20"/>
                <w:lang w:eastAsia="en-CA"/>
              </w:rPr>
              <w:t>149,968</w:t>
            </w:r>
          </w:p>
        </w:tc>
        <w:tc>
          <w:tcPr>
            <w:tcW w:w="369" w:type="pct"/>
            <w:tcBorders>
              <w:top w:val="single" w:sz="4" w:space="0" w:color="auto"/>
              <w:left w:val="nil"/>
              <w:bottom w:val="single" w:sz="4" w:space="0" w:color="auto"/>
              <w:right w:val="single" w:sz="4" w:space="0" w:color="auto"/>
            </w:tcBorders>
            <w:shd w:val="clear" w:color="auto" w:fill="auto"/>
          </w:tcPr>
          <w:p w14:paraId="7DBCFD54" w14:textId="77777777" w:rsidR="004A5DAA" w:rsidRPr="000043D5" w:rsidRDefault="004A5DAA" w:rsidP="00A17DF6">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64F698A" w14:textId="05487A7B" w:rsidR="004A5DAA" w:rsidRPr="000043D5" w:rsidRDefault="004A5DAA" w:rsidP="00A17DF6">
            <w:pPr>
              <w:jc w:val="right"/>
              <w:rPr>
                <w:b/>
                <w:bCs/>
                <w:sz w:val="18"/>
                <w:szCs w:val="20"/>
                <w:lang w:eastAsia="en-CA"/>
              </w:rPr>
            </w:pPr>
            <w:r w:rsidRPr="000043D5">
              <w:rPr>
                <w:b/>
                <w:bCs/>
                <w:sz w:val="18"/>
                <w:szCs w:val="20"/>
                <w:lang w:eastAsia="en-CA"/>
              </w:rPr>
              <w:t>44,123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F90ADDF" w14:textId="77777777" w:rsidR="004A5DAA" w:rsidRPr="000043D5" w:rsidRDefault="004A5DAA" w:rsidP="00A17DF6">
            <w:pPr>
              <w:jc w:val="right"/>
              <w:rPr>
                <w:sz w:val="18"/>
                <w:szCs w:val="20"/>
                <w:lang w:eastAsia="en-CA"/>
              </w:rPr>
            </w:pPr>
            <w:r w:rsidRPr="000043D5">
              <w:rPr>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2C6B1C94" w14:textId="2CB0603F" w:rsidR="004A5DAA" w:rsidRPr="000043D5" w:rsidRDefault="004A5DAA" w:rsidP="00A17DF6">
            <w:pPr>
              <w:jc w:val="right"/>
              <w:rPr>
                <w:b/>
                <w:bCs/>
                <w:sz w:val="18"/>
                <w:szCs w:val="20"/>
                <w:lang w:eastAsia="en-CA"/>
              </w:rPr>
            </w:pPr>
            <w:r w:rsidRPr="000043D5">
              <w:rPr>
                <w:b/>
                <w:bCs/>
                <w:sz w:val="18"/>
                <w:szCs w:val="20"/>
                <w:lang w:eastAsia="en-CA"/>
              </w:rPr>
              <w:t>344,059</w:t>
            </w:r>
          </w:p>
        </w:tc>
      </w:tr>
      <w:tr w:rsidR="000043D5" w:rsidRPr="000043D5" w14:paraId="17C05101" w14:textId="77777777" w:rsidTr="00097931">
        <w:trPr>
          <w:trHeight w:val="161"/>
          <w:jc w:val="center"/>
        </w:trPr>
        <w:tc>
          <w:tcPr>
            <w:tcW w:w="303" w:type="pct"/>
            <w:tcBorders>
              <w:top w:val="nil"/>
              <w:left w:val="single" w:sz="4" w:space="0" w:color="auto"/>
              <w:bottom w:val="single" w:sz="4" w:space="0" w:color="auto"/>
              <w:right w:val="single" w:sz="4" w:space="0" w:color="auto"/>
            </w:tcBorders>
            <w:shd w:val="clear" w:color="auto" w:fill="auto"/>
            <w:hideMark/>
          </w:tcPr>
          <w:p w14:paraId="7FF1E6E5" w14:textId="77777777" w:rsidR="004A5DAA" w:rsidRPr="000043D5" w:rsidRDefault="004A5DAA" w:rsidP="009C00C3">
            <w:pPr>
              <w:jc w:val="left"/>
              <w:rPr>
                <w:sz w:val="18"/>
                <w:szCs w:val="20"/>
                <w:lang w:eastAsia="en-CA"/>
              </w:rPr>
            </w:pPr>
            <w:r w:rsidRPr="000043D5">
              <w:rPr>
                <w:sz w:val="18"/>
                <w:szCs w:val="20"/>
                <w:lang w:eastAsia="en-CA"/>
              </w:rPr>
              <w:t>2.3</w:t>
            </w:r>
          </w:p>
        </w:tc>
        <w:tc>
          <w:tcPr>
            <w:tcW w:w="1125" w:type="pct"/>
            <w:tcBorders>
              <w:top w:val="nil"/>
              <w:left w:val="nil"/>
              <w:bottom w:val="single" w:sz="4" w:space="0" w:color="auto"/>
              <w:right w:val="single" w:sz="4" w:space="0" w:color="auto"/>
            </w:tcBorders>
            <w:shd w:val="clear" w:color="auto" w:fill="auto"/>
            <w:hideMark/>
          </w:tcPr>
          <w:p w14:paraId="7E33CD68" w14:textId="77777777" w:rsidR="004A5DAA" w:rsidRPr="000043D5" w:rsidRDefault="004A5DAA" w:rsidP="009C00C3">
            <w:pPr>
              <w:jc w:val="left"/>
              <w:rPr>
                <w:sz w:val="18"/>
                <w:szCs w:val="20"/>
                <w:lang w:eastAsia="en-CA"/>
              </w:rPr>
            </w:pPr>
            <w:r w:rsidRPr="000043D5">
              <w:rPr>
                <w:sz w:val="18"/>
                <w:szCs w:val="20"/>
                <w:lang w:eastAsia="en-CA"/>
              </w:rPr>
              <w:t>Cooperating IA (UNEP) agreed funding (US $)</w:t>
            </w:r>
          </w:p>
        </w:tc>
        <w:tc>
          <w:tcPr>
            <w:tcW w:w="507" w:type="pct"/>
            <w:tcBorders>
              <w:top w:val="nil"/>
              <w:left w:val="nil"/>
              <w:bottom w:val="single" w:sz="4" w:space="0" w:color="auto"/>
              <w:right w:val="single" w:sz="4" w:space="0" w:color="auto"/>
            </w:tcBorders>
            <w:shd w:val="clear" w:color="auto" w:fill="auto"/>
          </w:tcPr>
          <w:p w14:paraId="245C167A" w14:textId="77777777" w:rsidR="004A5DAA" w:rsidRPr="000043D5" w:rsidRDefault="004A5DAA" w:rsidP="009C00C3">
            <w:pPr>
              <w:jc w:val="right"/>
              <w:rPr>
                <w:sz w:val="18"/>
                <w:szCs w:val="20"/>
                <w:lang w:eastAsia="en-CA"/>
              </w:rPr>
            </w:pPr>
            <w:r w:rsidRPr="000043D5">
              <w:rPr>
                <w:sz w:val="18"/>
                <w:szCs w:val="20"/>
                <w:lang w:eastAsia="en-CA"/>
              </w:rPr>
              <w:t>360,000</w:t>
            </w:r>
          </w:p>
        </w:tc>
        <w:tc>
          <w:tcPr>
            <w:tcW w:w="392" w:type="pct"/>
            <w:tcBorders>
              <w:top w:val="nil"/>
              <w:left w:val="nil"/>
              <w:bottom w:val="single" w:sz="4" w:space="0" w:color="auto"/>
              <w:right w:val="single" w:sz="4" w:space="0" w:color="auto"/>
            </w:tcBorders>
            <w:shd w:val="clear" w:color="auto" w:fill="auto"/>
          </w:tcPr>
          <w:p w14:paraId="7BD71E5C" w14:textId="77777777" w:rsidR="004A5DAA" w:rsidRPr="000043D5" w:rsidRDefault="004A5DAA" w:rsidP="009C00C3">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597824D7" w14:textId="1D0CDD1E" w:rsidR="004A5DAA" w:rsidRPr="000043D5" w:rsidRDefault="004A5DAA" w:rsidP="009C00C3">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712A1F46" w14:textId="77777777" w:rsidR="004A5DAA" w:rsidRPr="000043D5" w:rsidRDefault="004A5DAA" w:rsidP="009C00C3">
            <w:pPr>
              <w:jc w:val="right"/>
              <w:rPr>
                <w:sz w:val="18"/>
                <w:szCs w:val="20"/>
                <w:lang w:eastAsia="en-CA"/>
              </w:rPr>
            </w:pPr>
            <w:r w:rsidRPr="000043D5">
              <w:rPr>
                <w:sz w:val="18"/>
                <w:szCs w:val="20"/>
                <w:lang w:eastAsia="en-CA"/>
              </w:rPr>
              <w:t>0</w:t>
            </w:r>
          </w:p>
        </w:tc>
        <w:tc>
          <w:tcPr>
            <w:tcW w:w="369" w:type="pct"/>
            <w:tcBorders>
              <w:top w:val="single" w:sz="4" w:space="0" w:color="auto"/>
              <w:left w:val="nil"/>
              <w:bottom w:val="single" w:sz="4" w:space="0" w:color="auto"/>
              <w:right w:val="single" w:sz="4" w:space="0" w:color="auto"/>
            </w:tcBorders>
            <w:shd w:val="clear" w:color="auto" w:fill="auto"/>
          </w:tcPr>
          <w:p w14:paraId="77FEB218" w14:textId="77777777" w:rsidR="004A5DAA" w:rsidRPr="000043D5" w:rsidRDefault="004A5DAA" w:rsidP="009C00C3">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010331B1" w14:textId="431772AD" w:rsidR="004A5DAA" w:rsidRPr="000043D5" w:rsidRDefault="004A5DAA" w:rsidP="009C00C3">
            <w:pPr>
              <w:jc w:val="right"/>
              <w:rPr>
                <w:b/>
                <w:bCs/>
                <w:sz w:val="18"/>
                <w:szCs w:val="20"/>
                <w:lang w:eastAsia="en-CA"/>
              </w:rPr>
            </w:pPr>
            <w:r w:rsidRPr="000043D5">
              <w:rPr>
                <w:b/>
                <w:bCs/>
                <w:sz w:val="18"/>
                <w:szCs w:val="20"/>
                <w:lang w:eastAsia="en-CA"/>
              </w:rPr>
              <w:t>174,680</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2960739" w14:textId="0E3F5679" w:rsidR="004A5DAA" w:rsidRPr="000043D5" w:rsidRDefault="004A5DAA" w:rsidP="009C00C3">
            <w:pPr>
              <w:jc w:val="right"/>
              <w:rPr>
                <w:b/>
                <w:bCs/>
                <w:sz w:val="18"/>
                <w:szCs w:val="20"/>
                <w:lang w:eastAsia="en-CA"/>
              </w:rPr>
            </w:pPr>
            <w:r w:rsidRPr="000043D5">
              <w:rPr>
                <w:b/>
                <w:bCs/>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00A01132" w14:textId="77777777" w:rsidR="004A5DAA" w:rsidRPr="000043D5" w:rsidRDefault="004A5DAA" w:rsidP="009C00C3">
            <w:pPr>
              <w:jc w:val="right"/>
              <w:rPr>
                <w:sz w:val="18"/>
                <w:szCs w:val="20"/>
                <w:lang w:eastAsia="en-CA"/>
              </w:rPr>
            </w:pPr>
            <w:r w:rsidRPr="000043D5">
              <w:rPr>
                <w:sz w:val="18"/>
                <w:szCs w:val="20"/>
                <w:lang w:eastAsia="en-CA"/>
              </w:rPr>
              <w:t>534,680</w:t>
            </w:r>
          </w:p>
        </w:tc>
      </w:tr>
      <w:tr w:rsidR="000043D5" w:rsidRPr="000043D5" w14:paraId="3F5D8DF8" w14:textId="77777777" w:rsidTr="00097931">
        <w:trPr>
          <w:trHeight w:val="60"/>
          <w:jc w:val="center"/>
        </w:trPr>
        <w:tc>
          <w:tcPr>
            <w:tcW w:w="303" w:type="pct"/>
            <w:tcBorders>
              <w:top w:val="nil"/>
              <w:left w:val="single" w:sz="4" w:space="0" w:color="auto"/>
              <w:bottom w:val="single" w:sz="4" w:space="0" w:color="auto"/>
              <w:right w:val="single" w:sz="4" w:space="0" w:color="auto"/>
            </w:tcBorders>
            <w:shd w:val="clear" w:color="auto" w:fill="auto"/>
            <w:hideMark/>
          </w:tcPr>
          <w:p w14:paraId="47F062CA" w14:textId="77777777" w:rsidR="004A5DAA" w:rsidRPr="000043D5" w:rsidRDefault="004A5DAA" w:rsidP="009C00C3">
            <w:pPr>
              <w:jc w:val="left"/>
              <w:rPr>
                <w:sz w:val="18"/>
                <w:szCs w:val="20"/>
                <w:lang w:eastAsia="en-CA"/>
              </w:rPr>
            </w:pPr>
            <w:r w:rsidRPr="000043D5">
              <w:rPr>
                <w:sz w:val="18"/>
                <w:szCs w:val="20"/>
                <w:lang w:eastAsia="en-CA"/>
              </w:rPr>
              <w:t>2.4</w:t>
            </w:r>
          </w:p>
        </w:tc>
        <w:tc>
          <w:tcPr>
            <w:tcW w:w="1125" w:type="pct"/>
            <w:tcBorders>
              <w:top w:val="nil"/>
              <w:left w:val="nil"/>
              <w:bottom w:val="single" w:sz="4" w:space="0" w:color="auto"/>
              <w:right w:val="single" w:sz="4" w:space="0" w:color="auto"/>
            </w:tcBorders>
            <w:shd w:val="clear" w:color="auto" w:fill="auto"/>
            <w:hideMark/>
          </w:tcPr>
          <w:p w14:paraId="6C0AB30A" w14:textId="77777777" w:rsidR="004A5DAA" w:rsidRPr="000043D5" w:rsidRDefault="004A5DAA" w:rsidP="009C00C3">
            <w:pPr>
              <w:jc w:val="left"/>
              <w:rPr>
                <w:sz w:val="18"/>
                <w:szCs w:val="20"/>
                <w:lang w:eastAsia="en-CA"/>
              </w:rPr>
            </w:pPr>
            <w:r w:rsidRPr="000043D5">
              <w:rPr>
                <w:sz w:val="18"/>
                <w:szCs w:val="20"/>
                <w:lang w:eastAsia="en-CA"/>
              </w:rPr>
              <w:t>Support costs for Cooperating IA (US $)</w:t>
            </w:r>
          </w:p>
        </w:tc>
        <w:tc>
          <w:tcPr>
            <w:tcW w:w="507" w:type="pct"/>
            <w:tcBorders>
              <w:top w:val="nil"/>
              <w:left w:val="nil"/>
              <w:bottom w:val="single" w:sz="4" w:space="0" w:color="auto"/>
              <w:right w:val="single" w:sz="4" w:space="0" w:color="auto"/>
            </w:tcBorders>
            <w:shd w:val="clear" w:color="auto" w:fill="auto"/>
          </w:tcPr>
          <w:p w14:paraId="71836C15" w14:textId="77777777" w:rsidR="004A5DAA" w:rsidRPr="000043D5" w:rsidRDefault="004A5DAA" w:rsidP="009C00C3">
            <w:pPr>
              <w:jc w:val="right"/>
              <w:rPr>
                <w:sz w:val="18"/>
                <w:szCs w:val="20"/>
                <w:lang w:eastAsia="en-CA"/>
              </w:rPr>
            </w:pPr>
            <w:r w:rsidRPr="000043D5">
              <w:rPr>
                <w:sz w:val="18"/>
                <w:szCs w:val="20"/>
                <w:lang w:eastAsia="en-CA"/>
              </w:rPr>
              <w:t>46,333</w:t>
            </w:r>
          </w:p>
        </w:tc>
        <w:tc>
          <w:tcPr>
            <w:tcW w:w="392" w:type="pct"/>
            <w:tcBorders>
              <w:top w:val="nil"/>
              <w:left w:val="nil"/>
              <w:bottom w:val="single" w:sz="4" w:space="0" w:color="auto"/>
              <w:right w:val="single" w:sz="4" w:space="0" w:color="auto"/>
            </w:tcBorders>
            <w:shd w:val="clear" w:color="auto" w:fill="auto"/>
          </w:tcPr>
          <w:p w14:paraId="59D65FBB" w14:textId="77777777" w:rsidR="004A5DAA" w:rsidRPr="000043D5" w:rsidRDefault="004A5DAA" w:rsidP="009C00C3">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3C9BE90B" w14:textId="3C16B918" w:rsidR="004A5DAA" w:rsidRPr="000043D5" w:rsidRDefault="004A5DAA" w:rsidP="009C00C3">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444830F9" w14:textId="77777777" w:rsidR="004A5DAA" w:rsidRPr="000043D5" w:rsidRDefault="004A5DAA" w:rsidP="009C00C3">
            <w:pPr>
              <w:jc w:val="right"/>
              <w:rPr>
                <w:sz w:val="18"/>
                <w:szCs w:val="20"/>
                <w:lang w:eastAsia="en-CA"/>
              </w:rPr>
            </w:pPr>
            <w:r w:rsidRPr="000043D5">
              <w:rPr>
                <w:sz w:val="18"/>
                <w:szCs w:val="20"/>
                <w:lang w:eastAsia="en-CA"/>
              </w:rPr>
              <w:t>0</w:t>
            </w:r>
          </w:p>
        </w:tc>
        <w:tc>
          <w:tcPr>
            <w:tcW w:w="369" w:type="pct"/>
            <w:tcBorders>
              <w:top w:val="single" w:sz="4" w:space="0" w:color="auto"/>
              <w:left w:val="nil"/>
              <w:bottom w:val="single" w:sz="4" w:space="0" w:color="auto"/>
              <w:right w:val="single" w:sz="4" w:space="0" w:color="auto"/>
            </w:tcBorders>
            <w:shd w:val="clear" w:color="auto" w:fill="auto"/>
          </w:tcPr>
          <w:p w14:paraId="208BA277" w14:textId="77777777" w:rsidR="004A5DAA" w:rsidRPr="000043D5" w:rsidRDefault="004A5DAA" w:rsidP="009C00C3">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27E47930" w14:textId="46B4A4C5" w:rsidR="004A5DAA" w:rsidRPr="000043D5" w:rsidRDefault="004A5DAA" w:rsidP="009C00C3">
            <w:pPr>
              <w:jc w:val="right"/>
              <w:rPr>
                <w:b/>
                <w:bCs/>
                <w:sz w:val="18"/>
                <w:szCs w:val="20"/>
                <w:lang w:eastAsia="en-CA"/>
              </w:rPr>
            </w:pPr>
            <w:bookmarkStart w:id="8" w:name="_Hlk165667395"/>
            <w:r w:rsidRPr="000043D5">
              <w:rPr>
                <w:b/>
                <w:bCs/>
                <w:sz w:val="18"/>
                <w:szCs w:val="20"/>
                <w:lang w:eastAsia="en-CA"/>
              </w:rPr>
              <w:t>22,482</w:t>
            </w:r>
            <w:bookmarkEnd w:id="8"/>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309E4A2" w14:textId="2430261F" w:rsidR="004A5DAA" w:rsidRPr="000043D5" w:rsidRDefault="004A5DAA" w:rsidP="009C00C3">
            <w:pPr>
              <w:jc w:val="right"/>
              <w:rPr>
                <w:b/>
                <w:bCs/>
                <w:sz w:val="18"/>
                <w:szCs w:val="20"/>
                <w:lang w:eastAsia="en-CA"/>
              </w:rPr>
            </w:pPr>
            <w:r w:rsidRPr="000043D5">
              <w:rPr>
                <w:b/>
                <w:bCs/>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2D94C530" w14:textId="77777777" w:rsidR="004A5DAA" w:rsidRPr="000043D5" w:rsidRDefault="004A5DAA" w:rsidP="009C00C3">
            <w:pPr>
              <w:jc w:val="right"/>
              <w:rPr>
                <w:sz w:val="18"/>
                <w:szCs w:val="20"/>
                <w:lang w:eastAsia="en-CA"/>
              </w:rPr>
            </w:pPr>
            <w:r w:rsidRPr="000043D5">
              <w:rPr>
                <w:sz w:val="18"/>
                <w:szCs w:val="20"/>
                <w:lang w:eastAsia="en-CA"/>
              </w:rPr>
              <w:t>68,815</w:t>
            </w:r>
          </w:p>
        </w:tc>
      </w:tr>
      <w:tr w:rsidR="000043D5" w:rsidRPr="000043D5" w14:paraId="0577B8CF" w14:textId="77777777" w:rsidTr="0009793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031C312C" w14:textId="77777777" w:rsidR="004A5DAA" w:rsidRPr="000043D5" w:rsidRDefault="004A5DAA" w:rsidP="00A17DF6">
            <w:pPr>
              <w:jc w:val="left"/>
              <w:rPr>
                <w:sz w:val="18"/>
                <w:szCs w:val="20"/>
                <w:lang w:eastAsia="en-CA"/>
              </w:rPr>
            </w:pPr>
            <w:r w:rsidRPr="000043D5">
              <w:rPr>
                <w:sz w:val="18"/>
                <w:szCs w:val="20"/>
                <w:lang w:eastAsia="en-CA"/>
              </w:rPr>
              <w:t>3.1</w:t>
            </w:r>
          </w:p>
        </w:tc>
        <w:tc>
          <w:tcPr>
            <w:tcW w:w="1125" w:type="pct"/>
            <w:tcBorders>
              <w:top w:val="nil"/>
              <w:left w:val="nil"/>
              <w:bottom w:val="single" w:sz="4" w:space="0" w:color="auto"/>
              <w:right w:val="single" w:sz="4" w:space="0" w:color="auto"/>
            </w:tcBorders>
            <w:shd w:val="clear" w:color="auto" w:fill="auto"/>
            <w:hideMark/>
          </w:tcPr>
          <w:p w14:paraId="6B9722CC" w14:textId="77777777" w:rsidR="004A5DAA" w:rsidRPr="000043D5" w:rsidRDefault="004A5DAA" w:rsidP="00A17DF6">
            <w:pPr>
              <w:jc w:val="left"/>
              <w:rPr>
                <w:sz w:val="18"/>
                <w:szCs w:val="20"/>
                <w:lang w:eastAsia="en-CA"/>
              </w:rPr>
            </w:pPr>
            <w:r w:rsidRPr="000043D5">
              <w:rPr>
                <w:sz w:val="18"/>
                <w:szCs w:val="20"/>
                <w:lang w:eastAsia="en-CA"/>
              </w:rPr>
              <w:t>Total agreed funding (US $)</w:t>
            </w:r>
          </w:p>
        </w:tc>
        <w:tc>
          <w:tcPr>
            <w:tcW w:w="507" w:type="pct"/>
            <w:tcBorders>
              <w:top w:val="nil"/>
              <w:left w:val="nil"/>
              <w:bottom w:val="single" w:sz="4" w:space="0" w:color="auto"/>
              <w:right w:val="single" w:sz="4" w:space="0" w:color="auto"/>
            </w:tcBorders>
            <w:shd w:val="clear" w:color="auto" w:fill="auto"/>
          </w:tcPr>
          <w:p w14:paraId="201EE6B2" w14:textId="77777777" w:rsidR="004A5DAA" w:rsidRPr="000043D5" w:rsidRDefault="004A5DAA" w:rsidP="00A17DF6">
            <w:pPr>
              <w:jc w:val="right"/>
              <w:rPr>
                <w:sz w:val="18"/>
                <w:szCs w:val="20"/>
                <w:lang w:eastAsia="en-CA"/>
              </w:rPr>
            </w:pPr>
            <w:r w:rsidRPr="000043D5">
              <w:rPr>
                <w:sz w:val="18"/>
                <w:szCs w:val="20"/>
                <w:lang w:eastAsia="en-CA"/>
              </w:rPr>
              <w:t>2,502,405</w:t>
            </w:r>
          </w:p>
        </w:tc>
        <w:tc>
          <w:tcPr>
            <w:tcW w:w="392" w:type="pct"/>
            <w:tcBorders>
              <w:top w:val="nil"/>
              <w:left w:val="nil"/>
              <w:bottom w:val="single" w:sz="4" w:space="0" w:color="auto"/>
              <w:right w:val="single" w:sz="4" w:space="0" w:color="auto"/>
            </w:tcBorders>
            <w:shd w:val="clear" w:color="auto" w:fill="auto"/>
          </w:tcPr>
          <w:p w14:paraId="5C850B83" w14:textId="77777777" w:rsidR="004A5DAA" w:rsidRPr="000043D5" w:rsidRDefault="004A5DAA" w:rsidP="00A17DF6">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5AB24047" w14:textId="0B1C13ED" w:rsidR="004A5DAA" w:rsidRPr="000043D5" w:rsidRDefault="004A5DAA" w:rsidP="00A17DF6">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0358D1DE" w14:textId="77777777" w:rsidR="004A5DAA" w:rsidRPr="000043D5" w:rsidRDefault="004A5DAA" w:rsidP="00A17DF6">
            <w:pPr>
              <w:jc w:val="right"/>
              <w:rPr>
                <w:sz w:val="18"/>
                <w:szCs w:val="20"/>
                <w:lang w:eastAsia="en-CA"/>
              </w:rPr>
            </w:pPr>
            <w:r w:rsidRPr="000043D5">
              <w:rPr>
                <w:sz w:val="18"/>
                <w:szCs w:val="20"/>
                <w:lang w:eastAsia="en-CA"/>
              </w:rPr>
              <w:t>2,142,405</w:t>
            </w:r>
          </w:p>
        </w:tc>
        <w:tc>
          <w:tcPr>
            <w:tcW w:w="369" w:type="pct"/>
            <w:tcBorders>
              <w:top w:val="single" w:sz="4" w:space="0" w:color="auto"/>
              <w:left w:val="nil"/>
              <w:bottom w:val="single" w:sz="4" w:space="0" w:color="auto"/>
              <w:right w:val="single" w:sz="4" w:space="0" w:color="auto"/>
            </w:tcBorders>
            <w:shd w:val="clear" w:color="auto" w:fill="auto"/>
          </w:tcPr>
          <w:p w14:paraId="0177DE9C" w14:textId="77777777" w:rsidR="004A5DAA" w:rsidRPr="000043D5" w:rsidRDefault="004A5DAA" w:rsidP="00A17DF6">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EA3B98C" w14:textId="00B76C21" w:rsidR="004A5DAA" w:rsidRPr="000043D5" w:rsidRDefault="004A5DAA" w:rsidP="00A17DF6">
            <w:pPr>
              <w:jc w:val="right"/>
              <w:rPr>
                <w:b/>
                <w:bCs/>
                <w:sz w:val="18"/>
                <w:szCs w:val="20"/>
                <w:lang w:eastAsia="en-CA"/>
              </w:rPr>
            </w:pPr>
            <w:r w:rsidRPr="000043D5">
              <w:rPr>
                <w:b/>
                <w:bCs/>
                <w:sz w:val="18"/>
                <w:szCs w:val="20"/>
                <w:lang w:eastAsia="en-CA"/>
              </w:rPr>
              <w:t>805,004</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A121684" w14:textId="2790F32E" w:rsidR="004A5DAA" w:rsidRPr="000043D5" w:rsidRDefault="004A5DAA" w:rsidP="00A17DF6">
            <w:pPr>
              <w:jc w:val="right"/>
              <w:rPr>
                <w:sz w:val="18"/>
                <w:szCs w:val="20"/>
                <w:lang w:eastAsia="en-CA"/>
              </w:rPr>
            </w:pPr>
            <w:r w:rsidRPr="000043D5">
              <w:rPr>
                <w:b/>
                <w:bCs/>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42F67F20" w14:textId="63A8CCC5" w:rsidR="004A5DAA" w:rsidRPr="000043D5" w:rsidRDefault="004A5DAA" w:rsidP="00A17DF6">
            <w:pPr>
              <w:jc w:val="right"/>
              <w:rPr>
                <w:b/>
                <w:bCs/>
                <w:sz w:val="18"/>
                <w:szCs w:val="20"/>
                <w:lang w:eastAsia="en-CA"/>
              </w:rPr>
            </w:pPr>
            <w:r w:rsidRPr="000043D5">
              <w:rPr>
                <w:b/>
                <w:bCs/>
                <w:sz w:val="18"/>
                <w:szCs w:val="20"/>
                <w:lang w:eastAsia="en-CA"/>
              </w:rPr>
              <w:t>5,449,814</w:t>
            </w:r>
          </w:p>
        </w:tc>
      </w:tr>
      <w:tr w:rsidR="000043D5" w:rsidRPr="000043D5" w14:paraId="55037278" w14:textId="77777777" w:rsidTr="0009793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5CF989EE" w14:textId="77777777" w:rsidR="004A5DAA" w:rsidRPr="000043D5" w:rsidRDefault="004A5DAA" w:rsidP="00A17DF6">
            <w:pPr>
              <w:jc w:val="left"/>
              <w:rPr>
                <w:sz w:val="18"/>
                <w:szCs w:val="20"/>
                <w:lang w:eastAsia="en-CA"/>
              </w:rPr>
            </w:pPr>
            <w:r w:rsidRPr="000043D5">
              <w:rPr>
                <w:sz w:val="18"/>
                <w:szCs w:val="20"/>
                <w:lang w:eastAsia="en-CA"/>
              </w:rPr>
              <w:t>3.2</w:t>
            </w:r>
          </w:p>
        </w:tc>
        <w:tc>
          <w:tcPr>
            <w:tcW w:w="1125" w:type="pct"/>
            <w:tcBorders>
              <w:top w:val="nil"/>
              <w:left w:val="nil"/>
              <w:bottom w:val="single" w:sz="4" w:space="0" w:color="auto"/>
              <w:right w:val="single" w:sz="4" w:space="0" w:color="auto"/>
            </w:tcBorders>
            <w:shd w:val="clear" w:color="auto" w:fill="auto"/>
            <w:hideMark/>
          </w:tcPr>
          <w:p w14:paraId="6C2D5A28" w14:textId="77777777" w:rsidR="004A5DAA" w:rsidRPr="000043D5" w:rsidRDefault="004A5DAA" w:rsidP="00A17DF6">
            <w:pPr>
              <w:jc w:val="left"/>
              <w:rPr>
                <w:sz w:val="18"/>
                <w:szCs w:val="20"/>
                <w:lang w:eastAsia="en-CA"/>
              </w:rPr>
            </w:pPr>
            <w:r w:rsidRPr="000043D5">
              <w:rPr>
                <w:sz w:val="18"/>
                <w:szCs w:val="20"/>
                <w:lang w:eastAsia="en-CA"/>
              </w:rPr>
              <w:t>Total support costs (US $)</w:t>
            </w:r>
          </w:p>
        </w:tc>
        <w:tc>
          <w:tcPr>
            <w:tcW w:w="507" w:type="pct"/>
            <w:tcBorders>
              <w:top w:val="nil"/>
              <w:left w:val="nil"/>
              <w:bottom w:val="single" w:sz="4" w:space="0" w:color="auto"/>
              <w:right w:val="single" w:sz="4" w:space="0" w:color="auto"/>
            </w:tcBorders>
            <w:shd w:val="clear" w:color="auto" w:fill="auto"/>
          </w:tcPr>
          <w:p w14:paraId="22E8A38C" w14:textId="77777777" w:rsidR="004A5DAA" w:rsidRPr="000043D5" w:rsidRDefault="004A5DAA" w:rsidP="00A17DF6">
            <w:pPr>
              <w:jc w:val="right"/>
              <w:rPr>
                <w:sz w:val="18"/>
                <w:szCs w:val="20"/>
                <w:lang w:eastAsia="en-CA"/>
              </w:rPr>
            </w:pPr>
            <w:r w:rsidRPr="000043D5">
              <w:rPr>
                <w:sz w:val="18"/>
                <w:szCs w:val="20"/>
                <w:lang w:eastAsia="en-CA"/>
              </w:rPr>
              <w:t>196,301</w:t>
            </w:r>
          </w:p>
        </w:tc>
        <w:tc>
          <w:tcPr>
            <w:tcW w:w="392" w:type="pct"/>
            <w:tcBorders>
              <w:top w:val="nil"/>
              <w:left w:val="nil"/>
              <w:bottom w:val="single" w:sz="4" w:space="0" w:color="auto"/>
              <w:right w:val="single" w:sz="4" w:space="0" w:color="auto"/>
            </w:tcBorders>
            <w:shd w:val="clear" w:color="auto" w:fill="auto"/>
          </w:tcPr>
          <w:p w14:paraId="51D704CE" w14:textId="77777777" w:rsidR="004A5DAA" w:rsidRPr="000043D5" w:rsidRDefault="004A5DAA" w:rsidP="00A17DF6">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738ED579" w14:textId="0E020FEF" w:rsidR="004A5DAA" w:rsidRPr="000043D5" w:rsidRDefault="004A5DAA" w:rsidP="00A17DF6">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49A07B71" w14:textId="77777777" w:rsidR="004A5DAA" w:rsidRPr="000043D5" w:rsidRDefault="004A5DAA" w:rsidP="00A17DF6">
            <w:pPr>
              <w:jc w:val="right"/>
              <w:rPr>
                <w:sz w:val="18"/>
                <w:szCs w:val="20"/>
                <w:lang w:eastAsia="en-CA"/>
              </w:rPr>
            </w:pPr>
            <w:r w:rsidRPr="000043D5">
              <w:rPr>
                <w:sz w:val="18"/>
                <w:szCs w:val="20"/>
                <w:lang w:eastAsia="en-CA"/>
              </w:rPr>
              <w:t>149,968</w:t>
            </w:r>
          </w:p>
        </w:tc>
        <w:tc>
          <w:tcPr>
            <w:tcW w:w="369" w:type="pct"/>
            <w:tcBorders>
              <w:top w:val="single" w:sz="4" w:space="0" w:color="auto"/>
              <w:left w:val="nil"/>
              <w:bottom w:val="single" w:sz="4" w:space="0" w:color="auto"/>
              <w:right w:val="single" w:sz="4" w:space="0" w:color="auto"/>
            </w:tcBorders>
            <w:shd w:val="clear" w:color="auto" w:fill="auto"/>
          </w:tcPr>
          <w:p w14:paraId="2CAC7AE3" w14:textId="77777777" w:rsidR="004A5DAA" w:rsidRPr="000043D5" w:rsidRDefault="004A5DAA" w:rsidP="00A17DF6">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FF33253" w14:textId="1E15E049" w:rsidR="004A5DAA" w:rsidRPr="000043D5" w:rsidRDefault="004A5DAA" w:rsidP="00A17DF6">
            <w:pPr>
              <w:jc w:val="right"/>
              <w:rPr>
                <w:b/>
                <w:bCs/>
                <w:sz w:val="18"/>
                <w:szCs w:val="20"/>
                <w:lang w:eastAsia="en-CA"/>
              </w:rPr>
            </w:pPr>
            <w:r w:rsidRPr="000043D5">
              <w:rPr>
                <w:b/>
                <w:bCs/>
                <w:sz w:val="18"/>
                <w:szCs w:val="20"/>
                <w:lang w:eastAsia="en-CA"/>
              </w:rPr>
              <w:t>66,605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FDE8E84" w14:textId="3C879422" w:rsidR="004A5DAA" w:rsidRPr="000043D5" w:rsidRDefault="004A5DAA" w:rsidP="00A17DF6">
            <w:pPr>
              <w:jc w:val="right"/>
              <w:rPr>
                <w:sz w:val="18"/>
                <w:szCs w:val="20"/>
                <w:lang w:eastAsia="en-CA"/>
              </w:rPr>
            </w:pPr>
            <w:r w:rsidRPr="000043D5">
              <w:rPr>
                <w:b/>
                <w:bCs/>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780E3B3C" w14:textId="59BB888B" w:rsidR="004A5DAA" w:rsidRPr="000043D5" w:rsidRDefault="004A5DAA" w:rsidP="00A17DF6">
            <w:pPr>
              <w:jc w:val="right"/>
              <w:rPr>
                <w:b/>
                <w:bCs/>
                <w:sz w:val="18"/>
                <w:szCs w:val="20"/>
                <w:lang w:eastAsia="en-CA"/>
              </w:rPr>
            </w:pPr>
            <w:r w:rsidRPr="000043D5">
              <w:rPr>
                <w:b/>
                <w:bCs/>
                <w:sz w:val="18"/>
                <w:szCs w:val="20"/>
                <w:lang w:eastAsia="en-CA"/>
              </w:rPr>
              <w:t>412,874</w:t>
            </w:r>
          </w:p>
        </w:tc>
      </w:tr>
      <w:tr w:rsidR="000043D5" w:rsidRPr="000043D5" w14:paraId="36CE0459" w14:textId="77777777" w:rsidTr="00097931">
        <w:trPr>
          <w:trHeight w:val="53"/>
          <w:jc w:val="center"/>
        </w:trPr>
        <w:tc>
          <w:tcPr>
            <w:tcW w:w="303" w:type="pct"/>
            <w:tcBorders>
              <w:top w:val="nil"/>
              <w:left w:val="single" w:sz="4" w:space="0" w:color="auto"/>
              <w:bottom w:val="single" w:sz="4" w:space="0" w:color="auto"/>
              <w:right w:val="single" w:sz="4" w:space="0" w:color="auto"/>
            </w:tcBorders>
            <w:shd w:val="clear" w:color="auto" w:fill="auto"/>
            <w:hideMark/>
          </w:tcPr>
          <w:p w14:paraId="004B413C" w14:textId="77777777" w:rsidR="004A5DAA" w:rsidRPr="000043D5" w:rsidRDefault="004A5DAA" w:rsidP="00A17DF6">
            <w:pPr>
              <w:jc w:val="left"/>
              <w:rPr>
                <w:sz w:val="18"/>
                <w:szCs w:val="20"/>
                <w:lang w:eastAsia="en-CA"/>
              </w:rPr>
            </w:pPr>
            <w:r w:rsidRPr="000043D5">
              <w:rPr>
                <w:sz w:val="18"/>
                <w:szCs w:val="20"/>
                <w:lang w:eastAsia="en-CA"/>
              </w:rPr>
              <w:t>3.3</w:t>
            </w:r>
          </w:p>
        </w:tc>
        <w:tc>
          <w:tcPr>
            <w:tcW w:w="1125" w:type="pct"/>
            <w:tcBorders>
              <w:top w:val="nil"/>
              <w:left w:val="nil"/>
              <w:bottom w:val="single" w:sz="4" w:space="0" w:color="auto"/>
              <w:right w:val="single" w:sz="4" w:space="0" w:color="auto"/>
            </w:tcBorders>
            <w:shd w:val="clear" w:color="auto" w:fill="auto"/>
            <w:hideMark/>
          </w:tcPr>
          <w:p w14:paraId="621253E4" w14:textId="77777777" w:rsidR="004A5DAA" w:rsidRPr="000043D5" w:rsidRDefault="004A5DAA" w:rsidP="00A17DF6">
            <w:pPr>
              <w:jc w:val="left"/>
              <w:rPr>
                <w:sz w:val="18"/>
                <w:szCs w:val="20"/>
                <w:lang w:eastAsia="en-CA"/>
              </w:rPr>
            </w:pPr>
            <w:r w:rsidRPr="000043D5">
              <w:rPr>
                <w:sz w:val="18"/>
                <w:szCs w:val="20"/>
                <w:lang w:eastAsia="en-CA"/>
              </w:rPr>
              <w:t>Total agreed costs (US $)</w:t>
            </w:r>
          </w:p>
        </w:tc>
        <w:tc>
          <w:tcPr>
            <w:tcW w:w="507" w:type="pct"/>
            <w:tcBorders>
              <w:top w:val="nil"/>
              <w:left w:val="nil"/>
              <w:bottom w:val="single" w:sz="4" w:space="0" w:color="auto"/>
              <w:right w:val="single" w:sz="4" w:space="0" w:color="auto"/>
            </w:tcBorders>
            <w:shd w:val="clear" w:color="auto" w:fill="auto"/>
          </w:tcPr>
          <w:p w14:paraId="74293B67" w14:textId="77777777" w:rsidR="004A5DAA" w:rsidRPr="000043D5" w:rsidRDefault="004A5DAA" w:rsidP="00A17DF6">
            <w:pPr>
              <w:jc w:val="right"/>
              <w:rPr>
                <w:sz w:val="18"/>
                <w:szCs w:val="20"/>
                <w:lang w:eastAsia="en-CA"/>
              </w:rPr>
            </w:pPr>
            <w:r w:rsidRPr="000043D5">
              <w:rPr>
                <w:sz w:val="18"/>
                <w:szCs w:val="20"/>
                <w:lang w:eastAsia="en-CA"/>
              </w:rPr>
              <w:t>2,698,706</w:t>
            </w:r>
          </w:p>
        </w:tc>
        <w:tc>
          <w:tcPr>
            <w:tcW w:w="392" w:type="pct"/>
            <w:tcBorders>
              <w:top w:val="nil"/>
              <w:left w:val="nil"/>
              <w:bottom w:val="single" w:sz="4" w:space="0" w:color="auto"/>
              <w:right w:val="single" w:sz="4" w:space="0" w:color="auto"/>
            </w:tcBorders>
            <w:shd w:val="clear" w:color="auto" w:fill="auto"/>
          </w:tcPr>
          <w:p w14:paraId="6CD8C405" w14:textId="77777777" w:rsidR="004A5DAA" w:rsidRPr="000043D5" w:rsidRDefault="004A5DAA" w:rsidP="00A17DF6">
            <w:pPr>
              <w:jc w:val="right"/>
              <w:rPr>
                <w:sz w:val="18"/>
                <w:szCs w:val="20"/>
                <w:lang w:eastAsia="en-CA"/>
              </w:rPr>
            </w:pPr>
            <w:r w:rsidRPr="000043D5">
              <w:rPr>
                <w:sz w:val="18"/>
                <w:szCs w:val="20"/>
                <w:lang w:eastAsia="en-CA"/>
              </w:rPr>
              <w:t>0</w:t>
            </w:r>
          </w:p>
        </w:tc>
        <w:tc>
          <w:tcPr>
            <w:tcW w:w="393" w:type="pct"/>
            <w:tcBorders>
              <w:top w:val="nil"/>
              <w:left w:val="nil"/>
              <w:bottom w:val="single" w:sz="4" w:space="0" w:color="auto"/>
              <w:right w:val="single" w:sz="4" w:space="0" w:color="auto"/>
            </w:tcBorders>
            <w:shd w:val="clear" w:color="auto" w:fill="auto"/>
          </w:tcPr>
          <w:p w14:paraId="3072E39B" w14:textId="7EB4505B" w:rsidR="004A5DAA" w:rsidRPr="000043D5" w:rsidRDefault="004A5DAA" w:rsidP="00A17DF6">
            <w:pPr>
              <w:jc w:val="right"/>
              <w:rPr>
                <w:sz w:val="18"/>
                <w:szCs w:val="20"/>
                <w:lang w:eastAsia="en-CA"/>
              </w:rPr>
            </w:pPr>
            <w:r w:rsidRPr="000043D5">
              <w:rPr>
                <w:sz w:val="18"/>
                <w:szCs w:val="20"/>
                <w:lang w:eastAsia="en-CA"/>
              </w:rPr>
              <w:t>0</w:t>
            </w:r>
          </w:p>
        </w:tc>
        <w:tc>
          <w:tcPr>
            <w:tcW w:w="507" w:type="pct"/>
            <w:tcBorders>
              <w:top w:val="nil"/>
              <w:left w:val="nil"/>
              <w:bottom w:val="single" w:sz="4" w:space="0" w:color="auto"/>
              <w:right w:val="single" w:sz="4" w:space="0" w:color="auto"/>
            </w:tcBorders>
            <w:shd w:val="clear" w:color="auto" w:fill="auto"/>
          </w:tcPr>
          <w:p w14:paraId="42927498" w14:textId="77777777" w:rsidR="004A5DAA" w:rsidRPr="000043D5" w:rsidRDefault="004A5DAA" w:rsidP="00A17DF6">
            <w:pPr>
              <w:jc w:val="right"/>
              <w:rPr>
                <w:sz w:val="18"/>
                <w:szCs w:val="20"/>
                <w:lang w:eastAsia="en-CA"/>
              </w:rPr>
            </w:pPr>
            <w:r w:rsidRPr="000043D5">
              <w:rPr>
                <w:sz w:val="18"/>
                <w:szCs w:val="20"/>
                <w:lang w:eastAsia="en-CA"/>
              </w:rPr>
              <w:t>2,292,374</w:t>
            </w:r>
          </w:p>
        </w:tc>
        <w:tc>
          <w:tcPr>
            <w:tcW w:w="369" w:type="pct"/>
            <w:tcBorders>
              <w:top w:val="single" w:sz="4" w:space="0" w:color="auto"/>
              <w:left w:val="nil"/>
              <w:bottom w:val="single" w:sz="4" w:space="0" w:color="auto"/>
              <w:right w:val="single" w:sz="4" w:space="0" w:color="auto"/>
            </w:tcBorders>
            <w:shd w:val="clear" w:color="auto" w:fill="auto"/>
          </w:tcPr>
          <w:p w14:paraId="078FC968" w14:textId="77777777" w:rsidR="004A5DAA" w:rsidRPr="000043D5" w:rsidRDefault="004A5DAA" w:rsidP="00A17DF6">
            <w:pPr>
              <w:jc w:val="right"/>
              <w:rPr>
                <w:sz w:val="18"/>
                <w:szCs w:val="20"/>
                <w:lang w:eastAsia="en-CA"/>
              </w:rPr>
            </w:pPr>
            <w:r w:rsidRPr="000043D5">
              <w:rPr>
                <w:sz w:val="18"/>
                <w:szCs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322E5A9F" w14:textId="5C249CC0" w:rsidR="004A5DAA" w:rsidRPr="000043D5" w:rsidRDefault="004A5DAA" w:rsidP="00A17DF6">
            <w:pPr>
              <w:jc w:val="right"/>
              <w:rPr>
                <w:b/>
                <w:bCs/>
                <w:sz w:val="18"/>
                <w:szCs w:val="20"/>
                <w:lang w:eastAsia="en-CA"/>
              </w:rPr>
            </w:pPr>
            <w:r w:rsidRPr="000043D5">
              <w:rPr>
                <w:b/>
                <w:bCs/>
                <w:sz w:val="18"/>
                <w:szCs w:val="20"/>
                <w:lang w:eastAsia="en-CA"/>
              </w:rPr>
              <w:t>871,609</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757564F" w14:textId="25928398" w:rsidR="004A5DAA" w:rsidRPr="000043D5" w:rsidRDefault="004A5DAA" w:rsidP="00A17DF6">
            <w:pPr>
              <w:jc w:val="right"/>
              <w:rPr>
                <w:sz w:val="18"/>
                <w:szCs w:val="20"/>
                <w:lang w:eastAsia="en-CA"/>
              </w:rPr>
            </w:pPr>
            <w:r w:rsidRPr="000043D5">
              <w:rPr>
                <w:b/>
                <w:bCs/>
                <w:sz w:val="18"/>
                <w:szCs w:val="20"/>
                <w:lang w:eastAsia="en-CA"/>
              </w:rPr>
              <w:t>0</w:t>
            </w:r>
          </w:p>
        </w:tc>
        <w:tc>
          <w:tcPr>
            <w:tcW w:w="526" w:type="pct"/>
            <w:tcBorders>
              <w:top w:val="nil"/>
              <w:left w:val="single" w:sz="4" w:space="0" w:color="auto"/>
              <w:bottom w:val="single" w:sz="4" w:space="0" w:color="auto"/>
              <w:right w:val="single" w:sz="4" w:space="0" w:color="auto"/>
            </w:tcBorders>
            <w:shd w:val="clear" w:color="auto" w:fill="auto"/>
          </w:tcPr>
          <w:p w14:paraId="2C96F8A8" w14:textId="54F81C9D" w:rsidR="004A5DAA" w:rsidRPr="000043D5" w:rsidRDefault="004A5DAA" w:rsidP="00A17DF6">
            <w:pPr>
              <w:jc w:val="right"/>
              <w:rPr>
                <w:b/>
                <w:bCs/>
                <w:sz w:val="18"/>
                <w:szCs w:val="20"/>
                <w:lang w:eastAsia="en-CA"/>
              </w:rPr>
            </w:pPr>
            <w:r w:rsidRPr="000043D5">
              <w:rPr>
                <w:b/>
                <w:bCs/>
                <w:sz w:val="18"/>
                <w:szCs w:val="20"/>
                <w:lang w:eastAsia="en-CA"/>
              </w:rPr>
              <w:t>5,862,689</w:t>
            </w:r>
          </w:p>
        </w:tc>
      </w:tr>
      <w:tr w:rsidR="000043D5" w:rsidRPr="000043D5" w14:paraId="55FD6B48" w14:textId="77777777" w:rsidTr="00097931">
        <w:trPr>
          <w:trHeight w:val="53"/>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18899078" w14:textId="77777777" w:rsidR="00574DD3" w:rsidRPr="000043D5" w:rsidRDefault="00574DD3" w:rsidP="00554CE1">
            <w:pPr>
              <w:jc w:val="left"/>
              <w:rPr>
                <w:sz w:val="18"/>
                <w:szCs w:val="20"/>
                <w:lang w:eastAsia="en-CA"/>
              </w:rPr>
            </w:pPr>
            <w:r w:rsidRPr="000043D5">
              <w:rPr>
                <w:sz w:val="18"/>
                <w:szCs w:val="20"/>
                <w:lang w:eastAsia="en-CA"/>
              </w:rPr>
              <w:t>4.1.1</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7077FFAB" w14:textId="77777777" w:rsidR="00574DD3" w:rsidRPr="000043D5" w:rsidRDefault="00574DD3" w:rsidP="00554CE1">
            <w:pPr>
              <w:jc w:val="left"/>
              <w:rPr>
                <w:sz w:val="18"/>
                <w:szCs w:val="20"/>
                <w:lang w:eastAsia="en-CA"/>
              </w:rPr>
            </w:pPr>
            <w:r w:rsidRPr="000043D5">
              <w:rPr>
                <w:sz w:val="18"/>
                <w:szCs w:val="20"/>
                <w:lang w:eastAsia="en-CA"/>
              </w:rPr>
              <w:t>Total phase-out of HCFC-22 agreed to be achieved under this Agreement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4698262D" w14:textId="77777777" w:rsidR="00574DD3" w:rsidRPr="000043D5" w:rsidRDefault="00574DD3" w:rsidP="00554CE1">
            <w:pPr>
              <w:jc w:val="right"/>
              <w:rPr>
                <w:sz w:val="18"/>
                <w:szCs w:val="20"/>
                <w:lang w:eastAsia="en-CA"/>
              </w:rPr>
            </w:pPr>
            <w:r w:rsidRPr="000043D5">
              <w:rPr>
                <w:sz w:val="18"/>
                <w:szCs w:val="20"/>
                <w:lang w:eastAsia="en-CA"/>
              </w:rPr>
              <w:t>18.86</w:t>
            </w:r>
          </w:p>
        </w:tc>
      </w:tr>
      <w:tr w:rsidR="000043D5" w:rsidRPr="000043D5" w14:paraId="690E20D8" w14:textId="77777777" w:rsidTr="0009793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76098850" w14:textId="77777777" w:rsidR="00574DD3" w:rsidRPr="000043D5" w:rsidRDefault="00574DD3" w:rsidP="00554CE1">
            <w:pPr>
              <w:jc w:val="left"/>
              <w:rPr>
                <w:sz w:val="18"/>
                <w:szCs w:val="20"/>
                <w:lang w:eastAsia="en-CA"/>
              </w:rPr>
            </w:pPr>
            <w:r w:rsidRPr="000043D5">
              <w:rPr>
                <w:sz w:val="18"/>
                <w:szCs w:val="20"/>
                <w:lang w:eastAsia="en-CA"/>
              </w:rPr>
              <w:t>4.1.2</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66BF5920" w14:textId="77777777" w:rsidR="00574DD3" w:rsidRPr="000043D5" w:rsidRDefault="00574DD3" w:rsidP="00554CE1">
            <w:pPr>
              <w:jc w:val="left"/>
              <w:rPr>
                <w:sz w:val="18"/>
                <w:szCs w:val="20"/>
                <w:lang w:eastAsia="en-CA"/>
              </w:rPr>
            </w:pPr>
            <w:r w:rsidRPr="000043D5">
              <w:rPr>
                <w:sz w:val="18"/>
                <w:szCs w:val="20"/>
                <w:lang w:eastAsia="en-CA"/>
              </w:rPr>
              <w:t>Phase-out of HCFC-22 to be achieved in the previous stage (ODP tonnes)</w:t>
            </w:r>
          </w:p>
        </w:tc>
        <w:tc>
          <w:tcPr>
            <w:tcW w:w="526" w:type="pct"/>
            <w:tcBorders>
              <w:top w:val="nil"/>
              <w:left w:val="single" w:sz="4" w:space="0" w:color="auto"/>
              <w:bottom w:val="single" w:sz="4" w:space="0" w:color="auto"/>
              <w:right w:val="single" w:sz="4" w:space="0" w:color="auto"/>
            </w:tcBorders>
            <w:shd w:val="clear" w:color="auto" w:fill="auto"/>
          </w:tcPr>
          <w:p w14:paraId="55CB0866" w14:textId="77777777" w:rsidR="00574DD3" w:rsidRPr="000043D5" w:rsidRDefault="00574DD3" w:rsidP="00554CE1">
            <w:pPr>
              <w:jc w:val="right"/>
              <w:rPr>
                <w:sz w:val="18"/>
                <w:szCs w:val="20"/>
                <w:lang w:eastAsia="en-CA"/>
              </w:rPr>
            </w:pPr>
            <w:r w:rsidRPr="000043D5">
              <w:rPr>
                <w:sz w:val="18"/>
                <w:szCs w:val="20"/>
                <w:lang w:eastAsia="en-CA"/>
              </w:rPr>
              <w:t>3.48</w:t>
            </w:r>
          </w:p>
        </w:tc>
      </w:tr>
      <w:tr w:rsidR="000043D5" w:rsidRPr="000043D5" w14:paraId="6863D5C5"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hideMark/>
          </w:tcPr>
          <w:p w14:paraId="5E0EFEF8" w14:textId="77777777" w:rsidR="00574DD3" w:rsidRPr="000043D5" w:rsidRDefault="00574DD3" w:rsidP="00554CE1">
            <w:pPr>
              <w:jc w:val="left"/>
              <w:rPr>
                <w:sz w:val="18"/>
                <w:szCs w:val="20"/>
                <w:lang w:eastAsia="en-CA"/>
              </w:rPr>
            </w:pPr>
            <w:r w:rsidRPr="000043D5">
              <w:rPr>
                <w:sz w:val="18"/>
                <w:szCs w:val="20"/>
                <w:lang w:eastAsia="en-CA"/>
              </w:rPr>
              <w:t>4.1.3</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00585DA5" w14:textId="77777777" w:rsidR="00574DD3" w:rsidRPr="000043D5" w:rsidRDefault="00574DD3" w:rsidP="00554CE1">
            <w:pPr>
              <w:jc w:val="left"/>
              <w:rPr>
                <w:sz w:val="18"/>
                <w:szCs w:val="20"/>
                <w:lang w:eastAsia="en-CA"/>
              </w:rPr>
            </w:pPr>
            <w:r w:rsidRPr="000043D5">
              <w:rPr>
                <w:sz w:val="18"/>
                <w:szCs w:val="20"/>
                <w:lang w:eastAsia="en-CA"/>
              </w:rPr>
              <w:t>Remaining eligible consumption for HCFC-22 (ODP tonnes)</w:t>
            </w:r>
          </w:p>
        </w:tc>
        <w:tc>
          <w:tcPr>
            <w:tcW w:w="526" w:type="pct"/>
            <w:tcBorders>
              <w:top w:val="nil"/>
              <w:left w:val="single" w:sz="4" w:space="0" w:color="auto"/>
              <w:bottom w:val="single" w:sz="4" w:space="0" w:color="auto"/>
              <w:right w:val="single" w:sz="4" w:space="0" w:color="auto"/>
            </w:tcBorders>
            <w:shd w:val="clear" w:color="auto" w:fill="auto"/>
          </w:tcPr>
          <w:p w14:paraId="590D257B" w14:textId="77777777" w:rsidR="00574DD3" w:rsidRPr="000043D5" w:rsidRDefault="00574DD3" w:rsidP="00554CE1">
            <w:pPr>
              <w:jc w:val="right"/>
              <w:rPr>
                <w:sz w:val="18"/>
                <w:szCs w:val="20"/>
                <w:lang w:eastAsia="en-CA"/>
              </w:rPr>
            </w:pPr>
            <w:r w:rsidRPr="000043D5">
              <w:rPr>
                <w:sz w:val="18"/>
                <w:szCs w:val="20"/>
                <w:lang w:eastAsia="en-CA"/>
              </w:rPr>
              <w:t>23.08</w:t>
            </w:r>
          </w:p>
        </w:tc>
      </w:tr>
      <w:tr w:rsidR="000043D5" w:rsidRPr="000043D5" w14:paraId="393D0024" w14:textId="77777777" w:rsidTr="00097931">
        <w:trPr>
          <w:trHeight w:val="89"/>
          <w:jc w:val="center"/>
        </w:trPr>
        <w:tc>
          <w:tcPr>
            <w:tcW w:w="303" w:type="pct"/>
            <w:tcBorders>
              <w:top w:val="nil"/>
              <w:left w:val="single" w:sz="4" w:space="0" w:color="auto"/>
              <w:bottom w:val="single" w:sz="4" w:space="0" w:color="auto"/>
              <w:right w:val="single" w:sz="4" w:space="0" w:color="auto"/>
            </w:tcBorders>
            <w:shd w:val="clear" w:color="auto" w:fill="auto"/>
            <w:hideMark/>
          </w:tcPr>
          <w:p w14:paraId="590CD8FB" w14:textId="77777777" w:rsidR="00574DD3" w:rsidRPr="000043D5" w:rsidRDefault="00574DD3" w:rsidP="00554CE1">
            <w:pPr>
              <w:jc w:val="left"/>
              <w:rPr>
                <w:sz w:val="18"/>
                <w:szCs w:val="20"/>
                <w:lang w:eastAsia="en-CA"/>
              </w:rPr>
            </w:pPr>
            <w:r w:rsidRPr="000043D5">
              <w:rPr>
                <w:sz w:val="18"/>
                <w:szCs w:val="20"/>
                <w:lang w:eastAsia="en-CA"/>
              </w:rPr>
              <w:t>4.2.1</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5CECFD08" w14:textId="77777777" w:rsidR="00574DD3" w:rsidRPr="000043D5" w:rsidRDefault="00574DD3" w:rsidP="00554CE1">
            <w:pPr>
              <w:jc w:val="left"/>
              <w:rPr>
                <w:sz w:val="18"/>
                <w:szCs w:val="20"/>
                <w:lang w:eastAsia="en-CA"/>
              </w:rPr>
            </w:pPr>
            <w:r w:rsidRPr="000043D5">
              <w:rPr>
                <w:sz w:val="18"/>
                <w:szCs w:val="20"/>
                <w:lang w:eastAsia="en-CA"/>
              </w:rPr>
              <w:t>Total phase-out of HCFC-141b agreed to be achieved under this Agreement (ODP tonnes)</w:t>
            </w:r>
          </w:p>
        </w:tc>
        <w:tc>
          <w:tcPr>
            <w:tcW w:w="526" w:type="pct"/>
            <w:tcBorders>
              <w:top w:val="nil"/>
              <w:left w:val="single" w:sz="4" w:space="0" w:color="auto"/>
              <w:bottom w:val="single" w:sz="4" w:space="0" w:color="auto"/>
              <w:right w:val="single" w:sz="4" w:space="0" w:color="auto"/>
            </w:tcBorders>
            <w:shd w:val="clear" w:color="auto" w:fill="auto"/>
          </w:tcPr>
          <w:p w14:paraId="0AB412AC" w14:textId="77777777" w:rsidR="00574DD3" w:rsidRPr="000043D5" w:rsidRDefault="00574DD3" w:rsidP="00554CE1">
            <w:pPr>
              <w:jc w:val="right"/>
              <w:rPr>
                <w:sz w:val="18"/>
                <w:szCs w:val="20"/>
                <w:lang w:eastAsia="en-CA"/>
              </w:rPr>
            </w:pPr>
            <w:r w:rsidRPr="000043D5">
              <w:rPr>
                <w:sz w:val="18"/>
                <w:szCs w:val="20"/>
                <w:lang w:eastAsia="en-CA"/>
              </w:rPr>
              <w:t>0.00</w:t>
            </w:r>
          </w:p>
        </w:tc>
      </w:tr>
      <w:tr w:rsidR="000043D5" w:rsidRPr="000043D5" w14:paraId="1F775C75" w14:textId="77777777" w:rsidTr="00097931">
        <w:trPr>
          <w:trHeight w:val="71"/>
          <w:jc w:val="center"/>
        </w:trPr>
        <w:tc>
          <w:tcPr>
            <w:tcW w:w="303" w:type="pct"/>
            <w:tcBorders>
              <w:top w:val="nil"/>
              <w:left w:val="single" w:sz="4" w:space="0" w:color="auto"/>
              <w:bottom w:val="single" w:sz="4" w:space="0" w:color="auto"/>
              <w:right w:val="single" w:sz="4" w:space="0" w:color="auto"/>
            </w:tcBorders>
            <w:shd w:val="clear" w:color="auto" w:fill="auto"/>
            <w:hideMark/>
          </w:tcPr>
          <w:p w14:paraId="743B2CA2" w14:textId="77777777" w:rsidR="00574DD3" w:rsidRPr="000043D5" w:rsidRDefault="00574DD3" w:rsidP="00554CE1">
            <w:pPr>
              <w:jc w:val="left"/>
              <w:rPr>
                <w:sz w:val="18"/>
                <w:szCs w:val="20"/>
                <w:lang w:eastAsia="en-CA"/>
              </w:rPr>
            </w:pPr>
            <w:r w:rsidRPr="000043D5">
              <w:rPr>
                <w:sz w:val="18"/>
                <w:szCs w:val="20"/>
                <w:lang w:eastAsia="en-CA"/>
              </w:rPr>
              <w:t>4.2.2</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1D2C2E9A" w14:textId="77777777" w:rsidR="00574DD3" w:rsidRPr="000043D5" w:rsidRDefault="00574DD3" w:rsidP="00554CE1">
            <w:pPr>
              <w:jc w:val="left"/>
              <w:rPr>
                <w:sz w:val="18"/>
                <w:szCs w:val="20"/>
                <w:lang w:eastAsia="en-CA"/>
              </w:rPr>
            </w:pPr>
            <w:r w:rsidRPr="000043D5">
              <w:rPr>
                <w:sz w:val="18"/>
                <w:szCs w:val="20"/>
                <w:lang w:eastAsia="en-CA"/>
              </w:rPr>
              <w:t>Phase-out of HCFC-141b to be achieved in the previous stage (ODP tonnes)</w:t>
            </w:r>
          </w:p>
        </w:tc>
        <w:tc>
          <w:tcPr>
            <w:tcW w:w="526" w:type="pct"/>
            <w:tcBorders>
              <w:top w:val="nil"/>
              <w:left w:val="single" w:sz="4" w:space="0" w:color="auto"/>
              <w:bottom w:val="single" w:sz="4" w:space="0" w:color="auto"/>
              <w:right w:val="single" w:sz="4" w:space="0" w:color="auto"/>
            </w:tcBorders>
            <w:shd w:val="clear" w:color="auto" w:fill="auto"/>
          </w:tcPr>
          <w:p w14:paraId="43048537" w14:textId="77777777" w:rsidR="00574DD3" w:rsidRPr="000043D5" w:rsidRDefault="00574DD3" w:rsidP="00554CE1">
            <w:pPr>
              <w:jc w:val="right"/>
              <w:rPr>
                <w:sz w:val="18"/>
                <w:szCs w:val="20"/>
                <w:lang w:eastAsia="en-CA"/>
              </w:rPr>
            </w:pPr>
            <w:r w:rsidRPr="000043D5">
              <w:rPr>
                <w:sz w:val="18"/>
                <w:szCs w:val="20"/>
                <w:lang w:eastAsia="en-CA"/>
              </w:rPr>
              <w:t>20.20</w:t>
            </w:r>
          </w:p>
        </w:tc>
      </w:tr>
      <w:tr w:rsidR="000043D5" w:rsidRPr="000043D5" w14:paraId="49929055" w14:textId="77777777" w:rsidTr="00097931">
        <w:trPr>
          <w:trHeight w:val="134"/>
          <w:jc w:val="center"/>
        </w:trPr>
        <w:tc>
          <w:tcPr>
            <w:tcW w:w="303" w:type="pct"/>
            <w:tcBorders>
              <w:top w:val="nil"/>
              <w:left w:val="single" w:sz="4" w:space="0" w:color="auto"/>
              <w:bottom w:val="single" w:sz="4" w:space="0" w:color="auto"/>
              <w:right w:val="single" w:sz="4" w:space="0" w:color="auto"/>
            </w:tcBorders>
            <w:shd w:val="clear" w:color="auto" w:fill="auto"/>
            <w:hideMark/>
          </w:tcPr>
          <w:p w14:paraId="4122C74D" w14:textId="77777777" w:rsidR="00574DD3" w:rsidRPr="000043D5" w:rsidRDefault="00574DD3" w:rsidP="00554CE1">
            <w:pPr>
              <w:jc w:val="left"/>
              <w:rPr>
                <w:sz w:val="18"/>
                <w:szCs w:val="20"/>
                <w:lang w:eastAsia="en-CA"/>
              </w:rPr>
            </w:pPr>
            <w:r w:rsidRPr="000043D5">
              <w:rPr>
                <w:sz w:val="18"/>
                <w:szCs w:val="20"/>
                <w:lang w:eastAsia="en-CA"/>
              </w:rPr>
              <w:t>4.2.3</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6E44A3CB" w14:textId="77777777" w:rsidR="00574DD3" w:rsidRPr="000043D5" w:rsidRDefault="00574DD3" w:rsidP="00554CE1">
            <w:pPr>
              <w:jc w:val="left"/>
              <w:rPr>
                <w:sz w:val="18"/>
                <w:szCs w:val="20"/>
                <w:lang w:eastAsia="en-CA"/>
              </w:rPr>
            </w:pPr>
            <w:r w:rsidRPr="000043D5">
              <w:rPr>
                <w:sz w:val="18"/>
                <w:szCs w:val="20"/>
                <w:lang w:eastAsia="en-CA"/>
              </w:rPr>
              <w:t>Remaining eligible consumption for HCFC-141b (ODP tonnes)*</w:t>
            </w:r>
          </w:p>
        </w:tc>
        <w:tc>
          <w:tcPr>
            <w:tcW w:w="526" w:type="pct"/>
            <w:tcBorders>
              <w:top w:val="nil"/>
              <w:left w:val="single" w:sz="4" w:space="0" w:color="auto"/>
              <w:bottom w:val="single" w:sz="4" w:space="0" w:color="auto"/>
              <w:right w:val="single" w:sz="4" w:space="0" w:color="auto"/>
            </w:tcBorders>
            <w:shd w:val="clear" w:color="auto" w:fill="auto"/>
          </w:tcPr>
          <w:p w14:paraId="5A4CA63E" w14:textId="77777777" w:rsidR="00574DD3" w:rsidRPr="000043D5" w:rsidRDefault="00574DD3" w:rsidP="00554CE1">
            <w:pPr>
              <w:jc w:val="right"/>
              <w:rPr>
                <w:sz w:val="18"/>
                <w:szCs w:val="20"/>
                <w:lang w:eastAsia="en-CA"/>
              </w:rPr>
            </w:pPr>
            <w:r w:rsidRPr="000043D5">
              <w:rPr>
                <w:sz w:val="18"/>
                <w:szCs w:val="20"/>
                <w:lang w:eastAsia="en-CA"/>
              </w:rPr>
              <w:t>1.03</w:t>
            </w:r>
          </w:p>
        </w:tc>
      </w:tr>
      <w:tr w:rsidR="000043D5" w:rsidRPr="000043D5" w14:paraId="2A579B39" w14:textId="77777777" w:rsidTr="00097931">
        <w:trPr>
          <w:trHeight w:val="53"/>
          <w:jc w:val="center"/>
        </w:trPr>
        <w:tc>
          <w:tcPr>
            <w:tcW w:w="303" w:type="pct"/>
            <w:tcBorders>
              <w:top w:val="nil"/>
              <w:left w:val="single" w:sz="4" w:space="0" w:color="auto"/>
              <w:bottom w:val="single" w:sz="4" w:space="0" w:color="auto"/>
              <w:right w:val="single" w:sz="4" w:space="0" w:color="auto"/>
            </w:tcBorders>
            <w:shd w:val="clear" w:color="auto" w:fill="auto"/>
          </w:tcPr>
          <w:p w14:paraId="16B7F7BB" w14:textId="77777777" w:rsidR="00574DD3" w:rsidRPr="000043D5" w:rsidRDefault="00574DD3" w:rsidP="00554CE1">
            <w:pPr>
              <w:jc w:val="left"/>
              <w:rPr>
                <w:sz w:val="18"/>
                <w:szCs w:val="20"/>
                <w:lang w:eastAsia="en-CA"/>
              </w:rPr>
            </w:pPr>
            <w:r w:rsidRPr="000043D5">
              <w:rPr>
                <w:sz w:val="18"/>
                <w:szCs w:val="20"/>
                <w:lang w:eastAsia="en-CA"/>
              </w:rPr>
              <w:t>4.3.1</w:t>
            </w:r>
          </w:p>
        </w:tc>
        <w:tc>
          <w:tcPr>
            <w:tcW w:w="4171" w:type="pct"/>
            <w:gridSpan w:val="8"/>
            <w:tcBorders>
              <w:top w:val="single" w:sz="4" w:space="0" w:color="auto"/>
              <w:left w:val="nil"/>
              <w:bottom w:val="single" w:sz="4" w:space="0" w:color="auto"/>
              <w:right w:val="single" w:sz="4" w:space="0" w:color="auto"/>
            </w:tcBorders>
            <w:shd w:val="clear" w:color="auto" w:fill="auto"/>
          </w:tcPr>
          <w:p w14:paraId="2AA77529" w14:textId="77777777" w:rsidR="00574DD3" w:rsidRPr="000043D5" w:rsidRDefault="00574DD3" w:rsidP="00554CE1">
            <w:pPr>
              <w:jc w:val="left"/>
              <w:rPr>
                <w:sz w:val="18"/>
                <w:szCs w:val="20"/>
                <w:lang w:eastAsia="en-CA"/>
              </w:rPr>
            </w:pPr>
            <w:r w:rsidRPr="000043D5">
              <w:rPr>
                <w:sz w:val="18"/>
                <w:szCs w:val="20"/>
                <w:lang w:eastAsia="en-CA"/>
              </w:rPr>
              <w:t>Total phase-out of HCFC-142b agreed to be achieved under this Agreement (ODP tonnes)</w:t>
            </w:r>
          </w:p>
        </w:tc>
        <w:tc>
          <w:tcPr>
            <w:tcW w:w="526" w:type="pct"/>
            <w:tcBorders>
              <w:top w:val="nil"/>
              <w:left w:val="single" w:sz="4" w:space="0" w:color="auto"/>
              <w:bottom w:val="single" w:sz="4" w:space="0" w:color="auto"/>
              <w:right w:val="single" w:sz="4" w:space="0" w:color="auto"/>
            </w:tcBorders>
            <w:shd w:val="clear" w:color="auto" w:fill="auto"/>
          </w:tcPr>
          <w:p w14:paraId="75467085" w14:textId="77777777" w:rsidR="00574DD3" w:rsidRPr="000043D5" w:rsidRDefault="00574DD3" w:rsidP="00554CE1">
            <w:pPr>
              <w:jc w:val="right"/>
              <w:rPr>
                <w:sz w:val="18"/>
                <w:szCs w:val="20"/>
                <w:lang w:eastAsia="en-CA"/>
              </w:rPr>
            </w:pPr>
            <w:r w:rsidRPr="000043D5">
              <w:rPr>
                <w:sz w:val="18"/>
                <w:szCs w:val="20"/>
                <w:lang w:eastAsia="en-CA"/>
              </w:rPr>
              <w:t>5.15</w:t>
            </w:r>
          </w:p>
        </w:tc>
      </w:tr>
      <w:tr w:rsidR="000043D5" w:rsidRPr="000043D5" w14:paraId="5D7147FD" w14:textId="77777777" w:rsidTr="00097931">
        <w:trPr>
          <w:trHeight w:val="107"/>
          <w:jc w:val="center"/>
        </w:trPr>
        <w:tc>
          <w:tcPr>
            <w:tcW w:w="303" w:type="pct"/>
            <w:tcBorders>
              <w:top w:val="nil"/>
              <w:left w:val="single" w:sz="4" w:space="0" w:color="auto"/>
              <w:bottom w:val="single" w:sz="4" w:space="0" w:color="auto"/>
              <w:right w:val="single" w:sz="4" w:space="0" w:color="auto"/>
            </w:tcBorders>
            <w:shd w:val="clear" w:color="auto" w:fill="auto"/>
          </w:tcPr>
          <w:p w14:paraId="7DEAABC0" w14:textId="77777777" w:rsidR="00574DD3" w:rsidRPr="000043D5" w:rsidRDefault="00574DD3" w:rsidP="00554CE1">
            <w:pPr>
              <w:jc w:val="left"/>
              <w:rPr>
                <w:sz w:val="18"/>
                <w:szCs w:val="20"/>
                <w:lang w:eastAsia="en-CA"/>
              </w:rPr>
            </w:pPr>
            <w:r w:rsidRPr="000043D5">
              <w:rPr>
                <w:sz w:val="18"/>
                <w:szCs w:val="20"/>
                <w:lang w:eastAsia="en-CA"/>
              </w:rPr>
              <w:t>4.3.2</w:t>
            </w:r>
          </w:p>
        </w:tc>
        <w:tc>
          <w:tcPr>
            <w:tcW w:w="4171" w:type="pct"/>
            <w:gridSpan w:val="8"/>
            <w:tcBorders>
              <w:top w:val="single" w:sz="4" w:space="0" w:color="auto"/>
              <w:left w:val="nil"/>
              <w:bottom w:val="single" w:sz="4" w:space="0" w:color="auto"/>
              <w:right w:val="single" w:sz="4" w:space="0" w:color="auto"/>
            </w:tcBorders>
            <w:shd w:val="clear" w:color="auto" w:fill="auto"/>
          </w:tcPr>
          <w:p w14:paraId="2ECBE0FC" w14:textId="77777777" w:rsidR="00574DD3" w:rsidRPr="000043D5" w:rsidRDefault="00574DD3" w:rsidP="00554CE1">
            <w:pPr>
              <w:jc w:val="left"/>
              <w:rPr>
                <w:sz w:val="18"/>
                <w:szCs w:val="20"/>
                <w:lang w:eastAsia="en-CA"/>
              </w:rPr>
            </w:pPr>
            <w:r w:rsidRPr="000043D5">
              <w:rPr>
                <w:sz w:val="18"/>
                <w:szCs w:val="20"/>
                <w:lang w:eastAsia="en-CA"/>
              </w:rPr>
              <w:t>Phase-out of HCFC-142b to be achieved in the previous stage (ODP tonnes)</w:t>
            </w:r>
          </w:p>
        </w:tc>
        <w:tc>
          <w:tcPr>
            <w:tcW w:w="526" w:type="pct"/>
            <w:tcBorders>
              <w:top w:val="nil"/>
              <w:left w:val="single" w:sz="4" w:space="0" w:color="auto"/>
              <w:bottom w:val="single" w:sz="4" w:space="0" w:color="auto"/>
              <w:right w:val="single" w:sz="4" w:space="0" w:color="auto"/>
            </w:tcBorders>
            <w:shd w:val="clear" w:color="auto" w:fill="auto"/>
          </w:tcPr>
          <w:p w14:paraId="5E82DD51" w14:textId="77777777" w:rsidR="00574DD3" w:rsidRPr="000043D5" w:rsidRDefault="00574DD3" w:rsidP="00554CE1">
            <w:pPr>
              <w:jc w:val="right"/>
              <w:rPr>
                <w:sz w:val="18"/>
                <w:szCs w:val="20"/>
                <w:lang w:eastAsia="en-CA"/>
              </w:rPr>
            </w:pPr>
            <w:r w:rsidRPr="000043D5">
              <w:rPr>
                <w:sz w:val="18"/>
                <w:szCs w:val="20"/>
                <w:lang w:eastAsia="en-CA"/>
              </w:rPr>
              <w:t>0.57</w:t>
            </w:r>
          </w:p>
        </w:tc>
      </w:tr>
      <w:tr w:rsidR="000043D5" w:rsidRPr="000043D5" w14:paraId="600761C6"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DE38D66" w14:textId="77777777" w:rsidR="00574DD3" w:rsidRPr="000043D5" w:rsidRDefault="00574DD3" w:rsidP="00554CE1">
            <w:pPr>
              <w:jc w:val="left"/>
              <w:rPr>
                <w:sz w:val="18"/>
                <w:szCs w:val="20"/>
                <w:lang w:eastAsia="en-CA"/>
              </w:rPr>
            </w:pPr>
            <w:r w:rsidRPr="000043D5">
              <w:rPr>
                <w:sz w:val="18"/>
                <w:szCs w:val="20"/>
                <w:lang w:eastAsia="en-CA"/>
              </w:rPr>
              <w:t>4.3.3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7DB46FBF" w14:textId="77777777" w:rsidR="00574DD3" w:rsidRPr="000043D5" w:rsidRDefault="00574DD3" w:rsidP="00554CE1">
            <w:pPr>
              <w:jc w:val="left"/>
              <w:rPr>
                <w:sz w:val="18"/>
                <w:szCs w:val="20"/>
                <w:lang w:eastAsia="en-CA"/>
              </w:rPr>
            </w:pPr>
            <w:r w:rsidRPr="000043D5">
              <w:rPr>
                <w:sz w:val="18"/>
                <w:szCs w:val="20"/>
                <w:lang w:eastAsia="en-CA"/>
              </w:rPr>
              <w:t>Remaining eligible consumption for HCFC-142b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E2FEF98" w14:textId="77777777" w:rsidR="00574DD3" w:rsidRPr="000043D5" w:rsidRDefault="00574DD3" w:rsidP="00554CE1">
            <w:pPr>
              <w:jc w:val="right"/>
              <w:rPr>
                <w:sz w:val="18"/>
                <w:szCs w:val="20"/>
                <w:lang w:eastAsia="en-CA"/>
              </w:rPr>
            </w:pPr>
            <w:r w:rsidRPr="000043D5">
              <w:rPr>
                <w:sz w:val="18"/>
                <w:szCs w:val="20"/>
                <w:lang w:eastAsia="en-CA"/>
              </w:rPr>
              <w:t>0.00</w:t>
            </w:r>
          </w:p>
        </w:tc>
      </w:tr>
      <w:tr w:rsidR="000043D5" w:rsidRPr="000043D5" w14:paraId="262ED1E9"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tcPr>
          <w:p w14:paraId="163ED4AE" w14:textId="77777777" w:rsidR="00574DD3" w:rsidRPr="000043D5" w:rsidRDefault="00574DD3" w:rsidP="00554CE1">
            <w:pPr>
              <w:jc w:val="left"/>
              <w:rPr>
                <w:sz w:val="18"/>
                <w:szCs w:val="20"/>
                <w:lang w:eastAsia="en-CA"/>
              </w:rPr>
            </w:pPr>
            <w:r w:rsidRPr="000043D5">
              <w:rPr>
                <w:sz w:val="18"/>
                <w:szCs w:val="20"/>
                <w:lang w:eastAsia="en-CA"/>
              </w:rPr>
              <w:t>4.4.1</w:t>
            </w:r>
          </w:p>
        </w:tc>
        <w:tc>
          <w:tcPr>
            <w:tcW w:w="4171" w:type="pct"/>
            <w:gridSpan w:val="8"/>
            <w:tcBorders>
              <w:top w:val="single" w:sz="4" w:space="0" w:color="auto"/>
              <w:left w:val="nil"/>
              <w:bottom w:val="single" w:sz="4" w:space="0" w:color="auto"/>
              <w:right w:val="single" w:sz="4" w:space="0" w:color="auto"/>
            </w:tcBorders>
            <w:shd w:val="clear" w:color="auto" w:fill="auto"/>
          </w:tcPr>
          <w:p w14:paraId="0371D255" w14:textId="77777777" w:rsidR="00574DD3" w:rsidRPr="000043D5" w:rsidRDefault="00574DD3" w:rsidP="00554CE1">
            <w:pPr>
              <w:jc w:val="left"/>
              <w:rPr>
                <w:sz w:val="18"/>
                <w:szCs w:val="20"/>
                <w:lang w:eastAsia="en-CA"/>
              </w:rPr>
            </w:pPr>
            <w:r w:rsidRPr="000043D5">
              <w:rPr>
                <w:sz w:val="18"/>
                <w:szCs w:val="20"/>
                <w:lang w:eastAsia="en-CA"/>
              </w:rPr>
              <w:t>Total phase-out of HCFC-123 agreed to be achieved under this Agreement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409EC66B" w14:textId="77777777" w:rsidR="00574DD3" w:rsidRPr="000043D5" w:rsidRDefault="00574DD3" w:rsidP="00554CE1">
            <w:pPr>
              <w:jc w:val="right"/>
              <w:rPr>
                <w:sz w:val="18"/>
                <w:szCs w:val="20"/>
                <w:lang w:eastAsia="en-CA"/>
              </w:rPr>
            </w:pPr>
            <w:r w:rsidRPr="000043D5">
              <w:rPr>
                <w:sz w:val="18"/>
                <w:szCs w:val="20"/>
                <w:lang w:eastAsia="en-CA"/>
              </w:rPr>
              <w:t>0.00</w:t>
            </w:r>
          </w:p>
        </w:tc>
      </w:tr>
      <w:tr w:rsidR="000043D5" w:rsidRPr="000043D5" w14:paraId="0E564310"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tcPr>
          <w:p w14:paraId="6D37A5B8" w14:textId="77777777" w:rsidR="00574DD3" w:rsidRPr="000043D5" w:rsidRDefault="00574DD3" w:rsidP="00554CE1">
            <w:pPr>
              <w:jc w:val="left"/>
              <w:rPr>
                <w:sz w:val="18"/>
                <w:szCs w:val="20"/>
                <w:lang w:eastAsia="en-CA"/>
              </w:rPr>
            </w:pPr>
            <w:r w:rsidRPr="000043D5">
              <w:rPr>
                <w:sz w:val="18"/>
                <w:szCs w:val="20"/>
                <w:lang w:eastAsia="en-CA"/>
              </w:rPr>
              <w:t>4.4.2</w:t>
            </w:r>
          </w:p>
        </w:tc>
        <w:tc>
          <w:tcPr>
            <w:tcW w:w="4171" w:type="pct"/>
            <w:gridSpan w:val="8"/>
            <w:tcBorders>
              <w:top w:val="single" w:sz="4" w:space="0" w:color="auto"/>
              <w:left w:val="nil"/>
              <w:bottom w:val="single" w:sz="4" w:space="0" w:color="auto"/>
              <w:right w:val="single" w:sz="4" w:space="0" w:color="auto"/>
            </w:tcBorders>
            <w:shd w:val="clear" w:color="auto" w:fill="auto"/>
          </w:tcPr>
          <w:p w14:paraId="0ADD6807" w14:textId="77777777" w:rsidR="00574DD3" w:rsidRPr="000043D5" w:rsidRDefault="00574DD3" w:rsidP="00554CE1">
            <w:pPr>
              <w:jc w:val="left"/>
              <w:rPr>
                <w:sz w:val="18"/>
                <w:szCs w:val="20"/>
                <w:lang w:eastAsia="en-CA"/>
              </w:rPr>
            </w:pPr>
            <w:r w:rsidRPr="000043D5">
              <w:rPr>
                <w:sz w:val="18"/>
                <w:szCs w:val="20"/>
                <w:lang w:eastAsia="en-CA"/>
              </w:rPr>
              <w:t>Phase-out of HCFC-123 to be achieved in the previous stage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AEC8279" w14:textId="77777777" w:rsidR="00574DD3" w:rsidRPr="000043D5" w:rsidRDefault="00574DD3" w:rsidP="00554CE1">
            <w:pPr>
              <w:jc w:val="right"/>
              <w:rPr>
                <w:sz w:val="18"/>
                <w:szCs w:val="20"/>
                <w:lang w:eastAsia="en-CA"/>
              </w:rPr>
            </w:pPr>
            <w:r w:rsidRPr="000043D5">
              <w:rPr>
                <w:sz w:val="18"/>
                <w:szCs w:val="20"/>
                <w:lang w:eastAsia="en-CA"/>
              </w:rPr>
              <w:t>0.21</w:t>
            </w:r>
          </w:p>
        </w:tc>
      </w:tr>
      <w:tr w:rsidR="000043D5" w:rsidRPr="000043D5" w14:paraId="5910368E"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1E576DE5" w14:textId="77777777" w:rsidR="00574DD3" w:rsidRPr="000043D5" w:rsidRDefault="00574DD3" w:rsidP="00554CE1">
            <w:pPr>
              <w:jc w:val="left"/>
              <w:rPr>
                <w:sz w:val="18"/>
                <w:szCs w:val="20"/>
                <w:lang w:eastAsia="en-CA"/>
              </w:rPr>
            </w:pPr>
            <w:r w:rsidRPr="000043D5">
              <w:rPr>
                <w:sz w:val="18"/>
                <w:szCs w:val="20"/>
                <w:lang w:eastAsia="en-CA"/>
              </w:rPr>
              <w:t>4.4.3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1B1F9CB2" w14:textId="77777777" w:rsidR="00574DD3" w:rsidRPr="000043D5" w:rsidRDefault="00574DD3" w:rsidP="00554CE1">
            <w:pPr>
              <w:jc w:val="left"/>
              <w:rPr>
                <w:sz w:val="18"/>
                <w:szCs w:val="20"/>
                <w:lang w:eastAsia="en-CA"/>
              </w:rPr>
            </w:pPr>
            <w:r w:rsidRPr="000043D5">
              <w:rPr>
                <w:sz w:val="18"/>
                <w:szCs w:val="20"/>
                <w:lang w:eastAsia="en-CA"/>
              </w:rPr>
              <w:t>Remaining eligible consumption for HCFC-123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6CB1C7A" w14:textId="77777777" w:rsidR="00574DD3" w:rsidRPr="000043D5" w:rsidRDefault="00574DD3" w:rsidP="00554CE1">
            <w:pPr>
              <w:jc w:val="right"/>
              <w:rPr>
                <w:sz w:val="18"/>
                <w:szCs w:val="20"/>
                <w:lang w:eastAsia="en-CA"/>
              </w:rPr>
            </w:pPr>
            <w:r w:rsidRPr="000043D5">
              <w:rPr>
                <w:sz w:val="18"/>
                <w:szCs w:val="20"/>
                <w:lang w:eastAsia="en-CA"/>
              </w:rPr>
              <w:t>0.00</w:t>
            </w:r>
          </w:p>
        </w:tc>
      </w:tr>
      <w:tr w:rsidR="000043D5" w:rsidRPr="000043D5" w14:paraId="6FCD9BEF"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E09D54D" w14:textId="77777777" w:rsidR="00574DD3" w:rsidRPr="000043D5" w:rsidRDefault="00574DD3" w:rsidP="00554CE1">
            <w:pPr>
              <w:jc w:val="left"/>
              <w:rPr>
                <w:sz w:val="18"/>
                <w:szCs w:val="20"/>
                <w:lang w:eastAsia="en-CA"/>
              </w:rPr>
            </w:pPr>
            <w:r w:rsidRPr="000043D5">
              <w:rPr>
                <w:sz w:val="18"/>
                <w:szCs w:val="20"/>
                <w:lang w:eastAsia="en-CA"/>
              </w:rPr>
              <w:t>4.5.1</w:t>
            </w:r>
          </w:p>
        </w:tc>
        <w:tc>
          <w:tcPr>
            <w:tcW w:w="4171" w:type="pct"/>
            <w:gridSpan w:val="8"/>
            <w:tcBorders>
              <w:top w:val="single" w:sz="4" w:space="0" w:color="auto"/>
              <w:left w:val="nil"/>
              <w:bottom w:val="single" w:sz="4" w:space="0" w:color="auto"/>
              <w:right w:val="single" w:sz="4" w:space="0" w:color="auto"/>
            </w:tcBorders>
            <w:shd w:val="clear" w:color="auto" w:fill="auto"/>
          </w:tcPr>
          <w:p w14:paraId="3A48E482" w14:textId="77777777" w:rsidR="00574DD3" w:rsidRPr="000043D5" w:rsidRDefault="00574DD3" w:rsidP="00554CE1">
            <w:pPr>
              <w:jc w:val="left"/>
              <w:rPr>
                <w:sz w:val="18"/>
                <w:szCs w:val="20"/>
                <w:lang w:eastAsia="en-CA"/>
              </w:rPr>
            </w:pPr>
            <w:r w:rsidRPr="000043D5">
              <w:rPr>
                <w:sz w:val="18"/>
                <w:szCs w:val="20"/>
                <w:lang w:eastAsia="en-CA"/>
              </w:rPr>
              <w:t>Total phase-out of HCFC-124 agreed to be achieved under this Agreement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19731A88" w14:textId="77777777" w:rsidR="00574DD3" w:rsidRPr="000043D5" w:rsidRDefault="00574DD3" w:rsidP="00554CE1">
            <w:pPr>
              <w:jc w:val="right"/>
              <w:rPr>
                <w:sz w:val="18"/>
                <w:szCs w:val="20"/>
                <w:lang w:eastAsia="en-CA"/>
              </w:rPr>
            </w:pPr>
            <w:r w:rsidRPr="000043D5">
              <w:rPr>
                <w:sz w:val="18"/>
                <w:szCs w:val="20"/>
                <w:lang w:eastAsia="en-CA"/>
              </w:rPr>
              <w:t>0.00</w:t>
            </w:r>
          </w:p>
        </w:tc>
      </w:tr>
      <w:tr w:rsidR="000043D5" w:rsidRPr="000043D5" w14:paraId="4A772BEF"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3DE4196F" w14:textId="77777777" w:rsidR="00574DD3" w:rsidRPr="000043D5" w:rsidRDefault="00574DD3" w:rsidP="00554CE1">
            <w:pPr>
              <w:jc w:val="left"/>
              <w:rPr>
                <w:sz w:val="18"/>
                <w:szCs w:val="20"/>
                <w:lang w:eastAsia="en-CA"/>
              </w:rPr>
            </w:pPr>
            <w:r w:rsidRPr="000043D5">
              <w:rPr>
                <w:sz w:val="18"/>
                <w:szCs w:val="20"/>
                <w:lang w:eastAsia="en-CA"/>
              </w:rPr>
              <w:t>4.5.2</w:t>
            </w:r>
          </w:p>
        </w:tc>
        <w:tc>
          <w:tcPr>
            <w:tcW w:w="4171" w:type="pct"/>
            <w:gridSpan w:val="8"/>
            <w:tcBorders>
              <w:top w:val="single" w:sz="4" w:space="0" w:color="auto"/>
              <w:left w:val="nil"/>
              <w:bottom w:val="single" w:sz="4" w:space="0" w:color="auto"/>
              <w:right w:val="single" w:sz="4" w:space="0" w:color="auto"/>
            </w:tcBorders>
            <w:shd w:val="clear" w:color="auto" w:fill="auto"/>
          </w:tcPr>
          <w:p w14:paraId="72B089AB" w14:textId="77777777" w:rsidR="00574DD3" w:rsidRPr="000043D5" w:rsidRDefault="00574DD3" w:rsidP="00554CE1">
            <w:pPr>
              <w:jc w:val="left"/>
              <w:rPr>
                <w:sz w:val="18"/>
                <w:szCs w:val="20"/>
                <w:lang w:eastAsia="en-CA"/>
              </w:rPr>
            </w:pPr>
            <w:r w:rsidRPr="000043D5">
              <w:rPr>
                <w:sz w:val="18"/>
                <w:szCs w:val="20"/>
                <w:lang w:eastAsia="en-CA"/>
              </w:rPr>
              <w:t>Phase-out of HCFC-124 to be achieved in the previous stage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799E56DC" w14:textId="77777777" w:rsidR="00574DD3" w:rsidRPr="000043D5" w:rsidRDefault="00574DD3" w:rsidP="00554CE1">
            <w:pPr>
              <w:jc w:val="right"/>
              <w:rPr>
                <w:sz w:val="18"/>
                <w:szCs w:val="20"/>
                <w:lang w:eastAsia="en-CA"/>
              </w:rPr>
            </w:pPr>
            <w:r w:rsidRPr="000043D5">
              <w:rPr>
                <w:sz w:val="18"/>
                <w:szCs w:val="20"/>
                <w:lang w:eastAsia="en-CA"/>
              </w:rPr>
              <w:t>0.07</w:t>
            </w:r>
          </w:p>
        </w:tc>
      </w:tr>
      <w:tr w:rsidR="000043D5" w:rsidRPr="000043D5" w14:paraId="344844D8"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8DD4CF5" w14:textId="77777777" w:rsidR="00574DD3" w:rsidRPr="000043D5" w:rsidRDefault="00574DD3" w:rsidP="00554CE1">
            <w:pPr>
              <w:jc w:val="left"/>
              <w:rPr>
                <w:sz w:val="18"/>
                <w:szCs w:val="20"/>
                <w:lang w:eastAsia="en-CA"/>
              </w:rPr>
            </w:pPr>
            <w:r w:rsidRPr="000043D5">
              <w:rPr>
                <w:sz w:val="18"/>
                <w:szCs w:val="20"/>
                <w:lang w:eastAsia="en-CA"/>
              </w:rPr>
              <w:t>4.5.3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3CDE4ABD" w14:textId="77777777" w:rsidR="00574DD3" w:rsidRPr="000043D5" w:rsidRDefault="00574DD3" w:rsidP="00554CE1">
            <w:pPr>
              <w:jc w:val="left"/>
              <w:rPr>
                <w:sz w:val="18"/>
                <w:szCs w:val="20"/>
                <w:lang w:eastAsia="en-CA"/>
              </w:rPr>
            </w:pPr>
            <w:r w:rsidRPr="000043D5">
              <w:rPr>
                <w:sz w:val="18"/>
                <w:szCs w:val="20"/>
                <w:lang w:eastAsia="en-CA"/>
              </w:rPr>
              <w:t>Remaining eligible consumption for HCFC-124 (ODP tonnes)</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6E6188A" w14:textId="77777777" w:rsidR="00574DD3" w:rsidRPr="000043D5" w:rsidRDefault="00574DD3" w:rsidP="00554CE1">
            <w:pPr>
              <w:jc w:val="right"/>
              <w:rPr>
                <w:sz w:val="18"/>
                <w:szCs w:val="20"/>
                <w:lang w:eastAsia="en-CA"/>
              </w:rPr>
            </w:pPr>
            <w:r w:rsidRPr="000043D5">
              <w:rPr>
                <w:sz w:val="18"/>
                <w:szCs w:val="20"/>
                <w:lang w:eastAsia="en-CA"/>
              </w:rPr>
              <w:t>0.00</w:t>
            </w:r>
          </w:p>
        </w:tc>
      </w:tr>
    </w:tbl>
    <w:p w14:paraId="5385DCB9" w14:textId="77777777" w:rsidR="00574DD3" w:rsidRPr="000043D5" w:rsidRDefault="00574DD3" w:rsidP="00574DD3">
      <w:pPr>
        <w:pStyle w:val="Heading1"/>
        <w:numPr>
          <w:ilvl w:val="0"/>
          <w:numId w:val="0"/>
        </w:numPr>
        <w:spacing w:after="0"/>
        <w:rPr>
          <w:sz w:val="16"/>
          <w:szCs w:val="16"/>
        </w:rPr>
      </w:pPr>
      <w:r w:rsidRPr="000043D5">
        <w:rPr>
          <w:sz w:val="16"/>
          <w:szCs w:val="16"/>
        </w:rPr>
        <w:t>Date of completion of stage I as per stage I Agreement: 1 January 2018</w:t>
      </w:r>
    </w:p>
    <w:p w14:paraId="51717F45" w14:textId="77777777" w:rsidR="00574DD3" w:rsidRPr="000043D5" w:rsidRDefault="00574DD3" w:rsidP="00574DD3">
      <w:pPr>
        <w:rPr>
          <w:sz w:val="16"/>
        </w:rPr>
      </w:pPr>
      <w:r w:rsidRPr="000043D5">
        <w:rPr>
          <w:sz w:val="16"/>
        </w:rPr>
        <w:t>* Consumption of HCFC-141b is nil as the Government has imposed a ban on imported bulk HCFC-141b.</w:t>
      </w:r>
    </w:p>
    <w:p w14:paraId="36C0AF1A" w14:textId="77777777" w:rsidR="00163DBD" w:rsidRPr="000043D5" w:rsidRDefault="00163DBD" w:rsidP="00163DBD">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0043D5" w14:paraId="70275945" w14:textId="77777777" w:rsidTr="00470683">
        <w:tc>
          <w:tcPr>
            <w:tcW w:w="1871" w:type="dxa"/>
          </w:tcPr>
          <w:p w14:paraId="1E54A0FF" w14:textId="77777777" w:rsidR="00EA598B" w:rsidRPr="000043D5" w:rsidRDefault="00EA598B" w:rsidP="00470683"/>
        </w:tc>
        <w:tc>
          <w:tcPr>
            <w:tcW w:w="1872" w:type="dxa"/>
          </w:tcPr>
          <w:p w14:paraId="2FB125EA" w14:textId="77777777" w:rsidR="00EA598B" w:rsidRPr="000043D5" w:rsidRDefault="00EA598B" w:rsidP="00470683"/>
        </w:tc>
        <w:tc>
          <w:tcPr>
            <w:tcW w:w="1872" w:type="dxa"/>
            <w:tcBorders>
              <w:bottom w:val="single" w:sz="4" w:space="0" w:color="auto"/>
            </w:tcBorders>
          </w:tcPr>
          <w:p w14:paraId="3A083C3A" w14:textId="77777777" w:rsidR="00EA598B" w:rsidRPr="000043D5" w:rsidRDefault="00EA598B" w:rsidP="00470683"/>
        </w:tc>
        <w:tc>
          <w:tcPr>
            <w:tcW w:w="1872" w:type="dxa"/>
          </w:tcPr>
          <w:p w14:paraId="68FB5C14" w14:textId="77777777" w:rsidR="00EA598B" w:rsidRPr="000043D5" w:rsidRDefault="00EA598B" w:rsidP="00470683"/>
        </w:tc>
        <w:tc>
          <w:tcPr>
            <w:tcW w:w="1873" w:type="dxa"/>
          </w:tcPr>
          <w:p w14:paraId="0E085165" w14:textId="77777777" w:rsidR="00EA598B" w:rsidRPr="000043D5" w:rsidRDefault="00EA598B" w:rsidP="00470683"/>
        </w:tc>
      </w:tr>
    </w:tbl>
    <w:p w14:paraId="30989425" w14:textId="77777777" w:rsidR="00EA598B" w:rsidRPr="000043D5" w:rsidRDefault="00EA598B" w:rsidP="00EA598B">
      <w:pPr>
        <w:jc w:val="left"/>
      </w:pPr>
    </w:p>
    <w:sectPr w:rsidR="00EA598B" w:rsidRPr="000043D5" w:rsidSect="00EC6BE0">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31071" w14:textId="77777777" w:rsidR="00EC6BE0" w:rsidRDefault="00EC6BE0" w:rsidP="004A504B">
      <w:r>
        <w:separator/>
      </w:r>
    </w:p>
  </w:endnote>
  <w:endnote w:type="continuationSeparator" w:id="0">
    <w:p w14:paraId="18E6BF5E" w14:textId="77777777" w:rsidR="00EC6BE0" w:rsidRDefault="00EC6BE0" w:rsidP="004A504B">
      <w:r>
        <w:continuationSeparator/>
      </w:r>
    </w:p>
  </w:endnote>
  <w:endnote w:type="continuationNotice" w:id="1">
    <w:p w14:paraId="56F60705" w14:textId="77777777" w:rsidR="00EC6BE0" w:rsidRDefault="00EC6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FD9DC" w14:textId="77777777" w:rsidR="00FE4DEC" w:rsidRPr="0033525D" w:rsidRDefault="00FE4DE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7876644"/>
      <w:docPartObj>
        <w:docPartGallery w:val="Page Numbers (Bottom of Page)"/>
        <w:docPartUnique/>
      </w:docPartObj>
    </w:sdtPr>
    <w:sdtEndPr>
      <w:rPr>
        <w:noProof/>
      </w:rPr>
    </w:sdtEndPr>
    <w:sdtContent>
      <w:p w14:paraId="4B41DEC2" w14:textId="70819099" w:rsidR="00FE4DEC" w:rsidRDefault="00FE4D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5206DC" w14:textId="77777777" w:rsidR="00FE4DEC" w:rsidRPr="00FE4DEC" w:rsidRDefault="00FE4DEC" w:rsidP="00FE4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17F87" w14:textId="77777777" w:rsidR="00EC6BE0" w:rsidRDefault="00EC6BE0" w:rsidP="004A504B">
      <w:r>
        <w:separator/>
      </w:r>
    </w:p>
  </w:footnote>
  <w:footnote w:type="continuationSeparator" w:id="0">
    <w:p w14:paraId="4F1D5AE2" w14:textId="77777777" w:rsidR="00EC6BE0" w:rsidRDefault="00EC6BE0" w:rsidP="004A504B">
      <w:r>
        <w:continuationSeparator/>
      </w:r>
    </w:p>
  </w:footnote>
  <w:footnote w:type="continuationNotice" w:id="1">
    <w:p w14:paraId="598C1753" w14:textId="77777777" w:rsidR="00EC6BE0" w:rsidRDefault="00EC6BE0"/>
  </w:footnote>
  <w:footnote w:id="2">
    <w:p w14:paraId="79DA8E0C" w14:textId="77777777" w:rsidR="0079781A" w:rsidRPr="000043D5" w:rsidRDefault="0079781A" w:rsidP="009C1457">
      <w:pPr>
        <w:pStyle w:val="FootnoteText"/>
        <w:spacing w:after="120"/>
        <w:rPr>
          <w:lang w:val="en-US"/>
        </w:rPr>
      </w:pPr>
      <w:r w:rsidRPr="000043D5">
        <w:rPr>
          <w:rStyle w:val="FootnoteReference"/>
        </w:rPr>
        <w:footnoteRef/>
      </w:r>
      <w:r w:rsidRPr="000043D5">
        <w:t xml:space="preserve"> </w:t>
      </w:r>
      <w:r w:rsidRPr="000043D5">
        <w:rPr>
          <w:lang w:val="en-US"/>
        </w:rPr>
        <w:t>UNEP/</w:t>
      </w:r>
      <w:proofErr w:type="spellStart"/>
      <w:r w:rsidRPr="000043D5">
        <w:rPr>
          <w:lang w:val="en-US"/>
        </w:rPr>
        <w:t>OzL.Pro</w:t>
      </w:r>
      <w:proofErr w:type="spellEnd"/>
      <w:r w:rsidRPr="000043D5">
        <w:rPr>
          <w:lang w:val="en-US"/>
        </w:rPr>
        <w:t>/ExCom/9</w:t>
      </w:r>
      <w:r w:rsidR="003E1885" w:rsidRPr="000043D5">
        <w:rPr>
          <w:lang w:val="en-US"/>
        </w:rPr>
        <w:t>4</w:t>
      </w:r>
      <w:r w:rsidRPr="000043D5">
        <w:rPr>
          <w:lang w:val="en-US"/>
        </w:rPr>
        <w:t>/1</w:t>
      </w:r>
    </w:p>
  </w:footnote>
  <w:footnote w:id="3">
    <w:p w14:paraId="60CF6F20" w14:textId="794639C6" w:rsidR="00EA598B" w:rsidRPr="000043D5" w:rsidRDefault="00EA598B" w:rsidP="00EA598B">
      <w:pPr>
        <w:pStyle w:val="FootnoteText"/>
      </w:pPr>
      <w:r w:rsidRPr="000043D5">
        <w:rPr>
          <w:rStyle w:val="FootnoteReference"/>
        </w:rPr>
        <w:footnoteRef/>
      </w:r>
      <w:r w:rsidRPr="000043D5">
        <w:t xml:space="preserve"> As per the letter of </w:t>
      </w:r>
      <w:r w:rsidR="00541FCF" w:rsidRPr="000043D5">
        <w:t>14 March</w:t>
      </w:r>
      <w:r w:rsidRPr="000043D5">
        <w:t xml:space="preserve"> 202</w:t>
      </w:r>
      <w:r w:rsidR="00512EF6" w:rsidRPr="000043D5">
        <w:t>4</w:t>
      </w:r>
      <w:r w:rsidRPr="000043D5">
        <w:t xml:space="preserve"> from</w:t>
      </w:r>
      <w:r w:rsidR="00276DDB" w:rsidRPr="000043D5">
        <w:t xml:space="preserve"> the Department of Environment</w:t>
      </w:r>
      <w:r w:rsidRPr="000043D5">
        <w:t xml:space="preserve"> of</w:t>
      </w:r>
      <w:r w:rsidR="002C1776" w:rsidRPr="000043D5">
        <w:t xml:space="preserve"> the Ministry of Environment, </w:t>
      </w:r>
      <w:proofErr w:type="gramStart"/>
      <w:r w:rsidR="002C1776" w:rsidRPr="000043D5">
        <w:t>Forest</w:t>
      </w:r>
      <w:proofErr w:type="gramEnd"/>
      <w:r w:rsidR="002C1776" w:rsidRPr="000043D5">
        <w:t xml:space="preserve"> and Climate Change of</w:t>
      </w:r>
      <w:r w:rsidRPr="000043D5">
        <w:t xml:space="preserve"> </w:t>
      </w:r>
      <w:r w:rsidR="005578E3" w:rsidRPr="000043D5">
        <w:t>Bangladesh</w:t>
      </w:r>
      <w:r w:rsidRPr="000043D5">
        <w:t xml:space="preserve"> to </w:t>
      </w:r>
      <w:r w:rsidR="00E845F2" w:rsidRPr="000043D5">
        <w:t>UNDP</w:t>
      </w:r>
      <w:r w:rsidRPr="000043D5">
        <w:t>.</w:t>
      </w:r>
    </w:p>
  </w:footnote>
  <w:footnote w:id="4">
    <w:p w14:paraId="5E7B8141" w14:textId="77777777" w:rsidR="00E20DFE" w:rsidRPr="000043D5" w:rsidRDefault="00E20DFE" w:rsidP="00E20DFE">
      <w:pPr>
        <w:pStyle w:val="FootnoteText"/>
      </w:pPr>
      <w:r w:rsidRPr="000043D5">
        <w:rPr>
          <w:rStyle w:val="FootnoteReference"/>
        </w:rPr>
        <w:footnoteRef/>
      </w:r>
      <w:r w:rsidRPr="000043D5">
        <w:t xml:space="preserve"> To request UNDP to report on the progress of implementation of the verification recommendations as part of the progress report on the second tranche of stage II of the HPMP for Bangladesh, to be submitted with the request for the third tranche.</w:t>
      </w:r>
    </w:p>
  </w:footnote>
  <w:footnote w:id="5">
    <w:p w14:paraId="47AFDBEC" w14:textId="2449BD24" w:rsidR="003958DC" w:rsidRPr="000043D5" w:rsidRDefault="003958DC">
      <w:pPr>
        <w:pStyle w:val="FootnoteText"/>
        <w:rPr>
          <w:lang w:val="en-US"/>
        </w:rPr>
      </w:pPr>
      <w:r w:rsidRPr="000043D5">
        <w:rPr>
          <w:rStyle w:val="FootnoteReference"/>
        </w:rPr>
        <w:footnoteRef/>
      </w:r>
      <w:r w:rsidRPr="000043D5">
        <w:t xml:space="preserve"> Annex XXII of document UNEP/</w:t>
      </w:r>
      <w:proofErr w:type="spellStart"/>
      <w:r w:rsidRPr="000043D5">
        <w:t>OzL.Pro</w:t>
      </w:r>
      <w:proofErr w:type="spellEnd"/>
      <w:r w:rsidRPr="000043D5">
        <w:t>/ExCom/92/56.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73AB4847" w:rsidR="00DC6A10" w:rsidRPr="0033525D" w:rsidRDefault="00127C80">
    <w:r>
      <w:fldChar w:fldCharType="begin"/>
    </w:r>
    <w:r>
      <w:instrText xml:space="preserve"> DOCPROPERTY "Document number"  \* MERGEFORMAT </w:instrText>
    </w:r>
    <w:r>
      <w:fldChar w:fldCharType="separate"/>
    </w:r>
    <w:r w:rsidR="00BA7930">
      <w:t>UNEP/</w:t>
    </w:r>
    <w:proofErr w:type="spellStart"/>
    <w:r w:rsidR="00BA7930">
      <w:t>OzL.Pro</w:t>
    </w:r>
    <w:proofErr w:type="spellEnd"/>
    <w:r w:rsidR="00BA7930">
      <w:t>/ExCom/94/22</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65667541"/>
  <w:p w14:paraId="1B76DDD4" w14:textId="349294EB" w:rsidR="00DC6A10" w:rsidRPr="0033525D" w:rsidRDefault="0055746E">
    <w:pPr>
      <w:jc w:val="right"/>
    </w:pPr>
    <w:r>
      <w:fldChar w:fldCharType="begin"/>
    </w:r>
    <w:r>
      <w:instrText xml:space="preserve"> DOCPROPERTY "Document number"  \* MERGEFORMAT </w:instrText>
    </w:r>
    <w:r>
      <w:fldChar w:fldCharType="separate"/>
    </w:r>
    <w:r w:rsidR="00BA7930">
      <w:t>UNEP/</w:t>
    </w:r>
    <w:proofErr w:type="spellStart"/>
    <w:r w:rsidR="00BA7930">
      <w:t>OzL.Pro</w:t>
    </w:r>
    <w:proofErr w:type="spellEnd"/>
    <w:r w:rsidR="00BA7930">
      <w:t>/ExCom/94/22</w:t>
    </w:r>
    <w:r>
      <w:fldChar w:fldCharType="end"/>
    </w:r>
  </w:p>
  <w:bookmarkEnd w:id="7"/>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88B89" w14:textId="0F6D794C" w:rsidR="00FE4DEC" w:rsidRPr="0033525D" w:rsidRDefault="00127C80">
    <w:r>
      <w:fldChar w:fldCharType="begin"/>
    </w:r>
    <w:r>
      <w:instrText xml:space="preserve"> DOCPROPERTY "Document number"  \* MERGEFORMAT </w:instrText>
    </w:r>
    <w:r>
      <w:fldChar w:fldCharType="separate"/>
    </w:r>
    <w:r w:rsidR="00BA7930">
      <w:t>UNEP/</w:t>
    </w:r>
    <w:proofErr w:type="spellStart"/>
    <w:r w:rsidR="00BA7930">
      <w:t>OzL.Pro</w:t>
    </w:r>
    <w:proofErr w:type="spellEnd"/>
    <w:r w:rsidR="00BA7930">
      <w:t>/ExCom/94/22</w:t>
    </w:r>
    <w:r>
      <w:fldChar w:fldCharType="end"/>
    </w:r>
  </w:p>
  <w:p w14:paraId="54BDF73C" w14:textId="7506B892" w:rsidR="00FE4DEC" w:rsidRPr="0033525D" w:rsidRDefault="00BA7930">
    <w:r>
      <w:t>Annex I</w:t>
    </w:r>
  </w:p>
  <w:p w14:paraId="16C2AB4A" w14:textId="77777777" w:rsidR="00FE4DEC" w:rsidRPr="0033525D" w:rsidRDefault="00FE4DE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BB53F" w14:textId="4A2B41C9" w:rsidR="00BA7930" w:rsidRPr="0033525D" w:rsidRDefault="00127C80" w:rsidP="00BA7930">
    <w:pPr>
      <w:jc w:val="right"/>
    </w:pPr>
    <w:r>
      <w:fldChar w:fldCharType="begin"/>
    </w:r>
    <w:r>
      <w:instrText xml:space="preserve"> DOCPROPERTY "Document number"  \* MERGEFORMAT </w:instrText>
    </w:r>
    <w:r>
      <w:fldChar w:fldCharType="separate"/>
    </w:r>
    <w:r w:rsidR="00BA7930">
      <w:t>UNEP/</w:t>
    </w:r>
    <w:proofErr w:type="spellStart"/>
    <w:r w:rsidR="00BA7930">
      <w:t>OzL.Pro</w:t>
    </w:r>
    <w:proofErr w:type="spellEnd"/>
    <w:r w:rsidR="00BA7930">
      <w:t>/ExCom/94/22</w:t>
    </w:r>
    <w:r>
      <w:fldChar w:fldCharType="end"/>
    </w:r>
  </w:p>
  <w:p w14:paraId="6C636620" w14:textId="4ABB2C34" w:rsidR="00FE4DEC" w:rsidRDefault="00BA7930" w:rsidP="00BA7930">
    <w:pPr>
      <w:pStyle w:val="Header"/>
      <w:jc w:val="right"/>
    </w:pPr>
    <w:r>
      <w:t>Annex I</w:t>
    </w:r>
  </w:p>
  <w:p w14:paraId="31584448" w14:textId="77777777" w:rsidR="00BA7930" w:rsidRDefault="00BA7930" w:rsidP="00BA79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C4C6308"/>
    <w:lvl w:ilvl="0">
      <w:start w:val="1"/>
      <w:numFmt w:val="decimal"/>
      <w:pStyle w:val="Heading1"/>
      <w:lvlText w:val="%1."/>
      <w:lvlJc w:val="left"/>
      <w:pPr>
        <w:tabs>
          <w:tab w:val="num" w:pos="0"/>
        </w:tabs>
        <w:ind w:left="0" w:firstLine="0"/>
      </w:pPr>
      <w:rPr>
        <w:i w:val="0"/>
        <w:iCs/>
        <w:strike w:val="0"/>
      </w:rPr>
    </w:lvl>
    <w:lvl w:ilvl="1">
      <w:start w:val="1"/>
      <w:numFmt w:val="lowerLetter"/>
      <w:pStyle w:val="Heading2"/>
      <w:lvlText w:val="(%2)"/>
      <w:lvlJc w:val="left"/>
      <w:pPr>
        <w:tabs>
          <w:tab w:val="num" w:pos="0"/>
        </w:tabs>
        <w:ind w:left="1440" w:hanging="720"/>
      </w:pPr>
      <w:rPr>
        <w:b w:val="0"/>
        <w:bCs/>
        <w:color w:val="auto"/>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DA13D7"/>
    <w:multiLevelType w:val="hybridMultilevel"/>
    <w:tmpl w:val="9AD0C420"/>
    <w:lvl w:ilvl="0" w:tplc="4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440489497">
    <w:abstractNumId w:val="10"/>
  </w:num>
  <w:num w:numId="25" w16cid:durableId="1566065902">
    <w:abstractNumId w:val="10"/>
  </w:num>
  <w:num w:numId="26" w16cid:durableId="2078553183">
    <w:abstractNumId w:val="10"/>
  </w:num>
  <w:num w:numId="27" w16cid:durableId="2103796815">
    <w:abstractNumId w:val="10"/>
  </w:num>
  <w:num w:numId="28" w16cid:durableId="1524978772">
    <w:abstractNumId w:val="10"/>
  </w:num>
  <w:num w:numId="29" w16cid:durableId="399836322">
    <w:abstractNumId w:val="10"/>
  </w:num>
  <w:num w:numId="30" w16cid:durableId="1838687850">
    <w:abstractNumId w:val="10"/>
  </w:num>
  <w:num w:numId="31" w16cid:durableId="174462463">
    <w:abstractNumId w:val="10"/>
  </w:num>
  <w:num w:numId="32" w16cid:durableId="1254247394">
    <w:abstractNumId w:val="10"/>
  </w:num>
  <w:num w:numId="33" w16cid:durableId="1958484100">
    <w:abstractNumId w:val="10"/>
  </w:num>
  <w:num w:numId="34" w16cid:durableId="1089698096">
    <w:abstractNumId w:val="10"/>
  </w:num>
  <w:num w:numId="35" w16cid:durableId="892471145">
    <w:abstractNumId w:val="10"/>
  </w:num>
  <w:num w:numId="36" w16cid:durableId="1548569725">
    <w:abstractNumId w:val="10"/>
  </w:num>
  <w:num w:numId="37" w16cid:durableId="896286428">
    <w:abstractNumId w:val="10"/>
  </w:num>
  <w:num w:numId="38" w16cid:durableId="1145126825">
    <w:abstractNumId w:val="10"/>
  </w:num>
  <w:num w:numId="39" w16cid:durableId="1141922695">
    <w:abstractNumId w:val="10"/>
  </w:num>
  <w:num w:numId="40" w16cid:durableId="444158118">
    <w:abstractNumId w:val="10"/>
  </w:num>
  <w:num w:numId="41" w16cid:durableId="965618755">
    <w:abstractNumId w:val="10"/>
  </w:num>
  <w:num w:numId="42" w16cid:durableId="453594500">
    <w:abstractNumId w:val="10"/>
  </w:num>
  <w:num w:numId="43" w16cid:durableId="2007662040">
    <w:abstractNumId w:val="10"/>
  </w:num>
  <w:num w:numId="44" w16cid:durableId="1131023363">
    <w:abstractNumId w:val="10"/>
  </w:num>
  <w:num w:numId="45" w16cid:durableId="826432471">
    <w:abstractNumId w:val="10"/>
  </w:num>
  <w:num w:numId="46" w16cid:durableId="1241020720">
    <w:abstractNumId w:val="10"/>
  </w:num>
  <w:num w:numId="47" w16cid:durableId="927543768">
    <w:abstractNumId w:val="18"/>
  </w:num>
  <w:num w:numId="48" w16cid:durableId="508257757">
    <w:abstractNumId w:val="10"/>
  </w:num>
  <w:num w:numId="49" w16cid:durableId="486364679">
    <w:abstractNumId w:val="10"/>
  </w:num>
  <w:num w:numId="50" w16cid:durableId="1201630296">
    <w:abstractNumId w:val="10"/>
  </w:num>
  <w:num w:numId="51" w16cid:durableId="436145101">
    <w:abstractNumId w:val="10"/>
  </w:num>
  <w:num w:numId="52" w16cid:durableId="1542748901">
    <w:abstractNumId w:val="10"/>
  </w:num>
  <w:num w:numId="53" w16cid:durableId="1196578995">
    <w:abstractNumId w:val="10"/>
  </w:num>
  <w:num w:numId="54" w16cid:durableId="1996571054">
    <w:abstractNumId w:val="10"/>
  </w:num>
  <w:num w:numId="55" w16cid:durableId="1924560348">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83"/>
    <w:rsid w:val="00000FED"/>
    <w:rsid w:val="0000107F"/>
    <w:rsid w:val="000013AE"/>
    <w:rsid w:val="00001BD9"/>
    <w:rsid w:val="00001FC6"/>
    <w:rsid w:val="000030A2"/>
    <w:rsid w:val="000034BF"/>
    <w:rsid w:val="000036A4"/>
    <w:rsid w:val="00003A4C"/>
    <w:rsid w:val="00003CB1"/>
    <w:rsid w:val="00004319"/>
    <w:rsid w:val="0000434E"/>
    <w:rsid w:val="000043D5"/>
    <w:rsid w:val="00006365"/>
    <w:rsid w:val="00006D04"/>
    <w:rsid w:val="0000729E"/>
    <w:rsid w:val="0001056B"/>
    <w:rsid w:val="00011821"/>
    <w:rsid w:val="000129C5"/>
    <w:rsid w:val="000143D0"/>
    <w:rsid w:val="000156F2"/>
    <w:rsid w:val="0001571C"/>
    <w:rsid w:val="00015CDD"/>
    <w:rsid w:val="00015D6D"/>
    <w:rsid w:val="0001762A"/>
    <w:rsid w:val="000178C5"/>
    <w:rsid w:val="00017A91"/>
    <w:rsid w:val="000211A9"/>
    <w:rsid w:val="00021238"/>
    <w:rsid w:val="00022071"/>
    <w:rsid w:val="0002238E"/>
    <w:rsid w:val="000224EF"/>
    <w:rsid w:val="000226D3"/>
    <w:rsid w:val="000229F7"/>
    <w:rsid w:val="000232FE"/>
    <w:rsid w:val="00023978"/>
    <w:rsid w:val="00023A6E"/>
    <w:rsid w:val="00023AE5"/>
    <w:rsid w:val="00023F95"/>
    <w:rsid w:val="0002417C"/>
    <w:rsid w:val="000245D9"/>
    <w:rsid w:val="00024CD5"/>
    <w:rsid w:val="00024F2C"/>
    <w:rsid w:val="000310A7"/>
    <w:rsid w:val="00031260"/>
    <w:rsid w:val="000313A3"/>
    <w:rsid w:val="000322EA"/>
    <w:rsid w:val="00035759"/>
    <w:rsid w:val="0003681A"/>
    <w:rsid w:val="000372B7"/>
    <w:rsid w:val="000410D5"/>
    <w:rsid w:val="000413E3"/>
    <w:rsid w:val="00041882"/>
    <w:rsid w:val="00041C6B"/>
    <w:rsid w:val="00042A4A"/>
    <w:rsid w:val="00043D26"/>
    <w:rsid w:val="00044619"/>
    <w:rsid w:val="00046533"/>
    <w:rsid w:val="000468E2"/>
    <w:rsid w:val="00047A82"/>
    <w:rsid w:val="0005053C"/>
    <w:rsid w:val="000507E4"/>
    <w:rsid w:val="00050F6E"/>
    <w:rsid w:val="000514BE"/>
    <w:rsid w:val="0005168D"/>
    <w:rsid w:val="000521FA"/>
    <w:rsid w:val="00052BC1"/>
    <w:rsid w:val="00052E6B"/>
    <w:rsid w:val="0005342E"/>
    <w:rsid w:val="00055492"/>
    <w:rsid w:val="00060E1B"/>
    <w:rsid w:val="00061EC2"/>
    <w:rsid w:val="00062AD6"/>
    <w:rsid w:val="0006521B"/>
    <w:rsid w:val="000655E4"/>
    <w:rsid w:val="00066CE8"/>
    <w:rsid w:val="00067815"/>
    <w:rsid w:val="00070F96"/>
    <w:rsid w:val="00072867"/>
    <w:rsid w:val="00072A6B"/>
    <w:rsid w:val="00072AF0"/>
    <w:rsid w:val="00072FEF"/>
    <w:rsid w:val="0007513C"/>
    <w:rsid w:val="00076843"/>
    <w:rsid w:val="00076A3F"/>
    <w:rsid w:val="00080C37"/>
    <w:rsid w:val="00080ED0"/>
    <w:rsid w:val="00081BD7"/>
    <w:rsid w:val="00082297"/>
    <w:rsid w:val="000823D9"/>
    <w:rsid w:val="00084DA4"/>
    <w:rsid w:val="000859CE"/>
    <w:rsid w:val="00085B8F"/>
    <w:rsid w:val="000866DA"/>
    <w:rsid w:val="000877EA"/>
    <w:rsid w:val="00087DAA"/>
    <w:rsid w:val="00090294"/>
    <w:rsid w:val="00090481"/>
    <w:rsid w:val="0009150F"/>
    <w:rsid w:val="0009197F"/>
    <w:rsid w:val="000920F0"/>
    <w:rsid w:val="00093ADF"/>
    <w:rsid w:val="0009424A"/>
    <w:rsid w:val="00095000"/>
    <w:rsid w:val="00095FD4"/>
    <w:rsid w:val="00096EF8"/>
    <w:rsid w:val="0009733F"/>
    <w:rsid w:val="000976EF"/>
    <w:rsid w:val="00097931"/>
    <w:rsid w:val="000A042F"/>
    <w:rsid w:val="000A15FA"/>
    <w:rsid w:val="000A1F9C"/>
    <w:rsid w:val="000A3826"/>
    <w:rsid w:val="000A3F0B"/>
    <w:rsid w:val="000A4B30"/>
    <w:rsid w:val="000A667B"/>
    <w:rsid w:val="000A6C26"/>
    <w:rsid w:val="000A6EB6"/>
    <w:rsid w:val="000B0516"/>
    <w:rsid w:val="000B0776"/>
    <w:rsid w:val="000B0DD7"/>
    <w:rsid w:val="000B2377"/>
    <w:rsid w:val="000B2B53"/>
    <w:rsid w:val="000B36C8"/>
    <w:rsid w:val="000B395A"/>
    <w:rsid w:val="000B4006"/>
    <w:rsid w:val="000B4A9B"/>
    <w:rsid w:val="000B7CAC"/>
    <w:rsid w:val="000C0104"/>
    <w:rsid w:val="000C217A"/>
    <w:rsid w:val="000C4A76"/>
    <w:rsid w:val="000C543F"/>
    <w:rsid w:val="000C54F5"/>
    <w:rsid w:val="000C5F48"/>
    <w:rsid w:val="000C6873"/>
    <w:rsid w:val="000C7049"/>
    <w:rsid w:val="000C7299"/>
    <w:rsid w:val="000D01B7"/>
    <w:rsid w:val="000D02C2"/>
    <w:rsid w:val="000D0BD8"/>
    <w:rsid w:val="000D15FA"/>
    <w:rsid w:val="000D52A4"/>
    <w:rsid w:val="000D611B"/>
    <w:rsid w:val="000D6B91"/>
    <w:rsid w:val="000D6C9F"/>
    <w:rsid w:val="000D798E"/>
    <w:rsid w:val="000D7E6A"/>
    <w:rsid w:val="000E07BC"/>
    <w:rsid w:val="000E24CF"/>
    <w:rsid w:val="000E2A59"/>
    <w:rsid w:val="000E2D1F"/>
    <w:rsid w:val="000E2E21"/>
    <w:rsid w:val="000E38C7"/>
    <w:rsid w:val="000E3E8A"/>
    <w:rsid w:val="000E4648"/>
    <w:rsid w:val="000E63E9"/>
    <w:rsid w:val="000E6F21"/>
    <w:rsid w:val="000E735B"/>
    <w:rsid w:val="000F0FED"/>
    <w:rsid w:val="000F137E"/>
    <w:rsid w:val="000F1CD4"/>
    <w:rsid w:val="000F3B50"/>
    <w:rsid w:val="000F4103"/>
    <w:rsid w:val="000F51B3"/>
    <w:rsid w:val="000F5C5C"/>
    <w:rsid w:val="000F6270"/>
    <w:rsid w:val="000F6B2F"/>
    <w:rsid w:val="000F70A7"/>
    <w:rsid w:val="000F74A4"/>
    <w:rsid w:val="001006FA"/>
    <w:rsid w:val="00101605"/>
    <w:rsid w:val="00101908"/>
    <w:rsid w:val="00101DEB"/>
    <w:rsid w:val="00103A0B"/>
    <w:rsid w:val="00106D67"/>
    <w:rsid w:val="0011076D"/>
    <w:rsid w:val="00111E63"/>
    <w:rsid w:val="001120B0"/>
    <w:rsid w:val="00113529"/>
    <w:rsid w:val="00113CCA"/>
    <w:rsid w:val="001153CC"/>
    <w:rsid w:val="001162D8"/>
    <w:rsid w:val="001172E4"/>
    <w:rsid w:val="001208CC"/>
    <w:rsid w:val="00120B60"/>
    <w:rsid w:val="00120BF9"/>
    <w:rsid w:val="00120F18"/>
    <w:rsid w:val="001212BF"/>
    <w:rsid w:val="00121420"/>
    <w:rsid w:val="00121820"/>
    <w:rsid w:val="00122C70"/>
    <w:rsid w:val="00122D86"/>
    <w:rsid w:val="00122F25"/>
    <w:rsid w:val="0012397B"/>
    <w:rsid w:val="00123980"/>
    <w:rsid w:val="001257AB"/>
    <w:rsid w:val="001269F0"/>
    <w:rsid w:val="00127592"/>
    <w:rsid w:val="00127C80"/>
    <w:rsid w:val="001303BB"/>
    <w:rsid w:val="00131168"/>
    <w:rsid w:val="001314F9"/>
    <w:rsid w:val="001333B5"/>
    <w:rsid w:val="00133E2C"/>
    <w:rsid w:val="0013513D"/>
    <w:rsid w:val="00135980"/>
    <w:rsid w:val="00136FBD"/>
    <w:rsid w:val="00137424"/>
    <w:rsid w:val="0013786F"/>
    <w:rsid w:val="00137D5C"/>
    <w:rsid w:val="00140B1D"/>
    <w:rsid w:val="00141523"/>
    <w:rsid w:val="00142454"/>
    <w:rsid w:val="00143654"/>
    <w:rsid w:val="001449B4"/>
    <w:rsid w:val="00144CFD"/>
    <w:rsid w:val="001455B6"/>
    <w:rsid w:val="001463D2"/>
    <w:rsid w:val="00146B26"/>
    <w:rsid w:val="00147082"/>
    <w:rsid w:val="001502C2"/>
    <w:rsid w:val="001504B5"/>
    <w:rsid w:val="00150BC0"/>
    <w:rsid w:val="00153488"/>
    <w:rsid w:val="0015348F"/>
    <w:rsid w:val="00155236"/>
    <w:rsid w:val="001555A8"/>
    <w:rsid w:val="001559B4"/>
    <w:rsid w:val="0015611D"/>
    <w:rsid w:val="00156329"/>
    <w:rsid w:val="001610FA"/>
    <w:rsid w:val="001626B5"/>
    <w:rsid w:val="001633B5"/>
    <w:rsid w:val="0016359D"/>
    <w:rsid w:val="00163DBD"/>
    <w:rsid w:val="00164719"/>
    <w:rsid w:val="00165BB5"/>
    <w:rsid w:val="00166091"/>
    <w:rsid w:val="00166425"/>
    <w:rsid w:val="00166E1A"/>
    <w:rsid w:val="00166FC4"/>
    <w:rsid w:val="001677AC"/>
    <w:rsid w:val="001703B3"/>
    <w:rsid w:val="00170E00"/>
    <w:rsid w:val="001719F6"/>
    <w:rsid w:val="00172488"/>
    <w:rsid w:val="0017388E"/>
    <w:rsid w:val="00174D90"/>
    <w:rsid w:val="001752C1"/>
    <w:rsid w:val="00176022"/>
    <w:rsid w:val="00176072"/>
    <w:rsid w:val="00176F2F"/>
    <w:rsid w:val="00177ECE"/>
    <w:rsid w:val="001804EA"/>
    <w:rsid w:val="001805A4"/>
    <w:rsid w:val="00181139"/>
    <w:rsid w:val="00181304"/>
    <w:rsid w:val="0018136B"/>
    <w:rsid w:val="0018228B"/>
    <w:rsid w:val="001835C1"/>
    <w:rsid w:val="001841B7"/>
    <w:rsid w:val="00184E04"/>
    <w:rsid w:val="00185067"/>
    <w:rsid w:val="001850D5"/>
    <w:rsid w:val="00186452"/>
    <w:rsid w:val="00186741"/>
    <w:rsid w:val="00186997"/>
    <w:rsid w:val="00186A23"/>
    <w:rsid w:val="00186E3D"/>
    <w:rsid w:val="00190A61"/>
    <w:rsid w:val="00191873"/>
    <w:rsid w:val="001936A8"/>
    <w:rsid w:val="001955DB"/>
    <w:rsid w:val="001967B2"/>
    <w:rsid w:val="00197179"/>
    <w:rsid w:val="00197A52"/>
    <w:rsid w:val="00197E03"/>
    <w:rsid w:val="001A04EC"/>
    <w:rsid w:val="001A1BAD"/>
    <w:rsid w:val="001A1D1B"/>
    <w:rsid w:val="001A2215"/>
    <w:rsid w:val="001A2627"/>
    <w:rsid w:val="001A2E9F"/>
    <w:rsid w:val="001A3342"/>
    <w:rsid w:val="001A35B1"/>
    <w:rsid w:val="001A35CD"/>
    <w:rsid w:val="001A37B2"/>
    <w:rsid w:val="001A3E3D"/>
    <w:rsid w:val="001A4692"/>
    <w:rsid w:val="001A4BC2"/>
    <w:rsid w:val="001A5BE7"/>
    <w:rsid w:val="001A5BE8"/>
    <w:rsid w:val="001A6F8E"/>
    <w:rsid w:val="001A7049"/>
    <w:rsid w:val="001A7827"/>
    <w:rsid w:val="001B190F"/>
    <w:rsid w:val="001B1E40"/>
    <w:rsid w:val="001B2948"/>
    <w:rsid w:val="001B3ECB"/>
    <w:rsid w:val="001B4ADC"/>
    <w:rsid w:val="001B65DB"/>
    <w:rsid w:val="001B6754"/>
    <w:rsid w:val="001C05AB"/>
    <w:rsid w:val="001C3483"/>
    <w:rsid w:val="001C34A4"/>
    <w:rsid w:val="001C4CD5"/>
    <w:rsid w:val="001C764E"/>
    <w:rsid w:val="001D1058"/>
    <w:rsid w:val="001D29B8"/>
    <w:rsid w:val="001D38F7"/>
    <w:rsid w:val="001D48D8"/>
    <w:rsid w:val="001E1052"/>
    <w:rsid w:val="001E12B6"/>
    <w:rsid w:val="001E21B1"/>
    <w:rsid w:val="001E251A"/>
    <w:rsid w:val="001E2F93"/>
    <w:rsid w:val="001E4554"/>
    <w:rsid w:val="001E61E5"/>
    <w:rsid w:val="001E69B2"/>
    <w:rsid w:val="001E7942"/>
    <w:rsid w:val="001E7CF5"/>
    <w:rsid w:val="001E7D5F"/>
    <w:rsid w:val="001F0204"/>
    <w:rsid w:val="001F0C0F"/>
    <w:rsid w:val="001F2159"/>
    <w:rsid w:val="001F2F4E"/>
    <w:rsid w:val="001F53FD"/>
    <w:rsid w:val="001F5561"/>
    <w:rsid w:val="001F601F"/>
    <w:rsid w:val="001F6277"/>
    <w:rsid w:val="00200032"/>
    <w:rsid w:val="002003B9"/>
    <w:rsid w:val="002003FB"/>
    <w:rsid w:val="00200F82"/>
    <w:rsid w:val="00201421"/>
    <w:rsid w:val="0020403F"/>
    <w:rsid w:val="0020463B"/>
    <w:rsid w:val="00204F46"/>
    <w:rsid w:val="00206CA7"/>
    <w:rsid w:val="00206D72"/>
    <w:rsid w:val="0020726E"/>
    <w:rsid w:val="00210B8B"/>
    <w:rsid w:val="00211257"/>
    <w:rsid w:val="0021140D"/>
    <w:rsid w:val="00211BB2"/>
    <w:rsid w:val="0021285B"/>
    <w:rsid w:val="002128E7"/>
    <w:rsid w:val="00212B71"/>
    <w:rsid w:val="00213787"/>
    <w:rsid w:val="00214316"/>
    <w:rsid w:val="0021472D"/>
    <w:rsid w:val="00214863"/>
    <w:rsid w:val="002156B4"/>
    <w:rsid w:val="00215AF4"/>
    <w:rsid w:val="0021648A"/>
    <w:rsid w:val="00223F5C"/>
    <w:rsid w:val="00224E1B"/>
    <w:rsid w:val="00224FCD"/>
    <w:rsid w:val="00225705"/>
    <w:rsid w:val="002257B7"/>
    <w:rsid w:val="0022641B"/>
    <w:rsid w:val="00226F57"/>
    <w:rsid w:val="0022788E"/>
    <w:rsid w:val="002278D3"/>
    <w:rsid w:val="0023007F"/>
    <w:rsid w:val="002318AB"/>
    <w:rsid w:val="00231E7A"/>
    <w:rsid w:val="002323B4"/>
    <w:rsid w:val="00232C76"/>
    <w:rsid w:val="002371C4"/>
    <w:rsid w:val="002372C1"/>
    <w:rsid w:val="00237EF0"/>
    <w:rsid w:val="00240A2A"/>
    <w:rsid w:val="00240E10"/>
    <w:rsid w:val="0024113E"/>
    <w:rsid w:val="00241182"/>
    <w:rsid w:val="002411E1"/>
    <w:rsid w:val="002417CA"/>
    <w:rsid w:val="00241AD6"/>
    <w:rsid w:val="00242A97"/>
    <w:rsid w:val="002444FC"/>
    <w:rsid w:val="00247EAE"/>
    <w:rsid w:val="00250342"/>
    <w:rsid w:val="002519BD"/>
    <w:rsid w:val="00252F7A"/>
    <w:rsid w:val="00253222"/>
    <w:rsid w:val="00255568"/>
    <w:rsid w:val="00255703"/>
    <w:rsid w:val="00256214"/>
    <w:rsid w:val="002566E5"/>
    <w:rsid w:val="00261C13"/>
    <w:rsid w:val="00262847"/>
    <w:rsid w:val="0026452D"/>
    <w:rsid w:val="00265767"/>
    <w:rsid w:val="00266675"/>
    <w:rsid w:val="00267AC1"/>
    <w:rsid w:val="00271A05"/>
    <w:rsid w:val="0027231C"/>
    <w:rsid w:val="00272991"/>
    <w:rsid w:val="00273450"/>
    <w:rsid w:val="00273502"/>
    <w:rsid w:val="00273DA7"/>
    <w:rsid w:val="002743BB"/>
    <w:rsid w:val="002750CE"/>
    <w:rsid w:val="0027542F"/>
    <w:rsid w:val="0027551F"/>
    <w:rsid w:val="0027557A"/>
    <w:rsid w:val="00275D0E"/>
    <w:rsid w:val="00276886"/>
    <w:rsid w:val="00276DDB"/>
    <w:rsid w:val="00280032"/>
    <w:rsid w:val="00280356"/>
    <w:rsid w:val="00280371"/>
    <w:rsid w:val="0028039D"/>
    <w:rsid w:val="00281BB2"/>
    <w:rsid w:val="002820D6"/>
    <w:rsid w:val="00283C64"/>
    <w:rsid w:val="00284194"/>
    <w:rsid w:val="00285631"/>
    <w:rsid w:val="00285990"/>
    <w:rsid w:val="0028712C"/>
    <w:rsid w:val="0029079E"/>
    <w:rsid w:val="002909E4"/>
    <w:rsid w:val="00291A36"/>
    <w:rsid w:val="002932F4"/>
    <w:rsid w:val="00296756"/>
    <w:rsid w:val="00296A79"/>
    <w:rsid w:val="00296C9C"/>
    <w:rsid w:val="00296F3C"/>
    <w:rsid w:val="00296FDE"/>
    <w:rsid w:val="002978E4"/>
    <w:rsid w:val="002A00A9"/>
    <w:rsid w:val="002A03C3"/>
    <w:rsid w:val="002A1166"/>
    <w:rsid w:val="002A1CCE"/>
    <w:rsid w:val="002A3D8C"/>
    <w:rsid w:val="002A40DC"/>
    <w:rsid w:val="002A48D0"/>
    <w:rsid w:val="002A60BF"/>
    <w:rsid w:val="002B004D"/>
    <w:rsid w:val="002B0630"/>
    <w:rsid w:val="002B0C26"/>
    <w:rsid w:val="002B0C9E"/>
    <w:rsid w:val="002B1661"/>
    <w:rsid w:val="002B1950"/>
    <w:rsid w:val="002B21AE"/>
    <w:rsid w:val="002B232B"/>
    <w:rsid w:val="002B254E"/>
    <w:rsid w:val="002B2FA6"/>
    <w:rsid w:val="002B3702"/>
    <w:rsid w:val="002B39E8"/>
    <w:rsid w:val="002B49FF"/>
    <w:rsid w:val="002B4CE8"/>
    <w:rsid w:val="002B5F5A"/>
    <w:rsid w:val="002B63FC"/>
    <w:rsid w:val="002B72E9"/>
    <w:rsid w:val="002C09F8"/>
    <w:rsid w:val="002C15AA"/>
    <w:rsid w:val="002C15B2"/>
    <w:rsid w:val="002C1776"/>
    <w:rsid w:val="002C1A4A"/>
    <w:rsid w:val="002C3A21"/>
    <w:rsid w:val="002C41EC"/>
    <w:rsid w:val="002C48AF"/>
    <w:rsid w:val="002C4DF8"/>
    <w:rsid w:val="002C580E"/>
    <w:rsid w:val="002C6924"/>
    <w:rsid w:val="002C7176"/>
    <w:rsid w:val="002C7998"/>
    <w:rsid w:val="002D0826"/>
    <w:rsid w:val="002D21EE"/>
    <w:rsid w:val="002D31CC"/>
    <w:rsid w:val="002D3CE0"/>
    <w:rsid w:val="002D4F73"/>
    <w:rsid w:val="002D5A61"/>
    <w:rsid w:val="002E2E41"/>
    <w:rsid w:val="002E42FA"/>
    <w:rsid w:val="002E45C2"/>
    <w:rsid w:val="002E4890"/>
    <w:rsid w:val="002E5EAB"/>
    <w:rsid w:val="002E6936"/>
    <w:rsid w:val="002E72C3"/>
    <w:rsid w:val="002E7CF0"/>
    <w:rsid w:val="002F0B86"/>
    <w:rsid w:val="002F1E53"/>
    <w:rsid w:val="002F21CC"/>
    <w:rsid w:val="002F298B"/>
    <w:rsid w:val="002F2B50"/>
    <w:rsid w:val="002F2CAA"/>
    <w:rsid w:val="002F53ED"/>
    <w:rsid w:val="002F5BD7"/>
    <w:rsid w:val="0030052C"/>
    <w:rsid w:val="00301B10"/>
    <w:rsid w:val="00302E3F"/>
    <w:rsid w:val="00303DFA"/>
    <w:rsid w:val="003040CA"/>
    <w:rsid w:val="003041AD"/>
    <w:rsid w:val="00304240"/>
    <w:rsid w:val="00304B16"/>
    <w:rsid w:val="00305F3B"/>
    <w:rsid w:val="003068F2"/>
    <w:rsid w:val="00310680"/>
    <w:rsid w:val="00310B79"/>
    <w:rsid w:val="00310C65"/>
    <w:rsid w:val="0031103C"/>
    <w:rsid w:val="003111B8"/>
    <w:rsid w:val="003128FD"/>
    <w:rsid w:val="003134E9"/>
    <w:rsid w:val="00315DC5"/>
    <w:rsid w:val="0031627A"/>
    <w:rsid w:val="003175D4"/>
    <w:rsid w:val="0032138D"/>
    <w:rsid w:val="00324B08"/>
    <w:rsid w:val="00325196"/>
    <w:rsid w:val="003272AF"/>
    <w:rsid w:val="00327C04"/>
    <w:rsid w:val="003306E1"/>
    <w:rsid w:val="003315A7"/>
    <w:rsid w:val="003320E4"/>
    <w:rsid w:val="00332606"/>
    <w:rsid w:val="00332835"/>
    <w:rsid w:val="003332BE"/>
    <w:rsid w:val="0033337E"/>
    <w:rsid w:val="00333D0D"/>
    <w:rsid w:val="00333DC6"/>
    <w:rsid w:val="00333DD8"/>
    <w:rsid w:val="0033525D"/>
    <w:rsid w:val="003352D8"/>
    <w:rsid w:val="00337A89"/>
    <w:rsid w:val="00340CD4"/>
    <w:rsid w:val="003412A6"/>
    <w:rsid w:val="003414F3"/>
    <w:rsid w:val="003416F8"/>
    <w:rsid w:val="00344003"/>
    <w:rsid w:val="0034490C"/>
    <w:rsid w:val="003449E0"/>
    <w:rsid w:val="00345004"/>
    <w:rsid w:val="00345441"/>
    <w:rsid w:val="00345B9B"/>
    <w:rsid w:val="00347161"/>
    <w:rsid w:val="00347C25"/>
    <w:rsid w:val="00351531"/>
    <w:rsid w:val="0035354A"/>
    <w:rsid w:val="003535C6"/>
    <w:rsid w:val="00355A7D"/>
    <w:rsid w:val="0035613E"/>
    <w:rsid w:val="00356486"/>
    <w:rsid w:val="00356E8E"/>
    <w:rsid w:val="00357777"/>
    <w:rsid w:val="00357E1F"/>
    <w:rsid w:val="0036132E"/>
    <w:rsid w:val="00361B3F"/>
    <w:rsid w:val="00363757"/>
    <w:rsid w:val="00363810"/>
    <w:rsid w:val="00363EE9"/>
    <w:rsid w:val="00364239"/>
    <w:rsid w:val="00364F0A"/>
    <w:rsid w:val="00365FC5"/>
    <w:rsid w:val="00366518"/>
    <w:rsid w:val="00366A2A"/>
    <w:rsid w:val="00367AFE"/>
    <w:rsid w:val="00371B98"/>
    <w:rsid w:val="00371EFB"/>
    <w:rsid w:val="00373E8D"/>
    <w:rsid w:val="00374C57"/>
    <w:rsid w:val="00375A3C"/>
    <w:rsid w:val="00376128"/>
    <w:rsid w:val="00376B1F"/>
    <w:rsid w:val="00376CF1"/>
    <w:rsid w:val="0037742E"/>
    <w:rsid w:val="00377D56"/>
    <w:rsid w:val="003802E3"/>
    <w:rsid w:val="0038076C"/>
    <w:rsid w:val="003814AD"/>
    <w:rsid w:val="003817C0"/>
    <w:rsid w:val="0038245A"/>
    <w:rsid w:val="003840E6"/>
    <w:rsid w:val="003848E7"/>
    <w:rsid w:val="003859CD"/>
    <w:rsid w:val="00385CFC"/>
    <w:rsid w:val="0038697D"/>
    <w:rsid w:val="003876B9"/>
    <w:rsid w:val="003878FE"/>
    <w:rsid w:val="00387DCA"/>
    <w:rsid w:val="00390DF6"/>
    <w:rsid w:val="00390F52"/>
    <w:rsid w:val="00392574"/>
    <w:rsid w:val="003931A0"/>
    <w:rsid w:val="0039337A"/>
    <w:rsid w:val="003945CC"/>
    <w:rsid w:val="00394E9B"/>
    <w:rsid w:val="00395785"/>
    <w:rsid w:val="003958DC"/>
    <w:rsid w:val="003A03E4"/>
    <w:rsid w:val="003A225A"/>
    <w:rsid w:val="003A2354"/>
    <w:rsid w:val="003A299F"/>
    <w:rsid w:val="003A2DFE"/>
    <w:rsid w:val="003A3189"/>
    <w:rsid w:val="003A3CA7"/>
    <w:rsid w:val="003A3DAD"/>
    <w:rsid w:val="003A44A4"/>
    <w:rsid w:val="003A4B4B"/>
    <w:rsid w:val="003A4B6F"/>
    <w:rsid w:val="003A4EC1"/>
    <w:rsid w:val="003A5850"/>
    <w:rsid w:val="003A6ADC"/>
    <w:rsid w:val="003A7D56"/>
    <w:rsid w:val="003A7DB7"/>
    <w:rsid w:val="003B009F"/>
    <w:rsid w:val="003B180F"/>
    <w:rsid w:val="003B22C6"/>
    <w:rsid w:val="003B327E"/>
    <w:rsid w:val="003B33BD"/>
    <w:rsid w:val="003B34F7"/>
    <w:rsid w:val="003B3534"/>
    <w:rsid w:val="003B410D"/>
    <w:rsid w:val="003B5366"/>
    <w:rsid w:val="003B569D"/>
    <w:rsid w:val="003B56A7"/>
    <w:rsid w:val="003B7519"/>
    <w:rsid w:val="003B7D3A"/>
    <w:rsid w:val="003B7E7D"/>
    <w:rsid w:val="003B7EE4"/>
    <w:rsid w:val="003C11B6"/>
    <w:rsid w:val="003C152E"/>
    <w:rsid w:val="003C1A9E"/>
    <w:rsid w:val="003C1D2A"/>
    <w:rsid w:val="003C301A"/>
    <w:rsid w:val="003C373D"/>
    <w:rsid w:val="003C3C0E"/>
    <w:rsid w:val="003C4591"/>
    <w:rsid w:val="003C5357"/>
    <w:rsid w:val="003C5EF0"/>
    <w:rsid w:val="003C644C"/>
    <w:rsid w:val="003C6E2A"/>
    <w:rsid w:val="003D12A8"/>
    <w:rsid w:val="003D155E"/>
    <w:rsid w:val="003D1E10"/>
    <w:rsid w:val="003D2A6D"/>
    <w:rsid w:val="003D32BE"/>
    <w:rsid w:val="003D39AF"/>
    <w:rsid w:val="003D4045"/>
    <w:rsid w:val="003D42A6"/>
    <w:rsid w:val="003D4E9F"/>
    <w:rsid w:val="003D4F21"/>
    <w:rsid w:val="003D4FAC"/>
    <w:rsid w:val="003D540D"/>
    <w:rsid w:val="003D6299"/>
    <w:rsid w:val="003E09AA"/>
    <w:rsid w:val="003E1068"/>
    <w:rsid w:val="003E1401"/>
    <w:rsid w:val="003E1885"/>
    <w:rsid w:val="003E54D1"/>
    <w:rsid w:val="003E5E48"/>
    <w:rsid w:val="003E6582"/>
    <w:rsid w:val="003E665A"/>
    <w:rsid w:val="003E7316"/>
    <w:rsid w:val="003E7906"/>
    <w:rsid w:val="003F000F"/>
    <w:rsid w:val="003F05B2"/>
    <w:rsid w:val="003F2535"/>
    <w:rsid w:val="003F28CA"/>
    <w:rsid w:val="003F31BE"/>
    <w:rsid w:val="003F3290"/>
    <w:rsid w:val="003F3C50"/>
    <w:rsid w:val="003F4019"/>
    <w:rsid w:val="003F4022"/>
    <w:rsid w:val="003F4217"/>
    <w:rsid w:val="003F488E"/>
    <w:rsid w:val="003F4B60"/>
    <w:rsid w:val="003F5E09"/>
    <w:rsid w:val="003F642A"/>
    <w:rsid w:val="00402639"/>
    <w:rsid w:val="004029C6"/>
    <w:rsid w:val="0040414D"/>
    <w:rsid w:val="00405025"/>
    <w:rsid w:val="00405EBC"/>
    <w:rsid w:val="004060BC"/>
    <w:rsid w:val="00406202"/>
    <w:rsid w:val="00406A6A"/>
    <w:rsid w:val="00406B22"/>
    <w:rsid w:val="00407147"/>
    <w:rsid w:val="004078FA"/>
    <w:rsid w:val="00407BA6"/>
    <w:rsid w:val="00410649"/>
    <w:rsid w:val="004114F0"/>
    <w:rsid w:val="00412496"/>
    <w:rsid w:val="004124DA"/>
    <w:rsid w:val="004146F3"/>
    <w:rsid w:val="004158DB"/>
    <w:rsid w:val="00416D69"/>
    <w:rsid w:val="0041718D"/>
    <w:rsid w:val="004171FD"/>
    <w:rsid w:val="00421271"/>
    <w:rsid w:val="004213AE"/>
    <w:rsid w:val="00421D95"/>
    <w:rsid w:val="004237E8"/>
    <w:rsid w:val="00423D61"/>
    <w:rsid w:val="0042496F"/>
    <w:rsid w:val="004249A2"/>
    <w:rsid w:val="00426906"/>
    <w:rsid w:val="00430424"/>
    <w:rsid w:val="004308D6"/>
    <w:rsid w:val="004314AE"/>
    <w:rsid w:val="00431628"/>
    <w:rsid w:val="00431990"/>
    <w:rsid w:val="00431E08"/>
    <w:rsid w:val="004328A7"/>
    <w:rsid w:val="00434159"/>
    <w:rsid w:val="00434C74"/>
    <w:rsid w:val="00434FD2"/>
    <w:rsid w:val="004356F8"/>
    <w:rsid w:val="00435784"/>
    <w:rsid w:val="004367DD"/>
    <w:rsid w:val="004373BD"/>
    <w:rsid w:val="0044014B"/>
    <w:rsid w:val="00443649"/>
    <w:rsid w:val="00444B0C"/>
    <w:rsid w:val="00444CA2"/>
    <w:rsid w:val="00445BA7"/>
    <w:rsid w:val="00446678"/>
    <w:rsid w:val="004469BB"/>
    <w:rsid w:val="00447216"/>
    <w:rsid w:val="0044722A"/>
    <w:rsid w:val="004521A9"/>
    <w:rsid w:val="004533B5"/>
    <w:rsid w:val="004537DB"/>
    <w:rsid w:val="00454CBB"/>
    <w:rsid w:val="004555CD"/>
    <w:rsid w:val="00456CA2"/>
    <w:rsid w:val="00456EB4"/>
    <w:rsid w:val="0045703D"/>
    <w:rsid w:val="0045727A"/>
    <w:rsid w:val="00457440"/>
    <w:rsid w:val="00457827"/>
    <w:rsid w:val="004578F5"/>
    <w:rsid w:val="00457C84"/>
    <w:rsid w:val="00460B52"/>
    <w:rsid w:val="00463849"/>
    <w:rsid w:val="0046444D"/>
    <w:rsid w:val="00467237"/>
    <w:rsid w:val="004718F3"/>
    <w:rsid w:val="00471B15"/>
    <w:rsid w:val="00472955"/>
    <w:rsid w:val="00472D29"/>
    <w:rsid w:val="00472F7D"/>
    <w:rsid w:val="00473138"/>
    <w:rsid w:val="0047434E"/>
    <w:rsid w:val="00475040"/>
    <w:rsid w:val="004756C2"/>
    <w:rsid w:val="004771D7"/>
    <w:rsid w:val="00477E73"/>
    <w:rsid w:val="00480690"/>
    <w:rsid w:val="00480818"/>
    <w:rsid w:val="004819F2"/>
    <w:rsid w:val="00481A0A"/>
    <w:rsid w:val="0048326C"/>
    <w:rsid w:val="00484F3A"/>
    <w:rsid w:val="00485567"/>
    <w:rsid w:val="0048582C"/>
    <w:rsid w:val="00486D14"/>
    <w:rsid w:val="00486F4D"/>
    <w:rsid w:val="004875B3"/>
    <w:rsid w:val="004902B8"/>
    <w:rsid w:val="00490C06"/>
    <w:rsid w:val="00490D9A"/>
    <w:rsid w:val="00491051"/>
    <w:rsid w:val="00491761"/>
    <w:rsid w:val="004929F0"/>
    <w:rsid w:val="00493D40"/>
    <w:rsid w:val="00493EE3"/>
    <w:rsid w:val="00493F2D"/>
    <w:rsid w:val="00494E47"/>
    <w:rsid w:val="00495963"/>
    <w:rsid w:val="004967B6"/>
    <w:rsid w:val="00497790"/>
    <w:rsid w:val="004A0373"/>
    <w:rsid w:val="004A1784"/>
    <w:rsid w:val="004A1CFF"/>
    <w:rsid w:val="004A504B"/>
    <w:rsid w:val="004A5DAA"/>
    <w:rsid w:val="004A6061"/>
    <w:rsid w:val="004A65A4"/>
    <w:rsid w:val="004A65B1"/>
    <w:rsid w:val="004A68F1"/>
    <w:rsid w:val="004A6911"/>
    <w:rsid w:val="004A6AAF"/>
    <w:rsid w:val="004A77B1"/>
    <w:rsid w:val="004A78BA"/>
    <w:rsid w:val="004B0317"/>
    <w:rsid w:val="004B0D51"/>
    <w:rsid w:val="004B13E3"/>
    <w:rsid w:val="004B1C10"/>
    <w:rsid w:val="004B1F20"/>
    <w:rsid w:val="004B27CD"/>
    <w:rsid w:val="004B2E5F"/>
    <w:rsid w:val="004B3652"/>
    <w:rsid w:val="004B3F9E"/>
    <w:rsid w:val="004B450D"/>
    <w:rsid w:val="004B4710"/>
    <w:rsid w:val="004B54E0"/>
    <w:rsid w:val="004B6BF7"/>
    <w:rsid w:val="004B6F0B"/>
    <w:rsid w:val="004B7324"/>
    <w:rsid w:val="004B7384"/>
    <w:rsid w:val="004B7C17"/>
    <w:rsid w:val="004C034B"/>
    <w:rsid w:val="004C0D38"/>
    <w:rsid w:val="004C1074"/>
    <w:rsid w:val="004C1511"/>
    <w:rsid w:val="004C2990"/>
    <w:rsid w:val="004C29D9"/>
    <w:rsid w:val="004C3C9F"/>
    <w:rsid w:val="004C4036"/>
    <w:rsid w:val="004C4269"/>
    <w:rsid w:val="004C426C"/>
    <w:rsid w:val="004C5540"/>
    <w:rsid w:val="004C643E"/>
    <w:rsid w:val="004C7443"/>
    <w:rsid w:val="004C7C58"/>
    <w:rsid w:val="004C7C6E"/>
    <w:rsid w:val="004D1243"/>
    <w:rsid w:val="004D1700"/>
    <w:rsid w:val="004D30C2"/>
    <w:rsid w:val="004D4106"/>
    <w:rsid w:val="004D537A"/>
    <w:rsid w:val="004D5629"/>
    <w:rsid w:val="004D6236"/>
    <w:rsid w:val="004D7F90"/>
    <w:rsid w:val="004E076A"/>
    <w:rsid w:val="004E0F83"/>
    <w:rsid w:val="004E1E4D"/>
    <w:rsid w:val="004E26CA"/>
    <w:rsid w:val="004E429B"/>
    <w:rsid w:val="004E46B1"/>
    <w:rsid w:val="004E4814"/>
    <w:rsid w:val="004E4DBB"/>
    <w:rsid w:val="004E4E41"/>
    <w:rsid w:val="004E63CB"/>
    <w:rsid w:val="004E6FC8"/>
    <w:rsid w:val="004E73DB"/>
    <w:rsid w:val="004E7F9C"/>
    <w:rsid w:val="004F0C43"/>
    <w:rsid w:val="004F0D8F"/>
    <w:rsid w:val="004F1EC7"/>
    <w:rsid w:val="004F2AE1"/>
    <w:rsid w:val="004F2FD9"/>
    <w:rsid w:val="004F325C"/>
    <w:rsid w:val="004F3493"/>
    <w:rsid w:val="004F3F5C"/>
    <w:rsid w:val="004F4CE4"/>
    <w:rsid w:val="004F5143"/>
    <w:rsid w:val="004F6567"/>
    <w:rsid w:val="004F6E28"/>
    <w:rsid w:val="004F72D6"/>
    <w:rsid w:val="004F7D4D"/>
    <w:rsid w:val="00502A90"/>
    <w:rsid w:val="00503852"/>
    <w:rsid w:val="005048E6"/>
    <w:rsid w:val="00505095"/>
    <w:rsid w:val="005053DE"/>
    <w:rsid w:val="00507898"/>
    <w:rsid w:val="00507A74"/>
    <w:rsid w:val="00510324"/>
    <w:rsid w:val="00510EB7"/>
    <w:rsid w:val="00512594"/>
    <w:rsid w:val="00512B09"/>
    <w:rsid w:val="00512EF6"/>
    <w:rsid w:val="00515FDF"/>
    <w:rsid w:val="00520CD3"/>
    <w:rsid w:val="005220ED"/>
    <w:rsid w:val="00522DD9"/>
    <w:rsid w:val="00522E7C"/>
    <w:rsid w:val="00523612"/>
    <w:rsid w:val="00524303"/>
    <w:rsid w:val="0052501E"/>
    <w:rsid w:val="0052570A"/>
    <w:rsid w:val="00526082"/>
    <w:rsid w:val="00526E90"/>
    <w:rsid w:val="0052733A"/>
    <w:rsid w:val="00530781"/>
    <w:rsid w:val="005312E8"/>
    <w:rsid w:val="00532320"/>
    <w:rsid w:val="00533796"/>
    <w:rsid w:val="005368B6"/>
    <w:rsid w:val="00537343"/>
    <w:rsid w:val="00541FCF"/>
    <w:rsid w:val="00542332"/>
    <w:rsid w:val="00544020"/>
    <w:rsid w:val="00544FA5"/>
    <w:rsid w:val="00545297"/>
    <w:rsid w:val="0054676E"/>
    <w:rsid w:val="00547A11"/>
    <w:rsid w:val="0055009A"/>
    <w:rsid w:val="005502A1"/>
    <w:rsid w:val="005516F3"/>
    <w:rsid w:val="00551A9B"/>
    <w:rsid w:val="0055275A"/>
    <w:rsid w:val="005532FE"/>
    <w:rsid w:val="00555D75"/>
    <w:rsid w:val="0055746E"/>
    <w:rsid w:val="005578E3"/>
    <w:rsid w:val="005579FB"/>
    <w:rsid w:val="005607E4"/>
    <w:rsid w:val="00560C9D"/>
    <w:rsid w:val="00560D15"/>
    <w:rsid w:val="00560DF0"/>
    <w:rsid w:val="00562232"/>
    <w:rsid w:val="005623FE"/>
    <w:rsid w:val="00563914"/>
    <w:rsid w:val="00563A91"/>
    <w:rsid w:val="00564077"/>
    <w:rsid w:val="00564084"/>
    <w:rsid w:val="0056462E"/>
    <w:rsid w:val="00564BA7"/>
    <w:rsid w:val="00565BDD"/>
    <w:rsid w:val="0056636C"/>
    <w:rsid w:val="00567498"/>
    <w:rsid w:val="0056759C"/>
    <w:rsid w:val="00567CED"/>
    <w:rsid w:val="005700B5"/>
    <w:rsid w:val="0057037B"/>
    <w:rsid w:val="00570DD2"/>
    <w:rsid w:val="00570E80"/>
    <w:rsid w:val="00571C43"/>
    <w:rsid w:val="0057248E"/>
    <w:rsid w:val="005725C6"/>
    <w:rsid w:val="0057328D"/>
    <w:rsid w:val="005738D0"/>
    <w:rsid w:val="00573A75"/>
    <w:rsid w:val="00573FDF"/>
    <w:rsid w:val="00574AC3"/>
    <w:rsid w:val="00574DD3"/>
    <w:rsid w:val="0057631B"/>
    <w:rsid w:val="005768C1"/>
    <w:rsid w:val="005769A5"/>
    <w:rsid w:val="00577123"/>
    <w:rsid w:val="005774C2"/>
    <w:rsid w:val="005776ED"/>
    <w:rsid w:val="00581362"/>
    <w:rsid w:val="00581513"/>
    <w:rsid w:val="005822BC"/>
    <w:rsid w:val="005829E2"/>
    <w:rsid w:val="00582DDB"/>
    <w:rsid w:val="005835FC"/>
    <w:rsid w:val="00585785"/>
    <w:rsid w:val="00585DBF"/>
    <w:rsid w:val="0058629A"/>
    <w:rsid w:val="00587314"/>
    <w:rsid w:val="00591A8C"/>
    <w:rsid w:val="00591D82"/>
    <w:rsid w:val="005934B8"/>
    <w:rsid w:val="005942F5"/>
    <w:rsid w:val="00594EB2"/>
    <w:rsid w:val="0059513E"/>
    <w:rsid w:val="00596105"/>
    <w:rsid w:val="00597B48"/>
    <w:rsid w:val="005A02A9"/>
    <w:rsid w:val="005A0628"/>
    <w:rsid w:val="005A0878"/>
    <w:rsid w:val="005A4DC4"/>
    <w:rsid w:val="005A6AA4"/>
    <w:rsid w:val="005A6D9F"/>
    <w:rsid w:val="005B0FC5"/>
    <w:rsid w:val="005B2556"/>
    <w:rsid w:val="005B2898"/>
    <w:rsid w:val="005B2AF7"/>
    <w:rsid w:val="005B48FF"/>
    <w:rsid w:val="005B58FE"/>
    <w:rsid w:val="005B76A8"/>
    <w:rsid w:val="005B7799"/>
    <w:rsid w:val="005C000C"/>
    <w:rsid w:val="005C1E32"/>
    <w:rsid w:val="005C2B14"/>
    <w:rsid w:val="005C2D99"/>
    <w:rsid w:val="005C2FB8"/>
    <w:rsid w:val="005C3FEF"/>
    <w:rsid w:val="005C670D"/>
    <w:rsid w:val="005D0287"/>
    <w:rsid w:val="005D04E1"/>
    <w:rsid w:val="005D142A"/>
    <w:rsid w:val="005D2A8B"/>
    <w:rsid w:val="005D363F"/>
    <w:rsid w:val="005D425E"/>
    <w:rsid w:val="005D5A6F"/>
    <w:rsid w:val="005D5BF5"/>
    <w:rsid w:val="005D5FC6"/>
    <w:rsid w:val="005D6EB5"/>
    <w:rsid w:val="005D7187"/>
    <w:rsid w:val="005D7F6E"/>
    <w:rsid w:val="005E03FF"/>
    <w:rsid w:val="005E07C8"/>
    <w:rsid w:val="005E1135"/>
    <w:rsid w:val="005E1233"/>
    <w:rsid w:val="005E1536"/>
    <w:rsid w:val="005E4923"/>
    <w:rsid w:val="005E4938"/>
    <w:rsid w:val="005E611D"/>
    <w:rsid w:val="005E6F30"/>
    <w:rsid w:val="005F11C5"/>
    <w:rsid w:val="005F1667"/>
    <w:rsid w:val="005F1A21"/>
    <w:rsid w:val="005F2922"/>
    <w:rsid w:val="005F2B4D"/>
    <w:rsid w:val="005F49B1"/>
    <w:rsid w:val="005F5DA8"/>
    <w:rsid w:val="005F66F2"/>
    <w:rsid w:val="005F6B80"/>
    <w:rsid w:val="00600A17"/>
    <w:rsid w:val="0060186E"/>
    <w:rsid w:val="006026E8"/>
    <w:rsid w:val="006030DE"/>
    <w:rsid w:val="00603B0A"/>
    <w:rsid w:val="00604C15"/>
    <w:rsid w:val="00604C7E"/>
    <w:rsid w:val="00605D39"/>
    <w:rsid w:val="00606327"/>
    <w:rsid w:val="00606578"/>
    <w:rsid w:val="006070F3"/>
    <w:rsid w:val="00607A80"/>
    <w:rsid w:val="00610234"/>
    <w:rsid w:val="00610C83"/>
    <w:rsid w:val="00611A55"/>
    <w:rsid w:val="00612EB7"/>
    <w:rsid w:val="00613997"/>
    <w:rsid w:val="00613B8C"/>
    <w:rsid w:val="0061429E"/>
    <w:rsid w:val="00614724"/>
    <w:rsid w:val="0061580D"/>
    <w:rsid w:val="006158D5"/>
    <w:rsid w:val="00616E9E"/>
    <w:rsid w:val="0062273D"/>
    <w:rsid w:val="0062412B"/>
    <w:rsid w:val="00624709"/>
    <w:rsid w:val="00625302"/>
    <w:rsid w:val="00625D83"/>
    <w:rsid w:val="00626EC5"/>
    <w:rsid w:val="0062756E"/>
    <w:rsid w:val="00627628"/>
    <w:rsid w:val="006308CB"/>
    <w:rsid w:val="0063238F"/>
    <w:rsid w:val="00633197"/>
    <w:rsid w:val="00633852"/>
    <w:rsid w:val="00634863"/>
    <w:rsid w:val="00636015"/>
    <w:rsid w:val="0063611B"/>
    <w:rsid w:val="00636707"/>
    <w:rsid w:val="00640D6E"/>
    <w:rsid w:val="00642730"/>
    <w:rsid w:val="00643064"/>
    <w:rsid w:val="00643D8F"/>
    <w:rsid w:val="0064415A"/>
    <w:rsid w:val="006441B4"/>
    <w:rsid w:val="00644698"/>
    <w:rsid w:val="0064585A"/>
    <w:rsid w:val="006468A7"/>
    <w:rsid w:val="0064759C"/>
    <w:rsid w:val="00647F30"/>
    <w:rsid w:val="00651472"/>
    <w:rsid w:val="00651984"/>
    <w:rsid w:val="006529E4"/>
    <w:rsid w:val="00654F68"/>
    <w:rsid w:val="00656329"/>
    <w:rsid w:val="00660FAF"/>
    <w:rsid w:val="00661A1F"/>
    <w:rsid w:val="006623E7"/>
    <w:rsid w:val="00662B80"/>
    <w:rsid w:val="00664D80"/>
    <w:rsid w:val="00666DCA"/>
    <w:rsid w:val="0066768F"/>
    <w:rsid w:val="006677E4"/>
    <w:rsid w:val="00667CAD"/>
    <w:rsid w:val="00670F6C"/>
    <w:rsid w:val="0067179A"/>
    <w:rsid w:val="00672542"/>
    <w:rsid w:val="00672672"/>
    <w:rsid w:val="00672754"/>
    <w:rsid w:val="006748B7"/>
    <w:rsid w:val="00675EC0"/>
    <w:rsid w:val="006760C2"/>
    <w:rsid w:val="00676516"/>
    <w:rsid w:val="00676E58"/>
    <w:rsid w:val="00677BEE"/>
    <w:rsid w:val="00680B72"/>
    <w:rsid w:val="00682D44"/>
    <w:rsid w:val="0068459E"/>
    <w:rsid w:val="006852C7"/>
    <w:rsid w:val="006852CE"/>
    <w:rsid w:val="00685DD1"/>
    <w:rsid w:val="00686C4C"/>
    <w:rsid w:val="00687911"/>
    <w:rsid w:val="006919D7"/>
    <w:rsid w:val="00692B52"/>
    <w:rsid w:val="00692D14"/>
    <w:rsid w:val="006930AB"/>
    <w:rsid w:val="00693FE0"/>
    <w:rsid w:val="0069464D"/>
    <w:rsid w:val="00694A19"/>
    <w:rsid w:val="006959EC"/>
    <w:rsid w:val="00697483"/>
    <w:rsid w:val="00697DBA"/>
    <w:rsid w:val="006A009A"/>
    <w:rsid w:val="006A0CA4"/>
    <w:rsid w:val="006A16D1"/>
    <w:rsid w:val="006A27AA"/>
    <w:rsid w:val="006A3445"/>
    <w:rsid w:val="006A4E13"/>
    <w:rsid w:val="006A5E08"/>
    <w:rsid w:val="006A6353"/>
    <w:rsid w:val="006A69F8"/>
    <w:rsid w:val="006A6EDF"/>
    <w:rsid w:val="006A791F"/>
    <w:rsid w:val="006A7A3B"/>
    <w:rsid w:val="006B04DB"/>
    <w:rsid w:val="006B3232"/>
    <w:rsid w:val="006B343C"/>
    <w:rsid w:val="006B375A"/>
    <w:rsid w:val="006B5F62"/>
    <w:rsid w:val="006B65C7"/>
    <w:rsid w:val="006B67E9"/>
    <w:rsid w:val="006B75CD"/>
    <w:rsid w:val="006C1641"/>
    <w:rsid w:val="006C1727"/>
    <w:rsid w:val="006C1A02"/>
    <w:rsid w:val="006C2505"/>
    <w:rsid w:val="006C2DA6"/>
    <w:rsid w:val="006C32FD"/>
    <w:rsid w:val="006C39CE"/>
    <w:rsid w:val="006C5EA3"/>
    <w:rsid w:val="006C7439"/>
    <w:rsid w:val="006D0022"/>
    <w:rsid w:val="006D065F"/>
    <w:rsid w:val="006D0C6C"/>
    <w:rsid w:val="006D0FCC"/>
    <w:rsid w:val="006D1D06"/>
    <w:rsid w:val="006D21F5"/>
    <w:rsid w:val="006D2EE4"/>
    <w:rsid w:val="006D3089"/>
    <w:rsid w:val="006D3BE4"/>
    <w:rsid w:val="006D4BE3"/>
    <w:rsid w:val="006D6460"/>
    <w:rsid w:val="006D657C"/>
    <w:rsid w:val="006E0427"/>
    <w:rsid w:val="006E126D"/>
    <w:rsid w:val="006E1FC3"/>
    <w:rsid w:val="006E4B01"/>
    <w:rsid w:val="006E4D7A"/>
    <w:rsid w:val="006E687A"/>
    <w:rsid w:val="006E6B7B"/>
    <w:rsid w:val="006F03CD"/>
    <w:rsid w:val="006F1DED"/>
    <w:rsid w:val="006F2567"/>
    <w:rsid w:val="006F2A9B"/>
    <w:rsid w:val="006F33FE"/>
    <w:rsid w:val="006F3E4D"/>
    <w:rsid w:val="006F50BC"/>
    <w:rsid w:val="006F59F6"/>
    <w:rsid w:val="006F5E3E"/>
    <w:rsid w:val="006F5FC9"/>
    <w:rsid w:val="006F64E7"/>
    <w:rsid w:val="006F74FF"/>
    <w:rsid w:val="006F7A71"/>
    <w:rsid w:val="00700957"/>
    <w:rsid w:val="00700C28"/>
    <w:rsid w:val="00702443"/>
    <w:rsid w:val="00703163"/>
    <w:rsid w:val="007042AC"/>
    <w:rsid w:val="00704CE9"/>
    <w:rsid w:val="0070616B"/>
    <w:rsid w:val="00706295"/>
    <w:rsid w:val="00706FDA"/>
    <w:rsid w:val="0070745B"/>
    <w:rsid w:val="0071052E"/>
    <w:rsid w:val="00710F21"/>
    <w:rsid w:val="00711F9A"/>
    <w:rsid w:val="0071296D"/>
    <w:rsid w:val="00713810"/>
    <w:rsid w:val="0071434E"/>
    <w:rsid w:val="007152E5"/>
    <w:rsid w:val="00716B01"/>
    <w:rsid w:val="00717865"/>
    <w:rsid w:val="007178C3"/>
    <w:rsid w:val="007251C7"/>
    <w:rsid w:val="00726B48"/>
    <w:rsid w:val="00727039"/>
    <w:rsid w:val="00727F71"/>
    <w:rsid w:val="007303A5"/>
    <w:rsid w:val="00730B3E"/>
    <w:rsid w:val="00731979"/>
    <w:rsid w:val="00732905"/>
    <w:rsid w:val="007333FB"/>
    <w:rsid w:val="0073420B"/>
    <w:rsid w:val="00734A6E"/>
    <w:rsid w:val="00735C20"/>
    <w:rsid w:val="00735C45"/>
    <w:rsid w:val="00735D8D"/>
    <w:rsid w:val="00736367"/>
    <w:rsid w:val="00736681"/>
    <w:rsid w:val="00737DDA"/>
    <w:rsid w:val="00740AB3"/>
    <w:rsid w:val="00741530"/>
    <w:rsid w:val="00742445"/>
    <w:rsid w:val="00742DC0"/>
    <w:rsid w:val="00743AA8"/>
    <w:rsid w:val="00744C3E"/>
    <w:rsid w:val="0074760E"/>
    <w:rsid w:val="00750CBC"/>
    <w:rsid w:val="0075209F"/>
    <w:rsid w:val="00754ABA"/>
    <w:rsid w:val="00757FCC"/>
    <w:rsid w:val="007601B8"/>
    <w:rsid w:val="0076033B"/>
    <w:rsid w:val="00763AB3"/>
    <w:rsid w:val="00764189"/>
    <w:rsid w:val="0076449F"/>
    <w:rsid w:val="0076599C"/>
    <w:rsid w:val="007674D7"/>
    <w:rsid w:val="007676A7"/>
    <w:rsid w:val="0077058C"/>
    <w:rsid w:val="00771C44"/>
    <w:rsid w:val="0077248F"/>
    <w:rsid w:val="007724EF"/>
    <w:rsid w:val="00772796"/>
    <w:rsid w:val="00774DF2"/>
    <w:rsid w:val="00775551"/>
    <w:rsid w:val="007757A0"/>
    <w:rsid w:val="0077634F"/>
    <w:rsid w:val="00776565"/>
    <w:rsid w:val="00776B10"/>
    <w:rsid w:val="0078064E"/>
    <w:rsid w:val="00782B0D"/>
    <w:rsid w:val="007854BD"/>
    <w:rsid w:val="007858F8"/>
    <w:rsid w:val="0078702E"/>
    <w:rsid w:val="007875D8"/>
    <w:rsid w:val="00787F58"/>
    <w:rsid w:val="007906B0"/>
    <w:rsid w:val="00792447"/>
    <w:rsid w:val="00793024"/>
    <w:rsid w:val="007934AD"/>
    <w:rsid w:val="00793F87"/>
    <w:rsid w:val="007942C4"/>
    <w:rsid w:val="00794744"/>
    <w:rsid w:val="00794E8D"/>
    <w:rsid w:val="00795500"/>
    <w:rsid w:val="00795629"/>
    <w:rsid w:val="00796037"/>
    <w:rsid w:val="0079781A"/>
    <w:rsid w:val="00797B94"/>
    <w:rsid w:val="007A1546"/>
    <w:rsid w:val="007A1611"/>
    <w:rsid w:val="007A19EB"/>
    <w:rsid w:val="007A1C72"/>
    <w:rsid w:val="007A228C"/>
    <w:rsid w:val="007A2BA4"/>
    <w:rsid w:val="007A32E6"/>
    <w:rsid w:val="007A33F9"/>
    <w:rsid w:val="007A353D"/>
    <w:rsid w:val="007A368E"/>
    <w:rsid w:val="007A47AC"/>
    <w:rsid w:val="007A4A3D"/>
    <w:rsid w:val="007A4E23"/>
    <w:rsid w:val="007A5868"/>
    <w:rsid w:val="007A5AB9"/>
    <w:rsid w:val="007A5D90"/>
    <w:rsid w:val="007A6383"/>
    <w:rsid w:val="007A66CE"/>
    <w:rsid w:val="007A68D9"/>
    <w:rsid w:val="007B04CE"/>
    <w:rsid w:val="007B1E29"/>
    <w:rsid w:val="007B228E"/>
    <w:rsid w:val="007B3103"/>
    <w:rsid w:val="007B328B"/>
    <w:rsid w:val="007B381E"/>
    <w:rsid w:val="007B38F6"/>
    <w:rsid w:val="007B4CFA"/>
    <w:rsid w:val="007B55A6"/>
    <w:rsid w:val="007B6871"/>
    <w:rsid w:val="007B7A2F"/>
    <w:rsid w:val="007C097A"/>
    <w:rsid w:val="007C1469"/>
    <w:rsid w:val="007C2314"/>
    <w:rsid w:val="007C2978"/>
    <w:rsid w:val="007C32EE"/>
    <w:rsid w:val="007C38EA"/>
    <w:rsid w:val="007C39D3"/>
    <w:rsid w:val="007C3D33"/>
    <w:rsid w:val="007C5189"/>
    <w:rsid w:val="007C518A"/>
    <w:rsid w:val="007C55B7"/>
    <w:rsid w:val="007C5947"/>
    <w:rsid w:val="007D2336"/>
    <w:rsid w:val="007D2431"/>
    <w:rsid w:val="007D2611"/>
    <w:rsid w:val="007D294A"/>
    <w:rsid w:val="007D2FAA"/>
    <w:rsid w:val="007D37EC"/>
    <w:rsid w:val="007D47D2"/>
    <w:rsid w:val="007D482C"/>
    <w:rsid w:val="007D4D7A"/>
    <w:rsid w:val="007D5FC7"/>
    <w:rsid w:val="007D6EC0"/>
    <w:rsid w:val="007D7AB7"/>
    <w:rsid w:val="007D7DB6"/>
    <w:rsid w:val="007D7E1D"/>
    <w:rsid w:val="007E1B82"/>
    <w:rsid w:val="007E4FC0"/>
    <w:rsid w:val="007E503C"/>
    <w:rsid w:val="007E6D82"/>
    <w:rsid w:val="007E7F06"/>
    <w:rsid w:val="007F16BA"/>
    <w:rsid w:val="007F16C9"/>
    <w:rsid w:val="007F43BA"/>
    <w:rsid w:val="007F4A0E"/>
    <w:rsid w:val="007F674E"/>
    <w:rsid w:val="007F7542"/>
    <w:rsid w:val="007F75B6"/>
    <w:rsid w:val="0080023D"/>
    <w:rsid w:val="0080044C"/>
    <w:rsid w:val="0080172F"/>
    <w:rsid w:val="0080174C"/>
    <w:rsid w:val="008023FE"/>
    <w:rsid w:val="008032D9"/>
    <w:rsid w:val="0080345C"/>
    <w:rsid w:val="00805020"/>
    <w:rsid w:val="0080703F"/>
    <w:rsid w:val="008075AD"/>
    <w:rsid w:val="008105D7"/>
    <w:rsid w:val="0081114E"/>
    <w:rsid w:val="00812071"/>
    <w:rsid w:val="008129AC"/>
    <w:rsid w:val="00812C91"/>
    <w:rsid w:val="00813EB5"/>
    <w:rsid w:val="0081404B"/>
    <w:rsid w:val="008148D8"/>
    <w:rsid w:val="0081722C"/>
    <w:rsid w:val="008174D9"/>
    <w:rsid w:val="0082090E"/>
    <w:rsid w:val="008214FD"/>
    <w:rsid w:val="0082354B"/>
    <w:rsid w:val="00823E31"/>
    <w:rsid w:val="008246BC"/>
    <w:rsid w:val="008248C2"/>
    <w:rsid w:val="0082522F"/>
    <w:rsid w:val="0082555C"/>
    <w:rsid w:val="0082556B"/>
    <w:rsid w:val="00826623"/>
    <w:rsid w:val="00826700"/>
    <w:rsid w:val="00830AFA"/>
    <w:rsid w:val="00831979"/>
    <w:rsid w:val="00831DCE"/>
    <w:rsid w:val="00832F8D"/>
    <w:rsid w:val="00833E37"/>
    <w:rsid w:val="0083406C"/>
    <w:rsid w:val="00834FC8"/>
    <w:rsid w:val="0083538A"/>
    <w:rsid w:val="00835613"/>
    <w:rsid w:val="00837424"/>
    <w:rsid w:val="00837A2E"/>
    <w:rsid w:val="008436DB"/>
    <w:rsid w:val="008444D5"/>
    <w:rsid w:val="008459AA"/>
    <w:rsid w:val="00846C9A"/>
    <w:rsid w:val="00846D39"/>
    <w:rsid w:val="008507CC"/>
    <w:rsid w:val="00851352"/>
    <w:rsid w:val="00854964"/>
    <w:rsid w:val="00854D07"/>
    <w:rsid w:val="008561E5"/>
    <w:rsid w:val="00857077"/>
    <w:rsid w:val="00857661"/>
    <w:rsid w:val="00860545"/>
    <w:rsid w:val="00860C42"/>
    <w:rsid w:val="0086315A"/>
    <w:rsid w:val="00863230"/>
    <w:rsid w:val="00863E48"/>
    <w:rsid w:val="008641A9"/>
    <w:rsid w:val="00865BD0"/>
    <w:rsid w:val="0087152F"/>
    <w:rsid w:val="008717D8"/>
    <w:rsid w:val="0087206D"/>
    <w:rsid w:val="0087215C"/>
    <w:rsid w:val="0087227D"/>
    <w:rsid w:val="008747C5"/>
    <w:rsid w:val="00875112"/>
    <w:rsid w:val="0087521D"/>
    <w:rsid w:val="00875D25"/>
    <w:rsid w:val="00880B38"/>
    <w:rsid w:val="00880E35"/>
    <w:rsid w:val="00880FC2"/>
    <w:rsid w:val="008815A9"/>
    <w:rsid w:val="00882807"/>
    <w:rsid w:val="00882F0C"/>
    <w:rsid w:val="0088305F"/>
    <w:rsid w:val="00883DD3"/>
    <w:rsid w:val="00884E5B"/>
    <w:rsid w:val="00886D69"/>
    <w:rsid w:val="008870FD"/>
    <w:rsid w:val="008875FE"/>
    <w:rsid w:val="00887F8E"/>
    <w:rsid w:val="00890F63"/>
    <w:rsid w:val="0089181C"/>
    <w:rsid w:val="008955BF"/>
    <w:rsid w:val="008959F1"/>
    <w:rsid w:val="00895A51"/>
    <w:rsid w:val="00896234"/>
    <w:rsid w:val="00896C57"/>
    <w:rsid w:val="00897E43"/>
    <w:rsid w:val="008A0CA7"/>
    <w:rsid w:val="008A0D88"/>
    <w:rsid w:val="008A0F92"/>
    <w:rsid w:val="008A1937"/>
    <w:rsid w:val="008A2048"/>
    <w:rsid w:val="008A2FE7"/>
    <w:rsid w:val="008A31CE"/>
    <w:rsid w:val="008A31E8"/>
    <w:rsid w:val="008A3562"/>
    <w:rsid w:val="008A3D85"/>
    <w:rsid w:val="008A4E64"/>
    <w:rsid w:val="008A510D"/>
    <w:rsid w:val="008A6389"/>
    <w:rsid w:val="008A6CB9"/>
    <w:rsid w:val="008B0BE3"/>
    <w:rsid w:val="008B1B6A"/>
    <w:rsid w:val="008B1CF0"/>
    <w:rsid w:val="008B4ECB"/>
    <w:rsid w:val="008B5A65"/>
    <w:rsid w:val="008B5B53"/>
    <w:rsid w:val="008B6204"/>
    <w:rsid w:val="008B70C7"/>
    <w:rsid w:val="008C0AC3"/>
    <w:rsid w:val="008C13EE"/>
    <w:rsid w:val="008C222B"/>
    <w:rsid w:val="008C3A16"/>
    <w:rsid w:val="008C3C04"/>
    <w:rsid w:val="008C5738"/>
    <w:rsid w:val="008C7EAD"/>
    <w:rsid w:val="008D0CFE"/>
    <w:rsid w:val="008D264A"/>
    <w:rsid w:val="008D29AC"/>
    <w:rsid w:val="008D2BEF"/>
    <w:rsid w:val="008D5192"/>
    <w:rsid w:val="008D56D1"/>
    <w:rsid w:val="008D5C5A"/>
    <w:rsid w:val="008D6152"/>
    <w:rsid w:val="008E06A7"/>
    <w:rsid w:val="008E18C8"/>
    <w:rsid w:val="008E1916"/>
    <w:rsid w:val="008E1B2F"/>
    <w:rsid w:val="008E1E92"/>
    <w:rsid w:val="008E2335"/>
    <w:rsid w:val="008E29F3"/>
    <w:rsid w:val="008E3589"/>
    <w:rsid w:val="008E3E5A"/>
    <w:rsid w:val="008E4552"/>
    <w:rsid w:val="008E5240"/>
    <w:rsid w:val="008E73B0"/>
    <w:rsid w:val="008E7BA9"/>
    <w:rsid w:val="008F0620"/>
    <w:rsid w:val="008F0F81"/>
    <w:rsid w:val="008F27BF"/>
    <w:rsid w:val="008F2E64"/>
    <w:rsid w:val="008F30AB"/>
    <w:rsid w:val="008F35F3"/>
    <w:rsid w:val="008F3A7E"/>
    <w:rsid w:val="008F5095"/>
    <w:rsid w:val="008F7131"/>
    <w:rsid w:val="008F7AAF"/>
    <w:rsid w:val="009007CA"/>
    <w:rsid w:val="00901215"/>
    <w:rsid w:val="009023DB"/>
    <w:rsid w:val="0090254E"/>
    <w:rsid w:val="0090514C"/>
    <w:rsid w:val="00906064"/>
    <w:rsid w:val="009068B5"/>
    <w:rsid w:val="00912D9E"/>
    <w:rsid w:val="009142EC"/>
    <w:rsid w:val="009145E4"/>
    <w:rsid w:val="00914B68"/>
    <w:rsid w:val="00915208"/>
    <w:rsid w:val="009154C3"/>
    <w:rsid w:val="0091648C"/>
    <w:rsid w:val="00916D88"/>
    <w:rsid w:val="00917ED8"/>
    <w:rsid w:val="00920C3D"/>
    <w:rsid w:val="00921730"/>
    <w:rsid w:val="00921987"/>
    <w:rsid w:val="009229F9"/>
    <w:rsid w:val="00922C53"/>
    <w:rsid w:val="00923540"/>
    <w:rsid w:val="00924892"/>
    <w:rsid w:val="0092548F"/>
    <w:rsid w:val="009265A8"/>
    <w:rsid w:val="00926767"/>
    <w:rsid w:val="009271AE"/>
    <w:rsid w:val="00927560"/>
    <w:rsid w:val="00930781"/>
    <w:rsid w:val="0093228F"/>
    <w:rsid w:val="00932506"/>
    <w:rsid w:val="0093345A"/>
    <w:rsid w:val="0093365F"/>
    <w:rsid w:val="009361D5"/>
    <w:rsid w:val="00936369"/>
    <w:rsid w:val="00940D44"/>
    <w:rsid w:val="00941B96"/>
    <w:rsid w:val="009424B0"/>
    <w:rsid w:val="009425D0"/>
    <w:rsid w:val="009428A4"/>
    <w:rsid w:val="00942923"/>
    <w:rsid w:val="0094329A"/>
    <w:rsid w:val="00943B65"/>
    <w:rsid w:val="00943C8C"/>
    <w:rsid w:val="009448C7"/>
    <w:rsid w:val="00945483"/>
    <w:rsid w:val="00945AF2"/>
    <w:rsid w:val="009502A0"/>
    <w:rsid w:val="009520A7"/>
    <w:rsid w:val="00953C46"/>
    <w:rsid w:val="009541CD"/>
    <w:rsid w:val="0095579F"/>
    <w:rsid w:val="00961C79"/>
    <w:rsid w:val="00963A84"/>
    <w:rsid w:val="00964D3D"/>
    <w:rsid w:val="00965704"/>
    <w:rsid w:val="009659F4"/>
    <w:rsid w:val="0096608B"/>
    <w:rsid w:val="009667EE"/>
    <w:rsid w:val="00970719"/>
    <w:rsid w:val="00970731"/>
    <w:rsid w:val="00970D60"/>
    <w:rsid w:val="0097132A"/>
    <w:rsid w:val="00972E28"/>
    <w:rsid w:val="009744D8"/>
    <w:rsid w:val="00974EBD"/>
    <w:rsid w:val="00975430"/>
    <w:rsid w:val="00975955"/>
    <w:rsid w:val="00975C6B"/>
    <w:rsid w:val="009772F7"/>
    <w:rsid w:val="009777E4"/>
    <w:rsid w:val="00980B71"/>
    <w:rsid w:val="009813C3"/>
    <w:rsid w:val="00981E71"/>
    <w:rsid w:val="009823BF"/>
    <w:rsid w:val="00982976"/>
    <w:rsid w:val="009834D7"/>
    <w:rsid w:val="00983C65"/>
    <w:rsid w:val="00983DA8"/>
    <w:rsid w:val="00986DAC"/>
    <w:rsid w:val="00990E4A"/>
    <w:rsid w:val="0099390E"/>
    <w:rsid w:val="00993AB3"/>
    <w:rsid w:val="009942F4"/>
    <w:rsid w:val="009947CA"/>
    <w:rsid w:val="00995CD5"/>
    <w:rsid w:val="009960E5"/>
    <w:rsid w:val="0099665B"/>
    <w:rsid w:val="009978EA"/>
    <w:rsid w:val="009A1222"/>
    <w:rsid w:val="009A3705"/>
    <w:rsid w:val="009A5189"/>
    <w:rsid w:val="009A5466"/>
    <w:rsid w:val="009A640B"/>
    <w:rsid w:val="009A7ADC"/>
    <w:rsid w:val="009B045E"/>
    <w:rsid w:val="009B06CA"/>
    <w:rsid w:val="009B0D30"/>
    <w:rsid w:val="009B219D"/>
    <w:rsid w:val="009B2A6F"/>
    <w:rsid w:val="009B343C"/>
    <w:rsid w:val="009B34BF"/>
    <w:rsid w:val="009B3B34"/>
    <w:rsid w:val="009B573F"/>
    <w:rsid w:val="009B7A21"/>
    <w:rsid w:val="009C0005"/>
    <w:rsid w:val="009C00C3"/>
    <w:rsid w:val="009C0440"/>
    <w:rsid w:val="009C09E4"/>
    <w:rsid w:val="009C12FA"/>
    <w:rsid w:val="009C13A9"/>
    <w:rsid w:val="009C1457"/>
    <w:rsid w:val="009C19B7"/>
    <w:rsid w:val="009C2078"/>
    <w:rsid w:val="009C2D18"/>
    <w:rsid w:val="009C308B"/>
    <w:rsid w:val="009C3322"/>
    <w:rsid w:val="009C3368"/>
    <w:rsid w:val="009C51C8"/>
    <w:rsid w:val="009C5ABB"/>
    <w:rsid w:val="009C5B68"/>
    <w:rsid w:val="009C6111"/>
    <w:rsid w:val="009C62CA"/>
    <w:rsid w:val="009C6B68"/>
    <w:rsid w:val="009D0476"/>
    <w:rsid w:val="009D12F8"/>
    <w:rsid w:val="009D1975"/>
    <w:rsid w:val="009D1D20"/>
    <w:rsid w:val="009D2A64"/>
    <w:rsid w:val="009D2E96"/>
    <w:rsid w:val="009D31FB"/>
    <w:rsid w:val="009D346C"/>
    <w:rsid w:val="009D494C"/>
    <w:rsid w:val="009D51CA"/>
    <w:rsid w:val="009D7C51"/>
    <w:rsid w:val="009E0377"/>
    <w:rsid w:val="009E09C4"/>
    <w:rsid w:val="009E0FE4"/>
    <w:rsid w:val="009E196C"/>
    <w:rsid w:val="009E4BDD"/>
    <w:rsid w:val="009E4DAF"/>
    <w:rsid w:val="009E679C"/>
    <w:rsid w:val="009E686A"/>
    <w:rsid w:val="009E6A0A"/>
    <w:rsid w:val="009F0457"/>
    <w:rsid w:val="009F0DB8"/>
    <w:rsid w:val="009F1222"/>
    <w:rsid w:val="009F243D"/>
    <w:rsid w:val="009F36BF"/>
    <w:rsid w:val="009F50A2"/>
    <w:rsid w:val="009F5380"/>
    <w:rsid w:val="009F5730"/>
    <w:rsid w:val="009F5C32"/>
    <w:rsid w:val="009F6377"/>
    <w:rsid w:val="009F6836"/>
    <w:rsid w:val="00A00FCA"/>
    <w:rsid w:val="00A011B4"/>
    <w:rsid w:val="00A01330"/>
    <w:rsid w:val="00A01438"/>
    <w:rsid w:val="00A02712"/>
    <w:rsid w:val="00A0543B"/>
    <w:rsid w:val="00A06013"/>
    <w:rsid w:val="00A0703C"/>
    <w:rsid w:val="00A0791F"/>
    <w:rsid w:val="00A111B6"/>
    <w:rsid w:val="00A11E05"/>
    <w:rsid w:val="00A12F88"/>
    <w:rsid w:val="00A13BCA"/>
    <w:rsid w:val="00A13E44"/>
    <w:rsid w:val="00A13FA5"/>
    <w:rsid w:val="00A143DE"/>
    <w:rsid w:val="00A14B66"/>
    <w:rsid w:val="00A14BB7"/>
    <w:rsid w:val="00A152C2"/>
    <w:rsid w:val="00A15506"/>
    <w:rsid w:val="00A1586F"/>
    <w:rsid w:val="00A15AF9"/>
    <w:rsid w:val="00A172E3"/>
    <w:rsid w:val="00A17DF6"/>
    <w:rsid w:val="00A21CBA"/>
    <w:rsid w:val="00A23C79"/>
    <w:rsid w:val="00A25EDC"/>
    <w:rsid w:val="00A2668B"/>
    <w:rsid w:val="00A26D27"/>
    <w:rsid w:val="00A3039B"/>
    <w:rsid w:val="00A3121A"/>
    <w:rsid w:val="00A322E0"/>
    <w:rsid w:val="00A32BEB"/>
    <w:rsid w:val="00A3334E"/>
    <w:rsid w:val="00A33BA4"/>
    <w:rsid w:val="00A33F70"/>
    <w:rsid w:val="00A34813"/>
    <w:rsid w:val="00A34E36"/>
    <w:rsid w:val="00A36B12"/>
    <w:rsid w:val="00A376EE"/>
    <w:rsid w:val="00A4189D"/>
    <w:rsid w:val="00A42A99"/>
    <w:rsid w:val="00A42E4C"/>
    <w:rsid w:val="00A436DD"/>
    <w:rsid w:val="00A439B7"/>
    <w:rsid w:val="00A4486D"/>
    <w:rsid w:val="00A452FC"/>
    <w:rsid w:val="00A45460"/>
    <w:rsid w:val="00A46437"/>
    <w:rsid w:val="00A5151A"/>
    <w:rsid w:val="00A51936"/>
    <w:rsid w:val="00A5372D"/>
    <w:rsid w:val="00A53EB6"/>
    <w:rsid w:val="00A546C0"/>
    <w:rsid w:val="00A57884"/>
    <w:rsid w:val="00A57E0A"/>
    <w:rsid w:val="00A61805"/>
    <w:rsid w:val="00A61C92"/>
    <w:rsid w:val="00A62710"/>
    <w:rsid w:val="00A64302"/>
    <w:rsid w:val="00A6468D"/>
    <w:rsid w:val="00A64E96"/>
    <w:rsid w:val="00A66571"/>
    <w:rsid w:val="00A67766"/>
    <w:rsid w:val="00A70687"/>
    <w:rsid w:val="00A70C13"/>
    <w:rsid w:val="00A70E90"/>
    <w:rsid w:val="00A73386"/>
    <w:rsid w:val="00A74531"/>
    <w:rsid w:val="00A74A41"/>
    <w:rsid w:val="00A75656"/>
    <w:rsid w:val="00A759C5"/>
    <w:rsid w:val="00A75B88"/>
    <w:rsid w:val="00A75EC3"/>
    <w:rsid w:val="00A77919"/>
    <w:rsid w:val="00A77DF7"/>
    <w:rsid w:val="00A80F1B"/>
    <w:rsid w:val="00A8119F"/>
    <w:rsid w:val="00A823F6"/>
    <w:rsid w:val="00A82581"/>
    <w:rsid w:val="00A83625"/>
    <w:rsid w:val="00A85537"/>
    <w:rsid w:val="00A87117"/>
    <w:rsid w:val="00A8719E"/>
    <w:rsid w:val="00A87CDC"/>
    <w:rsid w:val="00A9021E"/>
    <w:rsid w:val="00A90651"/>
    <w:rsid w:val="00A90B90"/>
    <w:rsid w:val="00A911B2"/>
    <w:rsid w:val="00A91603"/>
    <w:rsid w:val="00A93609"/>
    <w:rsid w:val="00A9469C"/>
    <w:rsid w:val="00A94B1A"/>
    <w:rsid w:val="00A97526"/>
    <w:rsid w:val="00AA04EB"/>
    <w:rsid w:val="00AA0A89"/>
    <w:rsid w:val="00AA320D"/>
    <w:rsid w:val="00AA4D3C"/>
    <w:rsid w:val="00AA5368"/>
    <w:rsid w:val="00AA6429"/>
    <w:rsid w:val="00AA64F4"/>
    <w:rsid w:val="00AA730E"/>
    <w:rsid w:val="00AA7E21"/>
    <w:rsid w:val="00AB03A0"/>
    <w:rsid w:val="00AB07DD"/>
    <w:rsid w:val="00AB130F"/>
    <w:rsid w:val="00AB15FB"/>
    <w:rsid w:val="00AB1802"/>
    <w:rsid w:val="00AB1DF0"/>
    <w:rsid w:val="00AB360B"/>
    <w:rsid w:val="00AB6517"/>
    <w:rsid w:val="00AB7ABE"/>
    <w:rsid w:val="00AC01AA"/>
    <w:rsid w:val="00AC048D"/>
    <w:rsid w:val="00AC163E"/>
    <w:rsid w:val="00AC182A"/>
    <w:rsid w:val="00AC410A"/>
    <w:rsid w:val="00AC48C4"/>
    <w:rsid w:val="00AC4F72"/>
    <w:rsid w:val="00AC5041"/>
    <w:rsid w:val="00AC517B"/>
    <w:rsid w:val="00AC5A4E"/>
    <w:rsid w:val="00AC6507"/>
    <w:rsid w:val="00AC76C2"/>
    <w:rsid w:val="00AD020C"/>
    <w:rsid w:val="00AD0EDD"/>
    <w:rsid w:val="00AD1212"/>
    <w:rsid w:val="00AD1AE1"/>
    <w:rsid w:val="00AD225A"/>
    <w:rsid w:val="00AD46AE"/>
    <w:rsid w:val="00AD4AC2"/>
    <w:rsid w:val="00AD5573"/>
    <w:rsid w:val="00AD574A"/>
    <w:rsid w:val="00AD68BD"/>
    <w:rsid w:val="00AD7DEA"/>
    <w:rsid w:val="00AE0013"/>
    <w:rsid w:val="00AE0A8D"/>
    <w:rsid w:val="00AE1CE0"/>
    <w:rsid w:val="00AE2FE3"/>
    <w:rsid w:val="00AE33D2"/>
    <w:rsid w:val="00AE3B4E"/>
    <w:rsid w:val="00AE4081"/>
    <w:rsid w:val="00AE426C"/>
    <w:rsid w:val="00AE482E"/>
    <w:rsid w:val="00AE5BB6"/>
    <w:rsid w:val="00AE799A"/>
    <w:rsid w:val="00AF0AB9"/>
    <w:rsid w:val="00AF201B"/>
    <w:rsid w:val="00AF243E"/>
    <w:rsid w:val="00AF2DBB"/>
    <w:rsid w:val="00AF3C7B"/>
    <w:rsid w:val="00AF514C"/>
    <w:rsid w:val="00AF6584"/>
    <w:rsid w:val="00AF702B"/>
    <w:rsid w:val="00AF7328"/>
    <w:rsid w:val="00AF741A"/>
    <w:rsid w:val="00AF7534"/>
    <w:rsid w:val="00B00F18"/>
    <w:rsid w:val="00B017FC"/>
    <w:rsid w:val="00B01ADB"/>
    <w:rsid w:val="00B04161"/>
    <w:rsid w:val="00B056F9"/>
    <w:rsid w:val="00B05B23"/>
    <w:rsid w:val="00B07B5F"/>
    <w:rsid w:val="00B07D93"/>
    <w:rsid w:val="00B10ECC"/>
    <w:rsid w:val="00B11E3D"/>
    <w:rsid w:val="00B130DF"/>
    <w:rsid w:val="00B131F1"/>
    <w:rsid w:val="00B13B64"/>
    <w:rsid w:val="00B13F0D"/>
    <w:rsid w:val="00B147B5"/>
    <w:rsid w:val="00B14D2C"/>
    <w:rsid w:val="00B159A8"/>
    <w:rsid w:val="00B15FFB"/>
    <w:rsid w:val="00B16D05"/>
    <w:rsid w:val="00B17E82"/>
    <w:rsid w:val="00B20AD0"/>
    <w:rsid w:val="00B217A0"/>
    <w:rsid w:val="00B225EE"/>
    <w:rsid w:val="00B228FE"/>
    <w:rsid w:val="00B2491A"/>
    <w:rsid w:val="00B2512F"/>
    <w:rsid w:val="00B25648"/>
    <w:rsid w:val="00B25CCA"/>
    <w:rsid w:val="00B26213"/>
    <w:rsid w:val="00B26E55"/>
    <w:rsid w:val="00B26E78"/>
    <w:rsid w:val="00B27855"/>
    <w:rsid w:val="00B27871"/>
    <w:rsid w:val="00B27FD2"/>
    <w:rsid w:val="00B30C36"/>
    <w:rsid w:val="00B3116C"/>
    <w:rsid w:val="00B31DB4"/>
    <w:rsid w:val="00B32090"/>
    <w:rsid w:val="00B32B0F"/>
    <w:rsid w:val="00B3387B"/>
    <w:rsid w:val="00B34B79"/>
    <w:rsid w:val="00B36139"/>
    <w:rsid w:val="00B3795A"/>
    <w:rsid w:val="00B416A8"/>
    <w:rsid w:val="00B41958"/>
    <w:rsid w:val="00B41A16"/>
    <w:rsid w:val="00B41D24"/>
    <w:rsid w:val="00B428D0"/>
    <w:rsid w:val="00B4472D"/>
    <w:rsid w:val="00B44E37"/>
    <w:rsid w:val="00B4575A"/>
    <w:rsid w:val="00B46440"/>
    <w:rsid w:val="00B47127"/>
    <w:rsid w:val="00B47CD3"/>
    <w:rsid w:val="00B501A1"/>
    <w:rsid w:val="00B502F1"/>
    <w:rsid w:val="00B54609"/>
    <w:rsid w:val="00B54C69"/>
    <w:rsid w:val="00B55722"/>
    <w:rsid w:val="00B5596E"/>
    <w:rsid w:val="00B55BC2"/>
    <w:rsid w:val="00B575BA"/>
    <w:rsid w:val="00B64DE3"/>
    <w:rsid w:val="00B65996"/>
    <w:rsid w:val="00B662B0"/>
    <w:rsid w:val="00B66C18"/>
    <w:rsid w:val="00B67ED4"/>
    <w:rsid w:val="00B71608"/>
    <w:rsid w:val="00B717B1"/>
    <w:rsid w:val="00B71D1D"/>
    <w:rsid w:val="00B72241"/>
    <w:rsid w:val="00B7293F"/>
    <w:rsid w:val="00B72A07"/>
    <w:rsid w:val="00B73B50"/>
    <w:rsid w:val="00B74343"/>
    <w:rsid w:val="00B74393"/>
    <w:rsid w:val="00B75440"/>
    <w:rsid w:val="00B7601F"/>
    <w:rsid w:val="00B76429"/>
    <w:rsid w:val="00B77135"/>
    <w:rsid w:val="00B77819"/>
    <w:rsid w:val="00B77B70"/>
    <w:rsid w:val="00B80169"/>
    <w:rsid w:val="00B804CC"/>
    <w:rsid w:val="00B82C52"/>
    <w:rsid w:val="00B83BEC"/>
    <w:rsid w:val="00B8487A"/>
    <w:rsid w:val="00B85D3F"/>
    <w:rsid w:val="00B86471"/>
    <w:rsid w:val="00B86516"/>
    <w:rsid w:val="00B91534"/>
    <w:rsid w:val="00B925D5"/>
    <w:rsid w:val="00B92884"/>
    <w:rsid w:val="00B94661"/>
    <w:rsid w:val="00B95027"/>
    <w:rsid w:val="00B956D4"/>
    <w:rsid w:val="00B9572B"/>
    <w:rsid w:val="00B95F9D"/>
    <w:rsid w:val="00B9619B"/>
    <w:rsid w:val="00B9719B"/>
    <w:rsid w:val="00B97446"/>
    <w:rsid w:val="00BA2273"/>
    <w:rsid w:val="00BA28AF"/>
    <w:rsid w:val="00BA3D9E"/>
    <w:rsid w:val="00BA3F70"/>
    <w:rsid w:val="00BA7432"/>
    <w:rsid w:val="00BA7907"/>
    <w:rsid w:val="00BA7930"/>
    <w:rsid w:val="00BB2764"/>
    <w:rsid w:val="00BB32D2"/>
    <w:rsid w:val="00BB67CD"/>
    <w:rsid w:val="00BB6979"/>
    <w:rsid w:val="00BB6A0A"/>
    <w:rsid w:val="00BB7145"/>
    <w:rsid w:val="00BC0905"/>
    <w:rsid w:val="00BC1AA0"/>
    <w:rsid w:val="00BC2495"/>
    <w:rsid w:val="00BC2D7F"/>
    <w:rsid w:val="00BC3017"/>
    <w:rsid w:val="00BC314A"/>
    <w:rsid w:val="00BC32F7"/>
    <w:rsid w:val="00BC60F8"/>
    <w:rsid w:val="00BC7660"/>
    <w:rsid w:val="00BC7A17"/>
    <w:rsid w:val="00BC7EB9"/>
    <w:rsid w:val="00BC7F85"/>
    <w:rsid w:val="00BD07CA"/>
    <w:rsid w:val="00BD16CD"/>
    <w:rsid w:val="00BD2643"/>
    <w:rsid w:val="00BD31C5"/>
    <w:rsid w:val="00BD3C96"/>
    <w:rsid w:val="00BD4A83"/>
    <w:rsid w:val="00BD4F2E"/>
    <w:rsid w:val="00BD56B1"/>
    <w:rsid w:val="00BD5A24"/>
    <w:rsid w:val="00BD6558"/>
    <w:rsid w:val="00BD6A76"/>
    <w:rsid w:val="00BD70CA"/>
    <w:rsid w:val="00BD7C20"/>
    <w:rsid w:val="00BD7D01"/>
    <w:rsid w:val="00BE0369"/>
    <w:rsid w:val="00BE3FDC"/>
    <w:rsid w:val="00BE46F4"/>
    <w:rsid w:val="00BE5D03"/>
    <w:rsid w:val="00BE657C"/>
    <w:rsid w:val="00BE750B"/>
    <w:rsid w:val="00BF2660"/>
    <w:rsid w:val="00BF2AD7"/>
    <w:rsid w:val="00BF2F76"/>
    <w:rsid w:val="00BF3022"/>
    <w:rsid w:val="00BF3214"/>
    <w:rsid w:val="00BF4FB9"/>
    <w:rsid w:val="00BF5573"/>
    <w:rsid w:val="00BF5B4F"/>
    <w:rsid w:val="00C02069"/>
    <w:rsid w:val="00C02688"/>
    <w:rsid w:val="00C0340B"/>
    <w:rsid w:val="00C044A8"/>
    <w:rsid w:val="00C05A62"/>
    <w:rsid w:val="00C06178"/>
    <w:rsid w:val="00C062A7"/>
    <w:rsid w:val="00C0696F"/>
    <w:rsid w:val="00C1099C"/>
    <w:rsid w:val="00C12E69"/>
    <w:rsid w:val="00C12F2B"/>
    <w:rsid w:val="00C131F0"/>
    <w:rsid w:val="00C13353"/>
    <w:rsid w:val="00C14DB1"/>
    <w:rsid w:val="00C14E9D"/>
    <w:rsid w:val="00C15867"/>
    <w:rsid w:val="00C16B94"/>
    <w:rsid w:val="00C16F19"/>
    <w:rsid w:val="00C209E6"/>
    <w:rsid w:val="00C20E65"/>
    <w:rsid w:val="00C22398"/>
    <w:rsid w:val="00C2296D"/>
    <w:rsid w:val="00C23155"/>
    <w:rsid w:val="00C23DA6"/>
    <w:rsid w:val="00C25AC0"/>
    <w:rsid w:val="00C25B2B"/>
    <w:rsid w:val="00C25B9A"/>
    <w:rsid w:val="00C2628A"/>
    <w:rsid w:val="00C267C8"/>
    <w:rsid w:val="00C272E4"/>
    <w:rsid w:val="00C300E7"/>
    <w:rsid w:val="00C3179C"/>
    <w:rsid w:val="00C318A0"/>
    <w:rsid w:val="00C3199D"/>
    <w:rsid w:val="00C324C2"/>
    <w:rsid w:val="00C32962"/>
    <w:rsid w:val="00C3296F"/>
    <w:rsid w:val="00C34298"/>
    <w:rsid w:val="00C34965"/>
    <w:rsid w:val="00C34B13"/>
    <w:rsid w:val="00C34E84"/>
    <w:rsid w:val="00C357B5"/>
    <w:rsid w:val="00C3658A"/>
    <w:rsid w:val="00C36CF5"/>
    <w:rsid w:val="00C36F21"/>
    <w:rsid w:val="00C3705C"/>
    <w:rsid w:val="00C370E2"/>
    <w:rsid w:val="00C37406"/>
    <w:rsid w:val="00C40C41"/>
    <w:rsid w:val="00C41633"/>
    <w:rsid w:val="00C430D4"/>
    <w:rsid w:val="00C437DC"/>
    <w:rsid w:val="00C44528"/>
    <w:rsid w:val="00C44561"/>
    <w:rsid w:val="00C44F91"/>
    <w:rsid w:val="00C452CB"/>
    <w:rsid w:val="00C45885"/>
    <w:rsid w:val="00C45DDE"/>
    <w:rsid w:val="00C46C04"/>
    <w:rsid w:val="00C46CF5"/>
    <w:rsid w:val="00C47711"/>
    <w:rsid w:val="00C47B2D"/>
    <w:rsid w:val="00C503D4"/>
    <w:rsid w:val="00C50A4B"/>
    <w:rsid w:val="00C50F22"/>
    <w:rsid w:val="00C51F13"/>
    <w:rsid w:val="00C5294B"/>
    <w:rsid w:val="00C53286"/>
    <w:rsid w:val="00C53D97"/>
    <w:rsid w:val="00C54875"/>
    <w:rsid w:val="00C561E9"/>
    <w:rsid w:val="00C57971"/>
    <w:rsid w:val="00C57B24"/>
    <w:rsid w:val="00C616BD"/>
    <w:rsid w:val="00C646B6"/>
    <w:rsid w:val="00C65BD7"/>
    <w:rsid w:val="00C6782B"/>
    <w:rsid w:val="00C67853"/>
    <w:rsid w:val="00C71D0C"/>
    <w:rsid w:val="00C73C24"/>
    <w:rsid w:val="00C74331"/>
    <w:rsid w:val="00C747F4"/>
    <w:rsid w:val="00C75447"/>
    <w:rsid w:val="00C769BA"/>
    <w:rsid w:val="00C76BA4"/>
    <w:rsid w:val="00C806F1"/>
    <w:rsid w:val="00C80D43"/>
    <w:rsid w:val="00C81CFB"/>
    <w:rsid w:val="00C82DD3"/>
    <w:rsid w:val="00C8345D"/>
    <w:rsid w:val="00C83A48"/>
    <w:rsid w:val="00C85865"/>
    <w:rsid w:val="00C85E85"/>
    <w:rsid w:val="00C87375"/>
    <w:rsid w:val="00C873D5"/>
    <w:rsid w:val="00C90D05"/>
    <w:rsid w:val="00C91E76"/>
    <w:rsid w:val="00C927B8"/>
    <w:rsid w:val="00C92899"/>
    <w:rsid w:val="00C9373D"/>
    <w:rsid w:val="00C93881"/>
    <w:rsid w:val="00C938FA"/>
    <w:rsid w:val="00C93D82"/>
    <w:rsid w:val="00C93F92"/>
    <w:rsid w:val="00C94BFC"/>
    <w:rsid w:val="00C94FB8"/>
    <w:rsid w:val="00C9526D"/>
    <w:rsid w:val="00CA0463"/>
    <w:rsid w:val="00CA0E9F"/>
    <w:rsid w:val="00CA1004"/>
    <w:rsid w:val="00CA1BEA"/>
    <w:rsid w:val="00CA1EE5"/>
    <w:rsid w:val="00CA29AC"/>
    <w:rsid w:val="00CA2EAE"/>
    <w:rsid w:val="00CA30C5"/>
    <w:rsid w:val="00CA330E"/>
    <w:rsid w:val="00CA3FE7"/>
    <w:rsid w:val="00CA4AC1"/>
    <w:rsid w:val="00CA59FB"/>
    <w:rsid w:val="00CA64A4"/>
    <w:rsid w:val="00CB0316"/>
    <w:rsid w:val="00CB0B11"/>
    <w:rsid w:val="00CB1DBA"/>
    <w:rsid w:val="00CB1F29"/>
    <w:rsid w:val="00CB426A"/>
    <w:rsid w:val="00CB48AE"/>
    <w:rsid w:val="00CB5354"/>
    <w:rsid w:val="00CB6898"/>
    <w:rsid w:val="00CB7CBC"/>
    <w:rsid w:val="00CC17DE"/>
    <w:rsid w:val="00CC1F10"/>
    <w:rsid w:val="00CC2C3C"/>
    <w:rsid w:val="00CC311C"/>
    <w:rsid w:val="00CC3C9E"/>
    <w:rsid w:val="00CC60F5"/>
    <w:rsid w:val="00CC6654"/>
    <w:rsid w:val="00CC6A14"/>
    <w:rsid w:val="00CC70A3"/>
    <w:rsid w:val="00CC770B"/>
    <w:rsid w:val="00CD0B76"/>
    <w:rsid w:val="00CD249B"/>
    <w:rsid w:val="00CD2722"/>
    <w:rsid w:val="00CD4442"/>
    <w:rsid w:val="00CD53C3"/>
    <w:rsid w:val="00CD574E"/>
    <w:rsid w:val="00CD7117"/>
    <w:rsid w:val="00CD7143"/>
    <w:rsid w:val="00CD72D6"/>
    <w:rsid w:val="00CD7BB4"/>
    <w:rsid w:val="00CE07C5"/>
    <w:rsid w:val="00CE0866"/>
    <w:rsid w:val="00CE17A7"/>
    <w:rsid w:val="00CE1E4F"/>
    <w:rsid w:val="00CE20A9"/>
    <w:rsid w:val="00CE3AE9"/>
    <w:rsid w:val="00CE417A"/>
    <w:rsid w:val="00CE4BD1"/>
    <w:rsid w:val="00CE4C22"/>
    <w:rsid w:val="00CE57BB"/>
    <w:rsid w:val="00CE61DB"/>
    <w:rsid w:val="00CE61E1"/>
    <w:rsid w:val="00CE65B3"/>
    <w:rsid w:val="00CE6CDC"/>
    <w:rsid w:val="00CE7332"/>
    <w:rsid w:val="00CE76E5"/>
    <w:rsid w:val="00CF41EC"/>
    <w:rsid w:val="00CF4AD1"/>
    <w:rsid w:val="00CF59D0"/>
    <w:rsid w:val="00CF5D04"/>
    <w:rsid w:val="00D01440"/>
    <w:rsid w:val="00D01451"/>
    <w:rsid w:val="00D01B3B"/>
    <w:rsid w:val="00D02F43"/>
    <w:rsid w:val="00D04CB2"/>
    <w:rsid w:val="00D04DE4"/>
    <w:rsid w:val="00D0630E"/>
    <w:rsid w:val="00D063F1"/>
    <w:rsid w:val="00D06E9B"/>
    <w:rsid w:val="00D1011E"/>
    <w:rsid w:val="00D10B6B"/>
    <w:rsid w:val="00D11300"/>
    <w:rsid w:val="00D11B28"/>
    <w:rsid w:val="00D11CD7"/>
    <w:rsid w:val="00D14DB8"/>
    <w:rsid w:val="00D14F22"/>
    <w:rsid w:val="00D15502"/>
    <w:rsid w:val="00D15688"/>
    <w:rsid w:val="00D15F75"/>
    <w:rsid w:val="00D20C00"/>
    <w:rsid w:val="00D2140A"/>
    <w:rsid w:val="00D23C39"/>
    <w:rsid w:val="00D25072"/>
    <w:rsid w:val="00D25BC5"/>
    <w:rsid w:val="00D25D68"/>
    <w:rsid w:val="00D26DE1"/>
    <w:rsid w:val="00D27BC8"/>
    <w:rsid w:val="00D3063D"/>
    <w:rsid w:val="00D3124E"/>
    <w:rsid w:val="00D3275E"/>
    <w:rsid w:val="00D331F1"/>
    <w:rsid w:val="00D35E58"/>
    <w:rsid w:val="00D36A8C"/>
    <w:rsid w:val="00D36E31"/>
    <w:rsid w:val="00D37349"/>
    <w:rsid w:val="00D37391"/>
    <w:rsid w:val="00D403BD"/>
    <w:rsid w:val="00D40F9A"/>
    <w:rsid w:val="00D41CFA"/>
    <w:rsid w:val="00D43480"/>
    <w:rsid w:val="00D44630"/>
    <w:rsid w:val="00D4482A"/>
    <w:rsid w:val="00D4493D"/>
    <w:rsid w:val="00D45249"/>
    <w:rsid w:val="00D45CA3"/>
    <w:rsid w:val="00D460B4"/>
    <w:rsid w:val="00D46DA6"/>
    <w:rsid w:val="00D46DF6"/>
    <w:rsid w:val="00D4741C"/>
    <w:rsid w:val="00D5184B"/>
    <w:rsid w:val="00D51A4E"/>
    <w:rsid w:val="00D53A5C"/>
    <w:rsid w:val="00D553C1"/>
    <w:rsid w:val="00D568D8"/>
    <w:rsid w:val="00D56AC8"/>
    <w:rsid w:val="00D57918"/>
    <w:rsid w:val="00D60265"/>
    <w:rsid w:val="00D60DF9"/>
    <w:rsid w:val="00D61085"/>
    <w:rsid w:val="00D625B8"/>
    <w:rsid w:val="00D627C8"/>
    <w:rsid w:val="00D641F4"/>
    <w:rsid w:val="00D64C3F"/>
    <w:rsid w:val="00D65494"/>
    <w:rsid w:val="00D65EAA"/>
    <w:rsid w:val="00D661F7"/>
    <w:rsid w:val="00D70518"/>
    <w:rsid w:val="00D705B6"/>
    <w:rsid w:val="00D70930"/>
    <w:rsid w:val="00D70A5A"/>
    <w:rsid w:val="00D71A95"/>
    <w:rsid w:val="00D7246C"/>
    <w:rsid w:val="00D7291D"/>
    <w:rsid w:val="00D73DC6"/>
    <w:rsid w:val="00D74430"/>
    <w:rsid w:val="00D74C1A"/>
    <w:rsid w:val="00D75067"/>
    <w:rsid w:val="00D751F9"/>
    <w:rsid w:val="00D754C1"/>
    <w:rsid w:val="00D768E0"/>
    <w:rsid w:val="00D77393"/>
    <w:rsid w:val="00D773B1"/>
    <w:rsid w:val="00D77A35"/>
    <w:rsid w:val="00D77B6B"/>
    <w:rsid w:val="00D814A3"/>
    <w:rsid w:val="00D81B3E"/>
    <w:rsid w:val="00D82AC4"/>
    <w:rsid w:val="00D83BA5"/>
    <w:rsid w:val="00D84A74"/>
    <w:rsid w:val="00D85BA2"/>
    <w:rsid w:val="00D8766E"/>
    <w:rsid w:val="00D87D4E"/>
    <w:rsid w:val="00D87E6A"/>
    <w:rsid w:val="00D900F0"/>
    <w:rsid w:val="00D90C70"/>
    <w:rsid w:val="00D90E49"/>
    <w:rsid w:val="00D916BC"/>
    <w:rsid w:val="00D92266"/>
    <w:rsid w:val="00D92E79"/>
    <w:rsid w:val="00D932AB"/>
    <w:rsid w:val="00D93577"/>
    <w:rsid w:val="00D96012"/>
    <w:rsid w:val="00D96ADE"/>
    <w:rsid w:val="00D96C8E"/>
    <w:rsid w:val="00D972CE"/>
    <w:rsid w:val="00D97A6F"/>
    <w:rsid w:val="00DA0CE2"/>
    <w:rsid w:val="00DA1A57"/>
    <w:rsid w:val="00DA2387"/>
    <w:rsid w:val="00DA2D6C"/>
    <w:rsid w:val="00DA335B"/>
    <w:rsid w:val="00DA49F5"/>
    <w:rsid w:val="00DA6FCB"/>
    <w:rsid w:val="00DB3F3E"/>
    <w:rsid w:val="00DB4A51"/>
    <w:rsid w:val="00DB6E9F"/>
    <w:rsid w:val="00DB77A3"/>
    <w:rsid w:val="00DB7E90"/>
    <w:rsid w:val="00DC1BE4"/>
    <w:rsid w:val="00DC43B8"/>
    <w:rsid w:val="00DC498F"/>
    <w:rsid w:val="00DC5504"/>
    <w:rsid w:val="00DC5C58"/>
    <w:rsid w:val="00DC5F64"/>
    <w:rsid w:val="00DC6A10"/>
    <w:rsid w:val="00DC6DB4"/>
    <w:rsid w:val="00DC72CB"/>
    <w:rsid w:val="00DC78E5"/>
    <w:rsid w:val="00DC7F88"/>
    <w:rsid w:val="00DD0791"/>
    <w:rsid w:val="00DD2CDD"/>
    <w:rsid w:val="00DD31D0"/>
    <w:rsid w:val="00DD320C"/>
    <w:rsid w:val="00DD3B04"/>
    <w:rsid w:val="00DD4471"/>
    <w:rsid w:val="00DD4D1C"/>
    <w:rsid w:val="00DE1120"/>
    <w:rsid w:val="00DE2B87"/>
    <w:rsid w:val="00DE5132"/>
    <w:rsid w:val="00DE5B69"/>
    <w:rsid w:val="00DE5C77"/>
    <w:rsid w:val="00DE657E"/>
    <w:rsid w:val="00DE7EDB"/>
    <w:rsid w:val="00DF1492"/>
    <w:rsid w:val="00DF152A"/>
    <w:rsid w:val="00DF22B8"/>
    <w:rsid w:val="00DF29D5"/>
    <w:rsid w:val="00DF2D2A"/>
    <w:rsid w:val="00DF4704"/>
    <w:rsid w:val="00DF546C"/>
    <w:rsid w:val="00DF6970"/>
    <w:rsid w:val="00E024AA"/>
    <w:rsid w:val="00E024E6"/>
    <w:rsid w:val="00E02729"/>
    <w:rsid w:val="00E04020"/>
    <w:rsid w:val="00E043FD"/>
    <w:rsid w:val="00E04EFC"/>
    <w:rsid w:val="00E04F70"/>
    <w:rsid w:val="00E05476"/>
    <w:rsid w:val="00E05BDB"/>
    <w:rsid w:val="00E06132"/>
    <w:rsid w:val="00E10501"/>
    <w:rsid w:val="00E14BC5"/>
    <w:rsid w:val="00E15B53"/>
    <w:rsid w:val="00E15C77"/>
    <w:rsid w:val="00E165FC"/>
    <w:rsid w:val="00E17289"/>
    <w:rsid w:val="00E17542"/>
    <w:rsid w:val="00E20143"/>
    <w:rsid w:val="00E2091A"/>
    <w:rsid w:val="00E20DFE"/>
    <w:rsid w:val="00E21050"/>
    <w:rsid w:val="00E23F46"/>
    <w:rsid w:val="00E250F1"/>
    <w:rsid w:val="00E25224"/>
    <w:rsid w:val="00E25C1B"/>
    <w:rsid w:val="00E264AE"/>
    <w:rsid w:val="00E26940"/>
    <w:rsid w:val="00E301F4"/>
    <w:rsid w:val="00E30B2F"/>
    <w:rsid w:val="00E331FF"/>
    <w:rsid w:val="00E33C45"/>
    <w:rsid w:val="00E34B02"/>
    <w:rsid w:val="00E3550D"/>
    <w:rsid w:val="00E362A4"/>
    <w:rsid w:val="00E362EA"/>
    <w:rsid w:val="00E363D4"/>
    <w:rsid w:val="00E37417"/>
    <w:rsid w:val="00E37BAE"/>
    <w:rsid w:val="00E400C2"/>
    <w:rsid w:val="00E402C8"/>
    <w:rsid w:val="00E409BF"/>
    <w:rsid w:val="00E418B9"/>
    <w:rsid w:val="00E44823"/>
    <w:rsid w:val="00E47A2C"/>
    <w:rsid w:val="00E50AAF"/>
    <w:rsid w:val="00E50C11"/>
    <w:rsid w:val="00E51CCE"/>
    <w:rsid w:val="00E52838"/>
    <w:rsid w:val="00E547C6"/>
    <w:rsid w:val="00E54F8F"/>
    <w:rsid w:val="00E56578"/>
    <w:rsid w:val="00E56FDA"/>
    <w:rsid w:val="00E60ED3"/>
    <w:rsid w:val="00E614E0"/>
    <w:rsid w:val="00E61778"/>
    <w:rsid w:val="00E61BFF"/>
    <w:rsid w:val="00E63A2A"/>
    <w:rsid w:val="00E655B4"/>
    <w:rsid w:val="00E65BF0"/>
    <w:rsid w:val="00E66774"/>
    <w:rsid w:val="00E66DD8"/>
    <w:rsid w:val="00E678E4"/>
    <w:rsid w:val="00E70C84"/>
    <w:rsid w:val="00E70D27"/>
    <w:rsid w:val="00E71803"/>
    <w:rsid w:val="00E728A5"/>
    <w:rsid w:val="00E72A61"/>
    <w:rsid w:val="00E72FD6"/>
    <w:rsid w:val="00E72FDC"/>
    <w:rsid w:val="00E73F7F"/>
    <w:rsid w:val="00E74B08"/>
    <w:rsid w:val="00E74DCB"/>
    <w:rsid w:val="00E74FC1"/>
    <w:rsid w:val="00E753E8"/>
    <w:rsid w:val="00E7637D"/>
    <w:rsid w:val="00E800D0"/>
    <w:rsid w:val="00E80B82"/>
    <w:rsid w:val="00E80C96"/>
    <w:rsid w:val="00E814D0"/>
    <w:rsid w:val="00E816B2"/>
    <w:rsid w:val="00E81A13"/>
    <w:rsid w:val="00E84463"/>
    <w:rsid w:val="00E84583"/>
    <w:rsid w:val="00E845F2"/>
    <w:rsid w:val="00E85409"/>
    <w:rsid w:val="00E86CEF"/>
    <w:rsid w:val="00E86F34"/>
    <w:rsid w:val="00E87133"/>
    <w:rsid w:val="00E8780F"/>
    <w:rsid w:val="00E91CFA"/>
    <w:rsid w:val="00E923BF"/>
    <w:rsid w:val="00E926F6"/>
    <w:rsid w:val="00E92CA5"/>
    <w:rsid w:val="00E953A0"/>
    <w:rsid w:val="00E9583C"/>
    <w:rsid w:val="00E975EF"/>
    <w:rsid w:val="00EA0B06"/>
    <w:rsid w:val="00EA0E64"/>
    <w:rsid w:val="00EA1DF9"/>
    <w:rsid w:val="00EA1F6F"/>
    <w:rsid w:val="00EA2210"/>
    <w:rsid w:val="00EA2A62"/>
    <w:rsid w:val="00EA35F6"/>
    <w:rsid w:val="00EA38B4"/>
    <w:rsid w:val="00EA429F"/>
    <w:rsid w:val="00EA4F9E"/>
    <w:rsid w:val="00EA598B"/>
    <w:rsid w:val="00EA5BC3"/>
    <w:rsid w:val="00EA6391"/>
    <w:rsid w:val="00EA63CA"/>
    <w:rsid w:val="00EA6AFE"/>
    <w:rsid w:val="00EA6D3B"/>
    <w:rsid w:val="00EA71D3"/>
    <w:rsid w:val="00EA7907"/>
    <w:rsid w:val="00EB00AD"/>
    <w:rsid w:val="00EB0613"/>
    <w:rsid w:val="00EB0824"/>
    <w:rsid w:val="00EB136C"/>
    <w:rsid w:val="00EB19F8"/>
    <w:rsid w:val="00EB2FB0"/>
    <w:rsid w:val="00EB30CD"/>
    <w:rsid w:val="00EB3EC1"/>
    <w:rsid w:val="00EB480E"/>
    <w:rsid w:val="00EB4CCE"/>
    <w:rsid w:val="00EB5568"/>
    <w:rsid w:val="00EB5D9C"/>
    <w:rsid w:val="00EB5EC6"/>
    <w:rsid w:val="00EB6111"/>
    <w:rsid w:val="00EB6D7E"/>
    <w:rsid w:val="00EB71C5"/>
    <w:rsid w:val="00EB7FC9"/>
    <w:rsid w:val="00EC2405"/>
    <w:rsid w:val="00EC2F96"/>
    <w:rsid w:val="00EC683D"/>
    <w:rsid w:val="00EC6BE0"/>
    <w:rsid w:val="00ED102A"/>
    <w:rsid w:val="00ED15A4"/>
    <w:rsid w:val="00ED19F1"/>
    <w:rsid w:val="00ED27E8"/>
    <w:rsid w:val="00ED35DA"/>
    <w:rsid w:val="00ED3FC3"/>
    <w:rsid w:val="00ED52CF"/>
    <w:rsid w:val="00ED70A8"/>
    <w:rsid w:val="00ED7137"/>
    <w:rsid w:val="00ED7FA9"/>
    <w:rsid w:val="00EE08B3"/>
    <w:rsid w:val="00EE08C0"/>
    <w:rsid w:val="00EE1BA1"/>
    <w:rsid w:val="00EE249E"/>
    <w:rsid w:val="00EE24D4"/>
    <w:rsid w:val="00EE2FA2"/>
    <w:rsid w:val="00EE6578"/>
    <w:rsid w:val="00EE7C31"/>
    <w:rsid w:val="00EF02A1"/>
    <w:rsid w:val="00EF06EA"/>
    <w:rsid w:val="00EF10B5"/>
    <w:rsid w:val="00EF14BA"/>
    <w:rsid w:val="00EF32BA"/>
    <w:rsid w:val="00EF600C"/>
    <w:rsid w:val="00EF6789"/>
    <w:rsid w:val="00EF6BB4"/>
    <w:rsid w:val="00F001AC"/>
    <w:rsid w:val="00F00748"/>
    <w:rsid w:val="00F013EA"/>
    <w:rsid w:val="00F05006"/>
    <w:rsid w:val="00F05F33"/>
    <w:rsid w:val="00F066B1"/>
    <w:rsid w:val="00F06A6D"/>
    <w:rsid w:val="00F073BB"/>
    <w:rsid w:val="00F07604"/>
    <w:rsid w:val="00F112F1"/>
    <w:rsid w:val="00F12D4A"/>
    <w:rsid w:val="00F1554C"/>
    <w:rsid w:val="00F15892"/>
    <w:rsid w:val="00F15D03"/>
    <w:rsid w:val="00F2053B"/>
    <w:rsid w:val="00F20D12"/>
    <w:rsid w:val="00F21088"/>
    <w:rsid w:val="00F22413"/>
    <w:rsid w:val="00F22C5B"/>
    <w:rsid w:val="00F23050"/>
    <w:rsid w:val="00F2330B"/>
    <w:rsid w:val="00F238A9"/>
    <w:rsid w:val="00F24410"/>
    <w:rsid w:val="00F24A6E"/>
    <w:rsid w:val="00F24C24"/>
    <w:rsid w:val="00F250B6"/>
    <w:rsid w:val="00F26A4F"/>
    <w:rsid w:val="00F2741D"/>
    <w:rsid w:val="00F3124C"/>
    <w:rsid w:val="00F326BF"/>
    <w:rsid w:val="00F327E7"/>
    <w:rsid w:val="00F331A6"/>
    <w:rsid w:val="00F35746"/>
    <w:rsid w:val="00F36877"/>
    <w:rsid w:val="00F4073D"/>
    <w:rsid w:val="00F410B0"/>
    <w:rsid w:val="00F41C0A"/>
    <w:rsid w:val="00F426B9"/>
    <w:rsid w:val="00F442F8"/>
    <w:rsid w:val="00F447C7"/>
    <w:rsid w:val="00F44888"/>
    <w:rsid w:val="00F44F48"/>
    <w:rsid w:val="00F450FE"/>
    <w:rsid w:val="00F459B4"/>
    <w:rsid w:val="00F460C9"/>
    <w:rsid w:val="00F4616B"/>
    <w:rsid w:val="00F47C19"/>
    <w:rsid w:val="00F50642"/>
    <w:rsid w:val="00F50A19"/>
    <w:rsid w:val="00F512A0"/>
    <w:rsid w:val="00F51FE9"/>
    <w:rsid w:val="00F5211B"/>
    <w:rsid w:val="00F52270"/>
    <w:rsid w:val="00F527E4"/>
    <w:rsid w:val="00F53350"/>
    <w:rsid w:val="00F54C5A"/>
    <w:rsid w:val="00F554A9"/>
    <w:rsid w:val="00F57125"/>
    <w:rsid w:val="00F5769E"/>
    <w:rsid w:val="00F577E9"/>
    <w:rsid w:val="00F61622"/>
    <w:rsid w:val="00F61A0B"/>
    <w:rsid w:val="00F6254B"/>
    <w:rsid w:val="00F6319B"/>
    <w:rsid w:val="00F6345A"/>
    <w:rsid w:val="00F63656"/>
    <w:rsid w:val="00F6715B"/>
    <w:rsid w:val="00F67667"/>
    <w:rsid w:val="00F716FD"/>
    <w:rsid w:val="00F71A3E"/>
    <w:rsid w:val="00F73F33"/>
    <w:rsid w:val="00F75883"/>
    <w:rsid w:val="00F75A15"/>
    <w:rsid w:val="00F76144"/>
    <w:rsid w:val="00F76DD5"/>
    <w:rsid w:val="00F80355"/>
    <w:rsid w:val="00F81E70"/>
    <w:rsid w:val="00F82794"/>
    <w:rsid w:val="00F82CEB"/>
    <w:rsid w:val="00F82EFD"/>
    <w:rsid w:val="00F8453B"/>
    <w:rsid w:val="00F84937"/>
    <w:rsid w:val="00F85757"/>
    <w:rsid w:val="00F865D7"/>
    <w:rsid w:val="00F86F5B"/>
    <w:rsid w:val="00F87C43"/>
    <w:rsid w:val="00F90313"/>
    <w:rsid w:val="00F903FC"/>
    <w:rsid w:val="00F90587"/>
    <w:rsid w:val="00F90B1A"/>
    <w:rsid w:val="00F90B40"/>
    <w:rsid w:val="00F91155"/>
    <w:rsid w:val="00F911EB"/>
    <w:rsid w:val="00F9172B"/>
    <w:rsid w:val="00F92467"/>
    <w:rsid w:val="00F92C19"/>
    <w:rsid w:val="00F960DE"/>
    <w:rsid w:val="00F9635A"/>
    <w:rsid w:val="00F96B36"/>
    <w:rsid w:val="00F96C7B"/>
    <w:rsid w:val="00FA2EB1"/>
    <w:rsid w:val="00FA35C7"/>
    <w:rsid w:val="00FA3865"/>
    <w:rsid w:val="00FA4AD3"/>
    <w:rsid w:val="00FA5722"/>
    <w:rsid w:val="00FA5B63"/>
    <w:rsid w:val="00FA7F3D"/>
    <w:rsid w:val="00FB0C81"/>
    <w:rsid w:val="00FB0F42"/>
    <w:rsid w:val="00FB26B0"/>
    <w:rsid w:val="00FB4CD2"/>
    <w:rsid w:val="00FB51BB"/>
    <w:rsid w:val="00FB576E"/>
    <w:rsid w:val="00FB601E"/>
    <w:rsid w:val="00FB6270"/>
    <w:rsid w:val="00FB7507"/>
    <w:rsid w:val="00FC1C43"/>
    <w:rsid w:val="00FC1D55"/>
    <w:rsid w:val="00FC2200"/>
    <w:rsid w:val="00FC2540"/>
    <w:rsid w:val="00FC2B7A"/>
    <w:rsid w:val="00FC3A1A"/>
    <w:rsid w:val="00FC4AF8"/>
    <w:rsid w:val="00FC4BBF"/>
    <w:rsid w:val="00FC67BE"/>
    <w:rsid w:val="00FC6919"/>
    <w:rsid w:val="00FC6DDC"/>
    <w:rsid w:val="00FC76F0"/>
    <w:rsid w:val="00FD16DF"/>
    <w:rsid w:val="00FD17F5"/>
    <w:rsid w:val="00FD1C46"/>
    <w:rsid w:val="00FD22C8"/>
    <w:rsid w:val="00FD2309"/>
    <w:rsid w:val="00FD278C"/>
    <w:rsid w:val="00FD2AB9"/>
    <w:rsid w:val="00FD4B32"/>
    <w:rsid w:val="00FD5E0E"/>
    <w:rsid w:val="00FD69CD"/>
    <w:rsid w:val="00FD71ED"/>
    <w:rsid w:val="00FE01BB"/>
    <w:rsid w:val="00FE0292"/>
    <w:rsid w:val="00FE1249"/>
    <w:rsid w:val="00FE1EF0"/>
    <w:rsid w:val="00FE202D"/>
    <w:rsid w:val="00FE2AE5"/>
    <w:rsid w:val="00FE392F"/>
    <w:rsid w:val="00FE3B4B"/>
    <w:rsid w:val="00FE4695"/>
    <w:rsid w:val="00FE4751"/>
    <w:rsid w:val="00FE4DEC"/>
    <w:rsid w:val="00FE5416"/>
    <w:rsid w:val="00FE6742"/>
    <w:rsid w:val="00FE6CFA"/>
    <w:rsid w:val="00FE7488"/>
    <w:rsid w:val="00FE7699"/>
    <w:rsid w:val="00FE7E07"/>
    <w:rsid w:val="00FF0204"/>
    <w:rsid w:val="00FF2476"/>
    <w:rsid w:val="00FF31AA"/>
    <w:rsid w:val="00FF3AED"/>
    <w:rsid w:val="00FF47B4"/>
    <w:rsid w:val="00FF5099"/>
    <w:rsid w:val="00FF53A8"/>
    <w:rsid w:val="00FF653B"/>
    <w:rsid w:val="00FF7B85"/>
    <w:rsid w:val="00FF7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FE4DE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1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Eec94G</Template>
  <TotalTime>92</TotalTime>
  <Pages>13</Pages>
  <Words>5057</Words>
  <Characters>28137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Project proposal: Bangladesh</vt:lpstr>
    </vt:vector>
  </TitlesOfParts>
  <Company/>
  <LinksUpToDate>false</LinksUpToDate>
  <CharactersWithSpaces>33128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dc:title>
  <dc:creator/>
  <cp:keywords>94th ExCom</cp:keywords>
  <cp:lastModifiedBy>Muriel Aguiar</cp:lastModifiedBy>
  <cp:revision>67</cp:revision>
  <cp:lastPrinted>2001-05-26T16:40:00Z</cp:lastPrinted>
  <dcterms:created xsi:type="dcterms:W3CDTF">2024-05-04T19:06:00Z</dcterms:created>
  <dcterms:modified xsi:type="dcterms:W3CDTF">2024-05-04T22:11:00Z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UNEP/OzL.Pro/ExCom/94/22</vt:lpwstr>
  </property>
  <property fmtid="{D5CDD505-2E9C-101B-9397-08002B2CF9AE}" pid="3" name="Revision date">
    <vt:lpwstr>5/4/2024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