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66CA83E" w14:textId="77777777" w:rsidTr="009C59F7">
        <w:trPr>
          <w:trHeight w:val="720"/>
        </w:trPr>
        <w:tc>
          <w:tcPr>
            <w:tcW w:w="5490" w:type="dxa"/>
            <w:gridSpan w:val="2"/>
            <w:tcBorders>
              <w:bottom w:val="single" w:sz="18" w:space="0" w:color="auto"/>
            </w:tcBorders>
          </w:tcPr>
          <w:p w14:paraId="49744CF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DB8D268"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E850F9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7EF87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246996B" wp14:editId="5978714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39F17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F0DB71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C3564A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63A4E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4B9EEEA"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C0F34F0" w14:textId="77777777" w:rsidR="00C15867" w:rsidRPr="009B0D30" w:rsidRDefault="00C15867" w:rsidP="009C59F7">
            <w:r w:rsidRPr="009B0D30">
              <w:t>Distr.</w:t>
            </w:r>
          </w:p>
          <w:p w14:paraId="2E6EC24A" w14:textId="77777777" w:rsidR="00923540" w:rsidRPr="009B0D30" w:rsidRDefault="00923540" w:rsidP="00923540">
            <w:r w:rsidRPr="009B0D30">
              <w:t>GENERAL</w:t>
            </w:r>
          </w:p>
          <w:p w14:paraId="6A206852" w14:textId="77777777" w:rsidR="00C15867" w:rsidRPr="009B0D30" w:rsidRDefault="00C15867" w:rsidP="009C59F7"/>
          <w:p w14:paraId="784F1104" w14:textId="77777777" w:rsidR="00C15867" w:rsidRPr="009B0D30" w:rsidRDefault="00C15867" w:rsidP="009C59F7"/>
          <w:p w14:paraId="0C4CB0A1" w14:textId="06AC85BC" w:rsidR="00C15867" w:rsidRPr="009B0D30" w:rsidRDefault="00000000" w:rsidP="009C59F7">
            <w:fldSimple w:instr=" DOCPROPERTY &quot;Document number&quot;  \* MERGEFORMAT ">
              <w:r w:rsidR="00AF24D6">
                <w:t>UNEP/OzL.Pro/ExCom/94/50</w:t>
              </w:r>
            </w:fldSimple>
          </w:p>
          <w:p w14:paraId="7520D2CC" w14:textId="5DCDE16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F24D6">
              <w:t>27 April 2024</w:t>
            </w:r>
            <w:r w:rsidRPr="009B0D30">
              <w:fldChar w:fldCharType="end"/>
            </w:r>
          </w:p>
          <w:p w14:paraId="0743D2CD" w14:textId="77777777" w:rsidR="00C15867" w:rsidRPr="009B0D30" w:rsidRDefault="00C15867" w:rsidP="009C59F7">
            <w:pPr>
              <w:rPr>
                <w:caps/>
              </w:rPr>
            </w:pPr>
          </w:p>
          <w:p w14:paraId="4FFAAB28" w14:textId="77777777" w:rsidR="00C15867" w:rsidRPr="009B0D30" w:rsidRDefault="00C15867" w:rsidP="009C59F7">
            <w:r w:rsidRPr="009B0D30">
              <w:t>ORIGINAL: ENGLISH</w:t>
            </w:r>
          </w:p>
        </w:tc>
      </w:tr>
    </w:tbl>
    <w:p w14:paraId="31B33F6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4948426"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109E79F4" w14:textId="460020FD" w:rsidR="0079781A" w:rsidRDefault="0079781A" w:rsidP="0079781A">
      <w:pPr>
        <w:jc w:val="left"/>
      </w:pPr>
      <w:r>
        <w:t>Item</w:t>
      </w:r>
      <w:r w:rsidR="00A219A3">
        <w:t>s</w:t>
      </w:r>
      <w:r>
        <w:t xml:space="preserve"> </w:t>
      </w:r>
      <w:r w:rsidR="002C2E12">
        <w:t>9(c) and (d)</w:t>
      </w:r>
      <w:r>
        <w:t xml:space="preserve"> </w:t>
      </w:r>
      <w:r w:rsidRPr="00512BEF">
        <w:t>of the provisional agenda</w:t>
      </w:r>
      <w:r w:rsidRPr="00512BEF">
        <w:rPr>
          <w:rStyle w:val="FootnoteReference"/>
        </w:rPr>
        <w:footnoteReference w:id="1"/>
      </w:r>
    </w:p>
    <w:p w14:paraId="2AB93872" w14:textId="77777777" w:rsidR="00C15867" w:rsidRPr="009B0D30" w:rsidRDefault="00C15867" w:rsidP="00CA59FB">
      <w:pPr>
        <w:jc w:val="left"/>
      </w:pPr>
    </w:p>
    <w:p w14:paraId="1EB726BD" w14:textId="77777777" w:rsidR="009145E4" w:rsidRDefault="009145E4" w:rsidP="006A628D">
      <w:pPr>
        <w:pStyle w:val="Heading1"/>
        <w:numPr>
          <w:ilvl w:val="0"/>
          <w:numId w:val="0"/>
        </w:numPr>
        <w:spacing w:after="0"/>
      </w:pPr>
    </w:p>
    <w:p w14:paraId="1494E09A" w14:textId="77777777" w:rsidR="006A628D" w:rsidRPr="006A628D" w:rsidRDefault="006A628D" w:rsidP="006A628D"/>
    <w:p w14:paraId="79AAC33D" w14:textId="77777777" w:rsidR="006A628D" w:rsidRDefault="006A628D" w:rsidP="006A628D">
      <w:pPr>
        <w:jc w:val="center"/>
        <w:rPr>
          <w:b/>
        </w:rPr>
      </w:pPr>
    </w:p>
    <w:p w14:paraId="19230991" w14:textId="2710F359" w:rsidR="006A628D" w:rsidRPr="0051211C" w:rsidRDefault="006A628D" w:rsidP="006A628D">
      <w:pPr>
        <w:jc w:val="center"/>
        <w:rPr>
          <w:b/>
        </w:rPr>
      </w:pPr>
      <w:r w:rsidRPr="0051211C">
        <w:rPr>
          <w:b/>
        </w:rPr>
        <w:t>PROJECT PROPOSAL</w:t>
      </w:r>
      <w:r>
        <w:rPr>
          <w:b/>
        </w:rPr>
        <w:t>S</w:t>
      </w:r>
      <w:r w:rsidRPr="0051211C">
        <w:rPr>
          <w:b/>
        </w:rPr>
        <w:t>: SAINT LUCIA</w:t>
      </w:r>
    </w:p>
    <w:p w14:paraId="7032B3F9" w14:textId="77777777" w:rsidR="006A628D" w:rsidRPr="0051211C" w:rsidRDefault="006A628D" w:rsidP="006A628D"/>
    <w:p w14:paraId="642F4F6A" w14:textId="77777777" w:rsidR="006A628D" w:rsidRPr="0051211C" w:rsidRDefault="006A628D" w:rsidP="006A628D"/>
    <w:p w14:paraId="06068E5F" w14:textId="50545E4B" w:rsidR="006A628D" w:rsidRPr="0051211C" w:rsidRDefault="006A628D" w:rsidP="006A628D">
      <w:pPr>
        <w:ind w:firstLine="720"/>
      </w:pPr>
      <w:r w:rsidRPr="0051211C">
        <w:t>This document consists of the comments and recommendation of the Secretariat on the following project proposal</w:t>
      </w:r>
      <w:r>
        <w:t>s</w:t>
      </w:r>
      <w:r w:rsidRPr="0051211C">
        <w:t>:</w:t>
      </w:r>
    </w:p>
    <w:p w14:paraId="44908577" w14:textId="77777777" w:rsidR="006A628D" w:rsidRPr="0051211C" w:rsidRDefault="006A628D" w:rsidP="006A628D"/>
    <w:p w14:paraId="775CED7C" w14:textId="77777777" w:rsidR="006A628D" w:rsidRPr="0051211C" w:rsidRDefault="006A628D" w:rsidP="006A628D">
      <w:pPr>
        <w:rPr>
          <w:u w:val="single"/>
        </w:rPr>
      </w:pPr>
      <w:r w:rsidRPr="0051211C">
        <w:rPr>
          <w:u w:val="single"/>
        </w:rPr>
        <w:t>Phase-out</w:t>
      </w:r>
    </w:p>
    <w:p w14:paraId="430FA449" w14:textId="77777777" w:rsidR="006A628D" w:rsidRPr="0051211C" w:rsidRDefault="006A628D" w:rsidP="006A62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A628D" w:rsidRPr="0051211C" w14:paraId="2A44CBAA" w14:textId="77777777" w:rsidTr="002C0D2A">
        <w:tc>
          <w:tcPr>
            <w:tcW w:w="6941" w:type="dxa"/>
          </w:tcPr>
          <w:p w14:paraId="4A1E5046" w14:textId="77777777" w:rsidR="006A628D" w:rsidRPr="0051211C" w:rsidRDefault="006A628D" w:rsidP="006A628D">
            <w:pPr>
              <w:pStyle w:val="ListParagraph"/>
              <w:numPr>
                <w:ilvl w:val="0"/>
                <w:numId w:val="21"/>
              </w:numPr>
              <w:ind w:hanging="830"/>
              <w:jc w:val="left"/>
              <w:rPr>
                <w:lang w:val="en-CA"/>
              </w:rPr>
            </w:pPr>
            <w:r w:rsidRPr="0051211C">
              <w:rPr>
                <w:lang w:val="en-CA"/>
              </w:rPr>
              <w:t>HCFC phase-out management plan (stage II, second tranche)</w:t>
            </w:r>
          </w:p>
        </w:tc>
        <w:tc>
          <w:tcPr>
            <w:tcW w:w="2409" w:type="dxa"/>
          </w:tcPr>
          <w:p w14:paraId="07FA5969" w14:textId="77777777" w:rsidR="006A628D" w:rsidRPr="0051211C" w:rsidRDefault="006A628D" w:rsidP="002C0D2A">
            <w:pPr>
              <w:jc w:val="right"/>
            </w:pPr>
            <w:r w:rsidRPr="0051211C">
              <w:t>UNEP and UNIDO</w:t>
            </w:r>
          </w:p>
        </w:tc>
      </w:tr>
    </w:tbl>
    <w:p w14:paraId="7C8D7C31" w14:textId="77777777" w:rsidR="00BE43FB" w:rsidRPr="00083F21" w:rsidRDefault="00BE43FB" w:rsidP="00BE43FB">
      <w:pPr>
        <w:spacing w:before="240" w:after="240"/>
        <w:rPr>
          <w:u w:val="single"/>
        </w:rPr>
      </w:pPr>
      <w:r w:rsidRPr="00083F21">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E43FB" w:rsidRPr="00083F21" w14:paraId="245F8949" w14:textId="77777777" w:rsidTr="002C0D2A">
        <w:tc>
          <w:tcPr>
            <w:tcW w:w="6941" w:type="dxa"/>
          </w:tcPr>
          <w:p w14:paraId="5AE26799" w14:textId="77777777" w:rsidR="00BE43FB" w:rsidRPr="00083F21" w:rsidRDefault="00BE43FB" w:rsidP="002C0D2A">
            <w:pPr>
              <w:pStyle w:val="ListParagraph"/>
              <w:numPr>
                <w:ilvl w:val="0"/>
                <w:numId w:val="21"/>
              </w:numPr>
              <w:ind w:hanging="830"/>
              <w:rPr>
                <w:lang w:val="en-CA"/>
              </w:rPr>
            </w:pPr>
            <w:r w:rsidRPr="00083F21">
              <w:rPr>
                <w:lang w:val="en-CA"/>
              </w:rPr>
              <w:t>Kigali HFC implementation plan (stage I, first tranche)</w:t>
            </w:r>
          </w:p>
        </w:tc>
        <w:tc>
          <w:tcPr>
            <w:tcW w:w="2409" w:type="dxa"/>
          </w:tcPr>
          <w:p w14:paraId="3AAD45E7" w14:textId="77777777" w:rsidR="00BE43FB" w:rsidRPr="00083F21" w:rsidRDefault="00BE43FB" w:rsidP="002C0D2A">
            <w:pPr>
              <w:jc w:val="right"/>
            </w:pPr>
            <w:r w:rsidRPr="00083F21">
              <w:t>UNEP and UNIDO</w:t>
            </w:r>
          </w:p>
        </w:tc>
      </w:tr>
    </w:tbl>
    <w:p w14:paraId="00226B3F" w14:textId="77777777" w:rsidR="00BE43FB" w:rsidRPr="00083F21" w:rsidRDefault="00BE43FB" w:rsidP="00BE43FB"/>
    <w:p w14:paraId="7355D269" w14:textId="77777777" w:rsidR="00066CE8" w:rsidRPr="009B0D30" w:rsidRDefault="00066CE8" w:rsidP="00857077">
      <w:pPr>
        <w:jc w:val="left"/>
      </w:pPr>
    </w:p>
    <w:p w14:paraId="3E75F75D" w14:textId="77777777" w:rsidR="004E7F9C" w:rsidRPr="005C670D" w:rsidRDefault="004E7F9C" w:rsidP="005C670D">
      <w:pPr>
        <w:pStyle w:val="Title1"/>
        <w:jc w:val="right"/>
        <w:rPr>
          <w:b w:val="0"/>
          <w:lang w:val="en-CA"/>
        </w:rPr>
      </w:pPr>
    </w:p>
    <w:p w14:paraId="4E9F6FF2" w14:textId="77777777" w:rsidR="004E7F9C" w:rsidRPr="009B0D30" w:rsidRDefault="004E7F9C" w:rsidP="004E7F9C">
      <w:pPr>
        <w:pStyle w:val="Title1"/>
        <w:rPr>
          <w:lang w:val="en-CA"/>
        </w:rPr>
      </w:pPr>
    </w:p>
    <w:p w14:paraId="5596637D" w14:textId="77777777" w:rsidR="008C5738" w:rsidRPr="0066768F" w:rsidRDefault="008C5738" w:rsidP="0066768F">
      <w:pPr>
        <w:pStyle w:val="StyleHeader4Para4Left0Firstline0"/>
        <w:numPr>
          <w:ilvl w:val="0"/>
          <w:numId w:val="0"/>
        </w:numPr>
        <w:jc w:val="right"/>
        <w:rPr>
          <w:b/>
          <w:sz w:val="22"/>
        </w:rPr>
      </w:pPr>
    </w:p>
    <w:p w14:paraId="0573A4AE" w14:textId="77777777" w:rsidR="00BB2764" w:rsidRPr="009B0D30" w:rsidRDefault="00BB2764" w:rsidP="00BB2764"/>
    <w:p w14:paraId="40815AC3"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20EFE897" w14:textId="77777777" w:rsidR="006A628D" w:rsidRPr="0051211C" w:rsidRDefault="006A628D" w:rsidP="006A628D">
      <w:pPr>
        <w:jc w:val="center"/>
        <w:rPr>
          <w:b/>
        </w:rPr>
      </w:pPr>
      <w:r w:rsidRPr="0051211C">
        <w:rPr>
          <w:b/>
        </w:rPr>
        <w:lastRenderedPageBreak/>
        <w:t>PROJECT EVALUATION SHEET – MULTI-YEAR PROJECTS</w:t>
      </w:r>
    </w:p>
    <w:p w14:paraId="2EBAA600" w14:textId="77777777" w:rsidR="006A628D" w:rsidRPr="0051211C" w:rsidRDefault="006A628D" w:rsidP="006A628D">
      <w:pPr>
        <w:jc w:val="center"/>
        <w:rPr>
          <w:b/>
        </w:rPr>
      </w:pPr>
    </w:p>
    <w:p w14:paraId="497F09DE" w14:textId="77777777" w:rsidR="006A628D" w:rsidRPr="0051211C" w:rsidRDefault="006A628D" w:rsidP="006A628D">
      <w:pPr>
        <w:jc w:val="center"/>
        <w:rPr>
          <w:b/>
          <w:bCs/>
        </w:rPr>
      </w:pPr>
      <w:r w:rsidRPr="0051211C">
        <w:rPr>
          <w:b/>
          <w:bCs/>
        </w:rPr>
        <w:t>Saint Lucia</w:t>
      </w:r>
    </w:p>
    <w:p w14:paraId="29AA6882" w14:textId="77777777" w:rsidR="006A628D" w:rsidRPr="0051211C" w:rsidRDefault="006A628D" w:rsidP="006A628D">
      <w:pPr>
        <w:jc w:val="center"/>
        <w:rPr>
          <w:b/>
          <w:bCs/>
        </w:rPr>
      </w:pPr>
    </w:p>
    <w:tbl>
      <w:tblPr>
        <w:tblStyle w:val="TableGrid"/>
        <w:tblW w:w="10008" w:type="dxa"/>
        <w:tblLook w:val="04A0" w:firstRow="1" w:lastRow="0" w:firstColumn="1" w:lastColumn="0" w:noHBand="0" w:noVBand="1"/>
      </w:tblPr>
      <w:tblGrid>
        <w:gridCol w:w="2830"/>
        <w:gridCol w:w="2127"/>
        <w:gridCol w:w="2409"/>
        <w:gridCol w:w="2642"/>
      </w:tblGrid>
      <w:tr w:rsidR="006A628D" w:rsidRPr="0051211C" w14:paraId="5FE35E9B" w14:textId="77777777" w:rsidTr="002C0D2A">
        <w:trPr>
          <w:trHeight w:val="240"/>
        </w:trPr>
        <w:tc>
          <w:tcPr>
            <w:tcW w:w="2830" w:type="dxa"/>
            <w:hideMark/>
          </w:tcPr>
          <w:p w14:paraId="09781B6C" w14:textId="77777777" w:rsidR="006A628D" w:rsidRPr="0051211C" w:rsidRDefault="006A628D" w:rsidP="002C0D2A">
            <w:pPr>
              <w:jc w:val="left"/>
              <w:rPr>
                <w:b/>
                <w:sz w:val="20"/>
                <w:szCs w:val="20"/>
                <w:lang w:val="en-US"/>
              </w:rPr>
            </w:pPr>
            <w:r w:rsidRPr="0051211C">
              <w:rPr>
                <w:b/>
                <w:sz w:val="20"/>
                <w:szCs w:val="20"/>
                <w:lang w:val="en-US"/>
              </w:rPr>
              <w:t>(I) PROJECT TITLE</w:t>
            </w:r>
          </w:p>
        </w:tc>
        <w:tc>
          <w:tcPr>
            <w:tcW w:w="2127" w:type="dxa"/>
            <w:hideMark/>
          </w:tcPr>
          <w:p w14:paraId="5FC0A9B1" w14:textId="77777777" w:rsidR="006A628D" w:rsidRPr="0051211C" w:rsidRDefault="006A628D" w:rsidP="002C0D2A">
            <w:pPr>
              <w:jc w:val="center"/>
              <w:rPr>
                <w:b/>
                <w:sz w:val="20"/>
                <w:szCs w:val="20"/>
                <w:lang w:val="en-US"/>
              </w:rPr>
            </w:pPr>
            <w:r w:rsidRPr="0051211C">
              <w:rPr>
                <w:b/>
                <w:sz w:val="20"/>
                <w:szCs w:val="20"/>
                <w:lang w:val="en-US"/>
              </w:rPr>
              <w:t>AGENCY</w:t>
            </w:r>
          </w:p>
        </w:tc>
        <w:tc>
          <w:tcPr>
            <w:tcW w:w="2409" w:type="dxa"/>
            <w:hideMark/>
          </w:tcPr>
          <w:p w14:paraId="7D3AD2A0" w14:textId="77777777" w:rsidR="006A628D" w:rsidRPr="0051211C" w:rsidRDefault="006A628D" w:rsidP="002C0D2A">
            <w:pPr>
              <w:jc w:val="center"/>
              <w:rPr>
                <w:b/>
                <w:sz w:val="20"/>
                <w:szCs w:val="20"/>
                <w:lang w:val="en-US"/>
              </w:rPr>
            </w:pPr>
            <w:r w:rsidRPr="0051211C">
              <w:rPr>
                <w:b/>
                <w:sz w:val="20"/>
                <w:szCs w:val="20"/>
                <w:lang w:val="en-US"/>
              </w:rPr>
              <w:t>MEETING APPROVED</w:t>
            </w:r>
          </w:p>
        </w:tc>
        <w:tc>
          <w:tcPr>
            <w:tcW w:w="2642" w:type="dxa"/>
            <w:hideMark/>
          </w:tcPr>
          <w:p w14:paraId="54AF3078" w14:textId="77777777" w:rsidR="006A628D" w:rsidRPr="0051211C" w:rsidRDefault="006A628D" w:rsidP="002C0D2A">
            <w:pPr>
              <w:jc w:val="center"/>
              <w:rPr>
                <w:b/>
                <w:sz w:val="20"/>
                <w:szCs w:val="20"/>
                <w:lang w:val="en-US"/>
              </w:rPr>
            </w:pPr>
            <w:r w:rsidRPr="0051211C">
              <w:rPr>
                <w:b/>
                <w:sz w:val="20"/>
                <w:szCs w:val="20"/>
                <w:lang w:val="en-US"/>
              </w:rPr>
              <w:t>CONTROL MEASURE</w:t>
            </w:r>
          </w:p>
        </w:tc>
      </w:tr>
      <w:tr w:rsidR="006A628D" w:rsidRPr="0051211C" w14:paraId="706A9154" w14:textId="77777777" w:rsidTr="002C0D2A">
        <w:trPr>
          <w:trHeight w:val="240"/>
        </w:trPr>
        <w:tc>
          <w:tcPr>
            <w:tcW w:w="2830" w:type="dxa"/>
            <w:vAlign w:val="center"/>
            <w:hideMark/>
          </w:tcPr>
          <w:p w14:paraId="30B1598B" w14:textId="77777777" w:rsidR="006A628D" w:rsidRPr="0051211C" w:rsidRDefault="006A628D" w:rsidP="002C0D2A">
            <w:pPr>
              <w:jc w:val="center"/>
              <w:rPr>
                <w:sz w:val="20"/>
                <w:szCs w:val="20"/>
                <w:lang w:val="en-US"/>
              </w:rPr>
            </w:pPr>
            <w:r w:rsidRPr="0051211C">
              <w:rPr>
                <w:sz w:val="20"/>
                <w:szCs w:val="20"/>
                <w:lang w:val="en-US"/>
              </w:rPr>
              <w:t>HCFC phase-out plan (stage II)</w:t>
            </w:r>
          </w:p>
        </w:tc>
        <w:tc>
          <w:tcPr>
            <w:tcW w:w="2127" w:type="dxa"/>
            <w:vAlign w:val="center"/>
          </w:tcPr>
          <w:p w14:paraId="1EC4FF4B" w14:textId="77777777" w:rsidR="006A628D" w:rsidRPr="0051211C" w:rsidRDefault="006A628D" w:rsidP="002C0D2A">
            <w:pPr>
              <w:jc w:val="center"/>
              <w:rPr>
                <w:sz w:val="20"/>
                <w:szCs w:val="20"/>
                <w:lang w:val="en-US"/>
              </w:rPr>
            </w:pPr>
            <w:r w:rsidRPr="0051211C">
              <w:rPr>
                <w:sz w:val="20"/>
                <w:szCs w:val="20"/>
              </w:rPr>
              <w:t>UNEP (lead), UNIDO</w:t>
            </w:r>
          </w:p>
        </w:tc>
        <w:tc>
          <w:tcPr>
            <w:tcW w:w="2409" w:type="dxa"/>
            <w:vAlign w:val="center"/>
          </w:tcPr>
          <w:p w14:paraId="068292E7" w14:textId="77777777" w:rsidR="006A628D" w:rsidRPr="0051211C" w:rsidRDefault="006A628D" w:rsidP="002C0D2A">
            <w:pPr>
              <w:jc w:val="center"/>
              <w:rPr>
                <w:sz w:val="20"/>
                <w:szCs w:val="20"/>
                <w:lang w:val="en-US"/>
              </w:rPr>
            </w:pPr>
            <w:r w:rsidRPr="0051211C">
              <w:rPr>
                <w:sz w:val="20"/>
                <w:szCs w:val="20"/>
                <w:lang w:val="en-US"/>
              </w:rPr>
              <w:t>87</w:t>
            </w:r>
            <w:r w:rsidRPr="0051211C">
              <w:rPr>
                <w:sz w:val="20"/>
                <w:szCs w:val="20"/>
                <w:vertAlign w:val="superscript"/>
                <w:lang w:val="en-US"/>
              </w:rPr>
              <w:t>th</w:t>
            </w:r>
          </w:p>
        </w:tc>
        <w:tc>
          <w:tcPr>
            <w:tcW w:w="2642" w:type="dxa"/>
            <w:vAlign w:val="center"/>
          </w:tcPr>
          <w:p w14:paraId="5A4A534D" w14:textId="77777777" w:rsidR="006A628D" w:rsidRPr="0051211C" w:rsidRDefault="006A628D" w:rsidP="002C0D2A">
            <w:pPr>
              <w:jc w:val="center"/>
              <w:rPr>
                <w:sz w:val="20"/>
                <w:szCs w:val="20"/>
                <w:lang w:val="en-US"/>
              </w:rPr>
            </w:pPr>
            <w:r w:rsidRPr="0051211C">
              <w:rPr>
                <w:sz w:val="20"/>
                <w:szCs w:val="20"/>
                <w:lang w:val="en-US"/>
              </w:rPr>
              <w:t>100% phase-out by 2030</w:t>
            </w:r>
          </w:p>
        </w:tc>
      </w:tr>
    </w:tbl>
    <w:p w14:paraId="435633FC" w14:textId="77777777" w:rsidR="006A628D" w:rsidRPr="0051211C" w:rsidRDefault="006A628D" w:rsidP="006A628D">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6A628D" w:rsidRPr="0051211C" w14:paraId="755C44A1" w14:textId="77777777" w:rsidTr="002C0D2A">
        <w:trPr>
          <w:trHeight w:val="43"/>
        </w:trPr>
        <w:tc>
          <w:tcPr>
            <w:tcW w:w="5200" w:type="dxa"/>
            <w:hideMark/>
          </w:tcPr>
          <w:p w14:paraId="5D1516BF" w14:textId="77777777" w:rsidR="006A628D" w:rsidRPr="0051211C" w:rsidRDefault="006A628D" w:rsidP="002C0D2A">
            <w:pPr>
              <w:jc w:val="left"/>
              <w:rPr>
                <w:b/>
                <w:sz w:val="20"/>
                <w:szCs w:val="20"/>
                <w:lang w:val="en-US"/>
              </w:rPr>
            </w:pPr>
            <w:r w:rsidRPr="0051211C">
              <w:rPr>
                <w:b/>
                <w:sz w:val="20"/>
                <w:szCs w:val="20"/>
                <w:lang w:val="en-US"/>
              </w:rPr>
              <w:t>(II) LATEST ARTICLE 7 DATA (Annex C Group I)</w:t>
            </w:r>
          </w:p>
        </w:tc>
        <w:tc>
          <w:tcPr>
            <w:tcW w:w="2400" w:type="dxa"/>
            <w:hideMark/>
          </w:tcPr>
          <w:p w14:paraId="0D16932D" w14:textId="77777777" w:rsidR="006A628D" w:rsidRPr="0051211C" w:rsidRDefault="006A628D" w:rsidP="002C0D2A">
            <w:pPr>
              <w:jc w:val="center"/>
              <w:rPr>
                <w:sz w:val="20"/>
                <w:szCs w:val="20"/>
                <w:lang w:val="en-US"/>
              </w:rPr>
            </w:pPr>
            <w:r w:rsidRPr="0051211C">
              <w:rPr>
                <w:sz w:val="20"/>
                <w:szCs w:val="20"/>
                <w:lang w:val="en-US"/>
              </w:rPr>
              <w:t>Year: 2022</w:t>
            </w:r>
          </w:p>
        </w:tc>
        <w:tc>
          <w:tcPr>
            <w:tcW w:w="2400" w:type="dxa"/>
            <w:hideMark/>
          </w:tcPr>
          <w:p w14:paraId="3618ED81" w14:textId="77777777" w:rsidR="006A628D" w:rsidRPr="0051211C" w:rsidRDefault="006A628D" w:rsidP="002C0D2A">
            <w:pPr>
              <w:jc w:val="right"/>
              <w:rPr>
                <w:sz w:val="20"/>
                <w:szCs w:val="20"/>
                <w:lang w:val="en-US"/>
              </w:rPr>
            </w:pPr>
            <w:r w:rsidRPr="0051211C">
              <w:rPr>
                <w:sz w:val="20"/>
                <w:szCs w:val="20"/>
              </w:rPr>
              <w:t>0.27 </w:t>
            </w:r>
            <w:r w:rsidRPr="0051211C">
              <w:rPr>
                <w:sz w:val="20"/>
                <w:szCs w:val="20"/>
                <w:lang w:val="en-US"/>
              </w:rPr>
              <w:t>ODP tonnes</w:t>
            </w:r>
          </w:p>
        </w:tc>
      </w:tr>
    </w:tbl>
    <w:p w14:paraId="6FC1BB5D" w14:textId="77777777" w:rsidR="006A628D" w:rsidRPr="0051211C" w:rsidRDefault="006A628D" w:rsidP="006A628D">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6A628D" w:rsidRPr="0051211C" w14:paraId="208B105C" w14:textId="77777777" w:rsidTr="002C0D2A">
        <w:trPr>
          <w:trHeight w:val="249"/>
        </w:trPr>
        <w:tc>
          <w:tcPr>
            <w:tcW w:w="7933" w:type="dxa"/>
            <w:gridSpan w:val="8"/>
            <w:hideMark/>
          </w:tcPr>
          <w:p w14:paraId="763DC7C2" w14:textId="77777777" w:rsidR="006A628D" w:rsidRPr="0051211C" w:rsidRDefault="006A628D" w:rsidP="002C0D2A">
            <w:pPr>
              <w:jc w:val="left"/>
              <w:rPr>
                <w:b/>
                <w:sz w:val="20"/>
                <w:szCs w:val="20"/>
                <w:lang w:val="en-US"/>
              </w:rPr>
            </w:pPr>
            <w:r w:rsidRPr="0051211C">
              <w:rPr>
                <w:b/>
                <w:sz w:val="20"/>
                <w:szCs w:val="20"/>
                <w:lang w:val="en-US"/>
              </w:rPr>
              <w:t>(III) LATEST COUNTRY PROGRAMME SECTORAL DATA (ODP tonnes)</w:t>
            </w:r>
          </w:p>
        </w:tc>
        <w:tc>
          <w:tcPr>
            <w:tcW w:w="2072" w:type="dxa"/>
            <w:gridSpan w:val="2"/>
            <w:hideMark/>
          </w:tcPr>
          <w:p w14:paraId="3B2549C0" w14:textId="77777777" w:rsidR="006A628D" w:rsidRPr="0051211C" w:rsidRDefault="006A628D" w:rsidP="002C0D2A">
            <w:pPr>
              <w:jc w:val="right"/>
              <w:rPr>
                <w:b/>
                <w:sz w:val="20"/>
                <w:szCs w:val="20"/>
                <w:lang w:val="en-US"/>
              </w:rPr>
            </w:pPr>
            <w:r w:rsidRPr="0051211C">
              <w:rPr>
                <w:b/>
                <w:sz w:val="20"/>
                <w:szCs w:val="20"/>
                <w:lang w:val="en-US"/>
              </w:rPr>
              <w:t xml:space="preserve">Year: </w:t>
            </w:r>
            <w:r w:rsidRPr="0051211C">
              <w:rPr>
                <w:b/>
                <w:bCs/>
                <w:sz w:val="20"/>
                <w:szCs w:val="20"/>
                <w:lang w:val="en-US"/>
              </w:rPr>
              <w:t>2023</w:t>
            </w:r>
          </w:p>
        </w:tc>
      </w:tr>
      <w:tr w:rsidR="006A628D" w:rsidRPr="0051211C" w14:paraId="529D6EE8" w14:textId="77777777" w:rsidTr="002C0D2A">
        <w:trPr>
          <w:trHeight w:val="249"/>
        </w:trPr>
        <w:tc>
          <w:tcPr>
            <w:tcW w:w="1273" w:type="dxa"/>
            <w:vAlign w:val="center"/>
            <w:hideMark/>
          </w:tcPr>
          <w:p w14:paraId="11FF6973" w14:textId="77777777" w:rsidR="006A628D" w:rsidRPr="0051211C" w:rsidRDefault="006A628D" w:rsidP="002C0D2A">
            <w:pPr>
              <w:jc w:val="center"/>
              <w:rPr>
                <w:sz w:val="20"/>
                <w:szCs w:val="20"/>
                <w:lang w:val="en-US"/>
              </w:rPr>
            </w:pPr>
            <w:r w:rsidRPr="0051211C">
              <w:rPr>
                <w:sz w:val="20"/>
                <w:szCs w:val="20"/>
                <w:lang w:val="en-US"/>
              </w:rPr>
              <w:t>Chemical</w:t>
            </w:r>
          </w:p>
        </w:tc>
        <w:tc>
          <w:tcPr>
            <w:tcW w:w="851" w:type="dxa"/>
            <w:vAlign w:val="center"/>
            <w:hideMark/>
          </w:tcPr>
          <w:p w14:paraId="0E7D13F5" w14:textId="77777777" w:rsidR="006A628D" w:rsidRPr="0051211C" w:rsidRDefault="006A628D" w:rsidP="002C0D2A">
            <w:pPr>
              <w:jc w:val="center"/>
              <w:rPr>
                <w:sz w:val="20"/>
                <w:szCs w:val="20"/>
                <w:lang w:val="en-US"/>
              </w:rPr>
            </w:pPr>
            <w:r w:rsidRPr="0051211C">
              <w:rPr>
                <w:sz w:val="20"/>
                <w:szCs w:val="20"/>
                <w:lang w:val="en-US"/>
              </w:rPr>
              <w:t>Aerosol</w:t>
            </w:r>
          </w:p>
        </w:tc>
        <w:tc>
          <w:tcPr>
            <w:tcW w:w="708" w:type="dxa"/>
            <w:vAlign w:val="center"/>
            <w:hideMark/>
          </w:tcPr>
          <w:p w14:paraId="6F7353CD" w14:textId="77777777" w:rsidR="006A628D" w:rsidRPr="0051211C" w:rsidRDefault="006A628D" w:rsidP="002C0D2A">
            <w:pPr>
              <w:jc w:val="center"/>
              <w:rPr>
                <w:sz w:val="20"/>
                <w:szCs w:val="20"/>
                <w:lang w:val="en-US"/>
              </w:rPr>
            </w:pPr>
            <w:r w:rsidRPr="0051211C">
              <w:rPr>
                <w:sz w:val="20"/>
                <w:szCs w:val="20"/>
                <w:lang w:val="en-US"/>
              </w:rPr>
              <w:t>Foam</w:t>
            </w:r>
          </w:p>
        </w:tc>
        <w:tc>
          <w:tcPr>
            <w:tcW w:w="851" w:type="dxa"/>
            <w:vAlign w:val="center"/>
            <w:hideMark/>
          </w:tcPr>
          <w:p w14:paraId="3662C959" w14:textId="77777777" w:rsidR="006A628D" w:rsidRPr="0051211C" w:rsidRDefault="006A628D" w:rsidP="002C0D2A">
            <w:pPr>
              <w:jc w:val="center"/>
              <w:rPr>
                <w:sz w:val="20"/>
                <w:szCs w:val="20"/>
                <w:lang w:val="en-US"/>
              </w:rPr>
            </w:pPr>
            <w:r w:rsidRPr="0051211C">
              <w:rPr>
                <w:sz w:val="20"/>
                <w:szCs w:val="20"/>
                <w:lang w:val="en-US"/>
              </w:rPr>
              <w:t>Fire-fighting</w:t>
            </w:r>
          </w:p>
        </w:tc>
        <w:tc>
          <w:tcPr>
            <w:tcW w:w="2549" w:type="dxa"/>
            <w:gridSpan w:val="2"/>
            <w:vAlign w:val="center"/>
            <w:hideMark/>
          </w:tcPr>
          <w:p w14:paraId="06D32823" w14:textId="77777777" w:rsidR="006A628D" w:rsidRPr="0051211C" w:rsidRDefault="006A628D" w:rsidP="002C0D2A">
            <w:pPr>
              <w:jc w:val="center"/>
              <w:rPr>
                <w:sz w:val="20"/>
                <w:szCs w:val="20"/>
                <w:lang w:val="en-US"/>
              </w:rPr>
            </w:pPr>
            <w:r w:rsidRPr="0051211C">
              <w:rPr>
                <w:sz w:val="20"/>
                <w:szCs w:val="20"/>
                <w:lang w:val="en-US"/>
              </w:rPr>
              <w:t>Refrigeration</w:t>
            </w:r>
          </w:p>
        </w:tc>
        <w:tc>
          <w:tcPr>
            <w:tcW w:w="851" w:type="dxa"/>
            <w:vAlign w:val="center"/>
            <w:hideMark/>
          </w:tcPr>
          <w:p w14:paraId="6DB78128" w14:textId="77777777" w:rsidR="006A628D" w:rsidRPr="0051211C" w:rsidRDefault="006A628D" w:rsidP="002C0D2A">
            <w:pPr>
              <w:jc w:val="center"/>
              <w:rPr>
                <w:sz w:val="20"/>
                <w:szCs w:val="20"/>
                <w:lang w:val="en-US"/>
              </w:rPr>
            </w:pPr>
            <w:r w:rsidRPr="0051211C">
              <w:rPr>
                <w:sz w:val="20"/>
                <w:szCs w:val="20"/>
                <w:lang w:val="en-US"/>
              </w:rPr>
              <w:t>Solvent</w:t>
            </w:r>
          </w:p>
        </w:tc>
        <w:tc>
          <w:tcPr>
            <w:tcW w:w="850" w:type="dxa"/>
            <w:vAlign w:val="center"/>
            <w:hideMark/>
          </w:tcPr>
          <w:p w14:paraId="33E2CF72" w14:textId="77777777" w:rsidR="006A628D" w:rsidRPr="0051211C" w:rsidRDefault="006A628D" w:rsidP="002C0D2A">
            <w:pPr>
              <w:jc w:val="center"/>
              <w:rPr>
                <w:sz w:val="20"/>
                <w:szCs w:val="20"/>
                <w:lang w:val="en-US"/>
              </w:rPr>
            </w:pPr>
            <w:r w:rsidRPr="0051211C">
              <w:rPr>
                <w:sz w:val="20"/>
                <w:szCs w:val="20"/>
                <w:lang w:val="en-US"/>
              </w:rPr>
              <w:t>Process agent</w:t>
            </w:r>
          </w:p>
        </w:tc>
        <w:tc>
          <w:tcPr>
            <w:tcW w:w="713" w:type="dxa"/>
            <w:vAlign w:val="center"/>
            <w:hideMark/>
          </w:tcPr>
          <w:p w14:paraId="1F3D2241" w14:textId="77777777" w:rsidR="006A628D" w:rsidRPr="0051211C" w:rsidRDefault="006A628D" w:rsidP="002C0D2A">
            <w:pPr>
              <w:jc w:val="center"/>
              <w:rPr>
                <w:sz w:val="20"/>
                <w:szCs w:val="20"/>
                <w:lang w:val="en-US"/>
              </w:rPr>
            </w:pPr>
            <w:r w:rsidRPr="0051211C">
              <w:rPr>
                <w:sz w:val="20"/>
                <w:szCs w:val="20"/>
                <w:lang w:val="en-US"/>
              </w:rPr>
              <w:t>Lab use</w:t>
            </w:r>
          </w:p>
        </w:tc>
        <w:tc>
          <w:tcPr>
            <w:tcW w:w="1359" w:type="dxa"/>
            <w:vAlign w:val="center"/>
            <w:hideMark/>
          </w:tcPr>
          <w:p w14:paraId="0757E94A" w14:textId="77777777" w:rsidR="006A628D" w:rsidRPr="0051211C" w:rsidRDefault="006A628D" w:rsidP="002C0D2A">
            <w:pPr>
              <w:jc w:val="center"/>
              <w:rPr>
                <w:sz w:val="20"/>
                <w:szCs w:val="20"/>
                <w:lang w:val="en-US"/>
              </w:rPr>
            </w:pPr>
            <w:r w:rsidRPr="0051211C">
              <w:rPr>
                <w:sz w:val="20"/>
                <w:szCs w:val="20"/>
                <w:lang w:val="en-US"/>
              </w:rPr>
              <w:t>Total sector consumption</w:t>
            </w:r>
          </w:p>
        </w:tc>
      </w:tr>
      <w:tr w:rsidR="006A628D" w:rsidRPr="0051211C" w14:paraId="3F4C75C7" w14:textId="77777777" w:rsidTr="002C0D2A">
        <w:trPr>
          <w:trHeight w:val="249"/>
        </w:trPr>
        <w:tc>
          <w:tcPr>
            <w:tcW w:w="3683" w:type="dxa"/>
            <w:gridSpan w:val="4"/>
            <w:hideMark/>
          </w:tcPr>
          <w:p w14:paraId="7CB4AEDE" w14:textId="77777777" w:rsidR="006A628D" w:rsidRPr="0051211C" w:rsidRDefault="006A628D" w:rsidP="002C0D2A">
            <w:pPr>
              <w:jc w:val="center"/>
              <w:rPr>
                <w:sz w:val="20"/>
                <w:szCs w:val="20"/>
                <w:lang w:val="en-US"/>
              </w:rPr>
            </w:pPr>
          </w:p>
        </w:tc>
        <w:tc>
          <w:tcPr>
            <w:tcW w:w="1418" w:type="dxa"/>
            <w:hideMark/>
          </w:tcPr>
          <w:p w14:paraId="3AA56CC4" w14:textId="77777777" w:rsidR="006A628D" w:rsidRPr="0051211C" w:rsidRDefault="006A628D" w:rsidP="002C0D2A">
            <w:pPr>
              <w:jc w:val="center"/>
              <w:rPr>
                <w:sz w:val="20"/>
                <w:szCs w:val="20"/>
                <w:lang w:val="en-US"/>
              </w:rPr>
            </w:pPr>
            <w:r w:rsidRPr="0051211C">
              <w:rPr>
                <w:sz w:val="20"/>
                <w:szCs w:val="20"/>
                <w:lang w:val="en-US"/>
              </w:rPr>
              <w:t>Manufacturing</w:t>
            </w:r>
          </w:p>
        </w:tc>
        <w:tc>
          <w:tcPr>
            <w:tcW w:w="1131" w:type="dxa"/>
            <w:hideMark/>
          </w:tcPr>
          <w:p w14:paraId="774A6741" w14:textId="77777777" w:rsidR="006A628D" w:rsidRPr="0051211C" w:rsidRDefault="006A628D" w:rsidP="002C0D2A">
            <w:pPr>
              <w:jc w:val="center"/>
              <w:rPr>
                <w:sz w:val="20"/>
                <w:szCs w:val="20"/>
                <w:lang w:val="en-US"/>
              </w:rPr>
            </w:pPr>
            <w:r w:rsidRPr="0051211C">
              <w:rPr>
                <w:sz w:val="20"/>
                <w:szCs w:val="20"/>
                <w:lang w:val="en-US"/>
              </w:rPr>
              <w:t>Servicing</w:t>
            </w:r>
          </w:p>
        </w:tc>
        <w:tc>
          <w:tcPr>
            <w:tcW w:w="3773" w:type="dxa"/>
            <w:gridSpan w:val="4"/>
          </w:tcPr>
          <w:p w14:paraId="7C681076" w14:textId="77777777" w:rsidR="006A628D" w:rsidRPr="0051211C" w:rsidRDefault="006A628D" w:rsidP="002C0D2A">
            <w:pPr>
              <w:jc w:val="center"/>
              <w:rPr>
                <w:sz w:val="20"/>
                <w:szCs w:val="20"/>
                <w:lang w:val="en-US"/>
              </w:rPr>
            </w:pPr>
          </w:p>
        </w:tc>
      </w:tr>
      <w:tr w:rsidR="006A628D" w:rsidRPr="0051211C" w14:paraId="368B6B32" w14:textId="77777777" w:rsidTr="002C0D2A">
        <w:trPr>
          <w:trHeight w:val="249"/>
        </w:trPr>
        <w:tc>
          <w:tcPr>
            <w:tcW w:w="1273" w:type="dxa"/>
            <w:hideMark/>
          </w:tcPr>
          <w:p w14:paraId="734F3752" w14:textId="77777777" w:rsidR="006A628D" w:rsidRPr="0051211C" w:rsidRDefault="006A628D" w:rsidP="002C0D2A">
            <w:pPr>
              <w:ind w:left="32"/>
              <w:jc w:val="left"/>
              <w:rPr>
                <w:sz w:val="20"/>
                <w:szCs w:val="20"/>
                <w:lang w:val="en-US"/>
              </w:rPr>
            </w:pPr>
            <w:r w:rsidRPr="0051211C">
              <w:rPr>
                <w:sz w:val="20"/>
                <w:szCs w:val="20"/>
                <w:lang w:val="en-US"/>
              </w:rPr>
              <w:t>HCFC-22</w:t>
            </w:r>
          </w:p>
        </w:tc>
        <w:tc>
          <w:tcPr>
            <w:tcW w:w="851" w:type="dxa"/>
          </w:tcPr>
          <w:p w14:paraId="410A316F" w14:textId="77777777" w:rsidR="006A628D" w:rsidRPr="0051211C" w:rsidRDefault="006A628D" w:rsidP="002C0D2A">
            <w:pPr>
              <w:jc w:val="right"/>
              <w:rPr>
                <w:sz w:val="20"/>
                <w:szCs w:val="20"/>
                <w:lang w:val="en-US"/>
              </w:rPr>
            </w:pPr>
          </w:p>
        </w:tc>
        <w:tc>
          <w:tcPr>
            <w:tcW w:w="708" w:type="dxa"/>
          </w:tcPr>
          <w:p w14:paraId="3F1757D9" w14:textId="77777777" w:rsidR="006A628D" w:rsidRPr="0051211C" w:rsidRDefault="006A628D" w:rsidP="002C0D2A">
            <w:pPr>
              <w:jc w:val="right"/>
              <w:rPr>
                <w:sz w:val="20"/>
                <w:szCs w:val="20"/>
                <w:lang w:val="en-US"/>
              </w:rPr>
            </w:pPr>
          </w:p>
        </w:tc>
        <w:tc>
          <w:tcPr>
            <w:tcW w:w="851" w:type="dxa"/>
          </w:tcPr>
          <w:p w14:paraId="7D920894" w14:textId="77777777" w:rsidR="006A628D" w:rsidRPr="0051211C" w:rsidRDefault="006A628D" w:rsidP="002C0D2A">
            <w:pPr>
              <w:jc w:val="right"/>
              <w:rPr>
                <w:sz w:val="20"/>
                <w:szCs w:val="20"/>
                <w:lang w:val="en-US"/>
              </w:rPr>
            </w:pPr>
          </w:p>
        </w:tc>
        <w:tc>
          <w:tcPr>
            <w:tcW w:w="1418" w:type="dxa"/>
          </w:tcPr>
          <w:p w14:paraId="6660136B" w14:textId="77777777" w:rsidR="006A628D" w:rsidRPr="0051211C" w:rsidRDefault="006A628D" w:rsidP="002C0D2A">
            <w:pPr>
              <w:jc w:val="right"/>
              <w:rPr>
                <w:sz w:val="20"/>
                <w:szCs w:val="20"/>
                <w:lang w:val="en-US"/>
              </w:rPr>
            </w:pPr>
          </w:p>
        </w:tc>
        <w:tc>
          <w:tcPr>
            <w:tcW w:w="1131" w:type="dxa"/>
          </w:tcPr>
          <w:p w14:paraId="0ED5E13E" w14:textId="77777777" w:rsidR="006A628D" w:rsidRPr="0051211C" w:rsidRDefault="006A628D" w:rsidP="002C0D2A">
            <w:pPr>
              <w:jc w:val="right"/>
              <w:rPr>
                <w:sz w:val="20"/>
                <w:szCs w:val="20"/>
                <w:lang w:val="en-US"/>
              </w:rPr>
            </w:pPr>
            <w:r w:rsidRPr="0051211C">
              <w:rPr>
                <w:sz w:val="20"/>
                <w:szCs w:val="20"/>
                <w:lang w:val="en-US"/>
              </w:rPr>
              <w:t>0.09</w:t>
            </w:r>
          </w:p>
        </w:tc>
        <w:tc>
          <w:tcPr>
            <w:tcW w:w="851" w:type="dxa"/>
          </w:tcPr>
          <w:p w14:paraId="3E2EB42E" w14:textId="77777777" w:rsidR="006A628D" w:rsidRPr="0051211C" w:rsidRDefault="006A628D" w:rsidP="002C0D2A">
            <w:pPr>
              <w:jc w:val="right"/>
              <w:rPr>
                <w:sz w:val="20"/>
                <w:szCs w:val="20"/>
                <w:lang w:val="en-US"/>
              </w:rPr>
            </w:pPr>
          </w:p>
        </w:tc>
        <w:tc>
          <w:tcPr>
            <w:tcW w:w="850" w:type="dxa"/>
          </w:tcPr>
          <w:p w14:paraId="20C32C71" w14:textId="77777777" w:rsidR="006A628D" w:rsidRPr="0051211C" w:rsidRDefault="006A628D" w:rsidP="002C0D2A">
            <w:pPr>
              <w:jc w:val="right"/>
              <w:rPr>
                <w:sz w:val="20"/>
                <w:szCs w:val="20"/>
                <w:lang w:val="en-US"/>
              </w:rPr>
            </w:pPr>
          </w:p>
        </w:tc>
        <w:tc>
          <w:tcPr>
            <w:tcW w:w="713" w:type="dxa"/>
          </w:tcPr>
          <w:p w14:paraId="7A8CBBD2" w14:textId="77777777" w:rsidR="006A628D" w:rsidRPr="0051211C" w:rsidRDefault="006A628D" w:rsidP="002C0D2A">
            <w:pPr>
              <w:jc w:val="right"/>
              <w:rPr>
                <w:sz w:val="20"/>
                <w:szCs w:val="20"/>
                <w:lang w:val="en-US"/>
              </w:rPr>
            </w:pPr>
          </w:p>
        </w:tc>
        <w:tc>
          <w:tcPr>
            <w:tcW w:w="1359" w:type="dxa"/>
          </w:tcPr>
          <w:p w14:paraId="040E6027" w14:textId="77777777" w:rsidR="006A628D" w:rsidRPr="0051211C" w:rsidRDefault="006A628D" w:rsidP="002C0D2A">
            <w:pPr>
              <w:jc w:val="right"/>
              <w:rPr>
                <w:sz w:val="20"/>
                <w:szCs w:val="20"/>
                <w:lang w:val="en-US"/>
              </w:rPr>
            </w:pPr>
            <w:r w:rsidRPr="0051211C">
              <w:rPr>
                <w:sz w:val="20"/>
                <w:szCs w:val="20"/>
                <w:lang w:val="en-US"/>
              </w:rPr>
              <w:t>0.09</w:t>
            </w:r>
          </w:p>
        </w:tc>
      </w:tr>
    </w:tbl>
    <w:p w14:paraId="1D9C2B64" w14:textId="77777777" w:rsidR="006A628D" w:rsidRPr="0051211C" w:rsidRDefault="006A628D" w:rsidP="006A628D">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6A628D" w:rsidRPr="0051211C" w14:paraId="34345C9B" w14:textId="77777777" w:rsidTr="002C0D2A">
        <w:trPr>
          <w:trHeight w:val="276"/>
        </w:trPr>
        <w:tc>
          <w:tcPr>
            <w:tcW w:w="0" w:type="auto"/>
            <w:gridSpan w:val="4"/>
            <w:hideMark/>
          </w:tcPr>
          <w:p w14:paraId="0B396716" w14:textId="77777777" w:rsidR="006A628D" w:rsidRPr="0051211C" w:rsidRDefault="006A628D" w:rsidP="002C0D2A">
            <w:pPr>
              <w:jc w:val="left"/>
              <w:rPr>
                <w:b/>
                <w:sz w:val="20"/>
                <w:szCs w:val="20"/>
                <w:lang w:val="en-US"/>
              </w:rPr>
            </w:pPr>
            <w:r w:rsidRPr="0051211C">
              <w:rPr>
                <w:b/>
                <w:sz w:val="20"/>
                <w:szCs w:val="20"/>
                <w:lang w:val="en-US"/>
              </w:rPr>
              <w:t>(IV) CONSUMPTION DATA (ODP tonnes)</w:t>
            </w:r>
          </w:p>
        </w:tc>
      </w:tr>
      <w:tr w:rsidR="006A628D" w:rsidRPr="0051211C" w14:paraId="33BC4C68" w14:textId="77777777" w:rsidTr="002C0D2A">
        <w:trPr>
          <w:trHeight w:val="276"/>
        </w:trPr>
        <w:tc>
          <w:tcPr>
            <w:tcW w:w="2405" w:type="dxa"/>
            <w:hideMark/>
          </w:tcPr>
          <w:p w14:paraId="57D18731" w14:textId="77777777" w:rsidR="006A628D" w:rsidRPr="0051211C" w:rsidRDefault="006A628D" w:rsidP="002C0D2A">
            <w:pPr>
              <w:jc w:val="center"/>
              <w:rPr>
                <w:sz w:val="20"/>
                <w:szCs w:val="20"/>
                <w:lang w:val="en-US"/>
              </w:rPr>
            </w:pPr>
            <w:r w:rsidRPr="0051211C">
              <w:rPr>
                <w:sz w:val="20"/>
                <w:szCs w:val="20"/>
                <w:lang w:val="en-US"/>
              </w:rPr>
              <w:t>2009-2010 baseline:</w:t>
            </w:r>
          </w:p>
        </w:tc>
        <w:tc>
          <w:tcPr>
            <w:tcW w:w="1701" w:type="dxa"/>
            <w:hideMark/>
          </w:tcPr>
          <w:p w14:paraId="1C3C3753" w14:textId="77777777" w:rsidR="006A628D" w:rsidRPr="0051211C" w:rsidRDefault="006A628D" w:rsidP="002C0D2A">
            <w:pPr>
              <w:jc w:val="right"/>
              <w:rPr>
                <w:sz w:val="20"/>
                <w:szCs w:val="20"/>
                <w:lang w:val="en-US"/>
              </w:rPr>
            </w:pPr>
            <w:r w:rsidRPr="0051211C">
              <w:rPr>
                <w:sz w:val="20"/>
                <w:szCs w:val="20"/>
              </w:rPr>
              <w:t>1.09</w:t>
            </w:r>
          </w:p>
        </w:tc>
        <w:tc>
          <w:tcPr>
            <w:tcW w:w="4394" w:type="dxa"/>
            <w:hideMark/>
          </w:tcPr>
          <w:p w14:paraId="4D231A6E" w14:textId="77777777" w:rsidR="006A628D" w:rsidRPr="0051211C" w:rsidRDefault="006A628D" w:rsidP="002C0D2A">
            <w:pPr>
              <w:jc w:val="center"/>
              <w:rPr>
                <w:sz w:val="20"/>
                <w:szCs w:val="20"/>
                <w:lang w:val="en-US"/>
              </w:rPr>
            </w:pPr>
            <w:r w:rsidRPr="0051211C">
              <w:rPr>
                <w:sz w:val="20"/>
                <w:szCs w:val="20"/>
                <w:lang w:val="en-US"/>
              </w:rPr>
              <w:t>Starting point for sustained aggregate reductions:</w:t>
            </w:r>
          </w:p>
        </w:tc>
        <w:tc>
          <w:tcPr>
            <w:tcW w:w="1483" w:type="dxa"/>
            <w:hideMark/>
          </w:tcPr>
          <w:p w14:paraId="56B9DF67" w14:textId="77777777" w:rsidR="006A628D" w:rsidRPr="0051211C" w:rsidRDefault="006A628D" w:rsidP="002C0D2A">
            <w:pPr>
              <w:jc w:val="right"/>
              <w:rPr>
                <w:sz w:val="20"/>
                <w:szCs w:val="20"/>
                <w:lang w:val="en-US"/>
              </w:rPr>
            </w:pPr>
            <w:r w:rsidRPr="0051211C">
              <w:rPr>
                <w:sz w:val="20"/>
                <w:szCs w:val="20"/>
              </w:rPr>
              <w:t>1.09</w:t>
            </w:r>
          </w:p>
        </w:tc>
      </w:tr>
      <w:tr w:rsidR="006A628D" w:rsidRPr="0051211C" w14:paraId="04C3FA7B" w14:textId="77777777" w:rsidTr="002C0D2A">
        <w:trPr>
          <w:trHeight w:val="276"/>
        </w:trPr>
        <w:tc>
          <w:tcPr>
            <w:tcW w:w="0" w:type="auto"/>
            <w:gridSpan w:val="4"/>
            <w:hideMark/>
          </w:tcPr>
          <w:p w14:paraId="59CC1163" w14:textId="77777777" w:rsidR="006A628D" w:rsidRPr="0051211C" w:rsidRDefault="006A628D" w:rsidP="002C0D2A">
            <w:pPr>
              <w:ind w:left="316"/>
              <w:rPr>
                <w:b/>
                <w:sz w:val="20"/>
                <w:szCs w:val="20"/>
                <w:lang w:val="en-US"/>
              </w:rPr>
            </w:pPr>
            <w:r w:rsidRPr="0051211C">
              <w:rPr>
                <w:b/>
                <w:sz w:val="20"/>
                <w:szCs w:val="20"/>
                <w:lang w:val="en-US"/>
              </w:rPr>
              <w:t>CONSUMPTION ELIGIBLE FOR FUNDING</w:t>
            </w:r>
          </w:p>
        </w:tc>
      </w:tr>
      <w:tr w:rsidR="006A628D" w:rsidRPr="0051211C" w14:paraId="6B50908E" w14:textId="77777777" w:rsidTr="002C0D2A">
        <w:trPr>
          <w:trHeight w:val="276"/>
        </w:trPr>
        <w:tc>
          <w:tcPr>
            <w:tcW w:w="2405" w:type="dxa"/>
            <w:hideMark/>
          </w:tcPr>
          <w:p w14:paraId="6D6CE94B" w14:textId="77777777" w:rsidR="006A628D" w:rsidRPr="0051211C" w:rsidRDefault="006A628D" w:rsidP="002C0D2A">
            <w:pPr>
              <w:jc w:val="center"/>
              <w:rPr>
                <w:sz w:val="20"/>
                <w:szCs w:val="20"/>
                <w:lang w:val="en-US"/>
              </w:rPr>
            </w:pPr>
            <w:r w:rsidRPr="0051211C">
              <w:rPr>
                <w:sz w:val="20"/>
                <w:szCs w:val="20"/>
                <w:lang w:val="en-US"/>
              </w:rPr>
              <w:t>Already approved:</w:t>
            </w:r>
          </w:p>
        </w:tc>
        <w:tc>
          <w:tcPr>
            <w:tcW w:w="1701" w:type="dxa"/>
            <w:hideMark/>
          </w:tcPr>
          <w:p w14:paraId="063ECD53" w14:textId="77777777" w:rsidR="006A628D" w:rsidRPr="0051211C" w:rsidRDefault="006A628D" w:rsidP="002C0D2A">
            <w:pPr>
              <w:jc w:val="right"/>
              <w:rPr>
                <w:sz w:val="20"/>
                <w:szCs w:val="20"/>
                <w:lang w:val="en-US"/>
              </w:rPr>
            </w:pPr>
            <w:r w:rsidRPr="0051211C">
              <w:rPr>
                <w:sz w:val="20"/>
                <w:szCs w:val="20"/>
              </w:rPr>
              <w:t>1.09</w:t>
            </w:r>
          </w:p>
        </w:tc>
        <w:tc>
          <w:tcPr>
            <w:tcW w:w="4394" w:type="dxa"/>
            <w:hideMark/>
          </w:tcPr>
          <w:p w14:paraId="32578BFF" w14:textId="77777777" w:rsidR="006A628D" w:rsidRPr="0051211C" w:rsidRDefault="006A628D" w:rsidP="002C0D2A">
            <w:pPr>
              <w:jc w:val="center"/>
              <w:rPr>
                <w:i/>
                <w:sz w:val="20"/>
                <w:szCs w:val="20"/>
                <w:lang w:val="en-US"/>
              </w:rPr>
            </w:pPr>
            <w:r w:rsidRPr="0051211C">
              <w:rPr>
                <w:sz w:val="20"/>
                <w:szCs w:val="20"/>
                <w:lang w:val="en-US"/>
              </w:rPr>
              <w:t>Remaining:</w:t>
            </w:r>
          </w:p>
        </w:tc>
        <w:tc>
          <w:tcPr>
            <w:tcW w:w="1483" w:type="dxa"/>
            <w:hideMark/>
          </w:tcPr>
          <w:p w14:paraId="63A27ADE" w14:textId="77777777" w:rsidR="006A628D" w:rsidRPr="0051211C" w:rsidRDefault="006A628D" w:rsidP="002C0D2A">
            <w:pPr>
              <w:jc w:val="right"/>
              <w:rPr>
                <w:sz w:val="20"/>
                <w:szCs w:val="20"/>
                <w:lang w:val="en-US"/>
              </w:rPr>
            </w:pPr>
            <w:r w:rsidRPr="0051211C">
              <w:rPr>
                <w:sz w:val="20"/>
                <w:szCs w:val="20"/>
              </w:rPr>
              <w:t>0.00</w:t>
            </w:r>
          </w:p>
        </w:tc>
      </w:tr>
    </w:tbl>
    <w:p w14:paraId="0CC685BC" w14:textId="77777777" w:rsidR="006A628D" w:rsidRPr="0051211C" w:rsidRDefault="006A628D" w:rsidP="006A628D">
      <w:pPr>
        <w:jc w:val="center"/>
        <w:rPr>
          <w:sz w:val="20"/>
          <w:szCs w:val="20"/>
        </w:rPr>
      </w:pPr>
    </w:p>
    <w:tbl>
      <w:tblPr>
        <w:tblStyle w:val="TableGrid"/>
        <w:tblW w:w="5344" w:type="pct"/>
        <w:tblLook w:val="04A0" w:firstRow="1" w:lastRow="0" w:firstColumn="1" w:lastColumn="0" w:noHBand="0" w:noVBand="1"/>
      </w:tblPr>
      <w:tblGrid>
        <w:gridCol w:w="2002"/>
        <w:gridCol w:w="3757"/>
        <w:gridCol w:w="2117"/>
        <w:gridCol w:w="2117"/>
      </w:tblGrid>
      <w:tr w:rsidR="006A628D" w:rsidRPr="0051211C" w14:paraId="0CF66118" w14:textId="77777777" w:rsidTr="002C0D2A">
        <w:trPr>
          <w:trHeight w:val="272"/>
        </w:trPr>
        <w:tc>
          <w:tcPr>
            <w:tcW w:w="2882" w:type="pct"/>
            <w:gridSpan w:val="2"/>
            <w:hideMark/>
          </w:tcPr>
          <w:p w14:paraId="3705315F" w14:textId="77777777" w:rsidR="006A628D" w:rsidRPr="0051211C" w:rsidRDefault="006A628D" w:rsidP="002C0D2A">
            <w:pPr>
              <w:jc w:val="left"/>
              <w:rPr>
                <w:b/>
                <w:sz w:val="20"/>
                <w:szCs w:val="20"/>
                <w:lang w:val="en-US"/>
              </w:rPr>
            </w:pPr>
            <w:r w:rsidRPr="0051211C">
              <w:rPr>
                <w:b/>
                <w:sz w:val="20"/>
                <w:szCs w:val="20"/>
                <w:lang w:val="en-US"/>
              </w:rPr>
              <w:t>(V) ENDORSED BUSINESS PLAN</w:t>
            </w:r>
          </w:p>
        </w:tc>
        <w:tc>
          <w:tcPr>
            <w:tcW w:w="1059" w:type="pct"/>
            <w:vAlign w:val="center"/>
            <w:hideMark/>
          </w:tcPr>
          <w:p w14:paraId="5D43EC91" w14:textId="77777777" w:rsidR="006A628D" w:rsidRPr="0051211C" w:rsidRDefault="006A628D" w:rsidP="002C0D2A">
            <w:pPr>
              <w:jc w:val="center"/>
              <w:rPr>
                <w:b/>
                <w:sz w:val="20"/>
                <w:szCs w:val="20"/>
                <w:lang w:val="en-US"/>
              </w:rPr>
            </w:pPr>
            <w:r w:rsidRPr="0051211C">
              <w:rPr>
                <w:b/>
                <w:sz w:val="20"/>
                <w:szCs w:val="20"/>
                <w:lang w:val="en-US"/>
              </w:rPr>
              <w:t>2024</w:t>
            </w:r>
          </w:p>
        </w:tc>
        <w:tc>
          <w:tcPr>
            <w:tcW w:w="1059" w:type="pct"/>
            <w:vAlign w:val="center"/>
            <w:hideMark/>
          </w:tcPr>
          <w:p w14:paraId="11D75577" w14:textId="77777777" w:rsidR="006A628D" w:rsidRPr="0051211C" w:rsidRDefault="006A628D" w:rsidP="002C0D2A">
            <w:pPr>
              <w:jc w:val="center"/>
              <w:rPr>
                <w:b/>
                <w:sz w:val="20"/>
                <w:szCs w:val="20"/>
                <w:lang w:val="en-US"/>
              </w:rPr>
            </w:pPr>
            <w:r w:rsidRPr="0051211C">
              <w:rPr>
                <w:b/>
                <w:sz w:val="20"/>
                <w:szCs w:val="20"/>
                <w:lang w:val="en-US"/>
              </w:rPr>
              <w:t>Total</w:t>
            </w:r>
          </w:p>
        </w:tc>
      </w:tr>
      <w:tr w:rsidR="006A628D" w:rsidRPr="0051211C" w14:paraId="1B32AF55" w14:textId="77777777" w:rsidTr="002C0D2A">
        <w:trPr>
          <w:trHeight w:val="193"/>
        </w:trPr>
        <w:tc>
          <w:tcPr>
            <w:tcW w:w="1002" w:type="pct"/>
            <w:vMerge w:val="restart"/>
            <w:vAlign w:val="center"/>
            <w:hideMark/>
          </w:tcPr>
          <w:p w14:paraId="62F7854C" w14:textId="77777777" w:rsidR="006A628D" w:rsidRPr="0051211C" w:rsidRDefault="006A628D" w:rsidP="002C0D2A">
            <w:pPr>
              <w:jc w:val="center"/>
              <w:rPr>
                <w:sz w:val="20"/>
                <w:szCs w:val="20"/>
                <w:lang w:val="en-US"/>
              </w:rPr>
            </w:pPr>
            <w:r w:rsidRPr="0051211C">
              <w:rPr>
                <w:sz w:val="20"/>
                <w:szCs w:val="20"/>
              </w:rPr>
              <w:t>UNEP</w:t>
            </w:r>
          </w:p>
        </w:tc>
        <w:tc>
          <w:tcPr>
            <w:tcW w:w="1880" w:type="pct"/>
            <w:hideMark/>
          </w:tcPr>
          <w:p w14:paraId="4CC19B8F" w14:textId="77777777" w:rsidR="006A628D" w:rsidRPr="0051211C" w:rsidRDefault="006A628D" w:rsidP="002C0D2A">
            <w:pPr>
              <w:jc w:val="left"/>
              <w:rPr>
                <w:sz w:val="20"/>
                <w:szCs w:val="20"/>
                <w:lang w:val="en-US"/>
              </w:rPr>
            </w:pPr>
            <w:r w:rsidRPr="0051211C">
              <w:rPr>
                <w:sz w:val="20"/>
                <w:szCs w:val="20"/>
                <w:lang w:val="en-US"/>
              </w:rPr>
              <w:t>ODS phase-out (ODP tonnes)</w:t>
            </w:r>
          </w:p>
        </w:tc>
        <w:tc>
          <w:tcPr>
            <w:tcW w:w="1059" w:type="pct"/>
          </w:tcPr>
          <w:p w14:paraId="3A79ACD1" w14:textId="77777777" w:rsidR="006A628D" w:rsidRPr="0051211C" w:rsidRDefault="006A628D" w:rsidP="002C0D2A">
            <w:pPr>
              <w:jc w:val="right"/>
              <w:rPr>
                <w:sz w:val="20"/>
                <w:szCs w:val="20"/>
                <w:lang w:val="en-US"/>
              </w:rPr>
            </w:pPr>
            <w:r w:rsidRPr="0051211C">
              <w:rPr>
                <w:sz w:val="20"/>
                <w:szCs w:val="20"/>
                <w:lang w:val="en-US"/>
              </w:rPr>
              <w:t>0.14</w:t>
            </w:r>
          </w:p>
        </w:tc>
        <w:tc>
          <w:tcPr>
            <w:tcW w:w="1059" w:type="pct"/>
          </w:tcPr>
          <w:p w14:paraId="68E7AF08" w14:textId="77777777" w:rsidR="006A628D" w:rsidRPr="0051211C" w:rsidRDefault="006A628D" w:rsidP="002C0D2A">
            <w:pPr>
              <w:jc w:val="right"/>
              <w:rPr>
                <w:sz w:val="20"/>
                <w:szCs w:val="20"/>
                <w:lang w:val="en-US"/>
              </w:rPr>
            </w:pPr>
            <w:r w:rsidRPr="0051211C">
              <w:rPr>
                <w:sz w:val="20"/>
                <w:szCs w:val="20"/>
                <w:lang w:val="en-US"/>
              </w:rPr>
              <w:t>0.14</w:t>
            </w:r>
          </w:p>
        </w:tc>
      </w:tr>
      <w:tr w:rsidR="006A628D" w:rsidRPr="0051211C" w14:paraId="21E4F1AB" w14:textId="77777777" w:rsidTr="002C0D2A">
        <w:trPr>
          <w:trHeight w:val="56"/>
        </w:trPr>
        <w:tc>
          <w:tcPr>
            <w:tcW w:w="1002" w:type="pct"/>
            <w:vMerge/>
            <w:vAlign w:val="center"/>
            <w:hideMark/>
          </w:tcPr>
          <w:p w14:paraId="027D192A" w14:textId="77777777" w:rsidR="006A628D" w:rsidRPr="0051211C" w:rsidRDefault="006A628D" w:rsidP="002C0D2A">
            <w:pPr>
              <w:rPr>
                <w:sz w:val="20"/>
                <w:szCs w:val="20"/>
                <w:lang w:val="en-US"/>
              </w:rPr>
            </w:pPr>
          </w:p>
        </w:tc>
        <w:tc>
          <w:tcPr>
            <w:tcW w:w="1880" w:type="pct"/>
            <w:hideMark/>
          </w:tcPr>
          <w:p w14:paraId="143B0619" w14:textId="77777777" w:rsidR="006A628D" w:rsidRPr="0051211C" w:rsidRDefault="006A628D" w:rsidP="002C0D2A">
            <w:pPr>
              <w:jc w:val="left"/>
              <w:rPr>
                <w:sz w:val="20"/>
                <w:szCs w:val="20"/>
                <w:lang w:val="en-US"/>
              </w:rPr>
            </w:pPr>
            <w:r w:rsidRPr="0051211C">
              <w:rPr>
                <w:sz w:val="20"/>
                <w:szCs w:val="20"/>
                <w:lang w:val="en-US"/>
              </w:rPr>
              <w:t>Funding (US $)</w:t>
            </w:r>
          </w:p>
        </w:tc>
        <w:tc>
          <w:tcPr>
            <w:tcW w:w="1059" w:type="pct"/>
          </w:tcPr>
          <w:p w14:paraId="3765BC82" w14:textId="77777777" w:rsidR="006A628D" w:rsidRPr="0051211C" w:rsidRDefault="006A628D" w:rsidP="002C0D2A">
            <w:pPr>
              <w:jc w:val="right"/>
              <w:rPr>
                <w:sz w:val="20"/>
                <w:szCs w:val="20"/>
                <w:lang w:val="en-US"/>
              </w:rPr>
            </w:pPr>
            <w:r w:rsidRPr="0051211C">
              <w:rPr>
                <w:sz w:val="20"/>
                <w:szCs w:val="20"/>
                <w:lang w:val="en-US"/>
              </w:rPr>
              <w:t>118,650</w:t>
            </w:r>
          </w:p>
        </w:tc>
        <w:tc>
          <w:tcPr>
            <w:tcW w:w="1059" w:type="pct"/>
          </w:tcPr>
          <w:p w14:paraId="54FDA662" w14:textId="77777777" w:rsidR="006A628D" w:rsidRPr="0051211C" w:rsidRDefault="006A628D" w:rsidP="002C0D2A">
            <w:pPr>
              <w:jc w:val="right"/>
              <w:rPr>
                <w:sz w:val="20"/>
                <w:szCs w:val="20"/>
                <w:lang w:val="en-US"/>
              </w:rPr>
            </w:pPr>
            <w:r w:rsidRPr="0051211C">
              <w:rPr>
                <w:sz w:val="20"/>
                <w:szCs w:val="20"/>
                <w:lang w:val="en-US"/>
              </w:rPr>
              <w:t>118,650</w:t>
            </w:r>
          </w:p>
        </w:tc>
      </w:tr>
      <w:tr w:rsidR="006A628D" w:rsidRPr="0051211C" w14:paraId="680BDDDF" w14:textId="77777777" w:rsidTr="002C0D2A">
        <w:trPr>
          <w:trHeight w:val="272"/>
        </w:trPr>
        <w:tc>
          <w:tcPr>
            <w:tcW w:w="1002" w:type="pct"/>
            <w:vMerge w:val="restart"/>
            <w:vAlign w:val="center"/>
            <w:hideMark/>
          </w:tcPr>
          <w:p w14:paraId="6717EE75" w14:textId="77777777" w:rsidR="006A628D" w:rsidRPr="0051211C" w:rsidRDefault="006A628D" w:rsidP="002C0D2A">
            <w:pPr>
              <w:jc w:val="center"/>
              <w:rPr>
                <w:sz w:val="20"/>
                <w:szCs w:val="20"/>
                <w:lang w:val="en-US"/>
              </w:rPr>
            </w:pPr>
            <w:r w:rsidRPr="0051211C">
              <w:rPr>
                <w:sz w:val="20"/>
                <w:szCs w:val="20"/>
              </w:rPr>
              <w:t>UNIDO</w:t>
            </w:r>
          </w:p>
        </w:tc>
        <w:tc>
          <w:tcPr>
            <w:tcW w:w="1880" w:type="pct"/>
            <w:hideMark/>
          </w:tcPr>
          <w:p w14:paraId="1C23E755" w14:textId="77777777" w:rsidR="006A628D" w:rsidRPr="0051211C" w:rsidRDefault="006A628D" w:rsidP="002C0D2A">
            <w:pPr>
              <w:jc w:val="left"/>
              <w:rPr>
                <w:sz w:val="20"/>
                <w:szCs w:val="20"/>
                <w:lang w:val="en-US"/>
              </w:rPr>
            </w:pPr>
            <w:r w:rsidRPr="0051211C">
              <w:rPr>
                <w:sz w:val="20"/>
                <w:szCs w:val="20"/>
                <w:lang w:val="en-US"/>
              </w:rPr>
              <w:t>ODS phase-out (ODP tonnes)</w:t>
            </w:r>
          </w:p>
        </w:tc>
        <w:tc>
          <w:tcPr>
            <w:tcW w:w="1059" w:type="pct"/>
          </w:tcPr>
          <w:p w14:paraId="286E5FC7" w14:textId="77777777" w:rsidR="006A628D" w:rsidRPr="0051211C" w:rsidRDefault="006A628D" w:rsidP="002C0D2A">
            <w:pPr>
              <w:jc w:val="right"/>
              <w:rPr>
                <w:sz w:val="20"/>
                <w:szCs w:val="20"/>
                <w:lang w:val="en-US"/>
              </w:rPr>
            </w:pPr>
            <w:r w:rsidRPr="0051211C">
              <w:rPr>
                <w:sz w:val="20"/>
                <w:szCs w:val="20"/>
                <w:lang w:val="en-US"/>
              </w:rPr>
              <w:t>0.18</w:t>
            </w:r>
          </w:p>
        </w:tc>
        <w:tc>
          <w:tcPr>
            <w:tcW w:w="1059" w:type="pct"/>
          </w:tcPr>
          <w:p w14:paraId="2D5D1C1A" w14:textId="77777777" w:rsidR="006A628D" w:rsidRPr="0051211C" w:rsidRDefault="006A628D" w:rsidP="002C0D2A">
            <w:pPr>
              <w:jc w:val="right"/>
              <w:rPr>
                <w:sz w:val="20"/>
                <w:szCs w:val="20"/>
                <w:lang w:val="en-US"/>
              </w:rPr>
            </w:pPr>
            <w:r w:rsidRPr="0051211C">
              <w:rPr>
                <w:sz w:val="20"/>
                <w:szCs w:val="20"/>
                <w:lang w:val="en-US"/>
              </w:rPr>
              <w:t>0.18</w:t>
            </w:r>
          </w:p>
        </w:tc>
      </w:tr>
      <w:tr w:rsidR="006A628D" w:rsidRPr="0051211C" w14:paraId="464B9B55" w14:textId="77777777" w:rsidTr="002C0D2A">
        <w:trPr>
          <w:trHeight w:val="272"/>
        </w:trPr>
        <w:tc>
          <w:tcPr>
            <w:tcW w:w="1002" w:type="pct"/>
            <w:vMerge/>
            <w:vAlign w:val="center"/>
            <w:hideMark/>
          </w:tcPr>
          <w:p w14:paraId="2A4B9858" w14:textId="77777777" w:rsidR="006A628D" w:rsidRPr="0051211C" w:rsidRDefault="006A628D" w:rsidP="002C0D2A">
            <w:pPr>
              <w:rPr>
                <w:sz w:val="20"/>
                <w:szCs w:val="20"/>
                <w:lang w:val="en-US"/>
              </w:rPr>
            </w:pPr>
          </w:p>
        </w:tc>
        <w:tc>
          <w:tcPr>
            <w:tcW w:w="1880" w:type="pct"/>
            <w:hideMark/>
          </w:tcPr>
          <w:p w14:paraId="312023C3" w14:textId="77777777" w:rsidR="006A628D" w:rsidRPr="0051211C" w:rsidRDefault="006A628D" w:rsidP="002C0D2A">
            <w:pPr>
              <w:jc w:val="left"/>
              <w:rPr>
                <w:sz w:val="20"/>
                <w:szCs w:val="20"/>
                <w:lang w:val="en-US"/>
              </w:rPr>
            </w:pPr>
            <w:r w:rsidRPr="0051211C">
              <w:rPr>
                <w:sz w:val="20"/>
                <w:szCs w:val="20"/>
                <w:lang w:val="en-US"/>
              </w:rPr>
              <w:t>Funding (US $)</w:t>
            </w:r>
          </w:p>
        </w:tc>
        <w:tc>
          <w:tcPr>
            <w:tcW w:w="1059" w:type="pct"/>
          </w:tcPr>
          <w:p w14:paraId="3908C7BB" w14:textId="77777777" w:rsidR="006A628D" w:rsidRPr="0051211C" w:rsidRDefault="006A628D" w:rsidP="002C0D2A">
            <w:pPr>
              <w:jc w:val="right"/>
              <w:rPr>
                <w:sz w:val="20"/>
                <w:szCs w:val="20"/>
                <w:lang w:val="en-US"/>
              </w:rPr>
            </w:pPr>
            <w:r w:rsidRPr="0051211C">
              <w:rPr>
                <w:sz w:val="20"/>
                <w:szCs w:val="20"/>
                <w:lang w:val="en-US"/>
              </w:rPr>
              <w:t>183,610*</w:t>
            </w:r>
          </w:p>
        </w:tc>
        <w:tc>
          <w:tcPr>
            <w:tcW w:w="1059" w:type="pct"/>
          </w:tcPr>
          <w:p w14:paraId="20E32D3F" w14:textId="77777777" w:rsidR="006A628D" w:rsidRPr="0051211C" w:rsidRDefault="006A628D" w:rsidP="002C0D2A">
            <w:pPr>
              <w:jc w:val="right"/>
              <w:rPr>
                <w:sz w:val="20"/>
                <w:szCs w:val="20"/>
                <w:lang w:val="en-US"/>
              </w:rPr>
            </w:pPr>
            <w:r w:rsidRPr="0051211C">
              <w:rPr>
                <w:sz w:val="20"/>
                <w:szCs w:val="20"/>
                <w:lang w:val="en-US"/>
              </w:rPr>
              <w:t>183,610*</w:t>
            </w:r>
          </w:p>
        </w:tc>
      </w:tr>
    </w:tbl>
    <w:p w14:paraId="5D92F6BA" w14:textId="77777777" w:rsidR="006A628D" w:rsidRPr="0051211C" w:rsidRDefault="006A628D" w:rsidP="006A628D">
      <w:pPr>
        <w:ind w:right="-563"/>
        <w:rPr>
          <w:sz w:val="18"/>
          <w:szCs w:val="18"/>
        </w:rPr>
      </w:pPr>
      <w:r w:rsidRPr="0051211C">
        <w:rPr>
          <w:sz w:val="18"/>
          <w:szCs w:val="18"/>
        </w:rPr>
        <w:t>*Including US $32,100 for UNIDO for additional activities to maintain energy efficiency (decision 89/6)</w:t>
      </w:r>
    </w:p>
    <w:p w14:paraId="6A101828" w14:textId="77777777" w:rsidR="006A628D" w:rsidRPr="0051211C" w:rsidRDefault="006A628D" w:rsidP="006A628D">
      <w:pPr>
        <w:jc w:val="left"/>
        <w:rPr>
          <w:sz w:val="18"/>
          <w:szCs w:val="18"/>
        </w:rPr>
      </w:pPr>
    </w:p>
    <w:tbl>
      <w:tblPr>
        <w:tblStyle w:val="TableGrid"/>
        <w:tblW w:w="100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42"/>
        <w:gridCol w:w="1064"/>
        <w:gridCol w:w="1182"/>
        <w:gridCol w:w="854"/>
        <w:gridCol w:w="854"/>
        <w:gridCol w:w="854"/>
        <w:gridCol w:w="855"/>
        <w:gridCol w:w="854"/>
        <w:gridCol w:w="854"/>
        <w:gridCol w:w="854"/>
        <w:gridCol w:w="855"/>
      </w:tblGrid>
      <w:tr w:rsidR="006A628D" w:rsidRPr="0051211C" w14:paraId="20D1E9D6" w14:textId="77777777" w:rsidTr="002C0D2A">
        <w:trPr>
          <w:trHeight w:val="300"/>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067BA787" w14:textId="77777777" w:rsidR="006A628D" w:rsidRPr="0051211C" w:rsidRDefault="006A628D" w:rsidP="002C0D2A">
            <w:pPr>
              <w:spacing w:afterLines="20" w:after="48"/>
              <w:jc w:val="left"/>
              <w:rPr>
                <w:b/>
                <w:sz w:val="20"/>
                <w:szCs w:val="20"/>
                <w:lang w:val="en-US"/>
              </w:rPr>
            </w:pPr>
            <w:r w:rsidRPr="0051211C">
              <w:rPr>
                <w:b/>
                <w:sz w:val="20"/>
                <w:szCs w:val="20"/>
                <w:lang w:val="en-US"/>
              </w:rPr>
              <w:t>(VI) PROJECT DATA</w:t>
            </w:r>
            <w:r w:rsidRPr="0051211C">
              <w:rPr>
                <w:b/>
                <w:sz w:val="16"/>
                <w:szCs w:val="16"/>
                <w:lang w:val="en-US"/>
              </w:rPr>
              <w:t xml:space="preserve"> </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0D69639" w14:textId="77777777" w:rsidR="006A628D" w:rsidRPr="0051211C" w:rsidRDefault="006A628D" w:rsidP="002C0D2A">
            <w:pPr>
              <w:spacing w:afterLines="20" w:after="48"/>
              <w:jc w:val="center"/>
              <w:rPr>
                <w:b/>
                <w:sz w:val="20"/>
                <w:szCs w:val="20"/>
                <w:lang w:val="en-US"/>
              </w:rPr>
            </w:pPr>
            <w:r w:rsidRPr="0051211C">
              <w:rPr>
                <w:b/>
                <w:sz w:val="20"/>
                <w:szCs w:val="20"/>
                <w:lang w:val="en-US"/>
              </w:rPr>
              <w:t>2021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34DDAAD" w14:textId="77777777" w:rsidR="006A628D" w:rsidRPr="0051211C" w:rsidRDefault="006A628D" w:rsidP="002C0D2A">
            <w:pPr>
              <w:spacing w:afterLines="20" w:after="48"/>
              <w:jc w:val="center"/>
              <w:rPr>
                <w:b/>
                <w:sz w:val="20"/>
                <w:szCs w:val="20"/>
                <w:lang w:val="en-US"/>
              </w:rPr>
            </w:pPr>
            <w:r w:rsidRPr="0051211C">
              <w:rPr>
                <w:b/>
                <w:sz w:val="20"/>
                <w:szCs w:val="20"/>
                <w:lang w:val="en-US"/>
              </w:rPr>
              <w:t>2022-2023</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CCB141C" w14:textId="77777777" w:rsidR="006A628D" w:rsidRPr="0051211C" w:rsidRDefault="006A628D" w:rsidP="002C0D2A">
            <w:pPr>
              <w:spacing w:afterLines="20" w:after="48"/>
              <w:jc w:val="center"/>
              <w:rPr>
                <w:b/>
                <w:sz w:val="20"/>
                <w:szCs w:val="20"/>
                <w:lang w:val="en-US"/>
              </w:rPr>
            </w:pPr>
            <w:r w:rsidRPr="0051211C">
              <w:rPr>
                <w:b/>
                <w:sz w:val="20"/>
                <w:szCs w:val="20"/>
                <w:lang w:val="en-US"/>
              </w:rPr>
              <w:t>2024*</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45CF5A47" w14:textId="77777777" w:rsidR="006A628D" w:rsidRPr="0051211C" w:rsidRDefault="006A628D" w:rsidP="002C0D2A">
            <w:pPr>
              <w:spacing w:afterLines="20" w:after="48"/>
              <w:jc w:val="center"/>
              <w:rPr>
                <w:b/>
                <w:sz w:val="20"/>
                <w:szCs w:val="20"/>
                <w:lang w:val="en-US"/>
              </w:rPr>
            </w:pPr>
            <w:r w:rsidRPr="0051211C">
              <w:rPr>
                <w:b/>
                <w:sz w:val="20"/>
                <w:szCs w:val="20"/>
                <w:lang w:val="en-US"/>
              </w:rPr>
              <w:t>2025-2026</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3EC7230B" w14:textId="77777777" w:rsidR="006A628D" w:rsidRPr="0051211C" w:rsidRDefault="006A628D" w:rsidP="002C0D2A">
            <w:pPr>
              <w:spacing w:afterLines="20" w:after="48"/>
              <w:jc w:val="center"/>
              <w:rPr>
                <w:b/>
                <w:sz w:val="20"/>
                <w:szCs w:val="20"/>
                <w:lang w:val="en-US"/>
              </w:rPr>
            </w:pPr>
            <w:r w:rsidRPr="0051211C">
              <w:rPr>
                <w:b/>
                <w:sz w:val="20"/>
                <w:szCs w:val="20"/>
                <w:lang w:val="en-US"/>
              </w:rPr>
              <w:t>2027</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898413F" w14:textId="77777777" w:rsidR="006A628D" w:rsidRPr="0051211C" w:rsidRDefault="006A628D" w:rsidP="002C0D2A">
            <w:pPr>
              <w:spacing w:afterLines="20" w:after="48"/>
              <w:jc w:val="center"/>
              <w:rPr>
                <w:b/>
                <w:sz w:val="20"/>
                <w:szCs w:val="20"/>
                <w:lang w:val="en-US"/>
              </w:rPr>
            </w:pPr>
            <w:r w:rsidRPr="0051211C">
              <w:rPr>
                <w:b/>
                <w:sz w:val="20"/>
                <w:szCs w:val="20"/>
                <w:lang w:val="en-US"/>
              </w:rPr>
              <w:t>2028-2029</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40C0F71" w14:textId="77777777" w:rsidR="006A628D" w:rsidRPr="0051211C" w:rsidRDefault="006A628D" w:rsidP="002C0D2A">
            <w:pPr>
              <w:spacing w:afterLines="20" w:after="48"/>
              <w:jc w:val="center"/>
              <w:rPr>
                <w:b/>
                <w:sz w:val="20"/>
                <w:szCs w:val="20"/>
                <w:lang w:val="en-US"/>
              </w:rPr>
            </w:pPr>
            <w:r w:rsidRPr="0051211C">
              <w:rPr>
                <w:b/>
                <w:sz w:val="20"/>
                <w:szCs w:val="20"/>
                <w:lang w:val="en-US"/>
              </w:rPr>
              <w:t>2030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DB917C6" w14:textId="77777777" w:rsidR="006A628D" w:rsidRPr="0051211C" w:rsidRDefault="006A628D" w:rsidP="002C0D2A">
            <w:pPr>
              <w:spacing w:afterLines="20" w:after="48"/>
              <w:jc w:val="center"/>
              <w:rPr>
                <w:b/>
                <w:sz w:val="20"/>
                <w:szCs w:val="20"/>
                <w:lang w:val="en-US"/>
              </w:rPr>
            </w:pPr>
            <w:r w:rsidRPr="0051211C">
              <w:rPr>
                <w:b/>
                <w:sz w:val="20"/>
                <w:szCs w:val="20"/>
                <w:lang w:val="en-US"/>
              </w:rPr>
              <w:t>Total</w:t>
            </w:r>
          </w:p>
        </w:tc>
      </w:tr>
      <w:tr w:rsidR="006A628D" w:rsidRPr="0051211C" w14:paraId="60F163BF" w14:textId="77777777" w:rsidTr="002C0D2A">
        <w:trPr>
          <w:trHeight w:val="35"/>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30048797" w14:textId="77777777" w:rsidR="006A628D" w:rsidRPr="0051211C" w:rsidRDefault="006A628D" w:rsidP="002C0D2A">
            <w:pPr>
              <w:spacing w:afterLines="20" w:after="48"/>
              <w:jc w:val="left"/>
              <w:rPr>
                <w:sz w:val="20"/>
                <w:szCs w:val="20"/>
                <w:lang w:val="en-US"/>
              </w:rPr>
            </w:pPr>
            <w:r w:rsidRPr="0051211C">
              <w:rPr>
                <w:sz w:val="20"/>
                <w:szCs w:val="20"/>
                <w:lang w:val="en-US"/>
              </w:rPr>
              <w:t>Montreal Protocol consumption limits (ODP tonnes)</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8D28552"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F516FFB"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241DE2D"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0.71</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tcPr>
          <w:p w14:paraId="63F55710"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5619DE3F"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9700422"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195B5FC0"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0.00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1750298"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lang w:val="en-US"/>
              </w:rPr>
              <w:t>n/a</w:t>
            </w:r>
          </w:p>
        </w:tc>
      </w:tr>
      <w:tr w:rsidR="006A628D" w:rsidRPr="0051211C" w14:paraId="463D35B4" w14:textId="77777777" w:rsidTr="002C0D2A">
        <w:trPr>
          <w:trHeight w:val="211"/>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278C911F" w14:textId="77777777" w:rsidR="006A628D" w:rsidRPr="0051211C" w:rsidRDefault="006A628D" w:rsidP="002C0D2A">
            <w:pPr>
              <w:spacing w:afterLines="20" w:after="48"/>
              <w:jc w:val="left"/>
              <w:rPr>
                <w:sz w:val="20"/>
                <w:szCs w:val="20"/>
                <w:lang w:val="en-US"/>
              </w:rPr>
            </w:pPr>
            <w:r w:rsidRPr="0051211C">
              <w:rPr>
                <w:sz w:val="20"/>
                <w:szCs w:val="20"/>
                <w:lang w:val="en-US"/>
              </w:rPr>
              <w:t>Maximum allowable consumption (ODP tonnes)</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56A819F8"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9F9126B"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0.53</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34445C0"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0.53</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tcPr>
          <w:p w14:paraId="5D349709"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45932EA1"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A70A1B8"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DF8D169"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rPr>
              <w:t>0.00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1D865A26" w14:textId="77777777" w:rsidR="006A628D" w:rsidRPr="0051211C" w:rsidRDefault="006A628D" w:rsidP="002C0D2A">
            <w:pPr>
              <w:spacing w:afterLines="20" w:after="48"/>
              <w:jc w:val="right"/>
              <w:rPr>
                <w:rFonts w:asciiTheme="majorBidi" w:hAnsiTheme="majorBidi" w:cstheme="majorBidi"/>
                <w:sz w:val="20"/>
                <w:szCs w:val="20"/>
                <w:lang w:val="en-US"/>
              </w:rPr>
            </w:pPr>
            <w:r w:rsidRPr="0051211C">
              <w:rPr>
                <w:rFonts w:asciiTheme="majorBidi" w:hAnsiTheme="majorBidi" w:cstheme="majorBidi"/>
                <w:sz w:val="20"/>
                <w:szCs w:val="20"/>
                <w:lang w:val="en-US"/>
              </w:rPr>
              <w:t>n/a</w:t>
            </w:r>
          </w:p>
        </w:tc>
      </w:tr>
      <w:tr w:rsidR="006A628D" w:rsidRPr="0051211C" w14:paraId="586FC60D" w14:textId="77777777" w:rsidTr="002C0D2A">
        <w:trPr>
          <w:trHeight w:val="249"/>
        </w:trPr>
        <w:tc>
          <w:tcPr>
            <w:tcW w:w="942"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35420253" w14:textId="77777777" w:rsidR="006A628D" w:rsidRPr="0051211C" w:rsidRDefault="006A628D" w:rsidP="002C0D2A">
            <w:pPr>
              <w:spacing w:afterLines="20" w:after="48"/>
              <w:jc w:val="left"/>
              <w:rPr>
                <w:sz w:val="20"/>
                <w:szCs w:val="20"/>
                <w:lang w:val="en-US"/>
              </w:rPr>
            </w:pPr>
            <w:r w:rsidRPr="0051211C">
              <w:rPr>
                <w:sz w:val="20"/>
                <w:szCs w:val="20"/>
                <w:lang w:val="en-US"/>
              </w:rPr>
              <w:t>Funding agreed in principle (US $)</w:t>
            </w:r>
          </w:p>
        </w:tc>
        <w:tc>
          <w:tcPr>
            <w:tcW w:w="1064"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405FEC04" w14:textId="77777777" w:rsidR="006A628D" w:rsidRPr="0051211C" w:rsidRDefault="006A628D" w:rsidP="002C0D2A">
            <w:pPr>
              <w:spacing w:afterLines="20" w:after="48"/>
              <w:ind w:left="-196" w:right="-224"/>
              <w:jc w:val="center"/>
              <w:rPr>
                <w:sz w:val="20"/>
                <w:szCs w:val="20"/>
                <w:lang w:val="en-US"/>
              </w:rPr>
            </w:pPr>
            <w:r w:rsidRPr="0051211C">
              <w:rPr>
                <w:sz w:val="20"/>
                <w:szCs w:val="20"/>
              </w:rPr>
              <w:t>UNEP</w:t>
            </w:r>
          </w:p>
        </w:tc>
        <w:tc>
          <w:tcPr>
            <w:tcW w:w="1182" w:type="dxa"/>
            <w:tcBorders>
              <w:top w:val="single" w:sz="2" w:space="0" w:color="auto"/>
              <w:left w:val="single" w:sz="4" w:space="0" w:color="auto"/>
              <w:bottom w:val="single" w:sz="4" w:space="0" w:color="auto"/>
              <w:right w:val="single" w:sz="4" w:space="0" w:color="auto"/>
            </w:tcBorders>
            <w:tcMar>
              <w:left w:w="29" w:type="dxa"/>
              <w:right w:w="43" w:type="dxa"/>
            </w:tcMar>
            <w:hideMark/>
          </w:tcPr>
          <w:p w14:paraId="3AEE2255" w14:textId="77777777" w:rsidR="006A628D" w:rsidRPr="0051211C" w:rsidRDefault="006A628D" w:rsidP="002C0D2A">
            <w:pPr>
              <w:spacing w:afterLines="20" w:after="48"/>
              <w:jc w:val="left"/>
              <w:rPr>
                <w:sz w:val="20"/>
                <w:szCs w:val="20"/>
                <w:lang w:val="en-US"/>
              </w:rPr>
            </w:pPr>
            <w:r w:rsidRPr="0051211C">
              <w:rPr>
                <w:sz w:val="20"/>
                <w:szCs w:val="20"/>
                <w:lang w:val="en-US"/>
              </w:rPr>
              <w:t>Project costs</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5CA7D84A"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81,000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2E217EAD"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56058CFC"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175,000</w:t>
            </w:r>
          </w:p>
        </w:tc>
        <w:tc>
          <w:tcPr>
            <w:tcW w:w="855" w:type="dxa"/>
            <w:tcBorders>
              <w:top w:val="single" w:sz="2" w:space="0" w:color="auto"/>
              <w:left w:val="single" w:sz="4" w:space="0" w:color="auto"/>
              <w:bottom w:val="single" w:sz="4" w:space="0" w:color="auto"/>
              <w:right w:val="single" w:sz="4" w:space="0" w:color="auto"/>
            </w:tcBorders>
            <w:tcMar>
              <w:left w:w="29" w:type="dxa"/>
              <w:right w:w="43" w:type="dxa"/>
            </w:tcMar>
          </w:tcPr>
          <w:p w14:paraId="2DFE8D18"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19779AA0"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78,000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1C73BBDA"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1EFA57DD"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54,000</w:t>
            </w:r>
          </w:p>
        </w:tc>
        <w:tc>
          <w:tcPr>
            <w:tcW w:w="855" w:type="dxa"/>
            <w:tcBorders>
              <w:top w:val="single" w:sz="2" w:space="0" w:color="auto"/>
              <w:left w:val="single" w:sz="4" w:space="0" w:color="auto"/>
              <w:bottom w:val="single" w:sz="4" w:space="0" w:color="auto"/>
              <w:right w:val="single" w:sz="4" w:space="0" w:color="auto"/>
            </w:tcBorders>
            <w:tcMar>
              <w:left w:w="29" w:type="dxa"/>
              <w:right w:w="43" w:type="dxa"/>
            </w:tcMar>
          </w:tcPr>
          <w:p w14:paraId="05097F92"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388,000</w:t>
            </w:r>
          </w:p>
        </w:tc>
      </w:tr>
      <w:tr w:rsidR="006A628D" w:rsidRPr="0051211C" w14:paraId="7906DB49" w14:textId="77777777" w:rsidTr="002C0D2A">
        <w:trPr>
          <w:trHeight w:val="178"/>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30DBB89" w14:textId="77777777" w:rsidR="006A628D" w:rsidRPr="0051211C" w:rsidRDefault="006A628D" w:rsidP="002C0D2A">
            <w:pPr>
              <w:rPr>
                <w:sz w:val="20"/>
                <w:szCs w:val="20"/>
                <w:lang w:val="en-US"/>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0E0564D" w14:textId="77777777" w:rsidR="006A628D" w:rsidRPr="0051211C" w:rsidRDefault="006A628D" w:rsidP="002C0D2A">
            <w:pPr>
              <w:jc w:val="center"/>
              <w:rPr>
                <w:sz w:val="20"/>
                <w:szCs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495BB884" w14:textId="77777777" w:rsidR="006A628D" w:rsidRPr="0051211C" w:rsidRDefault="006A628D" w:rsidP="002C0D2A">
            <w:pPr>
              <w:spacing w:afterLines="20" w:after="48"/>
              <w:jc w:val="left"/>
              <w:rPr>
                <w:sz w:val="20"/>
                <w:szCs w:val="20"/>
                <w:lang w:val="en-US"/>
              </w:rPr>
            </w:pPr>
            <w:r w:rsidRPr="0051211C">
              <w:rPr>
                <w:sz w:val="20"/>
                <w:szCs w:val="20"/>
                <w:lang w:val="en-US"/>
              </w:rPr>
              <w:t>Support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EC2730C"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10,530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4C47E0E"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124D219"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22,750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C9D0251"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E6EB339"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10,140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7DE445C"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4F14F2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7,020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287704F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50,440</w:t>
            </w:r>
          </w:p>
        </w:tc>
      </w:tr>
      <w:tr w:rsidR="006A628D" w:rsidRPr="0051211C" w14:paraId="6F585E9F" w14:textId="77777777" w:rsidTr="002C0D2A">
        <w:trPr>
          <w:trHeight w:val="271"/>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17177203" w14:textId="77777777" w:rsidR="006A628D" w:rsidRPr="0051211C" w:rsidRDefault="006A628D" w:rsidP="002C0D2A">
            <w:pPr>
              <w:rPr>
                <w:sz w:val="20"/>
                <w:szCs w:val="20"/>
                <w:lang w:val="en-US"/>
              </w:rPr>
            </w:pPr>
          </w:p>
        </w:tc>
        <w:tc>
          <w:tcPr>
            <w:tcW w:w="1064" w:type="dxa"/>
            <w:vMerge w:val="restart"/>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97DA58B" w14:textId="77777777" w:rsidR="006A628D" w:rsidRPr="0051211C" w:rsidRDefault="006A628D" w:rsidP="002C0D2A">
            <w:pPr>
              <w:spacing w:afterLines="20" w:after="48"/>
              <w:jc w:val="center"/>
              <w:rPr>
                <w:caps/>
                <w:sz w:val="20"/>
                <w:szCs w:val="20"/>
                <w:lang w:val="en-US"/>
              </w:rPr>
            </w:pPr>
            <w:r w:rsidRPr="0051211C">
              <w:rPr>
                <w:sz w:val="20"/>
                <w:szCs w:val="20"/>
              </w:rPr>
              <w:t>UNIDO</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6444B822" w14:textId="77777777" w:rsidR="006A628D" w:rsidRPr="0051211C" w:rsidRDefault="006A628D" w:rsidP="002C0D2A">
            <w:pPr>
              <w:spacing w:afterLines="20" w:after="48"/>
              <w:jc w:val="left"/>
              <w:rPr>
                <w:sz w:val="20"/>
                <w:szCs w:val="20"/>
                <w:lang w:val="en-US"/>
              </w:rPr>
            </w:pPr>
            <w:r w:rsidRPr="0051211C">
              <w:rPr>
                <w:sz w:val="20"/>
                <w:szCs w:val="20"/>
                <w:lang w:val="en-US"/>
              </w:rPr>
              <w:t>Project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B58ED42"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83,000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D92CEF2"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41A0F2D"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169,000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6C51573"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1D4D064"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C4B7095"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52ADF51"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48C60270"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252,000</w:t>
            </w:r>
          </w:p>
        </w:tc>
      </w:tr>
      <w:tr w:rsidR="006A628D" w:rsidRPr="0051211C" w14:paraId="31F5794C" w14:textId="77777777" w:rsidTr="002C0D2A">
        <w:trPr>
          <w:trHeight w:val="126"/>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2C32F518" w14:textId="77777777" w:rsidR="006A628D" w:rsidRPr="0051211C" w:rsidRDefault="006A628D" w:rsidP="002C0D2A">
            <w:pPr>
              <w:rPr>
                <w:sz w:val="20"/>
                <w:szCs w:val="20"/>
                <w:lang w:val="en-US"/>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hideMark/>
          </w:tcPr>
          <w:p w14:paraId="39F172F6" w14:textId="77777777" w:rsidR="006A628D" w:rsidRPr="0051211C" w:rsidRDefault="006A628D" w:rsidP="002C0D2A">
            <w:pPr>
              <w:rPr>
                <w:sz w:val="20"/>
                <w:szCs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7ED407A7" w14:textId="77777777" w:rsidR="006A628D" w:rsidRPr="0051211C" w:rsidRDefault="006A628D" w:rsidP="002C0D2A">
            <w:pPr>
              <w:spacing w:afterLines="20" w:after="48"/>
              <w:jc w:val="left"/>
              <w:rPr>
                <w:sz w:val="20"/>
                <w:szCs w:val="20"/>
                <w:lang w:val="en-US"/>
              </w:rPr>
            </w:pPr>
            <w:r w:rsidRPr="0051211C">
              <w:rPr>
                <w:sz w:val="20"/>
                <w:szCs w:val="20"/>
                <w:lang w:val="en-US"/>
              </w:rPr>
              <w:t>Support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7368C07"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7,470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2A6B3D8"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04E545E"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10,170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8074708"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A3CD02E"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A0B4781"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DC3150E"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600B70D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17,640</w:t>
            </w:r>
          </w:p>
        </w:tc>
      </w:tr>
      <w:tr w:rsidR="006A628D" w:rsidRPr="0051211C" w14:paraId="3B170390" w14:textId="77777777" w:rsidTr="002C0D2A">
        <w:trPr>
          <w:trHeight w:val="254"/>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313B1620" w14:textId="77777777" w:rsidR="006A628D" w:rsidRPr="0051211C" w:rsidRDefault="006A628D" w:rsidP="002C0D2A">
            <w:pPr>
              <w:spacing w:afterLines="20" w:after="48"/>
              <w:jc w:val="left"/>
              <w:rPr>
                <w:sz w:val="20"/>
                <w:szCs w:val="20"/>
                <w:lang w:val="en-US"/>
              </w:rPr>
            </w:pPr>
            <w:r w:rsidRPr="0051211C">
              <w:rPr>
                <w:sz w:val="20"/>
                <w:szCs w:val="20"/>
                <w:lang w:val="en-US"/>
              </w:rPr>
              <w:t>Funds approved by ExCom (US $)</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42CCA856" w14:textId="77777777" w:rsidR="006A628D" w:rsidRPr="0051211C" w:rsidRDefault="006A628D" w:rsidP="002C0D2A">
            <w:pPr>
              <w:spacing w:afterLines="20" w:after="48"/>
              <w:jc w:val="left"/>
              <w:rPr>
                <w:sz w:val="20"/>
                <w:szCs w:val="20"/>
                <w:lang w:val="en-US"/>
              </w:rPr>
            </w:pPr>
            <w:r w:rsidRPr="0051211C">
              <w:rPr>
                <w:sz w:val="20"/>
                <w:szCs w:val="20"/>
                <w:lang w:val="en-US"/>
              </w:rPr>
              <w:t>Project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062B57F"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164,000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5D9A334"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956C21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006152D7"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0B3AB18"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7B778E8"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4A6458E"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09C73A5F"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164,000</w:t>
            </w:r>
          </w:p>
        </w:tc>
      </w:tr>
      <w:tr w:rsidR="006A628D" w:rsidRPr="0051211C" w14:paraId="4DA4CB2D" w14:textId="77777777" w:rsidTr="002C0D2A">
        <w:trPr>
          <w:trHeight w:val="186"/>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CF075DD" w14:textId="77777777" w:rsidR="006A628D" w:rsidRPr="0051211C" w:rsidRDefault="006A628D" w:rsidP="002C0D2A">
            <w:pPr>
              <w:rPr>
                <w:sz w:val="20"/>
                <w:szCs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FE69539" w14:textId="77777777" w:rsidR="006A628D" w:rsidRPr="0051211C" w:rsidRDefault="006A628D" w:rsidP="002C0D2A">
            <w:pPr>
              <w:spacing w:afterLines="20" w:after="48"/>
              <w:jc w:val="left"/>
              <w:rPr>
                <w:sz w:val="20"/>
                <w:szCs w:val="20"/>
                <w:lang w:val="en-US"/>
              </w:rPr>
            </w:pPr>
            <w:r w:rsidRPr="0051211C">
              <w:rPr>
                <w:sz w:val="20"/>
                <w:szCs w:val="20"/>
                <w:lang w:val="en-US"/>
              </w:rPr>
              <w:t>Support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BF781F3"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18,000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14123BE"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B04E90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666D2D9A"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57B4849"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590DC1A"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158CB82"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4683E995"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rPr>
              <w:t>18,000</w:t>
            </w:r>
          </w:p>
        </w:tc>
      </w:tr>
      <w:tr w:rsidR="006A628D" w:rsidRPr="0051211C" w14:paraId="25F30F10" w14:textId="77777777" w:rsidTr="002C0D2A">
        <w:trPr>
          <w:trHeight w:val="473"/>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46135EAE" w14:textId="77777777" w:rsidR="006A628D" w:rsidRPr="0051211C" w:rsidRDefault="006A628D" w:rsidP="002C0D2A">
            <w:pPr>
              <w:spacing w:afterLines="20" w:after="48"/>
              <w:ind w:right="-85"/>
              <w:jc w:val="left"/>
              <w:rPr>
                <w:sz w:val="20"/>
                <w:szCs w:val="20"/>
                <w:lang w:val="en-US"/>
              </w:rPr>
            </w:pPr>
            <w:r w:rsidRPr="0051211C">
              <w:rPr>
                <w:sz w:val="20"/>
                <w:szCs w:val="20"/>
                <w:lang w:val="en-US"/>
              </w:rPr>
              <w:t xml:space="preserve">Total funds recommended for approval at this meeting </w:t>
            </w:r>
            <w:r w:rsidRPr="0051211C">
              <w:rPr>
                <w:sz w:val="19"/>
                <w:szCs w:val="19"/>
                <w:lang w:val="en-US"/>
              </w:rPr>
              <w:t>(US $)</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7024112D" w14:textId="77777777" w:rsidR="006A628D" w:rsidRPr="0051211C" w:rsidRDefault="006A628D" w:rsidP="002C0D2A">
            <w:pPr>
              <w:spacing w:afterLines="20" w:after="48"/>
              <w:jc w:val="left"/>
              <w:rPr>
                <w:sz w:val="20"/>
                <w:szCs w:val="20"/>
                <w:lang w:val="en-US"/>
              </w:rPr>
            </w:pPr>
            <w:r w:rsidRPr="0051211C">
              <w:rPr>
                <w:sz w:val="20"/>
                <w:szCs w:val="20"/>
                <w:lang w:val="en-US"/>
              </w:rPr>
              <w:t>Project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2B3CEA1"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70AC3E4" w14:textId="77777777" w:rsidR="006A628D" w:rsidRPr="0051211C" w:rsidRDefault="006A628D" w:rsidP="002C0D2A">
            <w:pPr>
              <w:tabs>
                <w:tab w:val="center" w:pos="391"/>
                <w:tab w:val="right" w:pos="782"/>
              </w:tabs>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309CDA8"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344,000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1A2378F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DE4EB94"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22E8806"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E25204D"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315506CF"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344,000</w:t>
            </w:r>
          </w:p>
        </w:tc>
      </w:tr>
      <w:tr w:rsidR="006A628D" w:rsidRPr="0051211C" w14:paraId="2ECE637A" w14:textId="77777777" w:rsidTr="002C0D2A">
        <w:trPr>
          <w:trHeight w:val="473"/>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895A6CF" w14:textId="77777777" w:rsidR="006A628D" w:rsidRPr="0051211C" w:rsidRDefault="006A628D" w:rsidP="002C0D2A">
            <w:pPr>
              <w:rPr>
                <w:sz w:val="20"/>
                <w:szCs w:val="20"/>
                <w:lang w:val="en-US"/>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02D56C7" w14:textId="77777777" w:rsidR="006A628D" w:rsidRPr="0051211C" w:rsidRDefault="006A628D" w:rsidP="002C0D2A">
            <w:pPr>
              <w:spacing w:afterLines="20" w:after="48"/>
              <w:jc w:val="left"/>
              <w:rPr>
                <w:sz w:val="20"/>
                <w:szCs w:val="20"/>
                <w:lang w:val="en-US"/>
              </w:rPr>
            </w:pPr>
            <w:r w:rsidRPr="0051211C">
              <w:rPr>
                <w:sz w:val="20"/>
                <w:szCs w:val="20"/>
                <w:lang w:val="en-US"/>
              </w:rPr>
              <w:t>Support costs</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666C246"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F37B0D3"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6876DBD"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32,920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1489B265"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18D9227"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F2CA442"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EA63365"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290E909B" w14:textId="77777777" w:rsidR="006A628D" w:rsidRPr="0051211C" w:rsidRDefault="006A628D" w:rsidP="002C0D2A">
            <w:pPr>
              <w:spacing w:afterLines="20" w:after="48"/>
              <w:jc w:val="right"/>
              <w:rPr>
                <w:rFonts w:asciiTheme="majorBidi" w:hAnsiTheme="majorBidi" w:cstheme="majorBidi"/>
                <w:sz w:val="20"/>
                <w:szCs w:val="20"/>
                <w:lang w:val="en-US" w:eastAsia="en-CA"/>
              </w:rPr>
            </w:pPr>
            <w:r w:rsidRPr="0051211C">
              <w:rPr>
                <w:rFonts w:asciiTheme="majorBidi" w:hAnsiTheme="majorBidi" w:cstheme="majorBidi"/>
                <w:sz w:val="20"/>
                <w:szCs w:val="20"/>
                <w:lang w:val="en-US" w:eastAsia="en-CA"/>
              </w:rPr>
              <w:t>32,920</w:t>
            </w:r>
          </w:p>
        </w:tc>
      </w:tr>
    </w:tbl>
    <w:p w14:paraId="3ECAF8A4" w14:textId="77777777" w:rsidR="006A628D" w:rsidRPr="0051211C" w:rsidRDefault="006A628D" w:rsidP="006A628D">
      <w:pPr>
        <w:ind w:right="-563"/>
        <w:rPr>
          <w:sz w:val="18"/>
          <w:szCs w:val="18"/>
        </w:rPr>
      </w:pPr>
      <w:r w:rsidRPr="0051211C">
        <w:rPr>
          <w:sz w:val="18"/>
          <w:szCs w:val="18"/>
        </w:rPr>
        <w:t>*Funding for 2024 includes US $70,000, plus agency support costs of US $9,100, for UNEP and US $30,000, plus agency support costs of US $1,805, for UNIDO, for additional activities to maintain energy efficiency (decision 89/6)</w:t>
      </w:r>
    </w:p>
    <w:p w14:paraId="0BB183B3" w14:textId="77777777" w:rsidR="006A628D" w:rsidRPr="0051211C" w:rsidRDefault="006A628D" w:rsidP="006A628D">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A628D" w:rsidRPr="0051211C" w14:paraId="70363A06" w14:textId="77777777" w:rsidTr="002C0D2A">
        <w:trPr>
          <w:trHeight w:val="42"/>
        </w:trPr>
        <w:tc>
          <w:tcPr>
            <w:tcW w:w="3825" w:type="dxa"/>
            <w:hideMark/>
          </w:tcPr>
          <w:p w14:paraId="34160E85" w14:textId="77777777" w:rsidR="006A628D" w:rsidRPr="0051211C" w:rsidRDefault="006A628D" w:rsidP="002C0D2A">
            <w:pPr>
              <w:spacing w:after="60"/>
              <w:jc w:val="left"/>
              <w:rPr>
                <w:b/>
                <w:sz w:val="20"/>
                <w:szCs w:val="20"/>
                <w:lang w:val="en-US"/>
              </w:rPr>
            </w:pPr>
            <w:r w:rsidRPr="0051211C">
              <w:rPr>
                <w:b/>
                <w:sz w:val="20"/>
                <w:szCs w:val="20"/>
                <w:lang w:val="en-US"/>
              </w:rPr>
              <w:t>Secretariat's recommendation:</w:t>
            </w:r>
          </w:p>
        </w:tc>
        <w:tc>
          <w:tcPr>
            <w:tcW w:w="6175" w:type="dxa"/>
            <w:hideMark/>
          </w:tcPr>
          <w:p w14:paraId="4D37C966" w14:textId="77777777" w:rsidR="006A628D" w:rsidRPr="0051211C" w:rsidRDefault="006A628D" w:rsidP="002C0D2A">
            <w:pPr>
              <w:spacing w:after="60"/>
              <w:jc w:val="center"/>
              <w:rPr>
                <w:sz w:val="20"/>
                <w:szCs w:val="20"/>
                <w:lang w:val="en-US"/>
              </w:rPr>
            </w:pPr>
            <w:r w:rsidRPr="0051211C">
              <w:rPr>
                <w:sz w:val="20"/>
                <w:szCs w:val="20"/>
                <w:lang w:val="en-US"/>
              </w:rPr>
              <w:t>Blanket approval</w:t>
            </w:r>
          </w:p>
        </w:tc>
      </w:tr>
    </w:tbl>
    <w:p w14:paraId="6B5CEE90" w14:textId="77777777" w:rsidR="006A628D" w:rsidRPr="0051211C" w:rsidRDefault="006A628D" w:rsidP="006A628D">
      <w:r w:rsidRPr="0051211C">
        <w:br w:type="page"/>
      </w:r>
    </w:p>
    <w:p w14:paraId="67390A37" w14:textId="77777777" w:rsidR="006A628D" w:rsidRPr="0051211C" w:rsidRDefault="006A628D" w:rsidP="006A628D">
      <w:pPr>
        <w:spacing w:after="240"/>
        <w:jc w:val="center"/>
        <w:rPr>
          <w:b/>
        </w:rPr>
      </w:pPr>
      <w:r w:rsidRPr="0051211C">
        <w:rPr>
          <w:b/>
        </w:rPr>
        <w:lastRenderedPageBreak/>
        <w:t>PROJECT DESCRIPTION</w:t>
      </w:r>
    </w:p>
    <w:p w14:paraId="1249BC38" w14:textId="77777777" w:rsidR="006A628D" w:rsidRPr="0051211C" w:rsidRDefault="006A628D" w:rsidP="00D650C7">
      <w:pPr>
        <w:pStyle w:val="Heading1"/>
      </w:pPr>
      <w:r w:rsidRPr="0051211C">
        <w:t>On behalf of the Government of Saint Lucia, UNEP as the lead implementing agency has submitted a request for funding for the second tranche of stage II of the HCFC phase-out management plan (HPMP), at a total cost of US $376,920, consisting of US $175,000, plus agency support costs of US $22,750, for UNEP and US $169,000, plus agency support costs of US $10,170, for UNIDO.</w:t>
      </w:r>
      <w:r w:rsidRPr="0051211C">
        <w:rPr>
          <w:rStyle w:val="FootnoteReference"/>
        </w:rPr>
        <w:footnoteReference w:id="2"/>
      </w:r>
      <w:r w:rsidRPr="0051211C">
        <w:t xml:space="preserve"> The submission includes a progress report on the implementation of the first tranche, a request for funding additional activities to maintain energy efficiency in the refrigeration servicing sector,</w:t>
      </w:r>
      <w:r w:rsidRPr="0051211C">
        <w:rPr>
          <w:rStyle w:val="FootnoteReference"/>
        </w:rPr>
        <w:footnoteReference w:id="3"/>
      </w:r>
      <w:r w:rsidRPr="0051211C">
        <w:t xml:space="preserve"> and the tranche implementation plan for 2024 to 2027.</w:t>
      </w:r>
    </w:p>
    <w:p w14:paraId="31C67AD3" w14:textId="77777777" w:rsidR="006A628D" w:rsidRPr="0051211C" w:rsidRDefault="006A628D" w:rsidP="006A628D">
      <w:pPr>
        <w:spacing w:after="240"/>
        <w:rPr>
          <w:u w:val="single"/>
        </w:rPr>
      </w:pPr>
      <w:r w:rsidRPr="0051211C">
        <w:rPr>
          <w:u w:val="single"/>
        </w:rPr>
        <w:t>Report on HCFC consumption</w:t>
      </w:r>
    </w:p>
    <w:p w14:paraId="2662B942" w14:textId="77777777" w:rsidR="006A628D" w:rsidRPr="0051211C" w:rsidRDefault="006A628D" w:rsidP="00D650C7">
      <w:pPr>
        <w:pStyle w:val="Heading1"/>
      </w:pPr>
      <w:r w:rsidRPr="0051211C">
        <w:t>The Government of Saint Lucia reported under the country programme (CP) implementation report a consumption of 0.09 ODP tonnes of HCFCs in 2023, which is 91.7 per cent below the country’s HCFC baseline for compliance. The Article 7 data for 2023 has not been reported yet. The 2019</w:t>
      </w:r>
      <w:r w:rsidRPr="0051211C">
        <w:noBreakHyphen/>
        <w:t>2023 HCFC consumption is shown in table 1.</w:t>
      </w:r>
    </w:p>
    <w:p w14:paraId="3469F331" w14:textId="77777777" w:rsidR="006A628D" w:rsidRPr="0051211C" w:rsidRDefault="006A628D" w:rsidP="006A628D">
      <w:pPr>
        <w:rPr>
          <w:b/>
        </w:rPr>
      </w:pPr>
      <w:r w:rsidRPr="0051211C">
        <w:rPr>
          <w:b/>
        </w:rPr>
        <w:t>Table 1. HCFC consumption in Saint Lucia (2019-2022 Article 7 data)</w:t>
      </w:r>
    </w:p>
    <w:tbl>
      <w:tblPr>
        <w:tblW w:w="5000" w:type="pct"/>
        <w:tblLook w:val="04A0" w:firstRow="1" w:lastRow="0" w:firstColumn="1" w:lastColumn="0" w:noHBand="0" w:noVBand="1"/>
      </w:tblPr>
      <w:tblGrid>
        <w:gridCol w:w="3072"/>
        <w:gridCol w:w="1046"/>
        <w:gridCol w:w="1048"/>
        <w:gridCol w:w="1045"/>
        <w:gridCol w:w="1047"/>
        <w:gridCol w:w="1045"/>
        <w:gridCol w:w="1047"/>
      </w:tblGrid>
      <w:tr w:rsidR="006A628D" w:rsidRPr="0051211C" w14:paraId="7D064EED" w14:textId="77777777" w:rsidTr="002C0D2A">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36CF3" w14:textId="77777777" w:rsidR="006A628D" w:rsidRPr="0051211C" w:rsidRDefault="006A628D" w:rsidP="002C0D2A">
            <w:pPr>
              <w:widowControl w:val="0"/>
              <w:jc w:val="center"/>
              <w:rPr>
                <w:b/>
                <w:bCs/>
                <w:sz w:val="20"/>
                <w:szCs w:val="20"/>
              </w:rPr>
            </w:pPr>
            <w:r w:rsidRPr="0051211C">
              <w:rPr>
                <w:b/>
                <w:bCs/>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1B97916D" w14:textId="77777777" w:rsidR="006A628D" w:rsidRPr="0051211C" w:rsidRDefault="006A628D" w:rsidP="002C0D2A">
            <w:pPr>
              <w:widowControl w:val="0"/>
              <w:jc w:val="center"/>
              <w:rPr>
                <w:b/>
                <w:bCs/>
                <w:sz w:val="20"/>
                <w:szCs w:val="20"/>
              </w:rPr>
            </w:pPr>
            <w:r w:rsidRPr="0051211C">
              <w:rPr>
                <w:b/>
                <w:bCs/>
                <w:sz w:val="20"/>
                <w:szCs w:val="20"/>
              </w:rPr>
              <w:t>2019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20B2D2B3" w14:textId="77777777" w:rsidR="006A628D" w:rsidRPr="0051211C" w:rsidRDefault="006A628D" w:rsidP="002C0D2A">
            <w:pPr>
              <w:widowControl w:val="0"/>
              <w:jc w:val="center"/>
              <w:rPr>
                <w:b/>
                <w:bCs/>
                <w:sz w:val="20"/>
                <w:szCs w:val="20"/>
              </w:rPr>
            </w:pPr>
            <w:r w:rsidRPr="0051211C">
              <w:rPr>
                <w:b/>
                <w:bCs/>
                <w:sz w:val="20"/>
                <w:szCs w:val="20"/>
              </w:rPr>
              <w:t>2020</w:t>
            </w:r>
          </w:p>
        </w:tc>
        <w:tc>
          <w:tcPr>
            <w:tcW w:w="559" w:type="pct"/>
            <w:tcBorders>
              <w:top w:val="single" w:sz="4" w:space="0" w:color="auto"/>
              <w:left w:val="nil"/>
              <w:bottom w:val="single" w:sz="4" w:space="0" w:color="auto"/>
              <w:right w:val="single" w:sz="4" w:space="0" w:color="auto"/>
            </w:tcBorders>
          </w:tcPr>
          <w:p w14:paraId="0749D72D" w14:textId="77777777" w:rsidR="006A628D" w:rsidRPr="0051211C" w:rsidRDefault="006A628D" w:rsidP="002C0D2A">
            <w:pPr>
              <w:widowControl w:val="0"/>
              <w:jc w:val="center"/>
              <w:rPr>
                <w:b/>
                <w:bCs/>
                <w:sz w:val="20"/>
                <w:szCs w:val="20"/>
              </w:rPr>
            </w:pPr>
            <w:r w:rsidRPr="0051211C">
              <w:rPr>
                <w:b/>
                <w:bCs/>
                <w:sz w:val="20"/>
                <w:szCs w:val="20"/>
              </w:rPr>
              <w:t>2021</w:t>
            </w:r>
          </w:p>
        </w:tc>
        <w:tc>
          <w:tcPr>
            <w:tcW w:w="560" w:type="pct"/>
            <w:tcBorders>
              <w:top w:val="single" w:sz="4" w:space="0" w:color="auto"/>
              <w:left w:val="single" w:sz="4" w:space="0" w:color="auto"/>
              <w:bottom w:val="single" w:sz="4" w:space="0" w:color="auto"/>
              <w:right w:val="single" w:sz="4" w:space="0" w:color="auto"/>
            </w:tcBorders>
          </w:tcPr>
          <w:p w14:paraId="36D08B07" w14:textId="77777777" w:rsidR="006A628D" w:rsidRPr="0051211C" w:rsidRDefault="006A628D" w:rsidP="002C0D2A">
            <w:pPr>
              <w:widowControl w:val="0"/>
              <w:jc w:val="center"/>
              <w:rPr>
                <w:b/>
                <w:bCs/>
                <w:sz w:val="20"/>
                <w:szCs w:val="20"/>
              </w:rPr>
            </w:pPr>
            <w:r w:rsidRPr="0051211C">
              <w:rPr>
                <w:b/>
                <w:bCs/>
                <w:sz w:val="20"/>
                <w:szCs w:val="20"/>
              </w:rPr>
              <w:t>2022</w:t>
            </w:r>
          </w:p>
        </w:tc>
        <w:tc>
          <w:tcPr>
            <w:tcW w:w="559" w:type="pct"/>
            <w:tcBorders>
              <w:top w:val="single" w:sz="4" w:space="0" w:color="auto"/>
              <w:left w:val="single" w:sz="4" w:space="0" w:color="auto"/>
              <w:bottom w:val="single" w:sz="4" w:space="0" w:color="auto"/>
              <w:right w:val="single" w:sz="4" w:space="0" w:color="auto"/>
            </w:tcBorders>
          </w:tcPr>
          <w:p w14:paraId="79724F6D" w14:textId="77777777" w:rsidR="006A628D" w:rsidRPr="0051211C" w:rsidRDefault="006A628D" w:rsidP="002C0D2A">
            <w:pPr>
              <w:widowControl w:val="0"/>
              <w:jc w:val="center"/>
              <w:rPr>
                <w:b/>
                <w:bCs/>
                <w:sz w:val="20"/>
                <w:szCs w:val="20"/>
              </w:rPr>
            </w:pPr>
            <w:r w:rsidRPr="0051211C">
              <w:rPr>
                <w:b/>
                <w:bCs/>
                <w:sz w:val="20"/>
                <w:szCs w:val="20"/>
              </w:rPr>
              <w:t>2023*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DF82B" w14:textId="77777777" w:rsidR="006A628D" w:rsidRPr="0051211C" w:rsidRDefault="006A628D" w:rsidP="002C0D2A">
            <w:pPr>
              <w:widowControl w:val="0"/>
              <w:jc w:val="center"/>
              <w:rPr>
                <w:b/>
                <w:bCs/>
                <w:sz w:val="20"/>
                <w:szCs w:val="20"/>
              </w:rPr>
            </w:pPr>
            <w:r w:rsidRPr="0051211C">
              <w:rPr>
                <w:b/>
                <w:bCs/>
                <w:sz w:val="20"/>
                <w:szCs w:val="20"/>
              </w:rPr>
              <w:t>Baseline</w:t>
            </w:r>
          </w:p>
        </w:tc>
      </w:tr>
      <w:tr w:rsidR="006A628D" w:rsidRPr="0051211C" w14:paraId="05F92FF1" w14:textId="77777777" w:rsidTr="002C0D2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0EDAF9" w14:textId="77777777" w:rsidR="006A628D" w:rsidRPr="0051211C" w:rsidRDefault="006A628D" w:rsidP="002C0D2A">
            <w:pPr>
              <w:widowControl w:val="0"/>
              <w:ind w:left="98"/>
              <w:jc w:val="left"/>
              <w:rPr>
                <w:b/>
                <w:sz w:val="20"/>
                <w:szCs w:val="20"/>
              </w:rPr>
            </w:pPr>
            <w:r w:rsidRPr="0051211C">
              <w:rPr>
                <w:b/>
                <w:sz w:val="20"/>
                <w:szCs w:val="20"/>
              </w:rPr>
              <w:t>Metric tonnes (mt)</w:t>
            </w:r>
          </w:p>
        </w:tc>
        <w:tc>
          <w:tcPr>
            <w:tcW w:w="559" w:type="pct"/>
            <w:tcBorders>
              <w:top w:val="nil"/>
              <w:left w:val="nil"/>
              <w:bottom w:val="single" w:sz="4" w:space="0" w:color="auto"/>
              <w:right w:val="single" w:sz="4" w:space="0" w:color="auto"/>
            </w:tcBorders>
            <w:shd w:val="clear" w:color="auto" w:fill="auto"/>
            <w:noWrap/>
          </w:tcPr>
          <w:p w14:paraId="32F36C7B" w14:textId="77777777" w:rsidR="006A628D" w:rsidRPr="0051211C" w:rsidRDefault="006A628D" w:rsidP="002C0D2A">
            <w:pPr>
              <w:ind w:left="-201" w:right="104"/>
              <w:jc w:val="right"/>
              <w:rPr>
                <w:rFonts w:eastAsiaTheme="minorHAnsi"/>
                <w:sz w:val="20"/>
                <w:szCs w:val="20"/>
              </w:rPr>
            </w:pPr>
            <w:r w:rsidRPr="0051211C">
              <w:rPr>
                <w:rFonts w:eastAsiaTheme="minorHAnsi"/>
                <w:sz w:val="20"/>
                <w:szCs w:val="20"/>
              </w:rPr>
              <w:t>5.62</w:t>
            </w:r>
          </w:p>
        </w:tc>
        <w:tc>
          <w:tcPr>
            <w:tcW w:w="560" w:type="pct"/>
            <w:tcBorders>
              <w:top w:val="nil"/>
              <w:left w:val="nil"/>
              <w:bottom w:val="single" w:sz="4" w:space="0" w:color="auto"/>
              <w:right w:val="single" w:sz="4" w:space="0" w:color="auto"/>
            </w:tcBorders>
            <w:shd w:val="clear" w:color="auto" w:fill="auto"/>
            <w:noWrap/>
          </w:tcPr>
          <w:p w14:paraId="3F95856C" w14:textId="77777777" w:rsidR="006A628D" w:rsidRPr="0051211C" w:rsidRDefault="006A628D" w:rsidP="002C0D2A">
            <w:pPr>
              <w:ind w:left="-201" w:right="104"/>
              <w:jc w:val="right"/>
              <w:rPr>
                <w:rFonts w:eastAsiaTheme="minorHAnsi"/>
                <w:sz w:val="20"/>
                <w:szCs w:val="20"/>
              </w:rPr>
            </w:pPr>
            <w:r w:rsidRPr="0051211C">
              <w:rPr>
                <w:rFonts w:eastAsiaTheme="minorHAnsi"/>
                <w:sz w:val="20"/>
                <w:szCs w:val="20"/>
              </w:rPr>
              <w:t>0.48</w:t>
            </w:r>
          </w:p>
        </w:tc>
        <w:tc>
          <w:tcPr>
            <w:tcW w:w="559" w:type="pct"/>
            <w:tcBorders>
              <w:top w:val="single" w:sz="4" w:space="0" w:color="auto"/>
              <w:left w:val="nil"/>
              <w:bottom w:val="single" w:sz="4" w:space="0" w:color="auto"/>
              <w:right w:val="single" w:sz="4" w:space="0" w:color="auto"/>
            </w:tcBorders>
          </w:tcPr>
          <w:p w14:paraId="662C58CC" w14:textId="77777777" w:rsidR="006A628D" w:rsidRPr="0051211C" w:rsidRDefault="006A628D" w:rsidP="002C0D2A">
            <w:pPr>
              <w:widowControl w:val="0"/>
              <w:ind w:left="-201" w:right="104"/>
              <w:jc w:val="right"/>
              <w:rPr>
                <w:rFonts w:eastAsiaTheme="minorHAnsi"/>
                <w:sz w:val="20"/>
                <w:szCs w:val="20"/>
              </w:rPr>
            </w:pPr>
            <w:r w:rsidRPr="0051211C">
              <w:rPr>
                <w:rFonts w:eastAsiaTheme="minorHAnsi"/>
                <w:sz w:val="20"/>
                <w:szCs w:val="20"/>
              </w:rPr>
              <w:t>4.28</w:t>
            </w:r>
          </w:p>
        </w:tc>
        <w:tc>
          <w:tcPr>
            <w:tcW w:w="560" w:type="pct"/>
            <w:tcBorders>
              <w:top w:val="nil"/>
              <w:left w:val="single" w:sz="4" w:space="0" w:color="auto"/>
              <w:bottom w:val="single" w:sz="4" w:space="0" w:color="auto"/>
              <w:right w:val="single" w:sz="4" w:space="0" w:color="auto"/>
            </w:tcBorders>
          </w:tcPr>
          <w:p w14:paraId="4E577EC6" w14:textId="77777777" w:rsidR="006A628D" w:rsidRPr="0051211C" w:rsidRDefault="006A628D" w:rsidP="002C0D2A">
            <w:pPr>
              <w:widowControl w:val="0"/>
              <w:ind w:left="-201" w:right="104"/>
              <w:jc w:val="right"/>
              <w:rPr>
                <w:rFonts w:eastAsiaTheme="minorHAnsi"/>
                <w:sz w:val="20"/>
                <w:szCs w:val="20"/>
              </w:rPr>
            </w:pPr>
            <w:r w:rsidRPr="0051211C">
              <w:rPr>
                <w:rFonts w:eastAsiaTheme="minorHAnsi"/>
                <w:sz w:val="20"/>
                <w:szCs w:val="20"/>
              </w:rPr>
              <w:t>4.90</w:t>
            </w:r>
          </w:p>
        </w:tc>
        <w:tc>
          <w:tcPr>
            <w:tcW w:w="559" w:type="pct"/>
            <w:tcBorders>
              <w:top w:val="nil"/>
              <w:left w:val="single" w:sz="4" w:space="0" w:color="auto"/>
              <w:bottom w:val="single" w:sz="4" w:space="0" w:color="auto"/>
              <w:right w:val="single" w:sz="4" w:space="0" w:color="auto"/>
            </w:tcBorders>
          </w:tcPr>
          <w:p w14:paraId="0DA744A7" w14:textId="77777777" w:rsidR="006A628D" w:rsidRPr="0051211C" w:rsidRDefault="006A628D" w:rsidP="002C0D2A">
            <w:pPr>
              <w:widowControl w:val="0"/>
              <w:ind w:left="-201" w:right="104"/>
              <w:jc w:val="right"/>
              <w:rPr>
                <w:rFonts w:eastAsiaTheme="minorHAnsi"/>
                <w:sz w:val="20"/>
                <w:szCs w:val="20"/>
              </w:rPr>
            </w:pPr>
            <w:r w:rsidRPr="0051211C">
              <w:rPr>
                <w:rFonts w:eastAsiaTheme="minorHAnsi"/>
                <w:sz w:val="20"/>
                <w:szCs w:val="20"/>
              </w:rPr>
              <w:t>1.58</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65018286" w14:textId="77777777" w:rsidR="006A628D" w:rsidRPr="0051211C" w:rsidRDefault="006A628D" w:rsidP="002C0D2A">
            <w:pPr>
              <w:widowControl w:val="0"/>
              <w:ind w:left="-201" w:right="104"/>
              <w:jc w:val="right"/>
              <w:rPr>
                <w:sz w:val="20"/>
                <w:szCs w:val="20"/>
              </w:rPr>
            </w:pPr>
            <w:r w:rsidRPr="0051211C">
              <w:rPr>
                <w:sz w:val="20"/>
                <w:szCs w:val="20"/>
              </w:rPr>
              <w:t>19.91</w:t>
            </w:r>
          </w:p>
        </w:tc>
      </w:tr>
      <w:tr w:rsidR="006A628D" w:rsidRPr="0051211C" w14:paraId="0DB82D6D" w14:textId="77777777" w:rsidTr="002C0D2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B0DB2F" w14:textId="77777777" w:rsidR="006A628D" w:rsidRPr="0051211C" w:rsidRDefault="006A628D" w:rsidP="002C0D2A">
            <w:pPr>
              <w:widowControl w:val="0"/>
              <w:ind w:left="98"/>
              <w:jc w:val="left"/>
              <w:rPr>
                <w:b/>
                <w:sz w:val="20"/>
                <w:szCs w:val="20"/>
              </w:rPr>
            </w:pPr>
            <w:r w:rsidRPr="0051211C">
              <w:rPr>
                <w:b/>
                <w:sz w:val="20"/>
                <w:szCs w:val="20"/>
              </w:rPr>
              <w:t>ODP tonnes</w:t>
            </w:r>
          </w:p>
        </w:tc>
        <w:tc>
          <w:tcPr>
            <w:tcW w:w="559" w:type="pct"/>
            <w:tcBorders>
              <w:top w:val="nil"/>
              <w:left w:val="nil"/>
              <w:bottom w:val="single" w:sz="4" w:space="0" w:color="auto"/>
              <w:right w:val="single" w:sz="4" w:space="0" w:color="auto"/>
            </w:tcBorders>
            <w:shd w:val="clear" w:color="auto" w:fill="auto"/>
            <w:noWrap/>
          </w:tcPr>
          <w:p w14:paraId="72D58179" w14:textId="77777777" w:rsidR="006A628D" w:rsidRPr="0051211C" w:rsidRDefault="006A628D" w:rsidP="002C0D2A">
            <w:pPr>
              <w:ind w:left="-201" w:right="104"/>
              <w:jc w:val="right"/>
              <w:rPr>
                <w:rFonts w:eastAsiaTheme="minorHAnsi"/>
                <w:sz w:val="20"/>
                <w:szCs w:val="20"/>
              </w:rPr>
            </w:pPr>
            <w:r w:rsidRPr="0051211C">
              <w:rPr>
                <w:rFonts w:eastAsiaTheme="minorHAnsi"/>
                <w:sz w:val="20"/>
                <w:szCs w:val="20"/>
              </w:rPr>
              <w:t>0.31</w:t>
            </w:r>
          </w:p>
        </w:tc>
        <w:tc>
          <w:tcPr>
            <w:tcW w:w="560" w:type="pct"/>
            <w:tcBorders>
              <w:top w:val="nil"/>
              <w:left w:val="nil"/>
              <w:bottom w:val="single" w:sz="4" w:space="0" w:color="auto"/>
              <w:right w:val="single" w:sz="4" w:space="0" w:color="auto"/>
            </w:tcBorders>
            <w:shd w:val="clear" w:color="auto" w:fill="auto"/>
            <w:noWrap/>
          </w:tcPr>
          <w:p w14:paraId="03D4F247" w14:textId="77777777" w:rsidR="006A628D" w:rsidRPr="0051211C" w:rsidRDefault="006A628D" w:rsidP="002C0D2A">
            <w:pPr>
              <w:ind w:left="-201" w:right="104"/>
              <w:jc w:val="right"/>
              <w:rPr>
                <w:sz w:val="20"/>
                <w:szCs w:val="20"/>
              </w:rPr>
            </w:pPr>
            <w:r w:rsidRPr="0051211C">
              <w:rPr>
                <w:sz w:val="20"/>
                <w:szCs w:val="20"/>
              </w:rPr>
              <w:t>0.03</w:t>
            </w:r>
          </w:p>
        </w:tc>
        <w:tc>
          <w:tcPr>
            <w:tcW w:w="559" w:type="pct"/>
            <w:tcBorders>
              <w:top w:val="single" w:sz="4" w:space="0" w:color="auto"/>
              <w:left w:val="nil"/>
              <w:bottom w:val="single" w:sz="4" w:space="0" w:color="auto"/>
              <w:right w:val="single" w:sz="4" w:space="0" w:color="auto"/>
            </w:tcBorders>
          </w:tcPr>
          <w:p w14:paraId="1B5F2FE3" w14:textId="77777777" w:rsidR="006A628D" w:rsidRPr="0051211C" w:rsidRDefault="006A628D" w:rsidP="002C0D2A">
            <w:pPr>
              <w:ind w:left="-201" w:right="104"/>
              <w:jc w:val="right"/>
              <w:rPr>
                <w:sz w:val="20"/>
                <w:szCs w:val="20"/>
              </w:rPr>
            </w:pPr>
            <w:r w:rsidRPr="0051211C">
              <w:rPr>
                <w:sz w:val="20"/>
                <w:szCs w:val="20"/>
              </w:rPr>
              <w:t>0.24</w:t>
            </w:r>
          </w:p>
        </w:tc>
        <w:tc>
          <w:tcPr>
            <w:tcW w:w="560" w:type="pct"/>
            <w:tcBorders>
              <w:top w:val="nil"/>
              <w:left w:val="single" w:sz="4" w:space="0" w:color="auto"/>
              <w:bottom w:val="single" w:sz="4" w:space="0" w:color="auto"/>
              <w:right w:val="single" w:sz="4" w:space="0" w:color="auto"/>
            </w:tcBorders>
          </w:tcPr>
          <w:p w14:paraId="2DBCE3BE" w14:textId="77777777" w:rsidR="006A628D" w:rsidRPr="0051211C" w:rsidRDefault="006A628D" w:rsidP="002C0D2A">
            <w:pPr>
              <w:ind w:left="-201" w:right="104"/>
              <w:jc w:val="right"/>
              <w:rPr>
                <w:sz w:val="20"/>
                <w:szCs w:val="20"/>
              </w:rPr>
            </w:pPr>
            <w:r w:rsidRPr="0051211C">
              <w:rPr>
                <w:sz w:val="20"/>
                <w:szCs w:val="20"/>
              </w:rPr>
              <w:t>0.27</w:t>
            </w:r>
          </w:p>
        </w:tc>
        <w:tc>
          <w:tcPr>
            <w:tcW w:w="559" w:type="pct"/>
            <w:tcBorders>
              <w:top w:val="nil"/>
              <w:left w:val="single" w:sz="4" w:space="0" w:color="auto"/>
              <w:bottom w:val="single" w:sz="4" w:space="0" w:color="auto"/>
              <w:right w:val="single" w:sz="4" w:space="0" w:color="auto"/>
            </w:tcBorders>
          </w:tcPr>
          <w:p w14:paraId="4279C66A" w14:textId="77777777" w:rsidR="006A628D" w:rsidRPr="0051211C" w:rsidRDefault="006A628D" w:rsidP="002C0D2A">
            <w:pPr>
              <w:ind w:left="-201" w:right="104"/>
              <w:jc w:val="right"/>
              <w:rPr>
                <w:rFonts w:eastAsiaTheme="minorHAnsi"/>
                <w:sz w:val="20"/>
                <w:szCs w:val="20"/>
              </w:rPr>
            </w:pPr>
            <w:r w:rsidRPr="0051211C">
              <w:rPr>
                <w:rFonts w:eastAsiaTheme="minorHAnsi"/>
                <w:sz w:val="20"/>
                <w:szCs w:val="20"/>
              </w:rPr>
              <w:t>0.09</w:t>
            </w:r>
          </w:p>
        </w:tc>
        <w:tc>
          <w:tcPr>
            <w:tcW w:w="560" w:type="pct"/>
            <w:tcBorders>
              <w:top w:val="nil"/>
              <w:left w:val="single" w:sz="4" w:space="0" w:color="auto"/>
              <w:bottom w:val="single" w:sz="4" w:space="0" w:color="auto"/>
              <w:right w:val="single" w:sz="4" w:space="0" w:color="auto"/>
            </w:tcBorders>
            <w:shd w:val="clear" w:color="auto" w:fill="auto"/>
            <w:noWrap/>
          </w:tcPr>
          <w:p w14:paraId="54BDBAE8" w14:textId="77777777" w:rsidR="006A628D" w:rsidRPr="0051211C" w:rsidRDefault="006A628D" w:rsidP="002C0D2A">
            <w:pPr>
              <w:ind w:left="-201" w:right="104"/>
              <w:jc w:val="right"/>
              <w:rPr>
                <w:rFonts w:eastAsiaTheme="minorHAnsi"/>
                <w:sz w:val="20"/>
                <w:szCs w:val="20"/>
              </w:rPr>
            </w:pPr>
            <w:r w:rsidRPr="0051211C">
              <w:rPr>
                <w:rFonts w:eastAsiaTheme="minorHAnsi"/>
                <w:sz w:val="20"/>
                <w:szCs w:val="20"/>
              </w:rPr>
              <w:t>1.09</w:t>
            </w:r>
          </w:p>
        </w:tc>
      </w:tr>
    </w:tbl>
    <w:p w14:paraId="6DB36B96" w14:textId="77777777" w:rsidR="006A628D" w:rsidRPr="0051211C" w:rsidRDefault="006A628D" w:rsidP="006A628D">
      <w:pPr>
        <w:rPr>
          <w:sz w:val="18"/>
          <w:szCs w:val="16"/>
        </w:rPr>
      </w:pPr>
      <w:r w:rsidRPr="0051211C">
        <w:rPr>
          <w:sz w:val="18"/>
          <w:szCs w:val="16"/>
        </w:rPr>
        <w:t>* CP data</w:t>
      </w:r>
    </w:p>
    <w:p w14:paraId="17335427" w14:textId="77777777" w:rsidR="006A628D" w:rsidRPr="0051211C" w:rsidRDefault="006A628D" w:rsidP="006A628D"/>
    <w:p w14:paraId="27301CFC" w14:textId="77777777" w:rsidR="006A628D" w:rsidRPr="0051211C" w:rsidRDefault="006A628D" w:rsidP="00D650C7">
      <w:pPr>
        <w:pStyle w:val="Heading1"/>
      </w:pPr>
      <w:r w:rsidRPr="0051211C">
        <w:t>The overall reduction in HCFC consumption can be attributed to the implementation of supporting policy and legislative measures and other activities relating to the promotion of recovery and reuse of refrigerants; training and certification of refrigeration service technicians in the adoption of good servicing practices; provision of tools and equipment to support the recovery and reuse of refrigerants with the intention of extending the life cycle of refrigerants in use; and the introduction of alternatives to HCFCs in air-conditioning and commercial refrigeration. The increase in HCFC consumption in 2021 and 2022 was due to a temporary policy to encourage growth in the economy following a stagnant economy resulting from the COVID</w:t>
      </w:r>
      <w:r w:rsidRPr="0051211C">
        <w:noBreakHyphen/>
        <w:t>19 pandemic which in turn resulted in a temporary increase in servicing needs for HCFC</w:t>
      </w:r>
      <w:r w:rsidRPr="0051211C">
        <w:noBreakHyphen/>
        <w:t>22.</w:t>
      </w:r>
    </w:p>
    <w:p w14:paraId="7BD4A797" w14:textId="77777777" w:rsidR="006A628D" w:rsidRPr="0051211C" w:rsidRDefault="006A628D" w:rsidP="006A628D">
      <w:pPr>
        <w:spacing w:after="240"/>
        <w:rPr>
          <w:i/>
        </w:rPr>
      </w:pPr>
      <w:r w:rsidRPr="0051211C">
        <w:rPr>
          <w:i/>
        </w:rPr>
        <w:t>Country programme implementation report</w:t>
      </w:r>
    </w:p>
    <w:p w14:paraId="282E46F7" w14:textId="4D71E07F" w:rsidR="006A628D" w:rsidRPr="0051211C" w:rsidRDefault="006A628D" w:rsidP="00D650C7">
      <w:pPr>
        <w:pStyle w:val="Heading1"/>
      </w:pPr>
      <w:r w:rsidRPr="0051211C">
        <w:t xml:space="preserve">The Government of Saint Lucia reported HCFC sector consumption data under the 2022 CP implementation report that is consistent with the data reported under Article 7 of the Montreal Protocol. </w:t>
      </w:r>
    </w:p>
    <w:p w14:paraId="126535FE" w14:textId="77777777" w:rsidR="006A628D" w:rsidRPr="0051211C" w:rsidRDefault="006A628D" w:rsidP="006A628D">
      <w:pPr>
        <w:keepNext/>
        <w:keepLines/>
        <w:spacing w:after="240"/>
        <w:rPr>
          <w:u w:val="single"/>
        </w:rPr>
      </w:pPr>
      <w:r w:rsidRPr="0051211C">
        <w:rPr>
          <w:u w:val="single"/>
        </w:rPr>
        <w:t>Status of implementation of stage I of the HCFC phase-out management plan</w:t>
      </w:r>
    </w:p>
    <w:p w14:paraId="4FD516F5" w14:textId="77777777" w:rsidR="006A628D" w:rsidRPr="0051211C" w:rsidRDefault="006A628D" w:rsidP="00D650C7">
      <w:pPr>
        <w:pStyle w:val="Heading1"/>
      </w:pPr>
      <w:r w:rsidRPr="0051211C">
        <w:t>Stage I of the HPMP was completed on 31 December 2022 in line with the extension approved by the Executive Committee in decision 87/28(a).</w:t>
      </w:r>
      <w:r w:rsidRPr="0051211C">
        <w:rPr>
          <w:rStyle w:val="FootnoteReference"/>
        </w:rPr>
        <w:footnoteReference w:id="4"/>
      </w:r>
      <w:r w:rsidRPr="0051211C">
        <w:t xml:space="preserve"> The project completion report was submitted in May 2023.</w:t>
      </w:r>
    </w:p>
    <w:p w14:paraId="3CDE8BFF" w14:textId="77777777" w:rsidR="006A628D" w:rsidRPr="0051211C" w:rsidRDefault="006A628D" w:rsidP="006A628D">
      <w:pPr>
        <w:keepNext/>
        <w:spacing w:after="240"/>
        <w:rPr>
          <w:u w:val="single"/>
        </w:rPr>
      </w:pPr>
      <w:r w:rsidRPr="0051211C">
        <w:rPr>
          <w:u w:val="single"/>
        </w:rPr>
        <w:lastRenderedPageBreak/>
        <w:t>Progress report on the implementation of the first tranche of stage II of the HCFC phase</w:t>
      </w:r>
      <w:r w:rsidRPr="0051211C">
        <w:rPr>
          <w:u w:val="single"/>
        </w:rPr>
        <w:noBreakHyphen/>
        <w:t>out management plan</w:t>
      </w:r>
    </w:p>
    <w:p w14:paraId="40AD8B0E" w14:textId="77777777" w:rsidR="006A628D" w:rsidRPr="0051211C" w:rsidRDefault="006A628D" w:rsidP="006A628D">
      <w:pPr>
        <w:spacing w:after="240"/>
        <w:rPr>
          <w:i/>
        </w:rPr>
      </w:pPr>
      <w:r w:rsidRPr="0051211C">
        <w:rPr>
          <w:i/>
        </w:rPr>
        <w:t>Legal framework</w:t>
      </w:r>
    </w:p>
    <w:p w14:paraId="5CBC749F" w14:textId="77777777" w:rsidR="006A628D" w:rsidRPr="0051211C" w:rsidRDefault="006A628D" w:rsidP="00D650C7">
      <w:pPr>
        <w:pStyle w:val="Heading1"/>
      </w:pPr>
      <w:r w:rsidRPr="0051211C">
        <w:t xml:space="preserve">The HCFC licensing system is established through the Montreal Protocol (Substances that Deplete the Ozone Layer) Act of 2001 (“Montreal Protocol Act”) and “the Substances that Deplete the Ozone Layer (Control) Regulations” of January 2002. It was amended in 2011 to strengthen the licensing and quota system. In 2015, the ODS regulations were further amended by Statutory Instrument no. 39 to extend licensing system to HFCs and natural refrigerants. </w:t>
      </w:r>
    </w:p>
    <w:p w14:paraId="44D2DE1D" w14:textId="77777777" w:rsidR="006A628D" w:rsidRPr="0051211C" w:rsidRDefault="006A628D" w:rsidP="00D650C7">
      <w:pPr>
        <w:pStyle w:val="Heading1"/>
      </w:pPr>
      <w:r w:rsidRPr="0051211C">
        <w:t xml:space="preserve">In August 2023, the national ozone unit (NOU) hired a legislative consultant for the review and update of the Montreal Protocol legislation following the recommendations from the verification report in 2021, to include amendments to address gaps related to penalties for selling refrigerants to uncertified technicians, require mandatory reporting by importers, and extend the licensing and quota system to HFCs. The training of customs officers on HCFC import/export regulations and prevention of illegal trade that would cover the amendments in the legislation is currently being planned; the terms of reference have been prepared for the hiring of a consultant to review and update the customs desk book which serves as a key resource for customs training.  </w:t>
      </w:r>
    </w:p>
    <w:p w14:paraId="689FDD05" w14:textId="77777777" w:rsidR="006A628D" w:rsidRPr="0051211C" w:rsidRDefault="006A628D" w:rsidP="006A628D">
      <w:pPr>
        <w:keepNext/>
        <w:spacing w:after="240"/>
        <w:rPr>
          <w:i/>
        </w:rPr>
      </w:pPr>
      <w:r w:rsidRPr="0051211C">
        <w:rPr>
          <w:i/>
        </w:rPr>
        <w:t>Refrigeration servicing sector</w:t>
      </w:r>
    </w:p>
    <w:p w14:paraId="57EEE487" w14:textId="41CFF544" w:rsidR="006A628D" w:rsidRPr="0051211C" w:rsidRDefault="006A628D" w:rsidP="00D650C7">
      <w:pPr>
        <w:pStyle w:val="Heading1"/>
      </w:pPr>
      <w:r w:rsidRPr="0051211C">
        <w:t xml:space="preserve">A training of </w:t>
      </w:r>
      <w:r w:rsidR="00A47CE0" w:rsidRPr="00A47CE0">
        <w:t xml:space="preserve">refrigeration and air-conditioning (RAC) </w:t>
      </w:r>
      <w:r w:rsidRPr="0051211C">
        <w:t>technicians on good servicing practices and safe use of low</w:t>
      </w:r>
      <w:r w:rsidR="00D10A3E">
        <w:noBreakHyphen/>
        <w:t>global</w:t>
      </w:r>
      <w:r w:rsidR="00D10A3E">
        <w:noBreakHyphen/>
        <w:t>warming</w:t>
      </w:r>
      <w:r w:rsidR="00D10A3E">
        <w:noBreakHyphen/>
        <w:t>potential (</w:t>
      </w:r>
      <w:r w:rsidRPr="0051211C">
        <w:t>GWP</w:t>
      </w:r>
      <w:r w:rsidR="00D10A3E">
        <w:t>)</w:t>
      </w:r>
      <w:r w:rsidRPr="0051211C">
        <w:t xml:space="preserve"> alternatives is being organized: a formal meeting with representatives from the Sir Arthur Lewis Community College (SALCC) was held in February 2024 to initiate the review of the training curriculum of the RAC technicians training programme to align it with the requirements for the introduction of low- or zero-GWP alternative refrigerants in the RAC sector; this review was completed and the revised curriculum would be used for training technicians.  </w:t>
      </w:r>
    </w:p>
    <w:p w14:paraId="02C1F579" w14:textId="77777777" w:rsidR="006A628D" w:rsidRPr="0051211C" w:rsidRDefault="006A628D" w:rsidP="00D650C7">
      <w:pPr>
        <w:pStyle w:val="Heading1"/>
      </w:pPr>
      <w:r w:rsidRPr="0051211C">
        <w:t xml:space="preserve">The tools for the handling of flammable refrigerants were purchased and are expected to be delivered early April 2024. Among others, recovery units, vacuum pumps, leak detectors, manifolds and personal protective equipment were purchased. A national expert was hired to support the HPMP activities and training. Preparatory work for the establishment of the reclamation centre has commenced and the options are being evaluated with local experts. </w:t>
      </w:r>
    </w:p>
    <w:p w14:paraId="65F2E20B" w14:textId="77777777" w:rsidR="006A628D" w:rsidRPr="0051211C" w:rsidRDefault="006A628D" w:rsidP="00D650C7">
      <w:pPr>
        <w:pStyle w:val="Heading1"/>
      </w:pPr>
      <w:r w:rsidRPr="0051211C">
        <w:t xml:space="preserve">In February 2022, the NOU procured and distributed various technical brochures, promotional notebooks and other materials with a new HPMP II logo. A brochure including information about stage II of the HPMP was shared with stakeholders during the launch; 33 participants, including 15 women, attended the workshop. </w:t>
      </w:r>
    </w:p>
    <w:p w14:paraId="31D6BDF4" w14:textId="77777777" w:rsidR="006A628D" w:rsidRPr="0051211C" w:rsidRDefault="006A628D" w:rsidP="006A628D">
      <w:pPr>
        <w:spacing w:after="240"/>
        <w:rPr>
          <w:i/>
        </w:rPr>
      </w:pPr>
      <w:r w:rsidRPr="0051211C">
        <w:rPr>
          <w:i/>
        </w:rPr>
        <w:t>Project implementation and monitoring</w:t>
      </w:r>
    </w:p>
    <w:p w14:paraId="16421116" w14:textId="77777777" w:rsidR="006A628D" w:rsidRPr="0051211C" w:rsidRDefault="006A628D" w:rsidP="00D650C7">
      <w:pPr>
        <w:pStyle w:val="Heading1"/>
      </w:pPr>
      <w:r w:rsidRPr="0051211C">
        <w:t>A total of US $2,761 has been disbursed to hire a consultant to perform monitoring, evaluation and reporting services.</w:t>
      </w:r>
    </w:p>
    <w:p w14:paraId="7F962B7E" w14:textId="77777777" w:rsidR="006A628D" w:rsidRPr="0051211C" w:rsidRDefault="006A628D" w:rsidP="006A628D">
      <w:pPr>
        <w:spacing w:after="240"/>
      </w:pPr>
      <w:r w:rsidRPr="0051211C">
        <w:rPr>
          <w:u w:val="single"/>
        </w:rPr>
        <w:t>Level of fund disbursement</w:t>
      </w:r>
      <w:r w:rsidRPr="0051211C">
        <w:t xml:space="preserve"> </w:t>
      </w:r>
    </w:p>
    <w:p w14:paraId="3F0F6AF2" w14:textId="77777777" w:rsidR="006A628D" w:rsidRPr="0051211C" w:rsidRDefault="006A628D" w:rsidP="00D650C7">
      <w:pPr>
        <w:pStyle w:val="Heading1"/>
      </w:pPr>
      <w:r w:rsidRPr="0051211C">
        <w:t>As of March 2024, of the US $164,000 approved so far (US $81,000 for UNEP and US $83,000 for UNIDO), US $54,728 (33 per cent) had been disbursed (US $26,185 for UNEP and US $28,543 for UNIDO). The balance of US $109,272 is expected to be disbursed by December 2024.</w:t>
      </w:r>
    </w:p>
    <w:p w14:paraId="4D86AE97" w14:textId="77777777" w:rsidR="006A628D" w:rsidRPr="0051211C" w:rsidRDefault="006A628D" w:rsidP="00D650C7">
      <w:pPr>
        <w:keepNext/>
        <w:spacing w:before="240" w:after="240"/>
        <w:rPr>
          <w:u w:val="single"/>
        </w:rPr>
      </w:pPr>
      <w:r w:rsidRPr="0051211C">
        <w:rPr>
          <w:u w:val="single"/>
        </w:rPr>
        <w:lastRenderedPageBreak/>
        <w:t>Implementation plan for the second tranche of stage II of the HCFC phase</w:t>
      </w:r>
      <w:r w:rsidRPr="0051211C">
        <w:rPr>
          <w:u w:val="single"/>
        </w:rPr>
        <w:noBreakHyphen/>
        <w:t>out management plan</w:t>
      </w:r>
    </w:p>
    <w:p w14:paraId="42E4A72E" w14:textId="77777777" w:rsidR="006A628D" w:rsidRPr="0051211C" w:rsidRDefault="006A628D" w:rsidP="00D650C7">
      <w:pPr>
        <w:pStyle w:val="Heading1"/>
        <w:keepNext/>
      </w:pPr>
      <w:bookmarkStart w:id="0" w:name="_Hlk126934425"/>
      <w:bookmarkStart w:id="1" w:name="_Hlk126663552"/>
      <w:r w:rsidRPr="0051211C">
        <w:t>The following activities will be implemented between June 2024 and May 2027:</w:t>
      </w:r>
    </w:p>
    <w:p w14:paraId="58EE5EC2" w14:textId="77777777" w:rsidR="006A628D" w:rsidRPr="0051211C" w:rsidRDefault="006A628D" w:rsidP="00D650C7">
      <w:pPr>
        <w:pStyle w:val="Heading2"/>
      </w:pPr>
      <w:r w:rsidRPr="0051211C">
        <w:rPr>
          <w:i/>
          <w:iCs/>
        </w:rPr>
        <w:t>Enforcement of the licensing and quota system and the regulatory and standards framework</w:t>
      </w:r>
      <w:r w:rsidRPr="0051211C">
        <w:t>: Conduct training of 60 customs officers and enforcement officers on HCFC import/export regulations and prevention of illegal trade (UNEP) (US $18,000);</w:t>
      </w:r>
    </w:p>
    <w:p w14:paraId="4BB62A84" w14:textId="77777777" w:rsidR="006A628D" w:rsidRPr="0051211C" w:rsidRDefault="006A628D" w:rsidP="00D650C7">
      <w:pPr>
        <w:pStyle w:val="Heading2"/>
      </w:pPr>
      <w:r w:rsidRPr="0051211C">
        <w:rPr>
          <w:i/>
          <w:iCs/>
        </w:rPr>
        <w:t>Training and capacity building</w:t>
      </w:r>
      <w:r w:rsidRPr="0051211C">
        <w:t>: Training of 80 RAC technicians on good servicing practices and safe use of low-GWP alternatives (UNEP) (US $36,000);</w:t>
      </w:r>
    </w:p>
    <w:p w14:paraId="2689F554" w14:textId="77777777" w:rsidR="006A628D" w:rsidRPr="0051211C" w:rsidRDefault="006A628D" w:rsidP="00D650C7">
      <w:pPr>
        <w:pStyle w:val="Heading2"/>
      </w:pPr>
      <w:r w:rsidRPr="0051211C">
        <w:rPr>
          <w:i/>
          <w:iCs/>
        </w:rPr>
        <w:t>Provision of tools and equipment</w:t>
      </w:r>
      <w:r w:rsidRPr="0051211C">
        <w:t>: Procurement and distribution of equipment and tools (e.g., refrigerant cylinders, vacuum pump, servicing tools) to training institutions for training on good refrigeration servicing practices and handling of flammable low-GWP refrigerants (UNIDO) (US $78,000);</w:t>
      </w:r>
    </w:p>
    <w:p w14:paraId="15955629" w14:textId="77777777" w:rsidR="006A628D" w:rsidRPr="0051211C" w:rsidRDefault="006A628D" w:rsidP="00D650C7">
      <w:pPr>
        <w:pStyle w:val="Heading2"/>
      </w:pPr>
      <w:r w:rsidRPr="0051211C">
        <w:rPr>
          <w:i/>
          <w:iCs/>
        </w:rPr>
        <w:t>Establishment of a reclamation centre</w:t>
      </w:r>
      <w:r w:rsidRPr="0051211C">
        <w:t>: Finalize the preparatory work for the establishment of the reclamation centre by identifying a suitable reclaiming unit option with the local experts and procurement of equipment and tools for reclamation centre (e.g., reclamation unit, recovery cylinders, recovery machines) (UNIDO) (US $61,000);</w:t>
      </w:r>
    </w:p>
    <w:p w14:paraId="1D1710AE" w14:textId="77777777" w:rsidR="006A628D" w:rsidRPr="0051211C" w:rsidRDefault="006A628D" w:rsidP="00D650C7">
      <w:pPr>
        <w:pStyle w:val="Heading2"/>
      </w:pPr>
      <w:r w:rsidRPr="0051211C">
        <w:rPr>
          <w:i/>
          <w:iCs/>
        </w:rPr>
        <w:t>Awareness campaign</w:t>
      </w:r>
      <w:r w:rsidRPr="0051211C">
        <w:t>: Develop and deliver technical material on HCFC phase-out and HCFC</w:t>
      </w:r>
      <w:r w:rsidRPr="0051211C">
        <w:noBreakHyphen/>
        <w:t>free and low</w:t>
      </w:r>
      <w:r w:rsidRPr="0051211C">
        <w:noBreakHyphen/>
        <w:t>GWP alternative technologies; education and awareness programmes on the HPMP, good servicing practices including recovery and reclamation of refrigerants and adoption of low-GWP alternatives through seminars, presentations, messages on local media and social media, technical and information print and electronic publications; promotional material for ozone layer protection and emerging technologies (UNEP) (US $35,000);</w:t>
      </w:r>
    </w:p>
    <w:p w14:paraId="18E79604" w14:textId="77777777" w:rsidR="006A628D" w:rsidRPr="0051211C" w:rsidRDefault="006A628D" w:rsidP="00D650C7">
      <w:pPr>
        <w:pStyle w:val="Heading2"/>
      </w:pPr>
      <w:r w:rsidRPr="0051211C">
        <w:rPr>
          <w:i/>
          <w:iCs/>
        </w:rPr>
        <w:t>Activities to maintain energy efficiency</w:t>
      </w:r>
      <w:r w:rsidRPr="0051211C">
        <w:t>: these activities are described in detail in the following section (UNEP) (US $70,000) and (UNIDO) (US $30,000); and</w:t>
      </w:r>
    </w:p>
    <w:p w14:paraId="0772D0C7" w14:textId="77777777" w:rsidR="006A628D" w:rsidRPr="0051211C" w:rsidRDefault="006A628D" w:rsidP="00D650C7">
      <w:pPr>
        <w:pStyle w:val="Heading2"/>
      </w:pPr>
      <w:r w:rsidRPr="0051211C">
        <w:rPr>
          <w:i/>
          <w:iCs/>
        </w:rPr>
        <w:t>Project monitoring</w:t>
      </w:r>
      <w:r w:rsidRPr="0051211C">
        <w:t xml:space="preserve"> (UNEP) (US $16,000): costs will be allocated to staff/consultant to assist in developing a work plan for the second tranche and monitoring and reporting of activities.</w:t>
      </w:r>
    </w:p>
    <w:p w14:paraId="5AC0140B" w14:textId="77777777" w:rsidR="006A628D" w:rsidRPr="0051211C" w:rsidRDefault="006A628D" w:rsidP="006A628D">
      <w:pPr>
        <w:spacing w:after="240"/>
        <w:rPr>
          <w:i/>
        </w:rPr>
      </w:pPr>
      <w:r w:rsidRPr="0051211C">
        <w:rPr>
          <w:i/>
        </w:rPr>
        <w:t>Activities to maintain energy efficiency in the refrigeration servicing sector</w:t>
      </w:r>
      <w:r w:rsidRPr="0051211C">
        <w:rPr>
          <w:iCs/>
        </w:rPr>
        <w:t xml:space="preserve"> </w:t>
      </w:r>
    </w:p>
    <w:p w14:paraId="15CDDB37" w14:textId="77777777" w:rsidR="006A628D" w:rsidRPr="0051211C" w:rsidRDefault="006A628D" w:rsidP="00D650C7">
      <w:pPr>
        <w:pStyle w:val="Heading1"/>
      </w:pPr>
      <w:bookmarkStart w:id="2" w:name="_Hlk126662278"/>
      <w:r w:rsidRPr="0051211C">
        <w:t xml:space="preserve">The project related to energy efficiency, submitted in line with decision 89/6, has been designed to focus on increasing the use of low- or zero-GWP alternative technologies while phasing out HCFCs, introduce competence-based Recognition of Prior Learning (RPL) certification system for RAC servicing technicians to ensure quality of service and safe handling of flammable and toxic refrigerants, facilitate the implementation and enforcement of upcoming energy labelling requirements and minimum energy performance standards (MEPS) for RAC equipment, and end-user awareness raising on energy saving, energy efficiency and good practices related to RAC equipment operation. The description and proposed cost breakdown of activities to maintain energy efficiency in the sector </w:t>
      </w:r>
      <w:bookmarkStart w:id="3" w:name="_Hlk126934445"/>
      <w:bookmarkEnd w:id="0"/>
      <w:r w:rsidRPr="0051211C">
        <w:t>include:</w:t>
      </w:r>
    </w:p>
    <w:p w14:paraId="155F9211" w14:textId="77777777" w:rsidR="006A628D" w:rsidRPr="0051211C" w:rsidRDefault="006A628D" w:rsidP="00D650C7">
      <w:pPr>
        <w:pStyle w:val="Heading2"/>
        <w:widowControl/>
      </w:pPr>
      <w:r w:rsidRPr="0051211C">
        <w:rPr>
          <w:i/>
          <w:iCs/>
        </w:rPr>
        <w:t>Market study and strengthening of policy and regulations</w:t>
      </w:r>
      <w:r w:rsidRPr="0051211C">
        <w:t>: Market study on the challenges and market penetration of low- or zero</w:t>
      </w:r>
      <w:r w:rsidRPr="0051211C">
        <w:noBreakHyphen/>
        <w:t xml:space="preserve">GWP-based RAC equipment and safe use of these refrigerants to further improve the safety and legal environment of these substances and promote the safe transition to the new technologies; update of policies related to public procurement to incorporate the requirements for energy labelling and MEPS for RAC </w:t>
      </w:r>
      <w:r w:rsidRPr="0051211C">
        <w:lastRenderedPageBreak/>
        <w:t>equipment and explore the possibilities to set limits on the GWP of refrigerants of the RAC appliances that are subject to these policies (UNEP) (US $21,000);</w:t>
      </w:r>
    </w:p>
    <w:p w14:paraId="0E735BCA" w14:textId="77777777" w:rsidR="006A628D" w:rsidRPr="0051211C" w:rsidRDefault="006A628D" w:rsidP="00D650C7">
      <w:pPr>
        <w:pStyle w:val="Heading2"/>
      </w:pPr>
      <w:r w:rsidRPr="0051211C">
        <w:rPr>
          <w:i/>
          <w:iCs/>
        </w:rPr>
        <w:t>End-user demonstration programme</w:t>
      </w:r>
      <w:r w:rsidRPr="0051211C">
        <w:t>: Procurement and installation of 15 units of HC</w:t>
      </w:r>
      <w:r w:rsidRPr="0051211C">
        <w:noBreakHyphen/>
        <w:t>290</w:t>
      </w:r>
      <w:r w:rsidRPr="0051211C">
        <w:noBreakHyphen/>
        <w:t>based air-conditioners or commercial refrigerating equipment in public building to demonstrate the environmental benefit of zero-GWP technologies; development by technical experts of the manual for the energy consumption monitoring and good energy efficiency practices programme to determine the measuring metrics and good practices to be applied together with detailed schedule (UNEP) (US $12,000) and (UNIDO) (US $30,000);</w:t>
      </w:r>
    </w:p>
    <w:p w14:paraId="7A94FE0A" w14:textId="77777777" w:rsidR="006A628D" w:rsidRPr="0051211C" w:rsidRDefault="006A628D" w:rsidP="00D650C7">
      <w:pPr>
        <w:pStyle w:val="Heading2"/>
      </w:pPr>
      <w:r w:rsidRPr="0051211C">
        <w:rPr>
          <w:i/>
          <w:iCs/>
        </w:rPr>
        <w:t>Competence-based RPL certification system of RAC servicing technicians</w:t>
      </w:r>
      <w:r w:rsidRPr="0051211C">
        <w:t>: Review of occupational standards and development of necessary competency modules related to the energy efficient and safe operations of flammable and toxic refrigerants and good servicing and maintenance practices; training of 10 assessors and assessment and certification of 20 technicians based on the developed RPL (UNEP) (US $25,000);</w:t>
      </w:r>
    </w:p>
    <w:p w14:paraId="40E2C589" w14:textId="77777777" w:rsidR="006A628D" w:rsidRPr="0051211C" w:rsidRDefault="006A628D" w:rsidP="00D650C7">
      <w:pPr>
        <w:pStyle w:val="Heading2"/>
      </w:pPr>
      <w:r w:rsidRPr="0051211C">
        <w:rPr>
          <w:i/>
          <w:iCs/>
        </w:rPr>
        <w:t>Stakeholders’ engagement and capacity building on energy labelling and MEPS</w:t>
      </w:r>
      <w:r w:rsidRPr="0051211C">
        <w:t>: Stakeholder workshop for the implementation and enforcement of the energy labelling requirements and MEPS to understand the scope of the standards and each other’s role and responsibility in MEPS implementation; two information dissemination workshops for RAC importers and two workshops for customs officers and brokers to introduce the technical details of the standards, labelling requirements and procedures for MEPS testing of equipment</w:t>
      </w:r>
      <w:r w:rsidRPr="0051211C" w:rsidDel="004732F4">
        <w:t xml:space="preserve"> </w:t>
      </w:r>
      <w:r w:rsidRPr="0051211C">
        <w:t xml:space="preserve">so that RAC equipment importers/distributors/dealers who need to get their product tested and meet the labelling requirements are aware of the energy efficiency requirements and customs officers who need to enforce it are well trained on the technical details of the standards (UNEP) (US $10,000); </w:t>
      </w:r>
    </w:p>
    <w:p w14:paraId="56C0F501" w14:textId="77777777" w:rsidR="006A628D" w:rsidRPr="0051211C" w:rsidRDefault="006A628D" w:rsidP="00D650C7">
      <w:pPr>
        <w:pStyle w:val="Heading2"/>
      </w:pPr>
      <w:r w:rsidRPr="0051211C">
        <w:t>Project monitoring and implementation (UNEP) (US $2,000).</w:t>
      </w:r>
    </w:p>
    <w:bookmarkEnd w:id="1"/>
    <w:bookmarkEnd w:id="2"/>
    <w:bookmarkEnd w:id="3"/>
    <w:p w14:paraId="43841835" w14:textId="77777777" w:rsidR="006A628D" w:rsidRPr="0051211C" w:rsidRDefault="006A628D" w:rsidP="006A628D">
      <w:pPr>
        <w:keepNext/>
        <w:keepLines/>
        <w:spacing w:before="360" w:after="240"/>
        <w:jc w:val="center"/>
        <w:rPr>
          <w:b/>
        </w:rPr>
      </w:pPr>
      <w:r w:rsidRPr="0051211C">
        <w:rPr>
          <w:b/>
        </w:rPr>
        <w:t>SECRETARIAT’S COMMENTS AND RECOMMENDATION</w:t>
      </w:r>
    </w:p>
    <w:p w14:paraId="3DA171DC" w14:textId="77777777" w:rsidR="006A628D" w:rsidRPr="0051211C" w:rsidRDefault="006A628D" w:rsidP="006A628D">
      <w:pPr>
        <w:keepNext/>
        <w:keepLines/>
        <w:rPr>
          <w:b/>
        </w:rPr>
      </w:pPr>
      <w:r w:rsidRPr="0051211C">
        <w:rPr>
          <w:b/>
        </w:rPr>
        <w:t>COMMENTS</w:t>
      </w:r>
    </w:p>
    <w:p w14:paraId="7599DF22" w14:textId="77777777" w:rsidR="006A628D" w:rsidRPr="0051211C" w:rsidRDefault="006A628D" w:rsidP="006A628D">
      <w:pPr>
        <w:keepNext/>
        <w:keepLines/>
        <w:spacing w:before="240" w:after="240"/>
        <w:rPr>
          <w:u w:val="single"/>
        </w:rPr>
      </w:pPr>
      <w:r w:rsidRPr="0051211C">
        <w:rPr>
          <w:u w:val="single"/>
        </w:rPr>
        <w:t>Progress report on the implementation of the first tranche of stage II of the HCFC phase</w:t>
      </w:r>
      <w:r w:rsidRPr="0051211C">
        <w:rPr>
          <w:u w:val="single"/>
        </w:rPr>
        <w:noBreakHyphen/>
        <w:t>out management plan</w:t>
      </w:r>
    </w:p>
    <w:p w14:paraId="2B120FDE" w14:textId="77777777" w:rsidR="006A628D" w:rsidRPr="0051211C" w:rsidRDefault="006A628D" w:rsidP="006A628D">
      <w:pPr>
        <w:keepNext/>
        <w:keepLines/>
        <w:spacing w:before="240" w:after="240"/>
        <w:rPr>
          <w:i/>
        </w:rPr>
      </w:pPr>
      <w:r w:rsidRPr="0051211C">
        <w:rPr>
          <w:i/>
        </w:rPr>
        <w:t>Legal framework</w:t>
      </w:r>
    </w:p>
    <w:p w14:paraId="6EF77C81" w14:textId="77777777" w:rsidR="006A628D" w:rsidRPr="0051211C" w:rsidRDefault="006A628D" w:rsidP="00D650C7">
      <w:pPr>
        <w:pStyle w:val="Heading1"/>
      </w:pPr>
      <w:r w:rsidRPr="0051211C">
        <w:t>The Government of Saint Lucia has already issued HCFC import quotas for 2024 at 0.41 ODP tonnes, which is lower than the Montreal Protocol control targets.</w:t>
      </w:r>
    </w:p>
    <w:p w14:paraId="27705E4C" w14:textId="77777777" w:rsidR="006A628D" w:rsidRPr="0051211C" w:rsidRDefault="006A628D" w:rsidP="006A628D">
      <w:pPr>
        <w:widowControl w:val="0"/>
        <w:spacing w:after="240"/>
        <w:rPr>
          <w:i/>
        </w:rPr>
      </w:pPr>
      <w:r w:rsidRPr="0051211C">
        <w:rPr>
          <w:i/>
        </w:rPr>
        <w:t>Refrigeration servicing sector</w:t>
      </w:r>
    </w:p>
    <w:p w14:paraId="1CDE3FC9" w14:textId="77777777" w:rsidR="006A628D" w:rsidRPr="0051211C" w:rsidRDefault="006A628D" w:rsidP="00D650C7">
      <w:pPr>
        <w:pStyle w:val="Heading1"/>
      </w:pPr>
      <w:r w:rsidRPr="0051211C">
        <w:t>The Secretariat requested clarifications on the slow implementation of customs training and service sector training activities. UNEP explained that in the case of customs, the delays were due to changes in the legislation which were to be covered under the training programme. The NOU is currently updating and finalising the customs training documents; the first batch for training is expected to be held in April 2024. Regarding technician training activities, following the review and adoption of the technician training contents, the training activities under stage II would be conducted beginning June 2024; the RAC</w:t>
      </w:r>
      <w:r w:rsidRPr="0051211C" w:rsidDel="00633FE4">
        <w:t xml:space="preserve"> </w:t>
      </w:r>
      <w:r w:rsidRPr="0051211C">
        <w:t>association will be involved in training and capacity building, advocacy and awareness and networking and mentorship activities. The equipment for supporting technical institutions were procured in April 2024 and would be used for the training on good service practices to the technicians.</w:t>
      </w:r>
    </w:p>
    <w:p w14:paraId="1541C203" w14:textId="77777777" w:rsidR="006A628D" w:rsidRPr="0051211C" w:rsidRDefault="006A628D" w:rsidP="006310FD">
      <w:pPr>
        <w:pStyle w:val="Heading1"/>
      </w:pPr>
      <w:r w:rsidRPr="0051211C">
        <w:lastRenderedPageBreak/>
        <w:t>UNEP confirmed that no retrofit of equipment using flammable refrigerants is undertaken in the country and that the Government is aware of the relevant Executive Committee decisions; the training programmes include information on the safe use of flammable refrigerants while servicing RAC equipment.</w:t>
      </w:r>
    </w:p>
    <w:p w14:paraId="16BCA537" w14:textId="77777777" w:rsidR="006A628D" w:rsidRPr="0051211C" w:rsidRDefault="006A628D" w:rsidP="006A628D">
      <w:pPr>
        <w:keepNext/>
        <w:keepLines/>
        <w:spacing w:after="240"/>
        <w:outlineLvl w:val="0"/>
      </w:pPr>
      <w:r w:rsidRPr="0051211C">
        <w:rPr>
          <w:i/>
          <w:iCs/>
        </w:rPr>
        <w:t>Activities to maintain energy efficiency in the refrigeration servicing sector</w:t>
      </w:r>
      <w:r w:rsidRPr="0051211C">
        <w:t xml:space="preserve"> </w:t>
      </w:r>
    </w:p>
    <w:p w14:paraId="5E1AE454" w14:textId="77777777" w:rsidR="006A628D" w:rsidRPr="0051211C" w:rsidRDefault="006A628D" w:rsidP="006310FD">
      <w:pPr>
        <w:pStyle w:val="Heading1"/>
      </w:pPr>
      <w:r w:rsidRPr="0051211C">
        <w:t xml:space="preserve">In line with decision 89/6(d), UNEP and UNIDO have included in the tranche implementation plan the specific actions, performance indicators and funding associated with additional activities to maintain energy efficiency. </w:t>
      </w:r>
    </w:p>
    <w:p w14:paraId="48B650F1" w14:textId="77777777" w:rsidR="006A628D" w:rsidRPr="0051211C" w:rsidRDefault="006A628D" w:rsidP="006310FD">
      <w:pPr>
        <w:pStyle w:val="Heading1"/>
      </w:pPr>
      <w:r w:rsidRPr="0051211C">
        <w:t>On the market for different air-conditioning equipment, UNEP explained that HFC-32-based equipment are currently being imported in the country and the imports are expected to increase; the implementation of MEPS and activities to promote energy efficiency will promote the adoption of low</w:t>
      </w:r>
      <w:r w:rsidRPr="0051211C">
        <w:noBreakHyphen/>
        <w:t>/lower</w:t>
      </w:r>
      <w:r w:rsidRPr="0051211C">
        <w:noBreakHyphen/>
        <w:t>GWP alternatives; the Government is planning to implement measures that limit the GWP of refrigerants for qualifying for Government incentives. The MEPS, after due consultation process, are expected to be adopted in 2024 and would be periodically upgraded and updated.</w:t>
      </w:r>
    </w:p>
    <w:p w14:paraId="154C1302" w14:textId="08FCE33E" w:rsidR="006A628D" w:rsidRPr="0051211C" w:rsidRDefault="006A628D" w:rsidP="006310FD">
      <w:pPr>
        <w:pStyle w:val="Heading1"/>
      </w:pPr>
      <w:r w:rsidRPr="0051211C">
        <w:t xml:space="preserve">On the adoption of low-GWP refrigerants, the Government is taking steps under the HPMP and the </w:t>
      </w:r>
      <w:r w:rsidR="00B24385">
        <w:t>Kigali HFC implementation plan (</w:t>
      </w:r>
      <w:r w:rsidRPr="0051211C">
        <w:t>KIP</w:t>
      </w:r>
      <w:r w:rsidR="00B24385">
        <w:t>)</w:t>
      </w:r>
      <w:r w:rsidRPr="0051211C">
        <w:t xml:space="preserve"> to promote the adoption of these refrigerants in a sustainable manner; the training programmes for service technicians and awareness activities are expected to facilitate the process of adoption of these refrigerants; in addition, controls on servicing of equipment using low</w:t>
      </w:r>
      <w:r w:rsidR="00C676AC">
        <w:noBreakHyphen/>
      </w:r>
      <w:r w:rsidRPr="0051211C">
        <w:t>GWP refrigerants only by certified technicians is being considered for implementation in future.</w:t>
      </w:r>
    </w:p>
    <w:p w14:paraId="2281E4F5" w14:textId="77777777" w:rsidR="006A628D" w:rsidRPr="0051211C" w:rsidRDefault="006A628D" w:rsidP="006310FD">
      <w:pPr>
        <w:pStyle w:val="Heading1"/>
      </w:pPr>
      <w:r w:rsidRPr="0051211C">
        <w:t>On the public procurement policy, UNEP informed that the Government would continue to work with relevant public procurement authorities for including standards on energy performance and GWP of refrigerants in RAC equipment; this is expected to be adopted for public sector procurement after necessary consultations.</w:t>
      </w:r>
    </w:p>
    <w:p w14:paraId="6C394B71" w14:textId="77777777" w:rsidR="006A628D" w:rsidRPr="0051211C" w:rsidRDefault="006A628D" w:rsidP="006310FD">
      <w:pPr>
        <w:pStyle w:val="Heading1"/>
      </w:pPr>
      <w:r w:rsidRPr="0051211C">
        <w:t>On the demonstration project for R-290-based energy efficient air-conditioning, UNEP explained that this activity is planned to be implemented to promote the adoption of low-GWP refrigerant-based energy efficient technologies; to promote the adoption of equipment using R-290, awareness activities targeting different stakeholders, policy advocacy with policy makers and industry representatives on promoting the adoption of R-290-based air-conditioners and training and capacity building of safe installation, operation and maintenance of R-290-based air-conditioners would be undertaken under different projects; the Government is also considering implementation of incentive mechanisms (e.g., lower import duty of R</w:t>
      </w:r>
      <w:r w:rsidRPr="0051211C">
        <w:noBreakHyphen/>
        <w:t>290</w:t>
      </w:r>
      <w:r w:rsidRPr="0051211C">
        <w:noBreakHyphen/>
        <w:t>based equipment) after consultations with relevant Government authorities.</w:t>
      </w:r>
    </w:p>
    <w:p w14:paraId="6D100FFB" w14:textId="77777777" w:rsidR="006A628D" w:rsidRPr="0051211C" w:rsidRDefault="006A628D" w:rsidP="006310FD">
      <w:pPr>
        <w:pStyle w:val="Heading1"/>
      </w:pPr>
      <w:r w:rsidRPr="0051211C">
        <w:t>The Secretariat had consultations with UNEP on the cost components relating to awareness and outreach for the implementation of MEPS and the need for a project management and monitoring unit given that the HPMP is currently under implementation. Based on further consultations with the Government, UNEP revised the funding for different components to levels indicated in table 2 to provide for additional resources to awareness and information outreach activities.</w:t>
      </w:r>
    </w:p>
    <w:p w14:paraId="1C41F99C" w14:textId="77777777" w:rsidR="006A628D" w:rsidRPr="0051211C" w:rsidRDefault="006A628D" w:rsidP="006A628D">
      <w:pPr>
        <w:pStyle w:val="Heading1"/>
        <w:keepNext/>
        <w:numPr>
          <w:ilvl w:val="0"/>
          <w:numId w:val="0"/>
        </w:numPr>
        <w:spacing w:after="0"/>
        <w:rPr>
          <w:b/>
          <w:bCs/>
        </w:rPr>
      </w:pPr>
      <w:r w:rsidRPr="0051211C">
        <w:rPr>
          <w:b/>
          <w:bCs/>
        </w:rPr>
        <w:t>Table 2. Revised budget for activities to maintain energy efficiency (decision 89/6)</w:t>
      </w:r>
    </w:p>
    <w:tbl>
      <w:tblPr>
        <w:tblStyle w:val="TableGrid"/>
        <w:tblW w:w="0" w:type="auto"/>
        <w:tblLook w:val="04A0" w:firstRow="1" w:lastRow="0" w:firstColumn="1" w:lastColumn="0" w:noHBand="0" w:noVBand="1"/>
      </w:tblPr>
      <w:tblGrid>
        <w:gridCol w:w="5305"/>
        <w:gridCol w:w="2022"/>
        <w:gridCol w:w="2023"/>
      </w:tblGrid>
      <w:tr w:rsidR="006A628D" w:rsidRPr="005D768D" w14:paraId="7108148C" w14:textId="77777777" w:rsidTr="00FE0F40">
        <w:trPr>
          <w:tblHeader/>
        </w:trPr>
        <w:tc>
          <w:tcPr>
            <w:tcW w:w="5305" w:type="dxa"/>
          </w:tcPr>
          <w:p w14:paraId="2A119F07" w14:textId="77777777" w:rsidR="006A628D" w:rsidRPr="005D768D" w:rsidRDefault="006A628D" w:rsidP="002C0D2A">
            <w:pPr>
              <w:keepNext/>
              <w:rPr>
                <w:b/>
                <w:bCs/>
                <w:sz w:val="20"/>
                <w:szCs w:val="20"/>
              </w:rPr>
            </w:pPr>
            <w:r w:rsidRPr="005D768D">
              <w:rPr>
                <w:b/>
                <w:bCs/>
                <w:sz w:val="20"/>
                <w:szCs w:val="20"/>
              </w:rPr>
              <w:t>Particulars</w:t>
            </w:r>
          </w:p>
        </w:tc>
        <w:tc>
          <w:tcPr>
            <w:tcW w:w="2022" w:type="dxa"/>
          </w:tcPr>
          <w:p w14:paraId="010EA2B8" w14:textId="77777777" w:rsidR="006A628D" w:rsidRPr="005D768D" w:rsidRDefault="006A628D" w:rsidP="002C0D2A">
            <w:pPr>
              <w:keepNext/>
              <w:jc w:val="center"/>
              <w:rPr>
                <w:b/>
                <w:bCs/>
                <w:sz w:val="20"/>
                <w:szCs w:val="20"/>
              </w:rPr>
            </w:pPr>
            <w:r w:rsidRPr="005D768D">
              <w:rPr>
                <w:b/>
                <w:bCs/>
                <w:sz w:val="20"/>
                <w:szCs w:val="20"/>
              </w:rPr>
              <w:t>As submitted (US $)</w:t>
            </w:r>
          </w:p>
        </w:tc>
        <w:tc>
          <w:tcPr>
            <w:tcW w:w="2023" w:type="dxa"/>
          </w:tcPr>
          <w:p w14:paraId="298511C9" w14:textId="77777777" w:rsidR="006A628D" w:rsidRPr="005D768D" w:rsidRDefault="006A628D" w:rsidP="002C0D2A">
            <w:pPr>
              <w:keepNext/>
              <w:jc w:val="center"/>
              <w:rPr>
                <w:b/>
                <w:bCs/>
                <w:sz w:val="20"/>
                <w:szCs w:val="20"/>
              </w:rPr>
            </w:pPr>
            <w:r w:rsidRPr="005D768D">
              <w:rPr>
                <w:b/>
                <w:bCs/>
                <w:sz w:val="20"/>
                <w:szCs w:val="20"/>
              </w:rPr>
              <w:t>Revised (US $)</w:t>
            </w:r>
          </w:p>
        </w:tc>
      </w:tr>
      <w:tr w:rsidR="006A628D" w:rsidRPr="005D768D" w14:paraId="5D401B07" w14:textId="77777777" w:rsidTr="00FE0F40">
        <w:tc>
          <w:tcPr>
            <w:tcW w:w="5305" w:type="dxa"/>
          </w:tcPr>
          <w:p w14:paraId="5E0943F8" w14:textId="77777777" w:rsidR="006A628D" w:rsidRPr="005D768D" w:rsidRDefault="006A628D" w:rsidP="002C0D2A">
            <w:pPr>
              <w:keepNext/>
              <w:rPr>
                <w:sz w:val="20"/>
                <w:szCs w:val="20"/>
              </w:rPr>
            </w:pPr>
            <w:r w:rsidRPr="005D768D">
              <w:rPr>
                <w:sz w:val="20"/>
                <w:szCs w:val="20"/>
              </w:rPr>
              <w:t>Market study and strengthening of policy and regulations</w:t>
            </w:r>
          </w:p>
        </w:tc>
        <w:tc>
          <w:tcPr>
            <w:tcW w:w="2022" w:type="dxa"/>
          </w:tcPr>
          <w:p w14:paraId="24816221" w14:textId="77777777" w:rsidR="006A628D" w:rsidRPr="005D768D" w:rsidRDefault="006A628D" w:rsidP="002C0D2A">
            <w:pPr>
              <w:keepNext/>
              <w:jc w:val="right"/>
              <w:rPr>
                <w:sz w:val="20"/>
                <w:szCs w:val="20"/>
              </w:rPr>
            </w:pPr>
            <w:r w:rsidRPr="005D768D">
              <w:rPr>
                <w:sz w:val="20"/>
                <w:szCs w:val="20"/>
              </w:rPr>
              <w:t>21,000</w:t>
            </w:r>
          </w:p>
        </w:tc>
        <w:tc>
          <w:tcPr>
            <w:tcW w:w="2023" w:type="dxa"/>
          </w:tcPr>
          <w:p w14:paraId="129E4815" w14:textId="77777777" w:rsidR="006A628D" w:rsidRPr="005D768D" w:rsidRDefault="006A628D" w:rsidP="002C0D2A">
            <w:pPr>
              <w:keepNext/>
              <w:jc w:val="right"/>
              <w:rPr>
                <w:sz w:val="20"/>
                <w:szCs w:val="20"/>
              </w:rPr>
            </w:pPr>
            <w:r w:rsidRPr="005D768D">
              <w:rPr>
                <w:sz w:val="20"/>
                <w:szCs w:val="20"/>
              </w:rPr>
              <w:t>21,000</w:t>
            </w:r>
          </w:p>
        </w:tc>
      </w:tr>
      <w:tr w:rsidR="006A628D" w:rsidRPr="005D768D" w14:paraId="304D0849" w14:textId="77777777" w:rsidTr="00FE0F40">
        <w:tc>
          <w:tcPr>
            <w:tcW w:w="5305" w:type="dxa"/>
          </w:tcPr>
          <w:p w14:paraId="7F59CDBB" w14:textId="77777777" w:rsidR="006A628D" w:rsidRPr="005D768D" w:rsidRDefault="006A628D" w:rsidP="002C0D2A">
            <w:pPr>
              <w:rPr>
                <w:sz w:val="20"/>
                <w:szCs w:val="20"/>
              </w:rPr>
            </w:pPr>
            <w:r w:rsidRPr="005D768D">
              <w:rPr>
                <w:sz w:val="20"/>
                <w:szCs w:val="20"/>
              </w:rPr>
              <w:t>End-user demonstration programme</w:t>
            </w:r>
          </w:p>
        </w:tc>
        <w:tc>
          <w:tcPr>
            <w:tcW w:w="2022" w:type="dxa"/>
          </w:tcPr>
          <w:p w14:paraId="3336783E" w14:textId="77777777" w:rsidR="006A628D" w:rsidRPr="005D768D" w:rsidRDefault="006A628D" w:rsidP="002C0D2A">
            <w:pPr>
              <w:jc w:val="right"/>
              <w:rPr>
                <w:sz w:val="20"/>
                <w:szCs w:val="20"/>
              </w:rPr>
            </w:pPr>
            <w:r w:rsidRPr="005D768D">
              <w:rPr>
                <w:sz w:val="20"/>
                <w:szCs w:val="20"/>
              </w:rPr>
              <w:t>30,000</w:t>
            </w:r>
          </w:p>
        </w:tc>
        <w:tc>
          <w:tcPr>
            <w:tcW w:w="2023" w:type="dxa"/>
          </w:tcPr>
          <w:p w14:paraId="4BAFBF5C" w14:textId="77777777" w:rsidR="006A628D" w:rsidRPr="005D768D" w:rsidRDefault="006A628D" w:rsidP="002C0D2A">
            <w:pPr>
              <w:jc w:val="right"/>
              <w:rPr>
                <w:sz w:val="20"/>
                <w:szCs w:val="20"/>
              </w:rPr>
            </w:pPr>
            <w:r w:rsidRPr="005D768D">
              <w:rPr>
                <w:sz w:val="20"/>
                <w:szCs w:val="20"/>
              </w:rPr>
              <w:t>30,000</w:t>
            </w:r>
          </w:p>
        </w:tc>
      </w:tr>
      <w:tr w:rsidR="006A628D" w:rsidRPr="005D768D" w14:paraId="7192175B" w14:textId="77777777" w:rsidTr="00FE0F40">
        <w:tc>
          <w:tcPr>
            <w:tcW w:w="5305" w:type="dxa"/>
          </w:tcPr>
          <w:p w14:paraId="1643A686" w14:textId="77777777" w:rsidR="006A628D" w:rsidRPr="005D768D" w:rsidRDefault="006A628D" w:rsidP="002C0D2A">
            <w:pPr>
              <w:rPr>
                <w:sz w:val="20"/>
                <w:szCs w:val="20"/>
              </w:rPr>
            </w:pPr>
            <w:r w:rsidRPr="005D768D">
              <w:rPr>
                <w:sz w:val="20"/>
                <w:szCs w:val="20"/>
              </w:rPr>
              <w:t>Energy consumption monitoring at identified two end</w:t>
            </w:r>
            <w:r w:rsidRPr="005D768D">
              <w:rPr>
                <w:sz w:val="20"/>
                <w:szCs w:val="20"/>
              </w:rPr>
              <w:noBreakHyphen/>
              <w:t>users</w:t>
            </w:r>
          </w:p>
        </w:tc>
        <w:tc>
          <w:tcPr>
            <w:tcW w:w="2022" w:type="dxa"/>
          </w:tcPr>
          <w:p w14:paraId="3C581987" w14:textId="77777777" w:rsidR="006A628D" w:rsidRPr="005D768D" w:rsidRDefault="006A628D" w:rsidP="002C0D2A">
            <w:pPr>
              <w:jc w:val="right"/>
              <w:rPr>
                <w:sz w:val="20"/>
                <w:szCs w:val="20"/>
              </w:rPr>
            </w:pPr>
            <w:r w:rsidRPr="005D768D">
              <w:rPr>
                <w:sz w:val="20"/>
                <w:szCs w:val="20"/>
              </w:rPr>
              <w:t>12,000</w:t>
            </w:r>
          </w:p>
        </w:tc>
        <w:tc>
          <w:tcPr>
            <w:tcW w:w="2023" w:type="dxa"/>
          </w:tcPr>
          <w:p w14:paraId="1AD82863" w14:textId="77777777" w:rsidR="006A628D" w:rsidRPr="005D768D" w:rsidRDefault="006A628D" w:rsidP="002C0D2A">
            <w:pPr>
              <w:jc w:val="right"/>
              <w:rPr>
                <w:sz w:val="20"/>
                <w:szCs w:val="20"/>
              </w:rPr>
            </w:pPr>
            <w:r w:rsidRPr="005D768D">
              <w:rPr>
                <w:sz w:val="20"/>
                <w:szCs w:val="20"/>
              </w:rPr>
              <w:t>12,000</w:t>
            </w:r>
          </w:p>
        </w:tc>
      </w:tr>
      <w:tr w:rsidR="006A628D" w:rsidRPr="005D768D" w14:paraId="1621E2FF" w14:textId="77777777" w:rsidTr="00FE0F40">
        <w:tc>
          <w:tcPr>
            <w:tcW w:w="5305" w:type="dxa"/>
          </w:tcPr>
          <w:p w14:paraId="0C970382" w14:textId="77777777" w:rsidR="006A628D" w:rsidRPr="005D768D" w:rsidRDefault="006A628D" w:rsidP="002C0D2A">
            <w:pPr>
              <w:rPr>
                <w:sz w:val="20"/>
                <w:szCs w:val="20"/>
              </w:rPr>
            </w:pPr>
            <w:r w:rsidRPr="005D768D">
              <w:rPr>
                <w:sz w:val="20"/>
                <w:szCs w:val="20"/>
              </w:rPr>
              <w:t>Assessment of RAC service technicians based on prior experience using RPL system</w:t>
            </w:r>
          </w:p>
        </w:tc>
        <w:tc>
          <w:tcPr>
            <w:tcW w:w="2022" w:type="dxa"/>
          </w:tcPr>
          <w:p w14:paraId="186E5909" w14:textId="77777777" w:rsidR="006A628D" w:rsidRPr="005D768D" w:rsidRDefault="006A628D" w:rsidP="002C0D2A">
            <w:pPr>
              <w:jc w:val="right"/>
              <w:rPr>
                <w:sz w:val="20"/>
                <w:szCs w:val="20"/>
              </w:rPr>
            </w:pPr>
            <w:r w:rsidRPr="005D768D">
              <w:rPr>
                <w:sz w:val="20"/>
                <w:szCs w:val="20"/>
              </w:rPr>
              <w:t>25,000</w:t>
            </w:r>
          </w:p>
        </w:tc>
        <w:tc>
          <w:tcPr>
            <w:tcW w:w="2023" w:type="dxa"/>
          </w:tcPr>
          <w:p w14:paraId="5C5A7AB2" w14:textId="77777777" w:rsidR="006A628D" w:rsidRPr="005D768D" w:rsidRDefault="006A628D" w:rsidP="002C0D2A">
            <w:pPr>
              <w:jc w:val="right"/>
              <w:rPr>
                <w:sz w:val="20"/>
                <w:szCs w:val="20"/>
              </w:rPr>
            </w:pPr>
            <w:r w:rsidRPr="005D768D">
              <w:rPr>
                <w:sz w:val="20"/>
                <w:szCs w:val="20"/>
              </w:rPr>
              <w:t>19,000</w:t>
            </w:r>
          </w:p>
        </w:tc>
      </w:tr>
      <w:tr w:rsidR="006A628D" w:rsidRPr="005D768D" w14:paraId="58A7BEAC" w14:textId="77777777" w:rsidTr="00FE0F40">
        <w:tc>
          <w:tcPr>
            <w:tcW w:w="5305" w:type="dxa"/>
          </w:tcPr>
          <w:p w14:paraId="2D0E0C6E" w14:textId="77777777" w:rsidR="006A628D" w:rsidRPr="005D768D" w:rsidRDefault="006A628D" w:rsidP="002C0D2A">
            <w:pPr>
              <w:rPr>
                <w:sz w:val="20"/>
                <w:szCs w:val="20"/>
              </w:rPr>
            </w:pPr>
            <w:r w:rsidRPr="005D768D">
              <w:rPr>
                <w:sz w:val="20"/>
                <w:szCs w:val="20"/>
              </w:rPr>
              <w:t>Awareness and information outreach on stakeholder engagement and MEPS and energy labelling capacity building</w:t>
            </w:r>
          </w:p>
        </w:tc>
        <w:tc>
          <w:tcPr>
            <w:tcW w:w="2022" w:type="dxa"/>
          </w:tcPr>
          <w:p w14:paraId="0EFFAFDB" w14:textId="77777777" w:rsidR="006A628D" w:rsidRPr="005D768D" w:rsidRDefault="006A628D" w:rsidP="002C0D2A">
            <w:pPr>
              <w:jc w:val="right"/>
              <w:rPr>
                <w:sz w:val="20"/>
                <w:szCs w:val="20"/>
              </w:rPr>
            </w:pPr>
            <w:r w:rsidRPr="005D768D">
              <w:rPr>
                <w:sz w:val="20"/>
                <w:szCs w:val="20"/>
              </w:rPr>
              <w:t>10,000</w:t>
            </w:r>
          </w:p>
        </w:tc>
        <w:tc>
          <w:tcPr>
            <w:tcW w:w="2023" w:type="dxa"/>
          </w:tcPr>
          <w:p w14:paraId="020A1A83" w14:textId="77777777" w:rsidR="006A628D" w:rsidRPr="005D768D" w:rsidRDefault="006A628D" w:rsidP="002C0D2A">
            <w:pPr>
              <w:jc w:val="right"/>
              <w:rPr>
                <w:sz w:val="20"/>
                <w:szCs w:val="20"/>
              </w:rPr>
            </w:pPr>
            <w:r w:rsidRPr="005D768D">
              <w:rPr>
                <w:sz w:val="20"/>
                <w:szCs w:val="20"/>
              </w:rPr>
              <w:t>18,000</w:t>
            </w:r>
          </w:p>
        </w:tc>
      </w:tr>
      <w:tr w:rsidR="006A628D" w:rsidRPr="005D768D" w14:paraId="5D186DC2" w14:textId="77777777" w:rsidTr="00FE0F40">
        <w:tc>
          <w:tcPr>
            <w:tcW w:w="5305" w:type="dxa"/>
          </w:tcPr>
          <w:p w14:paraId="364AB756" w14:textId="77777777" w:rsidR="006A628D" w:rsidRPr="005D768D" w:rsidRDefault="006A628D" w:rsidP="002C0D2A">
            <w:pPr>
              <w:rPr>
                <w:sz w:val="20"/>
                <w:szCs w:val="20"/>
              </w:rPr>
            </w:pPr>
            <w:r w:rsidRPr="005D768D">
              <w:rPr>
                <w:sz w:val="20"/>
                <w:szCs w:val="20"/>
              </w:rPr>
              <w:t>Project monitoring and implementation</w:t>
            </w:r>
          </w:p>
        </w:tc>
        <w:tc>
          <w:tcPr>
            <w:tcW w:w="2022" w:type="dxa"/>
          </w:tcPr>
          <w:p w14:paraId="6B682978" w14:textId="77777777" w:rsidR="006A628D" w:rsidRPr="005D768D" w:rsidRDefault="006A628D" w:rsidP="002C0D2A">
            <w:pPr>
              <w:jc w:val="right"/>
              <w:rPr>
                <w:sz w:val="20"/>
                <w:szCs w:val="20"/>
              </w:rPr>
            </w:pPr>
            <w:r w:rsidRPr="005D768D">
              <w:rPr>
                <w:sz w:val="20"/>
                <w:szCs w:val="20"/>
              </w:rPr>
              <w:t>2,000</w:t>
            </w:r>
          </w:p>
        </w:tc>
        <w:tc>
          <w:tcPr>
            <w:tcW w:w="2023" w:type="dxa"/>
          </w:tcPr>
          <w:p w14:paraId="160BC886" w14:textId="77777777" w:rsidR="006A628D" w:rsidRPr="005D768D" w:rsidRDefault="006A628D" w:rsidP="002C0D2A">
            <w:pPr>
              <w:jc w:val="right"/>
              <w:rPr>
                <w:sz w:val="20"/>
                <w:szCs w:val="20"/>
              </w:rPr>
            </w:pPr>
            <w:r w:rsidRPr="005D768D">
              <w:rPr>
                <w:sz w:val="20"/>
                <w:szCs w:val="20"/>
              </w:rPr>
              <w:t>0</w:t>
            </w:r>
          </w:p>
        </w:tc>
      </w:tr>
      <w:tr w:rsidR="006A628D" w:rsidRPr="005D768D" w14:paraId="7B4D0B8B" w14:textId="77777777" w:rsidTr="00FE0F40">
        <w:tc>
          <w:tcPr>
            <w:tcW w:w="5305" w:type="dxa"/>
          </w:tcPr>
          <w:p w14:paraId="0D378458" w14:textId="77777777" w:rsidR="006A628D" w:rsidRPr="005D768D" w:rsidRDefault="006A628D" w:rsidP="002C0D2A">
            <w:pPr>
              <w:rPr>
                <w:b/>
                <w:bCs/>
                <w:sz w:val="20"/>
                <w:szCs w:val="20"/>
              </w:rPr>
            </w:pPr>
            <w:r w:rsidRPr="005D768D">
              <w:rPr>
                <w:b/>
                <w:bCs/>
                <w:sz w:val="20"/>
                <w:szCs w:val="20"/>
              </w:rPr>
              <w:t>Total</w:t>
            </w:r>
          </w:p>
        </w:tc>
        <w:tc>
          <w:tcPr>
            <w:tcW w:w="2022" w:type="dxa"/>
          </w:tcPr>
          <w:p w14:paraId="25DCE7C8" w14:textId="77777777" w:rsidR="006A628D" w:rsidRPr="005D768D" w:rsidRDefault="006A628D" w:rsidP="002C0D2A">
            <w:pPr>
              <w:jc w:val="right"/>
              <w:rPr>
                <w:b/>
                <w:bCs/>
                <w:sz w:val="20"/>
                <w:szCs w:val="20"/>
              </w:rPr>
            </w:pPr>
            <w:r w:rsidRPr="005D768D">
              <w:rPr>
                <w:b/>
                <w:bCs/>
                <w:sz w:val="20"/>
                <w:szCs w:val="20"/>
              </w:rPr>
              <w:t>100,000</w:t>
            </w:r>
          </w:p>
        </w:tc>
        <w:tc>
          <w:tcPr>
            <w:tcW w:w="2023" w:type="dxa"/>
          </w:tcPr>
          <w:p w14:paraId="26B4A5E5" w14:textId="77777777" w:rsidR="006A628D" w:rsidRPr="005D768D" w:rsidRDefault="006A628D" w:rsidP="002C0D2A">
            <w:pPr>
              <w:jc w:val="right"/>
              <w:rPr>
                <w:b/>
                <w:bCs/>
                <w:sz w:val="20"/>
                <w:szCs w:val="20"/>
              </w:rPr>
            </w:pPr>
            <w:r w:rsidRPr="005D768D">
              <w:rPr>
                <w:b/>
                <w:bCs/>
                <w:sz w:val="20"/>
                <w:szCs w:val="20"/>
              </w:rPr>
              <w:t>100,000</w:t>
            </w:r>
          </w:p>
        </w:tc>
      </w:tr>
    </w:tbl>
    <w:p w14:paraId="55C0CD07" w14:textId="77777777" w:rsidR="006A628D" w:rsidRPr="0051211C" w:rsidRDefault="006A628D" w:rsidP="006A628D"/>
    <w:p w14:paraId="6086775B" w14:textId="77777777" w:rsidR="006A628D" w:rsidRPr="0051211C" w:rsidRDefault="006A628D" w:rsidP="006310FD">
      <w:pPr>
        <w:pStyle w:val="Heading1"/>
      </w:pPr>
      <w:r w:rsidRPr="0051211C">
        <w:t>UNEP confirmed that there are no other activities being implemented with non-Multilateral Fund</w:t>
      </w:r>
      <w:r w:rsidRPr="0051211C">
        <w:noBreakHyphen/>
        <w:t>funding sources that could be overlapping with the activities planned under this project.</w:t>
      </w:r>
    </w:p>
    <w:p w14:paraId="219DDAE4" w14:textId="77777777" w:rsidR="006A628D" w:rsidRPr="0051211C" w:rsidRDefault="006A628D" w:rsidP="006A628D">
      <w:pPr>
        <w:widowControl w:val="0"/>
        <w:spacing w:after="240"/>
        <w:rPr>
          <w:u w:val="single"/>
        </w:rPr>
      </w:pPr>
      <w:r w:rsidRPr="0051211C">
        <w:rPr>
          <w:u w:val="single"/>
        </w:rPr>
        <w:t>Gender policy implementation</w:t>
      </w:r>
    </w:p>
    <w:p w14:paraId="3FE327D5" w14:textId="77777777" w:rsidR="006A628D" w:rsidRPr="0051211C" w:rsidRDefault="006A628D" w:rsidP="006310FD">
      <w:pPr>
        <w:pStyle w:val="Heading1"/>
      </w:pPr>
      <w:r w:rsidRPr="0051211C">
        <w:t>The Government of Saint Lucia and UNEP are fully committed to implementing the operational policy on gender mainstreaming of the Multilateral Fund. SALCC is</w:t>
      </w:r>
      <w:r w:rsidRPr="0051211C" w:rsidDel="00344DA5">
        <w:t xml:space="preserve"> </w:t>
      </w:r>
      <w:r w:rsidRPr="0051211C">
        <w:t>providing scholarships to women to encourage their participation in different training and capacity building activities The participation of women would also be encouraged in all aspects of the planning and implementation of activities to maintain energy efficiency in the refrigeration servicing sector. Gender disaggregated data on activities will be collected during project implementation. The Government would work with the training institutions and other stakeholders to maximise women participation in different activities under this project including policy and regulations development, training programmes and awareness and outreach activities. The impact of these different initiatives would be monitored, and they would be adjusted to maximise women participation in HPMP activities.</w:t>
      </w:r>
    </w:p>
    <w:p w14:paraId="087BE967" w14:textId="77777777" w:rsidR="006A628D" w:rsidRPr="0051211C" w:rsidRDefault="006A628D" w:rsidP="006A628D">
      <w:pPr>
        <w:spacing w:after="240"/>
        <w:rPr>
          <w:u w:val="single"/>
        </w:rPr>
      </w:pPr>
      <w:r w:rsidRPr="0051211C">
        <w:rPr>
          <w:u w:val="single"/>
        </w:rPr>
        <w:t>Updated Agreement</w:t>
      </w:r>
      <w:r w:rsidRPr="0051211C">
        <w:t xml:space="preserve"> </w:t>
      </w:r>
    </w:p>
    <w:p w14:paraId="14B5D1CA" w14:textId="77777777" w:rsidR="006A628D" w:rsidRPr="0051211C" w:rsidRDefault="006A628D" w:rsidP="006310FD">
      <w:pPr>
        <w:pStyle w:val="Heading1"/>
        <w:rPr>
          <w:lang w:eastAsia="en-CA"/>
        </w:rPr>
      </w:pPr>
      <w:r w:rsidRPr="0051211C">
        <w:rPr>
          <w:lang w:eastAsia="en-CA"/>
        </w:rPr>
        <w:t>In view of the inclusion of funding for additional activities to maintain energy efficiency in the refrigeration servicing sector and the accordingly revised funding schedule, the Agreement between the Government of Saint Lucia and the Executive Committee has been updated. Specifically, Appendix 2</w:t>
      </w:r>
      <w:r w:rsidRPr="0051211C">
        <w:rPr>
          <w:lang w:eastAsia="en-CA"/>
        </w:rPr>
        <w:noBreakHyphen/>
        <w:t>A has been revised and paragraph 17 has been added to indicate that the updated Agreement supersedes that reached at the 87</w:t>
      </w:r>
      <w:r w:rsidRPr="0051211C">
        <w:rPr>
          <w:vertAlign w:val="superscript"/>
          <w:lang w:eastAsia="en-CA"/>
        </w:rPr>
        <w:t>th</w:t>
      </w:r>
      <w:r w:rsidRPr="0051211C">
        <w:rPr>
          <w:lang w:eastAsia="en-CA"/>
        </w:rPr>
        <w:t xml:space="preserve"> meeting, as contained in annex I to the present document. The full updated Agreement will be appended to the final report of the 94</w:t>
      </w:r>
      <w:r w:rsidRPr="0051211C">
        <w:rPr>
          <w:vertAlign w:val="superscript"/>
          <w:lang w:eastAsia="en-CA"/>
        </w:rPr>
        <w:t>th</w:t>
      </w:r>
      <w:r w:rsidRPr="0051211C">
        <w:rPr>
          <w:lang w:eastAsia="en-CA"/>
        </w:rPr>
        <w:t> meeting.</w:t>
      </w:r>
    </w:p>
    <w:p w14:paraId="1E3DDCCB" w14:textId="77777777" w:rsidR="006A628D" w:rsidRPr="0051211C" w:rsidRDefault="006A628D" w:rsidP="006A628D">
      <w:pPr>
        <w:pStyle w:val="NormalWeb"/>
        <w:keepNext/>
        <w:keepLines/>
        <w:rPr>
          <w:sz w:val="22"/>
          <w:szCs w:val="22"/>
          <w:u w:val="single"/>
        </w:rPr>
      </w:pPr>
      <w:r w:rsidRPr="0051211C">
        <w:rPr>
          <w:sz w:val="22"/>
          <w:szCs w:val="22"/>
          <w:u w:val="single"/>
        </w:rPr>
        <w:t>Sustainability of the HCFC phase-out and assessment of risks</w:t>
      </w:r>
    </w:p>
    <w:p w14:paraId="464C2A3E" w14:textId="77777777" w:rsidR="006A628D" w:rsidRPr="0051211C" w:rsidRDefault="006A628D" w:rsidP="006310FD">
      <w:pPr>
        <w:pStyle w:val="Heading1"/>
      </w:pPr>
      <w:r w:rsidRPr="0051211C">
        <w:t xml:space="preserve">The Government of Saint Lucia continues to control and monitor the implementation of national regulations relating to HCFC licensing and quotas; through ongoing training of customs and enforcement officers, the consumption of HCFCs is controlled and is below the HPMP targets. The Government would also implement training for technicians in close collaboration with the RAC association once the training curriculum is finalized and this is expected to train technicians, expeditiously, on good service practices including recovery and reuse of refrigerants and safe adoption of alternatives. The Government is also implementing a certification programme for technicians and controlling the sale of refrigerants to certified technicians. Further, the Government will continue to implement awareness activities to maximise the adoption of low-GWP alternative-based RAC equipment. Through controls on supply of HCFCs, capacity building of stakeholders on safe adoption of alternatives to HCFCs as well as good servicing practices, implementation of HCFC recovery and reuse programmes and promoting adoption of alternatives to HCFCs, the risks associated with sustainable HCFC phase-out will be minimised. The activities planned under the project component pursuant to decision 89/6, once approved and implemented, would further strengthen the adoption of sustainable energy efficient low-GWP alternatives. The above activities, combined with other activities under stage I of the KIP, are expected to contribute to the further reduction of HCFC consumption and accelerate the adoption of sustainable alternatives. </w:t>
      </w:r>
    </w:p>
    <w:p w14:paraId="72FD65D6" w14:textId="77777777" w:rsidR="006A628D" w:rsidRPr="0051211C" w:rsidRDefault="006A628D" w:rsidP="006A628D">
      <w:pPr>
        <w:keepNext/>
        <w:spacing w:before="240" w:after="240"/>
        <w:rPr>
          <w:u w:val="single"/>
        </w:rPr>
      </w:pPr>
      <w:r w:rsidRPr="0051211C">
        <w:rPr>
          <w:u w:val="single"/>
        </w:rPr>
        <w:t>Conclusion</w:t>
      </w:r>
    </w:p>
    <w:p w14:paraId="7E38B05C" w14:textId="77777777" w:rsidR="006A628D" w:rsidRPr="0051211C" w:rsidRDefault="006A628D" w:rsidP="006310FD">
      <w:pPr>
        <w:pStyle w:val="Heading1"/>
      </w:pPr>
      <w:r w:rsidRPr="0051211C">
        <w:t xml:space="preserve">The Government of Saint Lucia has reduced its consumption of HCFCs to 0.27 ODP tonnes in 2022 which is 75.2 per cent below the HCFC baseline for compliance and 61.9 per cent below the consumption target for that year. The Government is implementing the licensing and quota system for HCFCs and is working closely with customs and enforcement authorities on strengthening the implementation of the HCFC licensing and quota system and transitioning to an electronic system; though the activities relating to training and capacity building of service technicians including certification system, </w:t>
      </w:r>
      <w:r w:rsidRPr="0051211C">
        <w:lastRenderedPageBreak/>
        <w:t>and of customs and enforcement were delayed due to longer time taken in finalising the training curriculum, they would be implemented expeditiously from June 2024. Awareness and outreach activities relating to HPMP implementation including promoting the adoption of good service practices and recovery and reuse of HCFCs and adoption of low</w:t>
      </w:r>
      <w:r w:rsidRPr="0051211C">
        <w:noBreakHyphen/>
        <w:t>GWP technologies are ongoing.  Of the total funds approved under the first tranche, 33.4 per cent was disbursed. Under the second tranche, the Government would continue to implement training activities for service technicians, implement refrigerant recovery and reuse programme, customs and enforcement officers training for controlling and monitoring HCFC imports and exports and awareness and outreach activities covering the adoption of low</w:t>
      </w:r>
      <w:r w:rsidRPr="0051211C">
        <w:noBreakHyphen/>
        <w:t xml:space="preserve">GWP alternative technologies. The proposed project being submitted in line with decision 89/6(b) would assist the country in implementing MEPS and labelling programmes. </w:t>
      </w:r>
    </w:p>
    <w:p w14:paraId="5FD2AFBB" w14:textId="77777777" w:rsidR="006A628D" w:rsidRPr="0051211C" w:rsidRDefault="006A628D" w:rsidP="006A628D">
      <w:pPr>
        <w:spacing w:before="360" w:after="240"/>
        <w:rPr>
          <w:b/>
        </w:rPr>
      </w:pPr>
      <w:r w:rsidRPr="0051211C">
        <w:rPr>
          <w:b/>
        </w:rPr>
        <w:t>RECOMMENDATION</w:t>
      </w:r>
    </w:p>
    <w:p w14:paraId="30AC91F2" w14:textId="77777777" w:rsidR="006A628D" w:rsidRPr="0051211C" w:rsidRDefault="006A628D" w:rsidP="006310FD">
      <w:pPr>
        <w:pStyle w:val="Heading1"/>
      </w:pPr>
      <w:r w:rsidRPr="0051211C">
        <w:t>The Fund Secretariat recommends that the Executive Committee:</w:t>
      </w:r>
    </w:p>
    <w:p w14:paraId="6767B1CD" w14:textId="77777777" w:rsidR="006A628D" w:rsidRPr="0051211C" w:rsidRDefault="006A628D" w:rsidP="006310FD">
      <w:pPr>
        <w:pStyle w:val="Heading2"/>
      </w:pPr>
      <w:r w:rsidRPr="0051211C">
        <w:t>Note:</w:t>
      </w:r>
    </w:p>
    <w:p w14:paraId="101CEADB" w14:textId="77777777" w:rsidR="006A628D" w:rsidRPr="0051211C" w:rsidRDefault="006A628D" w:rsidP="006310FD">
      <w:pPr>
        <w:pStyle w:val="Heading3"/>
      </w:pPr>
      <w:r w:rsidRPr="0051211C">
        <w:t>The progress report on the implementation of the first tranche of stage II of the HCFC phase-out management plan (HPMP) for Saint Lucia;</w:t>
      </w:r>
    </w:p>
    <w:p w14:paraId="406A7DD2" w14:textId="77777777" w:rsidR="006A628D" w:rsidRPr="0051211C" w:rsidRDefault="006A628D" w:rsidP="006310FD">
      <w:pPr>
        <w:pStyle w:val="Heading3"/>
      </w:pPr>
      <w:r w:rsidRPr="0051211C">
        <w:t>The submission of additional activities to maintain energy efficiency in the refrigeration servicing sector in the amount of US $111,800, consisting of US $70,000, plus agency support costs of US $9,100, for UNEP and US $30,000, plus agency support costs of US $1,805, for UNIDO; and</w:t>
      </w:r>
    </w:p>
    <w:p w14:paraId="5069A5D9" w14:textId="77777777" w:rsidR="006A628D" w:rsidRPr="0051211C" w:rsidRDefault="006A628D" w:rsidP="006310FD">
      <w:pPr>
        <w:pStyle w:val="Heading3"/>
      </w:pPr>
      <w:r w:rsidRPr="0051211C">
        <w:t>That the Fund Secretariat has updated the Agreement between the Government of Saint Lucia and the Executive Committee, as contained in annex I to the present document, specifically: Appendix 2</w:t>
      </w:r>
      <w:r w:rsidRPr="0051211C">
        <w:noBreakHyphen/>
        <w:t xml:space="preserve">A, based on the </w:t>
      </w:r>
      <w:bookmarkStart w:id="4" w:name="_Hlk127472851"/>
      <w:r w:rsidRPr="0051211C">
        <w:rPr>
          <w:lang w:eastAsia="en-CA"/>
        </w:rPr>
        <w:t>inclusion of</w:t>
      </w:r>
      <w:r w:rsidRPr="0051211C">
        <w:t xml:space="preserve"> funding for additional activities to maintain energy efficiency in the refrigeration servicing sector </w:t>
      </w:r>
      <w:bookmarkEnd w:id="4"/>
      <w:r w:rsidRPr="0051211C">
        <w:t>referred to in subparagraph (a)(ii) above; and paragraph 17 that has been added to indicate that the updated Agreement supersedes that reached at the 87</w:t>
      </w:r>
      <w:r w:rsidRPr="0051211C">
        <w:rPr>
          <w:vertAlign w:val="superscript"/>
        </w:rPr>
        <w:t>th</w:t>
      </w:r>
      <w:r w:rsidRPr="0051211C">
        <w:t> meeting.</w:t>
      </w:r>
    </w:p>
    <w:p w14:paraId="000C5765" w14:textId="77777777" w:rsidR="006A628D" w:rsidRPr="0051211C" w:rsidRDefault="006A628D" w:rsidP="006310FD">
      <w:pPr>
        <w:pStyle w:val="Heading1"/>
      </w:pPr>
      <w:r w:rsidRPr="0051211C">
        <w:t>The Fund Secretariat further recommends blanket approval of the second tranche of stage II of the HPMP for Saint Lucia, and the corresponding 2024-2027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6A628D" w:rsidRPr="0051211C" w14:paraId="06519C44" w14:textId="77777777" w:rsidTr="002C0D2A">
        <w:trPr>
          <w:tblHeader/>
        </w:trPr>
        <w:tc>
          <w:tcPr>
            <w:tcW w:w="536" w:type="dxa"/>
          </w:tcPr>
          <w:p w14:paraId="74815DD5" w14:textId="77777777" w:rsidR="006A628D" w:rsidRPr="0051211C" w:rsidRDefault="006A628D" w:rsidP="002C0D2A">
            <w:pPr>
              <w:keepNext/>
              <w:keepLines/>
              <w:jc w:val="center"/>
              <w:rPr>
                <w:b/>
                <w:bCs/>
                <w:sz w:val="20"/>
                <w:szCs w:val="20"/>
              </w:rPr>
            </w:pPr>
          </w:p>
        </w:tc>
        <w:tc>
          <w:tcPr>
            <w:tcW w:w="4260" w:type="dxa"/>
          </w:tcPr>
          <w:p w14:paraId="21F9B1AA" w14:textId="77777777" w:rsidR="006A628D" w:rsidRPr="0051211C" w:rsidRDefault="006A628D" w:rsidP="002C0D2A">
            <w:pPr>
              <w:keepNext/>
              <w:keepLines/>
              <w:jc w:val="center"/>
              <w:rPr>
                <w:b/>
                <w:bCs/>
                <w:sz w:val="20"/>
                <w:szCs w:val="20"/>
              </w:rPr>
            </w:pPr>
            <w:r w:rsidRPr="0051211C">
              <w:rPr>
                <w:b/>
                <w:bCs/>
                <w:sz w:val="20"/>
                <w:szCs w:val="20"/>
              </w:rPr>
              <w:t>Project title</w:t>
            </w:r>
          </w:p>
        </w:tc>
        <w:tc>
          <w:tcPr>
            <w:tcW w:w="1543" w:type="dxa"/>
            <w:tcMar>
              <w:left w:w="29" w:type="dxa"/>
              <w:right w:w="29" w:type="dxa"/>
            </w:tcMar>
          </w:tcPr>
          <w:p w14:paraId="03217CA3" w14:textId="77777777" w:rsidR="006A628D" w:rsidRPr="0051211C" w:rsidRDefault="006A628D" w:rsidP="002C0D2A">
            <w:pPr>
              <w:keepNext/>
              <w:keepLines/>
              <w:jc w:val="center"/>
              <w:rPr>
                <w:b/>
                <w:bCs/>
                <w:sz w:val="20"/>
                <w:szCs w:val="20"/>
              </w:rPr>
            </w:pPr>
            <w:r w:rsidRPr="0051211C">
              <w:rPr>
                <w:b/>
                <w:bCs/>
                <w:sz w:val="20"/>
                <w:szCs w:val="20"/>
              </w:rPr>
              <w:t>Project funding (US $)</w:t>
            </w:r>
          </w:p>
        </w:tc>
        <w:tc>
          <w:tcPr>
            <w:tcW w:w="1437" w:type="dxa"/>
            <w:tcMar>
              <w:left w:w="29" w:type="dxa"/>
              <w:right w:w="29" w:type="dxa"/>
            </w:tcMar>
          </w:tcPr>
          <w:p w14:paraId="36B71D55" w14:textId="77777777" w:rsidR="006A628D" w:rsidRPr="0051211C" w:rsidRDefault="006A628D" w:rsidP="002C0D2A">
            <w:pPr>
              <w:keepNext/>
              <w:keepLines/>
              <w:jc w:val="center"/>
              <w:rPr>
                <w:b/>
                <w:bCs/>
                <w:sz w:val="20"/>
                <w:szCs w:val="20"/>
              </w:rPr>
            </w:pPr>
            <w:r w:rsidRPr="0051211C">
              <w:rPr>
                <w:b/>
                <w:bCs/>
                <w:sz w:val="20"/>
                <w:szCs w:val="20"/>
              </w:rPr>
              <w:t>Support costs (US $)</w:t>
            </w:r>
          </w:p>
        </w:tc>
        <w:tc>
          <w:tcPr>
            <w:tcW w:w="1574" w:type="dxa"/>
            <w:tcMar>
              <w:left w:w="29" w:type="dxa"/>
              <w:right w:w="29" w:type="dxa"/>
            </w:tcMar>
          </w:tcPr>
          <w:p w14:paraId="29ED0E7D" w14:textId="77777777" w:rsidR="006A628D" w:rsidRPr="0051211C" w:rsidRDefault="006A628D" w:rsidP="002C0D2A">
            <w:pPr>
              <w:keepNext/>
              <w:keepLines/>
              <w:jc w:val="center"/>
              <w:rPr>
                <w:b/>
                <w:bCs/>
                <w:sz w:val="20"/>
                <w:szCs w:val="20"/>
              </w:rPr>
            </w:pPr>
            <w:r w:rsidRPr="0051211C">
              <w:rPr>
                <w:b/>
                <w:bCs/>
                <w:sz w:val="20"/>
                <w:szCs w:val="20"/>
              </w:rPr>
              <w:t>Implementing agency</w:t>
            </w:r>
          </w:p>
        </w:tc>
      </w:tr>
      <w:tr w:rsidR="006A628D" w:rsidRPr="0051211C" w14:paraId="74FAA2C0" w14:textId="77777777" w:rsidTr="002C0D2A">
        <w:tc>
          <w:tcPr>
            <w:tcW w:w="536" w:type="dxa"/>
          </w:tcPr>
          <w:p w14:paraId="03E4A1CA" w14:textId="77777777" w:rsidR="006A628D" w:rsidRPr="0051211C" w:rsidRDefault="006A628D" w:rsidP="002C0D2A">
            <w:pPr>
              <w:keepNext/>
              <w:keepLines/>
              <w:rPr>
                <w:sz w:val="20"/>
                <w:szCs w:val="20"/>
              </w:rPr>
            </w:pPr>
            <w:r w:rsidRPr="0051211C">
              <w:rPr>
                <w:sz w:val="20"/>
                <w:szCs w:val="20"/>
              </w:rPr>
              <w:t>(a)</w:t>
            </w:r>
          </w:p>
        </w:tc>
        <w:tc>
          <w:tcPr>
            <w:tcW w:w="4260" w:type="dxa"/>
          </w:tcPr>
          <w:p w14:paraId="751F87FD" w14:textId="77777777" w:rsidR="006A628D" w:rsidRPr="0051211C" w:rsidRDefault="006A628D" w:rsidP="002C0D2A">
            <w:pPr>
              <w:keepNext/>
              <w:keepLines/>
              <w:jc w:val="left"/>
              <w:rPr>
                <w:sz w:val="20"/>
                <w:szCs w:val="20"/>
              </w:rPr>
            </w:pPr>
            <w:r w:rsidRPr="0051211C">
              <w:rPr>
                <w:sz w:val="20"/>
                <w:szCs w:val="20"/>
              </w:rPr>
              <w:t>HCFC phase-out management plan (stage II, second tranche)</w:t>
            </w:r>
          </w:p>
        </w:tc>
        <w:tc>
          <w:tcPr>
            <w:tcW w:w="1543" w:type="dxa"/>
          </w:tcPr>
          <w:p w14:paraId="55B0EB4C" w14:textId="77777777" w:rsidR="006A628D" w:rsidRPr="0051211C" w:rsidRDefault="006A628D" w:rsidP="002C0D2A">
            <w:pPr>
              <w:keepNext/>
              <w:keepLines/>
              <w:jc w:val="right"/>
              <w:rPr>
                <w:sz w:val="20"/>
                <w:szCs w:val="20"/>
              </w:rPr>
            </w:pPr>
            <w:r w:rsidRPr="0051211C">
              <w:rPr>
                <w:sz w:val="20"/>
                <w:szCs w:val="20"/>
              </w:rPr>
              <w:t>175,000</w:t>
            </w:r>
          </w:p>
        </w:tc>
        <w:tc>
          <w:tcPr>
            <w:tcW w:w="1437" w:type="dxa"/>
          </w:tcPr>
          <w:p w14:paraId="7F3F9C25" w14:textId="77777777" w:rsidR="006A628D" w:rsidRPr="0051211C" w:rsidRDefault="006A628D" w:rsidP="002C0D2A">
            <w:pPr>
              <w:keepNext/>
              <w:keepLines/>
              <w:jc w:val="right"/>
            </w:pPr>
            <w:r w:rsidRPr="0051211C">
              <w:rPr>
                <w:sz w:val="20"/>
                <w:szCs w:val="20"/>
              </w:rPr>
              <w:t>22,750</w:t>
            </w:r>
          </w:p>
        </w:tc>
        <w:tc>
          <w:tcPr>
            <w:tcW w:w="1574" w:type="dxa"/>
          </w:tcPr>
          <w:p w14:paraId="465639F7" w14:textId="77777777" w:rsidR="006A628D" w:rsidRPr="0051211C" w:rsidRDefault="006A628D" w:rsidP="002C0D2A">
            <w:pPr>
              <w:keepNext/>
              <w:keepLines/>
              <w:jc w:val="center"/>
              <w:rPr>
                <w:sz w:val="20"/>
                <w:szCs w:val="20"/>
              </w:rPr>
            </w:pPr>
            <w:r w:rsidRPr="0051211C">
              <w:rPr>
                <w:sz w:val="20"/>
                <w:szCs w:val="20"/>
              </w:rPr>
              <w:t>UNEP</w:t>
            </w:r>
          </w:p>
        </w:tc>
      </w:tr>
      <w:tr w:rsidR="006A628D" w:rsidRPr="0051211C" w14:paraId="708C9C62" w14:textId="77777777" w:rsidTr="002C0D2A">
        <w:tc>
          <w:tcPr>
            <w:tcW w:w="536" w:type="dxa"/>
          </w:tcPr>
          <w:p w14:paraId="4E42A0C7" w14:textId="77777777" w:rsidR="006A628D" w:rsidRPr="0051211C" w:rsidRDefault="006A628D" w:rsidP="002C0D2A">
            <w:pPr>
              <w:keepNext/>
              <w:keepLines/>
              <w:rPr>
                <w:sz w:val="20"/>
                <w:szCs w:val="20"/>
              </w:rPr>
            </w:pPr>
            <w:r w:rsidRPr="0051211C">
              <w:rPr>
                <w:sz w:val="20"/>
                <w:szCs w:val="20"/>
              </w:rPr>
              <w:t>(b)</w:t>
            </w:r>
          </w:p>
        </w:tc>
        <w:tc>
          <w:tcPr>
            <w:tcW w:w="4260" w:type="dxa"/>
          </w:tcPr>
          <w:p w14:paraId="6D1EC40A" w14:textId="77777777" w:rsidR="006A628D" w:rsidRPr="0051211C" w:rsidRDefault="006A628D" w:rsidP="002C0D2A">
            <w:pPr>
              <w:keepNext/>
              <w:keepLines/>
              <w:jc w:val="left"/>
              <w:rPr>
                <w:sz w:val="20"/>
                <w:szCs w:val="20"/>
              </w:rPr>
            </w:pPr>
            <w:r w:rsidRPr="0051211C">
              <w:rPr>
                <w:sz w:val="20"/>
                <w:szCs w:val="20"/>
              </w:rPr>
              <w:t>HCFC phase-out management plan (stage II, second tranche)</w:t>
            </w:r>
          </w:p>
        </w:tc>
        <w:tc>
          <w:tcPr>
            <w:tcW w:w="1543" w:type="dxa"/>
          </w:tcPr>
          <w:p w14:paraId="505393FD" w14:textId="77777777" w:rsidR="006A628D" w:rsidRPr="0051211C" w:rsidRDefault="006A628D" w:rsidP="002C0D2A">
            <w:pPr>
              <w:keepNext/>
              <w:keepLines/>
              <w:jc w:val="right"/>
              <w:rPr>
                <w:sz w:val="20"/>
                <w:szCs w:val="20"/>
              </w:rPr>
            </w:pPr>
            <w:r w:rsidRPr="0051211C">
              <w:rPr>
                <w:sz w:val="20"/>
                <w:szCs w:val="20"/>
              </w:rPr>
              <w:t>169,000</w:t>
            </w:r>
          </w:p>
        </w:tc>
        <w:tc>
          <w:tcPr>
            <w:tcW w:w="1437" w:type="dxa"/>
          </w:tcPr>
          <w:p w14:paraId="31614187" w14:textId="77777777" w:rsidR="006A628D" w:rsidRPr="0051211C" w:rsidRDefault="006A628D" w:rsidP="002C0D2A">
            <w:pPr>
              <w:keepNext/>
              <w:keepLines/>
              <w:jc w:val="right"/>
            </w:pPr>
            <w:r w:rsidRPr="0051211C">
              <w:rPr>
                <w:sz w:val="20"/>
                <w:szCs w:val="20"/>
              </w:rPr>
              <w:t>10,170</w:t>
            </w:r>
          </w:p>
        </w:tc>
        <w:tc>
          <w:tcPr>
            <w:tcW w:w="1574" w:type="dxa"/>
          </w:tcPr>
          <w:p w14:paraId="7B1BB21A" w14:textId="77777777" w:rsidR="006A628D" w:rsidRPr="0051211C" w:rsidRDefault="006A628D" w:rsidP="002C0D2A">
            <w:pPr>
              <w:keepNext/>
              <w:keepLines/>
              <w:jc w:val="center"/>
              <w:rPr>
                <w:sz w:val="20"/>
                <w:szCs w:val="20"/>
              </w:rPr>
            </w:pPr>
            <w:r w:rsidRPr="0051211C">
              <w:rPr>
                <w:sz w:val="20"/>
                <w:szCs w:val="20"/>
              </w:rPr>
              <w:t>UNIDO</w:t>
            </w:r>
          </w:p>
        </w:tc>
      </w:tr>
    </w:tbl>
    <w:p w14:paraId="5D584F11" w14:textId="77777777" w:rsidR="006A628D" w:rsidRPr="0051211C" w:rsidRDefault="006A628D" w:rsidP="006A628D"/>
    <w:p w14:paraId="3D83C37B" w14:textId="6B1276F6" w:rsidR="006A628D" w:rsidRDefault="006A628D" w:rsidP="004E7F9C">
      <w:pPr>
        <w:pStyle w:val="StyleHeader4Para4Left0Firstline0"/>
        <w:numPr>
          <w:ilvl w:val="0"/>
          <w:numId w:val="0"/>
        </w:numPr>
        <w:rPr>
          <w:sz w:val="22"/>
        </w:rPr>
      </w:pPr>
      <w:r>
        <w:rPr>
          <w:sz w:val="22"/>
        </w:rPr>
        <w:br w:type="page"/>
      </w:r>
    </w:p>
    <w:p w14:paraId="74254BEA" w14:textId="77777777" w:rsidR="00FF6940" w:rsidRPr="00083F21" w:rsidRDefault="00FF6940" w:rsidP="00FF6940">
      <w:pPr>
        <w:jc w:val="center"/>
        <w:rPr>
          <w:b/>
        </w:rPr>
      </w:pPr>
      <w:r w:rsidRPr="00083F21">
        <w:rPr>
          <w:b/>
        </w:rPr>
        <w:lastRenderedPageBreak/>
        <w:t>PROJECT EVALUATION SHEET – MULTI-YEAR PROJECTS</w:t>
      </w:r>
    </w:p>
    <w:p w14:paraId="55DE3FF3" w14:textId="77777777" w:rsidR="00FF6940" w:rsidRPr="00083F21" w:rsidRDefault="00FF6940" w:rsidP="00FF6940">
      <w:pPr>
        <w:jc w:val="center"/>
        <w:rPr>
          <w:sz w:val="10"/>
        </w:rPr>
      </w:pPr>
    </w:p>
    <w:p w14:paraId="4A483581" w14:textId="77777777" w:rsidR="00FF6940" w:rsidRPr="00083F21" w:rsidRDefault="00FF6940" w:rsidP="00FF6940">
      <w:pPr>
        <w:jc w:val="center"/>
        <w:rPr>
          <w:b/>
        </w:rPr>
      </w:pPr>
      <w:r w:rsidRPr="00083F21">
        <w:rPr>
          <w:b/>
        </w:rPr>
        <w:t>Saint Lucia</w:t>
      </w:r>
    </w:p>
    <w:p w14:paraId="4F3962BD" w14:textId="77777777" w:rsidR="00FF6940" w:rsidRPr="00083F21" w:rsidRDefault="00FF6940" w:rsidP="00FF6940">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FF6940" w:rsidRPr="00083F21" w14:paraId="085AD70A" w14:textId="77777777" w:rsidTr="002C0D2A">
        <w:trPr>
          <w:trHeight w:val="248"/>
        </w:trPr>
        <w:tc>
          <w:tcPr>
            <w:tcW w:w="2275" w:type="pct"/>
            <w:shd w:val="clear" w:color="auto" w:fill="auto"/>
          </w:tcPr>
          <w:p w14:paraId="678DD46F" w14:textId="77777777" w:rsidR="00FF6940" w:rsidRPr="00083F21" w:rsidRDefault="00FF6940" w:rsidP="002C0D2A">
            <w:pPr>
              <w:rPr>
                <w:b/>
                <w:sz w:val="20"/>
              </w:rPr>
            </w:pPr>
            <w:r w:rsidRPr="00083F21">
              <w:rPr>
                <w:b/>
                <w:sz w:val="20"/>
              </w:rPr>
              <w:t>PROJECT TITLE</w:t>
            </w:r>
          </w:p>
        </w:tc>
        <w:tc>
          <w:tcPr>
            <w:tcW w:w="2725" w:type="pct"/>
            <w:shd w:val="clear" w:color="auto" w:fill="auto"/>
          </w:tcPr>
          <w:p w14:paraId="471B961E" w14:textId="77777777" w:rsidR="00FF6940" w:rsidRPr="00083F21" w:rsidRDefault="00FF6940" w:rsidP="002C0D2A">
            <w:pPr>
              <w:jc w:val="center"/>
              <w:rPr>
                <w:b/>
                <w:sz w:val="20"/>
              </w:rPr>
            </w:pPr>
            <w:r w:rsidRPr="00083F21">
              <w:rPr>
                <w:b/>
                <w:sz w:val="20"/>
              </w:rPr>
              <w:t>AGENCY</w:t>
            </w:r>
          </w:p>
        </w:tc>
      </w:tr>
      <w:tr w:rsidR="00FF6940" w:rsidRPr="00083F21" w14:paraId="5EAF561A" w14:textId="77777777" w:rsidTr="002C0D2A">
        <w:trPr>
          <w:trHeight w:val="40"/>
        </w:trPr>
        <w:tc>
          <w:tcPr>
            <w:tcW w:w="2275" w:type="pct"/>
            <w:shd w:val="clear" w:color="auto" w:fill="auto"/>
            <w:vAlign w:val="center"/>
          </w:tcPr>
          <w:p w14:paraId="1FF861D1" w14:textId="77777777" w:rsidR="00FF6940" w:rsidRPr="00083F21" w:rsidRDefault="00FF6940" w:rsidP="002C0D2A">
            <w:pPr>
              <w:jc w:val="center"/>
              <w:rPr>
                <w:sz w:val="20"/>
              </w:rPr>
            </w:pPr>
            <w:r w:rsidRPr="00083F21">
              <w:rPr>
                <w:sz w:val="20"/>
              </w:rPr>
              <w:t>Kigali HFC implementation plan (stage I)</w:t>
            </w:r>
          </w:p>
        </w:tc>
        <w:tc>
          <w:tcPr>
            <w:tcW w:w="2725" w:type="pct"/>
            <w:shd w:val="clear" w:color="auto" w:fill="auto"/>
            <w:vAlign w:val="center"/>
          </w:tcPr>
          <w:p w14:paraId="16CD57D5" w14:textId="77777777" w:rsidR="00FF6940" w:rsidRPr="00083F21" w:rsidRDefault="00FF6940" w:rsidP="002C0D2A">
            <w:pPr>
              <w:jc w:val="center"/>
              <w:rPr>
                <w:sz w:val="20"/>
              </w:rPr>
            </w:pPr>
            <w:r w:rsidRPr="00083F21">
              <w:rPr>
                <w:sz w:val="20"/>
              </w:rPr>
              <w:t>UNEP (lead), UNIDO</w:t>
            </w:r>
          </w:p>
        </w:tc>
      </w:tr>
    </w:tbl>
    <w:p w14:paraId="0787077A" w14:textId="77777777" w:rsidR="00FF6940" w:rsidRPr="00083F21" w:rsidRDefault="00FF6940" w:rsidP="00FF6940">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FF6940" w:rsidRPr="00083F21" w14:paraId="1E4798DD" w14:textId="77777777" w:rsidTr="002C0D2A">
        <w:trPr>
          <w:trHeight w:val="77"/>
        </w:trPr>
        <w:tc>
          <w:tcPr>
            <w:tcW w:w="2275" w:type="pct"/>
            <w:shd w:val="clear" w:color="auto" w:fill="auto"/>
          </w:tcPr>
          <w:p w14:paraId="6236999A" w14:textId="77777777" w:rsidR="00FF6940" w:rsidRPr="00083F21" w:rsidRDefault="00FF6940" w:rsidP="002C0D2A">
            <w:pPr>
              <w:jc w:val="left"/>
              <w:rPr>
                <w:b/>
                <w:sz w:val="20"/>
              </w:rPr>
            </w:pPr>
            <w:r w:rsidRPr="00083F21">
              <w:rPr>
                <w:b/>
                <w:sz w:val="20"/>
              </w:rPr>
              <w:t>LATEST ARTICLE 7 DATA (Annex F)</w:t>
            </w:r>
          </w:p>
        </w:tc>
        <w:tc>
          <w:tcPr>
            <w:tcW w:w="679" w:type="pct"/>
            <w:shd w:val="clear" w:color="auto" w:fill="auto"/>
          </w:tcPr>
          <w:p w14:paraId="63AF9152" w14:textId="77777777" w:rsidR="00FF6940" w:rsidRPr="00083F21" w:rsidRDefault="00FF6940" w:rsidP="002C0D2A">
            <w:pPr>
              <w:jc w:val="left"/>
              <w:rPr>
                <w:sz w:val="20"/>
              </w:rPr>
            </w:pPr>
            <w:r w:rsidRPr="00083F21">
              <w:rPr>
                <w:b/>
                <w:bCs/>
                <w:sz w:val="20"/>
              </w:rPr>
              <w:t>Year:</w:t>
            </w:r>
            <w:r w:rsidRPr="00083F21">
              <w:rPr>
                <w:sz w:val="20"/>
              </w:rPr>
              <w:t xml:space="preserve"> 2022</w:t>
            </w:r>
          </w:p>
        </w:tc>
        <w:tc>
          <w:tcPr>
            <w:tcW w:w="779" w:type="pct"/>
            <w:shd w:val="clear" w:color="auto" w:fill="auto"/>
          </w:tcPr>
          <w:p w14:paraId="6166D19A" w14:textId="77777777" w:rsidR="00FF6940" w:rsidRPr="00083F21" w:rsidRDefault="00FF6940" w:rsidP="002C0D2A">
            <w:pPr>
              <w:ind w:left="-109"/>
              <w:jc w:val="right"/>
              <w:rPr>
                <w:sz w:val="20"/>
              </w:rPr>
            </w:pPr>
            <w:r w:rsidRPr="00083F21">
              <w:rPr>
                <w:sz w:val="20"/>
              </w:rPr>
              <w:t>46.22 mt</w:t>
            </w:r>
          </w:p>
        </w:tc>
        <w:tc>
          <w:tcPr>
            <w:tcW w:w="1267" w:type="pct"/>
            <w:shd w:val="clear" w:color="auto" w:fill="auto"/>
          </w:tcPr>
          <w:p w14:paraId="4083E07B" w14:textId="77777777" w:rsidR="00FF6940" w:rsidRPr="00083F21" w:rsidRDefault="00FF6940" w:rsidP="002C0D2A">
            <w:pPr>
              <w:ind w:left="-110" w:right="33"/>
              <w:jc w:val="right"/>
              <w:rPr>
                <w:sz w:val="20"/>
              </w:rPr>
            </w:pPr>
            <w:r w:rsidRPr="00083F21">
              <w:rPr>
                <w:sz w:val="20"/>
              </w:rPr>
              <w:t>120,179 CO</w:t>
            </w:r>
            <w:r w:rsidRPr="00083F21">
              <w:rPr>
                <w:sz w:val="20"/>
                <w:vertAlign w:val="subscript"/>
              </w:rPr>
              <w:t>2</w:t>
            </w:r>
            <w:r w:rsidRPr="00083F21">
              <w:rPr>
                <w:sz w:val="20"/>
              </w:rPr>
              <w:t>-eq tonnes</w:t>
            </w:r>
          </w:p>
        </w:tc>
      </w:tr>
    </w:tbl>
    <w:p w14:paraId="3BC02962" w14:textId="77777777" w:rsidR="00FF6940" w:rsidRPr="00083F21" w:rsidRDefault="00FF6940" w:rsidP="00FF6940">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FF6940" w:rsidRPr="00083F21" w14:paraId="6660BBD6" w14:textId="77777777" w:rsidTr="002C0D2A">
        <w:trPr>
          <w:trHeight w:val="250"/>
        </w:trPr>
        <w:tc>
          <w:tcPr>
            <w:tcW w:w="5000" w:type="pct"/>
            <w:gridSpan w:val="10"/>
            <w:shd w:val="clear" w:color="auto" w:fill="auto"/>
          </w:tcPr>
          <w:p w14:paraId="560058EF" w14:textId="77777777" w:rsidR="00FF6940" w:rsidRPr="00083F21" w:rsidRDefault="00FF6940" w:rsidP="002C0D2A">
            <w:pPr>
              <w:spacing w:after="60"/>
              <w:ind w:right="33"/>
              <w:jc w:val="left"/>
              <w:rPr>
                <w:b/>
                <w:sz w:val="20"/>
              </w:rPr>
            </w:pPr>
            <w:r w:rsidRPr="00083F21">
              <w:rPr>
                <w:b/>
                <w:sz w:val="20"/>
              </w:rPr>
              <w:t>SECTORAL HFC CONSUMPTION DATA (CO</w:t>
            </w:r>
            <w:r w:rsidRPr="00083F21">
              <w:rPr>
                <w:b/>
                <w:sz w:val="20"/>
                <w:vertAlign w:val="subscript"/>
              </w:rPr>
              <w:t>2</w:t>
            </w:r>
            <w:r w:rsidRPr="00083F21">
              <w:rPr>
                <w:b/>
                <w:sz w:val="20"/>
              </w:rPr>
              <w:t>-eq tonnes) AND ACTIVITIES</w:t>
            </w:r>
          </w:p>
        </w:tc>
      </w:tr>
      <w:tr w:rsidR="00FF6940" w:rsidRPr="00083F21" w14:paraId="77181D68" w14:textId="77777777" w:rsidTr="002C0D2A">
        <w:trPr>
          <w:trHeight w:val="96"/>
        </w:trPr>
        <w:tc>
          <w:tcPr>
            <w:tcW w:w="756" w:type="pct"/>
            <w:vMerge w:val="restart"/>
            <w:shd w:val="clear" w:color="auto" w:fill="auto"/>
            <w:tcMar>
              <w:left w:w="85" w:type="dxa"/>
              <w:right w:w="85" w:type="dxa"/>
            </w:tcMar>
            <w:vAlign w:val="center"/>
          </w:tcPr>
          <w:p w14:paraId="2812F9FA" w14:textId="77777777" w:rsidR="00FF6940" w:rsidRPr="00083F21" w:rsidRDefault="00FF6940" w:rsidP="002C0D2A">
            <w:pPr>
              <w:jc w:val="center"/>
              <w:rPr>
                <w:sz w:val="20"/>
              </w:rPr>
            </w:pPr>
          </w:p>
        </w:tc>
        <w:tc>
          <w:tcPr>
            <w:tcW w:w="454" w:type="pct"/>
            <w:vMerge w:val="restart"/>
            <w:shd w:val="clear" w:color="auto" w:fill="auto"/>
            <w:tcMar>
              <w:left w:w="85" w:type="dxa"/>
              <w:right w:w="85" w:type="dxa"/>
            </w:tcMar>
            <w:vAlign w:val="center"/>
          </w:tcPr>
          <w:p w14:paraId="7B0CC19C" w14:textId="77777777" w:rsidR="00FF6940" w:rsidRPr="00083F21" w:rsidRDefault="00FF6940" w:rsidP="002C0D2A">
            <w:pPr>
              <w:jc w:val="center"/>
              <w:rPr>
                <w:sz w:val="20"/>
              </w:rPr>
            </w:pPr>
            <w:r w:rsidRPr="00083F21">
              <w:rPr>
                <w:sz w:val="20"/>
              </w:rPr>
              <w:t>Aerosol</w:t>
            </w:r>
          </w:p>
        </w:tc>
        <w:tc>
          <w:tcPr>
            <w:tcW w:w="379" w:type="pct"/>
            <w:vMerge w:val="restart"/>
            <w:shd w:val="clear" w:color="auto" w:fill="auto"/>
            <w:tcMar>
              <w:left w:w="85" w:type="dxa"/>
              <w:right w:w="85" w:type="dxa"/>
            </w:tcMar>
            <w:vAlign w:val="center"/>
          </w:tcPr>
          <w:p w14:paraId="336C7D0D" w14:textId="77777777" w:rsidR="00FF6940" w:rsidRPr="00083F21" w:rsidRDefault="00FF6940" w:rsidP="002C0D2A">
            <w:pPr>
              <w:jc w:val="center"/>
              <w:rPr>
                <w:sz w:val="20"/>
              </w:rPr>
            </w:pPr>
            <w:r w:rsidRPr="00083F21">
              <w:rPr>
                <w:sz w:val="20"/>
              </w:rPr>
              <w:t>Foam</w:t>
            </w:r>
          </w:p>
        </w:tc>
        <w:tc>
          <w:tcPr>
            <w:tcW w:w="530" w:type="pct"/>
            <w:vMerge w:val="restart"/>
            <w:shd w:val="clear" w:color="auto" w:fill="auto"/>
            <w:tcMar>
              <w:left w:w="85" w:type="dxa"/>
              <w:right w:w="85" w:type="dxa"/>
            </w:tcMar>
            <w:vAlign w:val="center"/>
          </w:tcPr>
          <w:p w14:paraId="64062D78" w14:textId="77777777" w:rsidR="00FF6940" w:rsidRPr="00083F21" w:rsidRDefault="00FF6940" w:rsidP="002C0D2A">
            <w:pPr>
              <w:jc w:val="center"/>
              <w:rPr>
                <w:sz w:val="20"/>
              </w:rPr>
            </w:pPr>
            <w:r w:rsidRPr="00083F21">
              <w:rPr>
                <w:sz w:val="20"/>
              </w:rPr>
              <w:t>Fire-fighting</w:t>
            </w:r>
          </w:p>
        </w:tc>
        <w:tc>
          <w:tcPr>
            <w:tcW w:w="2051" w:type="pct"/>
            <w:gridSpan w:val="4"/>
            <w:shd w:val="clear" w:color="auto" w:fill="auto"/>
            <w:tcMar>
              <w:left w:w="85" w:type="dxa"/>
              <w:right w:w="85" w:type="dxa"/>
            </w:tcMar>
            <w:vAlign w:val="center"/>
          </w:tcPr>
          <w:p w14:paraId="5C0B34F3" w14:textId="77777777" w:rsidR="00FF6940" w:rsidRPr="00083F21" w:rsidRDefault="00FF6940" w:rsidP="002C0D2A">
            <w:pPr>
              <w:jc w:val="center"/>
              <w:rPr>
                <w:sz w:val="20"/>
              </w:rPr>
            </w:pPr>
            <w:r w:rsidRPr="00083F21">
              <w:rPr>
                <w:sz w:val="20"/>
              </w:rPr>
              <w:t>AC and refrigeration</w:t>
            </w:r>
          </w:p>
        </w:tc>
        <w:tc>
          <w:tcPr>
            <w:tcW w:w="454" w:type="pct"/>
            <w:vMerge w:val="restart"/>
            <w:shd w:val="clear" w:color="auto" w:fill="auto"/>
            <w:tcMar>
              <w:left w:w="85" w:type="dxa"/>
              <w:right w:w="85" w:type="dxa"/>
            </w:tcMar>
            <w:vAlign w:val="center"/>
          </w:tcPr>
          <w:p w14:paraId="34FB3EBF" w14:textId="77777777" w:rsidR="00FF6940" w:rsidRPr="00083F21" w:rsidRDefault="00FF6940" w:rsidP="002C0D2A">
            <w:pPr>
              <w:ind w:left="-26"/>
              <w:jc w:val="center"/>
              <w:rPr>
                <w:sz w:val="20"/>
              </w:rPr>
            </w:pPr>
            <w:r w:rsidRPr="00083F21">
              <w:rPr>
                <w:sz w:val="20"/>
              </w:rPr>
              <w:t>Solvent</w:t>
            </w:r>
          </w:p>
        </w:tc>
        <w:tc>
          <w:tcPr>
            <w:tcW w:w="376" w:type="pct"/>
            <w:vMerge w:val="restart"/>
            <w:shd w:val="clear" w:color="auto" w:fill="auto"/>
            <w:tcMar>
              <w:left w:w="85" w:type="dxa"/>
              <w:right w:w="85" w:type="dxa"/>
            </w:tcMar>
            <w:vAlign w:val="center"/>
          </w:tcPr>
          <w:p w14:paraId="25A2F184" w14:textId="77777777" w:rsidR="00FF6940" w:rsidRPr="00083F21" w:rsidRDefault="00FF6940" w:rsidP="002C0D2A">
            <w:pPr>
              <w:jc w:val="center"/>
              <w:rPr>
                <w:sz w:val="20"/>
              </w:rPr>
            </w:pPr>
            <w:r w:rsidRPr="00083F21">
              <w:rPr>
                <w:sz w:val="20"/>
              </w:rPr>
              <w:t>Other</w:t>
            </w:r>
          </w:p>
        </w:tc>
      </w:tr>
      <w:tr w:rsidR="00FF6940" w:rsidRPr="00083F21" w14:paraId="10B18181" w14:textId="77777777" w:rsidTr="002C0D2A">
        <w:trPr>
          <w:trHeight w:val="96"/>
        </w:trPr>
        <w:tc>
          <w:tcPr>
            <w:tcW w:w="756" w:type="pct"/>
            <w:vMerge/>
            <w:shd w:val="clear" w:color="auto" w:fill="auto"/>
            <w:tcMar>
              <w:left w:w="85" w:type="dxa"/>
              <w:right w:w="85" w:type="dxa"/>
            </w:tcMar>
            <w:vAlign w:val="center"/>
          </w:tcPr>
          <w:p w14:paraId="732D116B" w14:textId="77777777" w:rsidR="00FF6940" w:rsidRPr="00083F21" w:rsidRDefault="00FF6940" w:rsidP="002C0D2A">
            <w:pPr>
              <w:jc w:val="center"/>
              <w:rPr>
                <w:sz w:val="20"/>
              </w:rPr>
            </w:pPr>
          </w:p>
        </w:tc>
        <w:tc>
          <w:tcPr>
            <w:tcW w:w="454" w:type="pct"/>
            <w:vMerge/>
            <w:shd w:val="clear" w:color="auto" w:fill="auto"/>
            <w:tcMar>
              <w:left w:w="85" w:type="dxa"/>
              <w:right w:w="85" w:type="dxa"/>
            </w:tcMar>
            <w:vAlign w:val="center"/>
          </w:tcPr>
          <w:p w14:paraId="230232C7" w14:textId="77777777" w:rsidR="00FF6940" w:rsidRPr="00083F21" w:rsidRDefault="00FF6940" w:rsidP="002C0D2A">
            <w:pPr>
              <w:jc w:val="center"/>
              <w:rPr>
                <w:sz w:val="20"/>
              </w:rPr>
            </w:pPr>
          </w:p>
        </w:tc>
        <w:tc>
          <w:tcPr>
            <w:tcW w:w="379" w:type="pct"/>
            <w:vMerge/>
            <w:shd w:val="clear" w:color="auto" w:fill="auto"/>
            <w:tcMar>
              <w:left w:w="85" w:type="dxa"/>
              <w:right w:w="85" w:type="dxa"/>
            </w:tcMar>
            <w:vAlign w:val="center"/>
          </w:tcPr>
          <w:p w14:paraId="2662CE57" w14:textId="77777777" w:rsidR="00FF6940" w:rsidRPr="00083F21" w:rsidRDefault="00FF6940" w:rsidP="002C0D2A">
            <w:pPr>
              <w:jc w:val="center"/>
              <w:rPr>
                <w:sz w:val="20"/>
              </w:rPr>
            </w:pPr>
          </w:p>
        </w:tc>
        <w:tc>
          <w:tcPr>
            <w:tcW w:w="530" w:type="pct"/>
            <w:vMerge/>
            <w:shd w:val="clear" w:color="auto" w:fill="auto"/>
            <w:tcMar>
              <w:left w:w="85" w:type="dxa"/>
              <w:right w:w="85" w:type="dxa"/>
            </w:tcMar>
            <w:vAlign w:val="center"/>
          </w:tcPr>
          <w:p w14:paraId="3792B579" w14:textId="77777777" w:rsidR="00FF6940" w:rsidRPr="00083F21" w:rsidRDefault="00FF6940" w:rsidP="002C0D2A">
            <w:pPr>
              <w:jc w:val="center"/>
              <w:rPr>
                <w:sz w:val="20"/>
              </w:rPr>
            </w:pPr>
          </w:p>
        </w:tc>
        <w:tc>
          <w:tcPr>
            <w:tcW w:w="1519" w:type="pct"/>
            <w:gridSpan w:val="3"/>
            <w:shd w:val="clear" w:color="auto" w:fill="auto"/>
            <w:tcMar>
              <w:left w:w="85" w:type="dxa"/>
              <w:right w:w="85" w:type="dxa"/>
            </w:tcMar>
            <w:vAlign w:val="center"/>
          </w:tcPr>
          <w:p w14:paraId="1248C2F1" w14:textId="77777777" w:rsidR="00FF6940" w:rsidRPr="00083F21" w:rsidRDefault="00FF6940" w:rsidP="002C0D2A">
            <w:pPr>
              <w:jc w:val="center"/>
              <w:rPr>
                <w:sz w:val="20"/>
              </w:rPr>
            </w:pPr>
            <w:r w:rsidRPr="00083F21">
              <w:rPr>
                <w:sz w:val="20"/>
              </w:rPr>
              <w:t>Manufacturing</w:t>
            </w:r>
          </w:p>
        </w:tc>
        <w:tc>
          <w:tcPr>
            <w:tcW w:w="532" w:type="pct"/>
            <w:vMerge w:val="restart"/>
            <w:shd w:val="clear" w:color="auto" w:fill="auto"/>
            <w:tcMar>
              <w:left w:w="85" w:type="dxa"/>
              <w:right w:w="85" w:type="dxa"/>
            </w:tcMar>
            <w:vAlign w:val="center"/>
          </w:tcPr>
          <w:p w14:paraId="0C6B652E" w14:textId="77777777" w:rsidR="00FF6940" w:rsidRPr="00083F21" w:rsidRDefault="00FF6940" w:rsidP="002C0D2A">
            <w:pPr>
              <w:jc w:val="center"/>
              <w:rPr>
                <w:sz w:val="20"/>
              </w:rPr>
            </w:pPr>
            <w:r w:rsidRPr="00083F21">
              <w:rPr>
                <w:sz w:val="20"/>
              </w:rPr>
              <w:t>Servicing</w:t>
            </w:r>
          </w:p>
        </w:tc>
        <w:tc>
          <w:tcPr>
            <w:tcW w:w="454" w:type="pct"/>
            <w:vMerge/>
            <w:shd w:val="clear" w:color="auto" w:fill="auto"/>
            <w:tcMar>
              <w:left w:w="85" w:type="dxa"/>
              <w:right w:w="85" w:type="dxa"/>
            </w:tcMar>
            <w:vAlign w:val="center"/>
          </w:tcPr>
          <w:p w14:paraId="0F155015" w14:textId="77777777" w:rsidR="00FF6940" w:rsidRPr="00083F21" w:rsidRDefault="00FF6940" w:rsidP="002C0D2A">
            <w:pPr>
              <w:jc w:val="center"/>
              <w:rPr>
                <w:sz w:val="20"/>
              </w:rPr>
            </w:pPr>
          </w:p>
        </w:tc>
        <w:tc>
          <w:tcPr>
            <w:tcW w:w="376" w:type="pct"/>
            <w:vMerge/>
            <w:shd w:val="clear" w:color="auto" w:fill="auto"/>
            <w:tcMar>
              <w:left w:w="85" w:type="dxa"/>
              <w:right w:w="85" w:type="dxa"/>
            </w:tcMar>
            <w:vAlign w:val="center"/>
          </w:tcPr>
          <w:p w14:paraId="3FADFC36" w14:textId="77777777" w:rsidR="00FF6940" w:rsidRPr="00083F21" w:rsidRDefault="00FF6940" w:rsidP="002C0D2A">
            <w:pPr>
              <w:jc w:val="center"/>
              <w:rPr>
                <w:sz w:val="20"/>
              </w:rPr>
            </w:pPr>
          </w:p>
        </w:tc>
      </w:tr>
      <w:tr w:rsidR="00FF6940" w:rsidRPr="00083F21" w14:paraId="6DB0FB64" w14:textId="77777777" w:rsidTr="002C0D2A">
        <w:trPr>
          <w:trHeight w:val="96"/>
        </w:trPr>
        <w:tc>
          <w:tcPr>
            <w:tcW w:w="756" w:type="pct"/>
            <w:vMerge/>
            <w:shd w:val="clear" w:color="auto" w:fill="auto"/>
            <w:tcMar>
              <w:left w:w="85" w:type="dxa"/>
              <w:right w:w="85" w:type="dxa"/>
            </w:tcMar>
            <w:vAlign w:val="center"/>
          </w:tcPr>
          <w:p w14:paraId="04C1FC32" w14:textId="77777777" w:rsidR="00FF6940" w:rsidRPr="00083F21" w:rsidRDefault="00FF6940" w:rsidP="002C0D2A">
            <w:pPr>
              <w:jc w:val="center"/>
              <w:rPr>
                <w:sz w:val="20"/>
              </w:rPr>
            </w:pPr>
          </w:p>
        </w:tc>
        <w:tc>
          <w:tcPr>
            <w:tcW w:w="454" w:type="pct"/>
            <w:vMerge/>
            <w:shd w:val="clear" w:color="auto" w:fill="auto"/>
            <w:tcMar>
              <w:left w:w="85" w:type="dxa"/>
              <w:right w:w="85" w:type="dxa"/>
            </w:tcMar>
            <w:vAlign w:val="center"/>
          </w:tcPr>
          <w:p w14:paraId="20F4C4D6" w14:textId="77777777" w:rsidR="00FF6940" w:rsidRPr="00083F21" w:rsidRDefault="00FF6940" w:rsidP="002C0D2A">
            <w:pPr>
              <w:jc w:val="center"/>
              <w:rPr>
                <w:sz w:val="20"/>
              </w:rPr>
            </w:pPr>
          </w:p>
        </w:tc>
        <w:tc>
          <w:tcPr>
            <w:tcW w:w="379" w:type="pct"/>
            <w:vMerge/>
            <w:shd w:val="clear" w:color="auto" w:fill="auto"/>
            <w:tcMar>
              <w:left w:w="85" w:type="dxa"/>
              <w:right w:w="85" w:type="dxa"/>
            </w:tcMar>
            <w:vAlign w:val="center"/>
          </w:tcPr>
          <w:p w14:paraId="693001D5" w14:textId="77777777" w:rsidR="00FF6940" w:rsidRPr="00083F21" w:rsidRDefault="00FF6940" w:rsidP="002C0D2A">
            <w:pPr>
              <w:jc w:val="center"/>
              <w:rPr>
                <w:sz w:val="20"/>
              </w:rPr>
            </w:pPr>
          </w:p>
        </w:tc>
        <w:tc>
          <w:tcPr>
            <w:tcW w:w="530" w:type="pct"/>
            <w:vMerge/>
            <w:shd w:val="clear" w:color="auto" w:fill="auto"/>
            <w:tcMar>
              <w:left w:w="85" w:type="dxa"/>
              <w:right w:w="85" w:type="dxa"/>
            </w:tcMar>
            <w:vAlign w:val="center"/>
          </w:tcPr>
          <w:p w14:paraId="71C33C24" w14:textId="77777777" w:rsidR="00FF6940" w:rsidRPr="00083F21" w:rsidRDefault="00FF6940" w:rsidP="002C0D2A">
            <w:pPr>
              <w:jc w:val="center"/>
              <w:rPr>
                <w:sz w:val="20"/>
              </w:rPr>
            </w:pPr>
          </w:p>
        </w:tc>
        <w:tc>
          <w:tcPr>
            <w:tcW w:w="683" w:type="pct"/>
            <w:shd w:val="clear" w:color="auto" w:fill="auto"/>
            <w:tcMar>
              <w:left w:w="85" w:type="dxa"/>
              <w:right w:w="85" w:type="dxa"/>
            </w:tcMar>
            <w:vAlign w:val="center"/>
          </w:tcPr>
          <w:p w14:paraId="69E72344" w14:textId="77777777" w:rsidR="00FF6940" w:rsidRPr="00083F21" w:rsidRDefault="00FF6940" w:rsidP="002C0D2A">
            <w:pPr>
              <w:jc w:val="center"/>
              <w:rPr>
                <w:sz w:val="20"/>
              </w:rPr>
            </w:pPr>
            <w:r w:rsidRPr="00083F21">
              <w:rPr>
                <w:sz w:val="20"/>
              </w:rPr>
              <w:t>Refrigeration</w:t>
            </w:r>
          </w:p>
        </w:tc>
        <w:tc>
          <w:tcPr>
            <w:tcW w:w="418" w:type="pct"/>
            <w:shd w:val="clear" w:color="auto" w:fill="auto"/>
            <w:tcMar>
              <w:left w:w="85" w:type="dxa"/>
              <w:right w:w="85" w:type="dxa"/>
            </w:tcMar>
            <w:vAlign w:val="center"/>
          </w:tcPr>
          <w:p w14:paraId="6340E103" w14:textId="77777777" w:rsidR="00FF6940" w:rsidRPr="00083F21" w:rsidRDefault="00FF6940" w:rsidP="002C0D2A">
            <w:pPr>
              <w:jc w:val="center"/>
              <w:rPr>
                <w:sz w:val="20"/>
              </w:rPr>
            </w:pPr>
            <w:r w:rsidRPr="00083F21">
              <w:rPr>
                <w:sz w:val="20"/>
              </w:rPr>
              <w:t>AC</w:t>
            </w:r>
          </w:p>
        </w:tc>
        <w:tc>
          <w:tcPr>
            <w:tcW w:w="418" w:type="pct"/>
            <w:shd w:val="clear" w:color="auto" w:fill="auto"/>
            <w:vAlign w:val="center"/>
          </w:tcPr>
          <w:p w14:paraId="4B050CDA" w14:textId="77777777" w:rsidR="00FF6940" w:rsidRPr="00083F21" w:rsidRDefault="00FF6940" w:rsidP="002C0D2A">
            <w:pPr>
              <w:jc w:val="center"/>
              <w:rPr>
                <w:sz w:val="20"/>
              </w:rPr>
            </w:pPr>
            <w:r w:rsidRPr="00083F21">
              <w:rPr>
                <w:sz w:val="20"/>
              </w:rPr>
              <w:t>Other</w:t>
            </w:r>
          </w:p>
        </w:tc>
        <w:tc>
          <w:tcPr>
            <w:tcW w:w="532" w:type="pct"/>
            <w:vMerge/>
            <w:shd w:val="clear" w:color="auto" w:fill="auto"/>
            <w:tcMar>
              <w:left w:w="85" w:type="dxa"/>
              <w:right w:w="85" w:type="dxa"/>
            </w:tcMar>
            <w:vAlign w:val="center"/>
          </w:tcPr>
          <w:p w14:paraId="1BCADC17" w14:textId="77777777" w:rsidR="00FF6940" w:rsidRPr="00083F21" w:rsidRDefault="00FF6940" w:rsidP="002C0D2A">
            <w:pPr>
              <w:jc w:val="center"/>
              <w:rPr>
                <w:sz w:val="20"/>
              </w:rPr>
            </w:pPr>
          </w:p>
        </w:tc>
        <w:tc>
          <w:tcPr>
            <w:tcW w:w="454" w:type="pct"/>
            <w:vMerge/>
            <w:shd w:val="clear" w:color="auto" w:fill="auto"/>
            <w:tcMar>
              <w:left w:w="85" w:type="dxa"/>
              <w:right w:w="85" w:type="dxa"/>
            </w:tcMar>
            <w:vAlign w:val="center"/>
          </w:tcPr>
          <w:p w14:paraId="506A307A" w14:textId="77777777" w:rsidR="00FF6940" w:rsidRPr="00083F21" w:rsidRDefault="00FF6940" w:rsidP="002C0D2A">
            <w:pPr>
              <w:jc w:val="center"/>
              <w:rPr>
                <w:sz w:val="20"/>
              </w:rPr>
            </w:pPr>
          </w:p>
        </w:tc>
        <w:tc>
          <w:tcPr>
            <w:tcW w:w="376" w:type="pct"/>
            <w:vMerge/>
            <w:shd w:val="clear" w:color="auto" w:fill="auto"/>
            <w:tcMar>
              <w:left w:w="85" w:type="dxa"/>
              <w:right w:w="85" w:type="dxa"/>
            </w:tcMar>
            <w:vAlign w:val="center"/>
          </w:tcPr>
          <w:p w14:paraId="14D29529" w14:textId="77777777" w:rsidR="00FF6940" w:rsidRPr="00083F21" w:rsidRDefault="00FF6940" w:rsidP="002C0D2A">
            <w:pPr>
              <w:jc w:val="center"/>
              <w:rPr>
                <w:sz w:val="20"/>
              </w:rPr>
            </w:pPr>
          </w:p>
        </w:tc>
      </w:tr>
      <w:tr w:rsidR="00FF6940" w:rsidRPr="00083F21" w14:paraId="1A48DADE" w14:textId="77777777" w:rsidTr="002C0D2A">
        <w:trPr>
          <w:trHeight w:val="121"/>
        </w:trPr>
        <w:tc>
          <w:tcPr>
            <w:tcW w:w="756" w:type="pct"/>
            <w:shd w:val="clear" w:color="auto" w:fill="auto"/>
          </w:tcPr>
          <w:p w14:paraId="39A91FB1" w14:textId="77777777" w:rsidR="00FF6940" w:rsidRPr="00083F21" w:rsidRDefault="00FF6940" w:rsidP="002C0D2A">
            <w:pPr>
              <w:spacing w:after="60"/>
              <w:jc w:val="left"/>
              <w:rPr>
                <w:sz w:val="20"/>
              </w:rPr>
            </w:pPr>
            <w:r w:rsidRPr="00083F21">
              <w:rPr>
                <w:sz w:val="20"/>
              </w:rPr>
              <w:t>Latest CP report (2023)</w:t>
            </w:r>
          </w:p>
        </w:tc>
        <w:tc>
          <w:tcPr>
            <w:tcW w:w="454" w:type="pct"/>
            <w:shd w:val="clear" w:color="auto" w:fill="auto"/>
          </w:tcPr>
          <w:p w14:paraId="2831A697" w14:textId="77777777" w:rsidR="00FF6940" w:rsidRPr="00083F21" w:rsidRDefault="00FF6940" w:rsidP="002C0D2A">
            <w:pPr>
              <w:spacing w:after="60"/>
              <w:ind w:left="-113"/>
              <w:jc w:val="right"/>
              <w:rPr>
                <w:sz w:val="20"/>
              </w:rPr>
            </w:pPr>
          </w:p>
        </w:tc>
        <w:tc>
          <w:tcPr>
            <w:tcW w:w="379" w:type="pct"/>
            <w:shd w:val="clear" w:color="auto" w:fill="auto"/>
          </w:tcPr>
          <w:p w14:paraId="13D0A7CE" w14:textId="77777777" w:rsidR="00FF6940" w:rsidRPr="00083F21" w:rsidRDefault="00FF6940" w:rsidP="002C0D2A">
            <w:pPr>
              <w:spacing w:after="60"/>
              <w:ind w:left="-120"/>
              <w:jc w:val="right"/>
              <w:rPr>
                <w:sz w:val="20"/>
              </w:rPr>
            </w:pPr>
          </w:p>
        </w:tc>
        <w:tc>
          <w:tcPr>
            <w:tcW w:w="530" w:type="pct"/>
            <w:shd w:val="clear" w:color="auto" w:fill="auto"/>
          </w:tcPr>
          <w:p w14:paraId="46C23F1C" w14:textId="77777777" w:rsidR="00FF6940" w:rsidRPr="00083F21" w:rsidRDefault="00FF6940" w:rsidP="002C0D2A">
            <w:pPr>
              <w:spacing w:after="60"/>
              <w:ind w:left="-110"/>
              <w:jc w:val="right"/>
              <w:rPr>
                <w:sz w:val="20"/>
              </w:rPr>
            </w:pPr>
          </w:p>
        </w:tc>
        <w:tc>
          <w:tcPr>
            <w:tcW w:w="683" w:type="pct"/>
            <w:shd w:val="clear" w:color="auto" w:fill="auto"/>
          </w:tcPr>
          <w:p w14:paraId="24FBF4A2" w14:textId="77777777" w:rsidR="00FF6940" w:rsidRPr="00083F21" w:rsidRDefault="00FF6940" w:rsidP="002C0D2A">
            <w:pPr>
              <w:spacing w:after="60"/>
              <w:ind w:left="-108"/>
              <w:jc w:val="right"/>
              <w:rPr>
                <w:sz w:val="20"/>
              </w:rPr>
            </w:pPr>
          </w:p>
        </w:tc>
        <w:tc>
          <w:tcPr>
            <w:tcW w:w="418" w:type="pct"/>
            <w:shd w:val="clear" w:color="auto" w:fill="auto"/>
          </w:tcPr>
          <w:p w14:paraId="70E4AE0F" w14:textId="77777777" w:rsidR="00FF6940" w:rsidRPr="00083F21" w:rsidRDefault="00FF6940" w:rsidP="002C0D2A">
            <w:pPr>
              <w:spacing w:after="60"/>
              <w:ind w:left="-106"/>
              <w:jc w:val="right"/>
              <w:rPr>
                <w:sz w:val="20"/>
              </w:rPr>
            </w:pPr>
          </w:p>
        </w:tc>
        <w:tc>
          <w:tcPr>
            <w:tcW w:w="418" w:type="pct"/>
            <w:shd w:val="clear" w:color="auto" w:fill="auto"/>
          </w:tcPr>
          <w:p w14:paraId="0FF67308" w14:textId="77777777" w:rsidR="00FF6940" w:rsidRPr="00083F21" w:rsidRDefault="00FF6940" w:rsidP="002C0D2A">
            <w:pPr>
              <w:spacing w:after="60"/>
              <w:ind w:left="-106"/>
              <w:jc w:val="right"/>
              <w:rPr>
                <w:sz w:val="20"/>
              </w:rPr>
            </w:pPr>
          </w:p>
        </w:tc>
        <w:tc>
          <w:tcPr>
            <w:tcW w:w="532" w:type="pct"/>
            <w:shd w:val="clear" w:color="auto" w:fill="auto"/>
          </w:tcPr>
          <w:p w14:paraId="7CA7BDDD" w14:textId="77777777" w:rsidR="00FF6940" w:rsidRPr="00083F21" w:rsidRDefault="00FF6940" w:rsidP="002C0D2A">
            <w:pPr>
              <w:spacing w:after="60"/>
              <w:ind w:left="-110"/>
              <w:jc w:val="right"/>
              <w:rPr>
                <w:sz w:val="20"/>
              </w:rPr>
            </w:pPr>
            <w:r w:rsidRPr="00083F21">
              <w:rPr>
                <w:sz w:val="20"/>
              </w:rPr>
              <w:t>95,858</w:t>
            </w:r>
          </w:p>
        </w:tc>
        <w:tc>
          <w:tcPr>
            <w:tcW w:w="454" w:type="pct"/>
            <w:shd w:val="clear" w:color="auto" w:fill="auto"/>
          </w:tcPr>
          <w:p w14:paraId="4A2BBDD2" w14:textId="77777777" w:rsidR="00FF6940" w:rsidRPr="00083F21" w:rsidRDefault="00FF6940" w:rsidP="002C0D2A">
            <w:pPr>
              <w:spacing w:after="60"/>
              <w:ind w:left="-108"/>
              <w:jc w:val="right"/>
              <w:rPr>
                <w:sz w:val="20"/>
              </w:rPr>
            </w:pPr>
          </w:p>
        </w:tc>
        <w:tc>
          <w:tcPr>
            <w:tcW w:w="376" w:type="pct"/>
            <w:shd w:val="clear" w:color="auto" w:fill="auto"/>
          </w:tcPr>
          <w:p w14:paraId="0B1E08EB" w14:textId="77777777" w:rsidR="00FF6940" w:rsidRPr="00083F21" w:rsidRDefault="00FF6940" w:rsidP="002C0D2A">
            <w:pPr>
              <w:spacing w:after="60"/>
              <w:ind w:left="-114" w:right="33"/>
              <w:jc w:val="right"/>
              <w:rPr>
                <w:sz w:val="20"/>
              </w:rPr>
            </w:pPr>
          </w:p>
        </w:tc>
      </w:tr>
      <w:tr w:rsidR="00FF6940" w:rsidRPr="00083F21" w14:paraId="07F794AA" w14:textId="77777777" w:rsidTr="002C0D2A">
        <w:trPr>
          <w:trHeight w:val="250"/>
        </w:trPr>
        <w:tc>
          <w:tcPr>
            <w:tcW w:w="756" w:type="pct"/>
            <w:shd w:val="clear" w:color="auto" w:fill="auto"/>
          </w:tcPr>
          <w:p w14:paraId="780132AA" w14:textId="77777777" w:rsidR="00FF6940" w:rsidRPr="00083F21" w:rsidRDefault="00FF6940" w:rsidP="002C0D2A">
            <w:pPr>
              <w:spacing w:after="60"/>
              <w:ind w:right="-108"/>
              <w:jc w:val="left"/>
              <w:rPr>
                <w:sz w:val="20"/>
              </w:rPr>
            </w:pPr>
            <w:r w:rsidRPr="00083F21">
              <w:rPr>
                <w:sz w:val="20"/>
              </w:rPr>
              <w:t>KIP stage I activities as agreed (Y/N)</w:t>
            </w:r>
          </w:p>
        </w:tc>
        <w:tc>
          <w:tcPr>
            <w:tcW w:w="454" w:type="pct"/>
            <w:shd w:val="clear" w:color="auto" w:fill="auto"/>
          </w:tcPr>
          <w:p w14:paraId="6101908D" w14:textId="77777777" w:rsidR="00FF6940" w:rsidRPr="00083F21" w:rsidRDefault="00FF6940" w:rsidP="002C0D2A">
            <w:pPr>
              <w:spacing w:after="60"/>
              <w:jc w:val="center"/>
              <w:rPr>
                <w:sz w:val="20"/>
              </w:rPr>
            </w:pPr>
          </w:p>
        </w:tc>
        <w:tc>
          <w:tcPr>
            <w:tcW w:w="379" w:type="pct"/>
            <w:shd w:val="clear" w:color="auto" w:fill="auto"/>
          </w:tcPr>
          <w:p w14:paraId="1413678A" w14:textId="77777777" w:rsidR="00FF6940" w:rsidRPr="00083F21" w:rsidRDefault="00FF6940" w:rsidP="002C0D2A">
            <w:pPr>
              <w:spacing w:after="60"/>
              <w:jc w:val="center"/>
              <w:rPr>
                <w:sz w:val="20"/>
              </w:rPr>
            </w:pPr>
          </w:p>
        </w:tc>
        <w:tc>
          <w:tcPr>
            <w:tcW w:w="530" w:type="pct"/>
            <w:shd w:val="clear" w:color="auto" w:fill="auto"/>
          </w:tcPr>
          <w:p w14:paraId="4777C557" w14:textId="77777777" w:rsidR="00FF6940" w:rsidRPr="00083F21" w:rsidRDefault="00FF6940" w:rsidP="002C0D2A">
            <w:pPr>
              <w:spacing w:after="60"/>
              <w:jc w:val="center"/>
              <w:rPr>
                <w:sz w:val="20"/>
              </w:rPr>
            </w:pPr>
          </w:p>
        </w:tc>
        <w:tc>
          <w:tcPr>
            <w:tcW w:w="683" w:type="pct"/>
            <w:shd w:val="clear" w:color="auto" w:fill="auto"/>
          </w:tcPr>
          <w:p w14:paraId="58DA7AE3" w14:textId="77777777" w:rsidR="00FF6940" w:rsidRPr="00083F21" w:rsidRDefault="00FF6940" w:rsidP="002C0D2A">
            <w:pPr>
              <w:spacing w:after="60"/>
              <w:jc w:val="center"/>
              <w:rPr>
                <w:sz w:val="20"/>
              </w:rPr>
            </w:pPr>
          </w:p>
        </w:tc>
        <w:tc>
          <w:tcPr>
            <w:tcW w:w="418" w:type="pct"/>
            <w:shd w:val="clear" w:color="auto" w:fill="auto"/>
          </w:tcPr>
          <w:p w14:paraId="50A93FF7" w14:textId="77777777" w:rsidR="00FF6940" w:rsidRPr="00083F21" w:rsidRDefault="00FF6940" w:rsidP="002C0D2A">
            <w:pPr>
              <w:spacing w:after="60"/>
              <w:jc w:val="center"/>
              <w:rPr>
                <w:sz w:val="20"/>
              </w:rPr>
            </w:pPr>
          </w:p>
        </w:tc>
        <w:tc>
          <w:tcPr>
            <w:tcW w:w="418" w:type="pct"/>
            <w:shd w:val="clear" w:color="auto" w:fill="auto"/>
          </w:tcPr>
          <w:p w14:paraId="0807B6FB" w14:textId="77777777" w:rsidR="00FF6940" w:rsidRPr="00083F21" w:rsidRDefault="00FF6940" w:rsidP="002C0D2A">
            <w:pPr>
              <w:spacing w:after="60"/>
              <w:jc w:val="center"/>
              <w:rPr>
                <w:sz w:val="20"/>
              </w:rPr>
            </w:pPr>
          </w:p>
        </w:tc>
        <w:tc>
          <w:tcPr>
            <w:tcW w:w="532" w:type="pct"/>
            <w:shd w:val="clear" w:color="auto" w:fill="auto"/>
          </w:tcPr>
          <w:p w14:paraId="2B038344" w14:textId="77777777" w:rsidR="00FF6940" w:rsidRPr="00083F21" w:rsidRDefault="00FF6940" w:rsidP="002C0D2A">
            <w:pPr>
              <w:spacing w:after="60"/>
              <w:jc w:val="center"/>
              <w:rPr>
                <w:sz w:val="20"/>
              </w:rPr>
            </w:pPr>
            <w:r w:rsidRPr="00083F21">
              <w:rPr>
                <w:sz w:val="20"/>
              </w:rPr>
              <w:t>Y</w:t>
            </w:r>
          </w:p>
        </w:tc>
        <w:tc>
          <w:tcPr>
            <w:tcW w:w="454" w:type="pct"/>
            <w:shd w:val="clear" w:color="auto" w:fill="auto"/>
          </w:tcPr>
          <w:p w14:paraId="40CF9781" w14:textId="77777777" w:rsidR="00FF6940" w:rsidRPr="00083F21" w:rsidRDefault="00FF6940" w:rsidP="002C0D2A">
            <w:pPr>
              <w:spacing w:after="60"/>
              <w:jc w:val="center"/>
              <w:rPr>
                <w:sz w:val="20"/>
              </w:rPr>
            </w:pPr>
          </w:p>
        </w:tc>
        <w:tc>
          <w:tcPr>
            <w:tcW w:w="376" w:type="pct"/>
            <w:shd w:val="clear" w:color="auto" w:fill="auto"/>
          </w:tcPr>
          <w:p w14:paraId="76F3F47F" w14:textId="77777777" w:rsidR="00FF6940" w:rsidRPr="00083F21" w:rsidRDefault="00FF6940" w:rsidP="002C0D2A">
            <w:pPr>
              <w:spacing w:after="60"/>
              <w:jc w:val="center"/>
              <w:rPr>
                <w:sz w:val="20"/>
              </w:rPr>
            </w:pPr>
          </w:p>
        </w:tc>
      </w:tr>
    </w:tbl>
    <w:p w14:paraId="400F0038" w14:textId="77777777" w:rsidR="00FF6940" w:rsidRPr="00083F21" w:rsidRDefault="00FF6940" w:rsidP="00FF694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FF6940" w:rsidRPr="00083F21" w14:paraId="02BEA67C" w14:textId="77777777" w:rsidTr="002C0D2A">
        <w:trPr>
          <w:trHeight w:val="186"/>
        </w:trPr>
        <w:tc>
          <w:tcPr>
            <w:tcW w:w="3030" w:type="pct"/>
            <w:shd w:val="clear" w:color="auto" w:fill="auto"/>
            <w:tcMar>
              <w:top w:w="17" w:type="dxa"/>
              <w:left w:w="108" w:type="dxa"/>
              <w:bottom w:w="17" w:type="dxa"/>
              <w:right w:w="108" w:type="dxa"/>
            </w:tcMar>
          </w:tcPr>
          <w:p w14:paraId="1A88429B" w14:textId="77777777" w:rsidR="00FF6940" w:rsidRPr="00083F21" w:rsidRDefault="00FF6940" w:rsidP="002C0D2A">
            <w:pPr>
              <w:keepNext/>
              <w:suppressAutoHyphens/>
              <w:ind w:right="-95"/>
              <w:jc w:val="left"/>
              <w:rPr>
                <w:b/>
                <w:caps/>
                <w:sz w:val="20"/>
                <w:szCs w:val="20"/>
              </w:rPr>
            </w:pPr>
            <w:r w:rsidRPr="00083F21">
              <w:rPr>
                <w:b/>
                <w:caps/>
                <w:sz w:val="20"/>
              </w:rPr>
              <w:t>Average 2020-2022 HFC consumption in servicing</w:t>
            </w:r>
          </w:p>
        </w:tc>
        <w:tc>
          <w:tcPr>
            <w:tcW w:w="758" w:type="pct"/>
            <w:shd w:val="clear" w:color="auto" w:fill="auto"/>
          </w:tcPr>
          <w:p w14:paraId="786FFB1D" w14:textId="77777777" w:rsidR="00FF6940" w:rsidRPr="00083F21" w:rsidRDefault="00FF6940" w:rsidP="002C0D2A">
            <w:pPr>
              <w:keepNext/>
              <w:suppressAutoHyphens/>
              <w:ind w:right="116"/>
              <w:jc w:val="right"/>
              <w:rPr>
                <w:bCs/>
                <w:sz w:val="20"/>
                <w:szCs w:val="20"/>
              </w:rPr>
            </w:pPr>
            <w:r w:rsidRPr="00083F21">
              <w:rPr>
                <w:sz w:val="20"/>
              </w:rPr>
              <w:t>26.56</w:t>
            </w:r>
            <w:r w:rsidRPr="00083F21">
              <w:rPr>
                <w:bCs/>
                <w:sz w:val="20"/>
              </w:rPr>
              <w:t xml:space="preserve"> mt</w:t>
            </w:r>
          </w:p>
        </w:tc>
        <w:tc>
          <w:tcPr>
            <w:tcW w:w="1212" w:type="pct"/>
            <w:shd w:val="clear" w:color="auto" w:fill="auto"/>
          </w:tcPr>
          <w:p w14:paraId="7B017A52" w14:textId="77777777" w:rsidR="00FF6940" w:rsidRPr="00083F21" w:rsidRDefault="00FF6940" w:rsidP="002C0D2A">
            <w:pPr>
              <w:keepNext/>
              <w:tabs>
                <w:tab w:val="left" w:pos="720"/>
              </w:tabs>
              <w:suppressAutoHyphens/>
              <w:ind w:right="116"/>
              <w:jc w:val="right"/>
              <w:rPr>
                <w:sz w:val="20"/>
                <w:szCs w:val="20"/>
              </w:rPr>
            </w:pPr>
            <w:r w:rsidRPr="00083F21">
              <w:rPr>
                <w:sz w:val="20"/>
              </w:rPr>
              <w:t>60,723 CO</w:t>
            </w:r>
            <w:r w:rsidRPr="00083F21">
              <w:rPr>
                <w:sz w:val="20"/>
                <w:vertAlign w:val="subscript"/>
              </w:rPr>
              <w:t>2</w:t>
            </w:r>
            <w:r w:rsidRPr="00083F21">
              <w:rPr>
                <w:sz w:val="20"/>
              </w:rPr>
              <w:t>-eq tonnes</w:t>
            </w:r>
          </w:p>
        </w:tc>
      </w:tr>
    </w:tbl>
    <w:p w14:paraId="67059EEA" w14:textId="77777777" w:rsidR="00FF6940" w:rsidRPr="00083F21" w:rsidRDefault="00FF6940" w:rsidP="00FF694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FF6940" w:rsidRPr="00083F21" w14:paraId="0D3FF2EA" w14:textId="77777777" w:rsidTr="002C0D2A">
        <w:trPr>
          <w:trHeight w:val="86"/>
          <w:tblHeader/>
        </w:trPr>
        <w:tc>
          <w:tcPr>
            <w:tcW w:w="2042" w:type="pct"/>
            <w:shd w:val="clear" w:color="auto" w:fill="auto"/>
            <w:tcMar>
              <w:top w:w="17" w:type="dxa"/>
              <w:left w:w="108" w:type="dxa"/>
              <w:bottom w:w="17" w:type="dxa"/>
              <w:right w:w="108" w:type="dxa"/>
            </w:tcMar>
            <w:vAlign w:val="center"/>
          </w:tcPr>
          <w:p w14:paraId="5DAE55DE" w14:textId="77777777" w:rsidR="00FF6940" w:rsidRPr="00083F21" w:rsidRDefault="00FF6940" w:rsidP="002C0D2A">
            <w:pPr>
              <w:keepNext/>
              <w:suppressAutoHyphens/>
              <w:jc w:val="left"/>
              <w:rPr>
                <w:b/>
                <w:bCs/>
                <w:sz w:val="20"/>
                <w:szCs w:val="20"/>
              </w:rPr>
            </w:pPr>
            <w:r w:rsidRPr="00083F21">
              <w:rPr>
                <w:b/>
                <w:sz w:val="20"/>
              </w:rPr>
              <w:t>BASELINE CONSUMPTION DATA (CO</w:t>
            </w:r>
            <w:r w:rsidRPr="00083F21">
              <w:rPr>
                <w:b/>
                <w:sz w:val="20"/>
                <w:vertAlign w:val="subscript"/>
              </w:rPr>
              <w:t>2</w:t>
            </w:r>
            <w:r w:rsidRPr="00083F21">
              <w:rPr>
                <w:b/>
                <w:sz w:val="20"/>
              </w:rPr>
              <w:noBreakHyphen/>
              <w:t>eq tonnes)</w:t>
            </w:r>
          </w:p>
        </w:tc>
        <w:tc>
          <w:tcPr>
            <w:tcW w:w="739" w:type="pct"/>
            <w:shd w:val="clear" w:color="auto" w:fill="auto"/>
            <w:vAlign w:val="center"/>
          </w:tcPr>
          <w:p w14:paraId="042114D9" w14:textId="77777777" w:rsidR="00FF6940" w:rsidRPr="00083F21" w:rsidRDefault="00FF6940" w:rsidP="002C0D2A">
            <w:pPr>
              <w:keepNext/>
              <w:suppressAutoHyphens/>
              <w:jc w:val="center"/>
              <w:rPr>
                <w:b/>
                <w:bCs/>
                <w:sz w:val="20"/>
                <w:szCs w:val="20"/>
              </w:rPr>
            </w:pPr>
            <w:r w:rsidRPr="00083F21">
              <w:rPr>
                <w:b/>
                <w:bCs/>
                <w:sz w:val="20"/>
                <w:szCs w:val="20"/>
              </w:rPr>
              <w:t>2020</w:t>
            </w:r>
          </w:p>
        </w:tc>
        <w:tc>
          <w:tcPr>
            <w:tcW w:w="705" w:type="pct"/>
            <w:shd w:val="clear" w:color="auto" w:fill="auto"/>
            <w:tcMar>
              <w:top w:w="17" w:type="dxa"/>
              <w:left w:w="108" w:type="dxa"/>
              <w:bottom w:w="17" w:type="dxa"/>
              <w:right w:w="108" w:type="dxa"/>
            </w:tcMar>
            <w:vAlign w:val="center"/>
          </w:tcPr>
          <w:p w14:paraId="04296B3A" w14:textId="77777777" w:rsidR="00FF6940" w:rsidRPr="00083F21" w:rsidRDefault="00FF6940" w:rsidP="002C0D2A">
            <w:pPr>
              <w:keepNext/>
              <w:suppressAutoHyphens/>
              <w:jc w:val="center"/>
              <w:rPr>
                <w:b/>
                <w:bCs/>
                <w:sz w:val="20"/>
                <w:szCs w:val="20"/>
              </w:rPr>
            </w:pPr>
            <w:r w:rsidRPr="00083F21">
              <w:rPr>
                <w:b/>
                <w:bCs/>
                <w:sz w:val="20"/>
                <w:szCs w:val="20"/>
              </w:rPr>
              <w:t>2021</w:t>
            </w:r>
          </w:p>
        </w:tc>
        <w:tc>
          <w:tcPr>
            <w:tcW w:w="682" w:type="pct"/>
            <w:shd w:val="clear" w:color="auto" w:fill="auto"/>
            <w:tcMar>
              <w:top w:w="17" w:type="dxa"/>
              <w:left w:w="108" w:type="dxa"/>
              <w:bottom w:w="17" w:type="dxa"/>
              <w:right w:w="108" w:type="dxa"/>
            </w:tcMar>
            <w:vAlign w:val="center"/>
          </w:tcPr>
          <w:p w14:paraId="440351DC" w14:textId="77777777" w:rsidR="00FF6940" w:rsidRPr="00083F21" w:rsidRDefault="00FF6940" w:rsidP="002C0D2A">
            <w:pPr>
              <w:keepNext/>
              <w:suppressAutoHyphens/>
              <w:jc w:val="center"/>
              <w:rPr>
                <w:b/>
                <w:bCs/>
                <w:sz w:val="20"/>
                <w:szCs w:val="20"/>
              </w:rPr>
            </w:pPr>
            <w:r w:rsidRPr="00083F21">
              <w:rPr>
                <w:b/>
                <w:bCs/>
                <w:sz w:val="20"/>
                <w:szCs w:val="20"/>
              </w:rPr>
              <w:t>2022</w:t>
            </w:r>
          </w:p>
        </w:tc>
        <w:tc>
          <w:tcPr>
            <w:tcW w:w="832" w:type="pct"/>
            <w:shd w:val="clear" w:color="auto" w:fill="auto"/>
            <w:tcMar>
              <w:top w:w="17" w:type="dxa"/>
              <w:left w:w="108" w:type="dxa"/>
              <w:bottom w:w="17" w:type="dxa"/>
              <w:right w:w="108" w:type="dxa"/>
            </w:tcMar>
            <w:vAlign w:val="center"/>
          </w:tcPr>
          <w:p w14:paraId="4E682AD4" w14:textId="77777777" w:rsidR="00FF6940" w:rsidRPr="00083F21" w:rsidRDefault="00FF6940" w:rsidP="002C0D2A">
            <w:pPr>
              <w:keepNext/>
              <w:suppressAutoHyphens/>
              <w:jc w:val="center"/>
              <w:rPr>
                <w:b/>
                <w:bCs/>
                <w:sz w:val="20"/>
                <w:szCs w:val="20"/>
              </w:rPr>
            </w:pPr>
            <w:r w:rsidRPr="00083F21">
              <w:rPr>
                <w:b/>
                <w:bCs/>
                <w:sz w:val="20"/>
                <w:szCs w:val="20"/>
              </w:rPr>
              <w:t>Average 2020</w:t>
            </w:r>
            <w:r w:rsidRPr="00083F21">
              <w:rPr>
                <w:b/>
                <w:bCs/>
                <w:sz w:val="20"/>
                <w:szCs w:val="20"/>
              </w:rPr>
              <w:noBreakHyphen/>
              <w:t>2022</w:t>
            </w:r>
          </w:p>
        </w:tc>
      </w:tr>
      <w:tr w:rsidR="00FF6940" w:rsidRPr="00083F21" w14:paraId="1211D2EF" w14:textId="77777777" w:rsidTr="002C0D2A">
        <w:trPr>
          <w:trHeight w:val="22"/>
        </w:trPr>
        <w:tc>
          <w:tcPr>
            <w:tcW w:w="2042" w:type="pct"/>
            <w:shd w:val="clear" w:color="auto" w:fill="auto"/>
            <w:tcMar>
              <w:top w:w="17" w:type="dxa"/>
              <w:left w:w="108" w:type="dxa"/>
              <w:bottom w:w="17" w:type="dxa"/>
              <w:right w:w="108" w:type="dxa"/>
            </w:tcMar>
          </w:tcPr>
          <w:p w14:paraId="6956C410" w14:textId="77777777" w:rsidR="00FF6940" w:rsidRPr="00083F21" w:rsidRDefault="00FF6940" w:rsidP="002C0D2A">
            <w:pPr>
              <w:keepNext/>
              <w:suppressAutoHyphens/>
              <w:rPr>
                <w:sz w:val="20"/>
                <w:szCs w:val="20"/>
              </w:rPr>
            </w:pPr>
            <w:r w:rsidRPr="00083F21">
              <w:rPr>
                <w:sz w:val="20"/>
                <w:szCs w:val="20"/>
              </w:rPr>
              <w:t>HFC annual consumption</w:t>
            </w:r>
          </w:p>
        </w:tc>
        <w:tc>
          <w:tcPr>
            <w:tcW w:w="739" w:type="pct"/>
            <w:shd w:val="clear" w:color="auto" w:fill="auto"/>
          </w:tcPr>
          <w:p w14:paraId="40AC7779" w14:textId="77777777" w:rsidR="00FF6940" w:rsidRPr="00083F21" w:rsidRDefault="00FF6940" w:rsidP="002C0D2A">
            <w:pPr>
              <w:keepNext/>
              <w:suppressAutoHyphens/>
              <w:ind w:right="147"/>
              <w:jc w:val="right"/>
              <w:rPr>
                <w:sz w:val="20"/>
                <w:szCs w:val="20"/>
              </w:rPr>
            </w:pPr>
            <w:r w:rsidRPr="00083F21">
              <w:rPr>
                <w:sz w:val="20"/>
              </w:rPr>
              <w:t>32,643</w:t>
            </w:r>
          </w:p>
        </w:tc>
        <w:tc>
          <w:tcPr>
            <w:tcW w:w="705" w:type="pct"/>
            <w:shd w:val="clear" w:color="auto" w:fill="auto"/>
            <w:tcMar>
              <w:top w:w="17" w:type="dxa"/>
              <w:left w:w="108" w:type="dxa"/>
              <w:bottom w:w="17" w:type="dxa"/>
              <w:right w:w="108" w:type="dxa"/>
            </w:tcMar>
          </w:tcPr>
          <w:p w14:paraId="337038BF" w14:textId="77777777" w:rsidR="00FF6940" w:rsidRPr="00083F21" w:rsidRDefault="00FF6940" w:rsidP="002C0D2A">
            <w:pPr>
              <w:keepNext/>
              <w:suppressAutoHyphens/>
              <w:ind w:right="38"/>
              <w:jc w:val="right"/>
              <w:rPr>
                <w:sz w:val="20"/>
                <w:szCs w:val="20"/>
              </w:rPr>
            </w:pPr>
            <w:r w:rsidRPr="00083F21">
              <w:rPr>
                <w:sz w:val="20"/>
              </w:rPr>
              <w:t>29,346</w:t>
            </w:r>
          </w:p>
        </w:tc>
        <w:tc>
          <w:tcPr>
            <w:tcW w:w="682" w:type="pct"/>
            <w:shd w:val="clear" w:color="auto" w:fill="auto"/>
            <w:tcMar>
              <w:top w:w="17" w:type="dxa"/>
              <w:left w:w="108" w:type="dxa"/>
              <w:bottom w:w="17" w:type="dxa"/>
              <w:right w:w="108" w:type="dxa"/>
            </w:tcMar>
          </w:tcPr>
          <w:p w14:paraId="733DBE6A" w14:textId="77777777" w:rsidR="00FF6940" w:rsidRPr="00083F21" w:rsidRDefault="00FF6940" w:rsidP="002C0D2A">
            <w:pPr>
              <w:keepNext/>
              <w:suppressAutoHyphens/>
              <w:ind w:right="34"/>
              <w:jc w:val="right"/>
              <w:rPr>
                <w:sz w:val="20"/>
                <w:szCs w:val="20"/>
              </w:rPr>
            </w:pPr>
            <w:r w:rsidRPr="00083F21">
              <w:rPr>
                <w:sz w:val="20"/>
              </w:rPr>
              <w:t>120,179</w:t>
            </w:r>
          </w:p>
        </w:tc>
        <w:tc>
          <w:tcPr>
            <w:tcW w:w="832" w:type="pct"/>
            <w:shd w:val="clear" w:color="auto" w:fill="auto"/>
            <w:tcMar>
              <w:top w:w="17" w:type="dxa"/>
              <w:left w:w="108" w:type="dxa"/>
              <w:bottom w:w="17" w:type="dxa"/>
              <w:right w:w="108" w:type="dxa"/>
            </w:tcMar>
          </w:tcPr>
          <w:p w14:paraId="22BEF034" w14:textId="77777777" w:rsidR="00FF6940" w:rsidRPr="00083F21" w:rsidRDefault="00FF6940" w:rsidP="002C0D2A">
            <w:pPr>
              <w:keepNext/>
              <w:suppressAutoHyphens/>
              <w:ind w:right="33"/>
              <w:jc w:val="right"/>
              <w:rPr>
                <w:sz w:val="20"/>
                <w:szCs w:val="20"/>
              </w:rPr>
            </w:pPr>
            <w:r w:rsidRPr="00083F21">
              <w:rPr>
                <w:sz w:val="20"/>
              </w:rPr>
              <w:t>60,723</w:t>
            </w:r>
          </w:p>
        </w:tc>
      </w:tr>
      <w:tr w:rsidR="00FF6940" w:rsidRPr="00083F21" w14:paraId="69B1F662" w14:textId="77777777" w:rsidTr="002C0D2A">
        <w:trPr>
          <w:trHeight w:val="161"/>
        </w:trPr>
        <w:tc>
          <w:tcPr>
            <w:tcW w:w="4168" w:type="pct"/>
            <w:gridSpan w:val="4"/>
            <w:shd w:val="clear" w:color="auto" w:fill="auto"/>
            <w:tcMar>
              <w:top w:w="17" w:type="dxa"/>
              <w:left w:w="108" w:type="dxa"/>
              <w:bottom w:w="17" w:type="dxa"/>
              <w:right w:w="108" w:type="dxa"/>
            </w:tcMar>
          </w:tcPr>
          <w:p w14:paraId="50D5DEB5" w14:textId="77777777" w:rsidR="00FF6940" w:rsidRPr="00083F21" w:rsidRDefault="00FF6940" w:rsidP="002C0D2A">
            <w:pPr>
              <w:keepNext/>
              <w:suppressAutoHyphens/>
              <w:ind w:right="116"/>
              <w:jc w:val="left"/>
              <w:rPr>
                <w:sz w:val="20"/>
                <w:szCs w:val="20"/>
              </w:rPr>
            </w:pPr>
            <w:r w:rsidRPr="00083F21">
              <w:rPr>
                <w:sz w:val="20"/>
                <w:szCs w:val="20"/>
              </w:rPr>
              <w:t>HCFC baseline (65%)</w:t>
            </w:r>
          </w:p>
        </w:tc>
        <w:tc>
          <w:tcPr>
            <w:tcW w:w="832" w:type="pct"/>
            <w:shd w:val="clear" w:color="auto" w:fill="auto"/>
          </w:tcPr>
          <w:p w14:paraId="37CDB553" w14:textId="77777777" w:rsidR="00FF6940" w:rsidRPr="00083F21" w:rsidRDefault="00FF6940" w:rsidP="002C0D2A">
            <w:pPr>
              <w:keepNext/>
              <w:suppressAutoHyphens/>
              <w:ind w:right="116"/>
              <w:jc w:val="right"/>
              <w:rPr>
                <w:sz w:val="20"/>
                <w:szCs w:val="20"/>
              </w:rPr>
            </w:pPr>
            <w:r w:rsidRPr="00083F21">
              <w:rPr>
                <w:sz w:val="20"/>
              </w:rPr>
              <w:t>23,013</w:t>
            </w:r>
          </w:p>
        </w:tc>
      </w:tr>
      <w:tr w:rsidR="00FF6940" w:rsidRPr="00083F21" w14:paraId="6B9DBAF3" w14:textId="77777777" w:rsidTr="002C0D2A">
        <w:trPr>
          <w:trHeight w:val="22"/>
        </w:trPr>
        <w:tc>
          <w:tcPr>
            <w:tcW w:w="4168" w:type="pct"/>
            <w:gridSpan w:val="4"/>
            <w:shd w:val="clear" w:color="auto" w:fill="auto"/>
            <w:tcMar>
              <w:top w:w="17" w:type="dxa"/>
              <w:left w:w="108" w:type="dxa"/>
              <w:bottom w:w="17" w:type="dxa"/>
              <w:right w:w="108" w:type="dxa"/>
            </w:tcMar>
          </w:tcPr>
          <w:p w14:paraId="6B460782" w14:textId="77777777" w:rsidR="00FF6940" w:rsidRPr="00083F21" w:rsidRDefault="00FF6940" w:rsidP="002C0D2A">
            <w:pPr>
              <w:keepNext/>
              <w:suppressAutoHyphens/>
              <w:ind w:right="116"/>
              <w:jc w:val="left"/>
              <w:rPr>
                <w:b/>
                <w:bCs/>
                <w:sz w:val="20"/>
                <w:szCs w:val="20"/>
              </w:rPr>
            </w:pPr>
            <w:r w:rsidRPr="00083F21">
              <w:rPr>
                <w:sz w:val="20"/>
                <w:szCs w:val="20"/>
              </w:rPr>
              <w:t>HFC baseline</w:t>
            </w:r>
          </w:p>
        </w:tc>
        <w:tc>
          <w:tcPr>
            <w:tcW w:w="832" w:type="pct"/>
            <w:shd w:val="clear" w:color="auto" w:fill="auto"/>
          </w:tcPr>
          <w:p w14:paraId="789AF45E" w14:textId="77777777" w:rsidR="00FF6940" w:rsidRPr="00083F21" w:rsidRDefault="00FF6940" w:rsidP="002C0D2A">
            <w:pPr>
              <w:keepNext/>
              <w:suppressAutoHyphens/>
              <w:ind w:right="116"/>
              <w:jc w:val="right"/>
              <w:rPr>
                <w:b/>
                <w:bCs/>
                <w:sz w:val="20"/>
                <w:szCs w:val="20"/>
              </w:rPr>
            </w:pPr>
            <w:r w:rsidRPr="00083F21">
              <w:rPr>
                <w:sz w:val="20"/>
              </w:rPr>
              <w:t>83,735</w:t>
            </w:r>
          </w:p>
        </w:tc>
      </w:tr>
    </w:tbl>
    <w:p w14:paraId="1D19DF69" w14:textId="77777777" w:rsidR="00FF6940" w:rsidRPr="00083F21" w:rsidRDefault="00FF6940" w:rsidP="00FF694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FF6940" w:rsidRPr="00083F21" w14:paraId="02B1FABF" w14:textId="77777777" w:rsidTr="002C0D2A">
        <w:trPr>
          <w:trHeight w:val="22"/>
        </w:trPr>
        <w:tc>
          <w:tcPr>
            <w:tcW w:w="5000" w:type="pct"/>
            <w:gridSpan w:val="2"/>
            <w:shd w:val="clear" w:color="auto" w:fill="auto"/>
            <w:tcMar>
              <w:top w:w="17" w:type="dxa"/>
              <w:left w:w="108" w:type="dxa"/>
              <w:bottom w:w="17" w:type="dxa"/>
              <w:right w:w="108" w:type="dxa"/>
            </w:tcMar>
          </w:tcPr>
          <w:p w14:paraId="049C7E9D" w14:textId="77777777" w:rsidR="00FF6940" w:rsidRPr="00083F21" w:rsidRDefault="00FF6940" w:rsidP="002C0D2A">
            <w:pPr>
              <w:keepNext/>
              <w:suppressAutoHyphens/>
              <w:ind w:right="116"/>
              <w:jc w:val="left"/>
              <w:rPr>
                <w:sz w:val="20"/>
                <w:szCs w:val="20"/>
              </w:rPr>
            </w:pPr>
            <w:r w:rsidRPr="00083F21">
              <w:rPr>
                <w:b/>
                <w:bCs/>
                <w:sz w:val="20"/>
                <w:szCs w:val="20"/>
              </w:rPr>
              <w:t>HFC CONSUMPTION ELIGIBLE FOR FUNDING</w:t>
            </w:r>
          </w:p>
        </w:tc>
      </w:tr>
      <w:tr w:rsidR="00FF6940" w:rsidRPr="00083F21" w14:paraId="06128D8C" w14:textId="77777777" w:rsidTr="002C0D2A">
        <w:trPr>
          <w:trHeight w:val="22"/>
        </w:trPr>
        <w:tc>
          <w:tcPr>
            <w:tcW w:w="3484" w:type="pct"/>
            <w:shd w:val="clear" w:color="auto" w:fill="auto"/>
            <w:tcMar>
              <w:top w:w="17" w:type="dxa"/>
              <w:left w:w="108" w:type="dxa"/>
              <w:bottom w:w="17" w:type="dxa"/>
              <w:right w:w="108" w:type="dxa"/>
            </w:tcMar>
          </w:tcPr>
          <w:p w14:paraId="00ED1D39" w14:textId="77777777" w:rsidR="00FF6940" w:rsidRPr="00083F21" w:rsidRDefault="00FF6940" w:rsidP="002C0D2A">
            <w:pPr>
              <w:keepNext/>
              <w:suppressAutoHyphens/>
              <w:ind w:right="55"/>
              <w:jc w:val="left"/>
              <w:rPr>
                <w:sz w:val="20"/>
                <w:szCs w:val="20"/>
              </w:rPr>
            </w:pPr>
            <w:r w:rsidRPr="00083F21">
              <w:rPr>
                <w:sz w:val="20"/>
                <w:szCs w:val="20"/>
              </w:rPr>
              <w:t>Starting point for sustained aggregate reductions</w:t>
            </w:r>
          </w:p>
        </w:tc>
        <w:tc>
          <w:tcPr>
            <w:tcW w:w="1516" w:type="pct"/>
            <w:shd w:val="clear" w:color="auto" w:fill="auto"/>
            <w:vAlign w:val="center"/>
          </w:tcPr>
          <w:p w14:paraId="2386D127" w14:textId="77777777" w:rsidR="00FF6940" w:rsidRPr="00083F21" w:rsidRDefault="00FF6940" w:rsidP="002C0D2A">
            <w:pPr>
              <w:keepNext/>
              <w:suppressAutoHyphens/>
              <w:ind w:right="116"/>
              <w:jc w:val="right"/>
              <w:rPr>
                <w:b/>
                <w:bCs/>
                <w:sz w:val="20"/>
                <w:szCs w:val="20"/>
              </w:rPr>
            </w:pPr>
            <w:r w:rsidRPr="00083F21">
              <w:rPr>
                <w:sz w:val="20"/>
                <w:szCs w:val="20"/>
              </w:rPr>
              <w:t>n/a</w:t>
            </w:r>
          </w:p>
        </w:tc>
      </w:tr>
      <w:tr w:rsidR="00FF6940" w:rsidRPr="00083F21" w14:paraId="0ADA7050" w14:textId="77777777" w:rsidTr="002C0D2A">
        <w:trPr>
          <w:trHeight w:val="22"/>
        </w:trPr>
        <w:tc>
          <w:tcPr>
            <w:tcW w:w="3484" w:type="pct"/>
            <w:shd w:val="clear" w:color="auto" w:fill="auto"/>
            <w:tcMar>
              <w:top w:w="17" w:type="dxa"/>
              <w:left w:w="108" w:type="dxa"/>
              <w:bottom w:w="17" w:type="dxa"/>
              <w:right w:w="108" w:type="dxa"/>
            </w:tcMar>
          </w:tcPr>
          <w:p w14:paraId="10CCE607" w14:textId="77777777" w:rsidR="00FF6940" w:rsidRPr="00083F21" w:rsidRDefault="00FF6940" w:rsidP="002C0D2A">
            <w:pPr>
              <w:keepNext/>
              <w:suppressAutoHyphens/>
              <w:ind w:right="55"/>
              <w:jc w:val="left"/>
              <w:rPr>
                <w:b/>
                <w:bCs/>
                <w:sz w:val="20"/>
                <w:szCs w:val="20"/>
              </w:rPr>
            </w:pPr>
            <w:r w:rsidRPr="00083F21">
              <w:rPr>
                <w:sz w:val="20"/>
                <w:szCs w:val="20"/>
              </w:rPr>
              <w:t>Previously approved HFC phase-down investment projects</w:t>
            </w:r>
          </w:p>
        </w:tc>
        <w:tc>
          <w:tcPr>
            <w:tcW w:w="1516" w:type="pct"/>
            <w:shd w:val="clear" w:color="auto" w:fill="auto"/>
          </w:tcPr>
          <w:p w14:paraId="1FA1522E" w14:textId="77777777" w:rsidR="00FF6940" w:rsidRPr="00083F21" w:rsidRDefault="00FF6940" w:rsidP="002C0D2A">
            <w:pPr>
              <w:keepNext/>
              <w:suppressAutoHyphens/>
              <w:ind w:right="116"/>
              <w:jc w:val="right"/>
              <w:rPr>
                <w:b/>
                <w:bCs/>
                <w:sz w:val="20"/>
                <w:szCs w:val="20"/>
              </w:rPr>
            </w:pPr>
            <w:r w:rsidRPr="00083F21">
              <w:rPr>
                <w:sz w:val="20"/>
                <w:szCs w:val="20"/>
              </w:rPr>
              <w:t>No</w:t>
            </w:r>
          </w:p>
        </w:tc>
      </w:tr>
      <w:tr w:rsidR="00FF6940" w:rsidRPr="00083F21" w14:paraId="0467B4CD" w14:textId="77777777" w:rsidTr="002C0D2A">
        <w:trPr>
          <w:trHeight w:val="221"/>
        </w:trPr>
        <w:tc>
          <w:tcPr>
            <w:tcW w:w="3484" w:type="pct"/>
            <w:shd w:val="clear" w:color="auto" w:fill="auto"/>
            <w:tcMar>
              <w:top w:w="17" w:type="dxa"/>
              <w:left w:w="108" w:type="dxa"/>
              <w:bottom w:w="17" w:type="dxa"/>
              <w:right w:w="108" w:type="dxa"/>
            </w:tcMar>
          </w:tcPr>
          <w:p w14:paraId="791374BA" w14:textId="77777777" w:rsidR="00FF6940" w:rsidRPr="00083F21" w:rsidRDefault="00FF6940" w:rsidP="002C0D2A">
            <w:pPr>
              <w:keepNext/>
              <w:suppressAutoHyphens/>
              <w:ind w:right="172"/>
              <w:jc w:val="left"/>
              <w:rPr>
                <w:sz w:val="20"/>
                <w:szCs w:val="20"/>
              </w:rPr>
            </w:pPr>
            <w:r w:rsidRPr="00083F21">
              <w:rPr>
                <w:sz w:val="20"/>
                <w:szCs w:val="20"/>
              </w:rPr>
              <w:t>Aggregate reductions from previously approved projects (C</w:t>
            </w:r>
            <w:r w:rsidRPr="00083F21">
              <w:rPr>
                <w:sz w:val="20"/>
              </w:rPr>
              <w:t>O</w:t>
            </w:r>
            <w:r w:rsidRPr="00083F21">
              <w:rPr>
                <w:sz w:val="20"/>
                <w:vertAlign w:val="subscript"/>
              </w:rPr>
              <w:t>2</w:t>
            </w:r>
            <w:r w:rsidRPr="00083F21">
              <w:rPr>
                <w:sz w:val="20"/>
              </w:rPr>
              <w:noBreakHyphen/>
              <w:t>eq tonnes)</w:t>
            </w:r>
          </w:p>
        </w:tc>
        <w:tc>
          <w:tcPr>
            <w:tcW w:w="1516" w:type="pct"/>
            <w:shd w:val="clear" w:color="auto" w:fill="auto"/>
          </w:tcPr>
          <w:p w14:paraId="7A720CF3" w14:textId="77777777" w:rsidR="00FF6940" w:rsidRPr="00083F21" w:rsidRDefault="00FF6940" w:rsidP="002C0D2A">
            <w:pPr>
              <w:ind w:right="116"/>
              <w:jc w:val="right"/>
              <w:rPr>
                <w:sz w:val="20"/>
                <w:szCs w:val="20"/>
              </w:rPr>
            </w:pPr>
            <w:r w:rsidRPr="00083F21">
              <w:rPr>
                <w:sz w:val="20"/>
                <w:szCs w:val="20"/>
              </w:rPr>
              <w:t>n/a</w:t>
            </w:r>
          </w:p>
        </w:tc>
      </w:tr>
    </w:tbl>
    <w:p w14:paraId="198FCCF4" w14:textId="77777777" w:rsidR="00FF6940" w:rsidRPr="00083F21" w:rsidRDefault="00FF6940" w:rsidP="00FF6940">
      <w:pPr>
        <w:jc w:val="center"/>
        <w:rPr>
          <w:sz w:val="10"/>
          <w:szCs w:val="10"/>
        </w:rPr>
      </w:pPr>
    </w:p>
    <w:tbl>
      <w:tblPr>
        <w:tblStyle w:val="TableGrid"/>
        <w:tblW w:w="5000" w:type="pct"/>
        <w:tblLayout w:type="fixed"/>
        <w:tblLook w:val="04A0" w:firstRow="1" w:lastRow="0" w:firstColumn="1" w:lastColumn="0" w:noHBand="0" w:noVBand="1"/>
      </w:tblPr>
      <w:tblGrid>
        <w:gridCol w:w="1677"/>
        <w:gridCol w:w="877"/>
        <w:gridCol w:w="1483"/>
        <w:gridCol w:w="885"/>
        <w:gridCol w:w="886"/>
        <w:gridCol w:w="885"/>
        <w:gridCol w:w="886"/>
        <w:gridCol w:w="885"/>
        <w:gridCol w:w="886"/>
      </w:tblGrid>
      <w:tr w:rsidR="00FF6940" w:rsidRPr="00083F21" w14:paraId="4634FC9D" w14:textId="77777777" w:rsidTr="002C0D2A">
        <w:trPr>
          <w:trHeight w:val="227"/>
        </w:trPr>
        <w:tc>
          <w:tcPr>
            <w:tcW w:w="2159" w:type="pct"/>
            <w:gridSpan w:val="3"/>
            <w:shd w:val="clear" w:color="auto" w:fill="auto"/>
          </w:tcPr>
          <w:p w14:paraId="3CB6741F" w14:textId="77777777" w:rsidR="00FF6940" w:rsidRPr="00083F21" w:rsidRDefault="00FF6940" w:rsidP="002C0D2A">
            <w:pPr>
              <w:jc w:val="left"/>
              <w:rPr>
                <w:b/>
                <w:sz w:val="20"/>
                <w:szCs w:val="20"/>
              </w:rPr>
            </w:pPr>
            <w:r w:rsidRPr="00083F21">
              <w:rPr>
                <w:b/>
                <w:sz w:val="20"/>
                <w:szCs w:val="20"/>
              </w:rPr>
              <w:t>PROJECT DATA AS AGREED</w:t>
            </w:r>
          </w:p>
        </w:tc>
        <w:tc>
          <w:tcPr>
            <w:tcW w:w="473" w:type="pct"/>
            <w:shd w:val="clear" w:color="auto" w:fill="auto"/>
          </w:tcPr>
          <w:p w14:paraId="3E91AE0A" w14:textId="77777777" w:rsidR="00FF6940" w:rsidRPr="00083F21" w:rsidRDefault="00FF6940" w:rsidP="002C0D2A">
            <w:pPr>
              <w:jc w:val="center"/>
              <w:rPr>
                <w:b/>
                <w:sz w:val="20"/>
                <w:szCs w:val="20"/>
              </w:rPr>
            </w:pPr>
            <w:r w:rsidRPr="00083F21">
              <w:rPr>
                <w:b/>
                <w:sz w:val="20"/>
                <w:szCs w:val="20"/>
              </w:rPr>
              <w:t>2024*</w:t>
            </w:r>
          </w:p>
        </w:tc>
        <w:tc>
          <w:tcPr>
            <w:tcW w:w="474" w:type="pct"/>
            <w:shd w:val="clear" w:color="auto" w:fill="auto"/>
          </w:tcPr>
          <w:p w14:paraId="75CE9B3C" w14:textId="77777777" w:rsidR="00FF6940" w:rsidRPr="00083F21" w:rsidRDefault="00FF6940" w:rsidP="002C0D2A">
            <w:pPr>
              <w:jc w:val="center"/>
              <w:rPr>
                <w:b/>
                <w:sz w:val="20"/>
                <w:szCs w:val="20"/>
              </w:rPr>
            </w:pPr>
            <w:r w:rsidRPr="00083F21">
              <w:rPr>
                <w:b/>
                <w:sz w:val="20"/>
                <w:szCs w:val="20"/>
              </w:rPr>
              <w:t>2025-2026</w:t>
            </w:r>
          </w:p>
        </w:tc>
        <w:tc>
          <w:tcPr>
            <w:tcW w:w="473" w:type="pct"/>
          </w:tcPr>
          <w:p w14:paraId="12263254" w14:textId="77777777" w:rsidR="00FF6940" w:rsidRPr="00083F21" w:rsidRDefault="00FF6940" w:rsidP="002C0D2A">
            <w:pPr>
              <w:jc w:val="center"/>
              <w:rPr>
                <w:b/>
                <w:sz w:val="20"/>
                <w:szCs w:val="20"/>
              </w:rPr>
            </w:pPr>
            <w:r w:rsidRPr="00083F21">
              <w:rPr>
                <w:b/>
                <w:sz w:val="20"/>
                <w:szCs w:val="20"/>
              </w:rPr>
              <w:t>2027</w:t>
            </w:r>
          </w:p>
        </w:tc>
        <w:tc>
          <w:tcPr>
            <w:tcW w:w="474" w:type="pct"/>
          </w:tcPr>
          <w:p w14:paraId="5E6578C9" w14:textId="77777777" w:rsidR="00FF6940" w:rsidRPr="00083F21" w:rsidRDefault="00FF6940" w:rsidP="002C0D2A">
            <w:pPr>
              <w:jc w:val="center"/>
              <w:rPr>
                <w:b/>
                <w:sz w:val="20"/>
                <w:szCs w:val="20"/>
              </w:rPr>
            </w:pPr>
            <w:r w:rsidRPr="00083F21">
              <w:rPr>
                <w:b/>
                <w:sz w:val="20"/>
                <w:szCs w:val="20"/>
              </w:rPr>
              <w:t>2028</w:t>
            </w:r>
          </w:p>
        </w:tc>
        <w:tc>
          <w:tcPr>
            <w:tcW w:w="473" w:type="pct"/>
          </w:tcPr>
          <w:p w14:paraId="75D7A0AA" w14:textId="77777777" w:rsidR="00FF6940" w:rsidRPr="00083F21" w:rsidRDefault="00FF6940" w:rsidP="002C0D2A">
            <w:pPr>
              <w:jc w:val="center"/>
              <w:rPr>
                <w:b/>
                <w:sz w:val="20"/>
                <w:szCs w:val="20"/>
              </w:rPr>
            </w:pPr>
            <w:r w:rsidRPr="00083F21">
              <w:rPr>
                <w:b/>
                <w:sz w:val="20"/>
                <w:szCs w:val="20"/>
              </w:rPr>
              <w:t>2029</w:t>
            </w:r>
          </w:p>
        </w:tc>
        <w:tc>
          <w:tcPr>
            <w:tcW w:w="474" w:type="pct"/>
            <w:shd w:val="clear" w:color="auto" w:fill="auto"/>
          </w:tcPr>
          <w:p w14:paraId="6C3B9E4E" w14:textId="77777777" w:rsidR="00FF6940" w:rsidRPr="00083F21" w:rsidRDefault="00FF6940" w:rsidP="002C0D2A">
            <w:pPr>
              <w:jc w:val="center"/>
              <w:rPr>
                <w:b/>
                <w:sz w:val="20"/>
                <w:szCs w:val="20"/>
              </w:rPr>
            </w:pPr>
            <w:r w:rsidRPr="00083F21">
              <w:rPr>
                <w:b/>
                <w:sz w:val="20"/>
                <w:szCs w:val="20"/>
              </w:rPr>
              <w:t>Total</w:t>
            </w:r>
          </w:p>
        </w:tc>
      </w:tr>
      <w:tr w:rsidR="00FF6940" w:rsidRPr="00083F21" w14:paraId="3624CF5E" w14:textId="77777777" w:rsidTr="002C0D2A">
        <w:trPr>
          <w:trHeight w:val="305"/>
        </w:trPr>
        <w:tc>
          <w:tcPr>
            <w:tcW w:w="897" w:type="pct"/>
            <w:vMerge w:val="restart"/>
            <w:shd w:val="clear" w:color="auto" w:fill="auto"/>
            <w:vAlign w:val="center"/>
          </w:tcPr>
          <w:p w14:paraId="79CBEAA0" w14:textId="77777777" w:rsidR="00FF6940" w:rsidRPr="00083F21" w:rsidRDefault="00FF6940" w:rsidP="002C0D2A">
            <w:pPr>
              <w:tabs>
                <w:tab w:val="left" w:pos="8280"/>
              </w:tabs>
              <w:spacing w:after="60"/>
              <w:jc w:val="left"/>
              <w:rPr>
                <w:sz w:val="20"/>
                <w:szCs w:val="20"/>
              </w:rPr>
            </w:pPr>
            <w:r w:rsidRPr="00083F21">
              <w:rPr>
                <w:sz w:val="20"/>
                <w:szCs w:val="20"/>
              </w:rPr>
              <w:t>Consumption (CO</w:t>
            </w:r>
            <w:r w:rsidRPr="00083F21">
              <w:rPr>
                <w:sz w:val="20"/>
                <w:szCs w:val="20"/>
                <w:vertAlign w:val="subscript"/>
              </w:rPr>
              <w:t>2</w:t>
            </w:r>
            <w:r w:rsidRPr="00083F21">
              <w:rPr>
                <w:sz w:val="20"/>
                <w:szCs w:val="20"/>
                <w:vertAlign w:val="subscript"/>
              </w:rPr>
              <w:noBreakHyphen/>
            </w:r>
            <w:r w:rsidRPr="00083F21">
              <w:rPr>
                <w:sz w:val="20"/>
                <w:szCs w:val="20"/>
              </w:rPr>
              <w:t>eq tonnes)</w:t>
            </w:r>
          </w:p>
        </w:tc>
        <w:tc>
          <w:tcPr>
            <w:tcW w:w="1262" w:type="pct"/>
            <w:gridSpan w:val="2"/>
            <w:shd w:val="clear" w:color="auto" w:fill="auto"/>
            <w:vAlign w:val="bottom"/>
          </w:tcPr>
          <w:p w14:paraId="1EF4E2EE" w14:textId="77777777" w:rsidR="00FF6940" w:rsidRPr="00083F21" w:rsidRDefault="00FF6940" w:rsidP="002C0D2A">
            <w:pPr>
              <w:tabs>
                <w:tab w:val="left" w:pos="8280"/>
              </w:tabs>
              <w:spacing w:after="60"/>
              <w:ind w:right="-108"/>
              <w:jc w:val="left"/>
              <w:rPr>
                <w:sz w:val="20"/>
                <w:szCs w:val="20"/>
              </w:rPr>
            </w:pPr>
            <w:r w:rsidRPr="00083F21">
              <w:rPr>
                <w:sz w:val="20"/>
                <w:szCs w:val="20"/>
              </w:rPr>
              <w:t>Montreal Protocol limits</w:t>
            </w:r>
          </w:p>
        </w:tc>
        <w:tc>
          <w:tcPr>
            <w:tcW w:w="473" w:type="pct"/>
            <w:tcMar>
              <w:left w:w="72" w:type="dxa"/>
              <w:right w:w="72" w:type="dxa"/>
            </w:tcMar>
          </w:tcPr>
          <w:p w14:paraId="33B28008"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4" w:type="pct"/>
            <w:tcMar>
              <w:left w:w="72" w:type="dxa"/>
              <w:right w:w="72" w:type="dxa"/>
            </w:tcMar>
          </w:tcPr>
          <w:p w14:paraId="61E675E4"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3" w:type="pct"/>
            <w:tcMar>
              <w:left w:w="72" w:type="dxa"/>
              <w:right w:w="72" w:type="dxa"/>
            </w:tcMar>
          </w:tcPr>
          <w:p w14:paraId="61459480"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4" w:type="pct"/>
            <w:tcMar>
              <w:left w:w="72" w:type="dxa"/>
              <w:right w:w="72" w:type="dxa"/>
            </w:tcMar>
          </w:tcPr>
          <w:p w14:paraId="455EE930"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3" w:type="pct"/>
            <w:tcMar>
              <w:left w:w="72" w:type="dxa"/>
              <w:right w:w="72" w:type="dxa"/>
            </w:tcMar>
          </w:tcPr>
          <w:p w14:paraId="6524A57C"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75,362</w:t>
            </w:r>
          </w:p>
        </w:tc>
        <w:tc>
          <w:tcPr>
            <w:tcW w:w="474" w:type="pct"/>
            <w:tcMar>
              <w:left w:w="72" w:type="dxa"/>
              <w:right w:w="72" w:type="dxa"/>
            </w:tcMar>
          </w:tcPr>
          <w:p w14:paraId="49ED7816"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n/a</w:t>
            </w:r>
          </w:p>
        </w:tc>
      </w:tr>
      <w:tr w:rsidR="00FF6940" w:rsidRPr="00083F21" w14:paraId="2A9564ED" w14:textId="77777777" w:rsidTr="002C0D2A">
        <w:trPr>
          <w:trHeight w:val="305"/>
        </w:trPr>
        <w:tc>
          <w:tcPr>
            <w:tcW w:w="897" w:type="pct"/>
            <w:vMerge/>
            <w:shd w:val="clear" w:color="auto" w:fill="auto"/>
          </w:tcPr>
          <w:p w14:paraId="3D3407CA" w14:textId="77777777" w:rsidR="00FF6940" w:rsidRPr="00083F21" w:rsidRDefault="00FF6940" w:rsidP="002C0D2A">
            <w:pPr>
              <w:tabs>
                <w:tab w:val="left" w:pos="8280"/>
              </w:tabs>
              <w:spacing w:after="60"/>
              <w:jc w:val="left"/>
              <w:rPr>
                <w:sz w:val="20"/>
                <w:szCs w:val="20"/>
              </w:rPr>
            </w:pPr>
          </w:p>
        </w:tc>
        <w:tc>
          <w:tcPr>
            <w:tcW w:w="1262" w:type="pct"/>
            <w:gridSpan w:val="2"/>
            <w:shd w:val="clear" w:color="auto" w:fill="auto"/>
            <w:vAlign w:val="bottom"/>
          </w:tcPr>
          <w:p w14:paraId="101BA488" w14:textId="77777777" w:rsidR="00FF6940" w:rsidRPr="00083F21" w:rsidRDefault="00FF6940" w:rsidP="002C0D2A">
            <w:pPr>
              <w:tabs>
                <w:tab w:val="left" w:pos="8280"/>
              </w:tabs>
              <w:spacing w:after="60"/>
              <w:jc w:val="left"/>
              <w:rPr>
                <w:sz w:val="20"/>
                <w:szCs w:val="20"/>
              </w:rPr>
            </w:pPr>
            <w:r w:rsidRPr="00083F21">
              <w:rPr>
                <w:sz w:val="20"/>
                <w:szCs w:val="20"/>
              </w:rPr>
              <w:t>Maximum allowable</w:t>
            </w:r>
          </w:p>
        </w:tc>
        <w:tc>
          <w:tcPr>
            <w:tcW w:w="473" w:type="pct"/>
            <w:tcMar>
              <w:left w:w="72" w:type="dxa"/>
              <w:right w:w="72" w:type="dxa"/>
            </w:tcMar>
          </w:tcPr>
          <w:p w14:paraId="0F83A836"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4" w:type="pct"/>
            <w:tcMar>
              <w:left w:w="72" w:type="dxa"/>
              <w:right w:w="72" w:type="dxa"/>
            </w:tcMar>
          </w:tcPr>
          <w:p w14:paraId="48D8D8F0"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3" w:type="pct"/>
            <w:tcMar>
              <w:left w:w="72" w:type="dxa"/>
              <w:right w:w="72" w:type="dxa"/>
            </w:tcMar>
          </w:tcPr>
          <w:p w14:paraId="4207474E"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4" w:type="pct"/>
            <w:tcMar>
              <w:left w:w="72" w:type="dxa"/>
              <w:right w:w="72" w:type="dxa"/>
            </w:tcMar>
          </w:tcPr>
          <w:p w14:paraId="2C474631"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83,735</w:t>
            </w:r>
          </w:p>
        </w:tc>
        <w:tc>
          <w:tcPr>
            <w:tcW w:w="473" w:type="pct"/>
            <w:tcMar>
              <w:left w:w="72" w:type="dxa"/>
              <w:right w:w="72" w:type="dxa"/>
            </w:tcMar>
          </w:tcPr>
          <w:p w14:paraId="455C8AE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75,362</w:t>
            </w:r>
          </w:p>
        </w:tc>
        <w:tc>
          <w:tcPr>
            <w:tcW w:w="474" w:type="pct"/>
            <w:tcMar>
              <w:left w:w="72" w:type="dxa"/>
              <w:right w:w="72" w:type="dxa"/>
            </w:tcMar>
          </w:tcPr>
          <w:p w14:paraId="0A48EC14"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n/a</w:t>
            </w:r>
          </w:p>
        </w:tc>
      </w:tr>
      <w:tr w:rsidR="00FF6940" w:rsidRPr="00083F21" w14:paraId="2EB341F8" w14:textId="77777777" w:rsidTr="002C0D2A">
        <w:trPr>
          <w:trHeight w:val="305"/>
        </w:trPr>
        <w:tc>
          <w:tcPr>
            <w:tcW w:w="897" w:type="pct"/>
            <w:vMerge/>
            <w:shd w:val="clear" w:color="auto" w:fill="auto"/>
          </w:tcPr>
          <w:p w14:paraId="404DB1A3" w14:textId="77777777" w:rsidR="00FF6940" w:rsidRPr="00083F21" w:rsidRDefault="00FF6940" w:rsidP="002C0D2A">
            <w:pPr>
              <w:tabs>
                <w:tab w:val="left" w:pos="8280"/>
              </w:tabs>
              <w:spacing w:after="60"/>
              <w:jc w:val="left"/>
              <w:rPr>
                <w:sz w:val="20"/>
                <w:szCs w:val="20"/>
              </w:rPr>
            </w:pPr>
          </w:p>
        </w:tc>
        <w:tc>
          <w:tcPr>
            <w:tcW w:w="1262" w:type="pct"/>
            <w:gridSpan w:val="2"/>
            <w:shd w:val="clear" w:color="auto" w:fill="auto"/>
            <w:vAlign w:val="bottom"/>
          </w:tcPr>
          <w:p w14:paraId="7FA49660" w14:textId="77777777" w:rsidR="00FF6940" w:rsidRPr="00083F21" w:rsidRDefault="00FF6940" w:rsidP="002C0D2A">
            <w:pPr>
              <w:tabs>
                <w:tab w:val="left" w:pos="8280"/>
              </w:tabs>
              <w:spacing w:after="60"/>
              <w:ind w:right="-108"/>
              <w:jc w:val="left"/>
              <w:rPr>
                <w:sz w:val="20"/>
                <w:szCs w:val="20"/>
              </w:rPr>
            </w:pPr>
            <w:r w:rsidRPr="00083F21">
              <w:rPr>
                <w:sz w:val="20"/>
                <w:szCs w:val="20"/>
              </w:rPr>
              <w:t>Maximum allowable (%)</w:t>
            </w:r>
          </w:p>
        </w:tc>
        <w:tc>
          <w:tcPr>
            <w:tcW w:w="473" w:type="pct"/>
            <w:tcMar>
              <w:left w:w="72" w:type="dxa"/>
              <w:right w:w="72" w:type="dxa"/>
            </w:tcMar>
          </w:tcPr>
          <w:p w14:paraId="6829CABF"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100</w:t>
            </w:r>
          </w:p>
        </w:tc>
        <w:tc>
          <w:tcPr>
            <w:tcW w:w="474" w:type="pct"/>
            <w:tcMar>
              <w:left w:w="72" w:type="dxa"/>
              <w:right w:w="72" w:type="dxa"/>
            </w:tcMar>
          </w:tcPr>
          <w:p w14:paraId="2653F48E"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100</w:t>
            </w:r>
          </w:p>
        </w:tc>
        <w:tc>
          <w:tcPr>
            <w:tcW w:w="473" w:type="pct"/>
            <w:tcMar>
              <w:left w:w="72" w:type="dxa"/>
              <w:right w:w="72" w:type="dxa"/>
            </w:tcMar>
          </w:tcPr>
          <w:p w14:paraId="7DD9A607"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100</w:t>
            </w:r>
          </w:p>
        </w:tc>
        <w:tc>
          <w:tcPr>
            <w:tcW w:w="474" w:type="pct"/>
            <w:tcMar>
              <w:left w:w="72" w:type="dxa"/>
              <w:right w:w="72" w:type="dxa"/>
            </w:tcMar>
          </w:tcPr>
          <w:p w14:paraId="21C34E76"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100</w:t>
            </w:r>
          </w:p>
        </w:tc>
        <w:tc>
          <w:tcPr>
            <w:tcW w:w="473" w:type="pct"/>
            <w:tcMar>
              <w:left w:w="72" w:type="dxa"/>
              <w:right w:w="72" w:type="dxa"/>
            </w:tcMar>
          </w:tcPr>
          <w:p w14:paraId="5CA5B857"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90</w:t>
            </w:r>
          </w:p>
        </w:tc>
        <w:tc>
          <w:tcPr>
            <w:tcW w:w="474" w:type="pct"/>
            <w:tcMar>
              <w:left w:w="72" w:type="dxa"/>
              <w:right w:w="72" w:type="dxa"/>
            </w:tcMar>
          </w:tcPr>
          <w:p w14:paraId="5C9DD9A4"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n/a</w:t>
            </w:r>
          </w:p>
        </w:tc>
      </w:tr>
      <w:tr w:rsidR="00FF6940" w:rsidRPr="00083F21" w14:paraId="75EF4697" w14:textId="77777777" w:rsidTr="002C0D2A">
        <w:trPr>
          <w:trHeight w:val="188"/>
        </w:trPr>
        <w:tc>
          <w:tcPr>
            <w:tcW w:w="897" w:type="pct"/>
            <w:vMerge w:val="restart"/>
            <w:shd w:val="clear" w:color="auto" w:fill="auto"/>
            <w:vAlign w:val="center"/>
          </w:tcPr>
          <w:p w14:paraId="2DF69552" w14:textId="77777777" w:rsidR="00FF6940" w:rsidRPr="00083F21" w:rsidRDefault="00FF6940" w:rsidP="002C0D2A">
            <w:pPr>
              <w:tabs>
                <w:tab w:val="left" w:pos="8280"/>
              </w:tabs>
              <w:spacing w:after="60"/>
              <w:ind w:right="-110"/>
              <w:jc w:val="left"/>
              <w:rPr>
                <w:sz w:val="20"/>
                <w:szCs w:val="20"/>
              </w:rPr>
            </w:pPr>
            <w:r w:rsidRPr="00083F21">
              <w:rPr>
                <w:sz w:val="20"/>
                <w:szCs w:val="20"/>
              </w:rPr>
              <w:t>Amounts recommended in principle (US $)</w:t>
            </w:r>
          </w:p>
        </w:tc>
        <w:tc>
          <w:tcPr>
            <w:tcW w:w="469" w:type="pct"/>
            <w:vMerge w:val="restart"/>
            <w:shd w:val="clear" w:color="auto" w:fill="auto"/>
            <w:vAlign w:val="center"/>
          </w:tcPr>
          <w:p w14:paraId="67CB368A" w14:textId="77777777" w:rsidR="00FF6940" w:rsidRPr="00083F21" w:rsidRDefault="00FF6940" w:rsidP="002C0D2A">
            <w:pPr>
              <w:tabs>
                <w:tab w:val="left" w:pos="8280"/>
              </w:tabs>
              <w:spacing w:after="60"/>
              <w:ind w:left="-249" w:right="-246"/>
              <w:jc w:val="center"/>
              <w:rPr>
                <w:sz w:val="20"/>
                <w:szCs w:val="20"/>
              </w:rPr>
            </w:pPr>
            <w:r w:rsidRPr="00083F21">
              <w:rPr>
                <w:sz w:val="20"/>
                <w:szCs w:val="20"/>
              </w:rPr>
              <w:t>UNEP</w:t>
            </w:r>
          </w:p>
        </w:tc>
        <w:tc>
          <w:tcPr>
            <w:tcW w:w="793" w:type="pct"/>
            <w:shd w:val="clear" w:color="auto" w:fill="auto"/>
            <w:vAlign w:val="center"/>
          </w:tcPr>
          <w:p w14:paraId="79F83E78" w14:textId="77777777" w:rsidR="00FF6940" w:rsidRPr="00083F21" w:rsidRDefault="00FF6940" w:rsidP="002C0D2A">
            <w:pPr>
              <w:tabs>
                <w:tab w:val="left" w:pos="8280"/>
              </w:tabs>
              <w:spacing w:after="60"/>
              <w:jc w:val="left"/>
              <w:rPr>
                <w:sz w:val="20"/>
                <w:szCs w:val="20"/>
              </w:rPr>
            </w:pPr>
            <w:r w:rsidRPr="00083F21">
              <w:rPr>
                <w:sz w:val="20"/>
                <w:szCs w:val="20"/>
              </w:rPr>
              <w:t>Project costs</w:t>
            </w:r>
          </w:p>
        </w:tc>
        <w:tc>
          <w:tcPr>
            <w:tcW w:w="473" w:type="pct"/>
            <w:tcMar>
              <w:left w:w="72" w:type="dxa"/>
              <w:right w:w="72" w:type="dxa"/>
            </w:tcMar>
          </w:tcPr>
          <w:p w14:paraId="438188D7"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43,000</w:t>
            </w:r>
          </w:p>
        </w:tc>
        <w:tc>
          <w:tcPr>
            <w:tcW w:w="474" w:type="pct"/>
            <w:tcMar>
              <w:left w:w="72" w:type="dxa"/>
              <w:right w:w="72" w:type="dxa"/>
            </w:tcMar>
          </w:tcPr>
          <w:p w14:paraId="5B6B74B3"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4468D3A4"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38,000</w:t>
            </w:r>
          </w:p>
        </w:tc>
        <w:tc>
          <w:tcPr>
            <w:tcW w:w="474" w:type="pct"/>
            <w:tcMar>
              <w:left w:w="72" w:type="dxa"/>
              <w:right w:w="72" w:type="dxa"/>
            </w:tcMar>
          </w:tcPr>
          <w:p w14:paraId="048C018A"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0A23BF23"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13,000</w:t>
            </w:r>
          </w:p>
        </w:tc>
        <w:tc>
          <w:tcPr>
            <w:tcW w:w="474" w:type="pct"/>
            <w:tcMar>
              <w:left w:w="72" w:type="dxa"/>
              <w:right w:w="72" w:type="dxa"/>
            </w:tcMar>
          </w:tcPr>
          <w:p w14:paraId="18685771"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94,000</w:t>
            </w:r>
          </w:p>
        </w:tc>
      </w:tr>
      <w:tr w:rsidR="00FF6940" w:rsidRPr="00083F21" w14:paraId="470450BF" w14:textId="77777777" w:rsidTr="002C0D2A">
        <w:trPr>
          <w:trHeight w:val="46"/>
        </w:trPr>
        <w:tc>
          <w:tcPr>
            <w:tcW w:w="897" w:type="pct"/>
            <w:vMerge/>
            <w:shd w:val="clear" w:color="auto" w:fill="auto"/>
          </w:tcPr>
          <w:p w14:paraId="77740610" w14:textId="77777777" w:rsidR="00FF6940" w:rsidRPr="00083F21" w:rsidRDefault="00FF6940" w:rsidP="002C0D2A">
            <w:pPr>
              <w:tabs>
                <w:tab w:val="left" w:pos="8280"/>
              </w:tabs>
              <w:spacing w:after="60"/>
              <w:jc w:val="left"/>
              <w:rPr>
                <w:sz w:val="20"/>
                <w:szCs w:val="20"/>
              </w:rPr>
            </w:pPr>
          </w:p>
        </w:tc>
        <w:tc>
          <w:tcPr>
            <w:tcW w:w="469" w:type="pct"/>
            <w:vMerge/>
            <w:shd w:val="clear" w:color="auto" w:fill="auto"/>
            <w:vAlign w:val="center"/>
          </w:tcPr>
          <w:p w14:paraId="391993B7" w14:textId="77777777" w:rsidR="00FF6940" w:rsidRPr="00083F21" w:rsidRDefault="00FF6940" w:rsidP="002C0D2A">
            <w:pPr>
              <w:tabs>
                <w:tab w:val="left" w:pos="8280"/>
              </w:tabs>
              <w:spacing w:after="60"/>
              <w:ind w:left="-249" w:right="-246"/>
              <w:jc w:val="left"/>
              <w:rPr>
                <w:sz w:val="20"/>
                <w:szCs w:val="20"/>
              </w:rPr>
            </w:pPr>
          </w:p>
        </w:tc>
        <w:tc>
          <w:tcPr>
            <w:tcW w:w="793" w:type="pct"/>
            <w:shd w:val="clear" w:color="auto" w:fill="auto"/>
            <w:vAlign w:val="center"/>
          </w:tcPr>
          <w:p w14:paraId="2544AFB8" w14:textId="77777777" w:rsidR="00FF6940" w:rsidRPr="00083F21" w:rsidRDefault="00FF6940" w:rsidP="002C0D2A">
            <w:pPr>
              <w:tabs>
                <w:tab w:val="left" w:pos="8280"/>
              </w:tabs>
              <w:spacing w:after="60"/>
              <w:jc w:val="left"/>
              <w:rPr>
                <w:sz w:val="20"/>
                <w:szCs w:val="20"/>
              </w:rPr>
            </w:pPr>
            <w:r w:rsidRPr="00083F21">
              <w:rPr>
                <w:sz w:val="20"/>
                <w:szCs w:val="20"/>
              </w:rPr>
              <w:t>Support costs</w:t>
            </w:r>
          </w:p>
        </w:tc>
        <w:tc>
          <w:tcPr>
            <w:tcW w:w="473" w:type="pct"/>
            <w:tcMar>
              <w:left w:w="72" w:type="dxa"/>
              <w:right w:w="72" w:type="dxa"/>
            </w:tcMar>
          </w:tcPr>
          <w:p w14:paraId="5715F05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5,590</w:t>
            </w:r>
          </w:p>
        </w:tc>
        <w:tc>
          <w:tcPr>
            <w:tcW w:w="474" w:type="pct"/>
            <w:tcMar>
              <w:left w:w="72" w:type="dxa"/>
              <w:right w:w="72" w:type="dxa"/>
            </w:tcMar>
          </w:tcPr>
          <w:p w14:paraId="7FB168C1"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540CB4B0"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4,940</w:t>
            </w:r>
          </w:p>
        </w:tc>
        <w:tc>
          <w:tcPr>
            <w:tcW w:w="474" w:type="pct"/>
            <w:tcMar>
              <w:left w:w="72" w:type="dxa"/>
              <w:right w:w="72" w:type="dxa"/>
            </w:tcMar>
          </w:tcPr>
          <w:p w14:paraId="067CB874"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79BCFEEC"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1,690</w:t>
            </w:r>
          </w:p>
        </w:tc>
        <w:tc>
          <w:tcPr>
            <w:tcW w:w="474" w:type="pct"/>
            <w:tcMar>
              <w:left w:w="72" w:type="dxa"/>
              <w:right w:w="72" w:type="dxa"/>
            </w:tcMar>
          </w:tcPr>
          <w:p w14:paraId="628C9A3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12,220</w:t>
            </w:r>
          </w:p>
        </w:tc>
      </w:tr>
      <w:tr w:rsidR="00FF6940" w:rsidRPr="00083F21" w14:paraId="73CE110C" w14:textId="77777777" w:rsidTr="002C0D2A">
        <w:trPr>
          <w:trHeight w:val="99"/>
        </w:trPr>
        <w:tc>
          <w:tcPr>
            <w:tcW w:w="897" w:type="pct"/>
            <w:vMerge/>
            <w:shd w:val="clear" w:color="auto" w:fill="auto"/>
          </w:tcPr>
          <w:p w14:paraId="0B9A8E66" w14:textId="77777777" w:rsidR="00FF6940" w:rsidRPr="00083F21" w:rsidRDefault="00FF6940" w:rsidP="002C0D2A">
            <w:pPr>
              <w:tabs>
                <w:tab w:val="left" w:pos="8280"/>
              </w:tabs>
              <w:spacing w:after="60"/>
              <w:jc w:val="left"/>
              <w:rPr>
                <w:sz w:val="20"/>
                <w:szCs w:val="20"/>
              </w:rPr>
            </w:pPr>
          </w:p>
        </w:tc>
        <w:tc>
          <w:tcPr>
            <w:tcW w:w="469" w:type="pct"/>
            <w:vMerge w:val="restart"/>
            <w:shd w:val="clear" w:color="auto" w:fill="auto"/>
            <w:vAlign w:val="center"/>
          </w:tcPr>
          <w:p w14:paraId="43559ED2" w14:textId="77777777" w:rsidR="00FF6940" w:rsidRPr="00083F21" w:rsidRDefault="00FF6940" w:rsidP="002C0D2A">
            <w:pPr>
              <w:tabs>
                <w:tab w:val="left" w:pos="8280"/>
              </w:tabs>
              <w:spacing w:after="60"/>
              <w:ind w:left="-249" w:right="-246"/>
              <w:jc w:val="center"/>
              <w:rPr>
                <w:sz w:val="20"/>
                <w:szCs w:val="20"/>
              </w:rPr>
            </w:pPr>
            <w:r w:rsidRPr="00083F21">
              <w:rPr>
                <w:sz w:val="20"/>
                <w:szCs w:val="20"/>
              </w:rPr>
              <w:t>UNIDO</w:t>
            </w:r>
          </w:p>
        </w:tc>
        <w:tc>
          <w:tcPr>
            <w:tcW w:w="793" w:type="pct"/>
            <w:shd w:val="clear" w:color="auto" w:fill="auto"/>
            <w:vAlign w:val="center"/>
          </w:tcPr>
          <w:p w14:paraId="46BAA7DE" w14:textId="77777777" w:rsidR="00FF6940" w:rsidRPr="00083F21" w:rsidRDefault="00FF6940" w:rsidP="002C0D2A">
            <w:pPr>
              <w:tabs>
                <w:tab w:val="left" w:pos="8280"/>
              </w:tabs>
              <w:spacing w:after="60"/>
              <w:jc w:val="left"/>
              <w:rPr>
                <w:sz w:val="20"/>
                <w:szCs w:val="20"/>
              </w:rPr>
            </w:pPr>
            <w:r w:rsidRPr="00083F21">
              <w:rPr>
                <w:sz w:val="20"/>
                <w:szCs w:val="20"/>
              </w:rPr>
              <w:t>Project costs</w:t>
            </w:r>
          </w:p>
        </w:tc>
        <w:tc>
          <w:tcPr>
            <w:tcW w:w="473" w:type="pct"/>
            <w:tcMar>
              <w:left w:w="72" w:type="dxa"/>
              <w:right w:w="72" w:type="dxa"/>
            </w:tcMar>
          </w:tcPr>
          <w:p w14:paraId="01C6D7BA"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27,000</w:t>
            </w:r>
          </w:p>
        </w:tc>
        <w:tc>
          <w:tcPr>
            <w:tcW w:w="474" w:type="pct"/>
            <w:tcMar>
              <w:left w:w="72" w:type="dxa"/>
              <w:right w:w="72" w:type="dxa"/>
            </w:tcMar>
          </w:tcPr>
          <w:p w14:paraId="444EB983"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1B2FA040"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24,000</w:t>
            </w:r>
          </w:p>
        </w:tc>
        <w:tc>
          <w:tcPr>
            <w:tcW w:w="474" w:type="pct"/>
            <w:tcMar>
              <w:left w:w="72" w:type="dxa"/>
              <w:right w:w="72" w:type="dxa"/>
            </w:tcMar>
          </w:tcPr>
          <w:p w14:paraId="0D237093"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23A26928"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4" w:type="pct"/>
            <w:tcMar>
              <w:left w:w="72" w:type="dxa"/>
              <w:right w:w="72" w:type="dxa"/>
            </w:tcMar>
          </w:tcPr>
          <w:p w14:paraId="28A8EE63"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51,000</w:t>
            </w:r>
          </w:p>
        </w:tc>
      </w:tr>
      <w:tr w:rsidR="00FF6940" w:rsidRPr="00083F21" w14:paraId="6C33CD4B" w14:textId="77777777" w:rsidTr="002C0D2A">
        <w:trPr>
          <w:trHeight w:val="46"/>
        </w:trPr>
        <w:tc>
          <w:tcPr>
            <w:tcW w:w="897" w:type="pct"/>
            <w:vMerge/>
            <w:shd w:val="clear" w:color="auto" w:fill="auto"/>
          </w:tcPr>
          <w:p w14:paraId="4370E555" w14:textId="77777777" w:rsidR="00FF6940" w:rsidRPr="00083F21" w:rsidRDefault="00FF6940" w:rsidP="002C0D2A">
            <w:pPr>
              <w:tabs>
                <w:tab w:val="left" w:pos="8280"/>
              </w:tabs>
              <w:spacing w:after="60"/>
              <w:jc w:val="center"/>
              <w:rPr>
                <w:sz w:val="20"/>
                <w:szCs w:val="20"/>
              </w:rPr>
            </w:pPr>
          </w:p>
        </w:tc>
        <w:tc>
          <w:tcPr>
            <w:tcW w:w="469" w:type="pct"/>
            <w:vMerge/>
            <w:shd w:val="clear" w:color="auto" w:fill="auto"/>
          </w:tcPr>
          <w:p w14:paraId="5D1ABDFA" w14:textId="77777777" w:rsidR="00FF6940" w:rsidRPr="00083F21" w:rsidRDefault="00FF6940" w:rsidP="002C0D2A">
            <w:pPr>
              <w:tabs>
                <w:tab w:val="left" w:pos="8280"/>
              </w:tabs>
              <w:spacing w:after="60"/>
              <w:jc w:val="center"/>
              <w:rPr>
                <w:sz w:val="20"/>
                <w:szCs w:val="20"/>
              </w:rPr>
            </w:pPr>
          </w:p>
        </w:tc>
        <w:tc>
          <w:tcPr>
            <w:tcW w:w="793" w:type="pct"/>
            <w:shd w:val="clear" w:color="auto" w:fill="auto"/>
            <w:vAlign w:val="center"/>
          </w:tcPr>
          <w:p w14:paraId="65F70053" w14:textId="77777777" w:rsidR="00FF6940" w:rsidRPr="00083F21" w:rsidRDefault="00FF6940" w:rsidP="002C0D2A">
            <w:pPr>
              <w:tabs>
                <w:tab w:val="left" w:pos="8280"/>
              </w:tabs>
              <w:spacing w:after="60"/>
              <w:jc w:val="left"/>
              <w:rPr>
                <w:sz w:val="20"/>
                <w:szCs w:val="20"/>
              </w:rPr>
            </w:pPr>
            <w:r w:rsidRPr="00083F21">
              <w:rPr>
                <w:sz w:val="20"/>
                <w:szCs w:val="20"/>
              </w:rPr>
              <w:t>Support costs</w:t>
            </w:r>
          </w:p>
        </w:tc>
        <w:tc>
          <w:tcPr>
            <w:tcW w:w="473" w:type="pct"/>
            <w:tcMar>
              <w:left w:w="72" w:type="dxa"/>
              <w:right w:w="72" w:type="dxa"/>
            </w:tcMar>
          </w:tcPr>
          <w:p w14:paraId="4FD46E8E"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3,510</w:t>
            </w:r>
          </w:p>
        </w:tc>
        <w:tc>
          <w:tcPr>
            <w:tcW w:w="474" w:type="pct"/>
            <w:tcMar>
              <w:left w:w="72" w:type="dxa"/>
              <w:right w:w="72" w:type="dxa"/>
            </w:tcMar>
          </w:tcPr>
          <w:p w14:paraId="23A227D6"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1EDF05F3"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3,120</w:t>
            </w:r>
          </w:p>
        </w:tc>
        <w:tc>
          <w:tcPr>
            <w:tcW w:w="474" w:type="pct"/>
            <w:tcMar>
              <w:left w:w="72" w:type="dxa"/>
              <w:right w:w="72" w:type="dxa"/>
            </w:tcMar>
          </w:tcPr>
          <w:p w14:paraId="6CF4008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67C4752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4" w:type="pct"/>
            <w:tcMar>
              <w:left w:w="72" w:type="dxa"/>
              <w:right w:w="72" w:type="dxa"/>
            </w:tcMar>
          </w:tcPr>
          <w:p w14:paraId="76CE8791"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6,630</w:t>
            </w:r>
          </w:p>
        </w:tc>
      </w:tr>
      <w:tr w:rsidR="00FF6940" w:rsidRPr="00083F21" w14:paraId="1D181733" w14:textId="77777777" w:rsidTr="002C0D2A">
        <w:trPr>
          <w:trHeight w:val="165"/>
        </w:trPr>
        <w:tc>
          <w:tcPr>
            <w:tcW w:w="897" w:type="pct"/>
            <w:vMerge/>
            <w:shd w:val="clear" w:color="auto" w:fill="auto"/>
            <w:vAlign w:val="center"/>
          </w:tcPr>
          <w:p w14:paraId="1A57ADC2" w14:textId="77777777" w:rsidR="00FF6940" w:rsidRPr="00083F21" w:rsidRDefault="00FF6940" w:rsidP="002C0D2A">
            <w:pPr>
              <w:tabs>
                <w:tab w:val="left" w:pos="8280"/>
              </w:tabs>
              <w:spacing w:after="60"/>
              <w:jc w:val="left"/>
              <w:rPr>
                <w:sz w:val="20"/>
                <w:szCs w:val="20"/>
              </w:rPr>
            </w:pPr>
          </w:p>
        </w:tc>
        <w:tc>
          <w:tcPr>
            <w:tcW w:w="1262" w:type="pct"/>
            <w:gridSpan w:val="2"/>
            <w:shd w:val="clear" w:color="auto" w:fill="auto"/>
          </w:tcPr>
          <w:p w14:paraId="30B1BA87" w14:textId="77777777" w:rsidR="00FF6940" w:rsidRPr="00083F21" w:rsidRDefault="00FF6940" w:rsidP="002C0D2A">
            <w:pPr>
              <w:tabs>
                <w:tab w:val="left" w:pos="8280"/>
              </w:tabs>
              <w:spacing w:after="60"/>
              <w:ind w:right="-219"/>
              <w:jc w:val="left"/>
              <w:rPr>
                <w:sz w:val="20"/>
                <w:szCs w:val="20"/>
              </w:rPr>
            </w:pPr>
            <w:r w:rsidRPr="00083F21">
              <w:rPr>
                <w:sz w:val="20"/>
                <w:szCs w:val="20"/>
              </w:rPr>
              <w:t>Total project costs</w:t>
            </w:r>
          </w:p>
        </w:tc>
        <w:tc>
          <w:tcPr>
            <w:tcW w:w="473" w:type="pct"/>
            <w:tcMar>
              <w:left w:w="72" w:type="dxa"/>
              <w:right w:w="72" w:type="dxa"/>
            </w:tcMar>
          </w:tcPr>
          <w:p w14:paraId="2D4D98B9"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70,000</w:t>
            </w:r>
          </w:p>
        </w:tc>
        <w:tc>
          <w:tcPr>
            <w:tcW w:w="474" w:type="pct"/>
            <w:tcMar>
              <w:left w:w="72" w:type="dxa"/>
              <w:right w:w="72" w:type="dxa"/>
            </w:tcMar>
          </w:tcPr>
          <w:p w14:paraId="14E8B638"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3EA340FC"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62,000</w:t>
            </w:r>
          </w:p>
        </w:tc>
        <w:tc>
          <w:tcPr>
            <w:tcW w:w="474" w:type="pct"/>
            <w:tcMar>
              <w:left w:w="72" w:type="dxa"/>
              <w:right w:w="72" w:type="dxa"/>
            </w:tcMar>
          </w:tcPr>
          <w:p w14:paraId="1800D7B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735F7A76"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13,000</w:t>
            </w:r>
          </w:p>
        </w:tc>
        <w:tc>
          <w:tcPr>
            <w:tcW w:w="474" w:type="pct"/>
            <w:tcMar>
              <w:left w:w="72" w:type="dxa"/>
              <w:right w:w="72" w:type="dxa"/>
            </w:tcMar>
          </w:tcPr>
          <w:p w14:paraId="30EA06EA"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145,000</w:t>
            </w:r>
          </w:p>
        </w:tc>
      </w:tr>
      <w:tr w:rsidR="00FF6940" w:rsidRPr="00083F21" w14:paraId="21D2BC2D" w14:textId="77777777" w:rsidTr="002C0D2A">
        <w:trPr>
          <w:trHeight w:val="211"/>
        </w:trPr>
        <w:tc>
          <w:tcPr>
            <w:tcW w:w="897" w:type="pct"/>
            <w:vMerge/>
            <w:shd w:val="clear" w:color="auto" w:fill="auto"/>
          </w:tcPr>
          <w:p w14:paraId="403ED159" w14:textId="77777777" w:rsidR="00FF6940" w:rsidRPr="00083F21" w:rsidRDefault="00FF6940" w:rsidP="002C0D2A">
            <w:pPr>
              <w:tabs>
                <w:tab w:val="left" w:pos="8280"/>
              </w:tabs>
              <w:spacing w:after="60"/>
              <w:jc w:val="left"/>
              <w:rPr>
                <w:sz w:val="20"/>
                <w:szCs w:val="20"/>
              </w:rPr>
            </w:pPr>
          </w:p>
        </w:tc>
        <w:tc>
          <w:tcPr>
            <w:tcW w:w="1262" w:type="pct"/>
            <w:gridSpan w:val="2"/>
            <w:shd w:val="clear" w:color="auto" w:fill="auto"/>
          </w:tcPr>
          <w:p w14:paraId="44F22AA8" w14:textId="77777777" w:rsidR="00FF6940" w:rsidRPr="00083F21" w:rsidRDefault="00FF6940" w:rsidP="002C0D2A">
            <w:pPr>
              <w:tabs>
                <w:tab w:val="left" w:pos="8280"/>
              </w:tabs>
              <w:spacing w:after="60"/>
              <w:ind w:right="-219"/>
              <w:jc w:val="left"/>
              <w:rPr>
                <w:sz w:val="20"/>
                <w:szCs w:val="20"/>
              </w:rPr>
            </w:pPr>
            <w:r w:rsidRPr="00083F21">
              <w:rPr>
                <w:sz w:val="20"/>
                <w:szCs w:val="20"/>
              </w:rPr>
              <w:t>Total support costs</w:t>
            </w:r>
          </w:p>
        </w:tc>
        <w:tc>
          <w:tcPr>
            <w:tcW w:w="473" w:type="pct"/>
            <w:tcMar>
              <w:left w:w="72" w:type="dxa"/>
              <w:right w:w="72" w:type="dxa"/>
            </w:tcMar>
          </w:tcPr>
          <w:p w14:paraId="195B5B61"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9,100</w:t>
            </w:r>
          </w:p>
        </w:tc>
        <w:tc>
          <w:tcPr>
            <w:tcW w:w="474" w:type="pct"/>
            <w:tcMar>
              <w:left w:w="72" w:type="dxa"/>
              <w:right w:w="72" w:type="dxa"/>
            </w:tcMar>
          </w:tcPr>
          <w:p w14:paraId="60CD64BD"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429E91F5"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8,060</w:t>
            </w:r>
          </w:p>
        </w:tc>
        <w:tc>
          <w:tcPr>
            <w:tcW w:w="474" w:type="pct"/>
            <w:tcMar>
              <w:left w:w="72" w:type="dxa"/>
              <w:right w:w="72" w:type="dxa"/>
            </w:tcMar>
          </w:tcPr>
          <w:p w14:paraId="5852420A"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tcMar>
              <w:left w:w="72" w:type="dxa"/>
              <w:right w:w="72" w:type="dxa"/>
            </w:tcMar>
          </w:tcPr>
          <w:p w14:paraId="66BC51E5"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1,690</w:t>
            </w:r>
          </w:p>
        </w:tc>
        <w:tc>
          <w:tcPr>
            <w:tcW w:w="474" w:type="pct"/>
            <w:tcMar>
              <w:left w:w="72" w:type="dxa"/>
              <w:right w:w="72" w:type="dxa"/>
            </w:tcMar>
          </w:tcPr>
          <w:p w14:paraId="619EBD58"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18,850</w:t>
            </w:r>
          </w:p>
        </w:tc>
      </w:tr>
      <w:tr w:rsidR="00FF6940" w:rsidRPr="00083F21" w14:paraId="2FA2632D" w14:textId="77777777" w:rsidTr="002C0D2A">
        <w:trPr>
          <w:trHeight w:val="65"/>
        </w:trPr>
        <w:tc>
          <w:tcPr>
            <w:tcW w:w="897" w:type="pct"/>
            <w:vMerge/>
            <w:shd w:val="clear" w:color="auto" w:fill="auto"/>
          </w:tcPr>
          <w:p w14:paraId="2C89D0B5" w14:textId="77777777" w:rsidR="00FF6940" w:rsidRPr="00083F21" w:rsidRDefault="00FF6940" w:rsidP="002C0D2A">
            <w:pPr>
              <w:tabs>
                <w:tab w:val="left" w:pos="8280"/>
              </w:tabs>
              <w:spacing w:after="60"/>
              <w:jc w:val="left"/>
              <w:rPr>
                <w:sz w:val="20"/>
                <w:szCs w:val="20"/>
              </w:rPr>
            </w:pPr>
          </w:p>
        </w:tc>
        <w:tc>
          <w:tcPr>
            <w:tcW w:w="1262" w:type="pct"/>
            <w:gridSpan w:val="2"/>
            <w:shd w:val="clear" w:color="auto" w:fill="auto"/>
          </w:tcPr>
          <w:p w14:paraId="3E1878BC" w14:textId="77777777" w:rsidR="00FF6940" w:rsidRPr="00083F21" w:rsidRDefault="00FF6940" w:rsidP="002C0D2A">
            <w:pPr>
              <w:tabs>
                <w:tab w:val="left" w:pos="8280"/>
              </w:tabs>
              <w:spacing w:after="60"/>
              <w:ind w:right="-219"/>
              <w:jc w:val="left"/>
              <w:rPr>
                <w:sz w:val="20"/>
                <w:szCs w:val="20"/>
              </w:rPr>
            </w:pPr>
            <w:r w:rsidRPr="00083F21">
              <w:rPr>
                <w:sz w:val="20"/>
                <w:szCs w:val="20"/>
              </w:rPr>
              <w:t>Total funds</w:t>
            </w:r>
          </w:p>
        </w:tc>
        <w:tc>
          <w:tcPr>
            <w:tcW w:w="473" w:type="pct"/>
            <w:shd w:val="clear" w:color="auto" w:fill="auto"/>
            <w:tcMar>
              <w:left w:w="72" w:type="dxa"/>
              <w:right w:w="72" w:type="dxa"/>
            </w:tcMar>
          </w:tcPr>
          <w:p w14:paraId="4BDC9AFD"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79,100</w:t>
            </w:r>
          </w:p>
        </w:tc>
        <w:tc>
          <w:tcPr>
            <w:tcW w:w="474" w:type="pct"/>
            <w:shd w:val="clear" w:color="auto" w:fill="auto"/>
            <w:tcMar>
              <w:left w:w="72" w:type="dxa"/>
              <w:right w:w="72" w:type="dxa"/>
            </w:tcMar>
          </w:tcPr>
          <w:p w14:paraId="6932BBD1"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shd w:val="clear" w:color="auto" w:fill="auto"/>
            <w:tcMar>
              <w:left w:w="72" w:type="dxa"/>
              <w:right w:w="72" w:type="dxa"/>
            </w:tcMar>
          </w:tcPr>
          <w:p w14:paraId="5A5C2DF2"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70,060</w:t>
            </w:r>
          </w:p>
        </w:tc>
        <w:tc>
          <w:tcPr>
            <w:tcW w:w="474" w:type="pct"/>
            <w:shd w:val="clear" w:color="auto" w:fill="auto"/>
            <w:tcMar>
              <w:left w:w="72" w:type="dxa"/>
              <w:right w:w="72" w:type="dxa"/>
            </w:tcMar>
          </w:tcPr>
          <w:p w14:paraId="1D5B81C5"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0</w:t>
            </w:r>
          </w:p>
        </w:tc>
        <w:tc>
          <w:tcPr>
            <w:tcW w:w="473" w:type="pct"/>
            <w:shd w:val="clear" w:color="auto" w:fill="auto"/>
            <w:tcMar>
              <w:left w:w="72" w:type="dxa"/>
              <w:right w:w="72" w:type="dxa"/>
            </w:tcMar>
          </w:tcPr>
          <w:p w14:paraId="5A8E28C6"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14,690</w:t>
            </w:r>
          </w:p>
        </w:tc>
        <w:tc>
          <w:tcPr>
            <w:tcW w:w="474" w:type="pct"/>
            <w:tcMar>
              <w:left w:w="72" w:type="dxa"/>
              <w:right w:w="72" w:type="dxa"/>
            </w:tcMar>
          </w:tcPr>
          <w:p w14:paraId="1ABF1557" w14:textId="77777777" w:rsidR="00FF6940" w:rsidRPr="00083F21" w:rsidRDefault="00FF6940" w:rsidP="002C0D2A">
            <w:pPr>
              <w:tabs>
                <w:tab w:val="left" w:pos="8280"/>
              </w:tabs>
              <w:spacing w:after="60"/>
              <w:jc w:val="right"/>
              <w:rPr>
                <w:rFonts w:asciiTheme="majorBidi" w:hAnsiTheme="majorBidi" w:cstheme="majorBidi"/>
                <w:sz w:val="20"/>
                <w:szCs w:val="20"/>
              </w:rPr>
            </w:pPr>
            <w:r w:rsidRPr="00083F21">
              <w:rPr>
                <w:rFonts w:asciiTheme="majorBidi" w:hAnsiTheme="majorBidi" w:cstheme="majorBidi"/>
                <w:sz w:val="20"/>
                <w:szCs w:val="20"/>
              </w:rPr>
              <w:t>163,850</w:t>
            </w:r>
          </w:p>
        </w:tc>
      </w:tr>
    </w:tbl>
    <w:p w14:paraId="03C39483" w14:textId="77777777" w:rsidR="00FF6940" w:rsidRPr="00083F21" w:rsidRDefault="00FF6940" w:rsidP="00FF6940">
      <w:pPr>
        <w:ind w:right="-561"/>
        <w:jc w:val="left"/>
        <w:rPr>
          <w:sz w:val="18"/>
          <w:szCs w:val="18"/>
        </w:rPr>
      </w:pPr>
      <w:r w:rsidRPr="00083F21">
        <w:rPr>
          <w:sz w:val="18"/>
          <w:szCs w:val="18"/>
        </w:rPr>
        <w:t>* Recommended for approval at the present meeting</w:t>
      </w:r>
    </w:p>
    <w:p w14:paraId="01250CEE" w14:textId="77777777" w:rsidR="00FF6940" w:rsidRPr="00083F21" w:rsidRDefault="00FF6940" w:rsidP="00FF6940">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FF6940" w:rsidRPr="00083F21" w14:paraId="36344B95" w14:textId="77777777" w:rsidTr="002C0D2A">
        <w:tc>
          <w:tcPr>
            <w:tcW w:w="4479" w:type="dxa"/>
          </w:tcPr>
          <w:p w14:paraId="056DC7CD" w14:textId="77777777" w:rsidR="00FF6940" w:rsidRPr="00083F21" w:rsidRDefault="00FF6940" w:rsidP="002C0D2A">
            <w:pPr>
              <w:spacing w:line="276" w:lineRule="auto"/>
              <w:ind w:right="-561"/>
              <w:jc w:val="left"/>
              <w:rPr>
                <w:sz w:val="20"/>
                <w:szCs w:val="20"/>
              </w:rPr>
            </w:pPr>
            <w:r w:rsidRPr="00083F21">
              <w:rPr>
                <w:sz w:val="20"/>
                <w:szCs w:val="20"/>
              </w:rPr>
              <w:t>Reduction from stage I in CO</w:t>
            </w:r>
            <w:r w:rsidRPr="00083F21">
              <w:rPr>
                <w:sz w:val="20"/>
                <w:szCs w:val="20"/>
                <w:vertAlign w:val="subscript"/>
              </w:rPr>
              <w:t>2</w:t>
            </w:r>
            <w:r w:rsidRPr="00083F21">
              <w:rPr>
                <w:sz w:val="20"/>
                <w:szCs w:val="20"/>
              </w:rPr>
              <w:noBreakHyphen/>
              <w:t>eq tonnes</w:t>
            </w:r>
          </w:p>
        </w:tc>
        <w:tc>
          <w:tcPr>
            <w:tcW w:w="4871" w:type="dxa"/>
          </w:tcPr>
          <w:p w14:paraId="5F96C5EF" w14:textId="77777777" w:rsidR="00FF6940" w:rsidRPr="00083F21" w:rsidRDefault="00FF6940" w:rsidP="002C0D2A">
            <w:pPr>
              <w:ind w:left="-109"/>
              <w:jc w:val="right"/>
              <w:rPr>
                <w:sz w:val="20"/>
              </w:rPr>
            </w:pPr>
            <w:r w:rsidRPr="00083F21">
              <w:rPr>
                <w:sz w:val="20"/>
              </w:rPr>
              <w:t>8,374</w:t>
            </w:r>
          </w:p>
        </w:tc>
      </w:tr>
    </w:tbl>
    <w:p w14:paraId="0F4460FC" w14:textId="77777777" w:rsidR="00FF6940" w:rsidRPr="00083F21" w:rsidRDefault="00FF6940" w:rsidP="00FF6940">
      <w:pPr>
        <w:jc w:val="center"/>
        <w:rPr>
          <w:sz w:val="10"/>
          <w:szCs w:val="10"/>
        </w:rPr>
      </w:pPr>
    </w:p>
    <w:tbl>
      <w:tblPr>
        <w:tblStyle w:val="TableGrid"/>
        <w:tblW w:w="5000" w:type="pct"/>
        <w:tblLook w:val="04A0" w:firstRow="1" w:lastRow="0" w:firstColumn="1" w:lastColumn="0" w:noHBand="0" w:noVBand="1"/>
      </w:tblPr>
      <w:tblGrid>
        <w:gridCol w:w="2859"/>
        <w:gridCol w:w="6491"/>
      </w:tblGrid>
      <w:tr w:rsidR="00FF6940" w:rsidRPr="00083F21" w14:paraId="785AFC00" w14:textId="77777777" w:rsidTr="002C0D2A">
        <w:trPr>
          <w:trHeight w:hRule="exact" w:val="238"/>
        </w:trPr>
        <w:tc>
          <w:tcPr>
            <w:tcW w:w="1529" w:type="pct"/>
            <w:shd w:val="clear" w:color="auto" w:fill="auto"/>
          </w:tcPr>
          <w:p w14:paraId="4D494C75" w14:textId="77777777" w:rsidR="00FF6940" w:rsidRPr="00083F21" w:rsidRDefault="00FF6940" w:rsidP="002C0D2A">
            <w:pPr>
              <w:jc w:val="left"/>
              <w:rPr>
                <w:b/>
                <w:sz w:val="20"/>
              </w:rPr>
            </w:pPr>
            <w:r w:rsidRPr="00083F21">
              <w:rPr>
                <w:b/>
                <w:sz w:val="20"/>
              </w:rPr>
              <w:t>Secretariat's recommendation:</w:t>
            </w:r>
          </w:p>
        </w:tc>
        <w:tc>
          <w:tcPr>
            <w:tcW w:w="3471" w:type="pct"/>
            <w:shd w:val="clear" w:color="auto" w:fill="auto"/>
          </w:tcPr>
          <w:p w14:paraId="10070517" w14:textId="77777777" w:rsidR="00FF6940" w:rsidRPr="00083F21" w:rsidRDefault="00FF6940" w:rsidP="002C0D2A">
            <w:pPr>
              <w:jc w:val="center"/>
              <w:rPr>
                <w:sz w:val="20"/>
              </w:rPr>
            </w:pPr>
            <w:r w:rsidRPr="00083F21">
              <w:rPr>
                <w:sz w:val="20"/>
              </w:rPr>
              <w:t>Individual consideration (Secretariat presentation not required)</w:t>
            </w:r>
          </w:p>
        </w:tc>
      </w:tr>
    </w:tbl>
    <w:p w14:paraId="55827220" w14:textId="77777777" w:rsidR="00FF6940" w:rsidRPr="00083F21" w:rsidRDefault="00FF6940" w:rsidP="00FF6940">
      <w:pPr>
        <w:jc w:val="left"/>
        <w:rPr>
          <w:b/>
        </w:rPr>
      </w:pPr>
      <w:r w:rsidRPr="00083F21">
        <w:rPr>
          <w:b/>
        </w:rPr>
        <w:br w:type="page"/>
      </w:r>
    </w:p>
    <w:p w14:paraId="086125A6" w14:textId="77777777" w:rsidR="00FF6940" w:rsidRPr="00083F21" w:rsidRDefault="00FF6940" w:rsidP="00FF6940">
      <w:pPr>
        <w:widowControl w:val="0"/>
        <w:tabs>
          <w:tab w:val="left" w:pos="2880"/>
          <w:tab w:val="left" w:pos="5760"/>
        </w:tabs>
        <w:spacing w:before="240" w:after="240"/>
        <w:jc w:val="center"/>
        <w:rPr>
          <w:b/>
        </w:rPr>
      </w:pPr>
      <w:r w:rsidRPr="00083F21">
        <w:rPr>
          <w:b/>
        </w:rPr>
        <w:lastRenderedPageBreak/>
        <w:t>PROJECT DESCRIPTION</w:t>
      </w:r>
    </w:p>
    <w:p w14:paraId="11EDF3A0" w14:textId="77777777" w:rsidR="00FF6940" w:rsidRPr="00083F21" w:rsidRDefault="00FF6940" w:rsidP="006310FD">
      <w:pPr>
        <w:pStyle w:val="Heading1"/>
      </w:pPr>
      <w:r w:rsidRPr="00083F21">
        <w:t>The present document contains the following sections:</w:t>
      </w:r>
    </w:p>
    <w:p w14:paraId="70A7FBF1" w14:textId="77777777" w:rsidR="00FF6940" w:rsidRPr="00083F21" w:rsidRDefault="00FF6940" w:rsidP="00FF6940">
      <w:pPr>
        <w:pStyle w:val="ListParagraph"/>
        <w:numPr>
          <w:ilvl w:val="0"/>
          <w:numId w:val="22"/>
        </w:numPr>
        <w:spacing w:before="240" w:after="240"/>
        <w:ind w:left="1276" w:hanging="567"/>
        <w:contextualSpacing w:val="0"/>
        <w:rPr>
          <w:lang w:val="en-CA"/>
        </w:rPr>
      </w:pPr>
      <w:r w:rsidRPr="00083F21">
        <w:rPr>
          <w:lang w:val="en-CA"/>
        </w:rPr>
        <w:t>Summary of the proposal as submitted</w:t>
      </w:r>
    </w:p>
    <w:p w14:paraId="77793CF1" w14:textId="77777777" w:rsidR="00FF6940" w:rsidRPr="00083F21" w:rsidRDefault="00FF6940" w:rsidP="00FF6940">
      <w:pPr>
        <w:pStyle w:val="ListParagraph"/>
        <w:numPr>
          <w:ilvl w:val="0"/>
          <w:numId w:val="22"/>
        </w:numPr>
        <w:spacing w:before="240" w:after="240"/>
        <w:ind w:left="1276" w:hanging="567"/>
        <w:contextualSpacing w:val="0"/>
        <w:rPr>
          <w:lang w:val="en-CA"/>
        </w:rPr>
      </w:pPr>
      <w:r w:rsidRPr="00083F21">
        <w:rPr>
          <w:lang w:val="en-CA"/>
        </w:rPr>
        <w:t>Background: Implementation status of the country’s HCFC phase-out management plan and previous HFC-related projects</w:t>
      </w:r>
    </w:p>
    <w:p w14:paraId="0123D514" w14:textId="77777777" w:rsidR="00FF6940" w:rsidRPr="00083F21" w:rsidRDefault="00FF6940" w:rsidP="00FF6940">
      <w:pPr>
        <w:pStyle w:val="ListParagraph"/>
        <w:numPr>
          <w:ilvl w:val="0"/>
          <w:numId w:val="22"/>
        </w:numPr>
        <w:spacing w:before="240" w:after="240"/>
        <w:ind w:left="1276" w:hanging="567"/>
        <w:contextualSpacing w:val="0"/>
        <w:rPr>
          <w:lang w:val="en-CA"/>
        </w:rPr>
      </w:pPr>
      <w:r w:rsidRPr="00083F21">
        <w:rPr>
          <w:lang w:val="en-CA"/>
        </w:rPr>
        <w:t>HFC consumption: Overview of the country’s HFC consumption levels, trends, and sectoral uses</w:t>
      </w:r>
    </w:p>
    <w:p w14:paraId="56B2068E" w14:textId="77777777" w:rsidR="00FF6940" w:rsidRPr="00083F21" w:rsidRDefault="00FF6940" w:rsidP="00FF6940">
      <w:pPr>
        <w:pStyle w:val="ListParagraph"/>
        <w:numPr>
          <w:ilvl w:val="0"/>
          <w:numId w:val="22"/>
        </w:numPr>
        <w:spacing w:before="240" w:after="240"/>
        <w:ind w:left="1276" w:hanging="567"/>
        <w:contextualSpacing w:val="0"/>
        <w:rPr>
          <w:lang w:val="en-CA"/>
        </w:rPr>
      </w:pPr>
      <w:r w:rsidRPr="00083F21">
        <w:rPr>
          <w:lang w:val="en-CA"/>
        </w:rPr>
        <w:t>Stage I of the Kigali HFC implementation plan, as submitted: Overarching strategy and plan of implementation for the first tranche</w:t>
      </w:r>
    </w:p>
    <w:p w14:paraId="06B24876" w14:textId="77777777" w:rsidR="00FF6940" w:rsidRPr="00083F21" w:rsidRDefault="00FF6940" w:rsidP="00FF6940">
      <w:pPr>
        <w:pStyle w:val="ListParagraph"/>
        <w:numPr>
          <w:ilvl w:val="0"/>
          <w:numId w:val="22"/>
        </w:numPr>
        <w:spacing w:before="240" w:after="240"/>
        <w:ind w:left="1276" w:hanging="567"/>
        <w:contextualSpacing w:val="0"/>
        <w:rPr>
          <w:lang w:val="en-CA"/>
        </w:rPr>
      </w:pPr>
      <w:r w:rsidRPr="00083F21">
        <w:rPr>
          <w:lang w:val="en-CA"/>
        </w:rPr>
        <w:t>Secretariat’s comments, including the agreed cost of activities</w:t>
      </w:r>
    </w:p>
    <w:p w14:paraId="009291C4" w14:textId="77777777" w:rsidR="00FF6940" w:rsidRPr="00083F21" w:rsidRDefault="00FF6940" w:rsidP="00FF6940">
      <w:pPr>
        <w:pStyle w:val="ListParagraph"/>
        <w:numPr>
          <w:ilvl w:val="0"/>
          <w:numId w:val="22"/>
        </w:numPr>
        <w:spacing w:before="240" w:after="240"/>
        <w:ind w:left="1276" w:hanging="567"/>
        <w:contextualSpacing w:val="0"/>
        <w:rPr>
          <w:lang w:val="en-CA"/>
        </w:rPr>
      </w:pPr>
      <w:r w:rsidRPr="00083F21">
        <w:rPr>
          <w:lang w:val="en-CA"/>
        </w:rPr>
        <w:t>Recommendation</w:t>
      </w:r>
    </w:p>
    <w:p w14:paraId="11EEB6D7" w14:textId="77777777" w:rsidR="00FF6940" w:rsidRPr="00083F21" w:rsidRDefault="00FF6940" w:rsidP="00FF6940">
      <w:pPr>
        <w:pStyle w:val="Heading1"/>
        <w:numPr>
          <w:ilvl w:val="0"/>
          <w:numId w:val="0"/>
        </w:numPr>
        <w:rPr>
          <w:b/>
          <w:bCs/>
        </w:rPr>
      </w:pPr>
      <w:r w:rsidRPr="00083F21">
        <w:rPr>
          <w:b/>
          <w:bCs/>
        </w:rPr>
        <w:t>I.</w:t>
      </w:r>
      <w:r w:rsidRPr="00083F21">
        <w:rPr>
          <w:b/>
          <w:bCs/>
        </w:rPr>
        <w:tab/>
        <w:t>Summary of the proposal as submitted</w:t>
      </w:r>
    </w:p>
    <w:p w14:paraId="0DE91726" w14:textId="1AC8D127" w:rsidR="00FF6940" w:rsidRPr="00083F21" w:rsidRDefault="00FF6940" w:rsidP="006310FD">
      <w:pPr>
        <w:pStyle w:val="Heading1"/>
      </w:pPr>
      <w:r w:rsidRPr="00083F21">
        <w:t>On behalf of the Government of Saint Lucia, UNEP as the lead implementing agency has submitted a request for stage I of the KIP, at a total cost of US $163,850, consisting of US $94,000, plus agency support costs of US $12,220 for UNEP and US $51,000, plus agency support costs of US $6,630 for UNIDO, as originally submitted.</w:t>
      </w:r>
      <w:r w:rsidRPr="00083F21">
        <w:rPr>
          <w:vertAlign w:val="superscript"/>
        </w:rPr>
        <w:footnoteReference w:id="5"/>
      </w:r>
    </w:p>
    <w:p w14:paraId="4229BEE5" w14:textId="77777777" w:rsidR="00FF6940" w:rsidRPr="00083F21" w:rsidRDefault="00FF6940" w:rsidP="006310FD">
      <w:pPr>
        <w:pStyle w:val="Heading1"/>
        <w:rPr>
          <w:strike/>
        </w:rPr>
      </w:pPr>
      <w:r w:rsidRPr="00083F21">
        <w:t>The implementation of stage I of the KIP will assist the Government of Saint Lucia in meeting the target of 10 per cent reduction from its HFC baseline consumption by 1 January 2029.</w:t>
      </w:r>
    </w:p>
    <w:p w14:paraId="568D2E38" w14:textId="77777777" w:rsidR="00FF6940" w:rsidRPr="00083F21" w:rsidRDefault="00FF6940" w:rsidP="006310FD">
      <w:pPr>
        <w:pStyle w:val="Heading1"/>
      </w:pPr>
      <w:r w:rsidRPr="00083F21">
        <w:t xml:space="preserve">The first tranche of stage I of the KIP being requested at this meeting amounts to US $79,100, consisting of US $43,000, plus agency support costs of US $5,590 for UNEP and US $27,000, plus agency support costs of US $3,510 for UNIDO, as originally submitted, for the period of July 2024 to March 2027. </w:t>
      </w:r>
    </w:p>
    <w:p w14:paraId="01330665" w14:textId="77777777" w:rsidR="00FF6940" w:rsidRPr="00083F21" w:rsidRDefault="00FF6940" w:rsidP="00FF6940">
      <w:pPr>
        <w:spacing w:after="240"/>
        <w:rPr>
          <w:b/>
        </w:rPr>
      </w:pPr>
      <w:r w:rsidRPr="00083F21">
        <w:rPr>
          <w:b/>
        </w:rPr>
        <w:t>II.</w:t>
      </w:r>
      <w:r w:rsidRPr="00083F21">
        <w:rPr>
          <w:b/>
        </w:rPr>
        <w:tab/>
        <w:t>Background</w:t>
      </w:r>
    </w:p>
    <w:p w14:paraId="1D890153" w14:textId="77777777" w:rsidR="00FF6940" w:rsidRPr="00083F21" w:rsidRDefault="00FF6940" w:rsidP="00FF6940">
      <w:pPr>
        <w:spacing w:after="240"/>
        <w:outlineLvl w:val="0"/>
        <w:rPr>
          <w:bCs/>
          <w:u w:val="single"/>
        </w:rPr>
      </w:pPr>
      <w:r w:rsidRPr="00083F21">
        <w:rPr>
          <w:bCs/>
          <w:u w:val="single"/>
        </w:rPr>
        <w:t>Status of implementation of the HCFC phase-out management plan</w:t>
      </w:r>
    </w:p>
    <w:p w14:paraId="2C047C36" w14:textId="03BF2122" w:rsidR="00FF6940" w:rsidRPr="00083F21" w:rsidRDefault="00FF6940" w:rsidP="006310FD">
      <w:pPr>
        <w:pStyle w:val="Heading1"/>
      </w:pPr>
      <w:r w:rsidRPr="00083F21">
        <w:t xml:space="preserve">Table </w:t>
      </w:r>
      <w:r w:rsidR="00F57FBA">
        <w:t>3</w:t>
      </w:r>
      <w:r w:rsidRPr="00083F21">
        <w:t xml:space="preserve"> presents information on the HPMP in Saint Lucia as of May 2023.</w:t>
      </w:r>
    </w:p>
    <w:p w14:paraId="431DE54B" w14:textId="44A892A8" w:rsidR="00FF6940" w:rsidRPr="00083F21" w:rsidRDefault="00FF6940" w:rsidP="00FF6940">
      <w:r w:rsidRPr="00083F21">
        <w:rPr>
          <w:b/>
        </w:rPr>
        <w:t>Table</w:t>
      </w:r>
      <w:r w:rsidRPr="00083F21">
        <w:rPr>
          <w:b/>
          <w:bCs/>
        </w:rPr>
        <w:t xml:space="preserve"> </w:t>
      </w:r>
      <w:r w:rsidR="00F57FBA">
        <w:rPr>
          <w:b/>
          <w:bCs/>
        </w:rPr>
        <w:t>3</w:t>
      </w:r>
      <w:r w:rsidRPr="00083F21">
        <w:rPr>
          <w:b/>
        </w:rPr>
        <w:t>. H</w:t>
      </w:r>
      <w:r w:rsidRPr="00083F21">
        <w:rPr>
          <w:b/>
          <w:bCs/>
        </w:rPr>
        <w:t>PMP implementation status for Saint Lucia</w:t>
      </w:r>
    </w:p>
    <w:tbl>
      <w:tblPr>
        <w:tblStyle w:val="TableGrid"/>
        <w:tblW w:w="5000" w:type="pct"/>
        <w:tblLook w:val="04A0" w:firstRow="1" w:lastRow="0" w:firstColumn="1" w:lastColumn="0" w:noHBand="0" w:noVBand="1"/>
      </w:tblPr>
      <w:tblGrid>
        <w:gridCol w:w="3197"/>
        <w:gridCol w:w="3077"/>
        <w:gridCol w:w="3076"/>
      </w:tblGrid>
      <w:tr w:rsidR="00FF6940" w:rsidRPr="00083F21" w14:paraId="4D2D8883" w14:textId="77777777" w:rsidTr="002C0D2A">
        <w:trPr>
          <w:trHeight w:val="233"/>
          <w:tblHeader/>
        </w:trPr>
        <w:tc>
          <w:tcPr>
            <w:tcW w:w="1709" w:type="pct"/>
          </w:tcPr>
          <w:p w14:paraId="6CF23CE2" w14:textId="77777777" w:rsidR="00FF6940" w:rsidRPr="00083F21" w:rsidRDefault="00FF6940" w:rsidP="002C0D2A">
            <w:pPr>
              <w:jc w:val="center"/>
              <w:rPr>
                <w:b/>
                <w:bCs/>
                <w:sz w:val="20"/>
                <w:szCs w:val="20"/>
              </w:rPr>
            </w:pPr>
          </w:p>
        </w:tc>
        <w:tc>
          <w:tcPr>
            <w:tcW w:w="1645" w:type="pct"/>
          </w:tcPr>
          <w:p w14:paraId="241688F6" w14:textId="77777777" w:rsidR="00FF6940" w:rsidRPr="00083F21" w:rsidRDefault="00FF6940" w:rsidP="002C0D2A">
            <w:pPr>
              <w:jc w:val="center"/>
              <w:rPr>
                <w:b/>
                <w:bCs/>
                <w:sz w:val="20"/>
                <w:szCs w:val="20"/>
              </w:rPr>
            </w:pPr>
            <w:r w:rsidRPr="00083F21">
              <w:rPr>
                <w:b/>
                <w:bCs/>
                <w:sz w:val="20"/>
                <w:szCs w:val="20"/>
              </w:rPr>
              <w:t>Stage I</w:t>
            </w:r>
          </w:p>
        </w:tc>
        <w:tc>
          <w:tcPr>
            <w:tcW w:w="1645" w:type="pct"/>
          </w:tcPr>
          <w:p w14:paraId="0F911DB6" w14:textId="77777777" w:rsidR="00FF6940" w:rsidRPr="00083F21" w:rsidRDefault="00FF6940" w:rsidP="002C0D2A">
            <w:pPr>
              <w:jc w:val="center"/>
              <w:rPr>
                <w:b/>
                <w:bCs/>
                <w:sz w:val="20"/>
                <w:szCs w:val="20"/>
              </w:rPr>
            </w:pPr>
            <w:r w:rsidRPr="00083F21">
              <w:rPr>
                <w:b/>
                <w:bCs/>
                <w:sz w:val="20"/>
                <w:szCs w:val="20"/>
              </w:rPr>
              <w:t>Stage II</w:t>
            </w:r>
          </w:p>
        </w:tc>
      </w:tr>
      <w:tr w:rsidR="00FF6940" w:rsidRPr="00083F21" w14:paraId="5CA98B04" w14:textId="77777777" w:rsidTr="002C0D2A">
        <w:trPr>
          <w:trHeight w:val="458"/>
        </w:trPr>
        <w:tc>
          <w:tcPr>
            <w:tcW w:w="1709" w:type="pct"/>
            <w:vAlign w:val="center"/>
          </w:tcPr>
          <w:p w14:paraId="66DAE8AC" w14:textId="77777777" w:rsidR="00FF6940" w:rsidRPr="00083F21" w:rsidRDefault="00FF6940" w:rsidP="002C0D2A">
            <w:pPr>
              <w:jc w:val="left"/>
              <w:rPr>
                <w:sz w:val="20"/>
                <w:szCs w:val="20"/>
              </w:rPr>
            </w:pPr>
            <w:r w:rsidRPr="00083F21">
              <w:rPr>
                <w:sz w:val="20"/>
                <w:szCs w:val="20"/>
              </w:rPr>
              <w:t>Meetings when HPMP was approved/updated</w:t>
            </w:r>
          </w:p>
        </w:tc>
        <w:tc>
          <w:tcPr>
            <w:tcW w:w="1645" w:type="pct"/>
            <w:vAlign w:val="center"/>
          </w:tcPr>
          <w:p w14:paraId="771CFB94" w14:textId="77777777" w:rsidR="00FF6940" w:rsidRPr="00083F21" w:rsidRDefault="00FF6940" w:rsidP="002C0D2A">
            <w:pPr>
              <w:jc w:val="center"/>
              <w:rPr>
                <w:sz w:val="20"/>
                <w:szCs w:val="20"/>
              </w:rPr>
            </w:pPr>
            <w:r w:rsidRPr="00083F21">
              <w:rPr>
                <w:sz w:val="20"/>
                <w:szCs w:val="20"/>
              </w:rPr>
              <w:t>64</w:t>
            </w:r>
            <w:r w:rsidRPr="00083F21">
              <w:rPr>
                <w:sz w:val="20"/>
                <w:szCs w:val="20"/>
                <w:vertAlign w:val="superscript"/>
              </w:rPr>
              <w:t>th</w:t>
            </w:r>
            <w:r w:rsidRPr="00083F21">
              <w:rPr>
                <w:sz w:val="20"/>
                <w:szCs w:val="20"/>
              </w:rPr>
              <w:t>/68</w:t>
            </w:r>
            <w:r w:rsidRPr="00083F21">
              <w:rPr>
                <w:sz w:val="20"/>
                <w:szCs w:val="20"/>
                <w:vertAlign w:val="superscript"/>
              </w:rPr>
              <w:t>th</w:t>
            </w:r>
            <w:r w:rsidRPr="00083F21">
              <w:rPr>
                <w:sz w:val="20"/>
                <w:szCs w:val="20"/>
              </w:rPr>
              <w:t>/76</w:t>
            </w:r>
            <w:r w:rsidRPr="00083F21">
              <w:rPr>
                <w:sz w:val="20"/>
                <w:szCs w:val="20"/>
                <w:vertAlign w:val="superscript"/>
              </w:rPr>
              <w:t>th</w:t>
            </w:r>
            <w:r w:rsidRPr="00083F21">
              <w:rPr>
                <w:sz w:val="20"/>
                <w:szCs w:val="20"/>
              </w:rPr>
              <w:t>/87</w:t>
            </w:r>
            <w:r w:rsidRPr="00083F21">
              <w:rPr>
                <w:sz w:val="20"/>
                <w:szCs w:val="20"/>
                <w:vertAlign w:val="superscript"/>
              </w:rPr>
              <w:t>th</w:t>
            </w:r>
          </w:p>
        </w:tc>
        <w:tc>
          <w:tcPr>
            <w:tcW w:w="1645" w:type="pct"/>
            <w:vAlign w:val="center"/>
          </w:tcPr>
          <w:p w14:paraId="2DEC4897" w14:textId="77777777" w:rsidR="00FF6940" w:rsidRPr="00083F21" w:rsidRDefault="00FF6940" w:rsidP="002C0D2A">
            <w:pPr>
              <w:jc w:val="center"/>
              <w:rPr>
                <w:sz w:val="20"/>
                <w:szCs w:val="20"/>
              </w:rPr>
            </w:pPr>
            <w:r w:rsidRPr="00083F21">
              <w:rPr>
                <w:sz w:val="20"/>
                <w:szCs w:val="20"/>
              </w:rPr>
              <w:t>87</w:t>
            </w:r>
            <w:r w:rsidRPr="00083F21">
              <w:rPr>
                <w:sz w:val="20"/>
                <w:szCs w:val="20"/>
                <w:vertAlign w:val="superscript"/>
              </w:rPr>
              <w:t>th</w:t>
            </w:r>
          </w:p>
        </w:tc>
      </w:tr>
      <w:tr w:rsidR="00FF6940" w:rsidRPr="00083F21" w14:paraId="3800C749" w14:textId="77777777" w:rsidTr="002C0D2A">
        <w:trPr>
          <w:trHeight w:val="233"/>
        </w:trPr>
        <w:tc>
          <w:tcPr>
            <w:tcW w:w="1709" w:type="pct"/>
            <w:vAlign w:val="center"/>
          </w:tcPr>
          <w:p w14:paraId="6F470133" w14:textId="77777777" w:rsidR="00FF6940" w:rsidRPr="00083F21" w:rsidRDefault="00FF6940" w:rsidP="002C0D2A">
            <w:pPr>
              <w:jc w:val="left"/>
              <w:rPr>
                <w:sz w:val="20"/>
                <w:szCs w:val="20"/>
              </w:rPr>
            </w:pPr>
            <w:r w:rsidRPr="00083F21">
              <w:rPr>
                <w:sz w:val="20"/>
                <w:szCs w:val="20"/>
              </w:rPr>
              <w:t>Reduction from baseline</w:t>
            </w:r>
          </w:p>
        </w:tc>
        <w:tc>
          <w:tcPr>
            <w:tcW w:w="1645" w:type="pct"/>
            <w:vAlign w:val="center"/>
          </w:tcPr>
          <w:p w14:paraId="1205FF2F" w14:textId="77777777" w:rsidR="00FF6940" w:rsidRPr="00083F21" w:rsidRDefault="00FF6940" w:rsidP="002C0D2A">
            <w:pPr>
              <w:jc w:val="center"/>
              <w:rPr>
                <w:sz w:val="20"/>
                <w:szCs w:val="20"/>
              </w:rPr>
            </w:pPr>
            <w:r w:rsidRPr="00083F21">
              <w:rPr>
                <w:sz w:val="20"/>
                <w:szCs w:val="20"/>
              </w:rPr>
              <w:t>35% by 2020</w:t>
            </w:r>
          </w:p>
        </w:tc>
        <w:tc>
          <w:tcPr>
            <w:tcW w:w="1645" w:type="pct"/>
            <w:vAlign w:val="center"/>
          </w:tcPr>
          <w:p w14:paraId="0B1B7915" w14:textId="77777777" w:rsidR="00FF6940" w:rsidRPr="00083F21" w:rsidRDefault="00FF6940" w:rsidP="002C0D2A">
            <w:pPr>
              <w:jc w:val="center"/>
              <w:rPr>
                <w:sz w:val="20"/>
                <w:szCs w:val="20"/>
              </w:rPr>
            </w:pPr>
            <w:r w:rsidRPr="00083F21">
              <w:rPr>
                <w:sz w:val="20"/>
                <w:szCs w:val="20"/>
              </w:rPr>
              <w:t>67.5 % by 2025 and 100% by 2030</w:t>
            </w:r>
          </w:p>
        </w:tc>
      </w:tr>
      <w:tr w:rsidR="00FF6940" w:rsidRPr="00083F21" w14:paraId="299CE12A" w14:textId="77777777" w:rsidTr="002C0D2A">
        <w:trPr>
          <w:trHeight w:val="233"/>
        </w:trPr>
        <w:tc>
          <w:tcPr>
            <w:tcW w:w="1709" w:type="pct"/>
            <w:vAlign w:val="center"/>
          </w:tcPr>
          <w:p w14:paraId="10EA1F41" w14:textId="77777777" w:rsidR="00FF6940" w:rsidRPr="00083F21" w:rsidRDefault="00FF6940" w:rsidP="002C0D2A">
            <w:pPr>
              <w:jc w:val="left"/>
              <w:rPr>
                <w:b/>
                <w:bCs/>
                <w:sz w:val="20"/>
                <w:szCs w:val="20"/>
              </w:rPr>
            </w:pPr>
            <w:r w:rsidRPr="00083F21">
              <w:rPr>
                <w:b/>
                <w:bCs/>
                <w:sz w:val="20"/>
                <w:szCs w:val="20"/>
              </w:rPr>
              <w:t>Total project cost (US $)</w:t>
            </w:r>
          </w:p>
        </w:tc>
        <w:tc>
          <w:tcPr>
            <w:tcW w:w="1645" w:type="pct"/>
            <w:vAlign w:val="center"/>
          </w:tcPr>
          <w:p w14:paraId="00BDAB07" w14:textId="77777777" w:rsidR="00FF6940" w:rsidRPr="00083F21" w:rsidRDefault="00FF6940" w:rsidP="002C0D2A">
            <w:pPr>
              <w:jc w:val="center"/>
              <w:rPr>
                <w:sz w:val="20"/>
                <w:szCs w:val="20"/>
              </w:rPr>
            </w:pPr>
            <w:r w:rsidRPr="00083F21">
              <w:rPr>
                <w:sz w:val="20"/>
                <w:szCs w:val="20"/>
              </w:rPr>
              <w:t>210,000</w:t>
            </w:r>
          </w:p>
        </w:tc>
        <w:tc>
          <w:tcPr>
            <w:tcW w:w="1645" w:type="pct"/>
          </w:tcPr>
          <w:p w14:paraId="0756D7AE" w14:textId="77777777" w:rsidR="00FF6940" w:rsidRPr="00083F21" w:rsidRDefault="00FF6940" w:rsidP="002C0D2A">
            <w:pPr>
              <w:jc w:val="center"/>
              <w:rPr>
                <w:sz w:val="20"/>
                <w:szCs w:val="20"/>
              </w:rPr>
            </w:pPr>
            <w:r w:rsidRPr="00083F21">
              <w:rPr>
                <w:sz w:val="20"/>
                <w:szCs w:val="20"/>
              </w:rPr>
              <w:t>540,000</w:t>
            </w:r>
          </w:p>
        </w:tc>
      </w:tr>
      <w:tr w:rsidR="00FF6940" w:rsidRPr="00083F21" w14:paraId="5212A9EE" w14:textId="77777777" w:rsidTr="002C0D2A">
        <w:trPr>
          <w:trHeight w:val="466"/>
        </w:trPr>
        <w:tc>
          <w:tcPr>
            <w:tcW w:w="1709" w:type="pct"/>
            <w:vAlign w:val="center"/>
          </w:tcPr>
          <w:p w14:paraId="0276DB05" w14:textId="77777777" w:rsidR="00FF6940" w:rsidRPr="00083F21" w:rsidRDefault="00FF6940" w:rsidP="002C0D2A">
            <w:pPr>
              <w:jc w:val="left"/>
              <w:rPr>
                <w:b/>
                <w:bCs/>
                <w:sz w:val="20"/>
                <w:szCs w:val="20"/>
              </w:rPr>
            </w:pPr>
            <w:r w:rsidRPr="00083F21">
              <w:rPr>
                <w:b/>
                <w:bCs/>
                <w:sz w:val="20"/>
                <w:szCs w:val="20"/>
              </w:rPr>
              <w:t>Date of completion (actual/planned)</w:t>
            </w:r>
          </w:p>
        </w:tc>
        <w:tc>
          <w:tcPr>
            <w:tcW w:w="1645" w:type="pct"/>
            <w:vAlign w:val="center"/>
          </w:tcPr>
          <w:p w14:paraId="24BD06FA" w14:textId="77777777" w:rsidR="00FF6940" w:rsidRPr="00083F21" w:rsidRDefault="00FF6940" w:rsidP="002C0D2A">
            <w:pPr>
              <w:jc w:val="center"/>
              <w:rPr>
                <w:sz w:val="20"/>
                <w:szCs w:val="20"/>
              </w:rPr>
            </w:pPr>
            <w:r w:rsidRPr="00083F21">
              <w:rPr>
                <w:sz w:val="20"/>
                <w:szCs w:val="20"/>
              </w:rPr>
              <w:t>1 December 2022</w:t>
            </w:r>
          </w:p>
        </w:tc>
        <w:tc>
          <w:tcPr>
            <w:tcW w:w="1645" w:type="pct"/>
            <w:vAlign w:val="center"/>
          </w:tcPr>
          <w:p w14:paraId="02C170D7" w14:textId="77777777" w:rsidR="00FF6940" w:rsidRPr="00083F21" w:rsidRDefault="00FF6940" w:rsidP="002C0D2A">
            <w:pPr>
              <w:jc w:val="center"/>
              <w:rPr>
                <w:sz w:val="20"/>
                <w:szCs w:val="20"/>
              </w:rPr>
            </w:pPr>
            <w:r w:rsidRPr="00083F21">
              <w:rPr>
                <w:sz w:val="20"/>
                <w:szCs w:val="20"/>
              </w:rPr>
              <w:t>31 December 2031</w:t>
            </w:r>
          </w:p>
        </w:tc>
      </w:tr>
    </w:tbl>
    <w:p w14:paraId="310DEC0A" w14:textId="77777777" w:rsidR="00FF6940" w:rsidRPr="00083F21" w:rsidRDefault="00FF6940" w:rsidP="00FF6940">
      <w:pPr>
        <w:pStyle w:val="Heading1"/>
        <w:keepNext/>
        <w:numPr>
          <w:ilvl w:val="0"/>
          <w:numId w:val="0"/>
        </w:numPr>
        <w:tabs>
          <w:tab w:val="num" w:pos="709"/>
        </w:tabs>
        <w:spacing w:before="240"/>
      </w:pPr>
      <w:r w:rsidRPr="00083F21">
        <w:rPr>
          <w:u w:val="single"/>
        </w:rPr>
        <w:lastRenderedPageBreak/>
        <w:t>Status of implementation of previous HFC-related activities</w:t>
      </w:r>
      <w:r w:rsidRPr="00083F21">
        <w:t xml:space="preserve"> </w:t>
      </w:r>
    </w:p>
    <w:p w14:paraId="7E2502E3" w14:textId="67350A9D" w:rsidR="00FF6940" w:rsidRPr="00083F21" w:rsidRDefault="00FF6940" w:rsidP="006310FD">
      <w:pPr>
        <w:pStyle w:val="Heading1"/>
      </w:pPr>
      <w:r w:rsidRPr="00083F21">
        <w:t xml:space="preserve">Table </w:t>
      </w:r>
      <w:r w:rsidR="00F57FBA">
        <w:t>4</w:t>
      </w:r>
      <w:r w:rsidRPr="00083F21">
        <w:t xml:space="preserve"> presents an overview of activities implemented in Saint Lucia in the context of the Kigali Amendment that have been funded by the Multilateral Fund. </w:t>
      </w:r>
    </w:p>
    <w:p w14:paraId="6CECB4B3" w14:textId="0638CB34" w:rsidR="00FF6940" w:rsidRPr="00083F21" w:rsidRDefault="00FF6940" w:rsidP="00FF6940">
      <w:pPr>
        <w:pStyle w:val="Heading1"/>
        <w:numPr>
          <w:ilvl w:val="0"/>
          <w:numId w:val="0"/>
        </w:numPr>
        <w:spacing w:after="0"/>
      </w:pPr>
      <w:r w:rsidRPr="00083F21">
        <w:rPr>
          <w:b/>
          <w:bCs/>
        </w:rPr>
        <w:t xml:space="preserve">Table </w:t>
      </w:r>
      <w:r w:rsidR="00F57FBA">
        <w:rPr>
          <w:b/>
          <w:bCs/>
        </w:rPr>
        <w:t>4</w:t>
      </w:r>
      <w:r w:rsidRPr="00083F21">
        <w:rPr>
          <w:b/>
          <w:bCs/>
        </w:rPr>
        <w:t>. Previously approved HFC-related activities in Saint Lucia</w:t>
      </w:r>
    </w:p>
    <w:tbl>
      <w:tblPr>
        <w:tblStyle w:val="TableGrid"/>
        <w:tblW w:w="5000" w:type="pct"/>
        <w:tblLook w:val="04A0" w:firstRow="1" w:lastRow="0" w:firstColumn="1" w:lastColumn="0" w:noHBand="0" w:noVBand="1"/>
      </w:tblPr>
      <w:tblGrid>
        <w:gridCol w:w="1121"/>
        <w:gridCol w:w="4184"/>
        <w:gridCol w:w="1530"/>
        <w:gridCol w:w="989"/>
        <w:gridCol w:w="1526"/>
      </w:tblGrid>
      <w:tr w:rsidR="00FF6940" w:rsidRPr="00083F21" w14:paraId="7EE5F35D" w14:textId="77777777" w:rsidTr="002C0D2A">
        <w:tc>
          <w:tcPr>
            <w:tcW w:w="599" w:type="pct"/>
            <w:vAlign w:val="center"/>
          </w:tcPr>
          <w:p w14:paraId="4FDD2924" w14:textId="77777777" w:rsidR="00FF6940" w:rsidRPr="00083F21" w:rsidRDefault="00FF6940" w:rsidP="002C0D2A">
            <w:pPr>
              <w:ind w:left="-109" w:right="-72"/>
              <w:jc w:val="center"/>
              <w:rPr>
                <w:b/>
                <w:sz w:val="20"/>
                <w:szCs w:val="20"/>
              </w:rPr>
            </w:pPr>
            <w:r w:rsidRPr="00083F21">
              <w:rPr>
                <w:b/>
                <w:sz w:val="20"/>
                <w:szCs w:val="20"/>
              </w:rPr>
              <w:t>Approval meeting</w:t>
            </w:r>
          </w:p>
        </w:tc>
        <w:tc>
          <w:tcPr>
            <w:tcW w:w="2237" w:type="pct"/>
            <w:vAlign w:val="center"/>
          </w:tcPr>
          <w:p w14:paraId="72803C7E" w14:textId="77777777" w:rsidR="00FF6940" w:rsidRPr="00083F21" w:rsidRDefault="00FF6940" w:rsidP="002C0D2A">
            <w:pPr>
              <w:keepNext/>
              <w:jc w:val="center"/>
              <w:rPr>
                <w:b/>
                <w:bCs/>
                <w:sz w:val="20"/>
                <w:szCs w:val="20"/>
              </w:rPr>
            </w:pPr>
            <w:r w:rsidRPr="00083F21">
              <w:rPr>
                <w:b/>
                <w:bCs/>
                <w:sz w:val="20"/>
                <w:szCs w:val="20"/>
              </w:rPr>
              <w:t>Project title</w:t>
            </w:r>
          </w:p>
        </w:tc>
        <w:tc>
          <w:tcPr>
            <w:tcW w:w="818" w:type="pct"/>
            <w:vAlign w:val="center"/>
          </w:tcPr>
          <w:p w14:paraId="3C9D95A0" w14:textId="77777777" w:rsidR="00FF6940" w:rsidRPr="00083F21" w:rsidRDefault="00FF6940" w:rsidP="002C0D2A">
            <w:pPr>
              <w:keepNext/>
              <w:jc w:val="center"/>
              <w:rPr>
                <w:b/>
                <w:bCs/>
                <w:sz w:val="20"/>
                <w:szCs w:val="20"/>
              </w:rPr>
            </w:pPr>
            <w:r w:rsidRPr="00083F21">
              <w:rPr>
                <w:b/>
                <w:bCs/>
                <w:sz w:val="20"/>
                <w:szCs w:val="20"/>
              </w:rPr>
              <w:t>Implementing agency</w:t>
            </w:r>
          </w:p>
        </w:tc>
        <w:tc>
          <w:tcPr>
            <w:tcW w:w="529" w:type="pct"/>
            <w:vAlign w:val="center"/>
          </w:tcPr>
          <w:p w14:paraId="0481EBAD" w14:textId="77777777" w:rsidR="00FF6940" w:rsidRPr="00083F21" w:rsidRDefault="00FF6940" w:rsidP="002C0D2A">
            <w:pPr>
              <w:keepNext/>
              <w:jc w:val="center"/>
              <w:rPr>
                <w:b/>
                <w:bCs/>
                <w:sz w:val="20"/>
                <w:szCs w:val="20"/>
              </w:rPr>
            </w:pPr>
            <w:r w:rsidRPr="00083F21">
              <w:rPr>
                <w:b/>
                <w:bCs/>
                <w:sz w:val="20"/>
                <w:szCs w:val="20"/>
              </w:rPr>
              <w:t>Cost (US $)</w:t>
            </w:r>
          </w:p>
        </w:tc>
        <w:tc>
          <w:tcPr>
            <w:tcW w:w="816" w:type="pct"/>
            <w:vAlign w:val="center"/>
          </w:tcPr>
          <w:p w14:paraId="073B0971" w14:textId="77777777" w:rsidR="00FF6940" w:rsidRPr="00083F21" w:rsidRDefault="00FF6940" w:rsidP="002C0D2A">
            <w:pPr>
              <w:keepNext/>
              <w:jc w:val="center"/>
              <w:rPr>
                <w:b/>
                <w:bCs/>
                <w:sz w:val="20"/>
                <w:szCs w:val="20"/>
              </w:rPr>
            </w:pPr>
            <w:r w:rsidRPr="00083F21">
              <w:rPr>
                <w:b/>
                <w:bCs/>
                <w:sz w:val="20"/>
                <w:szCs w:val="20"/>
              </w:rPr>
              <w:t>Date of completion</w:t>
            </w:r>
          </w:p>
        </w:tc>
      </w:tr>
      <w:tr w:rsidR="00FF6940" w:rsidRPr="00083F21" w14:paraId="3055ECD6" w14:textId="77777777" w:rsidTr="002C0D2A">
        <w:tc>
          <w:tcPr>
            <w:tcW w:w="599" w:type="pct"/>
          </w:tcPr>
          <w:p w14:paraId="56B62348" w14:textId="77777777" w:rsidR="00FF6940" w:rsidRPr="00083F21" w:rsidRDefault="00FF6940" w:rsidP="002C0D2A">
            <w:pPr>
              <w:ind w:left="-109" w:right="-72"/>
              <w:jc w:val="center"/>
              <w:rPr>
                <w:sz w:val="20"/>
                <w:szCs w:val="20"/>
              </w:rPr>
            </w:pPr>
            <w:r w:rsidRPr="00083F21">
              <w:rPr>
                <w:sz w:val="20"/>
                <w:szCs w:val="20"/>
              </w:rPr>
              <w:t>75</w:t>
            </w:r>
            <w:r w:rsidRPr="00083F21">
              <w:rPr>
                <w:sz w:val="20"/>
                <w:szCs w:val="20"/>
                <w:vertAlign w:val="superscript"/>
              </w:rPr>
              <w:t>th</w:t>
            </w:r>
          </w:p>
        </w:tc>
        <w:tc>
          <w:tcPr>
            <w:tcW w:w="2237" w:type="pct"/>
            <w:shd w:val="clear" w:color="auto" w:fill="auto"/>
          </w:tcPr>
          <w:p w14:paraId="24745B99" w14:textId="77777777" w:rsidR="00FF6940" w:rsidRPr="00083F21" w:rsidRDefault="00FF6940" w:rsidP="002C0D2A">
            <w:pPr>
              <w:jc w:val="left"/>
              <w:rPr>
                <w:sz w:val="20"/>
                <w:szCs w:val="20"/>
              </w:rPr>
            </w:pPr>
            <w:r w:rsidRPr="00083F21">
              <w:rPr>
                <w:sz w:val="20"/>
                <w:szCs w:val="20"/>
              </w:rPr>
              <w:t>Survey of ODS alternatives</w:t>
            </w:r>
          </w:p>
        </w:tc>
        <w:tc>
          <w:tcPr>
            <w:tcW w:w="818" w:type="pct"/>
            <w:shd w:val="clear" w:color="auto" w:fill="auto"/>
          </w:tcPr>
          <w:p w14:paraId="1EEAB947" w14:textId="77777777" w:rsidR="00FF6940" w:rsidRPr="00083F21" w:rsidRDefault="00FF6940" w:rsidP="002C0D2A">
            <w:pPr>
              <w:jc w:val="center"/>
              <w:rPr>
                <w:sz w:val="20"/>
                <w:szCs w:val="20"/>
              </w:rPr>
            </w:pPr>
            <w:r w:rsidRPr="00083F21">
              <w:rPr>
                <w:sz w:val="20"/>
                <w:szCs w:val="20"/>
              </w:rPr>
              <w:t>UNEP</w:t>
            </w:r>
          </w:p>
        </w:tc>
        <w:tc>
          <w:tcPr>
            <w:tcW w:w="529" w:type="pct"/>
            <w:shd w:val="clear" w:color="auto" w:fill="auto"/>
          </w:tcPr>
          <w:p w14:paraId="2DD29137" w14:textId="77777777" w:rsidR="00FF6940" w:rsidRPr="00083F21" w:rsidRDefault="00FF6940" w:rsidP="002C0D2A">
            <w:pPr>
              <w:ind w:left="-129" w:right="55"/>
              <w:jc w:val="right"/>
              <w:rPr>
                <w:sz w:val="20"/>
                <w:szCs w:val="20"/>
              </w:rPr>
            </w:pPr>
            <w:r w:rsidRPr="00083F21">
              <w:rPr>
                <w:sz w:val="20"/>
                <w:szCs w:val="20"/>
              </w:rPr>
              <w:t>40,000</w:t>
            </w:r>
          </w:p>
        </w:tc>
        <w:tc>
          <w:tcPr>
            <w:tcW w:w="816" w:type="pct"/>
            <w:shd w:val="clear" w:color="auto" w:fill="auto"/>
          </w:tcPr>
          <w:p w14:paraId="0219BC35" w14:textId="77777777" w:rsidR="00FF6940" w:rsidRPr="00083F21" w:rsidRDefault="00FF6940" w:rsidP="002C0D2A">
            <w:pPr>
              <w:jc w:val="center"/>
              <w:rPr>
                <w:sz w:val="20"/>
                <w:szCs w:val="20"/>
              </w:rPr>
            </w:pPr>
            <w:r w:rsidRPr="00083F21">
              <w:rPr>
                <w:sz w:val="20"/>
                <w:szCs w:val="20"/>
              </w:rPr>
              <w:t>December 2020</w:t>
            </w:r>
          </w:p>
        </w:tc>
      </w:tr>
      <w:tr w:rsidR="00FF6940" w:rsidRPr="00083F21" w14:paraId="3FA77880" w14:textId="77777777" w:rsidTr="002C0D2A">
        <w:tc>
          <w:tcPr>
            <w:tcW w:w="599" w:type="pct"/>
          </w:tcPr>
          <w:p w14:paraId="6B6B8E55" w14:textId="77777777" w:rsidR="00FF6940" w:rsidRPr="00083F21" w:rsidRDefault="00FF6940" w:rsidP="002C0D2A">
            <w:pPr>
              <w:ind w:left="-109" w:right="-72"/>
              <w:jc w:val="center"/>
              <w:rPr>
                <w:sz w:val="20"/>
                <w:szCs w:val="20"/>
              </w:rPr>
            </w:pPr>
            <w:r w:rsidRPr="00083F21">
              <w:rPr>
                <w:sz w:val="20"/>
                <w:szCs w:val="20"/>
              </w:rPr>
              <w:t>80</w:t>
            </w:r>
            <w:r w:rsidRPr="00083F21">
              <w:rPr>
                <w:sz w:val="20"/>
                <w:szCs w:val="20"/>
                <w:vertAlign w:val="superscript"/>
              </w:rPr>
              <w:t>th</w:t>
            </w:r>
          </w:p>
        </w:tc>
        <w:tc>
          <w:tcPr>
            <w:tcW w:w="2237" w:type="pct"/>
            <w:shd w:val="clear" w:color="auto" w:fill="auto"/>
          </w:tcPr>
          <w:p w14:paraId="18403364" w14:textId="77777777" w:rsidR="00FF6940" w:rsidRPr="00083F21" w:rsidRDefault="00FF6940" w:rsidP="002C0D2A">
            <w:pPr>
              <w:jc w:val="left"/>
              <w:rPr>
                <w:sz w:val="20"/>
                <w:szCs w:val="20"/>
              </w:rPr>
            </w:pPr>
            <w:r w:rsidRPr="00083F21">
              <w:rPr>
                <w:sz w:val="20"/>
                <w:szCs w:val="20"/>
              </w:rPr>
              <w:t>Enabling activities for HFC phase-down</w:t>
            </w:r>
          </w:p>
        </w:tc>
        <w:tc>
          <w:tcPr>
            <w:tcW w:w="818" w:type="pct"/>
            <w:shd w:val="clear" w:color="auto" w:fill="auto"/>
          </w:tcPr>
          <w:p w14:paraId="72003501" w14:textId="77777777" w:rsidR="00FF6940" w:rsidRPr="00083F21" w:rsidRDefault="00FF6940" w:rsidP="002C0D2A">
            <w:pPr>
              <w:jc w:val="center"/>
              <w:rPr>
                <w:sz w:val="20"/>
                <w:szCs w:val="20"/>
              </w:rPr>
            </w:pPr>
            <w:r w:rsidRPr="00083F21">
              <w:rPr>
                <w:sz w:val="20"/>
                <w:szCs w:val="20"/>
              </w:rPr>
              <w:t>UNEP</w:t>
            </w:r>
          </w:p>
        </w:tc>
        <w:tc>
          <w:tcPr>
            <w:tcW w:w="529" w:type="pct"/>
            <w:shd w:val="clear" w:color="auto" w:fill="auto"/>
          </w:tcPr>
          <w:p w14:paraId="0CFE519D" w14:textId="77777777" w:rsidR="00FF6940" w:rsidRPr="00083F21" w:rsidRDefault="00FF6940" w:rsidP="002C0D2A">
            <w:pPr>
              <w:ind w:left="-129" w:right="55"/>
              <w:jc w:val="right"/>
              <w:rPr>
                <w:sz w:val="20"/>
                <w:szCs w:val="20"/>
              </w:rPr>
            </w:pPr>
            <w:r w:rsidRPr="00083F21">
              <w:rPr>
                <w:sz w:val="20"/>
                <w:szCs w:val="20"/>
              </w:rPr>
              <w:t>95,000 </w:t>
            </w:r>
          </w:p>
        </w:tc>
        <w:tc>
          <w:tcPr>
            <w:tcW w:w="816" w:type="pct"/>
            <w:shd w:val="clear" w:color="auto" w:fill="auto"/>
          </w:tcPr>
          <w:p w14:paraId="138DBD65" w14:textId="77777777" w:rsidR="00FF6940" w:rsidRPr="00083F21" w:rsidRDefault="00FF6940" w:rsidP="002C0D2A">
            <w:pPr>
              <w:jc w:val="center"/>
              <w:rPr>
                <w:sz w:val="20"/>
                <w:szCs w:val="20"/>
              </w:rPr>
            </w:pPr>
            <w:r w:rsidRPr="00083F21">
              <w:rPr>
                <w:sz w:val="20"/>
                <w:szCs w:val="20"/>
              </w:rPr>
              <w:t>June 2022</w:t>
            </w:r>
          </w:p>
        </w:tc>
      </w:tr>
    </w:tbl>
    <w:p w14:paraId="16C691CE" w14:textId="77777777" w:rsidR="00FF6940" w:rsidRPr="00083F21" w:rsidRDefault="00FF6940" w:rsidP="00FF6940">
      <w:pPr>
        <w:keepNext/>
        <w:keepLines/>
        <w:outlineLvl w:val="0"/>
        <w:rPr>
          <w:b/>
          <w:bCs/>
        </w:rPr>
      </w:pPr>
    </w:p>
    <w:p w14:paraId="5AD4545D" w14:textId="77777777" w:rsidR="00FF6940" w:rsidRPr="00083F21" w:rsidRDefault="00FF6940" w:rsidP="00FF6940">
      <w:pPr>
        <w:keepNext/>
        <w:keepLines/>
        <w:spacing w:after="240"/>
        <w:outlineLvl w:val="0"/>
        <w:rPr>
          <w:b/>
          <w:bCs/>
        </w:rPr>
      </w:pPr>
      <w:r w:rsidRPr="00083F21">
        <w:rPr>
          <w:b/>
          <w:bCs/>
        </w:rPr>
        <w:t>III.</w:t>
      </w:r>
      <w:r w:rsidRPr="00083F21">
        <w:rPr>
          <w:b/>
          <w:bCs/>
        </w:rPr>
        <w:tab/>
        <w:t>HFC consumption overview</w:t>
      </w:r>
    </w:p>
    <w:p w14:paraId="1EB56D65" w14:textId="77777777" w:rsidR="00FF6940" w:rsidRPr="00083F21" w:rsidRDefault="00FF6940" w:rsidP="00FF6940">
      <w:pPr>
        <w:keepNext/>
        <w:keepLines/>
        <w:spacing w:before="240" w:after="240"/>
        <w:outlineLvl w:val="0"/>
        <w:rPr>
          <w:u w:val="single"/>
        </w:rPr>
      </w:pPr>
      <w:r w:rsidRPr="00083F21">
        <w:rPr>
          <w:u w:val="single"/>
        </w:rPr>
        <w:t>HFC consumption levels</w:t>
      </w:r>
    </w:p>
    <w:p w14:paraId="31328DF7" w14:textId="42A885F5" w:rsidR="00FF6940" w:rsidRPr="00083F21" w:rsidRDefault="00FF6940" w:rsidP="006310FD">
      <w:pPr>
        <w:pStyle w:val="Heading1"/>
      </w:pPr>
      <w:r w:rsidRPr="00083F21">
        <w:t>Saint Lucia only imports HFCs for use in the servicing sector. The most consumed substances in 2022 were R-404A (59.8 per cent of total HFC consumption in CO</w:t>
      </w:r>
      <w:r w:rsidRPr="00083F21">
        <w:rPr>
          <w:vertAlign w:val="subscript"/>
        </w:rPr>
        <w:t>2</w:t>
      </w:r>
      <w:r w:rsidRPr="00083F21">
        <w:noBreakHyphen/>
        <w:t>equivalent (CO</w:t>
      </w:r>
      <w:r w:rsidRPr="00083F21">
        <w:rPr>
          <w:vertAlign w:val="subscript"/>
        </w:rPr>
        <w:t>2</w:t>
      </w:r>
      <w:r w:rsidRPr="00083F21">
        <w:noBreakHyphen/>
        <w:t>eq) tonnes), R</w:t>
      </w:r>
      <w:r w:rsidRPr="00083F21">
        <w:noBreakHyphen/>
        <w:t>410A (23 per cent), HFC-134a (16.8 per cent), and other HFCs (0.4 per cent). Table </w:t>
      </w:r>
      <w:r w:rsidR="00F57FBA">
        <w:t>5</w:t>
      </w:r>
      <w:r w:rsidRPr="00083F21">
        <w:t xml:space="preserve"> presents the country’s HFC consumption as reported to the Ozone Secretariat under Article 7 of the Montreal Protocol.</w:t>
      </w:r>
    </w:p>
    <w:p w14:paraId="7B7D0123" w14:textId="52DC2F78" w:rsidR="00FF6940" w:rsidRPr="00083F21" w:rsidRDefault="00FF6940" w:rsidP="00FF6940">
      <w:pPr>
        <w:pStyle w:val="Heading1"/>
        <w:numPr>
          <w:ilvl w:val="0"/>
          <w:numId w:val="0"/>
        </w:numPr>
        <w:spacing w:after="0"/>
      </w:pPr>
      <w:r w:rsidRPr="00083F21">
        <w:rPr>
          <w:b/>
          <w:bCs/>
        </w:rPr>
        <w:t>Table </w:t>
      </w:r>
      <w:r w:rsidR="00F57FBA">
        <w:rPr>
          <w:b/>
          <w:bCs/>
        </w:rPr>
        <w:t>5</w:t>
      </w:r>
      <w:r w:rsidRPr="00083F21">
        <w:rPr>
          <w:b/>
          <w:bCs/>
        </w:rPr>
        <w:t>. HFC consumption in Saint Lucia (2019–2022 Article 7 data)</w:t>
      </w:r>
      <w:r w:rsidRPr="00083F21">
        <w:t xml:space="preserve"> </w:t>
      </w:r>
    </w:p>
    <w:tbl>
      <w:tblPr>
        <w:tblStyle w:val="TableGrid"/>
        <w:tblW w:w="5000" w:type="pct"/>
        <w:tblLayout w:type="fixed"/>
        <w:tblLook w:val="04A0" w:firstRow="1" w:lastRow="0" w:firstColumn="1" w:lastColumn="0" w:noHBand="0" w:noVBand="1"/>
      </w:tblPr>
      <w:tblGrid>
        <w:gridCol w:w="1706"/>
        <w:gridCol w:w="1018"/>
        <w:gridCol w:w="1316"/>
        <w:gridCol w:w="15"/>
        <w:gridCol w:w="1320"/>
        <w:gridCol w:w="11"/>
        <w:gridCol w:w="1324"/>
        <w:gridCol w:w="7"/>
        <w:gridCol w:w="1333"/>
        <w:gridCol w:w="1300"/>
      </w:tblGrid>
      <w:tr w:rsidR="00FF6940" w:rsidRPr="00083F21" w14:paraId="71BA6C36" w14:textId="77777777" w:rsidTr="002C0D2A">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5A195B4" w14:textId="77777777" w:rsidR="00FF6940" w:rsidRPr="00083F21" w:rsidRDefault="00FF6940" w:rsidP="002C0D2A">
            <w:pPr>
              <w:keepNext/>
              <w:keepLines/>
              <w:tabs>
                <w:tab w:val="left" w:pos="3141"/>
              </w:tabs>
              <w:suppressAutoHyphens/>
              <w:jc w:val="center"/>
              <w:rPr>
                <w:b/>
                <w:bCs/>
                <w:sz w:val="20"/>
                <w:szCs w:val="20"/>
              </w:rPr>
            </w:pPr>
            <w:bookmarkStart w:id="5" w:name="OLE_LINK2"/>
            <w:r w:rsidRPr="00083F21">
              <w:rPr>
                <w:b/>
                <w:bCs/>
                <w:sz w:val="20"/>
                <w:szCs w:val="20"/>
              </w:rPr>
              <w:t>HFC</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22F8C2C7" w14:textId="77777777" w:rsidR="00FF6940" w:rsidRPr="00083F21" w:rsidRDefault="00FF6940" w:rsidP="002C0D2A">
            <w:pPr>
              <w:keepNext/>
              <w:keepLines/>
              <w:tabs>
                <w:tab w:val="left" w:pos="3141"/>
              </w:tabs>
              <w:suppressAutoHyphens/>
              <w:jc w:val="center"/>
              <w:rPr>
                <w:b/>
                <w:bCs/>
                <w:sz w:val="20"/>
                <w:szCs w:val="20"/>
              </w:rPr>
            </w:pPr>
            <w:r w:rsidRPr="00083F21">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C552276" w14:textId="77777777" w:rsidR="00FF6940" w:rsidRPr="00083F21" w:rsidRDefault="00FF6940" w:rsidP="002C0D2A">
            <w:pPr>
              <w:keepNext/>
              <w:keepLines/>
              <w:tabs>
                <w:tab w:val="left" w:pos="3141"/>
              </w:tabs>
              <w:suppressAutoHyphens/>
              <w:jc w:val="center"/>
              <w:rPr>
                <w:b/>
                <w:bCs/>
                <w:sz w:val="20"/>
                <w:szCs w:val="20"/>
              </w:rPr>
            </w:pPr>
            <w:r w:rsidRPr="00083F21">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17DE5D" w14:textId="77777777" w:rsidR="00FF6940" w:rsidRPr="00083F21" w:rsidRDefault="00FF6940" w:rsidP="002C0D2A">
            <w:pPr>
              <w:keepNext/>
              <w:keepLines/>
              <w:tabs>
                <w:tab w:val="left" w:pos="3141"/>
              </w:tabs>
              <w:suppressAutoHyphens/>
              <w:jc w:val="center"/>
              <w:rPr>
                <w:b/>
                <w:bCs/>
                <w:sz w:val="20"/>
                <w:szCs w:val="20"/>
              </w:rPr>
            </w:pPr>
            <w:r w:rsidRPr="00083F21">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BA52EE" w14:textId="77777777" w:rsidR="00FF6940" w:rsidRPr="00083F21" w:rsidRDefault="00FF6940" w:rsidP="002C0D2A">
            <w:pPr>
              <w:keepNext/>
              <w:keepLines/>
              <w:tabs>
                <w:tab w:val="left" w:pos="3141"/>
              </w:tabs>
              <w:suppressAutoHyphens/>
              <w:jc w:val="center"/>
              <w:rPr>
                <w:b/>
                <w:bCs/>
                <w:sz w:val="20"/>
                <w:szCs w:val="20"/>
              </w:rPr>
            </w:pPr>
            <w:r w:rsidRPr="00083F21">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6E0C3053" w14:textId="77777777" w:rsidR="00FF6940" w:rsidRPr="00083F21" w:rsidRDefault="00FF6940" w:rsidP="002C0D2A">
            <w:pPr>
              <w:keepNext/>
              <w:keepLines/>
              <w:tabs>
                <w:tab w:val="left" w:pos="3141"/>
              </w:tabs>
              <w:suppressAutoHyphens/>
              <w:jc w:val="center"/>
              <w:rPr>
                <w:b/>
                <w:bCs/>
                <w:sz w:val="20"/>
                <w:szCs w:val="20"/>
              </w:rPr>
            </w:pPr>
            <w:r w:rsidRPr="00083F21">
              <w:rPr>
                <w:b/>
                <w:bCs/>
                <w:sz w:val="20"/>
                <w:szCs w:val="20"/>
              </w:rPr>
              <w:t>2022</w:t>
            </w:r>
          </w:p>
        </w:tc>
        <w:tc>
          <w:tcPr>
            <w:tcW w:w="696" w:type="pct"/>
            <w:tcBorders>
              <w:top w:val="single" w:sz="4" w:space="0" w:color="auto"/>
              <w:left w:val="single" w:sz="4" w:space="0" w:color="auto"/>
              <w:bottom w:val="single" w:sz="4" w:space="0" w:color="auto"/>
              <w:right w:val="single" w:sz="4" w:space="0" w:color="auto"/>
            </w:tcBorders>
          </w:tcPr>
          <w:p w14:paraId="64A6E55F" w14:textId="77777777" w:rsidR="00FF6940" w:rsidRPr="00083F21" w:rsidRDefault="00FF6940" w:rsidP="002C0D2A">
            <w:pPr>
              <w:keepNext/>
              <w:keepLines/>
              <w:tabs>
                <w:tab w:val="left" w:pos="3141"/>
              </w:tabs>
              <w:suppressAutoHyphens/>
              <w:ind w:left="-157" w:right="-105"/>
              <w:jc w:val="center"/>
              <w:rPr>
                <w:b/>
                <w:bCs/>
                <w:sz w:val="20"/>
                <w:szCs w:val="20"/>
              </w:rPr>
            </w:pPr>
            <w:r w:rsidRPr="00083F21">
              <w:rPr>
                <w:b/>
                <w:bCs/>
                <w:sz w:val="20"/>
                <w:szCs w:val="20"/>
              </w:rPr>
              <w:t>2023*</w:t>
            </w:r>
          </w:p>
        </w:tc>
      </w:tr>
      <w:tr w:rsidR="00FF6940" w:rsidRPr="00083F21" w14:paraId="153D86E6" w14:textId="77777777" w:rsidTr="002C0D2A">
        <w:tc>
          <w:tcPr>
            <w:tcW w:w="5000" w:type="pct"/>
            <w:gridSpan w:val="10"/>
            <w:tcBorders>
              <w:top w:val="single" w:sz="4" w:space="0" w:color="auto"/>
              <w:left w:val="single" w:sz="4" w:space="0" w:color="auto"/>
              <w:bottom w:val="single" w:sz="4" w:space="0" w:color="auto"/>
              <w:right w:val="single" w:sz="4" w:space="0" w:color="auto"/>
            </w:tcBorders>
          </w:tcPr>
          <w:p w14:paraId="17D659BE" w14:textId="77777777" w:rsidR="00FF6940" w:rsidRPr="00083F21" w:rsidRDefault="00FF6940" w:rsidP="002C0D2A">
            <w:pPr>
              <w:keepNext/>
              <w:keepLines/>
              <w:tabs>
                <w:tab w:val="left" w:pos="3141"/>
              </w:tabs>
              <w:suppressAutoHyphens/>
              <w:jc w:val="center"/>
              <w:rPr>
                <w:sz w:val="20"/>
                <w:szCs w:val="20"/>
              </w:rPr>
            </w:pPr>
            <w:r w:rsidRPr="00083F21">
              <w:rPr>
                <w:b/>
                <w:bCs/>
                <w:sz w:val="20"/>
                <w:szCs w:val="20"/>
              </w:rPr>
              <w:t>Metric tonnes (mt)</w:t>
            </w:r>
          </w:p>
        </w:tc>
      </w:tr>
      <w:tr w:rsidR="00FF6940" w:rsidRPr="00083F21" w14:paraId="57043147"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46CD3DC" w14:textId="77777777" w:rsidR="00FF6940" w:rsidRPr="00083F21" w:rsidRDefault="00FF6940" w:rsidP="002C0D2A">
            <w:pPr>
              <w:keepNext/>
              <w:keepLines/>
              <w:tabs>
                <w:tab w:val="left" w:pos="3141"/>
              </w:tabs>
              <w:suppressAutoHyphens/>
              <w:rPr>
                <w:sz w:val="20"/>
                <w:szCs w:val="20"/>
              </w:rPr>
            </w:pPr>
            <w:r w:rsidRPr="00083F21">
              <w:rPr>
                <w:sz w:val="20"/>
                <w:szCs w:val="20"/>
              </w:rPr>
              <w:t>HFC-23</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E08828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14,800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8351C5"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E4FAA4"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27013AA"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3" w:type="pct"/>
            <w:tcBorders>
              <w:top w:val="single" w:sz="4" w:space="0" w:color="auto"/>
              <w:left w:val="single" w:sz="4" w:space="0" w:color="auto"/>
              <w:bottom w:val="single" w:sz="4" w:space="0" w:color="auto"/>
              <w:right w:val="single" w:sz="4" w:space="0" w:color="auto"/>
            </w:tcBorders>
          </w:tcPr>
          <w:p w14:paraId="20AF0912"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696" w:type="pct"/>
            <w:tcBorders>
              <w:top w:val="single" w:sz="4" w:space="0" w:color="auto"/>
              <w:left w:val="single" w:sz="4" w:space="0" w:color="auto"/>
              <w:bottom w:val="single" w:sz="4" w:space="0" w:color="auto"/>
              <w:right w:val="single" w:sz="4" w:space="0" w:color="auto"/>
            </w:tcBorders>
          </w:tcPr>
          <w:p w14:paraId="75FBC6BD"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r>
      <w:tr w:rsidR="00FF6940" w:rsidRPr="00083F21" w14:paraId="0DE1BE22"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56E34AEE" w14:textId="77777777" w:rsidR="00FF6940" w:rsidRPr="00083F21" w:rsidRDefault="00FF6940" w:rsidP="002C0D2A">
            <w:pPr>
              <w:keepNext/>
              <w:keepLines/>
              <w:tabs>
                <w:tab w:val="left" w:pos="3141"/>
              </w:tabs>
              <w:suppressAutoHyphens/>
              <w:rPr>
                <w:sz w:val="20"/>
                <w:szCs w:val="20"/>
              </w:rPr>
            </w:pPr>
            <w:r w:rsidRPr="00083F21">
              <w:rPr>
                <w:sz w:val="20"/>
                <w:szCs w:val="20"/>
              </w:rPr>
              <w:t>HFC-32</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8BE7A0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5B67A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3A38193"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AEC86E"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3" w:type="pct"/>
            <w:tcBorders>
              <w:top w:val="single" w:sz="4" w:space="0" w:color="auto"/>
              <w:left w:val="single" w:sz="4" w:space="0" w:color="auto"/>
              <w:bottom w:val="single" w:sz="4" w:space="0" w:color="auto"/>
              <w:right w:val="single" w:sz="4" w:space="0" w:color="auto"/>
            </w:tcBorders>
          </w:tcPr>
          <w:p w14:paraId="364C109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0.48</w:t>
            </w:r>
          </w:p>
        </w:tc>
        <w:tc>
          <w:tcPr>
            <w:tcW w:w="696" w:type="pct"/>
            <w:tcBorders>
              <w:top w:val="single" w:sz="4" w:space="0" w:color="auto"/>
              <w:left w:val="single" w:sz="4" w:space="0" w:color="auto"/>
              <w:bottom w:val="single" w:sz="4" w:space="0" w:color="auto"/>
              <w:right w:val="single" w:sz="4" w:space="0" w:color="auto"/>
            </w:tcBorders>
          </w:tcPr>
          <w:p w14:paraId="1F25F2D6"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r>
      <w:tr w:rsidR="00FF6940" w:rsidRPr="00083F21" w14:paraId="377FD869"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2847CF48" w14:textId="77777777" w:rsidR="00FF6940" w:rsidRPr="00083F21" w:rsidRDefault="00FF6940" w:rsidP="002C0D2A">
            <w:pPr>
              <w:keepNext/>
              <w:keepLines/>
              <w:tabs>
                <w:tab w:val="left" w:pos="3141"/>
              </w:tabs>
              <w:suppressAutoHyphens/>
              <w:rPr>
                <w:sz w:val="20"/>
                <w:szCs w:val="20"/>
              </w:rPr>
            </w:pPr>
            <w:r w:rsidRPr="00083F21">
              <w:rPr>
                <w:sz w:val="20"/>
                <w:szCs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5E7C815"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7F3C00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6.66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1B4DD9"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11.88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864E3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8.24</w:t>
            </w:r>
          </w:p>
        </w:tc>
        <w:tc>
          <w:tcPr>
            <w:tcW w:w="713" w:type="pct"/>
            <w:tcBorders>
              <w:top w:val="single" w:sz="4" w:space="0" w:color="auto"/>
              <w:left w:val="single" w:sz="4" w:space="0" w:color="auto"/>
              <w:bottom w:val="single" w:sz="4" w:space="0" w:color="auto"/>
              <w:right w:val="single" w:sz="4" w:space="0" w:color="auto"/>
            </w:tcBorders>
          </w:tcPr>
          <w:p w14:paraId="3A740374"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14.12</w:t>
            </w:r>
          </w:p>
        </w:tc>
        <w:tc>
          <w:tcPr>
            <w:tcW w:w="696" w:type="pct"/>
            <w:tcBorders>
              <w:top w:val="single" w:sz="4" w:space="0" w:color="auto"/>
              <w:left w:val="single" w:sz="4" w:space="0" w:color="auto"/>
              <w:bottom w:val="single" w:sz="4" w:space="0" w:color="auto"/>
              <w:right w:val="single" w:sz="4" w:space="0" w:color="auto"/>
            </w:tcBorders>
          </w:tcPr>
          <w:p w14:paraId="0FB540B3"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10.81</w:t>
            </w:r>
          </w:p>
        </w:tc>
      </w:tr>
      <w:tr w:rsidR="00FF6940" w:rsidRPr="00083F21" w14:paraId="0C0F9DA5"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3E9E15A0" w14:textId="77777777" w:rsidR="00FF6940" w:rsidRPr="00083F21" w:rsidRDefault="00FF6940" w:rsidP="002C0D2A">
            <w:pPr>
              <w:keepNext/>
              <w:keepLines/>
              <w:tabs>
                <w:tab w:val="left" w:pos="3141"/>
              </w:tabs>
              <w:suppressAutoHyphens/>
              <w:rPr>
                <w:sz w:val="20"/>
                <w:szCs w:val="20"/>
              </w:rPr>
            </w:pPr>
            <w:r w:rsidRPr="00083F21">
              <w:rPr>
                <w:sz w:val="20"/>
                <w:szCs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1B08107" w14:textId="77777777" w:rsidR="00FF6940" w:rsidRPr="00083F21" w:rsidRDefault="00FF6940" w:rsidP="002C0D2A">
            <w:pPr>
              <w:keepNext/>
              <w:keepLines/>
              <w:suppressAutoHyphens/>
              <w:jc w:val="right"/>
              <w:rPr>
                <w:sz w:val="20"/>
                <w:szCs w:val="20"/>
              </w:rPr>
            </w:pPr>
            <w:r w:rsidRPr="00083F21">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B52C494"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4C5635"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93ED38"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1.25</w:t>
            </w:r>
          </w:p>
        </w:tc>
        <w:tc>
          <w:tcPr>
            <w:tcW w:w="713" w:type="pct"/>
            <w:tcBorders>
              <w:top w:val="single" w:sz="4" w:space="0" w:color="auto"/>
              <w:left w:val="single" w:sz="4" w:space="0" w:color="auto"/>
              <w:bottom w:val="single" w:sz="4" w:space="0" w:color="auto"/>
              <w:right w:val="single" w:sz="4" w:space="0" w:color="auto"/>
            </w:tcBorders>
          </w:tcPr>
          <w:p w14:paraId="3E005F80"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18.34</w:t>
            </w:r>
          </w:p>
        </w:tc>
        <w:tc>
          <w:tcPr>
            <w:tcW w:w="696" w:type="pct"/>
            <w:tcBorders>
              <w:top w:val="single" w:sz="4" w:space="0" w:color="auto"/>
              <w:left w:val="single" w:sz="4" w:space="0" w:color="auto"/>
              <w:bottom w:val="single" w:sz="4" w:space="0" w:color="auto"/>
              <w:right w:val="single" w:sz="4" w:space="0" w:color="auto"/>
            </w:tcBorders>
          </w:tcPr>
          <w:p w14:paraId="2F5C8964"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17.20</w:t>
            </w:r>
          </w:p>
        </w:tc>
      </w:tr>
      <w:tr w:rsidR="00FF6940" w:rsidRPr="00083F21" w14:paraId="79B441CB"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E1F6E06" w14:textId="77777777" w:rsidR="00FF6940" w:rsidRPr="00083F21" w:rsidRDefault="00FF6940" w:rsidP="002C0D2A">
            <w:pPr>
              <w:keepNext/>
              <w:keepLines/>
              <w:tabs>
                <w:tab w:val="left" w:pos="3141"/>
              </w:tabs>
              <w:suppressAutoHyphens/>
              <w:rPr>
                <w:sz w:val="20"/>
                <w:szCs w:val="20"/>
              </w:rPr>
            </w:pPr>
            <w:r w:rsidRPr="00083F21">
              <w:rPr>
                <w:sz w:val="20"/>
                <w:szCs w:val="20"/>
              </w:rPr>
              <w:t>R-407A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6CCC707" w14:textId="77777777" w:rsidR="00FF6940" w:rsidRPr="00083F21" w:rsidRDefault="00FF6940" w:rsidP="002C0D2A">
            <w:pPr>
              <w:keepNext/>
              <w:keepLines/>
              <w:suppressAutoHyphens/>
              <w:jc w:val="right"/>
              <w:rPr>
                <w:sz w:val="20"/>
                <w:szCs w:val="20"/>
              </w:rPr>
            </w:pPr>
            <w:r w:rsidRPr="00083F21">
              <w:rPr>
                <w:sz w:val="20"/>
                <w:szCs w:val="20"/>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8FC3222"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E1C0CF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2ACFBA"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0.05</w:t>
            </w:r>
          </w:p>
        </w:tc>
        <w:tc>
          <w:tcPr>
            <w:tcW w:w="713" w:type="pct"/>
            <w:tcBorders>
              <w:top w:val="single" w:sz="4" w:space="0" w:color="auto"/>
              <w:left w:val="single" w:sz="4" w:space="0" w:color="auto"/>
              <w:bottom w:val="single" w:sz="4" w:space="0" w:color="auto"/>
              <w:right w:val="single" w:sz="4" w:space="0" w:color="auto"/>
            </w:tcBorders>
          </w:tcPr>
          <w:p w14:paraId="466FE48B"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696" w:type="pct"/>
            <w:tcBorders>
              <w:top w:val="single" w:sz="4" w:space="0" w:color="auto"/>
              <w:left w:val="single" w:sz="4" w:space="0" w:color="auto"/>
              <w:bottom w:val="single" w:sz="4" w:space="0" w:color="auto"/>
              <w:right w:val="single" w:sz="4" w:space="0" w:color="auto"/>
            </w:tcBorders>
          </w:tcPr>
          <w:p w14:paraId="4D9F7765"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r>
      <w:tr w:rsidR="00FF6940" w:rsidRPr="00083F21" w14:paraId="43E2E582"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134CFC5D" w14:textId="77777777" w:rsidR="00FF6940" w:rsidRPr="00083F21" w:rsidRDefault="00FF6940" w:rsidP="002C0D2A">
            <w:pPr>
              <w:keepNext/>
              <w:keepLines/>
              <w:tabs>
                <w:tab w:val="left" w:pos="3141"/>
              </w:tabs>
              <w:suppressAutoHyphens/>
              <w:rPr>
                <w:sz w:val="20"/>
                <w:szCs w:val="20"/>
              </w:rPr>
            </w:pPr>
            <w:r w:rsidRPr="00083F21">
              <w:rPr>
                <w:sz w:val="20"/>
                <w:szCs w:val="20"/>
              </w:rPr>
              <w:t>R-407C</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B7A39C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065CE7"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0.28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27082B"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A715C5E"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0.05</w:t>
            </w:r>
          </w:p>
        </w:tc>
        <w:tc>
          <w:tcPr>
            <w:tcW w:w="713" w:type="pct"/>
            <w:tcBorders>
              <w:top w:val="single" w:sz="4" w:space="0" w:color="auto"/>
              <w:left w:val="single" w:sz="4" w:space="0" w:color="auto"/>
              <w:bottom w:val="single" w:sz="4" w:space="0" w:color="auto"/>
              <w:right w:val="single" w:sz="4" w:space="0" w:color="auto"/>
            </w:tcBorders>
          </w:tcPr>
          <w:p w14:paraId="19F1810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696" w:type="pct"/>
            <w:tcBorders>
              <w:top w:val="single" w:sz="4" w:space="0" w:color="auto"/>
              <w:left w:val="single" w:sz="4" w:space="0" w:color="auto"/>
              <w:bottom w:val="single" w:sz="4" w:space="0" w:color="auto"/>
              <w:right w:val="single" w:sz="4" w:space="0" w:color="auto"/>
            </w:tcBorders>
          </w:tcPr>
          <w:p w14:paraId="60EECAB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r>
      <w:tr w:rsidR="00FF6940" w:rsidRPr="00083F21" w14:paraId="08480812"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28B73B5" w14:textId="77777777" w:rsidR="00FF6940" w:rsidRPr="00083F21" w:rsidRDefault="00FF6940" w:rsidP="002C0D2A">
            <w:pPr>
              <w:keepNext/>
              <w:keepLines/>
              <w:tabs>
                <w:tab w:val="left" w:pos="3141"/>
              </w:tabs>
              <w:suppressAutoHyphens/>
              <w:rPr>
                <w:sz w:val="20"/>
                <w:szCs w:val="20"/>
              </w:rPr>
            </w:pPr>
            <w:r w:rsidRPr="00083F21">
              <w:rPr>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AE2CB88" w14:textId="77777777" w:rsidR="00FF6940" w:rsidRPr="00083F21" w:rsidRDefault="00FF6940" w:rsidP="002C0D2A">
            <w:pPr>
              <w:keepNext/>
              <w:keepLines/>
              <w:tabs>
                <w:tab w:val="left" w:pos="3141"/>
              </w:tabs>
              <w:suppressAutoHyphens/>
              <w:jc w:val="right"/>
              <w:rPr>
                <w:sz w:val="20"/>
                <w:szCs w:val="20"/>
              </w:rPr>
            </w:pPr>
            <w:r w:rsidRPr="00083F21">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A70616"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7A14033" w14:textId="77777777" w:rsidR="00FF6940" w:rsidRPr="00083F21" w:rsidRDefault="00FF6940" w:rsidP="002C0D2A">
            <w:pPr>
              <w:keepNext/>
              <w:keepLines/>
              <w:tabs>
                <w:tab w:val="left" w:pos="3141"/>
              </w:tabs>
              <w:suppressAutoHyphens/>
              <w:jc w:val="right"/>
              <w:rPr>
                <w:sz w:val="20"/>
                <w:szCs w:val="20"/>
              </w:rPr>
            </w:pPr>
            <w:r w:rsidRPr="00083F21">
              <w:rPr>
                <w:sz w:val="20"/>
                <w:szCs w:val="20"/>
              </w:rPr>
              <w:t>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28C5EF" w14:textId="77777777" w:rsidR="00FF6940" w:rsidRPr="00083F21" w:rsidRDefault="00FF6940" w:rsidP="002C0D2A">
            <w:pPr>
              <w:keepNext/>
              <w:keepLines/>
              <w:tabs>
                <w:tab w:val="left" w:pos="3141"/>
              </w:tabs>
              <w:suppressAutoHyphens/>
              <w:jc w:val="right"/>
              <w:rPr>
                <w:sz w:val="20"/>
                <w:szCs w:val="20"/>
              </w:rPr>
            </w:pPr>
            <w:r w:rsidRPr="00083F21">
              <w:rPr>
                <w:sz w:val="20"/>
                <w:szCs w:val="20"/>
              </w:rPr>
              <w:t>5.80</w:t>
            </w:r>
          </w:p>
        </w:tc>
        <w:tc>
          <w:tcPr>
            <w:tcW w:w="713" w:type="pct"/>
            <w:tcBorders>
              <w:top w:val="single" w:sz="4" w:space="0" w:color="auto"/>
              <w:left w:val="single" w:sz="4" w:space="0" w:color="auto"/>
              <w:bottom w:val="single" w:sz="4" w:space="0" w:color="auto"/>
              <w:right w:val="single" w:sz="4" w:space="0" w:color="auto"/>
            </w:tcBorders>
          </w:tcPr>
          <w:p w14:paraId="773E40C1"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13.24</w:t>
            </w:r>
          </w:p>
        </w:tc>
        <w:tc>
          <w:tcPr>
            <w:tcW w:w="696" w:type="pct"/>
            <w:tcBorders>
              <w:top w:val="single" w:sz="4" w:space="0" w:color="auto"/>
              <w:left w:val="single" w:sz="4" w:space="0" w:color="auto"/>
              <w:bottom w:val="single" w:sz="4" w:space="0" w:color="auto"/>
              <w:right w:val="single" w:sz="4" w:space="0" w:color="auto"/>
            </w:tcBorders>
          </w:tcPr>
          <w:p w14:paraId="2A4731A3" w14:textId="77777777" w:rsidR="00FF6940" w:rsidRPr="00083F21" w:rsidRDefault="00FF6940" w:rsidP="002C0D2A">
            <w:pPr>
              <w:keepNext/>
              <w:keepLines/>
              <w:tabs>
                <w:tab w:val="left" w:pos="3141"/>
              </w:tabs>
              <w:suppressAutoHyphens/>
              <w:jc w:val="right"/>
              <w:rPr>
                <w:sz w:val="20"/>
                <w:szCs w:val="20"/>
              </w:rPr>
            </w:pPr>
            <w:r w:rsidRPr="00083F21">
              <w:rPr>
                <w:sz w:val="20"/>
                <w:szCs w:val="20"/>
              </w:rPr>
              <w:t>6.07</w:t>
            </w:r>
          </w:p>
        </w:tc>
      </w:tr>
      <w:tr w:rsidR="00FF6940" w:rsidRPr="00083F21" w14:paraId="6865E1C7"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E6A4373" w14:textId="77777777" w:rsidR="00FF6940" w:rsidRPr="00083F21" w:rsidRDefault="00FF6940" w:rsidP="002C0D2A">
            <w:pPr>
              <w:keepNext/>
              <w:keepLines/>
              <w:tabs>
                <w:tab w:val="left" w:pos="3141"/>
              </w:tabs>
              <w:suppressAutoHyphens/>
              <w:rPr>
                <w:sz w:val="20"/>
                <w:szCs w:val="20"/>
              </w:rPr>
            </w:pPr>
            <w:r w:rsidRPr="00083F21">
              <w:rPr>
                <w:sz w:val="20"/>
                <w:szCs w:val="20"/>
              </w:rPr>
              <w:t>R-438A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DAA735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2,264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186F6E"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777B517"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0.19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6AFD02"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0.18</w:t>
            </w:r>
          </w:p>
        </w:tc>
        <w:tc>
          <w:tcPr>
            <w:tcW w:w="713" w:type="pct"/>
            <w:tcBorders>
              <w:top w:val="single" w:sz="4" w:space="0" w:color="auto"/>
              <w:left w:val="single" w:sz="4" w:space="0" w:color="auto"/>
              <w:bottom w:val="single" w:sz="4" w:space="0" w:color="auto"/>
              <w:right w:val="single" w:sz="4" w:space="0" w:color="auto"/>
            </w:tcBorders>
          </w:tcPr>
          <w:p w14:paraId="317924C6"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0.05</w:t>
            </w:r>
          </w:p>
        </w:tc>
        <w:tc>
          <w:tcPr>
            <w:tcW w:w="696" w:type="pct"/>
            <w:tcBorders>
              <w:top w:val="single" w:sz="4" w:space="0" w:color="auto"/>
              <w:left w:val="single" w:sz="4" w:space="0" w:color="auto"/>
              <w:bottom w:val="single" w:sz="4" w:space="0" w:color="auto"/>
              <w:right w:val="single" w:sz="4" w:space="0" w:color="auto"/>
            </w:tcBorders>
          </w:tcPr>
          <w:p w14:paraId="0F847AC0"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0.11</w:t>
            </w:r>
          </w:p>
        </w:tc>
      </w:tr>
      <w:tr w:rsidR="00FF6940" w:rsidRPr="00083F21" w14:paraId="6B23C354"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27937AD1" w14:textId="77777777" w:rsidR="00FF6940" w:rsidRPr="00083F21" w:rsidRDefault="00FF6940" w:rsidP="002C0D2A">
            <w:pPr>
              <w:keepNext/>
              <w:keepLines/>
              <w:tabs>
                <w:tab w:val="left" w:pos="3141"/>
              </w:tabs>
              <w:suppressAutoHyphens/>
              <w:rPr>
                <w:sz w:val="20"/>
                <w:szCs w:val="20"/>
              </w:rPr>
            </w:pPr>
            <w:r w:rsidRPr="00083F21">
              <w:rPr>
                <w:sz w:val="20"/>
                <w:szCs w:val="20"/>
              </w:rPr>
              <w:t>R-448A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FDB7080"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077D0C5"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F90C91F"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805C8A"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76AFAE8"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E284D20"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0.02</w:t>
            </w:r>
          </w:p>
        </w:tc>
      </w:tr>
      <w:tr w:rsidR="00FF6940" w:rsidRPr="00083F21" w14:paraId="71DE3F64" w14:textId="77777777" w:rsidTr="002C0D2A">
        <w:tc>
          <w:tcPr>
            <w:tcW w:w="1456" w:type="pct"/>
            <w:gridSpan w:val="2"/>
            <w:tcBorders>
              <w:top w:val="single" w:sz="4" w:space="0" w:color="auto"/>
              <w:left w:val="single" w:sz="4" w:space="0" w:color="auto"/>
              <w:bottom w:val="single" w:sz="4" w:space="0" w:color="auto"/>
              <w:right w:val="single" w:sz="4" w:space="0" w:color="auto"/>
            </w:tcBorders>
            <w:shd w:val="clear" w:color="auto" w:fill="auto"/>
          </w:tcPr>
          <w:p w14:paraId="56094D59" w14:textId="77777777" w:rsidR="00FF6940" w:rsidRPr="00083F21" w:rsidRDefault="00FF6940" w:rsidP="002C0D2A">
            <w:pPr>
              <w:keepNext/>
              <w:keepLines/>
              <w:suppressAutoHyphens/>
              <w:jc w:val="left"/>
              <w:rPr>
                <w:b/>
                <w:bCs/>
                <w:sz w:val="20"/>
                <w:szCs w:val="20"/>
              </w:rPr>
            </w:pPr>
            <w:r w:rsidRPr="00083F21">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E93576" w14:textId="77777777" w:rsidR="00FF6940" w:rsidRPr="00083F21" w:rsidRDefault="00FF6940" w:rsidP="002C0D2A">
            <w:pPr>
              <w:keepNext/>
              <w:keepLines/>
              <w:tabs>
                <w:tab w:val="left" w:pos="3141"/>
              </w:tabs>
              <w:suppressAutoHyphens/>
              <w:jc w:val="right"/>
              <w:rPr>
                <w:b/>
                <w:bCs/>
                <w:sz w:val="20"/>
                <w:szCs w:val="20"/>
              </w:rPr>
            </w:pPr>
            <w:r w:rsidRPr="00083F21">
              <w:rPr>
                <w:b/>
                <w:bCs/>
                <w:sz w:val="20"/>
                <w:szCs w:val="20"/>
              </w:rPr>
              <w:t>27.11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B4B973" w14:textId="77777777" w:rsidR="00FF6940" w:rsidRPr="00083F21" w:rsidRDefault="00FF6940" w:rsidP="002C0D2A">
            <w:pPr>
              <w:keepNext/>
              <w:keepLines/>
              <w:tabs>
                <w:tab w:val="left" w:pos="3141"/>
              </w:tabs>
              <w:suppressAutoHyphens/>
              <w:jc w:val="right"/>
              <w:rPr>
                <w:b/>
                <w:bCs/>
                <w:sz w:val="20"/>
                <w:szCs w:val="20"/>
              </w:rPr>
            </w:pPr>
            <w:r w:rsidRPr="00083F21">
              <w:rPr>
                <w:b/>
                <w:bCs/>
                <w:sz w:val="20"/>
                <w:szCs w:val="20"/>
              </w:rPr>
              <w:t>17.92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E3B327D" w14:textId="77777777" w:rsidR="00FF6940" w:rsidRPr="00083F21" w:rsidRDefault="00FF6940" w:rsidP="002C0D2A">
            <w:pPr>
              <w:keepNext/>
              <w:keepLines/>
              <w:tabs>
                <w:tab w:val="left" w:pos="3141"/>
              </w:tabs>
              <w:suppressAutoHyphens/>
              <w:jc w:val="right"/>
              <w:rPr>
                <w:b/>
                <w:bCs/>
                <w:sz w:val="20"/>
                <w:szCs w:val="20"/>
              </w:rPr>
            </w:pPr>
            <w:r w:rsidRPr="00083F21">
              <w:rPr>
                <w:b/>
                <w:bCs/>
                <w:sz w:val="20"/>
                <w:szCs w:val="20"/>
              </w:rPr>
              <w:t>15.55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00CCAB6" w14:textId="77777777" w:rsidR="00FF6940" w:rsidRPr="00083F21" w:rsidRDefault="00FF6940" w:rsidP="002C0D2A">
            <w:pPr>
              <w:keepNext/>
              <w:keepLines/>
              <w:tabs>
                <w:tab w:val="left" w:pos="3141"/>
              </w:tabs>
              <w:suppressAutoHyphens/>
              <w:jc w:val="right"/>
              <w:rPr>
                <w:b/>
                <w:bCs/>
                <w:sz w:val="20"/>
                <w:szCs w:val="20"/>
              </w:rPr>
            </w:pPr>
            <w:r w:rsidRPr="00083F21">
              <w:rPr>
                <w:b/>
                <w:bCs/>
                <w:sz w:val="20"/>
                <w:szCs w:val="20"/>
              </w:rPr>
              <w:t>46.22</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5C99823" w14:textId="77777777" w:rsidR="00FF6940" w:rsidRPr="00083F21" w:rsidRDefault="00FF6940" w:rsidP="002C0D2A">
            <w:pPr>
              <w:keepNext/>
              <w:keepLines/>
              <w:tabs>
                <w:tab w:val="left" w:pos="3141"/>
              </w:tabs>
              <w:suppressAutoHyphens/>
              <w:jc w:val="right"/>
              <w:rPr>
                <w:b/>
                <w:bCs/>
                <w:sz w:val="20"/>
                <w:szCs w:val="20"/>
              </w:rPr>
            </w:pPr>
            <w:r w:rsidRPr="00083F21">
              <w:rPr>
                <w:b/>
                <w:bCs/>
                <w:sz w:val="20"/>
                <w:szCs w:val="20"/>
              </w:rPr>
              <w:t>34.22</w:t>
            </w:r>
          </w:p>
        </w:tc>
      </w:tr>
      <w:tr w:rsidR="00FF6940" w:rsidRPr="00083F21" w14:paraId="19CFE97B" w14:textId="77777777" w:rsidTr="002C0D2A">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7632E6DF" w14:textId="77777777" w:rsidR="00FF6940" w:rsidRPr="00083F21" w:rsidRDefault="00FF6940" w:rsidP="002C0D2A">
            <w:pPr>
              <w:keepNext/>
              <w:keepLines/>
              <w:tabs>
                <w:tab w:val="left" w:pos="3141"/>
              </w:tabs>
              <w:suppressAutoHyphens/>
              <w:jc w:val="center"/>
              <w:rPr>
                <w:b/>
                <w:bCs/>
                <w:sz w:val="20"/>
                <w:szCs w:val="20"/>
              </w:rPr>
            </w:pPr>
            <w:r w:rsidRPr="00083F21">
              <w:rPr>
                <w:b/>
                <w:bCs/>
                <w:sz w:val="20"/>
                <w:szCs w:val="20"/>
              </w:rPr>
              <w:t>CO</w:t>
            </w:r>
            <w:r w:rsidRPr="00083F21">
              <w:rPr>
                <w:b/>
                <w:bCs/>
                <w:sz w:val="20"/>
                <w:szCs w:val="20"/>
                <w:vertAlign w:val="subscript"/>
              </w:rPr>
              <w:t>2</w:t>
            </w:r>
            <w:r w:rsidRPr="00083F21">
              <w:rPr>
                <w:b/>
                <w:bCs/>
                <w:sz w:val="20"/>
                <w:szCs w:val="20"/>
              </w:rPr>
              <w:t>-eq tonnes</w:t>
            </w:r>
          </w:p>
        </w:tc>
      </w:tr>
      <w:tr w:rsidR="00FF6940" w:rsidRPr="00083F21" w14:paraId="40171365" w14:textId="77777777" w:rsidTr="002C0D2A">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83CDFE2" w14:textId="77777777" w:rsidR="00FF6940" w:rsidRPr="00083F21" w:rsidRDefault="00FF6940" w:rsidP="002C0D2A">
            <w:pPr>
              <w:keepNext/>
              <w:keepLines/>
              <w:shd w:val="clear" w:color="auto" w:fill="FFFFFF" w:themeFill="background1"/>
              <w:suppressAutoHyphens/>
              <w:rPr>
                <w:sz w:val="20"/>
                <w:szCs w:val="20"/>
              </w:rPr>
            </w:pPr>
            <w:r w:rsidRPr="00083F21">
              <w:rPr>
                <w:sz w:val="20"/>
                <w:szCs w:val="20"/>
              </w:rPr>
              <w:t>HFC-23</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265D6E4"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14,800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7F1B0FD"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266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1F8A50"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B0A05F0"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A92B116"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8A07E38"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r>
      <w:tr w:rsidR="00FF6940" w:rsidRPr="00083F21" w14:paraId="389F1916" w14:textId="77777777" w:rsidTr="002C0D2A">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04FD6A4" w14:textId="77777777" w:rsidR="00FF6940" w:rsidRPr="00083F21" w:rsidRDefault="00FF6940" w:rsidP="002C0D2A">
            <w:pPr>
              <w:keepNext/>
              <w:keepLines/>
              <w:shd w:val="clear" w:color="auto" w:fill="FFFFFF" w:themeFill="background1"/>
              <w:suppressAutoHyphens/>
              <w:rPr>
                <w:sz w:val="20"/>
                <w:szCs w:val="20"/>
              </w:rPr>
            </w:pPr>
            <w:r w:rsidRPr="00083F21">
              <w:rPr>
                <w:sz w:val="20"/>
                <w:szCs w:val="20"/>
              </w:rPr>
              <w:t>HFC-32</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1EA4053"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2B27576"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510A62"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7081543"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C248601"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321</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5035BCF6" w14:textId="77777777" w:rsidR="00FF6940" w:rsidRPr="00083F21" w:rsidRDefault="00FF6940" w:rsidP="002C0D2A">
            <w:pPr>
              <w:keepNext/>
              <w:keepLines/>
              <w:shd w:val="clear" w:color="auto" w:fill="FFFFFF" w:themeFill="background1"/>
              <w:suppressAutoHyphens/>
              <w:jc w:val="right"/>
              <w:rPr>
                <w:sz w:val="20"/>
                <w:szCs w:val="20"/>
              </w:rPr>
            </w:pPr>
            <w:r w:rsidRPr="00083F21">
              <w:rPr>
                <w:sz w:val="20"/>
                <w:szCs w:val="20"/>
              </w:rPr>
              <w:t>0</w:t>
            </w:r>
          </w:p>
        </w:tc>
      </w:tr>
      <w:tr w:rsidR="00FF6940" w:rsidRPr="00083F21" w14:paraId="07239DBA"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A92342A" w14:textId="77777777" w:rsidR="00FF6940" w:rsidRPr="00083F21" w:rsidRDefault="00FF6940" w:rsidP="002C0D2A">
            <w:pPr>
              <w:shd w:val="clear" w:color="auto" w:fill="FFFFFF" w:themeFill="background1"/>
              <w:suppressAutoHyphens/>
              <w:rPr>
                <w:sz w:val="20"/>
                <w:szCs w:val="20"/>
              </w:rPr>
            </w:pPr>
            <w:r w:rsidRPr="00083F21">
              <w:rPr>
                <w:sz w:val="20"/>
                <w:szCs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5E7FA8F"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F842ED9"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9,524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D05E7B6"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16,988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69729C0"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11,776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0299586"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20,190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65A094D"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15,458</w:t>
            </w:r>
          </w:p>
        </w:tc>
      </w:tr>
      <w:tr w:rsidR="00FF6940" w:rsidRPr="00083F21" w14:paraId="032F41F6"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C66985F" w14:textId="77777777" w:rsidR="00FF6940" w:rsidRPr="00083F21" w:rsidRDefault="00FF6940" w:rsidP="002C0D2A">
            <w:pPr>
              <w:shd w:val="clear" w:color="auto" w:fill="FFFFFF" w:themeFill="background1"/>
              <w:suppressAutoHyphens/>
              <w:rPr>
                <w:sz w:val="20"/>
                <w:szCs w:val="20"/>
              </w:rPr>
            </w:pPr>
            <w:r w:rsidRPr="00083F21">
              <w:rPr>
                <w:sz w:val="20"/>
                <w:szCs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6F0705F"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13A9BA"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4,404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632DC4"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6,988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9DFB94E"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4,886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6D4BDFA"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71,926</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A88F517" w14:textId="77777777" w:rsidR="00FF6940" w:rsidRPr="00083F21" w:rsidRDefault="00FF6940" w:rsidP="002C0D2A">
            <w:pPr>
              <w:keepNext/>
              <w:keepLines/>
              <w:tabs>
                <w:tab w:val="left" w:pos="3141"/>
              </w:tabs>
              <w:suppressAutoHyphens/>
              <w:jc w:val="right"/>
              <w:rPr>
                <w:sz w:val="20"/>
                <w:szCs w:val="20"/>
              </w:rPr>
            </w:pPr>
            <w:r w:rsidRPr="00083F21">
              <w:rPr>
                <w:sz w:val="20"/>
                <w:szCs w:val="20"/>
              </w:rPr>
              <w:t>67,452</w:t>
            </w:r>
          </w:p>
        </w:tc>
      </w:tr>
      <w:tr w:rsidR="00FF6940" w:rsidRPr="00083F21" w14:paraId="48821779"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7021C3C" w14:textId="77777777" w:rsidR="00FF6940" w:rsidRPr="00083F21" w:rsidRDefault="00FF6940" w:rsidP="002C0D2A">
            <w:pPr>
              <w:shd w:val="clear" w:color="auto" w:fill="FFFFFF" w:themeFill="background1"/>
              <w:suppressAutoHyphens/>
              <w:rPr>
                <w:sz w:val="20"/>
                <w:szCs w:val="20"/>
              </w:rPr>
            </w:pPr>
            <w:r w:rsidRPr="00083F21">
              <w:rPr>
                <w:sz w:val="20"/>
                <w:szCs w:val="20"/>
              </w:rPr>
              <w:t>R-407A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7020789"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E7E62A"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275B977"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958ECC4"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95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37FC936"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856E453"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w:t>
            </w:r>
          </w:p>
        </w:tc>
      </w:tr>
      <w:tr w:rsidR="00FF6940" w:rsidRPr="00083F21" w14:paraId="273042A6"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1CB5632" w14:textId="77777777" w:rsidR="00FF6940" w:rsidRPr="00083F21" w:rsidRDefault="00FF6940" w:rsidP="002C0D2A">
            <w:pPr>
              <w:shd w:val="clear" w:color="auto" w:fill="FFFFFF" w:themeFill="background1"/>
              <w:suppressAutoHyphens/>
              <w:rPr>
                <w:sz w:val="20"/>
                <w:szCs w:val="20"/>
              </w:rPr>
            </w:pPr>
            <w:r w:rsidRPr="00083F21">
              <w:rPr>
                <w:sz w:val="20"/>
                <w:szCs w:val="20"/>
              </w:rPr>
              <w:t>R-407C</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0B6A2D1"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90FFEB"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502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B6CBF6"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BB844B"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80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1CF08B1"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E8D20CE"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w:t>
            </w:r>
          </w:p>
        </w:tc>
      </w:tr>
      <w:tr w:rsidR="00FF6940" w:rsidRPr="00083F21" w14:paraId="65D0E40E"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01799C8C" w14:textId="77777777" w:rsidR="00FF6940" w:rsidRPr="00083F21" w:rsidRDefault="00FF6940" w:rsidP="002C0D2A">
            <w:pPr>
              <w:shd w:val="clear" w:color="auto" w:fill="FFFFFF" w:themeFill="background1"/>
              <w:suppressAutoHyphens/>
              <w:rPr>
                <w:sz w:val="20"/>
                <w:szCs w:val="20"/>
              </w:rPr>
            </w:pPr>
            <w:r w:rsidRPr="00083F21">
              <w:rPr>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17749DA"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59035E"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3,9452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E303F5"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8,060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1B7EDC"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12,097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ADE81E1"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27,641</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5298B46"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12,671</w:t>
            </w:r>
          </w:p>
        </w:tc>
      </w:tr>
      <w:tr w:rsidR="00FF6940" w:rsidRPr="00083F21" w14:paraId="637ABC66"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19C9CEF2" w14:textId="77777777" w:rsidR="00FF6940" w:rsidRPr="00083F21" w:rsidDel="007C588C" w:rsidRDefault="00FF6940" w:rsidP="002C0D2A">
            <w:pPr>
              <w:shd w:val="clear" w:color="auto" w:fill="FFFFFF" w:themeFill="background1"/>
              <w:suppressAutoHyphens/>
              <w:rPr>
                <w:sz w:val="20"/>
                <w:szCs w:val="20"/>
              </w:rPr>
            </w:pPr>
            <w:r w:rsidRPr="00083F21">
              <w:rPr>
                <w:sz w:val="20"/>
                <w:szCs w:val="20"/>
              </w:rPr>
              <w:t>R-438A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E14D5EE"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2,264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5FF842"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281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CC3CBEC"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437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7315AC"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412</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013218F" w14:textId="77777777" w:rsidR="00FF6940" w:rsidRPr="00083F21" w:rsidRDefault="00FF6940" w:rsidP="002C0D2A">
            <w:pPr>
              <w:shd w:val="clear" w:color="auto" w:fill="FFFFFF" w:themeFill="background1"/>
              <w:suppressAutoHyphens/>
              <w:jc w:val="right"/>
              <w:rPr>
                <w:sz w:val="20"/>
                <w:szCs w:val="20"/>
              </w:rPr>
            </w:pPr>
            <w:r w:rsidRPr="00083F21">
              <w:rPr>
                <w:sz w:val="20"/>
                <w:szCs w:val="20"/>
              </w:rPr>
              <w:t>102</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8FB15A8" w14:textId="77777777" w:rsidR="00FF6940" w:rsidRPr="00083F21" w:rsidRDefault="00FF6940" w:rsidP="002C0D2A">
            <w:pPr>
              <w:keepNext/>
              <w:keepLines/>
              <w:tabs>
                <w:tab w:val="left" w:pos="3141"/>
              </w:tabs>
              <w:suppressAutoHyphens/>
              <w:jc w:val="right"/>
              <w:rPr>
                <w:sz w:val="20"/>
                <w:szCs w:val="20"/>
              </w:rPr>
            </w:pPr>
            <w:r w:rsidRPr="00083F21">
              <w:rPr>
                <w:sz w:val="20"/>
                <w:szCs w:val="20"/>
              </w:rPr>
              <w:t>249</w:t>
            </w:r>
          </w:p>
        </w:tc>
      </w:tr>
      <w:tr w:rsidR="00FF6940" w:rsidRPr="00083F21" w14:paraId="3BC65797"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69A843F" w14:textId="77777777" w:rsidR="00FF6940" w:rsidRPr="00083F21" w:rsidRDefault="00FF6940" w:rsidP="002C0D2A">
            <w:pPr>
              <w:keepNext/>
              <w:keepLines/>
              <w:tabs>
                <w:tab w:val="left" w:pos="3141"/>
              </w:tabs>
              <w:suppressAutoHyphens/>
              <w:rPr>
                <w:sz w:val="20"/>
                <w:szCs w:val="20"/>
              </w:rPr>
            </w:pPr>
            <w:r w:rsidRPr="00083F21">
              <w:rPr>
                <w:sz w:val="20"/>
                <w:szCs w:val="20"/>
              </w:rPr>
              <w:t>R-448A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0D05402" w14:textId="77777777" w:rsidR="00FF6940" w:rsidRPr="00083F21" w:rsidRDefault="00FF6940" w:rsidP="002C0D2A">
            <w:pPr>
              <w:keepNext/>
              <w:keepLines/>
              <w:tabs>
                <w:tab w:val="left" w:pos="3141"/>
              </w:tabs>
              <w:suppressAutoHyphens/>
              <w:jc w:val="right"/>
              <w:rPr>
                <w:sz w:val="20"/>
                <w:szCs w:val="20"/>
              </w:rPr>
            </w:pPr>
            <w:r w:rsidRPr="00083F21">
              <w:rPr>
                <w:sz w:val="20"/>
                <w:szCs w:val="20"/>
              </w:rPr>
              <w:t>1,386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3339296"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8B77B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7D28DC"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595574A" w14:textId="77777777" w:rsidR="00FF6940" w:rsidRPr="00083F21" w:rsidRDefault="00FF6940" w:rsidP="002C0D2A">
            <w:pPr>
              <w:keepNext/>
              <w:keepLines/>
              <w:tabs>
                <w:tab w:val="left" w:pos="3141"/>
              </w:tabs>
              <w:suppressAutoHyphens/>
              <w:jc w:val="right"/>
              <w:rPr>
                <w:sz w:val="20"/>
                <w:szCs w:val="20"/>
              </w:rPr>
            </w:pPr>
            <w:r w:rsidRPr="00083F21">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3D4283C8" w14:textId="77777777" w:rsidR="00FF6940" w:rsidRPr="00083F21" w:rsidRDefault="00FF6940" w:rsidP="002C0D2A">
            <w:pPr>
              <w:keepNext/>
              <w:keepLines/>
              <w:tabs>
                <w:tab w:val="left" w:pos="3141"/>
              </w:tabs>
              <w:suppressAutoHyphens/>
              <w:jc w:val="right"/>
              <w:rPr>
                <w:sz w:val="20"/>
                <w:szCs w:val="20"/>
              </w:rPr>
            </w:pPr>
            <w:r w:rsidRPr="00083F21">
              <w:rPr>
                <w:sz w:val="20"/>
                <w:szCs w:val="20"/>
              </w:rPr>
              <w:t>28</w:t>
            </w:r>
          </w:p>
        </w:tc>
      </w:tr>
      <w:tr w:rsidR="00FF6940" w:rsidRPr="00083F21" w14:paraId="01EEE569" w14:textId="77777777" w:rsidTr="002C0D2A">
        <w:tc>
          <w:tcPr>
            <w:tcW w:w="1456" w:type="pct"/>
            <w:gridSpan w:val="2"/>
            <w:tcBorders>
              <w:top w:val="single" w:sz="4" w:space="0" w:color="auto"/>
              <w:left w:val="single" w:sz="4" w:space="0" w:color="auto"/>
              <w:bottom w:val="single" w:sz="4" w:space="0" w:color="auto"/>
              <w:right w:val="single" w:sz="4" w:space="0" w:color="auto"/>
            </w:tcBorders>
          </w:tcPr>
          <w:p w14:paraId="431AFDB8" w14:textId="77777777" w:rsidR="00FF6940" w:rsidRPr="00083F21" w:rsidRDefault="00FF6940" w:rsidP="002C0D2A">
            <w:pPr>
              <w:shd w:val="clear" w:color="auto" w:fill="FFFFFF" w:themeFill="background1"/>
              <w:suppressAutoHyphens/>
              <w:rPr>
                <w:b/>
                <w:bCs/>
                <w:sz w:val="20"/>
                <w:szCs w:val="20"/>
              </w:rPr>
            </w:pPr>
            <w:r w:rsidRPr="00083F21">
              <w:rPr>
                <w:b/>
                <w:bCs/>
                <w:sz w:val="20"/>
                <w:szCs w:val="20"/>
              </w:rPr>
              <w:t>Total (CO</w:t>
            </w:r>
            <w:r w:rsidRPr="00083F21">
              <w:rPr>
                <w:b/>
                <w:bCs/>
                <w:sz w:val="20"/>
                <w:szCs w:val="20"/>
                <w:vertAlign w:val="subscript"/>
              </w:rPr>
              <w:t>2</w:t>
            </w:r>
            <w:r w:rsidRPr="00083F21">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7D8448B7" w14:textId="77777777" w:rsidR="00FF6940" w:rsidRPr="00083F21" w:rsidRDefault="00FF6940" w:rsidP="002C0D2A">
            <w:pPr>
              <w:shd w:val="clear" w:color="auto" w:fill="FFFFFF" w:themeFill="background1"/>
              <w:suppressAutoHyphens/>
              <w:jc w:val="right"/>
              <w:rPr>
                <w:b/>
                <w:bCs/>
                <w:sz w:val="20"/>
                <w:szCs w:val="20"/>
              </w:rPr>
            </w:pPr>
            <w:r w:rsidRPr="00083F21">
              <w:rPr>
                <w:b/>
                <w:bCs/>
                <w:sz w:val="20"/>
                <w:szCs w:val="20"/>
              </w:rPr>
              <w:t>54,429</w:t>
            </w:r>
          </w:p>
        </w:tc>
        <w:tc>
          <w:tcPr>
            <w:tcW w:w="712" w:type="pct"/>
            <w:gridSpan w:val="2"/>
            <w:tcBorders>
              <w:top w:val="single" w:sz="4" w:space="0" w:color="auto"/>
              <w:left w:val="single" w:sz="4" w:space="0" w:color="auto"/>
              <w:bottom w:val="single" w:sz="4" w:space="0" w:color="auto"/>
              <w:right w:val="single" w:sz="4" w:space="0" w:color="auto"/>
            </w:tcBorders>
          </w:tcPr>
          <w:p w14:paraId="56E6A29E" w14:textId="77777777" w:rsidR="00FF6940" w:rsidRPr="00083F21" w:rsidRDefault="00FF6940" w:rsidP="002C0D2A">
            <w:pPr>
              <w:shd w:val="clear" w:color="auto" w:fill="FFFFFF" w:themeFill="background1"/>
              <w:suppressAutoHyphens/>
              <w:jc w:val="right"/>
              <w:rPr>
                <w:b/>
                <w:bCs/>
                <w:sz w:val="20"/>
                <w:szCs w:val="20"/>
              </w:rPr>
            </w:pPr>
            <w:r w:rsidRPr="00083F21">
              <w:rPr>
                <w:b/>
                <w:bCs/>
                <w:sz w:val="20"/>
                <w:szCs w:val="20"/>
              </w:rPr>
              <w:t>32,643</w:t>
            </w:r>
          </w:p>
        </w:tc>
        <w:tc>
          <w:tcPr>
            <w:tcW w:w="712" w:type="pct"/>
            <w:gridSpan w:val="2"/>
            <w:tcBorders>
              <w:top w:val="single" w:sz="4" w:space="0" w:color="auto"/>
              <w:left w:val="single" w:sz="4" w:space="0" w:color="auto"/>
              <w:bottom w:val="single" w:sz="4" w:space="0" w:color="auto"/>
              <w:right w:val="single" w:sz="4" w:space="0" w:color="auto"/>
            </w:tcBorders>
          </w:tcPr>
          <w:p w14:paraId="68F97744" w14:textId="77777777" w:rsidR="00FF6940" w:rsidRPr="00083F21" w:rsidRDefault="00FF6940" w:rsidP="002C0D2A">
            <w:pPr>
              <w:shd w:val="clear" w:color="auto" w:fill="FFFFFF" w:themeFill="background1"/>
              <w:suppressAutoHyphens/>
              <w:jc w:val="right"/>
              <w:rPr>
                <w:b/>
                <w:bCs/>
                <w:sz w:val="20"/>
                <w:szCs w:val="20"/>
              </w:rPr>
            </w:pPr>
            <w:r w:rsidRPr="00083F21">
              <w:rPr>
                <w:b/>
                <w:bCs/>
                <w:sz w:val="20"/>
                <w:szCs w:val="20"/>
              </w:rPr>
              <w:t>29,346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5614CCF" w14:textId="77777777" w:rsidR="00FF6940" w:rsidRPr="00083F21" w:rsidRDefault="00FF6940" w:rsidP="002C0D2A">
            <w:pPr>
              <w:suppressAutoHyphens/>
              <w:jc w:val="right"/>
              <w:rPr>
                <w:b/>
                <w:bCs/>
                <w:sz w:val="20"/>
                <w:szCs w:val="20"/>
              </w:rPr>
            </w:pPr>
            <w:r w:rsidRPr="00083F21">
              <w:rPr>
                <w:b/>
                <w:bCs/>
                <w:sz w:val="20"/>
                <w:szCs w:val="20"/>
              </w:rPr>
              <w:t>120,179</w:t>
            </w:r>
          </w:p>
        </w:tc>
        <w:tc>
          <w:tcPr>
            <w:tcW w:w="696" w:type="pct"/>
            <w:tcBorders>
              <w:top w:val="single" w:sz="4" w:space="0" w:color="auto"/>
              <w:left w:val="single" w:sz="4" w:space="0" w:color="auto"/>
              <w:bottom w:val="single" w:sz="4" w:space="0" w:color="auto"/>
              <w:right w:val="single" w:sz="4" w:space="0" w:color="auto"/>
            </w:tcBorders>
          </w:tcPr>
          <w:p w14:paraId="40CC8AA0" w14:textId="77777777" w:rsidR="00FF6940" w:rsidRPr="00083F21" w:rsidRDefault="00FF6940" w:rsidP="002C0D2A">
            <w:pPr>
              <w:shd w:val="clear" w:color="auto" w:fill="FFFFFF" w:themeFill="background1"/>
              <w:suppressAutoHyphens/>
              <w:jc w:val="right"/>
              <w:rPr>
                <w:b/>
                <w:bCs/>
                <w:sz w:val="20"/>
                <w:szCs w:val="20"/>
              </w:rPr>
            </w:pPr>
            <w:r w:rsidRPr="00083F21">
              <w:rPr>
                <w:b/>
                <w:bCs/>
                <w:sz w:val="20"/>
                <w:szCs w:val="20"/>
              </w:rPr>
              <w:t>95,858</w:t>
            </w:r>
          </w:p>
        </w:tc>
      </w:tr>
    </w:tbl>
    <w:bookmarkEnd w:id="5"/>
    <w:p w14:paraId="44E392FC" w14:textId="77777777" w:rsidR="00FF6940" w:rsidRPr="00083F21" w:rsidRDefault="00FF6940" w:rsidP="00FF6940">
      <w:pPr>
        <w:rPr>
          <w:sz w:val="18"/>
          <w:szCs w:val="18"/>
        </w:rPr>
      </w:pPr>
      <w:r w:rsidRPr="00083F21">
        <w:rPr>
          <w:sz w:val="18"/>
          <w:szCs w:val="18"/>
        </w:rPr>
        <w:t>* CP data</w:t>
      </w:r>
    </w:p>
    <w:p w14:paraId="698A9CF9" w14:textId="77777777" w:rsidR="00FF6940" w:rsidRPr="00083F21" w:rsidRDefault="00FF6940" w:rsidP="00FF6940">
      <w:pPr>
        <w:keepNext/>
        <w:spacing w:before="240" w:after="240"/>
        <w:rPr>
          <w:i/>
          <w:iCs/>
        </w:rPr>
      </w:pPr>
      <w:r w:rsidRPr="00083F21">
        <w:rPr>
          <w:i/>
          <w:iCs/>
        </w:rPr>
        <w:t>Established HFC baseline</w:t>
      </w:r>
    </w:p>
    <w:p w14:paraId="05B4DB9F" w14:textId="527E9863" w:rsidR="00FF6940" w:rsidRPr="00083F21" w:rsidRDefault="00FF6940" w:rsidP="006310FD">
      <w:pPr>
        <w:pStyle w:val="Heading1"/>
      </w:pPr>
      <w:bookmarkStart w:id="6" w:name="_Hlk118781799"/>
      <w:r w:rsidRPr="00083F21">
        <w:t xml:space="preserve">The Government of </w:t>
      </w:r>
      <w:bookmarkStart w:id="7" w:name="_Hlk139986133"/>
      <w:r w:rsidRPr="00083F21">
        <w:t xml:space="preserve">Saint Lucia </w:t>
      </w:r>
      <w:bookmarkEnd w:id="6"/>
      <w:bookmarkEnd w:id="7"/>
      <w:r w:rsidRPr="00083F21">
        <w:t>reported the Article 7 data for 2020</w:t>
      </w:r>
      <w:r w:rsidRPr="00083F21">
        <w:noBreakHyphen/>
        <w:t>2022. The country’s HFC consumption baseline was established at 83,735 CO</w:t>
      </w:r>
      <w:r w:rsidRPr="00083F21">
        <w:rPr>
          <w:vertAlign w:val="subscript"/>
        </w:rPr>
        <w:t>2</w:t>
      </w:r>
      <w:r w:rsidRPr="00083F21">
        <w:noBreakHyphen/>
        <w:t>eq tonnes by adding 65 per cent of its HCFC baseline (expressed in CO</w:t>
      </w:r>
      <w:r w:rsidRPr="00083F21">
        <w:rPr>
          <w:vertAlign w:val="subscript"/>
        </w:rPr>
        <w:t>2</w:t>
      </w:r>
      <w:r w:rsidRPr="00083F21">
        <w:noBreakHyphen/>
        <w:t>eq tonnes) to its average HFC consumption in 2020</w:t>
      </w:r>
      <w:r w:rsidRPr="00083F21">
        <w:noBreakHyphen/>
        <w:t>2022, as shown in table </w:t>
      </w:r>
      <w:r w:rsidR="003B702D">
        <w:t>6</w:t>
      </w:r>
      <w:r w:rsidRPr="00083F21">
        <w:t>.</w:t>
      </w:r>
    </w:p>
    <w:p w14:paraId="065A0A1A" w14:textId="33AC3D31" w:rsidR="00FF6940" w:rsidRPr="00083F21" w:rsidRDefault="00FF6940" w:rsidP="00FF6940">
      <w:pPr>
        <w:keepNext/>
        <w:suppressAutoHyphens/>
        <w:outlineLvl w:val="0"/>
        <w:rPr>
          <w:b/>
          <w:bCs/>
        </w:rPr>
      </w:pPr>
      <w:r w:rsidRPr="00083F21">
        <w:rPr>
          <w:b/>
          <w:bCs/>
        </w:rPr>
        <w:lastRenderedPageBreak/>
        <w:t xml:space="preserve">Table </w:t>
      </w:r>
      <w:r w:rsidR="003B702D">
        <w:rPr>
          <w:b/>
          <w:bCs/>
        </w:rPr>
        <w:t>6</w:t>
      </w:r>
      <w:r w:rsidRPr="00083F21">
        <w:rPr>
          <w:b/>
          <w:bCs/>
        </w:rPr>
        <w:t xml:space="preserve">. </w:t>
      </w:r>
      <w:bookmarkStart w:id="8" w:name="_Hlk131922742"/>
      <w:r w:rsidRPr="00083F21">
        <w:rPr>
          <w:b/>
          <w:bCs/>
        </w:rPr>
        <w:t>HFC baseline calculation for Saint Lucia (CO</w:t>
      </w:r>
      <w:r w:rsidRPr="00083F21">
        <w:rPr>
          <w:b/>
          <w:bCs/>
          <w:vertAlign w:val="subscript"/>
        </w:rPr>
        <w:t>2</w:t>
      </w:r>
      <w:r w:rsidRPr="00083F21">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870"/>
        <w:gridCol w:w="1371"/>
        <w:gridCol w:w="1371"/>
        <w:gridCol w:w="1369"/>
        <w:gridCol w:w="1369"/>
      </w:tblGrid>
      <w:tr w:rsidR="00FF6940" w:rsidRPr="00083F21" w14:paraId="43430B20" w14:textId="77777777" w:rsidTr="002C0D2A">
        <w:trPr>
          <w:trHeight w:val="208"/>
          <w:tblHeader/>
        </w:trPr>
        <w:tc>
          <w:tcPr>
            <w:tcW w:w="2070" w:type="pct"/>
            <w:shd w:val="clear" w:color="auto" w:fill="auto"/>
            <w:tcMar>
              <w:top w:w="17" w:type="dxa"/>
              <w:left w:w="108" w:type="dxa"/>
              <w:bottom w:w="17" w:type="dxa"/>
              <w:right w:w="108" w:type="dxa"/>
            </w:tcMar>
            <w:vAlign w:val="center"/>
          </w:tcPr>
          <w:p w14:paraId="474248C8" w14:textId="77777777" w:rsidR="00FF6940" w:rsidRPr="00083F21" w:rsidRDefault="00FF6940" w:rsidP="002C0D2A">
            <w:pPr>
              <w:keepNext/>
              <w:suppressAutoHyphens/>
              <w:jc w:val="center"/>
              <w:rPr>
                <w:b/>
                <w:bCs/>
                <w:sz w:val="20"/>
                <w:szCs w:val="20"/>
              </w:rPr>
            </w:pPr>
            <w:r w:rsidRPr="00083F21">
              <w:rPr>
                <w:b/>
                <w:bCs/>
                <w:sz w:val="20"/>
                <w:szCs w:val="20"/>
              </w:rPr>
              <w:t>Baseline calculation components</w:t>
            </w:r>
          </w:p>
        </w:tc>
        <w:tc>
          <w:tcPr>
            <w:tcW w:w="733" w:type="pct"/>
            <w:shd w:val="clear" w:color="auto" w:fill="auto"/>
            <w:tcMar>
              <w:top w:w="17" w:type="dxa"/>
              <w:left w:w="108" w:type="dxa"/>
              <w:bottom w:w="17" w:type="dxa"/>
              <w:right w:w="108" w:type="dxa"/>
            </w:tcMar>
            <w:vAlign w:val="center"/>
          </w:tcPr>
          <w:p w14:paraId="54EF097B" w14:textId="77777777" w:rsidR="00FF6940" w:rsidRPr="00083F21" w:rsidRDefault="00FF6940" w:rsidP="002C0D2A">
            <w:pPr>
              <w:keepNext/>
              <w:suppressAutoHyphens/>
              <w:jc w:val="center"/>
              <w:rPr>
                <w:b/>
                <w:bCs/>
                <w:sz w:val="20"/>
                <w:szCs w:val="20"/>
              </w:rPr>
            </w:pPr>
            <w:r w:rsidRPr="00083F21">
              <w:rPr>
                <w:b/>
                <w:bCs/>
                <w:sz w:val="20"/>
                <w:szCs w:val="20"/>
              </w:rPr>
              <w:t>2020</w:t>
            </w:r>
          </w:p>
        </w:tc>
        <w:tc>
          <w:tcPr>
            <w:tcW w:w="733" w:type="pct"/>
            <w:shd w:val="clear" w:color="auto" w:fill="auto"/>
            <w:tcMar>
              <w:top w:w="17" w:type="dxa"/>
              <w:left w:w="108" w:type="dxa"/>
              <w:bottom w:w="17" w:type="dxa"/>
              <w:right w:w="108" w:type="dxa"/>
            </w:tcMar>
            <w:vAlign w:val="center"/>
          </w:tcPr>
          <w:p w14:paraId="714B91F1" w14:textId="77777777" w:rsidR="00FF6940" w:rsidRPr="00083F21" w:rsidRDefault="00FF6940" w:rsidP="002C0D2A">
            <w:pPr>
              <w:keepNext/>
              <w:suppressAutoHyphens/>
              <w:jc w:val="center"/>
              <w:rPr>
                <w:b/>
                <w:bCs/>
                <w:sz w:val="20"/>
                <w:szCs w:val="20"/>
              </w:rPr>
            </w:pPr>
            <w:r w:rsidRPr="00083F21">
              <w:rPr>
                <w:b/>
                <w:bCs/>
                <w:sz w:val="20"/>
                <w:szCs w:val="20"/>
              </w:rPr>
              <w:t>2021</w:t>
            </w:r>
          </w:p>
        </w:tc>
        <w:tc>
          <w:tcPr>
            <w:tcW w:w="732" w:type="pct"/>
            <w:vAlign w:val="center"/>
          </w:tcPr>
          <w:p w14:paraId="7B2AB7B8" w14:textId="77777777" w:rsidR="00FF6940" w:rsidRPr="00083F21" w:rsidRDefault="00FF6940" w:rsidP="002C0D2A">
            <w:pPr>
              <w:keepNext/>
              <w:suppressAutoHyphens/>
              <w:jc w:val="center"/>
              <w:rPr>
                <w:b/>
                <w:bCs/>
                <w:sz w:val="20"/>
                <w:szCs w:val="20"/>
              </w:rPr>
            </w:pPr>
            <w:r w:rsidRPr="00083F21">
              <w:rPr>
                <w:b/>
                <w:bCs/>
                <w:sz w:val="20"/>
                <w:szCs w:val="20"/>
              </w:rPr>
              <w:t>2022</w:t>
            </w:r>
          </w:p>
        </w:tc>
        <w:tc>
          <w:tcPr>
            <w:tcW w:w="732" w:type="pct"/>
            <w:shd w:val="clear" w:color="auto" w:fill="auto"/>
            <w:tcMar>
              <w:top w:w="17" w:type="dxa"/>
              <w:left w:w="108" w:type="dxa"/>
              <w:bottom w:w="17" w:type="dxa"/>
              <w:right w:w="108" w:type="dxa"/>
            </w:tcMar>
            <w:vAlign w:val="center"/>
          </w:tcPr>
          <w:p w14:paraId="30D700B6" w14:textId="77777777" w:rsidR="00FF6940" w:rsidRPr="00083F21" w:rsidRDefault="00FF6940" w:rsidP="002C0D2A">
            <w:pPr>
              <w:keepNext/>
              <w:suppressAutoHyphens/>
              <w:jc w:val="center"/>
              <w:rPr>
                <w:b/>
                <w:bCs/>
                <w:sz w:val="20"/>
                <w:szCs w:val="20"/>
              </w:rPr>
            </w:pPr>
            <w:r w:rsidRPr="00083F21">
              <w:rPr>
                <w:b/>
                <w:bCs/>
                <w:sz w:val="20"/>
                <w:szCs w:val="20"/>
              </w:rPr>
              <w:t>Average 2020</w:t>
            </w:r>
            <w:r w:rsidRPr="00083F21">
              <w:rPr>
                <w:b/>
                <w:bCs/>
                <w:sz w:val="20"/>
                <w:szCs w:val="20"/>
              </w:rPr>
              <w:noBreakHyphen/>
              <w:t>2022</w:t>
            </w:r>
          </w:p>
        </w:tc>
      </w:tr>
      <w:tr w:rsidR="00FF6940" w:rsidRPr="00083F21" w14:paraId="7864DC6F" w14:textId="77777777" w:rsidTr="002C0D2A">
        <w:trPr>
          <w:trHeight w:val="230"/>
        </w:trPr>
        <w:tc>
          <w:tcPr>
            <w:tcW w:w="2070" w:type="pct"/>
            <w:shd w:val="clear" w:color="auto" w:fill="auto"/>
            <w:tcMar>
              <w:top w:w="17" w:type="dxa"/>
              <w:left w:w="108" w:type="dxa"/>
              <w:bottom w:w="17" w:type="dxa"/>
              <w:right w:w="108" w:type="dxa"/>
            </w:tcMar>
          </w:tcPr>
          <w:p w14:paraId="7E0EAFA0" w14:textId="77777777" w:rsidR="00FF6940" w:rsidRPr="00083F21" w:rsidRDefault="00FF6940" w:rsidP="002C0D2A">
            <w:pPr>
              <w:keepNext/>
              <w:suppressAutoHyphens/>
              <w:rPr>
                <w:sz w:val="20"/>
                <w:szCs w:val="20"/>
              </w:rPr>
            </w:pPr>
            <w:r w:rsidRPr="00083F21">
              <w:rPr>
                <w:sz w:val="20"/>
                <w:szCs w:val="20"/>
              </w:rPr>
              <w:t>HFC annual consumption</w:t>
            </w:r>
          </w:p>
        </w:tc>
        <w:tc>
          <w:tcPr>
            <w:tcW w:w="733" w:type="pct"/>
            <w:shd w:val="clear" w:color="auto" w:fill="auto"/>
            <w:tcMar>
              <w:top w:w="14" w:type="dxa"/>
              <w:left w:w="115" w:type="dxa"/>
              <w:bottom w:w="14" w:type="dxa"/>
              <w:right w:w="115" w:type="dxa"/>
            </w:tcMar>
          </w:tcPr>
          <w:p w14:paraId="147487A3" w14:textId="77777777" w:rsidR="00FF6940" w:rsidRPr="00083F21" w:rsidRDefault="00FF6940" w:rsidP="002C0D2A">
            <w:pPr>
              <w:keepNext/>
              <w:suppressAutoHyphens/>
              <w:ind w:right="179"/>
              <w:jc w:val="right"/>
              <w:rPr>
                <w:sz w:val="20"/>
                <w:szCs w:val="20"/>
              </w:rPr>
            </w:pPr>
            <w:r w:rsidRPr="00083F21">
              <w:rPr>
                <w:sz w:val="20"/>
                <w:szCs w:val="20"/>
              </w:rPr>
              <w:t>32,643</w:t>
            </w:r>
          </w:p>
        </w:tc>
        <w:tc>
          <w:tcPr>
            <w:tcW w:w="733" w:type="pct"/>
            <w:shd w:val="clear" w:color="auto" w:fill="auto"/>
            <w:tcMar>
              <w:top w:w="14" w:type="dxa"/>
              <w:left w:w="115" w:type="dxa"/>
              <w:bottom w:w="14" w:type="dxa"/>
              <w:right w:w="115" w:type="dxa"/>
            </w:tcMar>
          </w:tcPr>
          <w:p w14:paraId="55842B17" w14:textId="77777777" w:rsidR="00FF6940" w:rsidRPr="00083F21" w:rsidRDefault="00FF6940" w:rsidP="002C0D2A">
            <w:pPr>
              <w:keepNext/>
              <w:suppressAutoHyphens/>
              <w:ind w:right="179"/>
              <w:jc w:val="right"/>
              <w:rPr>
                <w:sz w:val="20"/>
                <w:szCs w:val="20"/>
              </w:rPr>
            </w:pPr>
            <w:r w:rsidRPr="00083F21">
              <w:rPr>
                <w:sz w:val="20"/>
                <w:szCs w:val="20"/>
              </w:rPr>
              <w:t>29,346</w:t>
            </w:r>
          </w:p>
        </w:tc>
        <w:tc>
          <w:tcPr>
            <w:tcW w:w="732" w:type="pct"/>
            <w:tcMar>
              <w:top w:w="14" w:type="dxa"/>
              <w:left w:w="115" w:type="dxa"/>
              <w:bottom w:w="14" w:type="dxa"/>
              <w:right w:w="115" w:type="dxa"/>
            </w:tcMar>
          </w:tcPr>
          <w:p w14:paraId="4A75F802" w14:textId="77777777" w:rsidR="00FF6940" w:rsidRPr="00083F21" w:rsidRDefault="00FF6940" w:rsidP="002C0D2A">
            <w:pPr>
              <w:keepNext/>
              <w:suppressAutoHyphens/>
              <w:ind w:right="179"/>
              <w:jc w:val="right"/>
              <w:rPr>
                <w:sz w:val="20"/>
                <w:szCs w:val="20"/>
              </w:rPr>
            </w:pPr>
            <w:r w:rsidRPr="00083F21">
              <w:rPr>
                <w:sz w:val="20"/>
                <w:szCs w:val="20"/>
              </w:rPr>
              <w:t>120,179</w:t>
            </w:r>
          </w:p>
        </w:tc>
        <w:tc>
          <w:tcPr>
            <w:tcW w:w="732" w:type="pct"/>
            <w:shd w:val="clear" w:color="auto" w:fill="auto"/>
            <w:tcMar>
              <w:top w:w="14" w:type="dxa"/>
              <w:left w:w="115" w:type="dxa"/>
              <w:bottom w:w="14" w:type="dxa"/>
              <w:right w:w="115" w:type="dxa"/>
            </w:tcMar>
          </w:tcPr>
          <w:p w14:paraId="2AB838B9" w14:textId="77777777" w:rsidR="00FF6940" w:rsidRPr="00083F21" w:rsidRDefault="00FF6940" w:rsidP="002C0D2A">
            <w:pPr>
              <w:keepNext/>
              <w:suppressAutoHyphens/>
              <w:ind w:right="179"/>
              <w:jc w:val="right"/>
              <w:rPr>
                <w:sz w:val="20"/>
                <w:szCs w:val="20"/>
              </w:rPr>
            </w:pPr>
            <w:r w:rsidRPr="00083F21">
              <w:rPr>
                <w:sz w:val="20"/>
                <w:szCs w:val="20"/>
              </w:rPr>
              <w:t>60,723</w:t>
            </w:r>
          </w:p>
        </w:tc>
      </w:tr>
      <w:tr w:rsidR="00FF6940" w:rsidRPr="00083F21" w14:paraId="4F8CFB2A" w14:textId="77777777" w:rsidTr="002C0D2A">
        <w:trPr>
          <w:trHeight w:val="230"/>
        </w:trPr>
        <w:tc>
          <w:tcPr>
            <w:tcW w:w="2070" w:type="pct"/>
            <w:shd w:val="clear" w:color="auto" w:fill="auto"/>
            <w:tcMar>
              <w:top w:w="17" w:type="dxa"/>
              <w:left w:w="108" w:type="dxa"/>
              <w:bottom w:w="17" w:type="dxa"/>
              <w:right w:w="108" w:type="dxa"/>
            </w:tcMar>
          </w:tcPr>
          <w:p w14:paraId="50697640" w14:textId="77777777" w:rsidR="00FF6940" w:rsidRPr="00083F21" w:rsidRDefault="00FF6940" w:rsidP="002C0D2A">
            <w:pPr>
              <w:keepNext/>
              <w:tabs>
                <w:tab w:val="left" w:pos="3230"/>
              </w:tabs>
              <w:suppressAutoHyphens/>
              <w:ind w:right="1505"/>
              <w:jc w:val="left"/>
              <w:rPr>
                <w:sz w:val="20"/>
                <w:szCs w:val="20"/>
              </w:rPr>
            </w:pPr>
            <w:r w:rsidRPr="00083F21">
              <w:rPr>
                <w:sz w:val="20"/>
                <w:szCs w:val="20"/>
              </w:rPr>
              <w:t xml:space="preserve">HCFC baseline (65%) </w:t>
            </w:r>
            <w:r w:rsidRPr="00083F21">
              <w:rPr>
                <w:sz w:val="20"/>
                <w:szCs w:val="20"/>
              </w:rPr>
              <w:tab/>
            </w:r>
          </w:p>
        </w:tc>
        <w:tc>
          <w:tcPr>
            <w:tcW w:w="2930" w:type="pct"/>
            <w:gridSpan w:val="4"/>
          </w:tcPr>
          <w:p w14:paraId="78EA4CB0" w14:textId="77777777" w:rsidR="00FF6940" w:rsidRPr="00083F21" w:rsidRDefault="00FF6940" w:rsidP="002C0D2A">
            <w:pPr>
              <w:keepNext/>
              <w:suppressAutoHyphens/>
              <w:ind w:left="819" w:right="253"/>
              <w:jc w:val="right"/>
              <w:rPr>
                <w:sz w:val="20"/>
                <w:szCs w:val="20"/>
              </w:rPr>
            </w:pPr>
            <w:r w:rsidRPr="00083F21">
              <w:rPr>
                <w:sz w:val="20"/>
                <w:szCs w:val="20"/>
              </w:rPr>
              <w:t>23,013</w:t>
            </w:r>
          </w:p>
        </w:tc>
      </w:tr>
      <w:tr w:rsidR="00FF6940" w:rsidRPr="00083F21" w14:paraId="3C430999" w14:textId="77777777" w:rsidTr="002C0D2A">
        <w:trPr>
          <w:trHeight w:val="230"/>
        </w:trPr>
        <w:tc>
          <w:tcPr>
            <w:tcW w:w="2070" w:type="pct"/>
            <w:shd w:val="clear" w:color="auto" w:fill="auto"/>
            <w:tcMar>
              <w:top w:w="17" w:type="dxa"/>
              <w:left w:w="108" w:type="dxa"/>
              <w:bottom w:w="17" w:type="dxa"/>
              <w:right w:w="108" w:type="dxa"/>
            </w:tcMar>
          </w:tcPr>
          <w:p w14:paraId="6E8C6494" w14:textId="77777777" w:rsidR="00FF6940" w:rsidRPr="00083F21" w:rsidRDefault="00FF6940" w:rsidP="002C0D2A">
            <w:pPr>
              <w:keepNext/>
              <w:suppressAutoHyphens/>
              <w:ind w:right="1505"/>
              <w:jc w:val="left"/>
              <w:rPr>
                <w:b/>
                <w:bCs/>
                <w:sz w:val="20"/>
                <w:szCs w:val="20"/>
              </w:rPr>
            </w:pPr>
            <w:r w:rsidRPr="00083F21">
              <w:rPr>
                <w:b/>
                <w:bCs/>
                <w:sz w:val="20"/>
                <w:szCs w:val="20"/>
              </w:rPr>
              <w:t>HFC baseline</w:t>
            </w:r>
          </w:p>
        </w:tc>
        <w:tc>
          <w:tcPr>
            <w:tcW w:w="2930" w:type="pct"/>
            <w:gridSpan w:val="4"/>
          </w:tcPr>
          <w:p w14:paraId="1AFB784E" w14:textId="77777777" w:rsidR="00FF6940" w:rsidRPr="00083F21" w:rsidRDefault="00FF6940" w:rsidP="002C0D2A">
            <w:pPr>
              <w:keepNext/>
              <w:suppressAutoHyphens/>
              <w:ind w:left="819" w:right="253"/>
              <w:jc w:val="right"/>
              <w:rPr>
                <w:b/>
                <w:bCs/>
                <w:sz w:val="20"/>
                <w:szCs w:val="20"/>
              </w:rPr>
            </w:pPr>
            <w:r w:rsidRPr="00083F21">
              <w:rPr>
                <w:b/>
                <w:bCs/>
                <w:sz w:val="20"/>
                <w:szCs w:val="20"/>
              </w:rPr>
              <w:t>83,735</w:t>
            </w:r>
          </w:p>
        </w:tc>
      </w:tr>
    </w:tbl>
    <w:bookmarkEnd w:id="8"/>
    <w:p w14:paraId="72D41470" w14:textId="77777777" w:rsidR="00FF6940" w:rsidRPr="00083F21" w:rsidRDefault="00FF6940" w:rsidP="00FF6940">
      <w:pPr>
        <w:keepNext/>
        <w:spacing w:before="240" w:after="240"/>
        <w:rPr>
          <w:i/>
        </w:rPr>
      </w:pPr>
      <w:r w:rsidRPr="00083F21">
        <w:rPr>
          <w:i/>
        </w:rPr>
        <w:t>Country programme implementation report</w:t>
      </w:r>
    </w:p>
    <w:p w14:paraId="4D20EF11" w14:textId="705D1932" w:rsidR="00FF6940" w:rsidRPr="00083F21" w:rsidRDefault="00FF6940" w:rsidP="006310FD">
      <w:pPr>
        <w:pStyle w:val="Heading1"/>
      </w:pPr>
      <w:r w:rsidRPr="00083F21">
        <w:t xml:space="preserve">The sectoral HFC consumption data provided by the Government of Saint Lucia in its CP implementation report for 2022 is consistent with the data reported under Article 7 of the Montreal Protocol. </w:t>
      </w:r>
    </w:p>
    <w:p w14:paraId="03804C0D" w14:textId="77777777" w:rsidR="00FF6940" w:rsidRPr="00083F21" w:rsidRDefault="00FF6940" w:rsidP="00FF6940">
      <w:pPr>
        <w:keepNext/>
        <w:keepLines/>
        <w:spacing w:before="240" w:after="240"/>
        <w:outlineLvl w:val="0"/>
        <w:rPr>
          <w:u w:val="single"/>
        </w:rPr>
      </w:pPr>
      <w:r w:rsidRPr="00083F21">
        <w:rPr>
          <w:u w:val="single"/>
        </w:rPr>
        <w:t>HFC consumption trends</w:t>
      </w:r>
    </w:p>
    <w:p w14:paraId="6BF23F46" w14:textId="65FB76A6" w:rsidR="00FF6940" w:rsidRPr="00083F21" w:rsidRDefault="00FF6940" w:rsidP="006310FD">
      <w:pPr>
        <w:pStyle w:val="Heading1"/>
      </w:pPr>
      <w:r w:rsidRPr="00083F21">
        <w:t>The HFC consumption in Saint Lucia experienced growth in 2019 primarily driven by an increase in HFC use in different RAC applications. The decrease in consumption in 2020 and 2021 is attributable to the impact of the COVID-19 pandemic; the consumption from the year 2022 is experiencing high growth due to the country’s economic recovery following the pandemic and growth in different RAC applications.</w:t>
      </w:r>
    </w:p>
    <w:p w14:paraId="4772553E" w14:textId="77777777" w:rsidR="00FF6940" w:rsidRPr="00083F21" w:rsidRDefault="00FF6940" w:rsidP="00FF6940">
      <w:pPr>
        <w:pStyle w:val="Heading1"/>
        <w:numPr>
          <w:ilvl w:val="0"/>
          <w:numId w:val="0"/>
        </w:numPr>
        <w:spacing w:before="240"/>
        <w:rPr>
          <w:u w:val="single"/>
        </w:rPr>
      </w:pPr>
      <w:r w:rsidRPr="00083F21">
        <w:rPr>
          <w:u w:val="single"/>
        </w:rPr>
        <w:t>HFC consumption by sector</w:t>
      </w:r>
    </w:p>
    <w:p w14:paraId="083D0C42" w14:textId="6DDA72B7" w:rsidR="00FF6940" w:rsidRPr="00083F21" w:rsidRDefault="00FF6940" w:rsidP="006310FD">
      <w:pPr>
        <w:pStyle w:val="Heading1"/>
      </w:pPr>
      <w:r w:rsidRPr="00083F21">
        <w:t xml:space="preserve">HFCs are mainly consumed for servicing in commercial refrigeration (42.4 per cent in mt and </w:t>
      </w:r>
      <w:r w:rsidRPr="00083F21">
        <w:rPr>
          <w:lang w:eastAsia="en-CA"/>
        </w:rPr>
        <w:t>59.4 per cent</w:t>
      </w:r>
      <w:r w:rsidRPr="00083F21">
        <w:t xml:space="preserve"> in CO</w:t>
      </w:r>
      <w:r w:rsidRPr="00083F21">
        <w:rPr>
          <w:vertAlign w:val="subscript"/>
        </w:rPr>
        <w:t>2</w:t>
      </w:r>
      <w:r w:rsidRPr="00083F21">
        <w:noBreakHyphen/>
        <w:t>eq tonnes), followed by residential and commercial air-conditioning (30.0 per cent in mt and 23.4 per cent in CO</w:t>
      </w:r>
      <w:r w:rsidRPr="00083F21">
        <w:rPr>
          <w:vertAlign w:val="subscript"/>
        </w:rPr>
        <w:t>2</w:t>
      </w:r>
      <w:r w:rsidRPr="00083F21">
        <w:noBreakHyphen/>
        <w:t>eq tonnes), mobile air-conditioning (MAC) (17.1 per cent in mt and 9.4 per cent in CO</w:t>
      </w:r>
      <w:r w:rsidRPr="00083F21">
        <w:rPr>
          <w:vertAlign w:val="subscript"/>
        </w:rPr>
        <w:t>2</w:t>
      </w:r>
      <w:r w:rsidRPr="00083F21">
        <w:noBreakHyphen/>
        <w:t>eq tonnes), transport refrigeration (5.1 per cent in mt and 4.8 per cent in CO</w:t>
      </w:r>
      <w:r w:rsidRPr="00083F21">
        <w:rPr>
          <w:vertAlign w:val="subscript"/>
        </w:rPr>
        <w:t>2</w:t>
      </w:r>
      <w:r w:rsidRPr="00083F21">
        <w:noBreakHyphen/>
        <w:t>eq tonnes), and domestic refrigeration (5.3 per cent in mt and 2.9 per cent in CO</w:t>
      </w:r>
      <w:r w:rsidRPr="00083F21">
        <w:rPr>
          <w:vertAlign w:val="subscript"/>
        </w:rPr>
        <w:t>2</w:t>
      </w:r>
      <w:r w:rsidRPr="00083F21">
        <w:noBreakHyphen/>
        <w:t>eq tonnes), as shown in tables </w:t>
      </w:r>
      <w:r w:rsidR="00E37383">
        <w:t>7</w:t>
      </w:r>
      <w:r w:rsidRPr="00083F21">
        <w:t xml:space="preserve"> and </w:t>
      </w:r>
      <w:r w:rsidR="00E37383">
        <w:t>8</w:t>
      </w:r>
      <w:r w:rsidRPr="00083F21">
        <w:t xml:space="preserve">. </w:t>
      </w:r>
    </w:p>
    <w:p w14:paraId="290C0690" w14:textId="08E89ED0" w:rsidR="00FF6940" w:rsidRPr="00083F21" w:rsidRDefault="00FF6940" w:rsidP="00FF6940">
      <w:pPr>
        <w:pStyle w:val="Heading1"/>
        <w:keepNext/>
        <w:numPr>
          <w:ilvl w:val="0"/>
          <w:numId w:val="0"/>
        </w:numPr>
        <w:spacing w:before="240" w:after="40"/>
        <w:rPr>
          <w:b/>
          <w:bCs/>
        </w:rPr>
      </w:pPr>
      <w:r w:rsidRPr="00083F21">
        <w:rPr>
          <w:b/>
          <w:bCs/>
        </w:rPr>
        <w:t>Table </w:t>
      </w:r>
      <w:r w:rsidR="00E37383">
        <w:rPr>
          <w:b/>
          <w:bCs/>
        </w:rPr>
        <w:t>7</w:t>
      </w:r>
      <w:r w:rsidRPr="00083F21">
        <w:rPr>
          <w:b/>
          <w:bCs/>
        </w:rPr>
        <w:t>. HFC consumption in Saint Lucia in the refrigeration and AC servicing subsectors in mt (2022)</w:t>
      </w:r>
    </w:p>
    <w:tbl>
      <w:tblPr>
        <w:tblW w:w="5000" w:type="pct"/>
        <w:tblLook w:val="04A0" w:firstRow="1" w:lastRow="0" w:firstColumn="1" w:lastColumn="0" w:noHBand="0" w:noVBand="1"/>
      </w:tblPr>
      <w:tblGrid>
        <w:gridCol w:w="1509"/>
        <w:gridCol w:w="1075"/>
        <w:gridCol w:w="993"/>
        <w:gridCol w:w="995"/>
        <w:gridCol w:w="995"/>
        <w:gridCol w:w="995"/>
        <w:gridCol w:w="995"/>
        <w:gridCol w:w="1081"/>
        <w:gridCol w:w="712"/>
      </w:tblGrid>
      <w:tr w:rsidR="00FF6940" w:rsidRPr="00083F21" w14:paraId="6A6DC1B2" w14:textId="77777777" w:rsidTr="002C0D2A">
        <w:trPr>
          <w:trHeight w:val="444"/>
          <w:tblHeader/>
        </w:trPr>
        <w:tc>
          <w:tcPr>
            <w:tcW w:w="138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D6479D5" w14:textId="77777777" w:rsidR="00FF6940" w:rsidRPr="00083F21" w:rsidRDefault="00FF6940" w:rsidP="002C0D2A">
            <w:pPr>
              <w:keepNext/>
              <w:suppressAutoHyphens/>
              <w:ind w:left="-181" w:right="-136"/>
              <w:jc w:val="center"/>
              <w:rPr>
                <w:b/>
                <w:bCs/>
                <w:sz w:val="20"/>
                <w:szCs w:val="20"/>
                <w:lang w:eastAsia="en-CA"/>
              </w:rPr>
            </w:pPr>
            <w:r w:rsidRPr="00083F21">
              <w:rPr>
                <w:b/>
                <w:bCs/>
                <w:sz w:val="20"/>
                <w:szCs w:val="20"/>
                <w:lang w:eastAsia="en-CA"/>
              </w:rPr>
              <w:t>Sector</w:t>
            </w:r>
          </w:p>
        </w:tc>
        <w:tc>
          <w:tcPr>
            <w:tcW w:w="531" w:type="pct"/>
            <w:tcBorders>
              <w:top w:val="single" w:sz="4" w:space="0" w:color="auto"/>
              <w:left w:val="nil"/>
              <w:bottom w:val="single" w:sz="4" w:space="0" w:color="auto"/>
              <w:right w:val="single" w:sz="4" w:space="0" w:color="auto"/>
            </w:tcBorders>
            <w:tcMar>
              <w:left w:w="43" w:type="dxa"/>
              <w:right w:w="43" w:type="dxa"/>
            </w:tcMar>
            <w:vAlign w:val="center"/>
          </w:tcPr>
          <w:p w14:paraId="22A2D113" w14:textId="77777777" w:rsidR="00FF6940" w:rsidRPr="00083F21" w:rsidRDefault="00FF6940" w:rsidP="002C0D2A">
            <w:pPr>
              <w:keepNext/>
              <w:suppressAutoHyphens/>
              <w:ind w:left="-48"/>
              <w:jc w:val="center"/>
              <w:rPr>
                <w:b/>
                <w:bCs/>
                <w:sz w:val="20"/>
                <w:szCs w:val="20"/>
                <w:lang w:eastAsia="en-CA"/>
              </w:rPr>
            </w:pPr>
            <w:r w:rsidRPr="00083F21">
              <w:rPr>
                <w:b/>
                <w:bCs/>
                <w:sz w:val="20"/>
                <w:szCs w:val="20"/>
                <w:lang w:eastAsia="en-CA"/>
              </w:rPr>
              <w:t>HFC-134a</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B3B8092" w14:textId="77777777" w:rsidR="00FF6940" w:rsidRPr="00083F21" w:rsidRDefault="00FF6940" w:rsidP="002C0D2A">
            <w:pPr>
              <w:keepNext/>
              <w:suppressAutoHyphens/>
              <w:ind w:left="-151" w:right="-170"/>
              <w:jc w:val="center"/>
              <w:rPr>
                <w:b/>
                <w:bCs/>
                <w:sz w:val="20"/>
                <w:szCs w:val="20"/>
                <w:lang w:eastAsia="en-CA"/>
              </w:rPr>
            </w:pPr>
            <w:r w:rsidRPr="00083F21">
              <w:rPr>
                <w:b/>
                <w:bCs/>
                <w:sz w:val="20"/>
                <w:szCs w:val="20"/>
                <w:lang w:eastAsia="en-CA"/>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C0437F"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R-404A</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EA2C8A"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R-410A</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8BB75F5"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R-438A</w:t>
            </w:r>
          </w:p>
        </w:tc>
        <w:tc>
          <w:tcPr>
            <w:tcW w:w="578" w:type="pct"/>
            <w:tcBorders>
              <w:top w:val="single" w:sz="4" w:space="0" w:color="auto"/>
              <w:left w:val="nil"/>
              <w:bottom w:val="single" w:sz="4" w:space="0" w:color="auto"/>
              <w:right w:val="single" w:sz="4" w:space="0" w:color="auto"/>
            </w:tcBorders>
            <w:tcMar>
              <w:left w:w="43" w:type="dxa"/>
              <w:right w:w="43" w:type="dxa"/>
            </w:tcMar>
            <w:vAlign w:val="center"/>
          </w:tcPr>
          <w:p w14:paraId="7AA9314F"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Total</w:t>
            </w:r>
          </w:p>
        </w:tc>
        <w:tc>
          <w:tcPr>
            <w:tcW w:w="38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D5A6D3" w14:textId="77777777" w:rsidR="00FF6940" w:rsidRPr="00083F21" w:rsidRDefault="00FF6940" w:rsidP="002C0D2A">
            <w:pPr>
              <w:keepNext/>
              <w:suppressAutoHyphens/>
              <w:ind w:left="-192" w:right="-141"/>
              <w:jc w:val="center"/>
              <w:rPr>
                <w:b/>
                <w:bCs/>
                <w:sz w:val="20"/>
                <w:szCs w:val="20"/>
                <w:lang w:eastAsia="en-CA"/>
              </w:rPr>
            </w:pPr>
            <w:r w:rsidRPr="00083F21">
              <w:rPr>
                <w:b/>
                <w:bCs/>
                <w:sz w:val="20"/>
                <w:szCs w:val="20"/>
                <w:lang w:eastAsia="en-CA"/>
              </w:rPr>
              <w:t>Share</w:t>
            </w:r>
            <w:r w:rsidRPr="00083F21">
              <w:rPr>
                <w:b/>
                <w:bCs/>
                <w:sz w:val="20"/>
                <w:szCs w:val="20"/>
                <w:lang w:eastAsia="en-CA"/>
              </w:rPr>
              <w:br/>
              <w:t>of total</w:t>
            </w:r>
            <w:r w:rsidRPr="00083F21">
              <w:rPr>
                <w:b/>
                <w:bCs/>
                <w:sz w:val="20"/>
                <w:szCs w:val="20"/>
                <w:lang w:eastAsia="en-CA"/>
              </w:rPr>
              <w:br/>
              <w:t>(%)</w:t>
            </w:r>
          </w:p>
        </w:tc>
      </w:tr>
      <w:tr w:rsidR="00FF6940" w:rsidRPr="00083F21" w14:paraId="6DF7F2CC" w14:textId="77777777" w:rsidTr="002C0D2A">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FACA9BA" w14:textId="77777777" w:rsidR="00FF6940" w:rsidRPr="00083F21" w:rsidRDefault="00FF6940" w:rsidP="002C0D2A">
            <w:pPr>
              <w:keepNext/>
              <w:suppressAutoHyphens/>
              <w:ind w:left="96"/>
              <w:jc w:val="center"/>
              <w:rPr>
                <w:sz w:val="20"/>
                <w:szCs w:val="20"/>
              </w:rPr>
            </w:pPr>
            <w:r w:rsidRPr="00083F21">
              <w:rPr>
                <w:b/>
                <w:bCs/>
                <w:sz w:val="20"/>
                <w:szCs w:val="20"/>
                <w:lang w:eastAsia="en-CA"/>
              </w:rPr>
              <w:t>Refrigeration and AC servicing</w:t>
            </w:r>
          </w:p>
        </w:tc>
      </w:tr>
      <w:tr w:rsidR="00FF6940" w:rsidRPr="00083F21" w14:paraId="655A35F3" w14:textId="77777777" w:rsidTr="002C0D2A">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2A7F15" w14:textId="77777777" w:rsidR="00FF6940" w:rsidRPr="00083F21" w:rsidRDefault="00FF6940" w:rsidP="002C0D2A">
            <w:pPr>
              <w:keepNext/>
              <w:suppressAutoHyphens/>
              <w:ind w:left="521"/>
              <w:jc w:val="left"/>
              <w:rPr>
                <w:sz w:val="20"/>
                <w:szCs w:val="20"/>
              </w:rPr>
            </w:pPr>
            <w:bookmarkStart w:id="9" w:name="OLE_LINK3"/>
            <w:r w:rsidRPr="00083F21">
              <w:rPr>
                <w:b/>
                <w:bCs/>
                <w:sz w:val="20"/>
                <w:szCs w:val="20"/>
                <w:lang w:eastAsia="en-CA"/>
              </w:rPr>
              <w:t>Refrigeration subsectors</w:t>
            </w:r>
          </w:p>
        </w:tc>
      </w:tr>
      <w:tr w:rsidR="00FF6940" w:rsidRPr="00083F21" w14:paraId="27FC14E1" w14:textId="77777777" w:rsidTr="002C0D2A">
        <w:trPr>
          <w:trHeight w:val="227"/>
        </w:trPr>
        <w:tc>
          <w:tcPr>
            <w:tcW w:w="138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0D485A4" w14:textId="77777777" w:rsidR="00FF6940" w:rsidRPr="00083F21" w:rsidRDefault="00FF6940" w:rsidP="002C0D2A">
            <w:pPr>
              <w:keepNext/>
              <w:suppressAutoHyphens/>
              <w:ind w:left="96"/>
              <w:jc w:val="left"/>
              <w:rPr>
                <w:sz w:val="20"/>
                <w:szCs w:val="20"/>
                <w:lang w:eastAsia="en-CA"/>
              </w:rPr>
            </w:pPr>
            <w:r w:rsidRPr="00083F21">
              <w:rPr>
                <w:sz w:val="20"/>
                <w:szCs w:val="20"/>
                <w:lang w:eastAsia="en-CA"/>
              </w:rPr>
              <w:t xml:space="preserve">Domestic </w:t>
            </w:r>
          </w:p>
        </w:tc>
        <w:tc>
          <w:tcPr>
            <w:tcW w:w="531" w:type="pct"/>
            <w:tcBorders>
              <w:top w:val="single" w:sz="4" w:space="0" w:color="auto"/>
              <w:left w:val="nil"/>
              <w:bottom w:val="single" w:sz="4" w:space="0" w:color="auto"/>
              <w:right w:val="single" w:sz="4" w:space="0" w:color="auto"/>
            </w:tcBorders>
            <w:tcMar>
              <w:left w:w="43" w:type="dxa"/>
              <w:right w:w="43" w:type="dxa"/>
            </w:tcMar>
          </w:tcPr>
          <w:p w14:paraId="0417C0AB" w14:textId="77777777" w:rsidR="00FF6940" w:rsidRPr="00083F21" w:rsidRDefault="00FF6940" w:rsidP="002C0D2A">
            <w:pPr>
              <w:keepNext/>
              <w:suppressAutoHyphens/>
              <w:jc w:val="right"/>
              <w:rPr>
                <w:sz w:val="20"/>
                <w:szCs w:val="20"/>
                <w:lang w:eastAsia="en-CA"/>
              </w:rPr>
            </w:pPr>
            <w:r w:rsidRPr="00083F21">
              <w:rPr>
                <w:sz w:val="20"/>
                <w:szCs w:val="20"/>
              </w:rPr>
              <w:t>2.47</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1E471CAA"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23769B"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89F1C6"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0D0E1F"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2AE3A942" w14:textId="77777777" w:rsidR="00FF6940" w:rsidRPr="00083F21" w:rsidRDefault="00FF6940" w:rsidP="002C0D2A">
            <w:pPr>
              <w:keepNext/>
              <w:suppressAutoHyphens/>
              <w:jc w:val="right"/>
              <w:rPr>
                <w:sz w:val="20"/>
                <w:szCs w:val="20"/>
                <w:lang w:eastAsia="en-CA"/>
              </w:rPr>
            </w:pPr>
            <w:r w:rsidRPr="00083F21">
              <w:rPr>
                <w:sz w:val="20"/>
                <w:szCs w:val="20"/>
              </w:rPr>
              <w:t>2.47</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7AE11553" w14:textId="77777777" w:rsidR="00FF6940" w:rsidRPr="00083F21" w:rsidRDefault="00FF6940" w:rsidP="002C0D2A">
            <w:pPr>
              <w:keepNext/>
              <w:suppressAutoHyphens/>
              <w:jc w:val="center"/>
              <w:rPr>
                <w:sz w:val="20"/>
                <w:szCs w:val="20"/>
                <w:lang w:eastAsia="en-CA"/>
              </w:rPr>
            </w:pPr>
            <w:r w:rsidRPr="00083F21">
              <w:rPr>
                <w:sz w:val="20"/>
                <w:szCs w:val="20"/>
              </w:rPr>
              <w:t>5.3</w:t>
            </w:r>
          </w:p>
        </w:tc>
      </w:tr>
      <w:tr w:rsidR="00FF6940" w:rsidRPr="00083F21" w14:paraId="5CACBA66" w14:textId="77777777" w:rsidTr="002C0D2A">
        <w:trPr>
          <w:trHeight w:val="227"/>
        </w:trPr>
        <w:tc>
          <w:tcPr>
            <w:tcW w:w="807" w:type="pct"/>
            <w:vMerge w:val="restart"/>
            <w:tcBorders>
              <w:top w:val="nil"/>
              <w:left w:val="single" w:sz="4" w:space="0" w:color="auto"/>
              <w:right w:val="single" w:sz="4" w:space="0" w:color="auto"/>
            </w:tcBorders>
            <w:shd w:val="clear" w:color="auto" w:fill="auto"/>
            <w:tcMar>
              <w:left w:w="43" w:type="dxa"/>
              <w:right w:w="43" w:type="dxa"/>
            </w:tcMar>
            <w:hideMark/>
          </w:tcPr>
          <w:p w14:paraId="0CB9BBCE" w14:textId="77777777" w:rsidR="00FF6940" w:rsidRPr="00083F21" w:rsidRDefault="00FF6940" w:rsidP="002C0D2A">
            <w:pPr>
              <w:keepNext/>
              <w:suppressAutoHyphens/>
              <w:ind w:left="96"/>
              <w:jc w:val="left"/>
              <w:rPr>
                <w:sz w:val="20"/>
                <w:szCs w:val="20"/>
                <w:lang w:eastAsia="en-CA"/>
              </w:rPr>
            </w:pPr>
            <w:r w:rsidRPr="00083F21">
              <w:rPr>
                <w:sz w:val="20"/>
                <w:szCs w:val="20"/>
                <w:lang w:eastAsia="en-CA"/>
              </w:rPr>
              <w:t xml:space="preserve">Commercial </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668CED" w14:textId="77777777" w:rsidR="00FF6940" w:rsidRPr="00083F21" w:rsidRDefault="00FF6940" w:rsidP="002C0D2A">
            <w:pPr>
              <w:keepNext/>
              <w:suppressAutoHyphens/>
              <w:rPr>
                <w:sz w:val="20"/>
                <w:szCs w:val="20"/>
                <w:lang w:eastAsia="en-CA"/>
              </w:rPr>
            </w:pPr>
            <w:r w:rsidRPr="00083F21">
              <w:rPr>
                <w:sz w:val="20"/>
                <w:szCs w:val="20"/>
                <w:lang w:eastAsia="en-CA"/>
              </w:rPr>
              <w:t>Stand-alone</w:t>
            </w:r>
          </w:p>
        </w:tc>
        <w:tc>
          <w:tcPr>
            <w:tcW w:w="531" w:type="pct"/>
            <w:tcBorders>
              <w:top w:val="single" w:sz="4" w:space="0" w:color="auto"/>
              <w:left w:val="nil"/>
              <w:bottom w:val="single" w:sz="4" w:space="0" w:color="auto"/>
              <w:right w:val="single" w:sz="4" w:space="0" w:color="auto"/>
            </w:tcBorders>
            <w:tcMar>
              <w:left w:w="43" w:type="dxa"/>
              <w:right w:w="43" w:type="dxa"/>
            </w:tcMar>
          </w:tcPr>
          <w:p w14:paraId="153937B1" w14:textId="77777777" w:rsidR="00FF6940" w:rsidRPr="00083F21" w:rsidRDefault="00FF6940" w:rsidP="002C0D2A">
            <w:pPr>
              <w:keepNext/>
              <w:tabs>
                <w:tab w:val="center" w:pos="453"/>
                <w:tab w:val="right" w:pos="907"/>
              </w:tabs>
              <w:suppressAutoHyphens/>
              <w:jc w:val="right"/>
              <w:rPr>
                <w:sz w:val="20"/>
                <w:szCs w:val="20"/>
                <w:lang w:eastAsia="en-CA"/>
              </w:rPr>
            </w:pPr>
            <w:r w:rsidRPr="00083F21">
              <w:rPr>
                <w:sz w:val="20"/>
                <w:szCs w:val="20"/>
                <w:lang w:eastAsia="en-CA"/>
              </w:rPr>
              <w:t>1.53</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F1A41BD"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58D198"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6D7735"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82EE90"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5F0700FF" w14:textId="77777777" w:rsidR="00FF6940" w:rsidRPr="00083F21" w:rsidRDefault="00FF6940" w:rsidP="002C0D2A">
            <w:pPr>
              <w:keepNext/>
              <w:suppressAutoHyphens/>
              <w:jc w:val="right"/>
              <w:rPr>
                <w:sz w:val="20"/>
                <w:szCs w:val="20"/>
                <w:lang w:eastAsia="en-CA"/>
              </w:rPr>
            </w:pPr>
            <w:r w:rsidRPr="00083F21">
              <w:rPr>
                <w:sz w:val="20"/>
                <w:szCs w:val="20"/>
                <w:lang w:eastAsia="en-CA"/>
              </w:rPr>
              <w:t>1.53</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2ABE2C0D" w14:textId="77777777" w:rsidR="00FF6940" w:rsidRPr="00083F21" w:rsidRDefault="00FF6940" w:rsidP="002C0D2A">
            <w:pPr>
              <w:keepNext/>
              <w:suppressAutoHyphens/>
              <w:jc w:val="center"/>
              <w:rPr>
                <w:sz w:val="20"/>
                <w:szCs w:val="20"/>
                <w:lang w:eastAsia="en-CA"/>
              </w:rPr>
            </w:pPr>
            <w:r w:rsidRPr="00083F21">
              <w:rPr>
                <w:sz w:val="20"/>
                <w:szCs w:val="20"/>
                <w:lang w:eastAsia="en-CA"/>
              </w:rPr>
              <w:t>3.3</w:t>
            </w:r>
          </w:p>
        </w:tc>
      </w:tr>
      <w:tr w:rsidR="00FF6940" w:rsidRPr="00083F21" w14:paraId="767987BC" w14:textId="77777777" w:rsidTr="002C0D2A">
        <w:trPr>
          <w:trHeight w:val="227"/>
        </w:trPr>
        <w:tc>
          <w:tcPr>
            <w:tcW w:w="807" w:type="pct"/>
            <w:vMerge/>
            <w:tcBorders>
              <w:left w:val="single" w:sz="4" w:space="0" w:color="auto"/>
              <w:right w:val="single" w:sz="4" w:space="0" w:color="auto"/>
            </w:tcBorders>
            <w:shd w:val="clear" w:color="auto" w:fill="auto"/>
            <w:tcMar>
              <w:left w:w="43" w:type="dxa"/>
              <w:right w:w="43" w:type="dxa"/>
            </w:tcMar>
          </w:tcPr>
          <w:p w14:paraId="6977C66D" w14:textId="77777777" w:rsidR="00FF6940" w:rsidRPr="00083F21" w:rsidRDefault="00FF6940" w:rsidP="002C0D2A">
            <w:pPr>
              <w:keepNext/>
              <w:suppressAutoHyphens/>
              <w:ind w:left="96"/>
              <w:jc w:val="left"/>
              <w:rPr>
                <w:sz w:val="20"/>
                <w:szCs w:val="20"/>
                <w:lang w:eastAsia="en-CA"/>
              </w:rPr>
            </w:pP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4289A" w14:textId="77777777" w:rsidR="00FF6940" w:rsidRPr="00083F21" w:rsidRDefault="00FF6940" w:rsidP="002C0D2A">
            <w:pPr>
              <w:keepNext/>
              <w:suppressAutoHyphens/>
              <w:rPr>
                <w:sz w:val="20"/>
                <w:szCs w:val="20"/>
                <w:lang w:eastAsia="en-CA"/>
              </w:rPr>
            </w:pPr>
            <w:r w:rsidRPr="00083F21">
              <w:rPr>
                <w:sz w:val="20"/>
                <w:szCs w:val="20"/>
                <w:lang w:eastAsia="en-CA"/>
              </w:rPr>
              <w:t>Condensing units</w:t>
            </w:r>
          </w:p>
        </w:tc>
        <w:tc>
          <w:tcPr>
            <w:tcW w:w="531" w:type="pct"/>
            <w:tcBorders>
              <w:top w:val="single" w:sz="4" w:space="0" w:color="auto"/>
              <w:left w:val="nil"/>
              <w:bottom w:val="single" w:sz="4" w:space="0" w:color="auto"/>
              <w:right w:val="single" w:sz="4" w:space="0" w:color="auto"/>
            </w:tcBorders>
            <w:tcMar>
              <w:left w:w="43" w:type="dxa"/>
              <w:right w:w="43" w:type="dxa"/>
            </w:tcMar>
          </w:tcPr>
          <w:p w14:paraId="41967017" w14:textId="77777777" w:rsidR="00FF6940" w:rsidRPr="00083F21" w:rsidRDefault="00FF6940" w:rsidP="002C0D2A">
            <w:pPr>
              <w:keepNext/>
              <w:suppressAutoHyphens/>
              <w:jc w:val="right"/>
              <w:rPr>
                <w:sz w:val="20"/>
                <w:szCs w:val="20"/>
                <w:lang w:eastAsia="en-CA"/>
              </w:rPr>
            </w:pPr>
            <w:r w:rsidRPr="00083F21">
              <w:rPr>
                <w:sz w:val="20"/>
                <w:szCs w:val="20"/>
                <w:lang w:eastAsia="en-CA"/>
              </w:rPr>
              <w:t>0.66</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356FB85"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FBFCFF" w14:textId="77777777" w:rsidR="00FF6940" w:rsidRPr="00083F21" w:rsidRDefault="00FF6940" w:rsidP="002C0D2A">
            <w:pPr>
              <w:keepNext/>
              <w:suppressAutoHyphens/>
              <w:jc w:val="right"/>
              <w:rPr>
                <w:sz w:val="20"/>
                <w:szCs w:val="20"/>
                <w:lang w:eastAsia="en-CA"/>
              </w:rPr>
            </w:pPr>
            <w:r w:rsidRPr="00083F21">
              <w:rPr>
                <w:sz w:val="20"/>
                <w:szCs w:val="20"/>
              </w:rPr>
              <w:t>1.35</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25C11E"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6E66C1" w14:textId="77777777" w:rsidR="00FF6940" w:rsidRPr="00083F21" w:rsidRDefault="00FF6940" w:rsidP="002C0D2A">
            <w:pPr>
              <w:keepNext/>
              <w:suppressAutoHyphens/>
              <w:jc w:val="right"/>
              <w:rPr>
                <w:sz w:val="20"/>
                <w:szCs w:val="20"/>
                <w:lang w:eastAsia="en-CA"/>
              </w:rPr>
            </w:pPr>
            <w:r w:rsidRPr="00083F21">
              <w:rPr>
                <w:sz w:val="20"/>
                <w:szCs w:val="20"/>
              </w:rPr>
              <w:t>0.02</w:t>
            </w:r>
          </w:p>
        </w:tc>
        <w:tc>
          <w:tcPr>
            <w:tcW w:w="578" w:type="pct"/>
            <w:tcBorders>
              <w:top w:val="single" w:sz="4" w:space="0" w:color="auto"/>
              <w:left w:val="nil"/>
              <w:bottom w:val="single" w:sz="4" w:space="0" w:color="auto"/>
              <w:right w:val="single" w:sz="4" w:space="0" w:color="auto"/>
            </w:tcBorders>
            <w:tcMar>
              <w:left w:w="43" w:type="dxa"/>
              <w:right w:w="43" w:type="dxa"/>
            </w:tcMar>
          </w:tcPr>
          <w:p w14:paraId="2D68BF33" w14:textId="77777777" w:rsidR="00FF6940" w:rsidRPr="00083F21" w:rsidRDefault="00FF6940" w:rsidP="002C0D2A">
            <w:pPr>
              <w:keepNext/>
              <w:suppressAutoHyphens/>
              <w:jc w:val="right"/>
              <w:rPr>
                <w:sz w:val="20"/>
                <w:szCs w:val="20"/>
                <w:lang w:eastAsia="en-CA"/>
              </w:rPr>
            </w:pPr>
            <w:r w:rsidRPr="00083F21">
              <w:rPr>
                <w:sz w:val="20"/>
                <w:szCs w:val="20"/>
                <w:lang w:eastAsia="en-CA"/>
              </w:rPr>
              <w:t>2.03</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267BCD23" w14:textId="77777777" w:rsidR="00FF6940" w:rsidRPr="00083F21" w:rsidRDefault="00FF6940" w:rsidP="002C0D2A">
            <w:pPr>
              <w:keepNext/>
              <w:suppressAutoHyphens/>
              <w:jc w:val="center"/>
              <w:rPr>
                <w:sz w:val="20"/>
                <w:szCs w:val="20"/>
                <w:lang w:eastAsia="en-CA"/>
              </w:rPr>
            </w:pPr>
            <w:r w:rsidRPr="00083F21">
              <w:rPr>
                <w:sz w:val="20"/>
                <w:szCs w:val="20"/>
                <w:lang w:eastAsia="en-CA"/>
              </w:rPr>
              <w:t>4.4</w:t>
            </w:r>
          </w:p>
        </w:tc>
      </w:tr>
      <w:tr w:rsidR="00FF6940" w:rsidRPr="00083F21" w14:paraId="511301F1" w14:textId="77777777" w:rsidTr="002C0D2A">
        <w:trPr>
          <w:trHeight w:val="227"/>
        </w:trPr>
        <w:tc>
          <w:tcPr>
            <w:tcW w:w="807" w:type="pct"/>
            <w:vMerge/>
            <w:tcBorders>
              <w:left w:val="single" w:sz="4" w:space="0" w:color="auto"/>
              <w:right w:val="single" w:sz="4" w:space="0" w:color="auto"/>
            </w:tcBorders>
            <w:shd w:val="clear" w:color="auto" w:fill="auto"/>
            <w:tcMar>
              <w:left w:w="43" w:type="dxa"/>
              <w:right w:w="43" w:type="dxa"/>
            </w:tcMar>
          </w:tcPr>
          <w:p w14:paraId="2F593733" w14:textId="77777777" w:rsidR="00FF6940" w:rsidRPr="00083F21" w:rsidRDefault="00FF6940" w:rsidP="002C0D2A">
            <w:pPr>
              <w:keepNext/>
              <w:suppressAutoHyphens/>
              <w:ind w:left="96"/>
              <w:jc w:val="left"/>
              <w:rPr>
                <w:sz w:val="20"/>
                <w:szCs w:val="20"/>
                <w:lang w:eastAsia="en-CA"/>
              </w:rPr>
            </w:pP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77BC4" w14:textId="77777777" w:rsidR="00FF6940" w:rsidRPr="00083F21" w:rsidRDefault="00FF6940" w:rsidP="002C0D2A">
            <w:pPr>
              <w:keepNext/>
              <w:suppressAutoHyphens/>
              <w:rPr>
                <w:sz w:val="20"/>
                <w:szCs w:val="20"/>
                <w:lang w:eastAsia="en-CA"/>
              </w:rPr>
            </w:pPr>
            <w:r w:rsidRPr="00083F21">
              <w:rPr>
                <w:sz w:val="20"/>
                <w:szCs w:val="20"/>
                <w:lang w:eastAsia="en-CA"/>
              </w:rPr>
              <w:t>Centralized systems</w:t>
            </w:r>
          </w:p>
        </w:tc>
        <w:tc>
          <w:tcPr>
            <w:tcW w:w="531" w:type="pct"/>
            <w:tcBorders>
              <w:top w:val="single" w:sz="4" w:space="0" w:color="auto"/>
              <w:left w:val="nil"/>
              <w:bottom w:val="single" w:sz="4" w:space="0" w:color="auto"/>
              <w:right w:val="single" w:sz="4" w:space="0" w:color="auto"/>
            </w:tcBorders>
            <w:tcMar>
              <w:left w:w="43" w:type="dxa"/>
              <w:right w:w="43" w:type="dxa"/>
            </w:tcMar>
          </w:tcPr>
          <w:p w14:paraId="1043D8AF"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15DC7A2F"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4810ED" w14:textId="77777777" w:rsidR="00FF6940" w:rsidRPr="00083F21" w:rsidRDefault="00FF6940" w:rsidP="002C0D2A">
            <w:pPr>
              <w:keepNext/>
              <w:suppressAutoHyphens/>
              <w:jc w:val="right"/>
              <w:rPr>
                <w:sz w:val="20"/>
                <w:szCs w:val="20"/>
                <w:lang w:eastAsia="en-CA"/>
              </w:rPr>
            </w:pPr>
            <w:r w:rsidRPr="00083F21">
              <w:rPr>
                <w:sz w:val="20"/>
                <w:szCs w:val="20"/>
                <w:lang w:eastAsia="en-CA"/>
              </w:rPr>
              <w:t>16.03</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BE223F"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34B608" w14:textId="77777777" w:rsidR="00FF6940" w:rsidRPr="00083F21" w:rsidRDefault="00FF6940" w:rsidP="002C0D2A">
            <w:pPr>
              <w:keepNext/>
              <w:suppressAutoHyphens/>
              <w:jc w:val="right"/>
              <w:rPr>
                <w:sz w:val="20"/>
                <w:szCs w:val="20"/>
                <w:lang w:eastAsia="en-CA"/>
              </w:rPr>
            </w:pPr>
            <w:r w:rsidRPr="00083F21">
              <w:rPr>
                <w:sz w:val="20"/>
                <w:szCs w:val="20"/>
                <w:lang w:eastAsia="en-CA"/>
              </w:rPr>
              <w:t>0.02</w:t>
            </w:r>
          </w:p>
        </w:tc>
        <w:tc>
          <w:tcPr>
            <w:tcW w:w="578" w:type="pct"/>
            <w:tcBorders>
              <w:top w:val="single" w:sz="4" w:space="0" w:color="auto"/>
              <w:left w:val="nil"/>
              <w:bottom w:val="single" w:sz="4" w:space="0" w:color="auto"/>
              <w:right w:val="single" w:sz="4" w:space="0" w:color="auto"/>
            </w:tcBorders>
            <w:tcMar>
              <w:left w:w="43" w:type="dxa"/>
              <w:right w:w="43" w:type="dxa"/>
            </w:tcMar>
          </w:tcPr>
          <w:p w14:paraId="5338475E" w14:textId="77777777" w:rsidR="00FF6940" w:rsidRPr="00083F21" w:rsidRDefault="00FF6940" w:rsidP="002C0D2A">
            <w:pPr>
              <w:keepNext/>
              <w:suppressAutoHyphens/>
              <w:jc w:val="right"/>
              <w:rPr>
                <w:sz w:val="20"/>
                <w:szCs w:val="20"/>
                <w:lang w:eastAsia="en-CA"/>
              </w:rPr>
            </w:pPr>
            <w:r w:rsidRPr="00083F21">
              <w:rPr>
                <w:sz w:val="20"/>
                <w:szCs w:val="20"/>
                <w:lang w:eastAsia="en-CA"/>
              </w:rPr>
              <w:t>16.05</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3116C1BB" w14:textId="77777777" w:rsidR="00FF6940" w:rsidRPr="00083F21" w:rsidRDefault="00FF6940" w:rsidP="002C0D2A">
            <w:pPr>
              <w:keepNext/>
              <w:suppressAutoHyphens/>
              <w:jc w:val="center"/>
              <w:rPr>
                <w:sz w:val="20"/>
                <w:szCs w:val="20"/>
                <w:lang w:eastAsia="en-CA"/>
              </w:rPr>
            </w:pPr>
            <w:r w:rsidRPr="00083F21">
              <w:rPr>
                <w:sz w:val="20"/>
                <w:szCs w:val="20"/>
                <w:lang w:eastAsia="en-CA"/>
              </w:rPr>
              <w:t>34.7</w:t>
            </w:r>
          </w:p>
        </w:tc>
      </w:tr>
      <w:tr w:rsidR="00FF6940" w:rsidRPr="00083F21" w14:paraId="5A5C87E0" w14:textId="77777777" w:rsidTr="002C0D2A">
        <w:trPr>
          <w:trHeight w:val="227"/>
        </w:trPr>
        <w:tc>
          <w:tcPr>
            <w:tcW w:w="807" w:type="pct"/>
            <w:vMerge/>
            <w:tcBorders>
              <w:left w:val="single" w:sz="4" w:space="0" w:color="auto"/>
              <w:bottom w:val="single" w:sz="4" w:space="0" w:color="auto"/>
              <w:right w:val="single" w:sz="4" w:space="0" w:color="auto"/>
            </w:tcBorders>
            <w:shd w:val="clear" w:color="auto" w:fill="auto"/>
            <w:tcMar>
              <w:left w:w="43" w:type="dxa"/>
              <w:right w:w="43" w:type="dxa"/>
            </w:tcMar>
          </w:tcPr>
          <w:p w14:paraId="613E60AD" w14:textId="77777777" w:rsidR="00FF6940" w:rsidRPr="00083F21" w:rsidRDefault="00FF6940" w:rsidP="002C0D2A">
            <w:pPr>
              <w:keepNext/>
              <w:suppressAutoHyphens/>
              <w:ind w:left="96"/>
              <w:jc w:val="left"/>
              <w:rPr>
                <w:sz w:val="20"/>
                <w:szCs w:val="20"/>
                <w:lang w:eastAsia="en-CA"/>
              </w:rPr>
            </w:pPr>
          </w:p>
        </w:tc>
        <w:tc>
          <w:tcPr>
            <w:tcW w:w="5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0FBCCB" w14:textId="77777777" w:rsidR="00FF6940" w:rsidRPr="00083F21" w:rsidRDefault="00FF6940" w:rsidP="002C0D2A">
            <w:pPr>
              <w:keepNext/>
              <w:suppressAutoHyphens/>
              <w:jc w:val="left"/>
              <w:rPr>
                <w:i/>
                <w:iCs/>
                <w:sz w:val="20"/>
                <w:szCs w:val="20"/>
                <w:lang w:eastAsia="en-CA"/>
              </w:rPr>
            </w:pPr>
            <w:r w:rsidRPr="00083F21">
              <w:rPr>
                <w:i/>
                <w:iCs/>
                <w:sz w:val="20"/>
                <w:szCs w:val="20"/>
              </w:rPr>
              <w:t>Subtotal</w:t>
            </w:r>
          </w:p>
        </w:tc>
        <w:tc>
          <w:tcPr>
            <w:tcW w:w="531" w:type="pct"/>
            <w:tcBorders>
              <w:top w:val="single" w:sz="4" w:space="0" w:color="auto"/>
              <w:left w:val="nil"/>
              <w:bottom w:val="single" w:sz="4" w:space="0" w:color="auto"/>
              <w:right w:val="single" w:sz="4" w:space="0" w:color="auto"/>
            </w:tcBorders>
            <w:tcMar>
              <w:left w:w="43" w:type="dxa"/>
              <w:right w:w="43" w:type="dxa"/>
            </w:tcMar>
          </w:tcPr>
          <w:p w14:paraId="43CA7975" w14:textId="77777777" w:rsidR="00FF6940" w:rsidRPr="00083F21" w:rsidRDefault="00FF6940" w:rsidP="002C0D2A">
            <w:pPr>
              <w:keepNext/>
              <w:suppressAutoHyphens/>
              <w:jc w:val="right"/>
              <w:rPr>
                <w:i/>
                <w:iCs/>
                <w:sz w:val="20"/>
                <w:szCs w:val="20"/>
              </w:rPr>
            </w:pPr>
            <w:r w:rsidRPr="00083F21">
              <w:rPr>
                <w:i/>
                <w:iCs/>
                <w:sz w:val="20"/>
                <w:szCs w:val="20"/>
              </w:rPr>
              <w:t>2.19</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9A262CF" w14:textId="77777777" w:rsidR="00FF6940" w:rsidRPr="00083F21" w:rsidRDefault="00FF6940" w:rsidP="002C0D2A">
            <w:pPr>
              <w:keepNext/>
              <w:suppressAutoHyphens/>
              <w:jc w:val="right"/>
              <w:rPr>
                <w:i/>
                <w:iCs/>
                <w:sz w:val="20"/>
                <w:szCs w:val="20"/>
              </w:rPr>
            </w:pPr>
            <w:r w:rsidRPr="00083F21">
              <w:rPr>
                <w:i/>
                <w:iCs/>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B568DA" w14:textId="77777777" w:rsidR="00FF6940" w:rsidRPr="00083F21" w:rsidRDefault="00FF6940" w:rsidP="002C0D2A">
            <w:pPr>
              <w:keepNext/>
              <w:suppressAutoHyphens/>
              <w:jc w:val="right"/>
              <w:rPr>
                <w:i/>
                <w:iCs/>
                <w:sz w:val="20"/>
                <w:szCs w:val="20"/>
              </w:rPr>
            </w:pPr>
            <w:r w:rsidRPr="00083F21">
              <w:rPr>
                <w:i/>
                <w:iCs/>
                <w:sz w:val="20"/>
                <w:szCs w:val="20"/>
              </w:rPr>
              <w:t>17.38</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84623D" w14:textId="77777777" w:rsidR="00FF6940" w:rsidRPr="00083F21" w:rsidRDefault="00FF6940" w:rsidP="002C0D2A">
            <w:pPr>
              <w:keepNext/>
              <w:suppressAutoHyphens/>
              <w:jc w:val="right"/>
              <w:rPr>
                <w:i/>
                <w:iCs/>
                <w:sz w:val="20"/>
                <w:szCs w:val="20"/>
              </w:rPr>
            </w:pPr>
            <w:r w:rsidRPr="00083F21">
              <w:rPr>
                <w:i/>
                <w:iCs/>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B99F7E" w14:textId="77777777" w:rsidR="00FF6940" w:rsidRPr="00083F21" w:rsidRDefault="00FF6940" w:rsidP="002C0D2A">
            <w:pPr>
              <w:keepNext/>
              <w:suppressAutoHyphens/>
              <w:jc w:val="right"/>
              <w:rPr>
                <w:i/>
                <w:iCs/>
                <w:sz w:val="20"/>
                <w:szCs w:val="20"/>
              </w:rPr>
            </w:pPr>
            <w:r w:rsidRPr="00083F21">
              <w:rPr>
                <w:i/>
                <w:iCs/>
                <w:sz w:val="20"/>
                <w:szCs w:val="20"/>
              </w:rPr>
              <w:t>0.05</w:t>
            </w:r>
          </w:p>
        </w:tc>
        <w:tc>
          <w:tcPr>
            <w:tcW w:w="578" w:type="pct"/>
            <w:tcBorders>
              <w:top w:val="single" w:sz="4" w:space="0" w:color="auto"/>
              <w:left w:val="nil"/>
              <w:bottom w:val="single" w:sz="4" w:space="0" w:color="auto"/>
              <w:right w:val="single" w:sz="4" w:space="0" w:color="auto"/>
            </w:tcBorders>
            <w:tcMar>
              <w:left w:w="43" w:type="dxa"/>
              <w:right w:w="43" w:type="dxa"/>
            </w:tcMar>
          </w:tcPr>
          <w:p w14:paraId="5C287CBD" w14:textId="77777777" w:rsidR="00FF6940" w:rsidRPr="00083F21" w:rsidRDefault="00FF6940" w:rsidP="002C0D2A">
            <w:pPr>
              <w:keepNext/>
              <w:suppressAutoHyphens/>
              <w:jc w:val="right"/>
              <w:rPr>
                <w:i/>
                <w:iCs/>
                <w:sz w:val="20"/>
                <w:szCs w:val="20"/>
              </w:rPr>
            </w:pPr>
            <w:r w:rsidRPr="00083F21">
              <w:rPr>
                <w:i/>
                <w:iCs/>
                <w:sz w:val="20"/>
                <w:szCs w:val="20"/>
              </w:rPr>
              <w:t>19.61</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184641F1" w14:textId="77777777" w:rsidR="00FF6940" w:rsidRPr="00083F21" w:rsidRDefault="00FF6940" w:rsidP="002C0D2A">
            <w:pPr>
              <w:keepNext/>
              <w:suppressAutoHyphens/>
              <w:jc w:val="center"/>
              <w:rPr>
                <w:i/>
                <w:iCs/>
                <w:sz w:val="20"/>
                <w:szCs w:val="20"/>
              </w:rPr>
            </w:pPr>
            <w:r w:rsidRPr="00083F21">
              <w:rPr>
                <w:i/>
                <w:iCs/>
                <w:sz w:val="20"/>
                <w:szCs w:val="20"/>
              </w:rPr>
              <w:t>42.4</w:t>
            </w:r>
          </w:p>
        </w:tc>
      </w:tr>
      <w:tr w:rsidR="00FF6940" w:rsidRPr="00083F21" w14:paraId="53A41650" w14:textId="77777777" w:rsidTr="002C0D2A">
        <w:trPr>
          <w:trHeight w:val="227"/>
        </w:trPr>
        <w:tc>
          <w:tcPr>
            <w:tcW w:w="138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AD58799" w14:textId="77777777" w:rsidR="00FF6940" w:rsidRPr="00083F21" w:rsidRDefault="00FF6940" w:rsidP="002C0D2A">
            <w:pPr>
              <w:keepNext/>
              <w:suppressAutoHyphens/>
              <w:ind w:left="96"/>
              <w:jc w:val="left"/>
              <w:rPr>
                <w:sz w:val="20"/>
                <w:szCs w:val="20"/>
                <w:lang w:eastAsia="en-CA"/>
              </w:rPr>
            </w:pPr>
            <w:r w:rsidRPr="00083F21">
              <w:rPr>
                <w:sz w:val="20"/>
                <w:szCs w:val="20"/>
                <w:lang w:eastAsia="en-CA"/>
              </w:rPr>
              <w:t>Transport</w:t>
            </w:r>
          </w:p>
        </w:tc>
        <w:tc>
          <w:tcPr>
            <w:tcW w:w="531" w:type="pct"/>
            <w:tcBorders>
              <w:top w:val="single" w:sz="4" w:space="0" w:color="auto"/>
              <w:left w:val="nil"/>
              <w:bottom w:val="single" w:sz="4" w:space="0" w:color="auto"/>
              <w:right w:val="single" w:sz="4" w:space="0" w:color="auto"/>
            </w:tcBorders>
            <w:tcMar>
              <w:left w:w="43" w:type="dxa"/>
              <w:right w:w="43" w:type="dxa"/>
            </w:tcMar>
          </w:tcPr>
          <w:p w14:paraId="5CBFCFA6" w14:textId="77777777" w:rsidR="00FF6940" w:rsidRPr="00083F21" w:rsidRDefault="00FF6940" w:rsidP="002C0D2A">
            <w:pPr>
              <w:keepNext/>
              <w:suppressAutoHyphens/>
              <w:jc w:val="right"/>
              <w:rPr>
                <w:sz w:val="20"/>
                <w:szCs w:val="20"/>
              </w:rPr>
            </w:pPr>
            <w:r w:rsidRPr="00083F21">
              <w:rPr>
                <w:sz w:val="20"/>
                <w:szCs w:val="20"/>
              </w:rPr>
              <w:t>1.41</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58DEFB1" w14:textId="77777777" w:rsidR="00FF6940" w:rsidRPr="00083F21" w:rsidRDefault="00FF6940" w:rsidP="002C0D2A">
            <w:pPr>
              <w:keepNext/>
              <w:suppressAutoHyphens/>
              <w:jc w:val="right"/>
              <w:rPr>
                <w:sz w:val="20"/>
                <w:szCs w:val="20"/>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3131B7" w14:textId="77777777" w:rsidR="00FF6940" w:rsidRPr="00083F21" w:rsidRDefault="00FF6940" w:rsidP="002C0D2A">
            <w:pPr>
              <w:keepNext/>
              <w:suppressAutoHyphens/>
              <w:jc w:val="right"/>
              <w:rPr>
                <w:sz w:val="20"/>
                <w:szCs w:val="20"/>
              </w:rPr>
            </w:pPr>
            <w:r w:rsidRPr="00083F21">
              <w:rPr>
                <w:sz w:val="20"/>
                <w:szCs w:val="20"/>
              </w:rPr>
              <w:t>0.96</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4D2036" w14:textId="77777777" w:rsidR="00FF6940" w:rsidRPr="00083F21" w:rsidRDefault="00FF6940" w:rsidP="002C0D2A">
            <w:pPr>
              <w:keepNext/>
              <w:suppressAutoHyphens/>
              <w:jc w:val="right"/>
              <w:rPr>
                <w:sz w:val="20"/>
                <w:szCs w:val="20"/>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D96C4B" w14:textId="77777777" w:rsidR="00FF6940" w:rsidRPr="00083F21" w:rsidRDefault="00FF6940" w:rsidP="002C0D2A">
            <w:pPr>
              <w:keepNext/>
              <w:suppressAutoHyphens/>
              <w:jc w:val="right"/>
              <w:rPr>
                <w:sz w:val="20"/>
                <w:szCs w:val="20"/>
              </w:rPr>
            </w:pPr>
            <w:r w:rsidRPr="00083F21">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141C4753" w14:textId="77777777" w:rsidR="00FF6940" w:rsidRPr="00083F21" w:rsidRDefault="00FF6940" w:rsidP="002C0D2A">
            <w:pPr>
              <w:keepNext/>
              <w:suppressAutoHyphens/>
              <w:jc w:val="right"/>
              <w:rPr>
                <w:sz w:val="20"/>
                <w:szCs w:val="20"/>
              </w:rPr>
            </w:pPr>
            <w:r w:rsidRPr="00083F21">
              <w:rPr>
                <w:sz w:val="20"/>
                <w:szCs w:val="20"/>
              </w:rPr>
              <w:t>2.37</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1BE8F8F9" w14:textId="77777777" w:rsidR="00FF6940" w:rsidRPr="00083F21" w:rsidRDefault="00FF6940" w:rsidP="002C0D2A">
            <w:pPr>
              <w:keepNext/>
              <w:suppressAutoHyphens/>
              <w:jc w:val="center"/>
              <w:rPr>
                <w:sz w:val="20"/>
                <w:szCs w:val="20"/>
              </w:rPr>
            </w:pPr>
            <w:r w:rsidRPr="00083F21">
              <w:rPr>
                <w:sz w:val="20"/>
                <w:szCs w:val="20"/>
              </w:rPr>
              <w:t>5.1</w:t>
            </w:r>
          </w:p>
        </w:tc>
      </w:tr>
      <w:tr w:rsidR="00FF6940" w:rsidRPr="00083F21" w14:paraId="5DFDE8BA"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8F8DB32" w14:textId="77777777" w:rsidR="00FF6940" w:rsidRPr="00083F21" w:rsidRDefault="00FF6940" w:rsidP="002C0D2A">
            <w:pPr>
              <w:keepNext/>
              <w:suppressAutoHyphens/>
              <w:ind w:left="522"/>
              <w:jc w:val="left"/>
              <w:rPr>
                <w:b/>
                <w:bCs/>
                <w:sz w:val="20"/>
                <w:szCs w:val="20"/>
              </w:rPr>
            </w:pPr>
            <w:r w:rsidRPr="00083F21">
              <w:rPr>
                <w:b/>
                <w:bCs/>
                <w:sz w:val="20"/>
                <w:szCs w:val="20"/>
                <w:lang w:eastAsia="en-CA"/>
              </w:rPr>
              <w:t>Air-conditioning subsectors</w:t>
            </w:r>
          </w:p>
        </w:tc>
      </w:tr>
      <w:tr w:rsidR="00FF6940" w:rsidRPr="00083F21" w14:paraId="5141FC63" w14:textId="77777777" w:rsidTr="002C0D2A">
        <w:trPr>
          <w:trHeight w:val="227"/>
        </w:trPr>
        <w:tc>
          <w:tcPr>
            <w:tcW w:w="807" w:type="pct"/>
            <w:vMerge w:val="restart"/>
            <w:tcBorders>
              <w:top w:val="nil"/>
              <w:left w:val="single" w:sz="4" w:space="0" w:color="auto"/>
              <w:right w:val="single" w:sz="4" w:space="0" w:color="auto"/>
            </w:tcBorders>
            <w:shd w:val="clear" w:color="auto" w:fill="auto"/>
            <w:tcMar>
              <w:left w:w="43" w:type="dxa"/>
              <w:right w:w="43" w:type="dxa"/>
            </w:tcMar>
            <w:hideMark/>
          </w:tcPr>
          <w:p w14:paraId="70D6000F" w14:textId="77777777" w:rsidR="00FF6940" w:rsidRPr="00083F21" w:rsidRDefault="00FF6940" w:rsidP="002C0D2A">
            <w:pPr>
              <w:keepNext/>
              <w:suppressAutoHyphens/>
              <w:ind w:left="96"/>
              <w:jc w:val="left"/>
              <w:rPr>
                <w:sz w:val="20"/>
                <w:szCs w:val="20"/>
                <w:lang w:eastAsia="en-CA"/>
              </w:rPr>
            </w:pPr>
            <w:r w:rsidRPr="00083F21">
              <w:rPr>
                <w:sz w:val="20"/>
                <w:szCs w:val="20"/>
                <w:lang w:eastAsia="en-CA"/>
              </w:rPr>
              <w:t>Stationary</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CD2D25" w14:textId="77777777" w:rsidR="00FF6940" w:rsidRPr="00083F21" w:rsidRDefault="00FF6940" w:rsidP="002C0D2A">
            <w:pPr>
              <w:keepNext/>
              <w:suppressAutoHyphens/>
              <w:rPr>
                <w:sz w:val="20"/>
                <w:szCs w:val="20"/>
                <w:lang w:eastAsia="en-CA"/>
              </w:rPr>
            </w:pPr>
            <w:r w:rsidRPr="00083F21">
              <w:rPr>
                <w:sz w:val="20"/>
                <w:szCs w:val="20"/>
                <w:lang w:eastAsia="en-CA"/>
              </w:rPr>
              <w:t>Residential</w:t>
            </w:r>
          </w:p>
        </w:tc>
        <w:tc>
          <w:tcPr>
            <w:tcW w:w="531" w:type="pct"/>
            <w:tcBorders>
              <w:top w:val="single" w:sz="4" w:space="0" w:color="auto"/>
              <w:left w:val="nil"/>
              <w:bottom w:val="single" w:sz="4" w:space="0" w:color="auto"/>
              <w:right w:val="single" w:sz="4" w:space="0" w:color="auto"/>
            </w:tcBorders>
            <w:tcMar>
              <w:left w:w="43" w:type="dxa"/>
              <w:right w:w="43" w:type="dxa"/>
            </w:tcMar>
          </w:tcPr>
          <w:p w14:paraId="4649BB49" w14:textId="77777777" w:rsidR="00FF6940" w:rsidRPr="00083F21" w:rsidRDefault="00FF6940" w:rsidP="002C0D2A">
            <w:pPr>
              <w:keepNext/>
              <w:suppressAutoHyphens/>
              <w:jc w:val="right"/>
              <w:rPr>
                <w:sz w:val="20"/>
                <w:szCs w:val="20"/>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15A2A701" w14:textId="77777777" w:rsidR="00FF6940" w:rsidRPr="00083F21" w:rsidRDefault="00FF6940" w:rsidP="002C0D2A">
            <w:pPr>
              <w:keepNext/>
              <w:suppressAutoHyphens/>
              <w:jc w:val="right"/>
              <w:rPr>
                <w:sz w:val="20"/>
                <w:szCs w:val="20"/>
                <w:lang w:eastAsia="en-CA"/>
              </w:rPr>
            </w:pPr>
            <w:r w:rsidRPr="00083F21">
              <w:rPr>
                <w:sz w:val="20"/>
                <w:szCs w:val="20"/>
                <w:lang w:eastAsia="en-CA"/>
              </w:rPr>
              <w:t>0.48</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ED8FC8"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B1AAE6" w14:textId="77777777" w:rsidR="00FF6940" w:rsidRPr="00083F21" w:rsidRDefault="00FF6940" w:rsidP="002C0D2A">
            <w:pPr>
              <w:keepNext/>
              <w:suppressAutoHyphens/>
              <w:jc w:val="right"/>
              <w:rPr>
                <w:sz w:val="20"/>
                <w:szCs w:val="20"/>
              </w:rPr>
            </w:pPr>
            <w:r w:rsidRPr="00083F21">
              <w:rPr>
                <w:sz w:val="20"/>
                <w:szCs w:val="20"/>
              </w:rPr>
              <w:t>1.92</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F5F8B8" w14:textId="77777777" w:rsidR="00FF6940" w:rsidRPr="00083F21" w:rsidRDefault="00FF6940" w:rsidP="002C0D2A">
            <w:pPr>
              <w:keepNext/>
              <w:suppressAutoHyphens/>
              <w:jc w:val="right"/>
              <w:rPr>
                <w:sz w:val="20"/>
                <w:szCs w:val="20"/>
              </w:rPr>
            </w:pPr>
            <w:r w:rsidRPr="00083F21">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64538967" w14:textId="77777777" w:rsidR="00FF6940" w:rsidRPr="00083F21" w:rsidRDefault="00FF6940" w:rsidP="002C0D2A">
            <w:pPr>
              <w:keepNext/>
              <w:suppressAutoHyphens/>
              <w:jc w:val="right"/>
              <w:rPr>
                <w:sz w:val="20"/>
                <w:szCs w:val="20"/>
                <w:lang w:eastAsia="en-CA"/>
              </w:rPr>
            </w:pPr>
            <w:r w:rsidRPr="00083F21">
              <w:rPr>
                <w:sz w:val="20"/>
                <w:szCs w:val="20"/>
                <w:lang w:eastAsia="en-CA"/>
              </w:rPr>
              <w:t>2.39</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73CB1718" w14:textId="77777777" w:rsidR="00FF6940" w:rsidRPr="00083F21" w:rsidRDefault="00FF6940" w:rsidP="002C0D2A">
            <w:pPr>
              <w:keepNext/>
              <w:suppressAutoHyphens/>
              <w:jc w:val="center"/>
              <w:rPr>
                <w:sz w:val="20"/>
                <w:szCs w:val="20"/>
                <w:lang w:eastAsia="en-CA"/>
              </w:rPr>
            </w:pPr>
            <w:r w:rsidRPr="00083F21">
              <w:rPr>
                <w:sz w:val="20"/>
                <w:szCs w:val="20"/>
              </w:rPr>
              <w:t>5.2</w:t>
            </w:r>
          </w:p>
        </w:tc>
      </w:tr>
      <w:tr w:rsidR="00FF6940" w:rsidRPr="00083F21" w14:paraId="431F7F5B" w14:textId="77777777" w:rsidTr="002C0D2A">
        <w:trPr>
          <w:trHeight w:val="227"/>
        </w:trPr>
        <w:tc>
          <w:tcPr>
            <w:tcW w:w="807" w:type="pct"/>
            <w:vMerge/>
            <w:tcBorders>
              <w:left w:val="single" w:sz="4" w:space="0" w:color="auto"/>
              <w:right w:val="single" w:sz="4" w:space="0" w:color="auto"/>
            </w:tcBorders>
            <w:shd w:val="clear" w:color="auto" w:fill="auto"/>
            <w:tcMar>
              <w:left w:w="43" w:type="dxa"/>
              <w:right w:w="43" w:type="dxa"/>
            </w:tcMar>
            <w:hideMark/>
          </w:tcPr>
          <w:p w14:paraId="6B7C47CA" w14:textId="77777777" w:rsidR="00FF6940" w:rsidRPr="00083F21" w:rsidRDefault="00FF6940" w:rsidP="002C0D2A">
            <w:pPr>
              <w:keepNext/>
              <w:suppressAutoHyphens/>
              <w:ind w:left="96"/>
              <w:jc w:val="left"/>
              <w:rPr>
                <w:sz w:val="20"/>
                <w:szCs w:val="20"/>
                <w:lang w:eastAsia="en-CA"/>
              </w:rPr>
            </w:pP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DB0AD1" w14:textId="77777777" w:rsidR="00FF6940" w:rsidRPr="00083F21" w:rsidRDefault="00FF6940" w:rsidP="002C0D2A">
            <w:pPr>
              <w:keepNext/>
              <w:suppressAutoHyphens/>
              <w:rPr>
                <w:sz w:val="20"/>
                <w:szCs w:val="20"/>
                <w:lang w:eastAsia="en-CA"/>
              </w:rPr>
            </w:pPr>
            <w:r w:rsidRPr="00083F21">
              <w:rPr>
                <w:sz w:val="20"/>
                <w:szCs w:val="20"/>
                <w:lang w:eastAsia="en-CA"/>
              </w:rPr>
              <w:t>Commercial</w:t>
            </w:r>
          </w:p>
        </w:tc>
        <w:tc>
          <w:tcPr>
            <w:tcW w:w="531" w:type="pct"/>
            <w:tcBorders>
              <w:top w:val="single" w:sz="4" w:space="0" w:color="auto"/>
              <w:left w:val="nil"/>
              <w:bottom w:val="single" w:sz="4" w:space="0" w:color="auto"/>
              <w:right w:val="single" w:sz="4" w:space="0" w:color="auto"/>
            </w:tcBorders>
            <w:tcMar>
              <w:left w:w="43" w:type="dxa"/>
              <w:right w:w="43" w:type="dxa"/>
            </w:tcMar>
          </w:tcPr>
          <w:p w14:paraId="033AC647" w14:textId="77777777" w:rsidR="00FF6940" w:rsidRPr="00083F21" w:rsidRDefault="00FF6940" w:rsidP="002C0D2A">
            <w:pPr>
              <w:keepNext/>
              <w:suppressAutoHyphens/>
              <w:jc w:val="right"/>
              <w:rPr>
                <w:sz w:val="20"/>
                <w:szCs w:val="20"/>
              </w:rPr>
            </w:pPr>
            <w:r w:rsidRPr="00083F21">
              <w:rPr>
                <w:sz w:val="20"/>
                <w:szCs w:val="20"/>
              </w:rPr>
              <w:t>0.14</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00D536D0"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A472B4"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D12326" w14:textId="77777777" w:rsidR="00FF6940" w:rsidRPr="00083F21" w:rsidRDefault="00FF6940" w:rsidP="002C0D2A">
            <w:pPr>
              <w:keepNext/>
              <w:suppressAutoHyphens/>
              <w:jc w:val="right"/>
              <w:rPr>
                <w:sz w:val="20"/>
                <w:szCs w:val="20"/>
              </w:rPr>
            </w:pPr>
            <w:r w:rsidRPr="00083F21">
              <w:rPr>
                <w:sz w:val="20"/>
                <w:szCs w:val="20"/>
              </w:rPr>
              <w:t>11.33</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E459F" w14:textId="77777777" w:rsidR="00FF6940" w:rsidRPr="00083F21" w:rsidRDefault="00FF6940" w:rsidP="002C0D2A">
            <w:pPr>
              <w:keepNext/>
              <w:suppressAutoHyphens/>
              <w:jc w:val="right"/>
              <w:rPr>
                <w:sz w:val="20"/>
                <w:szCs w:val="20"/>
              </w:rPr>
            </w:pPr>
            <w:r w:rsidRPr="00083F21">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1701C87E" w14:textId="77777777" w:rsidR="00FF6940" w:rsidRPr="00083F21" w:rsidRDefault="00FF6940" w:rsidP="002C0D2A">
            <w:pPr>
              <w:keepNext/>
              <w:suppressAutoHyphens/>
              <w:jc w:val="right"/>
              <w:rPr>
                <w:sz w:val="20"/>
                <w:szCs w:val="20"/>
                <w:lang w:eastAsia="en-CA"/>
              </w:rPr>
            </w:pPr>
            <w:r w:rsidRPr="00083F21">
              <w:rPr>
                <w:sz w:val="20"/>
                <w:szCs w:val="20"/>
                <w:lang w:eastAsia="en-CA"/>
              </w:rPr>
              <w:t>11.47</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3A755A8C" w14:textId="77777777" w:rsidR="00FF6940" w:rsidRPr="00083F21" w:rsidRDefault="00FF6940" w:rsidP="002C0D2A">
            <w:pPr>
              <w:keepNext/>
              <w:suppressAutoHyphens/>
              <w:jc w:val="center"/>
              <w:rPr>
                <w:sz w:val="20"/>
                <w:szCs w:val="20"/>
                <w:lang w:eastAsia="en-CA"/>
              </w:rPr>
            </w:pPr>
            <w:r w:rsidRPr="00083F21">
              <w:rPr>
                <w:sz w:val="20"/>
                <w:szCs w:val="20"/>
                <w:lang w:eastAsia="en-CA"/>
              </w:rPr>
              <w:t>24.8</w:t>
            </w:r>
          </w:p>
        </w:tc>
      </w:tr>
      <w:tr w:rsidR="00FF6940" w:rsidRPr="00083F21" w14:paraId="0773A3A3" w14:textId="77777777" w:rsidTr="002C0D2A">
        <w:trPr>
          <w:trHeight w:val="227"/>
        </w:trPr>
        <w:tc>
          <w:tcPr>
            <w:tcW w:w="807" w:type="pct"/>
            <w:vMerge/>
            <w:tcBorders>
              <w:left w:val="single" w:sz="4" w:space="0" w:color="auto"/>
              <w:bottom w:val="single" w:sz="4" w:space="0" w:color="auto"/>
              <w:right w:val="single" w:sz="4" w:space="0" w:color="auto"/>
            </w:tcBorders>
            <w:shd w:val="clear" w:color="auto" w:fill="auto"/>
            <w:tcMar>
              <w:left w:w="43" w:type="dxa"/>
              <w:right w:w="43" w:type="dxa"/>
            </w:tcMar>
          </w:tcPr>
          <w:p w14:paraId="2A659F60" w14:textId="77777777" w:rsidR="00FF6940" w:rsidRPr="00083F21" w:rsidRDefault="00FF6940" w:rsidP="002C0D2A">
            <w:pPr>
              <w:keepNext/>
              <w:suppressAutoHyphens/>
              <w:ind w:left="96"/>
              <w:jc w:val="left"/>
              <w:rPr>
                <w:sz w:val="20"/>
                <w:szCs w:val="20"/>
                <w:lang w:eastAsia="en-CA"/>
              </w:rPr>
            </w:pPr>
          </w:p>
        </w:tc>
        <w:tc>
          <w:tcPr>
            <w:tcW w:w="5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9FED22" w14:textId="77777777" w:rsidR="00FF6940" w:rsidRPr="00083F21" w:rsidRDefault="00FF6940" w:rsidP="002C0D2A">
            <w:pPr>
              <w:keepNext/>
              <w:suppressAutoHyphens/>
              <w:jc w:val="left"/>
              <w:rPr>
                <w:i/>
                <w:iCs/>
                <w:sz w:val="20"/>
                <w:szCs w:val="20"/>
                <w:lang w:eastAsia="en-CA"/>
              </w:rPr>
            </w:pPr>
            <w:r w:rsidRPr="00083F21">
              <w:rPr>
                <w:i/>
                <w:iCs/>
                <w:sz w:val="20"/>
                <w:szCs w:val="20"/>
              </w:rPr>
              <w:t>Subtotal</w:t>
            </w:r>
          </w:p>
        </w:tc>
        <w:tc>
          <w:tcPr>
            <w:tcW w:w="531" w:type="pct"/>
            <w:tcBorders>
              <w:top w:val="single" w:sz="4" w:space="0" w:color="auto"/>
              <w:left w:val="nil"/>
              <w:bottom w:val="single" w:sz="4" w:space="0" w:color="auto"/>
              <w:right w:val="single" w:sz="4" w:space="0" w:color="auto"/>
            </w:tcBorders>
            <w:tcMar>
              <w:left w:w="43" w:type="dxa"/>
              <w:right w:w="43" w:type="dxa"/>
            </w:tcMar>
          </w:tcPr>
          <w:p w14:paraId="6D590139" w14:textId="77777777" w:rsidR="00FF6940" w:rsidRPr="00083F21" w:rsidRDefault="00FF6940" w:rsidP="002C0D2A">
            <w:pPr>
              <w:keepNext/>
              <w:suppressAutoHyphens/>
              <w:jc w:val="right"/>
              <w:rPr>
                <w:i/>
                <w:iCs/>
                <w:sz w:val="20"/>
                <w:szCs w:val="20"/>
                <w:lang w:eastAsia="en-CA"/>
              </w:rPr>
            </w:pPr>
            <w:r w:rsidRPr="00083F21">
              <w:rPr>
                <w:i/>
                <w:iCs/>
                <w:sz w:val="20"/>
                <w:szCs w:val="20"/>
              </w:rPr>
              <w:t>0.14</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0A90D9AD" w14:textId="77777777" w:rsidR="00FF6940" w:rsidRPr="00083F21" w:rsidRDefault="00FF6940" w:rsidP="002C0D2A">
            <w:pPr>
              <w:keepNext/>
              <w:suppressAutoHyphens/>
              <w:jc w:val="right"/>
              <w:rPr>
                <w:i/>
                <w:iCs/>
                <w:sz w:val="20"/>
                <w:szCs w:val="20"/>
              </w:rPr>
            </w:pPr>
            <w:r w:rsidRPr="00083F21">
              <w:rPr>
                <w:i/>
                <w:iCs/>
                <w:sz w:val="20"/>
                <w:szCs w:val="20"/>
                <w:lang w:eastAsia="en-CA"/>
              </w:rPr>
              <w:t>0.48</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FB7FF6" w14:textId="77777777" w:rsidR="00FF6940" w:rsidRPr="00083F21" w:rsidRDefault="00FF6940" w:rsidP="002C0D2A">
            <w:pPr>
              <w:keepNext/>
              <w:suppressAutoHyphens/>
              <w:jc w:val="right"/>
              <w:rPr>
                <w:i/>
                <w:iCs/>
                <w:sz w:val="20"/>
                <w:szCs w:val="20"/>
              </w:rPr>
            </w:pPr>
            <w:r w:rsidRPr="00083F21">
              <w:rPr>
                <w:i/>
                <w:iCs/>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68F075" w14:textId="77777777" w:rsidR="00FF6940" w:rsidRPr="00083F21" w:rsidRDefault="00FF6940" w:rsidP="002C0D2A">
            <w:pPr>
              <w:keepNext/>
              <w:suppressAutoHyphens/>
              <w:jc w:val="right"/>
              <w:rPr>
                <w:i/>
                <w:iCs/>
                <w:sz w:val="20"/>
                <w:szCs w:val="20"/>
              </w:rPr>
            </w:pPr>
            <w:r w:rsidRPr="00083F21">
              <w:rPr>
                <w:i/>
                <w:iCs/>
                <w:sz w:val="20"/>
                <w:szCs w:val="20"/>
              </w:rPr>
              <w:t>13.24</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DDAE84" w14:textId="77777777" w:rsidR="00FF6940" w:rsidRPr="00083F21" w:rsidRDefault="00FF6940" w:rsidP="002C0D2A">
            <w:pPr>
              <w:keepNext/>
              <w:suppressAutoHyphens/>
              <w:jc w:val="right"/>
              <w:rPr>
                <w:i/>
                <w:iCs/>
                <w:sz w:val="20"/>
                <w:szCs w:val="20"/>
              </w:rPr>
            </w:pPr>
            <w:r w:rsidRPr="00083F21">
              <w:rPr>
                <w:i/>
                <w:iCs/>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6F7CDB03" w14:textId="77777777" w:rsidR="00FF6940" w:rsidRPr="00083F21" w:rsidRDefault="00FF6940" w:rsidP="002C0D2A">
            <w:pPr>
              <w:keepNext/>
              <w:suppressAutoHyphens/>
              <w:jc w:val="right"/>
              <w:rPr>
                <w:i/>
                <w:iCs/>
                <w:sz w:val="20"/>
                <w:szCs w:val="20"/>
                <w:lang w:eastAsia="en-CA"/>
              </w:rPr>
            </w:pPr>
            <w:r w:rsidRPr="00083F21">
              <w:rPr>
                <w:i/>
                <w:iCs/>
                <w:sz w:val="20"/>
                <w:szCs w:val="20"/>
                <w:lang w:eastAsia="en-CA"/>
              </w:rPr>
              <w:t>13.86</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23EAF2DC" w14:textId="77777777" w:rsidR="00FF6940" w:rsidRPr="00083F21" w:rsidRDefault="00FF6940" w:rsidP="002C0D2A">
            <w:pPr>
              <w:keepNext/>
              <w:suppressAutoHyphens/>
              <w:jc w:val="center"/>
              <w:rPr>
                <w:i/>
                <w:iCs/>
                <w:sz w:val="20"/>
                <w:szCs w:val="20"/>
                <w:lang w:eastAsia="en-CA"/>
              </w:rPr>
            </w:pPr>
            <w:r w:rsidRPr="00083F21">
              <w:rPr>
                <w:i/>
                <w:iCs/>
                <w:sz w:val="20"/>
                <w:szCs w:val="20"/>
                <w:lang w:eastAsia="en-CA"/>
              </w:rPr>
              <w:t>30.0</w:t>
            </w:r>
          </w:p>
        </w:tc>
      </w:tr>
      <w:tr w:rsidR="00FF6940" w:rsidRPr="00083F21" w14:paraId="385B59F7" w14:textId="77777777" w:rsidTr="002C0D2A">
        <w:trPr>
          <w:trHeight w:val="227"/>
        </w:trPr>
        <w:tc>
          <w:tcPr>
            <w:tcW w:w="138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596327" w14:textId="77777777" w:rsidR="00FF6940" w:rsidRPr="00083F21" w:rsidRDefault="00FF6940" w:rsidP="002C0D2A">
            <w:pPr>
              <w:keepNext/>
              <w:suppressAutoHyphens/>
              <w:ind w:left="96"/>
              <w:jc w:val="left"/>
              <w:rPr>
                <w:sz w:val="20"/>
                <w:szCs w:val="20"/>
                <w:lang w:eastAsia="en-CA"/>
              </w:rPr>
            </w:pPr>
            <w:r w:rsidRPr="00083F21">
              <w:rPr>
                <w:sz w:val="20"/>
                <w:szCs w:val="20"/>
                <w:lang w:eastAsia="en-CA"/>
              </w:rPr>
              <w:t>Mobile</w:t>
            </w:r>
          </w:p>
        </w:tc>
        <w:tc>
          <w:tcPr>
            <w:tcW w:w="531" w:type="pct"/>
            <w:tcBorders>
              <w:top w:val="single" w:sz="4" w:space="0" w:color="auto"/>
              <w:left w:val="nil"/>
              <w:bottom w:val="single" w:sz="4" w:space="0" w:color="auto"/>
              <w:right w:val="single" w:sz="4" w:space="0" w:color="auto"/>
            </w:tcBorders>
            <w:tcMar>
              <w:left w:w="43" w:type="dxa"/>
              <w:right w:w="43" w:type="dxa"/>
            </w:tcMar>
          </w:tcPr>
          <w:p w14:paraId="523DBF2F" w14:textId="77777777" w:rsidR="00FF6940" w:rsidRPr="00083F21" w:rsidRDefault="00FF6940" w:rsidP="002C0D2A">
            <w:pPr>
              <w:keepNext/>
              <w:suppressAutoHyphens/>
              <w:jc w:val="right"/>
              <w:rPr>
                <w:sz w:val="20"/>
                <w:szCs w:val="20"/>
                <w:lang w:eastAsia="en-CA"/>
              </w:rPr>
            </w:pPr>
            <w:r w:rsidRPr="00083F21">
              <w:rPr>
                <w:sz w:val="20"/>
                <w:szCs w:val="20"/>
                <w:lang w:eastAsia="en-CA"/>
              </w:rPr>
              <w:t>7.91</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25DC5D32"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F008F4"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943E8D" w14:textId="77777777" w:rsidR="00FF6940" w:rsidRPr="00083F21" w:rsidRDefault="00FF6940" w:rsidP="002C0D2A">
            <w:pPr>
              <w:keepNext/>
              <w:suppressAutoHyphens/>
              <w:jc w:val="right"/>
              <w:rPr>
                <w:sz w:val="20"/>
                <w:szCs w:val="20"/>
                <w:lang w:eastAsia="en-CA"/>
              </w:rPr>
            </w:pPr>
            <w:r w:rsidRPr="00083F21">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306CC2" w14:textId="77777777" w:rsidR="00FF6940" w:rsidRPr="00083F21" w:rsidRDefault="00FF6940" w:rsidP="002C0D2A">
            <w:pPr>
              <w:keepNext/>
              <w:suppressAutoHyphens/>
              <w:jc w:val="right"/>
              <w:rPr>
                <w:sz w:val="20"/>
                <w:szCs w:val="20"/>
              </w:rPr>
            </w:pPr>
            <w:r w:rsidRPr="00083F21">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66C91788" w14:textId="77777777" w:rsidR="00FF6940" w:rsidRPr="00083F21" w:rsidRDefault="00FF6940" w:rsidP="002C0D2A">
            <w:pPr>
              <w:keepNext/>
              <w:suppressAutoHyphens/>
              <w:jc w:val="right"/>
              <w:rPr>
                <w:sz w:val="20"/>
                <w:szCs w:val="20"/>
                <w:lang w:eastAsia="en-CA"/>
              </w:rPr>
            </w:pPr>
            <w:r w:rsidRPr="00083F21">
              <w:rPr>
                <w:sz w:val="20"/>
                <w:szCs w:val="20"/>
                <w:lang w:eastAsia="en-CA"/>
              </w:rPr>
              <w:t>7.91</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4B989A11" w14:textId="77777777" w:rsidR="00FF6940" w:rsidRPr="00083F21" w:rsidRDefault="00FF6940" w:rsidP="002C0D2A">
            <w:pPr>
              <w:keepNext/>
              <w:suppressAutoHyphens/>
              <w:jc w:val="center"/>
              <w:rPr>
                <w:sz w:val="20"/>
                <w:szCs w:val="20"/>
                <w:lang w:eastAsia="en-CA"/>
              </w:rPr>
            </w:pPr>
            <w:r w:rsidRPr="00083F21">
              <w:rPr>
                <w:sz w:val="20"/>
                <w:szCs w:val="20"/>
                <w:lang w:eastAsia="en-CA"/>
              </w:rPr>
              <w:t>17.1</w:t>
            </w:r>
          </w:p>
        </w:tc>
      </w:tr>
      <w:tr w:rsidR="00FF6940" w:rsidRPr="00083F21" w14:paraId="4BAB498E" w14:textId="77777777" w:rsidTr="002C0D2A">
        <w:trPr>
          <w:trHeight w:val="227"/>
        </w:trPr>
        <w:tc>
          <w:tcPr>
            <w:tcW w:w="8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971FC4" w14:textId="77777777" w:rsidR="00FF6940" w:rsidRPr="00083F21" w:rsidRDefault="00FF6940" w:rsidP="002C0D2A">
            <w:pPr>
              <w:suppressAutoHyphens/>
              <w:ind w:left="96" w:right="84"/>
              <w:jc w:val="left"/>
              <w:rPr>
                <w:sz w:val="20"/>
                <w:szCs w:val="20"/>
                <w:lang w:eastAsia="en-CA"/>
              </w:rPr>
            </w:pPr>
            <w:r w:rsidRPr="00083F21">
              <w:rPr>
                <w:b/>
                <w:bCs/>
                <w:sz w:val="20"/>
                <w:szCs w:val="20"/>
                <w:lang w:eastAsia="en-CA"/>
              </w:rPr>
              <w:t>Total</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AA5D2B" w14:textId="77777777" w:rsidR="00FF6940" w:rsidRPr="00083F21" w:rsidRDefault="00FF6940" w:rsidP="002C0D2A">
            <w:pPr>
              <w:suppressAutoHyphens/>
              <w:jc w:val="right"/>
              <w:rPr>
                <w:b/>
                <w:bCs/>
                <w:sz w:val="20"/>
                <w:szCs w:val="20"/>
                <w:lang w:eastAsia="en-CA"/>
              </w:rPr>
            </w:pPr>
          </w:p>
        </w:tc>
        <w:tc>
          <w:tcPr>
            <w:tcW w:w="531" w:type="pct"/>
            <w:tcBorders>
              <w:top w:val="single" w:sz="4" w:space="0" w:color="auto"/>
              <w:left w:val="nil"/>
              <w:bottom w:val="single" w:sz="4" w:space="0" w:color="auto"/>
              <w:right w:val="single" w:sz="4" w:space="0" w:color="auto"/>
            </w:tcBorders>
            <w:tcMar>
              <w:left w:w="43" w:type="dxa"/>
              <w:right w:w="43" w:type="dxa"/>
            </w:tcMar>
          </w:tcPr>
          <w:p w14:paraId="5DC538F3" w14:textId="77777777" w:rsidR="00FF6940" w:rsidRPr="00083F21" w:rsidRDefault="00FF6940" w:rsidP="002C0D2A">
            <w:pPr>
              <w:suppressAutoHyphens/>
              <w:jc w:val="right"/>
              <w:rPr>
                <w:b/>
                <w:bCs/>
                <w:sz w:val="20"/>
                <w:szCs w:val="20"/>
                <w:lang w:eastAsia="en-CA"/>
              </w:rPr>
            </w:pPr>
            <w:r w:rsidRPr="00083F21">
              <w:rPr>
                <w:b/>
                <w:bCs/>
                <w:sz w:val="20"/>
                <w:szCs w:val="20"/>
              </w:rPr>
              <w:t>14.12</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7226A5B4" w14:textId="77777777" w:rsidR="00FF6940" w:rsidRPr="00083F21" w:rsidRDefault="00FF6940" w:rsidP="002C0D2A">
            <w:pPr>
              <w:suppressAutoHyphens/>
              <w:jc w:val="right"/>
              <w:rPr>
                <w:b/>
                <w:bCs/>
                <w:sz w:val="20"/>
                <w:szCs w:val="20"/>
              </w:rPr>
            </w:pPr>
            <w:r w:rsidRPr="00083F21">
              <w:rPr>
                <w:b/>
                <w:bCs/>
                <w:sz w:val="20"/>
                <w:szCs w:val="20"/>
              </w:rPr>
              <w:t>0.48</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AFEC04" w14:textId="77777777" w:rsidR="00FF6940" w:rsidRPr="00083F21" w:rsidRDefault="00FF6940" w:rsidP="002C0D2A">
            <w:pPr>
              <w:suppressAutoHyphens/>
              <w:jc w:val="right"/>
              <w:rPr>
                <w:b/>
                <w:bCs/>
                <w:sz w:val="20"/>
                <w:szCs w:val="20"/>
                <w:lang w:eastAsia="en-CA"/>
              </w:rPr>
            </w:pPr>
            <w:r w:rsidRPr="00083F21">
              <w:rPr>
                <w:b/>
                <w:bCs/>
                <w:sz w:val="20"/>
                <w:szCs w:val="20"/>
              </w:rPr>
              <w:t>18.34</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FE3896" w14:textId="77777777" w:rsidR="00FF6940" w:rsidRPr="00083F21" w:rsidRDefault="00FF6940" w:rsidP="002C0D2A">
            <w:pPr>
              <w:suppressAutoHyphens/>
              <w:jc w:val="right"/>
              <w:rPr>
                <w:b/>
                <w:bCs/>
                <w:sz w:val="20"/>
                <w:szCs w:val="20"/>
                <w:lang w:eastAsia="en-CA"/>
              </w:rPr>
            </w:pPr>
            <w:r w:rsidRPr="00083F21">
              <w:rPr>
                <w:b/>
                <w:bCs/>
                <w:sz w:val="20"/>
                <w:szCs w:val="20"/>
              </w:rPr>
              <w:t>13.24</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CD91E1" w14:textId="77777777" w:rsidR="00FF6940" w:rsidRPr="00083F21" w:rsidRDefault="00FF6940" w:rsidP="002C0D2A">
            <w:pPr>
              <w:suppressAutoHyphens/>
              <w:jc w:val="right"/>
              <w:rPr>
                <w:b/>
                <w:bCs/>
                <w:sz w:val="20"/>
                <w:szCs w:val="20"/>
                <w:lang w:eastAsia="en-CA"/>
              </w:rPr>
            </w:pPr>
            <w:r w:rsidRPr="00083F21">
              <w:rPr>
                <w:b/>
                <w:bCs/>
                <w:sz w:val="20"/>
                <w:szCs w:val="20"/>
              </w:rPr>
              <w:t>0.05</w:t>
            </w:r>
          </w:p>
        </w:tc>
        <w:tc>
          <w:tcPr>
            <w:tcW w:w="578" w:type="pct"/>
            <w:tcBorders>
              <w:top w:val="single" w:sz="4" w:space="0" w:color="auto"/>
              <w:left w:val="nil"/>
              <w:bottom w:val="single" w:sz="4" w:space="0" w:color="auto"/>
              <w:right w:val="single" w:sz="4" w:space="0" w:color="auto"/>
            </w:tcBorders>
            <w:tcMar>
              <w:left w:w="43" w:type="dxa"/>
              <w:right w:w="43" w:type="dxa"/>
            </w:tcMar>
          </w:tcPr>
          <w:p w14:paraId="6A625833" w14:textId="77777777" w:rsidR="00FF6940" w:rsidRPr="00083F21" w:rsidRDefault="00FF6940" w:rsidP="002C0D2A">
            <w:pPr>
              <w:suppressAutoHyphens/>
              <w:jc w:val="right"/>
              <w:rPr>
                <w:b/>
                <w:bCs/>
                <w:sz w:val="20"/>
                <w:szCs w:val="20"/>
                <w:lang w:eastAsia="en-CA"/>
              </w:rPr>
            </w:pPr>
            <w:r w:rsidRPr="00083F21">
              <w:rPr>
                <w:b/>
                <w:bCs/>
                <w:sz w:val="20"/>
                <w:szCs w:val="20"/>
              </w:rPr>
              <w:t>46.22</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59DE9948" w14:textId="77777777" w:rsidR="00FF6940" w:rsidRPr="00083F21" w:rsidRDefault="00FF6940" w:rsidP="002C0D2A">
            <w:pPr>
              <w:suppressAutoHyphens/>
              <w:jc w:val="center"/>
              <w:rPr>
                <w:b/>
                <w:bCs/>
                <w:sz w:val="20"/>
                <w:szCs w:val="20"/>
                <w:lang w:eastAsia="en-CA"/>
              </w:rPr>
            </w:pPr>
            <w:r w:rsidRPr="00083F21">
              <w:rPr>
                <w:b/>
                <w:bCs/>
                <w:sz w:val="20"/>
                <w:szCs w:val="20"/>
              </w:rPr>
              <w:t>100</w:t>
            </w:r>
          </w:p>
        </w:tc>
      </w:tr>
    </w:tbl>
    <w:bookmarkEnd w:id="9"/>
    <w:p w14:paraId="0531A3BB" w14:textId="18C474EE" w:rsidR="00FF6940" w:rsidRPr="00083F21" w:rsidRDefault="00FF6940" w:rsidP="00FF6940">
      <w:pPr>
        <w:pStyle w:val="Heading1"/>
        <w:keepNext/>
        <w:numPr>
          <w:ilvl w:val="0"/>
          <w:numId w:val="0"/>
        </w:numPr>
        <w:spacing w:before="240" w:after="40"/>
        <w:rPr>
          <w:b/>
          <w:bCs/>
        </w:rPr>
      </w:pPr>
      <w:r w:rsidRPr="00083F21">
        <w:rPr>
          <w:b/>
          <w:bCs/>
        </w:rPr>
        <w:lastRenderedPageBreak/>
        <w:t>Table </w:t>
      </w:r>
      <w:r w:rsidR="00E37383">
        <w:rPr>
          <w:b/>
          <w:bCs/>
        </w:rPr>
        <w:t>8</w:t>
      </w:r>
      <w:r w:rsidRPr="00083F21">
        <w:rPr>
          <w:b/>
          <w:bCs/>
        </w:rPr>
        <w:t>. HFC consumption in Saint Lucia in the refrigeration and AC servicing subsectors in CO</w:t>
      </w:r>
      <w:r w:rsidRPr="00083F21">
        <w:rPr>
          <w:b/>
          <w:bCs/>
          <w:vertAlign w:val="subscript"/>
        </w:rPr>
        <w:t>2</w:t>
      </w:r>
      <w:r w:rsidRPr="00083F21">
        <w:rPr>
          <w:b/>
          <w:bCs/>
        </w:rPr>
        <w:noBreakHyphen/>
        <w:t>eq tonnes (2022)*</w:t>
      </w:r>
    </w:p>
    <w:tbl>
      <w:tblPr>
        <w:tblW w:w="5000" w:type="pct"/>
        <w:tblLook w:val="04A0" w:firstRow="1" w:lastRow="0" w:firstColumn="1" w:lastColumn="0" w:noHBand="0" w:noVBand="1"/>
      </w:tblPr>
      <w:tblGrid>
        <w:gridCol w:w="1494"/>
        <w:gridCol w:w="1079"/>
        <w:gridCol w:w="1047"/>
        <w:gridCol w:w="967"/>
        <w:gridCol w:w="989"/>
        <w:gridCol w:w="991"/>
        <w:gridCol w:w="991"/>
        <w:gridCol w:w="1081"/>
        <w:gridCol w:w="711"/>
      </w:tblGrid>
      <w:tr w:rsidR="00FF6940" w:rsidRPr="00083F21" w14:paraId="64B38EC8" w14:textId="77777777" w:rsidTr="002C0D2A">
        <w:trPr>
          <w:trHeight w:val="444"/>
          <w:tblHeader/>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62F9EC" w14:textId="77777777" w:rsidR="00FF6940" w:rsidRPr="00083F21" w:rsidRDefault="00FF6940" w:rsidP="002C0D2A">
            <w:pPr>
              <w:keepNext/>
              <w:suppressAutoHyphens/>
              <w:ind w:left="-181" w:right="-136"/>
              <w:jc w:val="center"/>
              <w:rPr>
                <w:b/>
                <w:bCs/>
                <w:sz w:val="20"/>
                <w:szCs w:val="20"/>
                <w:lang w:eastAsia="en-CA"/>
              </w:rPr>
            </w:pPr>
            <w:r w:rsidRPr="00083F21">
              <w:rPr>
                <w:b/>
                <w:bCs/>
                <w:sz w:val="20"/>
                <w:szCs w:val="20"/>
                <w:lang w:eastAsia="en-CA"/>
              </w:rPr>
              <w:t>Sector</w:t>
            </w:r>
          </w:p>
        </w:tc>
        <w:tc>
          <w:tcPr>
            <w:tcW w:w="560" w:type="pct"/>
            <w:tcBorders>
              <w:top w:val="single" w:sz="4" w:space="0" w:color="auto"/>
              <w:left w:val="nil"/>
              <w:bottom w:val="single" w:sz="4" w:space="0" w:color="auto"/>
              <w:right w:val="single" w:sz="4" w:space="0" w:color="auto"/>
            </w:tcBorders>
            <w:tcMar>
              <w:left w:w="43" w:type="dxa"/>
              <w:right w:w="43" w:type="dxa"/>
            </w:tcMar>
            <w:vAlign w:val="center"/>
          </w:tcPr>
          <w:p w14:paraId="5C1ACD64" w14:textId="77777777" w:rsidR="00FF6940" w:rsidRPr="00083F21" w:rsidRDefault="00FF6940" w:rsidP="002C0D2A">
            <w:pPr>
              <w:keepNext/>
              <w:suppressAutoHyphens/>
              <w:ind w:left="-48"/>
              <w:jc w:val="center"/>
              <w:rPr>
                <w:b/>
                <w:bCs/>
                <w:sz w:val="20"/>
                <w:szCs w:val="20"/>
                <w:lang w:eastAsia="en-CA"/>
              </w:rPr>
            </w:pPr>
            <w:r w:rsidRPr="00083F21">
              <w:rPr>
                <w:b/>
                <w:bCs/>
                <w:sz w:val="20"/>
                <w:szCs w:val="20"/>
                <w:lang w:eastAsia="en-CA"/>
              </w:rPr>
              <w:t>HFC-134a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465C6F" w14:textId="77777777" w:rsidR="00FF6940" w:rsidRPr="00083F21" w:rsidRDefault="00FF6940" w:rsidP="002C0D2A">
            <w:pPr>
              <w:keepNext/>
              <w:suppressAutoHyphens/>
              <w:ind w:left="-151" w:right="-170"/>
              <w:jc w:val="center"/>
              <w:rPr>
                <w:b/>
                <w:bCs/>
                <w:sz w:val="20"/>
                <w:szCs w:val="20"/>
                <w:lang w:eastAsia="en-CA"/>
              </w:rPr>
            </w:pPr>
            <w:r w:rsidRPr="00083F21">
              <w:rPr>
                <w:b/>
                <w:bCs/>
                <w:sz w:val="20"/>
                <w:szCs w:val="20"/>
                <w:lang w:eastAsia="en-CA"/>
              </w:rPr>
              <w:t>HFC-32</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54BF67"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R-404A</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F3FAB49"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R-410A</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89AD355"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R-438A</w:t>
            </w:r>
          </w:p>
        </w:tc>
        <w:tc>
          <w:tcPr>
            <w:tcW w:w="5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6AA261E" w14:textId="77777777" w:rsidR="00FF6940" w:rsidRPr="00083F21" w:rsidRDefault="00FF6940" w:rsidP="002C0D2A">
            <w:pPr>
              <w:keepNext/>
              <w:suppressAutoHyphens/>
              <w:jc w:val="center"/>
              <w:rPr>
                <w:b/>
                <w:bCs/>
                <w:sz w:val="20"/>
                <w:szCs w:val="20"/>
                <w:lang w:eastAsia="en-CA"/>
              </w:rPr>
            </w:pPr>
            <w:r w:rsidRPr="00083F21">
              <w:rPr>
                <w:b/>
                <w:bCs/>
                <w:sz w:val="20"/>
                <w:szCs w:val="20"/>
                <w:lang w:eastAsia="en-CA"/>
              </w:rPr>
              <w:t>Total</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851641" w14:textId="77777777" w:rsidR="00FF6940" w:rsidRPr="00083F21" w:rsidRDefault="00FF6940" w:rsidP="002C0D2A">
            <w:pPr>
              <w:keepNext/>
              <w:suppressAutoHyphens/>
              <w:ind w:left="-192" w:right="-141"/>
              <w:jc w:val="center"/>
              <w:rPr>
                <w:b/>
                <w:bCs/>
                <w:sz w:val="20"/>
                <w:szCs w:val="20"/>
                <w:lang w:eastAsia="en-CA"/>
              </w:rPr>
            </w:pPr>
            <w:r w:rsidRPr="00083F21">
              <w:rPr>
                <w:b/>
                <w:bCs/>
                <w:sz w:val="20"/>
                <w:szCs w:val="20"/>
                <w:lang w:eastAsia="en-CA"/>
              </w:rPr>
              <w:t>Share</w:t>
            </w:r>
            <w:r w:rsidRPr="00083F21">
              <w:rPr>
                <w:b/>
                <w:bCs/>
                <w:sz w:val="20"/>
                <w:szCs w:val="20"/>
                <w:lang w:eastAsia="en-CA"/>
              </w:rPr>
              <w:br/>
              <w:t>of total</w:t>
            </w:r>
            <w:r w:rsidRPr="00083F21">
              <w:rPr>
                <w:b/>
                <w:bCs/>
                <w:sz w:val="20"/>
                <w:szCs w:val="20"/>
                <w:lang w:eastAsia="en-CA"/>
              </w:rPr>
              <w:br/>
              <w:t>(%)</w:t>
            </w:r>
          </w:p>
        </w:tc>
      </w:tr>
      <w:tr w:rsidR="00FF6940" w:rsidRPr="00083F21" w14:paraId="6B3CB8AE"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7798052" w14:textId="77777777" w:rsidR="00FF6940" w:rsidRPr="00083F21" w:rsidRDefault="00FF6940" w:rsidP="002C0D2A">
            <w:pPr>
              <w:keepNext/>
              <w:suppressAutoHyphens/>
              <w:ind w:left="96"/>
              <w:jc w:val="center"/>
              <w:rPr>
                <w:b/>
                <w:bCs/>
                <w:sz w:val="20"/>
                <w:szCs w:val="20"/>
              </w:rPr>
            </w:pPr>
            <w:r w:rsidRPr="00083F21">
              <w:rPr>
                <w:b/>
                <w:bCs/>
                <w:sz w:val="20"/>
                <w:szCs w:val="20"/>
                <w:lang w:eastAsia="en-CA"/>
              </w:rPr>
              <w:t>Refrigeration and AC servicing</w:t>
            </w:r>
          </w:p>
        </w:tc>
      </w:tr>
      <w:tr w:rsidR="00FF6940" w:rsidRPr="00083F21" w14:paraId="12A81EA3"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85E4D3" w14:textId="77777777" w:rsidR="00FF6940" w:rsidRPr="00083F21" w:rsidRDefault="00FF6940" w:rsidP="002C0D2A">
            <w:pPr>
              <w:suppressAutoHyphens/>
              <w:ind w:left="521"/>
              <w:jc w:val="left"/>
              <w:rPr>
                <w:sz w:val="20"/>
                <w:szCs w:val="20"/>
              </w:rPr>
            </w:pPr>
            <w:r w:rsidRPr="00083F21">
              <w:rPr>
                <w:b/>
                <w:bCs/>
                <w:sz w:val="20"/>
                <w:szCs w:val="20"/>
                <w:lang w:eastAsia="en-CA"/>
              </w:rPr>
              <w:t>Refrigeration subsectors</w:t>
            </w:r>
          </w:p>
        </w:tc>
      </w:tr>
      <w:tr w:rsidR="00FF6940" w:rsidRPr="00083F21" w14:paraId="342BAB40" w14:textId="77777777" w:rsidTr="002C0D2A">
        <w:trPr>
          <w:trHeight w:val="227"/>
        </w:trPr>
        <w:tc>
          <w:tcPr>
            <w:tcW w:w="1376"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AC1E97" w14:textId="77777777" w:rsidR="00FF6940" w:rsidRPr="00083F21" w:rsidRDefault="00FF6940" w:rsidP="002C0D2A">
            <w:pPr>
              <w:suppressAutoHyphens/>
              <w:ind w:left="96"/>
              <w:jc w:val="left"/>
              <w:rPr>
                <w:sz w:val="20"/>
                <w:szCs w:val="20"/>
              </w:rPr>
            </w:pPr>
            <w:r w:rsidRPr="00083F21">
              <w:rPr>
                <w:sz w:val="20"/>
                <w:szCs w:val="20"/>
              </w:rPr>
              <w:t>Domestic</w:t>
            </w:r>
          </w:p>
        </w:tc>
        <w:tc>
          <w:tcPr>
            <w:tcW w:w="560" w:type="pct"/>
            <w:tcBorders>
              <w:top w:val="single" w:sz="4" w:space="0" w:color="auto"/>
              <w:left w:val="nil"/>
              <w:bottom w:val="single" w:sz="4" w:space="0" w:color="auto"/>
              <w:right w:val="single" w:sz="4" w:space="0" w:color="auto"/>
            </w:tcBorders>
            <w:tcMar>
              <w:left w:w="43" w:type="dxa"/>
              <w:right w:w="43" w:type="dxa"/>
            </w:tcMar>
          </w:tcPr>
          <w:p w14:paraId="241E7CB8" w14:textId="77777777" w:rsidR="00FF6940" w:rsidRPr="00083F21" w:rsidRDefault="00FF6940" w:rsidP="002C0D2A">
            <w:pPr>
              <w:suppressAutoHyphens/>
              <w:jc w:val="right"/>
              <w:rPr>
                <w:sz w:val="20"/>
                <w:szCs w:val="20"/>
                <w:lang w:eastAsia="en-CA"/>
              </w:rPr>
            </w:pPr>
            <w:r w:rsidRPr="00083F21">
              <w:rPr>
                <w:sz w:val="20"/>
                <w:szCs w:val="20"/>
              </w:rPr>
              <w:t>3,532</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40A36DF8" w14:textId="77777777" w:rsidR="00FF6940" w:rsidRPr="00083F21" w:rsidRDefault="00FF6940" w:rsidP="002C0D2A">
            <w:pPr>
              <w:suppressAutoHyphens/>
              <w:jc w:val="right"/>
              <w:rPr>
                <w:sz w:val="20"/>
                <w:szCs w:val="20"/>
                <w:lang w:eastAsia="en-CA"/>
              </w:rPr>
            </w:pPr>
            <w:r w:rsidRPr="00083F21">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58BE95BD" w14:textId="77777777" w:rsidR="00FF6940" w:rsidRPr="00083F21" w:rsidRDefault="00FF6940" w:rsidP="002C0D2A">
            <w:pPr>
              <w:suppressAutoHyphens/>
              <w:jc w:val="right"/>
              <w:rPr>
                <w:sz w:val="20"/>
                <w:szCs w:val="20"/>
                <w:lang w:eastAsia="en-CA"/>
              </w:rPr>
            </w:pPr>
            <w:r w:rsidRPr="00083F21">
              <w:rPr>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22835AEA" w14:textId="77777777" w:rsidR="00FF6940" w:rsidRPr="00083F21" w:rsidRDefault="00FF6940" w:rsidP="002C0D2A">
            <w:pPr>
              <w:suppressAutoHyphens/>
              <w:jc w:val="right"/>
              <w:rPr>
                <w:sz w:val="20"/>
                <w:szCs w:val="20"/>
                <w:lang w:eastAsia="en-CA"/>
              </w:rPr>
            </w:pPr>
            <w:r w:rsidRPr="00083F21">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24438206" w14:textId="77777777" w:rsidR="00FF6940" w:rsidRPr="00083F21" w:rsidRDefault="00FF6940" w:rsidP="002C0D2A">
            <w:pPr>
              <w:suppressAutoHyphens/>
              <w:jc w:val="right"/>
              <w:rPr>
                <w:sz w:val="20"/>
                <w:szCs w:val="20"/>
                <w:lang w:eastAsia="en-CA"/>
              </w:rPr>
            </w:pPr>
            <w:r w:rsidRPr="00083F21">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4CDFF0CD" w14:textId="77777777" w:rsidR="00FF6940" w:rsidRPr="00083F21" w:rsidRDefault="00FF6940" w:rsidP="002C0D2A">
            <w:pPr>
              <w:suppressAutoHyphens/>
              <w:jc w:val="right"/>
              <w:rPr>
                <w:sz w:val="20"/>
                <w:szCs w:val="20"/>
                <w:lang w:eastAsia="en-CA"/>
              </w:rPr>
            </w:pPr>
            <w:r w:rsidRPr="00083F21">
              <w:rPr>
                <w:sz w:val="20"/>
                <w:szCs w:val="20"/>
              </w:rPr>
              <w:t>3,532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4625D365" w14:textId="77777777" w:rsidR="00FF6940" w:rsidRPr="00083F21" w:rsidRDefault="00FF6940" w:rsidP="002C0D2A">
            <w:pPr>
              <w:suppressAutoHyphens/>
              <w:jc w:val="center"/>
              <w:rPr>
                <w:sz w:val="20"/>
                <w:szCs w:val="20"/>
                <w:lang w:eastAsia="en-CA"/>
              </w:rPr>
            </w:pPr>
            <w:r w:rsidRPr="00083F21">
              <w:rPr>
                <w:sz w:val="20"/>
                <w:szCs w:val="20"/>
              </w:rPr>
              <w:t>2.9</w:t>
            </w:r>
          </w:p>
        </w:tc>
      </w:tr>
      <w:tr w:rsidR="00FF6940" w:rsidRPr="00083F21" w14:paraId="55F8CB10" w14:textId="77777777" w:rsidTr="002C0D2A">
        <w:trPr>
          <w:trHeight w:val="227"/>
        </w:trPr>
        <w:tc>
          <w:tcPr>
            <w:tcW w:w="799" w:type="pct"/>
            <w:vMerge w:val="restart"/>
            <w:tcBorders>
              <w:top w:val="nil"/>
              <w:left w:val="single" w:sz="4" w:space="0" w:color="auto"/>
              <w:right w:val="single" w:sz="4" w:space="0" w:color="auto"/>
            </w:tcBorders>
            <w:shd w:val="clear" w:color="auto" w:fill="auto"/>
            <w:tcMar>
              <w:left w:w="43" w:type="dxa"/>
              <w:right w:w="43" w:type="dxa"/>
            </w:tcMar>
            <w:hideMark/>
          </w:tcPr>
          <w:p w14:paraId="0A557CC3" w14:textId="77777777" w:rsidR="00FF6940" w:rsidRPr="00083F21" w:rsidRDefault="00FF6940" w:rsidP="002C0D2A">
            <w:pPr>
              <w:suppressAutoHyphens/>
              <w:ind w:left="96"/>
              <w:jc w:val="left"/>
              <w:rPr>
                <w:sz w:val="20"/>
                <w:szCs w:val="20"/>
                <w:lang w:eastAsia="en-CA"/>
              </w:rPr>
            </w:pPr>
            <w:r w:rsidRPr="00083F21">
              <w:rPr>
                <w:sz w:val="20"/>
                <w:szCs w:val="20"/>
              </w:rPr>
              <w:t>Commercial</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C9FF566" w14:textId="77777777" w:rsidR="00FF6940" w:rsidRPr="00083F21" w:rsidRDefault="00FF6940" w:rsidP="002C0D2A">
            <w:pPr>
              <w:suppressAutoHyphens/>
              <w:rPr>
                <w:sz w:val="20"/>
                <w:szCs w:val="20"/>
                <w:lang w:eastAsia="en-CA"/>
              </w:rPr>
            </w:pPr>
            <w:r w:rsidRPr="00083F21">
              <w:rPr>
                <w:sz w:val="20"/>
                <w:szCs w:val="20"/>
                <w:lang w:eastAsia="en-CA"/>
              </w:rPr>
              <w:t>Stand-alone</w:t>
            </w:r>
          </w:p>
        </w:tc>
        <w:tc>
          <w:tcPr>
            <w:tcW w:w="560" w:type="pct"/>
            <w:tcBorders>
              <w:top w:val="single" w:sz="4" w:space="0" w:color="auto"/>
              <w:left w:val="nil"/>
              <w:bottom w:val="single" w:sz="4" w:space="0" w:color="auto"/>
              <w:right w:val="single" w:sz="4" w:space="0" w:color="auto"/>
            </w:tcBorders>
            <w:tcMar>
              <w:left w:w="43" w:type="dxa"/>
              <w:right w:w="43" w:type="dxa"/>
            </w:tcMar>
          </w:tcPr>
          <w:p w14:paraId="6F95F224" w14:textId="77777777" w:rsidR="00FF6940" w:rsidRPr="00083F21" w:rsidRDefault="00FF6940" w:rsidP="002C0D2A">
            <w:pPr>
              <w:suppressAutoHyphens/>
              <w:jc w:val="right"/>
              <w:rPr>
                <w:sz w:val="20"/>
                <w:szCs w:val="20"/>
                <w:lang w:eastAsia="en-CA"/>
              </w:rPr>
            </w:pPr>
            <w:r w:rsidRPr="00083F21">
              <w:rPr>
                <w:sz w:val="20"/>
                <w:szCs w:val="20"/>
                <w:lang w:eastAsia="en-CA"/>
              </w:rPr>
              <w:t>2,188</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6772FBC" w14:textId="77777777" w:rsidR="00FF6940" w:rsidRPr="00083F21" w:rsidRDefault="00FF6940" w:rsidP="002C0D2A">
            <w:pPr>
              <w:suppressAutoHyphens/>
              <w:jc w:val="right"/>
              <w:rPr>
                <w:sz w:val="20"/>
                <w:szCs w:val="20"/>
              </w:rPr>
            </w:pPr>
            <w:r w:rsidRPr="00083F21">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056F256E"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13FB902E"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34D6F66D"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35B8728A" w14:textId="77777777" w:rsidR="00FF6940" w:rsidRPr="00083F21" w:rsidRDefault="00FF6940" w:rsidP="002C0D2A">
            <w:pPr>
              <w:suppressAutoHyphens/>
              <w:jc w:val="right"/>
              <w:rPr>
                <w:sz w:val="20"/>
                <w:szCs w:val="20"/>
                <w:lang w:eastAsia="en-CA"/>
              </w:rPr>
            </w:pPr>
            <w:r w:rsidRPr="00083F21">
              <w:rPr>
                <w:sz w:val="20"/>
                <w:szCs w:val="20"/>
                <w:lang w:eastAsia="en-CA"/>
              </w:rPr>
              <w:t>2,188</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000EE1CB" w14:textId="77777777" w:rsidR="00FF6940" w:rsidRPr="00083F21" w:rsidRDefault="00FF6940" w:rsidP="002C0D2A">
            <w:pPr>
              <w:suppressAutoHyphens/>
              <w:jc w:val="center"/>
              <w:rPr>
                <w:sz w:val="20"/>
                <w:szCs w:val="20"/>
                <w:lang w:eastAsia="en-CA"/>
              </w:rPr>
            </w:pPr>
            <w:r w:rsidRPr="00083F21">
              <w:rPr>
                <w:sz w:val="20"/>
                <w:szCs w:val="20"/>
                <w:lang w:eastAsia="en-CA"/>
              </w:rPr>
              <w:t>1.8</w:t>
            </w:r>
          </w:p>
        </w:tc>
      </w:tr>
      <w:tr w:rsidR="00FF6940" w:rsidRPr="00083F21" w14:paraId="214D1A6C" w14:textId="77777777" w:rsidTr="002C0D2A">
        <w:trPr>
          <w:trHeight w:val="227"/>
        </w:trPr>
        <w:tc>
          <w:tcPr>
            <w:tcW w:w="799" w:type="pct"/>
            <w:vMerge/>
            <w:tcBorders>
              <w:left w:val="single" w:sz="4" w:space="0" w:color="auto"/>
              <w:right w:val="single" w:sz="4" w:space="0" w:color="auto"/>
            </w:tcBorders>
            <w:shd w:val="clear" w:color="auto" w:fill="auto"/>
            <w:tcMar>
              <w:left w:w="43" w:type="dxa"/>
              <w:right w:w="43" w:type="dxa"/>
            </w:tcMar>
          </w:tcPr>
          <w:p w14:paraId="449305FF" w14:textId="77777777" w:rsidR="00FF6940" w:rsidRPr="00083F21" w:rsidRDefault="00FF6940" w:rsidP="002C0D2A">
            <w:pPr>
              <w:suppressAutoHyphens/>
              <w:ind w:left="96"/>
              <w:jc w:val="left"/>
              <w:rPr>
                <w:sz w:val="20"/>
                <w:szCs w:val="20"/>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5759DF4D" w14:textId="77777777" w:rsidR="00FF6940" w:rsidRPr="00083F21" w:rsidRDefault="00FF6940" w:rsidP="002C0D2A">
            <w:pPr>
              <w:suppressAutoHyphens/>
              <w:rPr>
                <w:sz w:val="20"/>
                <w:szCs w:val="20"/>
                <w:lang w:eastAsia="en-CA"/>
              </w:rPr>
            </w:pPr>
            <w:r w:rsidRPr="00083F21">
              <w:rPr>
                <w:sz w:val="20"/>
                <w:szCs w:val="20"/>
                <w:lang w:eastAsia="en-CA"/>
              </w:rPr>
              <w:t>Condensing units</w:t>
            </w:r>
          </w:p>
        </w:tc>
        <w:tc>
          <w:tcPr>
            <w:tcW w:w="560" w:type="pct"/>
            <w:tcBorders>
              <w:top w:val="single" w:sz="4" w:space="0" w:color="auto"/>
              <w:left w:val="nil"/>
              <w:bottom w:val="single" w:sz="4" w:space="0" w:color="auto"/>
              <w:right w:val="single" w:sz="4" w:space="0" w:color="auto"/>
            </w:tcBorders>
            <w:tcMar>
              <w:left w:w="43" w:type="dxa"/>
              <w:right w:w="43" w:type="dxa"/>
            </w:tcMar>
          </w:tcPr>
          <w:p w14:paraId="2DD87ABE" w14:textId="77777777" w:rsidR="00FF6940" w:rsidRPr="00083F21" w:rsidRDefault="00FF6940" w:rsidP="002C0D2A">
            <w:pPr>
              <w:suppressAutoHyphens/>
              <w:jc w:val="right"/>
              <w:rPr>
                <w:sz w:val="20"/>
                <w:szCs w:val="20"/>
                <w:lang w:eastAsia="en-CA"/>
              </w:rPr>
            </w:pPr>
            <w:r w:rsidRPr="00083F21">
              <w:rPr>
                <w:sz w:val="20"/>
                <w:szCs w:val="20"/>
                <w:lang w:eastAsia="en-CA"/>
              </w:rPr>
              <w:t>944</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4E9A8D5" w14:textId="77777777" w:rsidR="00FF6940" w:rsidRPr="00083F21" w:rsidRDefault="00FF6940" w:rsidP="002C0D2A">
            <w:pPr>
              <w:suppressAutoHyphens/>
              <w:jc w:val="right"/>
              <w:rPr>
                <w:sz w:val="20"/>
                <w:szCs w:val="20"/>
              </w:rPr>
            </w:pPr>
            <w:r w:rsidRPr="00083F21">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72FEDD1A" w14:textId="77777777" w:rsidR="00FF6940" w:rsidRPr="00083F21" w:rsidRDefault="00FF6940" w:rsidP="002C0D2A">
            <w:pPr>
              <w:suppressAutoHyphens/>
              <w:jc w:val="right"/>
              <w:rPr>
                <w:sz w:val="20"/>
                <w:szCs w:val="20"/>
                <w:lang w:eastAsia="en-CA"/>
              </w:rPr>
            </w:pPr>
            <w:r w:rsidRPr="00083F21">
              <w:rPr>
                <w:sz w:val="20"/>
                <w:szCs w:val="20"/>
                <w:lang w:eastAsia="en-CA"/>
              </w:rPr>
              <w:t>5,294</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36751399"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447DB6D0" w14:textId="77777777" w:rsidR="00FF6940" w:rsidRPr="00083F21" w:rsidRDefault="00FF6940" w:rsidP="002C0D2A">
            <w:pPr>
              <w:suppressAutoHyphens/>
              <w:jc w:val="right"/>
              <w:rPr>
                <w:sz w:val="20"/>
                <w:szCs w:val="20"/>
                <w:lang w:eastAsia="en-CA"/>
              </w:rPr>
            </w:pPr>
            <w:r w:rsidRPr="00083F21">
              <w:rPr>
                <w:sz w:val="20"/>
                <w:szCs w:val="20"/>
                <w:lang w:eastAsia="en-CA"/>
              </w:rPr>
              <w:t>45</w:t>
            </w:r>
          </w:p>
        </w:tc>
        <w:tc>
          <w:tcPr>
            <w:tcW w:w="578" w:type="pct"/>
            <w:tcBorders>
              <w:top w:val="single" w:sz="4" w:space="0" w:color="auto"/>
              <w:left w:val="nil"/>
              <w:bottom w:val="single" w:sz="4" w:space="0" w:color="auto"/>
              <w:right w:val="single" w:sz="4" w:space="0" w:color="auto"/>
            </w:tcBorders>
            <w:tcMar>
              <w:left w:w="43" w:type="dxa"/>
              <w:right w:w="43" w:type="dxa"/>
            </w:tcMar>
          </w:tcPr>
          <w:p w14:paraId="25DB286C" w14:textId="77777777" w:rsidR="00FF6940" w:rsidRPr="00083F21" w:rsidRDefault="00FF6940" w:rsidP="002C0D2A">
            <w:pPr>
              <w:suppressAutoHyphens/>
              <w:jc w:val="right"/>
              <w:rPr>
                <w:sz w:val="20"/>
                <w:szCs w:val="20"/>
                <w:lang w:eastAsia="en-CA"/>
              </w:rPr>
            </w:pPr>
            <w:r w:rsidRPr="00083F21">
              <w:rPr>
                <w:sz w:val="20"/>
                <w:szCs w:val="20"/>
                <w:lang w:eastAsia="en-CA"/>
              </w:rPr>
              <w:t>6,283</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3AA8F6C" w14:textId="77777777" w:rsidR="00FF6940" w:rsidRPr="00083F21" w:rsidRDefault="00FF6940" w:rsidP="002C0D2A">
            <w:pPr>
              <w:suppressAutoHyphens/>
              <w:jc w:val="center"/>
              <w:rPr>
                <w:sz w:val="20"/>
                <w:szCs w:val="20"/>
                <w:lang w:eastAsia="en-CA"/>
              </w:rPr>
            </w:pPr>
            <w:r w:rsidRPr="00083F21">
              <w:rPr>
                <w:sz w:val="20"/>
                <w:szCs w:val="20"/>
                <w:lang w:eastAsia="en-CA"/>
              </w:rPr>
              <w:t>5.2</w:t>
            </w:r>
          </w:p>
        </w:tc>
      </w:tr>
      <w:tr w:rsidR="00FF6940" w:rsidRPr="00083F21" w14:paraId="1817D270" w14:textId="77777777" w:rsidTr="002C0D2A">
        <w:trPr>
          <w:trHeight w:val="227"/>
        </w:trPr>
        <w:tc>
          <w:tcPr>
            <w:tcW w:w="799" w:type="pct"/>
            <w:vMerge/>
            <w:tcBorders>
              <w:left w:val="single" w:sz="4" w:space="0" w:color="auto"/>
              <w:right w:val="single" w:sz="4" w:space="0" w:color="auto"/>
            </w:tcBorders>
            <w:shd w:val="clear" w:color="auto" w:fill="auto"/>
            <w:tcMar>
              <w:left w:w="43" w:type="dxa"/>
              <w:right w:w="43" w:type="dxa"/>
            </w:tcMar>
          </w:tcPr>
          <w:p w14:paraId="25FB6233" w14:textId="77777777" w:rsidR="00FF6940" w:rsidRPr="00083F21" w:rsidRDefault="00FF6940" w:rsidP="002C0D2A">
            <w:pPr>
              <w:suppressAutoHyphens/>
              <w:ind w:left="96"/>
              <w:jc w:val="left"/>
              <w:rPr>
                <w:sz w:val="20"/>
                <w:szCs w:val="20"/>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37F30483" w14:textId="77777777" w:rsidR="00FF6940" w:rsidRPr="00083F21" w:rsidRDefault="00FF6940" w:rsidP="002C0D2A">
            <w:pPr>
              <w:suppressAutoHyphens/>
              <w:rPr>
                <w:sz w:val="20"/>
                <w:szCs w:val="20"/>
                <w:lang w:eastAsia="en-CA"/>
              </w:rPr>
            </w:pPr>
            <w:r w:rsidRPr="00083F21">
              <w:rPr>
                <w:sz w:val="20"/>
                <w:szCs w:val="20"/>
                <w:lang w:eastAsia="en-CA"/>
              </w:rPr>
              <w:t>Centralized systems</w:t>
            </w:r>
          </w:p>
        </w:tc>
        <w:tc>
          <w:tcPr>
            <w:tcW w:w="560" w:type="pct"/>
            <w:tcBorders>
              <w:top w:val="single" w:sz="4" w:space="0" w:color="auto"/>
              <w:left w:val="nil"/>
              <w:bottom w:val="single" w:sz="4" w:space="0" w:color="auto"/>
              <w:right w:val="single" w:sz="4" w:space="0" w:color="auto"/>
            </w:tcBorders>
            <w:tcMar>
              <w:left w:w="43" w:type="dxa"/>
              <w:right w:w="43" w:type="dxa"/>
            </w:tcMar>
          </w:tcPr>
          <w:p w14:paraId="0100E219"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19EE77A8" w14:textId="77777777" w:rsidR="00FF6940" w:rsidRPr="00083F21" w:rsidRDefault="00FF6940" w:rsidP="002C0D2A">
            <w:pPr>
              <w:suppressAutoHyphens/>
              <w:jc w:val="right"/>
              <w:rPr>
                <w:sz w:val="20"/>
                <w:szCs w:val="20"/>
              </w:rPr>
            </w:pPr>
            <w:r w:rsidRPr="00083F21">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6C711FB4" w14:textId="77777777" w:rsidR="00FF6940" w:rsidRPr="00083F21" w:rsidRDefault="00FF6940" w:rsidP="002C0D2A">
            <w:pPr>
              <w:suppressAutoHyphens/>
              <w:jc w:val="right"/>
              <w:rPr>
                <w:sz w:val="20"/>
                <w:szCs w:val="20"/>
                <w:lang w:eastAsia="en-CA"/>
              </w:rPr>
            </w:pPr>
            <w:r w:rsidRPr="00083F21">
              <w:rPr>
                <w:sz w:val="20"/>
                <w:szCs w:val="20"/>
                <w:lang w:eastAsia="en-CA"/>
              </w:rPr>
              <w:t>62,863</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4ADA2028"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2D108602" w14:textId="77777777" w:rsidR="00FF6940" w:rsidRPr="00083F21" w:rsidRDefault="00FF6940" w:rsidP="002C0D2A">
            <w:pPr>
              <w:suppressAutoHyphens/>
              <w:jc w:val="right"/>
              <w:rPr>
                <w:sz w:val="20"/>
                <w:szCs w:val="20"/>
                <w:lang w:eastAsia="en-CA"/>
              </w:rPr>
            </w:pPr>
            <w:r w:rsidRPr="00083F21">
              <w:rPr>
                <w:sz w:val="20"/>
                <w:szCs w:val="20"/>
                <w:lang w:eastAsia="en-CA"/>
              </w:rPr>
              <w:t>45</w:t>
            </w:r>
          </w:p>
        </w:tc>
        <w:tc>
          <w:tcPr>
            <w:tcW w:w="578" w:type="pct"/>
            <w:tcBorders>
              <w:top w:val="single" w:sz="4" w:space="0" w:color="auto"/>
              <w:left w:val="nil"/>
              <w:bottom w:val="single" w:sz="4" w:space="0" w:color="auto"/>
              <w:right w:val="single" w:sz="4" w:space="0" w:color="auto"/>
            </w:tcBorders>
            <w:tcMar>
              <w:left w:w="43" w:type="dxa"/>
              <w:right w:w="43" w:type="dxa"/>
            </w:tcMar>
          </w:tcPr>
          <w:p w14:paraId="6DF1CEA5" w14:textId="77777777" w:rsidR="00FF6940" w:rsidRPr="00083F21" w:rsidRDefault="00FF6940" w:rsidP="002C0D2A">
            <w:pPr>
              <w:suppressAutoHyphens/>
              <w:jc w:val="right"/>
              <w:rPr>
                <w:sz w:val="20"/>
                <w:szCs w:val="20"/>
                <w:lang w:eastAsia="en-CA"/>
              </w:rPr>
            </w:pPr>
            <w:r w:rsidRPr="00083F21">
              <w:rPr>
                <w:sz w:val="20"/>
                <w:szCs w:val="20"/>
                <w:lang w:eastAsia="en-CA"/>
              </w:rPr>
              <w:t>62,908</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0917A90" w14:textId="77777777" w:rsidR="00FF6940" w:rsidRPr="00083F21" w:rsidRDefault="00FF6940" w:rsidP="002C0D2A">
            <w:pPr>
              <w:suppressAutoHyphens/>
              <w:jc w:val="center"/>
              <w:rPr>
                <w:sz w:val="20"/>
                <w:szCs w:val="20"/>
                <w:lang w:eastAsia="en-CA"/>
              </w:rPr>
            </w:pPr>
            <w:r w:rsidRPr="00083F21">
              <w:rPr>
                <w:sz w:val="20"/>
                <w:szCs w:val="20"/>
                <w:lang w:eastAsia="en-CA"/>
              </w:rPr>
              <w:t>52.3</w:t>
            </w:r>
          </w:p>
        </w:tc>
      </w:tr>
      <w:tr w:rsidR="00FF6940" w:rsidRPr="00083F21" w14:paraId="495BA4AD" w14:textId="77777777" w:rsidTr="002C0D2A">
        <w:trPr>
          <w:trHeight w:val="227"/>
        </w:trPr>
        <w:tc>
          <w:tcPr>
            <w:tcW w:w="799" w:type="pct"/>
            <w:vMerge/>
            <w:tcBorders>
              <w:left w:val="single" w:sz="4" w:space="0" w:color="auto"/>
              <w:bottom w:val="single" w:sz="4" w:space="0" w:color="auto"/>
              <w:right w:val="single" w:sz="4" w:space="0" w:color="auto"/>
            </w:tcBorders>
            <w:shd w:val="clear" w:color="auto" w:fill="auto"/>
            <w:tcMar>
              <w:left w:w="43" w:type="dxa"/>
              <w:right w:w="43" w:type="dxa"/>
            </w:tcMar>
          </w:tcPr>
          <w:p w14:paraId="64F0CA5B" w14:textId="77777777" w:rsidR="00FF6940" w:rsidRPr="00083F21" w:rsidRDefault="00FF6940" w:rsidP="002C0D2A">
            <w:pPr>
              <w:suppressAutoHyphens/>
              <w:ind w:left="96"/>
              <w:jc w:val="left"/>
              <w:rPr>
                <w:sz w:val="20"/>
                <w:szCs w:val="20"/>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49003B1" w14:textId="77777777" w:rsidR="00FF6940" w:rsidRPr="00083F21" w:rsidRDefault="00FF6940" w:rsidP="002C0D2A">
            <w:pPr>
              <w:suppressAutoHyphens/>
              <w:rPr>
                <w:i/>
                <w:iCs/>
                <w:sz w:val="20"/>
                <w:szCs w:val="20"/>
              </w:rPr>
            </w:pPr>
            <w:r w:rsidRPr="00083F21">
              <w:rPr>
                <w:i/>
                <w:iCs/>
                <w:sz w:val="20"/>
                <w:szCs w:val="20"/>
              </w:rPr>
              <w:t>Subtotal</w:t>
            </w:r>
          </w:p>
        </w:tc>
        <w:tc>
          <w:tcPr>
            <w:tcW w:w="560" w:type="pct"/>
            <w:tcBorders>
              <w:top w:val="single" w:sz="4" w:space="0" w:color="auto"/>
              <w:left w:val="nil"/>
              <w:bottom w:val="single" w:sz="4" w:space="0" w:color="auto"/>
              <w:right w:val="single" w:sz="4" w:space="0" w:color="auto"/>
            </w:tcBorders>
            <w:tcMar>
              <w:left w:w="43" w:type="dxa"/>
              <w:right w:w="43" w:type="dxa"/>
            </w:tcMar>
          </w:tcPr>
          <w:p w14:paraId="23EA4FBB" w14:textId="77777777" w:rsidR="00FF6940" w:rsidRPr="00083F21" w:rsidRDefault="00FF6940" w:rsidP="002C0D2A">
            <w:pPr>
              <w:suppressAutoHyphens/>
              <w:jc w:val="right"/>
              <w:rPr>
                <w:i/>
                <w:iCs/>
                <w:sz w:val="20"/>
                <w:szCs w:val="20"/>
              </w:rPr>
            </w:pPr>
            <w:r w:rsidRPr="00083F21">
              <w:rPr>
                <w:i/>
                <w:iCs/>
                <w:sz w:val="20"/>
                <w:szCs w:val="20"/>
              </w:rPr>
              <w:t>3,132</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F0175C6" w14:textId="77777777" w:rsidR="00FF6940" w:rsidRPr="00083F21" w:rsidRDefault="00FF6940" w:rsidP="002C0D2A">
            <w:pPr>
              <w:suppressAutoHyphens/>
              <w:jc w:val="right"/>
              <w:rPr>
                <w:i/>
                <w:iCs/>
                <w:sz w:val="20"/>
                <w:szCs w:val="20"/>
              </w:rPr>
            </w:pPr>
            <w:r w:rsidRPr="00083F21">
              <w:rPr>
                <w:i/>
                <w:iCs/>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261019A7" w14:textId="77777777" w:rsidR="00FF6940" w:rsidRPr="00083F21" w:rsidRDefault="00FF6940" w:rsidP="002C0D2A">
            <w:pPr>
              <w:suppressAutoHyphens/>
              <w:jc w:val="right"/>
              <w:rPr>
                <w:i/>
                <w:iCs/>
                <w:sz w:val="20"/>
                <w:szCs w:val="20"/>
              </w:rPr>
            </w:pPr>
            <w:r w:rsidRPr="00083F21">
              <w:rPr>
                <w:i/>
                <w:iCs/>
                <w:sz w:val="20"/>
                <w:szCs w:val="20"/>
              </w:rPr>
              <w:t>68,157</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52B4E4B9" w14:textId="77777777" w:rsidR="00FF6940" w:rsidRPr="00083F21" w:rsidRDefault="00FF6940" w:rsidP="002C0D2A">
            <w:pPr>
              <w:suppressAutoHyphens/>
              <w:jc w:val="right"/>
              <w:rPr>
                <w:i/>
                <w:iCs/>
                <w:sz w:val="20"/>
                <w:szCs w:val="20"/>
              </w:rPr>
            </w:pPr>
            <w:r w:rsidRPr="00083F21">
              <w:rPr>
                <w:i/>
                <w:iCs/>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00B76ADF" w14:textId="77777777" w:rsidR="00FF6940" w:rsidRPr="00083F21" w:rsidRDefault="00FF6940" w:rsidP="002C0D2A">
            <w:pPr>
              <w:suppressAutoHyphens/>
              <w:jc w:val="right"/>
              <w:rPr>
                <w:i/>
                <w:iCs/>
                <w:sz w:val="20"/>
                <w:szCs w:val="20"/>
              </w:rPr>
            </w:pPr>
            <w:r w:rsidRPr="00083F21">
              <w:rPr>
                <w:i/>
                <w:iCs/>
                <w:sz w:val="20"/>
                <w:szCs w:val="20"/>
              </w:rPr>
              <w:t>90</w:t>
            </w:r>
          </w:p>
        </w:tc>
        <w:tc>
          <w:tcPr>
            <w:tcW w:w="578" w:type="pct"/>
            <w:tcBorders>
              <w:top w:val="single" w:sz="4" w:space="0" w:color="auto"/>
              <w:left w:val="nil"/>
              <w:bottom w:val="single" w:sz="4" w:space="0" w:color="auto"/>
              <w:right w:val="single" w:sz="4" w:space="0" w:color="auto"/>
            </w:tcBorders>
            <w:tcMar>
              <w:left w:w="43" w:type="dxa"/>
              <w:right w:w="43" w:type="dxa"/>
            </w:tcMar>
          </w:tcPr>
          <w:p w14:paraId="178BA270" w14:textId="77777777" w:rsidR="00FF6940" w:rsidRPr="00083F21" w:rsidRDefault="00FF6940" w:rsidP="002C0D2A">
            <w:pPr>
              <w:suppressAutoHyphens/>
              <w:jc w:val="right"/>
              <w:rPr>
                <w:i/>
                <w:iCs/>
                <w:sz w:val="20"/>
                <w:szCs w:val="20"/>
              </w:rPr>
            </w:pPr>
            <w:r w:rsidRPr="00083F21">
              <w:rPr>
                <w:i/>
                <w:iCs/>
                <w:sz w:val="20"/>
                <w:szCs w:val="20"/>
              </w:rPr>
              <w:t>71,379</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2E369B8" w14:textId="77777777" w:rsidR="00FF6940" w:rsidRPr="00083F21" w:rsidRDefault="00FF6940" w:rsidP="002C0D2A">
            <w:pPr>
              <w:suppressAutoHyphens/>
              <w:jc w:val="center"/>
              <w:rPr>
                <w:i/>
                <w:iCs/>
                <w:sz w:val="20"/>
                <w:szCs w:val="20"/>
              </w:rPr>
            </w:pPr>
            <w:r w:rsidRPr="00083F21">
              <w:rPr>
                <w:i/>
                <w:iCs/>
                <w:sz w:val="20"/>
                <w:szCs w:val="20"/>
              </w:rPr>
              <w:t>59.4</w:t>
            </w:r>
          </w:p>
        </w:tc>
      </w:tr>
      <w:tr w:rsidR="00FF6940" w:rsidRPr="00083F21" w14:paraId="1AA9B1E9" w14:textId="77777777" w:rsidTr="002C0D2A">
        <w:trPr>
          <w:trHeight w:val="227"/>
        </w:trPr>
        <w:tc>
          <w:tcPr>
            <w:tcW w:w="79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C9677F" w14:textId="77777777" w:rsidR="00FF6940" w:rsidRPr="00083F21" w:rsidRDefault="00FF6940" w:rsidP="002C0D2A">
            <w:pPr>
              <w:suppressAutoHyphens/>
              <w:ind w:left="96"/>
              <w:jc w:val="left"/>
              <w:rPr>
                <w:sz w:val="20"/>
                <w:szCs w:val="20"/>
              </w:rPr>
            </w:pPr>
            <w:r w:rsidRPr="00083F21">
              <w:rPr>
                <w:sz w:val="20"/>
                <w:szCs w:val="20"/>
              </w:rPr>
              <w:t>Transport</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58946D7E" w14:textId="77777777" w:rsidR="00FF6940" w:rsidRPr="00083F21" w:rsidRDefault="00FF6940" w:rsidP="002C0D2A">
            <w:pPr>
              <w:suppressAutoHyphens/>
              <w:jc w:val="right"/>
              <w:rPr>
                <w:sz w:val="20"/>
                <w:szCs w:val="20"/>
              </w:rPr>
            </w:pPr>
          </w:p>
        </w:tc>
        <w:tc>
          <w:tcPr>
            <w:tcW w:w="560" w:type="pct"/>
            <w:tcBorders>
              <w:top w:val="single" w:sz="4" w:space="0" w:color="auto"/>
              <w:left w:val="nil"/>
              <w:bottom w:val="single" w:sz="4" w:space="0" w:color="auto"/>
              <w:right w:val="single" w:sz="4" w:space="0" w:color="auto"/>
            </w:tcBorders>
            <w:tcMar>
              <w:left w:w="43" w:type="dxa"/>
              <w:right w:w="43" w:type="dxa"/>
            </w:tcMar>
          </w:tcPr>
          <w:p w14:paraId="51396C5D" w14:textId="77777777" w:rsidR="00FF6940" w:rsidRPr="00083F21" w:rsidRDefault="00FF6940" w:rsidP="002C0D2A">
            <w:pPr>
              <w:suppressAutoHyphens/>
              <w:jc w:val="right"/>
              <w:rPr>
                <w:sz w:val="20"/>
                <w:szCs w:val="20"/>
              </w:rPr>
            </w:pPr>
            <w:r w:rsidRPr="00083F21">
              <w:rPr>
                <w:sz w:val="20"/>
                <w:szCs w:val="20"/>
              </w:rPr>
              <w:t>2,016</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22FF13B6" w14:textId="77777777" w:rsidR="00FF6940" w:rsidRPr="00083F21" w:rsidRDefault="00FF6940" w:rsidP="002C0D2A">
            <w:pPr>
              <w:suppressAutoHyphens/>
              <w:jc w:val="right"/>
              <w:rPr>
                <w:sz w:val="20"/>
                <w:szCs w:val="20"/>
              </w:rPr>
            </w:pPr>
            <w:r w:rsidRPr="00083F21">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2EA4047C" w14:textId="77777777" w:rsidR="00FF6940" w:rsidRPr="00083F21" w:rsidRDefault="00FF6940" w:rsidP="002C0D2A">
            <w:pPr>
              <w:suppressAutoHyphens/>
              <w:jc w:val="right"/>
              <w:rPr>
                <w:sz w:val="20"/>
                <w:szCs w:val="20"/>
              </w:rPr>
            </w:pPr>
            <w:r w:rsidRPr="00083F21">
              <w:rPr>
                <w:sz w:val="20"/>
                <w:szCs w:val="20"/>
              </w:rPr>
              <w:t>3,764</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654CDAF1" w14:textId="77777777" w:rsidR="00FF6940" w:rsidRPr="00083F21" w:rsidRDefault="00FF6940" w:rsidP="002C0D2A">
            <w:pPr>
              <w:suppressAutoHyphens/>
              <w:jc w:val="right"/>
              <w:rPr>
                <w:sz w:val="20"/>
                <w:szCs w:val="20"/>
              </w:rPr>
            </w:pPr>
            <w:r w:rsidRPr="00083F21">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50783DD8" w14:textId="77777777" w:rsidR="00FF6940" w:rsidRPr="00083F21" w:rsidRDefault="00FF6940" w:rsidP="002C0D2A">
            <w:pPr>
              <w:suppressAutoHyphens/>
              <w:jc w:val="right"/>
              <w:rPr>
                <w:sz w:val="20"/>
                <w:szCs w:val="20"/>
              </w:rPr>
            </w:pPr>
            <w:r w:rsidRPr="00083F21">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2FE96FB2" w14:textId="77777777" w:rsidR="00FF6940" w:rsidRPr="00083F21" w:rsidRDefault="00FF6940" w:rsidP="002C0D2A">
            <w:pPr>
              <w:suppressAutoHyphens/>
              <w:jc w:val="right"/>
              <w:rPr>
                <w:sz w:val="20"/>
                <w:szCs w:val="20"/>
              </w:rPr>
            </w:pPr>
            <w:r w:rsidRPr="00083F21">
              <w:rPr>
                <w:sz w:val="20"/>
                <w:szCs w:val="20"/>
              </w:rPr>
              <w:t>5,780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96ECC8B" w14:textId="77777777" w:rsidR="00FF6940" w:rsidRPr="00083F21" w:rsidRDefault="00FF6940" w:rsidP="002C0D2A">
            <w:pPr>
              <w:suppressAutoHyphens/>
              <w:jc w:val="center"/>
              <w:rPr>
                <w:sz w:val="20"/>
                <w:szCs w:val="20"/>
              </w:rPr>
            </w:pPr>
            <w:r w:rsidRPr="00083F21">
              <w:rPr>
                <w:sz w:val="20"/>
                <w:szCs w:val="20"/>
              </w:rPr>
              <w:t>4.8</w:t>
            </w:r>
          </w:p>
        </w:tc>
      </w:tr>
      <w:tr w:rsidR="00FF6940" w:rsidRPr="00083F21" w14:paraId="5605100A"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B1B0112" w14:textId="77777777" w:rsidR="00FF6940" w:rsidRPr="00083F21" w:rsidRDefault="00FF6940" w:rsidP="002C0D2A">
            <w:pPr>
              <w:suppressAutoHyphens/>
              <w:ind w:left="521"/>
              <w:jc w:val="left"/>
              <w:rPr>
                <w:sz w:val="20"/>
                <w:szCs w:val="20"/>
              </w:rPr>
            </w:pPr>
            <w:r w:rsidRPr="00083F21">
              <w:rPr>
                <w:b/>
                <w:bCs/>
                <w:sz w:val="20"/>
                <w:szCs w:val="20"/>
                <w:lang w:eastAsia="en-CA"/>
              </w:rPr>
              <w:t>Air-conditioning subsectors</w:t>
            </w:r>
          </w:p>
        </w:tc>
      </w:tr>
      <w:tr w:rsidR="00FF6940" w:rsidRPr="00083F21" w14:paraId="4C6A941A" w14:textId="77777777" w:rsidTr="002C0D2A">
        <w:trPr>
          <w:trHeight w:val="227"/>
        </w:trPr>
        <w:tc>
          <w:tcPr>
            <w:tcW w:w="799" w:type="pct"/>
            <w:vMerge w:val="restart"/>
            <w:tcBorders>
              <w:top w:val="nil"/>
              <w:left w:val="single" w:sz="4" w:space="0" w:color="auto"/>
              <w:right w:val="single" w:sz="4" w:space="0" w:color="auto"/>
            </w:tcBorders>
            <w:shd w:val="clear" w:color="auto" w:fill="auto"/>
            <w:tcMar>
              <w:left w:w="43" w:type="dxa"/>
              <w:right w:w="43" w:type="dxa"/>
            </w:tcMar>
            <w:hideMark/>
          </w:tcPr>
          <w:p w14:paraId="1B453D41" w14:textId="77777777" w:rsidR="00FF6940" w:rsidRPr="00083F21" w:rsidRDefault="00FF6940" w:rsidP="002C0D2A">
            <w:pPr>
              <w:suppressAutoHyphens/>
              <w:ind w:left="96"/>
              <w:jc w:val="left"/>
              <w:rPr>
                <w:sz w:val="20"/>
                <w:szCs w:val="20"/>
                <w:lang w:eastAsia="en-CA"/>
              </w:rPr>
            </w:pPr>
            <w:r w:rsidRPr="00083F21">
              <w:rPr>
                <w:sz w:val="20"/>
                <w:szCs w:val="20"/>
                <w:lang w:eastAsia="en-CA"/>
              </w:rPr>
              <w:t>Stationary</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4A4BB67D" w14:textId="77777777" w:rsidR="00FF6940" w:rsidRPr="00083F21" w:rsidRDefault="00FF6940" w:rsidP="002C0D2A">
            <w:pPr>
              <w:suppressAutoHyphens/>
              <w:rPr>
                <w:sz w:val="20"/>
                <w:szCs w:val="20"/>
                <w:lang w:eastAsia="en-CA"/>
              </w:rPr>
            </w:pPr>
            <w:r w:rsidRPr="00083F21">
              <w:rPr>
                <w:sz w:val="20"/>
                <w:szCs w:val="20"/>
                <w:lang w:eastAsia="en-CA"/>
              </w:rPr>
              <w:t>Residential</w:t>
            </w:r>
          </w:p>
        </w:tc>
        <w:tc>
          <w:tcPr>
            <w:tcW w:w="560" w:type="pct"/>
            <w:tcBorders>
              <w:top w:val="single" w:sz="4" w:space="0" w:color="auto"/>
              <w:left w:val="nil"/>
              <w:bottom w:val="single" w:sz="4" w:space="0" w:color="auto"/>
              <w:right w:val="single" w:sz="4" w:space="0" w:color="auto"/>
            </w:tcBorders>
            <w:tcMar>
              <w:left w:w="43" w:type="dxa"/>
              <w:right w:w="43" w:type="dxa"/>
            </w:tcMar>
          </w:tcPr>
          <w:p w14:paraId="55A4A503"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285B487F" w14:textId="77777777" w:rsidR="00FF6940" w:rsidRPr="00083F21" w:rsidRDefault="00FF6940" w:rsidP="002C0D2A">
            <w:pPr>
              <w:suppressAutoHyphens/>
              <w:jc w:val="right"/>
              <w:rPr>
                <w:sz w:val="20"/>
                <w:szCs w:val="20"/>
                <w:lang w:eastAsia="en-CA"/>
              </w:rPr>
            </w:pPr>
            <w:r w:rsidRPr="00083F21">
              <w:rPr>
                <w:sz w:val="20"/>
                <w:szCs w:val="20"/>
                <w:lang w:eastAsia="en-CA"/>
              </w:rPr>
              <w:t>324</w:t>
            </w:r>
          </w:p>
        </w:tc>
        <w:tc>
          <w:tcPr>
            <w:tcW w:w="529" w:type="pct"/>
            <w:tcBorders>
              <w:top w:val="single" w:sz="4" w:space="0" w:color="auto"/>
              <w:left w:val="nil"/>
              <w:bottom w:val="single" w:sz="4" w:space="0" w:color="auto"/>
              <w:right w:val="single" w:sz="4" w:space="0" w:color="auto"/>
            </w:tcBorders>
            <w:tcMar>
              <w:left w:w="43" w:type="dxa"/>
              <w:right w:w="43" w:type="dxa"/>
            </w:tcMar>
          </w:tcPr>
          <w:p w14:paraId="50F8F2E6"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798B3552" w14:textId="77777777" w:rsidR="00FF6940" w:rsidRPr="00083F21" w:rsidRDefault="00FF6940" w:rsidP="002C0D2A">
            <w:pPr>
              <w:suppressAutoHyphens/>
              <w:jc w:val="right"/>
              <w:rPr>
                <w:sz w:val="20"/>
                <w:szCs w:val="20"/>
                <w:lang w:eastAsia="en-CA"/>
              </w:rPr>
            </w:pPr>
            <w:r w:rsidRPr="00083F21">
              <w:rPr>
                <w:sz w:val="20"/>
                <w:szCs w:val="20"/>
                <w:lang w:eastAsia="en-CA"/>
              </w:rPr>
              <w:t>4,008</w:t>
            </w:r>
          </w:p>
        </w:tc>
        <w:tc>
          <w:tcPr>
            <w:tcW w:w="530" w:type="pct"/>
            <w:tcBorders>
              <w:top w:val="single" w:sz="4" w:space="0" w:color="auto"/>
              <w:left w:val="nil"/>
              <w:bottom w:val="single" w:sz="4" w:space="0" w:color="auto"/>
              <w:right w:val="single" w:sz="4" w:space="0" w:color="auto"/>
            </w:tcBorders>
            <w:tcMar>
              <w:left w:w="43" w:type="dxa"/>
              <w:right w:w="43" w:type="dxa"/>
            </w:tcMar>
          </w:tcPr>
          <w:p w14:paraId="6C898DD6"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74133F1A" w14:textId="77777777" w:rsidR="00FF6940" w:rsidRPr="00083F21" w:rsidRDefault="00FF6940" w:rsidP="002C0D2A">
            <w:pPr>
              <w:suppressAutoHyphens/>
              <w:jc w:val="right"/>
              <w:rPr>
                <w:sz w:val="20"/>
                <w:szCs w:val="20"/>
                <w:lang w:eastAsia="en-CA"/>
              </w:rPr>
            </w:pPr>
            <w:r w:rsidRPr="00083F21">
              <w:rPr>
                <w:sz w:val="20"/>
                <w:szCs w:val="20"/>
                <w:lang w:eastAsia="en-CA"/>
              </w:rPr>
              <w:t>4,332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168CC19" w14:textId="77777777" w:rsidR="00FF6940" w:rsidRPr="00083F21" w:rsidRDefault="00FF6940" w:rsidP="002C0D2A">
            <w:pPr>
              <w:suppressAutoHyphens/>
              <w:jc w:val="center"/>
              <w:rPr>
                <w:sz w:val="20"/>
                <w:szCs w:val="20"/>
                <w:lang w:eastAsia="en-CA"/>
              </w:rPr>
            </w:pPr>
            <w:r w:rsidRPr="00083F21">
              <w:rPr>
                <w:sz w:val="20"/>
                <w:szCs w:val="20"/>
                <w:lang w:eastAsia="en-CA"/>
              </w:rPr>
              <w:t>3.6</w:t>
            </w:r>
          </w:p>
        </w:tc>
      </w:tr>
      <w:tr w:rsidR="00FF6940" w:rsidRPr="00083F21" w14:paraId="0FB58B26" w14:textId="77777777" w:rsidTr="002C0D2A">
        <w:trPr>
          <w:trHeight w:val="227"/>
        </w:trPr>
        <w:tc>
          <w:tcPr>
            <w:tcW w:w="799" w:type="pct"/>
            <w:vMerge/>
            <w:tcBorders>
              <w:left w:val="single" w:sz="4" w:space="0" w:color="auto"/>
              <w:right w:val="single" w:sz="4" w:space="0" w:color="auto"/>
            </w:tcBorders>
            <w:shd w:val="clear" w:color="auto" w:fill="auto"/>
            <w:tcMar>
              <w:left w:w="43" w:type="dxa"/>
              <w:right w:w="43" w:type="dxa"/>
            </w:tcMar>
            <w:hideMark/>
          </w:tcPr>
          <w:p w14:paraId="2FC08C0D" w14:textId="77777777" w:rsidR="00FF6940" w:rsidRPr="00083F21" w:rsidRDefault="00FF6940" w:rsidP="002C0D2A">
            <w:pPr>
              <w:suppressAutoHyphens/>
              <w:ind w:left="96"/>
              <w:jc w:val="left"/>
              <w:rPr>
                <w:sz w:val="20"/>
                <w:szCs w:val="20"/>
                <w:lang w:eastAsia="en-CA"/>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8C9AA10" w14:textId="77777777" w:rsidR="00FF6940" w:rsidRPr="00083F21" w:rsidRDefault="00FF6940" w:rsidP="002C0D2A">
            <w:pPr>
              <w:suppressAutoHyphens/>
              <w:rPr>
                <w:sz w:val="20"/>
                <w:szCs w:val="20"/>
                <w:lang w:eastAsia="en-CA"/>
              </w:rPr>
            </w:pPr>
            <w:r w:rsidRPr="00083F21">
              <w:rPr>
                <w:sz w:val="20"/>
                <w:szCs w:val="20"/>
                <w:lang w:eastAsia="en-CA"/>
              </w:rPr>
              <w:t>Commercial</w:t>
            </w:r>
          </w:p>
        </w:tc>
        <w:tc>
          <w:tcPr>
            <w:tcW w:w="560" w:type="pct"/>
            <w:tcBorders>
              <w:top w:val="single" w:sz="4" w:space="0" w:color="auto"/>
              <w:left w:val="nil"/>
              <w:bottom w:val="single" w:sz="4" w:space="0" w:color="auto"/>
              <w:right w:val="single" w:sz="4" w:space="0" w:color="auto"/>
            </w:tcBorders>
            <w:tcMar>
              <w:left w:w="43" w:type="dxa"/>
              <w:right w:w="43" w:type="dxa"/>
            </w:tcMar>
          </w:tcPr>
          <w:p w14:paraId="3B8DEB66" w14:textId="77777777" w:rsidR="00FF6940" w:rsidRPr="00083F21" w:rsidRDefault="00FF6940" w:rsidP="002C0D2A">
            <w:pPr>
              <w:suppressAutoHyphens/>
              <w:jc w:val="right"/>
              <w:rPr>
                <w:sz w:val="20"/>
                <w:szCs w:val="20"/>
                <w:lang w:eastAsia="en-CA"/>
              </w:rPr>
            </w:pPr>
            <w:r w:rsidRPr="00083F21">
              <w:rPr>
                <w:sz w:val="20"/>
                <w:szCs w:val="20"/>
                <w:lang w:eastAsia="en-CA"/>
              </w:rPr>
              <w:t>200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4E8C7BC0"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7E744A77"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4E59AFA4" w14:textId="77777777" w:rsidR="00FF6940" w:rsidRPr="00083F21" w:rsidRDefault="00FF6940" w:rsidP="002C0D2A">
            <w:pPr>
              <w:suppressAutoHyphens/>
              <w:jc w:val="right"/>
              <w:rPr>
                <w:sz w:val="20"/>
                <w:szCs w:val="20"/>
                <w:lang w:eastAsia="en-CA"/>
              </w:rPr>
            </w:pPr>
            <w:r w:rsidRPr="00083F21">
              <w:rPr>
                <w:sz w:val="20"/>
                <w:szCs w:val="20"/>
                <w:lang w:eastAsia="en-CA"/>
              </w:rPr>
              <w:t>23,651</w:t>
            </w:r>
          </w:p>
        </w:tc>
        <w:tc>
          <w:tcPr>
            <w:tcW w:w="530" w:type="pct"/>
            <w:tcBorders>
              <w:top w:val="single" w:sz="4" w:space="0" w:color="auto"/>
              <w:left w:val="nil"/>
              <w:bottom w:val="single" w:sz="4" w:space="0" w:color="auto"/>
              <w:right w:val="single" w:sz="4" w:space="0" w:color="auto"/>
            </w:tcBorders>
            <w:tcMar>
              <w:left w:w="43" w:type="dxa"/>
              <w:right w:w="43" w:type="dxa"/>
            </w:tcMar>
          </w:tcPr>
          <w:p w14:paraId="61B3FC85"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50EB6144" w14:textId="77777777" w:rsidR="00FF6940" w:rsidRPr="00083F21" w:rsidRDefault="00FF6940" w:rsidP="002C0D2A">
            <w:pPr>
              <w:suppressAutoHyphens/>
              <w:jc w:val="right"/>
              <w:rPr>
                <w:sz w:val="20"/>
                <w:szCs w:val="20"/>
                <w:lang w:eastAsia="en-CA"/>
              </w:rPr>
            </w:pPr>
            <w:r w:rsidRPr="00083F21">
              <w:rPr>
                <w:sz w:val="20"/>
                <w:szCs w:val="20"/>
                <w:lang w:eastAsia="en-CA"/>
              </w:rPr>
              <w:t>23,851</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0FF5D92" w14:textId="77777777" w:rsidR="00FF6940" w:rsidRPr="00083F21" w:rsidRDefault="00FF6940" w:rsidP="002C0D2A">
            <w:pPr>
              <w:suppressAutoHyphens/>
              <w:jc w:val="center"/>
              <w:rPr>
                <w:sz w:val="20"/>
                <w:szCs w:val="20"/>
                <w:lang w:eastAsia="en-CA"/>
              </w:rPr>
            </w:pPr>
            <w:r w:rsidRPr="00083F21">
              <w:rPr>
                <w:sz w:val="20"/>
                <w:szCs w:val="20"/>
                <w:lang w:eastAsia="en-CA"/>
              </w:rPr>
              <w:t>19.8</w:t>
            </w:r>
          </w:p>
        </w:tc>
      </w:tr>
      <w:tr w:rsidR="00FF6940" w:rsidRPr="00083F21" w14:paraId="0DD5DCF8" w14:textId="77777777" w:rsidTr="002C0D2A">
        <w:trPr>
          <w:trHeight w:val="227"/>
        </w:trPr>
        <w:tc>
          <w:tcPr>
            <w:tcW w:w="799" w:type="pct"/>
            <w:vMerge/>
            <w:tcBorders>
              <w:left w:val="single" w:sz="4" w:space="0" w:color="auto"/>
              <w:bottom w:val="single" w:sz="4" w:space="0" w:color="auto"/>
              <w:right w:val="single" w:sz="4" w:space="0" w:color="auto"/>
            </w:tcBorders>
            <w:shd w:val="clear" w:color="auto" w:fill="auto"/>
            <w:tcMar>
              <w:left w:w="43" w:type="dxa"/>
              <w:right w:w="43" w:type="dxa"/>
            </w:tcMar>
          </w:tcPr>
          <w:p w14:paraId="42A7F3DE" w14:textId="77777777" w:rsidR="00FF6940" w:rsidRPr="00083F21" w:rsidRDefault="00FF6940" w:rsidP="002C0D2A">
            <w:pPr>
              <w:suppressAutoHyphens/>
              <w:ind w:left="96"/>
              <w:jc w:val="left"/>
              <w:rPr>
                <w:sz w:val="20"/>
                <w:szCs w:val="20"/>
              </w:rPr>
            </w:pPr>
          </w:p>
        </w:tc>
        <w:tc>
          <w:tcPr>
            <w:tcW w:w="5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4354EE" w14:textId="77777777" w:rsidR="00FF6940" w:rsidRPr="00083F21" w:rsidRDefault="00FF6940" w:rsidP="002C0D2A">
            <w:pPr>
              <w:suppressAutoHyphens/>
              <w:rPr>
                <w:i/>
                <w:iCs/>
                <w:sz w:val="20"/>
                <w:szCs w:val="20"/>
              </w:rPr>
            </w:pPr>
            <w:r w:rsidRPr="00083F21">
              <w:rPr>
                <w:i/>
                <w:iCs/>
                <w:sz w:val="20"/>
                <w:szCs w:val="20"/>
              </w:rPr>
              <w:t>Subtotal</w:t>
            </w:r>
          </w:p>
        </w:tc>
        <w:tc>
          <w:tcPr>
            <w:tcW w:w="560" w:type="pct"/>
            <w:tcBorders>
              <w:top w:val="single" w:sz="4" w:space="0" w:color="auto"/>
              <w:left w:val="nil"/>
              <w:bottom w:val="single" w:sz="4" w:space="0" w:color="auto"/>
              <w:right w:val="single" w:sz="4" w:space="0" w:color="auto"/>
            </w:tcBorders>
            <w:tcMar>
              <w:left w:w="43" w:type="dxa"/>
              <w:right w:w="43" w:type="dxa"/>
            </w:tcMar>
          </w:tcPr>
          <w:p w14:paraId="721DFAA9" w14:textId="77777777" w:rsidR="00FF6940" w:rsidRPr="00083F21" w:rsidRDefault="00FF6940" w:rsidP="002C0D2A">
            <w:pPr>
              <w:suppressAutoHyphens/>
              <w:jc w:val="right"/>
              <w:rPr>
                <w:i/>
                <w:iCs/>
                <w:sz w:val="20"/>
                <w:szCs w:val="20"/>
                <w:lang w:eastAsia="en-CA"/>
              </w:rPr>
            </w:pPr>
            <w:r w:rsidRPr="00083F21">
              <w:rPr>
                <w:i/>
                <w:iCs/>
                <w:sz w:val="20"/>
                <w:szCs w:val="20"/>
                <w:lang w:eastAsia="en-CA"/>
              </w:rPr>
              <w:t>200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03261B30" w14:textId="77777777" w:rsidR="00FF6940" w:rsidRPr="00083F21" w:rsidRDefault="00FF6940" w:rsidP="002C0D2A">
            <w:pPr>
              <w:suppressAutoHyphens/>
              <w:jc w:val="right"/>
              <w:rPr>
                <w:i/>
                <w:iCs/>
                <w:sz w:val="20"/>
                <w:szCs w:val="20"/>
              </w:rPr>
            </w:pPr>
            <w:r w:rsidRPr="00083F21">
              <w:rPr>
                <w:i/>
                <w:iCs/>
                <w:sz w:val="20"/>
                <w:szCs w:val="20"/>
                <w:lang w:eastAsia="en-CA"/>
              </w:rPr>
              <w:t>324</w:t>
            </w:r>
          </w:p>
        </w:tc>
        <w:tc>
          <w:tcPr>
            <w:tcW w:w="529" w:type="pct"/>
            <w:tcBorders>
              <w:top w:val="single" w:sz="4" w:space="0" w:color="auto"/>
              <w:left w:val="nil"/>
              <w:bottom w:val="single" w:sz="4" w:space="0" w:color="auto"/>
              <w:right w:val="single" w:sz="4" w:space="0" w:color="auto"/>
            </w:tcBorders>
            <w:tcMar>
              <w:left w:w="43" w:type="dxa"/>
              <w:right w:w="43" w:type="dxa"/>
            </w:tcMar>
          </w:tcPr>
          <w:p w14:paraId="67EDA23A" w14:textId="77777777" w:rsidR="00FF6940" w:rsidRPr="00083F21" w:rsidRDefault="00FF6940" w:rsidP="002C0D2A">
            <w:pPr>
              <w:suppressAutoHyphens/>
              <w:jc w:val="right"/>
              <w:rPr>
                <w:i/>
                <w:iCs/>
                <w:sz w:val="20"/>
                <w:szCs w:val="20"/>
                <w:lang w:eastAsia="en-CA"/>
              </w:rPr>
            </w:pPr>
            <w:r w:rsidRPr="00083F21">
              <w:rPr>
                <w:i/>
                <w:iCs/>
                <w:sz w:val="20"/>
                <w:szCs w:val="20"/>
                <w:lang w:eastAsia="en-CA"/>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22758834" w14:textId="77777777" w:rsidR="00FF6940" w:rsidRPr="00083F21" w:rsidRDefault="00FF6940" w:rsidP="002C0D2A">
            <w:pPr>
              <w:suppressAutoHyphens/>
              <w:jc w:val="right"/>
              <w:rPr>
                <w:i/>
                <w:iCs/>
                <w:sz w:val="20"/>
                <w:szCs w:val="20"/>
                <w:lang w:eastAsia="en-CA"/>
              </w:rPr>
            </w:pPr>
            <w:r w:rsidRPr="00083F21">
              <w:rPr>
                <w:i/>
                <w:iCs/>
                <w:sz w:val="20"/>
                <w:szCs w:val="20"/>
                <w:lang w:eastAsia="en-CA"/>
              </w:rPr>
              <w:t>27,659</w:t>
            </w:r>
          </w:p>
        </w:tc>
        <w:tc>
          <w:tcPr>
            <w:tcW w:w="530" w:type="pct"/>
            <w:tcBorders>
              <w:top w:val="single" w:sz="4" w:space="0" w:color="auto"/>
              <w:left w:val="nil"/>
              <w:bottom w:val="single" w:sz="4" w:space="0" w:color="auto"/>
              <w:right w:val="single" w:sz="4" w:space="0" w:color="auto"/>
            </w:tcBorders>
            <w:tcMar>
              <w:left w:w="43" w:type="dxa"/>
              <w:right w:w="43" w:type="dxa"/>
            </w:tcMar>
          </w:tcPr>
          <w:p w14:paraId="11F70A69" w14:textId="77777777" w:rsidR="00FF6940" w:rsidRPr="00083F21" w:rsidRDefault="00FF6940" w:rsidP="002C0D2A">
            <w:pPr>
              <w:suppressAutoHyphens/>
              <w:jc w:val="right"/>
              <w:rPr>
                <w:i/>
                <w:iCs/>
                <w:sz w:val="20"/>
                <w:szCs w:val="20"/>
                <w:lang w:eastAsia="en-CA"/>
              </w:rPr>
            </w:pPr>
            <w:r w:rsidRPr="00083F21">
              <w:rPr>
                <w:i/>
                <w:iCs/>
                <w:sz w:val="20"/>
                <w:szCs w:val="20"/>
                <w:lang w:eastAsia="en-CA"/>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4D57179D" w14:textId="77777777" w:rsidR="00FF6940" w:rsidRPr="00083F21" w:rsidRDefault="00FF6940" w:rsidP="002C0D2A">
            <w:pPr>
              <w:suppressAutoHyphens/>
              <w:jc w:val="right"/>
              <w:rPr>
                <w:i/>
                <w:iCs/>
                <w:sz w:val="20"/>
                <w:szCs w:val="20"/>
                <w:lang w:eastAsia="en-CA"/>
              </w:rPr>
            </w:pPr>
            <w:r w:rsidRPr="00083F21">
              <w:rPr>
                <w:i/>
                <w:iCs/>
                <w:sz w:val="20"/>
                <w:szCs w:val="20"/>
                <w:lang w:eastAsia="en-CA"/>
              </w:rPr>
              <w:t>28,183</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131C817" w14:textId="77777777" w:rsidR="00FF6940" w:rsidRPr="00083F21" w:rsidRDefault="00FF6940" w:rsidP="002C0D2A">
            <w:pPr>
              <w:suppressAutoHyphens/>
              <w:jc w:val="center"/>
              <w:rPr>
                <w:i/>
                <w:iCs/>
                <w:sz w:val="20"/>
                <w:szCs w:val="20"/>
                <w:lang w:eastAsia="en-CA"/>
              </w:rPr>
            </w:pPr>
            <w:r w:rsidRPr="00083F21">
              <w:rPr>
                <w:i/>
                <w:iCs/>
                <w:sz w:val="20"/>
                <w:szCs w:val="20"/>
                <w:lang w:eastAsia="en-CA"/>
              </w:rPr>
              <w:t>23.4</w:t>
            </w:r>
          </w:p>
        </w:tc>
      </w:tr>
      <w:tr w:rsidR="00FF6940" w:rsidRPr="00083F21" w14:paraId="5210A5B6" w14:textId="77777777" w:rsidTr="002C0D2A">
        <w:trPr>
          <w:trHeight w:val="227"/>
        </w:trPr>
        <w:tc>
          <w:tcPr>
            <w:tcW w:w="1376"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08ADBED" w14:textId="77777777" w:rsidR="00FF6940" w:rsidRPr="00083F21" w:rsidRDefault="00FF6940" w:rsidP="002C0D2A">
            <w:pPr>
              <w:suppressAutoHyphens/>
              <w:ind w:left="96"/>
              <w:jc w:val="left"/>
              <w:rPr>
                <w:sz w:val="20"/>
                <w:szCs w:val="20"/>
              </w:rPr>
            </w:pPr>
            <w:r w:rsidRPr="00083F21">
              <w:rPr>
                <w:sz w:val="20"/>
                <w:szCs w:val="20"/>
              </w:rPr>
              <w:t>Mobile</w:t>
            </w:r>
          </w:p>
        </w:tc>
        <w:tc>
          <w:tcPr>
            <w:tcW w:w="560" w:type="pct"/>
            <w:tcBorders>
              <w:top w:val="single" w:sz="4" w:space="0" w:color="auto"/>
              <w:left w:val="nil"/>
              <w:bottom w:val="single" w:sz="4" w:space="0" w:color="auto"/>
              <w:right w:val="single" w:sz="4" w:space="0" w:color="auto"/>
            </w:tcBorders>
            <w:tcMar>
              <w:left w:w="43" w:type="dxa"/>
              <w:right w:w="43" w:type="dxa"/>
            </w:tcMar>
          </w:tcPr>
          <w:p w14:paraId="4A23F807" w14:textId="77777777" w:rsidR="00FF6940" w:rsidRPr="00083F21" w:rsidRDefault="00FF6940" w:rsidP="002C0D2A">
            <w:pPr>
              <w:suppressAutoHyphens/>
              <w:jc w:val="right"/>
              <w:rPr>
                <w:sz w:val="20"/>
                <w:szCs w:val="20"/>
                <w:lang w:eastAsia="en-CA"/>
              </w:rPr>
            </w:pPr>
            <w:r w:rsidRPr="00083F21">
              <w:rPr>
                <w:sz w:val="20"/>
                <w:szCs w:val="20"/>
                <w:lang w:eastAsia="en-CA"/>
              </w:rPr>
              <w:t>11,311</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0EEF1B8" w14:textId="77777777" w:rsidR="00FF6940" w:rsidRPr="00083F21" w:rsidRDefault="00FF6940" w:rsidP="002C0D2A">
            <w:pPr>
              <w:suppressAutoHyphens/>
              <w:jc w:val="right"/>
              <w:rPr>
                <w:sz w:val="20"/>
                <w:szCs w:val="20"/>
              </w:rPr>
            </w:pPr>
            <w:r w:rsidRPr="00083F21">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49BBFD21"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4BEABA4C"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06F9D140" w14:textId="77777777" w:rsidR="00FF6940" w:rsidRPr="00083F21" w:rsidRDefault="00FF6940" w:rsidP="002C0D2A">
            <w:pPr>
              <w:suppressAutoHyphens/>
              <w:jc w:val="right"/>
              <w:rPr>
                <w:sz w:val="20"/>
                <w:szCs w:val="20"/>
                <w:lang w:eastAsia="en-CA"/>
              </w:rPr>
            </w:pPr>
            <w:r w:rsidRPr="00083F21">
              <w:rPr>
                <w:sz w:val="20"/>
                <w:szCs w:val="20"/>
                <w:lang w:eastAsia="en-CA"/>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38DD3D59" w14:textId="77777777" w:rsidR="00FF6940" w:rsidRPr="00083F21" w:rsidRDefault="00FF6940" w:rsidP="002C0D2A">
            <w:pPr>
              <w:suppressAutoHyphens/>
              <w:jc w:val="right"/>
              <w:rPr>
                <w:sz w:val="20"/>
                <w:szCs w:val="20"/>
                <w:lang w:eastAsia="en-CA"/>
              </w:rPr>
            </w:pPr>
            <w:r w:rsidRPr="00083F21">
              <w:rPr>
                <w:sz w:val="20"/>
                <w:szCs w:val="20"/>
                <w:lang w:eastAsia="en-CA"/>
              </w:rPr>
              <w:t>11,311</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A87428C" w14:textId="77777777" w:rsidR="00FF6940" w:rsidRPr="00083F21" w:rsidRDefault="00FF6940" w:rsidP="002C0D2A">
            <w:pPr>
              <w:suppressAutoHyphens/>
              <w:jc w:val="center"/>
              <w:rPr>
                <w:sz w:val="20"/>
                <w:szCs w:val="20"/>
                <w:lang w:eastAsia="en-CA"/>
              </w:rPr>
            </w:pPr>
            <w:r w:rsidRPr="00083F21">
              <w:rPr>
                <w:sz w:val="20"/>
                <w:szCs w:val="20"/>
                <w:lang w:eastAsia="en-CA"/>
              </w:rPr>
              <w:t>9.4</w:t>
            </w:r>
          </w:p>
        </w:tc>
      </w:tr>
      <w:tr w:rsidR="00FF6940" w:rsidRPr="00083F21" w14:paraId="3BE575CF" w14:textId="77777777" w:rsidTr="002C0D2A">
        <w:trPr>
          <w:trHeight w:val="227"/>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3B22170" w14:textId="77777777" w:rsidR="00FF6940" w:rsidRPr="00083F21" w:rsidRDefault="00FF6940" w:rsidP="002C0D2A">
            <w:pPr>
              <w:suppressAutoHyphens/>
              <w:ind w:left="96"/>
              <w:jc w:val="left"/>
              <w:rPr>
                <w:b/>
                <w:bCs/>
                <w:sz w:val="20"/>
                <w:szCs w:val="20"/>
              </w:rPr>
            </w:pPr>
            <w:r w:rsidRPr="00083F21">
              <w:rPr>
                <w:b/>
                <w:bCs/>
                <w:sz w:val="20"/>
                <w:szCs w:val="20"/>
              </w:rPr>
              <w:t>Total</w:t>
            </w:r>
          </w:p>
        </w:tc>
        <w:tc>
          <w:tcPr>
            <w:tcW w:w="560" w:type="pct"/>
            <w:tcBorders>
              <w:top w:val="single" w:sz="4" w:space="0" w:color="auto"/>
              <w:left w:val="nil"/>
              <w:bottom w:val="single" w:sz="4" w:space="0" w:color="auto"/>
              <w:right w:val="single" w:sz="4" w:space="0" w:color="auto"/>
            </w:tcBorders>
            <w:tcMar>
              <w:left w:w="43" w:type="dxa"/>
              <w:right w:w="43" w:type="dxa"/>
            </w:tcMar>
          </w:tcPr>
          <w:p w14:paraId="43B9BC39" w14:textId="77777777" w:rsidR="00FF6940" w:rsidRPr="00083F21" w:rsidRDefault="00FF6940" w:rsidP="002C0D2A">
            <w:pPr>
              <w:suppressAutoHyphens/>
              <w:jc w:val="right"/>
              <w:rPr>
                <w:b/>
                <w:bCs/>
                <w:sz w:val="20"/>
                <w:szCs w:val="20"/>
                <w:lang w:eastAsia="en-CA"/>
              </w:rPr>
            </w:pPr>
            <w:r w:rsidRPr="00083F21">
              <w:rPr>
                <w:b/>
                <w:bCs/>
                <w:sz w:val="20"/>
                <w:szCs w:val="20"/>
              </w:rPr>
              <w:t>20,191</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4776BE2F" w14:textId="77777777" w:rsidR="00FF6940" w:rsidRPr="00083F21" w:rsidRDefault="00FF6940" w:rsidP="002C0D2A">
            <w:pPr>
              <w:suppressAutoHyphens/>
              <w:jc w:val="right"/>
              <w:rPr>
                <w:b/>
                <w:bCs/>
                <w:sz w:val="20"/>
                <w:szCs w:val="20"/>
              </w:rPr>
            </w:pPr>
            <w:r w:rsidRPr="00083F21">
              <w:rPr>
                <w:b/>
                <w:bCs/>
                <w:sz w:val="20"/>
                <w:szCs w:val="20"/>
              </w:rPr>
              <w:t>324</w:t>
            </w:r>
          </w:p>
        </w:tc>
        <w:tc>
          <w:tcPr>
            <w:tcW w:w="529" w:type="pct"/>
            <w:tcBorders>
              <w:top w:val="single" w:sz="4" w:space="0" w:color="auto"/>
              <w:left w:val="nil"/>
              <w:bottom w:val="single" w:sz="4" w:space="0" w:color="auto"/>
              <w:right w:val="single" w:sz="4" w:space="0" w:color="auto"/>
            </w:tcBorders>
            <w:tcMar>
              <w:left w:w="43" w:type="dxa"/>
              <w:right w:w="43" w:type="dxa"/>
            </w:tcMar>
          </w:tcPr>
          <w:p w14:paraId="316AE4FF" w14:textId="77777777" w:rsidR="00FF6940" w:rsidRPr="00083F21" w:rsidRDefault="00FF6940" w:rsidP="002C0D2A">
            <w:pPr>
              <w:suppressAutoHyphens/>
              <w:jc w:val="right"/>
              <w:rPr>
                <w:b/>
                <w:bCs/>
                <w:sz w:val="20"/>
                <w:szCs w:val="20"/>
                <w:lang w:eastAsia="en-CA"/>
              </w:rPr>
            </w:pPr>
            <w:r w:rsidRPr="00083F21">
              <w:rPr>
                <w:b/>
                <w:bCs/>
                <w:sz w:val="20"/>
                <w:szCs w:val="20"/>
              </w:rPr>
              <w:t>71,921</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6CDFCEE5" w14:textId="77777777" w:rsidR="00FF6940" w:rsidRPr="00083F21" w:rsidRDefault="00FF6940" w:rsidP="002C0D2A">
            <w:pPr>
              <w:suppressAutoHyphens/>
              <w:jc w:val="right"/>
              <w:rPr>
                <w:b/>
                <w:bCs/>
                <w:sz w:val="20"/>
                <w:szCs w:val="20"/>
                <w:lang w:eastAsia="en-CA"/>
              </w:rPr>
            </w:pPr>
            <w:r w:rsidRPr="00083F21">
              <w:rPr>
                <w:b/>
                <w:bCs/>
                <w:sz w:val="20"/>
                <w:szCs w:val="20"/>
              </w:rPr>
              <w:t>27,659</w:t>
            </w:r>
          </w:p>
        </w:tc>
        <w:tc>
          <w:tcPr>
            <w:tcW w:w="530" w:type="pct"/>
            <w:tcBorders>
              <w:top w:val="single" w:sz="4" w:space="0" w:color="auto"/>
              <w:left w:val="nil"/>
              <w:bottom w:val="single" w:sz="4" w:space="0" w:color="auto"/>
              <w:right w:val="single" w:sz="4" w:space="0" w:color="auto"/>
            </w:tcBorders>
            <w:tcMar>
              <w:left w:w="43" w:type="dxa"/>
              <w:right w:w="43" w:type="dxa"/>
            </w:tcMar>
          </w:tcPr>
          <w:p w14:paraId="6111133C" w14:textId="77777777" w:rsidR="00FF6940" w:rsidRPr="00083F21" w:rsidRDefault="00FF6940" w:rsidP="002C0D2A">
            <w:pPr>
              <w:suppressAutoHyphens/>
              <w:jc w:val="right"/>
              <w:rPr>
                <w:b/>
                <w:bCs/>
                <w:sz w:val="20"/>
                <w:szCs w:val="20"/>
                <w:lang w:eastAsia="en-CA"/>
              </w:rPr>
            </w:pPr>
            <w:r w:rsidRPr="00083F21">
              <w:rPr>
                <w:b/>
                <w:bCs/>
                <w:sz w:val="20"/>
                <w:szCs w:val="20"/>
              </w:rPr>
              <w:t>90</w:t>
            </w:r>
          </w:p>
        </w:tc>
        <w:tc>
          <w:tcPr>
            <w:tcW w:w="578" w:type="pct"/>
            <w:tcBorders>
              <w:top w:val="single" w:sz="4" w:space="0" w:color="auto"/>
              <w:left w:val="nil"/>
              <w:bottom w:val="single" w:sz="4" w:space="0" w:color="auto"/>
              <w:right w:val="single" w:sz="4" w:space="0" w:color="auto"/>
            </w:tcBorders>
            <w:tcMar>
              <w:left w:w="43" w:type="dxa"/>
              <w:right w:w="43" w:type="dxa"/>
            </w:tcMar>
          </w:tcPr>
          <w:p w14:paraId="671BE24D" w14:textId="77777777" w:rsidR="00FF6940" w:rsidRPr="00083F21" w:rsidRDefault="00FF6940" w:rsidP="002C0D2A">
            <w:pPr>
              <w:suppressAutoHyphens/>
              <w:jc w:val="right"/>
              <w:rPr>
                <w:b/>
                <w:bCs/>
                <w:sz w:val="20"/>
                <w:szCs w:val="20"/>
              </w:rPr>
            </w:pPr>
            <w:r w:rsidRPr="00083F21">
              <w:rPr>
                <w:b/>
                <w:bCs/>
                <w:sz w:val="20"/>
                <w:szCs w:val="20"/>
              </w:rPr>
              <w:t>120,185</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33C58754" w14:textId="77777777" w:rsidR="00FF6940" w:rsidRPr="00083F21" w:rsidRDefault="00FF6940" w:rsidP="002C0D2A">
            <w:pPr>
              <w:suppressAutoHyphens/>
              <w:jc w:val="center"/>
              <w:rPr>
                <w:b/>
                <w:bCs/>
                <w:sz w:val="20"/>
                <w:szCs w:val="20"/>
                <w:lang w:eastAsia="en-CA"/>
              </w:rPr>
            </w:pPr>
            <w:r w:rsidRPr="00083F21">
              <w:rPr>
                <w:b/>
                <w:bCs/>
                <w:sz w:val="20"/>
                <w:szCs w:val="20"/>
              </w:rPr>
              <w:t>100</w:t>
            </w:r>
          </w:p>
        </w:tc>
      </w:tr>
    </w:tbl>
    <w:p w14:paraId="6CE56D4C" w14:textId="34144799" w:rsidR="00FF6940" w:rsidRPr="00083F21" w:rsidRDefault="00FF6940" w:rsidP="00FF6940">
      <w:pPr>
        <w:pStyle w:val="Heading1"/>
        <w:numPr>
          <w:ilvl w:val="0"/>
          <w:numId w:val="0"/>
        </w:numPr>
        <w:spacing w:after="0"/>
        <w:rPr>
          <w:sz w:val="18"/>
          <w:szCs w:val="18"/>
        </w:rPr>
      </w:pPr>
      <w:r w:rsidRPr="00083F21">
        <w:rPr>
          <w:sz w:val="18"/>
          <w:szCs w:val="18"/>
        </w:rPr>
        <w:t xml:space="preserve">* The small difference with Article 7 data reported under table </w:t>
      </w:r>
      <w:r w:rsidR="00E37383">
        <w:rPr>
          <w:sz w:val="18"/>
          <w:szCs w:val="18"/>
        </w:rPr>
        <w:t>5</w:t>
      </w:r>
      <w:r w:rsidRPr="00083F21">
        <w:rPr>
          <w:sz w:val="18"/>
          <w:szCs w:val="18"/>
        </w:rPr>
        <w:t xml:space="preserve"> is due to rounding before conversion.</w:t>
      </w:r>
    </w:p>
    <w:p w14:paraId="389EFA6A" w14:textId="77777777" w:rsidR="00FF6940" w:rsidRPr="00083F21" w:rsidRDefault="00FF6940" w:rsidP="00FF6940"/>
    <w:p w14:paraId="45F98D73" w14:textId="77777777" w:rsidR="00FF6940" w:rsidRPr="00083F21" w:rsidRDefault="00FF6940" w:rsidP="00FF6940">
      <w:pPr>
        <w:pStyle w:val="Heading1"/>
        <w:keepNext/>
        <w:numPr>
          <w:ilvl w:val="0"/>
          <w:numId w:val="0"/>
        </w:numPr>
        <w:rPr>
          <w:i/>
          <w:iCs/>
        </w:rPr>
      </w:pPr>
      <w:r w:rsidRPr="00083F21">
        <w:rPr>
          <w:i/>
          <w:iCs/>
        </w:rPr>
        <w:t>Refrigeration and air-conditioning servicing sector</w:t>
      </w:r>
    </w:p>
    <w:p w14:paraId="11B43F8F" w14:textId="77777777" w:rsidR="00FF6940" w:rsidRPr="00083F21" w:rsidRDefault="00FF6940" w:rsidP="006310FD">
      <w:pPr>
        <w:pStyle w:val="Heading1"/>
      </w:pPr>
      <w:r w:rsidRPr="00083F21">
        <w:t>There are approximately 424 technicians consuming HFCs in Saint Lucia. Details of the number of workshops and gender disaggregated data of the technicians are not available. The levels of qualification of service technicians vary; about 50 per cent of the service technicians have received formal training on good service practices and are certified under technicians training and certification programmes. Two vocational training schools provide service technicians training programmes.</w:t>
      </w:r>
    </w:p>
    <w:p w14:paraId="4AF70F10" w14:textId="77777777" w:rsidR="00FF6940" w:rsidRPr="00083F21" w:rsidRDefault="00FF6940" w:rsidP="00FF6940">
      <w:pPr>
        <w:pStyle w:val="Heading1"/>
        <w:numPr>
          <w:ilvl w:val="0"/>
          <w:numId w:val="0"/>
        </w:numPr>
      </w:pPr>
      <w:r w:rsidRPr="00083F21">
        <w:rPr>
          <w:i/>
          <w:iCs/>
          <w:u w:val="single"/>
        </w:rPr>
        <w:t>Domestic, commercial and transport refrigeration servicing</w:t>
      </w:r>
      <w:r w:rsidRPr="00083F21">
        <w:t xml:space="preserve"> </w:t>
      </w:r>
    </w:p>
    <w:p w14:paraId="0309C8E9" w14:textId="77777777" w:rsidR="00FF6940" w:rsidRPr="00083F21" w:rsidRDefault="00FF6940" w:rsidP="006310FD">
      <w:pPr>
        <w:pStyle w:val="Heading1"/>
      </w:pPr>
      <w:r w:rsidRPr="00083F21">
        <w:t>It is estimated that in 2022, 99 per cent of the domestic refrigeration stock is based on HFC-134a and the other 1 per cent is based on R-600a. Though the entry of equipment based on R-600a is growing, HFC-134a technology continues to dominate the market.</w:t>
      </w:r>
    </w:p>
    <w:p w14:paraId="5EA0F686" w14:textId="77777777" w:rsidR="00FF6940" w:rsidRPr="00083F21" w:rsidRDefault="00FF6940" w:rsidP="006310FD">
      <w:pPr>
        <w:pStyle w:val="Heading1"/>
      </w:pPr>
      <w:r w:rsidRPr="00083F21">
        <w:t>Commercial refrigeration is the most important sector for the national consumption of HFCs, with R-404A as the main refrigerant, followed by HFC-134a; availability of R</w:t>
      </w:r>
      <w:r w:rsidRPr="00083F21">
        <w:noBreakHyphen/>
        <w:t>290</w:t>
      </w:r>
      <w:r w:rsidRPr="00083F21">
        <w:noBreakHyphen/>
        <w:t xml:space="preserve">based stand-alone commercial refrigeration equipment is increasing in the recent past. These equipment are experiencing high leakage due to the lack of preventive maintenance, lack of processes for refrigerant recovery and usage characteristics of these equipment.  Due to existing and potential legislation and regulations that discourage high-GWP refrigerants, owners and users of this type of equipment will be increasingly interested in using lower-GWP refrigerant options. </w:t>
      </w:r>
    </w:p>
    <w:p w14:paraId="068CAEEE" w14:textId="77777777" w:rsidR="00FF6940" w:rsidRPr="00083F21" w:rsidRDefault="00FF6940" w:rsidP="006310FD">
      <w:pPr>
        <w:pStyle w:val="Heading1"/>
      </w:pPr>
      <w:r w:rsidRPr="00083F21">
        <w:t>The systems used for refrigerated transport are mostly imported equipment and include both small and large vehicles, mainly used for food distribution over short distances, intermodal containers that are transported by road, and vessels used for maritime transport that require refrigeration. The main refrigerants used are R-404A and HFC-134a. No low-GWP alternatives are present in this subsector.</w:t>
      </w:r>
    </w:p>
    <w:p w14:paraId="5E1F9941" w14:textId="77777777" w:rsidR="00FF6940" w:rsidRPr="00083F21" w:rsidRDefault="00FF6940" w:rsidP="00FF6940">
      <w:pPr>
        <w:suppressAutoHyphens/>
        <w:rPr>
          <w:i/>
          <w:iCs/>
          <w:u w:val="single"/>
        </w:rPr>
      </w:pPr>
    </w:p>
    <w:p w14:paraId="7D4746AC" w14:textId="77777777" w:rsidR="00FF6940" w:rsidRPr="00083F21" w:rsidRDefault="00FF6940" w:rsidP="00FF6940">
      <w:pPr>
        <w:keepNext/>
        <w:suppressAutoHyphens/>
      </w:pPr>
      <w:r w:rsidRPr="00083F21">
        <w:rPr>
          <w:i/>
          <w:iCs/>
          <w:u w:val="single"/>
        </w:rPr>
        <w:lastRenderedPageBreak/>
        <w:t>Residential and commercial air-conditioning servicing</w:t>
      </w:r>
      <w:r w:rsidRPr="00083F21">
        <w:t xml:space="preserve"> </w:t>
      </w:r>
    </w:p>
    <w:p w14:paraId="326F428D" w14:textId="77777777" w:rsidR="00FF6940" w:rsidRPr="00083F21" w:rsidRDefault="00FF6940" w:rsidP="00FF6940">
      <w:pPr>
        <w:keepNext/>
        <w:suppressAutoHyphens/>
      </w:pPr>
    </w:p>
    <w:p w14:paraId="7158DDAE" w14:textId="77777777" w:rsidR="00FF6940" w:rsidRPr="00083F21" w:rsidRDefault="00FF6940" w:rsidP="006310FD">
      <w:pPr>
        <w:pStyle w:val="Heading1"/>
      </w:pPr>
      <w:r w:rsidRPr="00083F21">
        <w:t xml:space="preserve">R-410A is the main HFC-based refrigerant used in residential and commercial air-conditioning equipment; R-290-based equipment are not in use in the country. Due to the implementation of the ban on the import of HCFC-22-based equipment and recent developments in tourism infrastructure, the demand for R-410A-based air-conditioning equipment and servicing for such equipment has increased significantly. HFC-32-based air-conditioning equipment are also being sold, though in very small quantities.  </w:t>
      </w:r>
    </w:p>
    <w:p w14:paraId="42B8B8B3" w14:textId="77777777" w:rsidR="00FF6940" w:rsidRPr="00083F21" w:rsidRDefault="00FF6940" w:rsidP="00FF6940">
      <w:pPr>
        <w:suppressAutoHyphens/>
        <w:spacing w:after="240"/>
      </w:pPr>
      <w:r w:rsidRPr="00083F21">
        <w:rPr>
          <w:i/>
          <w:iCs/>
          <w:u w:val="single"/>
        </w:rPr>
        <w:t>Mobile air-conditioning servicing</w:t>
      </w:r>
      <w:r w:rsidRPr="00083F21">
        <w:t xml:space="preserve"> </w:t>
      </w:r>
    </w:p>
    <w:p w14:paraId="43928577" w14:textId="77777777" w:rsidR="00FF6940" w:rsidRPr="00083F21" w:rsidRDefault="00FF6940" w:rsidP="006310FD">
      <w:pPr>
        <w:pStyle w:val="Heading1"/>
      </w:pPr>
      <w:r w:rsidRPr="00083F21">
        <w:t>The only refrigerant used in this subsector is HFC-134a, which completely replaced CFC-12 that was used previously. There are about 78,000 vehicles, and it has been assumed that approximately 90 per cent of them have air-conditioning systems. The high consumption figure is consistent with the high levels of leakage in the air-conditioning systems of motor vehicles and the continuous maintenance they require, particularly in regions of the country with more extreme climatic conditions. The survey report indicates that the imports and sales of vehicles with MAC units based on HFO-1234yf are still negligible.</w:t>
      </w:r>
    </w:p>
    <w:p w14:paraId="79CC144D" w14:textId="77777777" w:rsidR="00FF6940" w:rsidRPr="00083F21" w:rsidRDefault="00FF6940" w:rsidP="00FF6940">
      <w:pPr>
        <w:widowControl w:val="0"/>
        <w:spacing w:after="240"/>
        <w:rPr>
          <w:b/>
          <w:bCs/>
        </w:rPr>
      </w:pPr>
      <w:r w:rsidRPr="00083F21">
        <w:rPr>
          <w:b/>
          <w:bCs/>
        </w:rPr>
        <w:t>IV.</w:t>
      </w:r>
      <w:r w:rsidRPr="00083F21">
        <w:rPr>
          <w:b/>
          <w:bCs/>
        </w:rPr>
        <w:tab/>
        <w:t>Stage I of the Kigali HFC implementation plan as submitted</w:t>
      </w:r>
    </w:p>
    <w:p w14:paraId="2533C58F" w14:textId="77777777" w:rsidR="00FF6940" w:rsidRPr="00083F21" w:rsidRDefault="00FF6940" w:rsidP="00FF6940">
      <w:pPr>
        <w:widowControl w:val="0"/>
        <w:spacing w:after="240"/>
        <w:rPr>
          <w:u w:val="single"/>
        </w:rPr>
      </w:pPr>
      <w:r w:rsidRPr="00083F21">
        <w:rPr>
          <w:u w:val="single"/>
        </w:rPr>
        <w:t>Institutional, policy and regulatory framework</w:t>
      </w:r>
    </w:p>
    <w:p w14:paraId="4E2ED4E4" w14:textId="684C907A" w:rsidR="00FF6940" w:rsidRPr="00083F21" w:rsidRDefault="00FF6940" w:rsidP="006310FD">
      <w:pPr>
        <w:pStyle w:val="Heading1"/>
      </w:pPr>
      <w:r w:rsidRPr="00083F21">
        <w:t>The NOU is part of the Department of Sustainable Development within the Ministry of Education, Sustainable Development, Innovation, Science, Technology and Vocational Training. The NOU is responsible for the implementation of all Montreal Protocol projects including KIP and has established the Montreal Protocol Technical Working Group comprising main stakeholders, to provide expert advice to and support the Department in implementing the Montreal Protocol including relevant legislations and regulations.</w:t>
      </w:r>
    </w:p>
    <w:p w14:paraId="75AA15C7" w14:textId="77777777" w:rsidR="00FF6940" w:rsidRPr="00083F21" w:rsidRDefault="00FF6940" w:rsidP="006310FD">
      <w:pPr>
        <w:pStyle w:val="Heading1"/>
      </w:pPr>
      <w:r w:rsidRPr="00083F21">
        <w:t xml:space="preserve">The Ministry of Commerce, specifically its Import Monitoring Unit, is responsible for the issuance of licenses for ODS including HCFCs, and HFCs, and for sending copies of licenses and reporting data to the NOU. There are 14 RAC importers who sell RAC equipment to end users. Additionally, the NOU database lists 48 refrigerant importers who both use and sell refrigerants to technicians and end users, though not all of them apply as registered importers in a given year.  </w:t>
      </w:r>
    </w:p>
    <w:p w14:paraId="7172FD13" w14:textId="77777777" w:rsidR="00FF6940" w:rsidRPr="00083F21" w:rsidRDefault="00FF6940" w:rsidP="006310FD">
      <w:pPr>
        <w:pStyle w:val="Heading1"/>
      </w:pPr>
      <w:r w:rsidRPr="00083F21">
        <w:t>The Customs and Excise Department, under the Ministry of Finance, Economic Development and the Youth Economy, supports the enforcement of refrigerant import and export regulations for all projects under the Montreal Protocol. There is a memorandum of cooperation on preventing and handling illegal trade between the Ministry of Education, Sustainable Development, Innovation, Science, Technology and Vocational Training, customs, Caribbean Customs Law Enforcement Agency, and the Marine Police Unit.</w:t>
      </w:r>
    </w:p>
    <w:p w14:paraId="02BBD2C6" w14:textId="77777777" w:rsidR="00FF6940" w:rsidRPr="00083F21" w:rsidRDefault="00FF6940" w:rsidP="006310FD">
      <w:pPr>
        <w:pStyle w:val="Heading1"/>
      </w:pPr>
      <w:r w:rsidRPr="00083F21">
        <w:t xml:space="preserve">The National Climate Change Committee collaborates with the NOU on matters related to synergies between the Montreal Protocol and the United Nations Framework Convention on Climate Change. The NOU also works with the Climate Change Unit within the Department of Sustainable Development, Energy and Public Utilities Division within the Ministry of Infrastructure, Ports, Transport, Physical Development and Urban Renewal on, </w:t>
      </w:r>
      <w:r w:rsidRPr="00083F21">
        <w:rPr>
          <w:i/>
          <w:iCs/>
        </w:rPr>
        <w:t>inter alia</w:t>
      </w:r>
      <w:r w:rsidRPr="00083F21">
        <w:t xml:space="preserve">, issues related to energy efficiency. </w:t>
      </w:r>
    </w:p>
    <w:p w14:paraId="3F200359" w14:textId="43427F40" w:rsidR="00FF6940" w:rsidRPr="00083F21" w:rsidRDefault="00FF6940" w:rsidP="006310FD">
      <w:pPr>
        <w:pStyle w:val="Heading1"/>
      </w:pPr>
      <w:r w:rsidRPr="00083F21">
        <w:t xml:space="preserve">The NOU cooperates with the National Air-Conditioning and Refrigeration Association (NARA) and two vocational schools, namely SALCC and Centre for Adolescent Renewal and Education (CARE), by identifying needs and providing training and equipment. </w:t>
      </w:r>
    </w:p>
    <w:p w14:paraId="43C5CF0A" w14:textId="77777777" w:rsidR="00FF6940" w:rsidRPr="00083F21" w:rsidRDefault="00FF6940" w:rsidP="006310FD">
      <w:pPr>
        <w:pStyle w:val="Heading1"/>
      </w:pPr>
      <w:r w:rsidRPr="00083F21">
        <w:t xml:space="preserve">The Bureau of Standards is responsible for the development and enforcement of national standards, including labeling standards for substances controlled under the Montreal Protocol and energy efficiency standards for controlled equipment, and is expected to support the HFC phase-down. </w:t>
      </w:r>
    </w:p>
    <w:p w14:paraId="411E1618" w14:textId="77777777" w:rsidR="00FF6940" w:rsidRPr="00083F21" w:rsidRDefault="00FF6940" w:rsidP="006310FD">
      <w:pPr>
        <w:pStyle w:val="Heading1"/>
      </w:pPr>
      <w:r w:rsidRPr="00083F21">
        <w:lastRenderedPageBreak/>
        <w:t>The Labour Department is responsible for introducing provisions for the protection of technicians and others involved the handling, transportation and storage of flammable and/or toxic low</w:t>
      </w:r>
      <w:r w:rsidRPr="00083F21">
        <w:noBreakHyphen/>
        <w:t xml:space="preserve">GWP alternatives. </w:t>
      </w:r>
    </w:p>
    <w:p w14:paraId="23F5D7D4" w14:textId="77777777" w:rsidR="00FF6940" w:rsidRPr="00083F21" w:rsidRDefault="00FF6940" w:rsidP="00FF6940">
      <w:pPr>
        <w:keepNext/>
        <w:suppressAutoHyphens/>
        <w:spacing w:after="240"/>
        <w:rPr>
          <w:u w:val="single"/>
        </w:rPr>
      </w:pPr>
      <w:r w:rsidRPr="00083F21">
        <w:rPr>
          <w:u w:val="single"/>
        </w:rPr>
        <w:t>Phase-down strategy for stage I of the Kigali HFC implementation plan</w:t>
      </w:r>
    </w:p>
    <w:p w14:paraId="29659C09" w14:textId="77777777" w:rsidR="00FF6940" w:rsidRPr="00083F21" w:rsidRDefault="00FF6940" w:rsidP="00FF6940">
      <w:pPr>
        <w:suppressAutoHyphens/>
        <w:spacing w:before="240" w:after="240"/>
        <w:outlineLvl w:val="0"/>
        <w:rPr>
          <w:i/>
          <w:iCs/>
        </w:rPr>
      </w:pPr>
      <w:r w:rsidRPr="00083F21">
        <w:rPr>
          <w:i/>
          <w:iCs/>
        </w:rPr>
        <w:t>Overarching strategy</w:t>
      </w:r>
    </w:p>
    <w:p w14:paraId="3A1FCBB4" w14:textId="77777777" w:rsidR="00FF6940" w:rsidRPr="00083F21" w:rsidRDefault="00FF6940" w:rsidP="006310FD">
      <w:pPr>
        <w:pStyle w:val="Heading1"/>
      </w:pPr>
      <w:r w:rsidRPr="00083F21">
        <w:t>The primary focus of the strategy is achievement of the freeze and the 10 per cent reduction step by 2029, considering provisions of decision XXXV/16 of the Meeting of the Parties</w:t>
      </w:r>
      <w:r w:rsidRPr="00083F21">
        <w:rPr>
          <w:rStyle w:val="FootnoteReference"/>
        </w:rPr>
        <w:footnoteReference w:id="6"/>
      </w:r>
      <w:r w:rsidRPr="00083F21">
        <w:t xml:space="preserve"> as relevant. Given the complex challenges related to HFC phase-down, particularly the adoption of low-GWP refrigerants and their limited availability, the strategy focuses on the urgent need to upgrade the knowledge and capacity of technicians and training institutes, establish a mandatory certification of service technicians and engaging industry association to support the work of the NOU to catalyse adoption of low-GWP refrigerants. Further, for controlling and monitoring HFC supply, there is a need to further strengthen cooperation with customs on different aspects relating to HFC licensing and quota system and other controlling and monitoring issues. </w:t>
      </w:r>
    </w:p>
    <w:p w14:paraId="70D68856" w14:textId="77777777" w:rsidR="00FF6940" w:rsidRPr="00083F21" w:rsidRDefault="00FF6940" w:rsidP="00FF6940">
      <w:pPr>
        <w:pStyle w:val="Heading1"/>
        <w:keepNext/>
        <w:numPr>
          <w:ilvl w:val="0"/>
          <w:numId w:val="0"/>
        </w:numPr>
        <w:spacing w:before="240"/>
        <w:rPr>
          <w:i/>
          <w:iCs/>
        </w:rPr>
      </w:pPr>
      <w:r w:rsidRPr="00083F21">
        <w:rPr>
          <w:i/>
          <w:iCs/>
        </w:rPr>
        <w:t>Proposed activities</w:t>
      </w:r>
    </w:p>
    <w:p w14:paraId="7139442C" w14:textId="77777777" w:rsidR="00FF6940" w:rsidRPr="00083F21" w:rsidRDefault="00FF6940" w:rsidP="006310FD">
      <w:pPr>
        <w:pStyle w:val="Heading1"/>
      </w:pPr>
      <w:r w:rsidRPr="00083F21">
        <w:t>The different elements of the KIP for Saint Lucia with their cost breakdown are presented below:</w:t>
      </w:r>
    </w:p>
    <w:p w14:paraId="3CF952C8" w14:textId="77777777" w:rsidR="00FF6940" w:rsidRPr="00083F21" w:rsidRDefault="00FF6940" w:rsidP="006310FD">
      <w:pPr>
        <w:pStyle w:val="Heading2"/>
      </w:pPr>
      <w:r w:rsidRPr="00083F21">
        <w:rPr>
          <w:i/>
          <w:iCs/>
        </w:rPr>
        <w:t>Policy and legislation</w:t>
      </w:r>
      <w:r w:rsidRPr="00083F21">
        <w:t>: Strengthen the licencing system; review and upgrade safety standards and codes and energy efficiency standards, including SLNS 47 and SLNS 43, to address labelling, storage and transportation of refrigerants; finalization of minimum energy performance standards; hire a consultant to review the Labour Act and discussions with relevant stakeholders to include in the Act provisions on safe working environments in the context of KIP and on the safe use of flammable/toxic refrigerants; development of health and safety procedures and protocols for RAC technicians; ban the import of HFC</w:t>
      </w:r>
      <w:r w:rsidRPr="00083F21">
        <w:noBreakHyphen/>
        <w:t>134a</w:t>
      </w:r>
      <w:r w:rsidRPr="00083F21">
        <w:noBreakHyphen/>
        <w:t>based domestic refrigerators by 2030 and energy efficiency programme review (UNEP) (US $12,000);</w:t>
      </w:r>
    </w:p>
    <w:p w14:paraId="43E993CE" w14:textId="77777777" w:rsidR="00FF6940" w:rsidRPr="00083F21" w:rsidRDefault="00FF6940" w:rsidP="006310FD">
      <w:pPr>
        <w:pStyle w:val="Heading2"/>
      </w:pPr>
      <w:r w:rsidRPr="00083F21">
        <w:rPr>
          <w:i/>
          <w:iCs/>
        </w:rPr>
        <w:t>Customs capacity building</w:t>
      </w:r>
      <w:r w:rsidRPr="00083F21">
        <w:t>: Development of a mobile application linked to the e-licensing system for customs officers to handle refrigerant import; training of 60 customs officers on HFC phase-down; capacity building for importers and 12 customs brokers (including information product development, refresher training for importers and customs brokers); equipment procurement (one portable refrigerant identifier, consumables, spare parts, and protective equipment) (UNEP) (US $23,000) and (UNIDO) (US $7,000);</w:t>
      </w:r>
    </w:p>
    <w:p w14:paraId="72D814CF" w14:textId="6919C8F2" w:rsidR="00FF6940" w:rsidRPr="00083F21" w:rsidRDefault="00FF6940" w:rsidP="006310FD">
      <w:pPr>
        <w:pStyle w:val="Heading2"/>
        <w:widowControl/>
      </w:pPr>
      <w:r w:rsidRPr="00083F21">
        <w:rPr>
          <w:i/>
          <w:iCs/>
        </w:rPr>
        <w:t>Technicians capacity building and support to vocational schools</w:t>
      </w:r>
      <w:r w:rsidRPr="00083F21">
        <w:t>: Upgrade of training equipment in two vocational schools for the training of technicians on good service practices and safe servicing of equipment using low-GWP alternatives; one train</w:t>
      </w:r>
      <w:r w:rsidR="006310FD">
        <w:noBreakHyphen/>
      </w:r>
      <w:r w:rsidRPr="00083F21">
        <w:t>the</w:t>
      </w:r>
      <w:r w:rsidR="006310FD">
        <w:noBreakHyphen/>
      </w:r>
      <w:r w:rsidRPr="00083F21">
        <w:t xml:space="preserve">trainer’s course for 10 lead instructors for professors of CARE and SALCC and for the representatives of NARA; upgrade of schools’ curriculum and scholarship support for the new SALCC lecturer; training and certification of 60 technicians on good servicing practices; establishment of a national certification programme to make the certification of technicians mandatory; reorganization of NARA, including consultations, capacity </w:t>
      </w:r>
      <w:r w:rsidRPr="00083F21">
        <w:lastRenderedPageBreak/>
        <w:t>building and outreach, in order to actively reengage the association in project implementation (UNEP) (US $22,000) and (UNIDO) (US $ 44,000);</w:t>
      </w:r>
    </w:p>
    <w:p w14:paraId="66A33445" w14:textId="77777777" w:rsidR="00FF6940" w:rsidRPr="00083F21" w:rsidRDefault="00FF6940" w:rsidP="006310FD">
      <w:pPr>
        <w:pStyle w:val="Heading2"/>
      </w:pPr>
      <w:r w:rsidRPr="00083F21">
        <w:rPr>
          <w:i/>
          <w:iCs/>
        </w:rPr>
        <w:t>Gender mainstreaming</w:t>
      </w:r>
      <w:r w:rsidRPr="00083F21">
        <w:t>: Public campaign to promote female technicians; one-day job fair (two shows under KIP); gender mainstreaming action plan development (UNEP) (US $10,000); and</w:t>
      </w:r>
    </w:p>
    <w:p w14:paraId="1E192AA3" w14:textId="77777777" w:rsidR="00FF6940" w:rsidRPr="00083F21" w:rsidRDefault="00FF6940" w:rsidP="006310FD">
      <w:pPr>
        <w:pStyle w:val="Heading2"/>
      </w:pPr>
      <w:r w:rsidRPr="00083F21">
        <w:rPr>
          <w:i/>
          <w:iCs/>
        </w:rPr>
        <w:t>Public education and awareness</w:t>
      </w:r>
      <w:r w:rsidRPr="00083F21">
        <w:t>: Lectures in schools, primary school material development, competitions and debates; dedicated website, general public awareness, targeted awareness to technicians and to suppliers and retailers (UNEP) (US $15,000).</w:t>
      </w:r>
    </w:p>
    <w:p w14:paraId="46857473" w14:textId="77777777" w:rsidR="00FF6940" w:rsidRPr="00083F21" w:rsidRDefault="00FF6940" w:rsidP="00FF6940">
      <w:pPr>
        <w:keepNext/>
        <w:rPr>
          <w:i/>
          <w:iCs/>
        </w:rPr>
      </w:pPr>
      <w:r w:rsidRPr="00083F21">
        <w:rPr>
          <w:i/>
          <w:iCs/>
        </w:rPr>
        <w:t>Project implementation, coordination and monitoring</w:t>
      </w:r>
    </w:p>
    <w:p w14:paraId="08D13353" w14:textId="77777777" w:rsidR="00FF6940" w:rsidRPr="00083F21" w:rsidRDefault="00FF6940" w:rsidP="00FF6940">
      <w:pPr>
        <w:keepNext/>
      </w:pPr>
    </w:p>
    <w:p w14:paraId="5CAABEEF" w14:textId="77777777" w:rsidR="00FF6940" w:rsidRPr="00083F21" w:rsidRDefault="00FF6940" w:rsidP="006310FD">
      <w:pPr>
        <w:pStyle w:val="Heading1"/>
      </w:pPr>
      <w:r w:rsidRPr="00083F21">
        <w:t xml:space="preserve">With support from UNEP, all reporting and monitoring activities will be carried out by the NOU. Building on the experience under the HPMP, a consultant will be hired to conduct an independent review of project performance and monitoring and reporting. The total cost is US $12,000. </w:t>
      </w:r>
    </w:p>
    <w:p w14:paraId="1D6BB11E" w14:textId="77777777" w:rsidR="00FF6940" w:rsidRPr="00083F21" w:rsidRDefault="00FF6940" w:rsidP="00FF6940">
      <w:pPr>
        <w:widowControl w:val="0"/>
        <w:spacing w:after="240"/>
        <w:rPr>
          <w:i/>
        </w:rPr>
      </w:pPr>
      <w:r w:rsidRPr="00083F21">
        <w:rPr>
          <w:i/>
        </w:rPr>
        <w:t>Gender policy implementation</w:t>
      </w:r>
    </w:p>
    <w:p w14:paraId="47767AA7" w14:textId="77777777" w:rsidR="00FF6940" w:rsidRPr="00083F21" w:rsidRDefault="00FF6940" w:rsidP="006310FD">
      <w:pPr>
        <w:pStyle w:val="Heading1"/>
      </w:pPr>
      <w:r w:rsidRPr="00083F21">
        <w:t>The Government of Saint Lucia is committed to implementing the Multilateral Fund’s operational policy on gender mainstreaming during the KIP. The RAC servicing sector has not traditionally attracted female technicians. In the last years, in an attempt to increase female participation, the vocational schools have implemented a scholarship programme, including providing transportation for female students. However, the results have not been satisfactory.</w:t>
      </w:r>
    </w:p>
    <w:p w14:paraId="274C3FB2" w14:textId="77777777" w:rsidR="00FF6940" w:rsidRPr="00083F21" w:rsidRDefault="00FF6940" w:rsidP="006310FD">
      <w:pPr>
        <w:pStyle w:val="Heading1"/>
      </w:pPr>
      <w:r w:rsidRPr="00083F21">
        <w:t xml:space="preserve">The representatives of the vocational schools interviewed during KIP preparation indicated that the main challenge with attracting female students is the lack of employment opportunities after graduation.  To overcome such a challenge, the KIP proposes two tailored activities with a focus on female students: a public campaign to promote female technicians and showcase their ability to perform servicing tasks; and a one-day job fair bringing together potential employees from servicing workshops with prospective female students. </w:t>
      </w:r>
    </w:p>
    <w:p w14:paraId="33346023" w14:textId="77777777" w:rsidR="00FF6940" w:rsidRPr="00083F21" w:rsidRDefault="00FF6940" w:rsidP="006310FD">
      <w:pPr>
        <w:pStyle w:val="Heading1"/>
        <w:rPr>
          <w:i/>
        </w:rPr>
      </w:pPr>
      <w:r w:rsidRPr="00083F21">
        <w:t>In addition, the NOU will discuss internally with the relevant department at the Ministry of Education, Sustainable Development, Innovation, Science, Technology and Vocational Training, potential ways to promote female participation and based on this, a gender mainstreaming action plan will be developed with assistance from a consultant, and further reassessed throughout the KIP. Gender</w:t>
      </w:r>
      <w:r w:rsidRPr="00083F21">
        <w:noBreakHyphen/>
        <w:t>disaggregated data would be collected and reported and based on feedback/inputs received from the implementation of the gender mainstreaming policy and other activities for promoting participation of women throughout project implementation, KIP activities would be adapted, and lessons learned would be reported as part of the progress reports.</w:t>
      </w:r>
    </w:p>
    <w:p w14:paraId="7B58FBB3" w14:textId="77777777" w:rsidR="00FF6940" w:rsidRPr="00083F21" w:rsidRDefault="00FF6940" w:rsidP="00FF6940">
      <w:pPr>
        <w:pStyle w:val="Heading1"/>
        <w:keepNext/>
        <w:numPr>
          <w:ilvl w:val="0"/>
          <w:numId w:val="0"/>
        </w:numPr>
        <w:suppressAutoHyphens/>
        <w:spacing w:before="240"/>
        <w:rPr>
          <w:i/>
        </w:rPr>
      </w:pPr>
      <w:r w:rsidRPr="00083F21">
        <w:rPr>
          <w:i/>
        </w:rPr>
        <w:t>Coordination of activities in the servicing sector under HCFC phase-out and HFC phase-down plans</w:t>
      </w:r>
    </w:p>
    <w:p w14:paraId="1FBCEBD4" w14:textId="77777777" w:rsidR="00FF6940" w:rsidRPr="00083F21" w:rsidRDefault="00FF6940" w:rsidP="006310FD">
      <w:pPr>
        <w:pStyle w:val="Heading1"/>
        <w:rPr>
          <w:i/>
        </w:rPr>
      </w:pPr>
      <w:r w:rsidRPr="00083F21">
        <w:rPr>
          <w:rStyle w:val="ui-provider"/>
        </w:rPr>
        <w:t>Service sector activities under stage II of the HPMP and stage I of the KIP would be coordinated to maximise complementarity and avoid duplication. During HPMP implementation, a range of activities relating to training of RAC service technicians and support to training facilities would be carried out, including safe handling of flammable low-GWP refrigerants. During the KIP, activities will focus on training technicians in refrigeration applications and the MAC sector on minimising wastage of HFCs and safe adoption of low-GWP technologies. Further, under both the KIP and the HPMP, activities relating to awareness and information outreach would be designed in a holistic manner to maximise understanding of the different target audiences, including on the adoption of low-GWP energy efficient technologies; gender mainstreaming activities would also be implemented in a synergistic manner.</w:t>
      </w:r>
      <w:r w:rsidRPr="00083F21">
        <w:t xml:space="preserve"> </w:t>
      </w:r>
    </w:p>
    <w:p w14:paraId="2DAFE9C6" w14:textId="77777777" w:rsidR="00FF6940" w:rsidRPr="00083F21" w:rsidRDefault="00FF6940" w:rsidP="00FF6940">
      <w:pPr>
        <w:pStyle w:val="Heading1"/>
        <w:keepNext/>
        <w:numPr>
          <w:ilvl w:val="0"/>
          <w:numId w:val="0"/>
        </w:numPr>
        <w:spacing w:before="240"/>
        <w:rPr>
          <w:u w:val="single"/>
        </w:rPr>
      </w:pPr>
      <w:r w:rsidRPr="00083F21">
        <w:rPr>
          <w:u w:val="single"/>
        </w:rPr>
        <w:lastRenderedPageBreak/>
        <w:t>Total cost of stage I of the Kigali HFC implementation plan</w:t>
      </w:r>
    </w:p>
    <w:p w14:paraId="50A82EE4" w14:textId="77777777" w:rsidR="00FF6940" w:rsidRPr="00083F21" w:rsidRDefault="00FF6940" w:rsidP="00D10656">
      <w:pPr>
        <w:pStyle w:val="Heading1"/>
      </w:pPr>
      <w:r w:rsidRPr="00083F21">
        <w:t>The budget for stage I has been proposed at US $</w:t>
      </w:r>
      <w:r w:rsidRPr="00083F21">
        <w:rPr>
          <w:lang w:eastAsia="en-CA"/>
        </w:rPr>
        <w:t>145,000</w:t>
      </w:r>
      <w:r w:rsidRPr="00083F21">
        <w:t xml:space="preserve">. The costs of activities in the refrigeration servicing sector have been proposed in line with decision 92/37. </w:t>
      </w:r>
    </w:p>
    <w:p w14:paraId="5F1BB220" w14:textId="3AF0D88F" w:rsidR="00FF6940" w:rsidRPr="00083F21" w:rsidRDefault="00FF6940" w:rsidP="00D10656">
      <w:pPr>
        <w:pStyle w:val="Heading1"/>
      </w:pPr>
      <w:bookmarkStart w:id="10" w:name="_Hlk118631498"/>
      <w:r w:rsidRPr="00083F21">
        <w:t>The proposed activities and cost of stage I of the KIP are summarized in table </w:t>
      </w:r>
      <w:r w:rsidR="0009623F">
        <w:t>9</w:t>
      </w:r>
      <w:r w:rsidRPr="00083F21">
        <w:t>.</w:t>
      </w:r>
    </w:p>
    <w:bookmarkEnd w:id="10"/>
    <w:p w14:paraId="448D5289" w14:textId="4A41EAFF" w:rsidR="00FF6940" w:rsidRPr="00083F21" w:rsidRDefault="00FF6940" w:rsidP="00FF6940">
      <w:pPr>
        <w:keepNext/>
        <w:suppressAutoHyphens/>
        <w:rPr>
          <w:sz w:val="4"/>
          <w:szCs w:val="4"/>
        </w:rPr>
      </w:pPr>
      <w:r w:rsidRPr="00083F21">
        <w:rPr>
          <w:b/>
          <w:bCs/>
        </w:rPr>
        <w:t xml:space="preserve">Table </w:t>
      </w:r>
      <w:r w:rsidR="0009623F">
        <w:rPr>
          <w:b/>
          <w:bCs/>
        </w:rPr>
        <w:t>9</w:t>
      </w:r>
      <w:r w:rsidRPr="00083F21">
        <w:rPr>
          <w:b/>
          <w:bCs/>
        </w:rPr>
        <w:t xml:space="preserve">. Proposed cost of activities to be implemented in stage I of the KIP for Saint Lucia (US $) </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5035"/>
        <w:gridCol w:w="2250"/>
        <w:gridCol w:w="2065"/>
      </w:tblGrid>
      <w:tr w:rsidR="00FF6940" w:rsidRPr="00083F21" w14:paraId="54D34DB8" w14:textId="77777777" w:rsidTr="002C0D2A">
        <w:trPr>
          <w:trHeight w:hRule="exact" w:val="288"/>
          <w:tblHeader/>
        </w:trPr>
        <w:tc>
          <w:tcPr>
            <w:tcW w:w="5035" w:type="dxa"/>
            <w:noWrap/>
          </w:tcPr>
          <w:p w14:paraId="7CA43499" w14:textId="77777777" w:rsidR="00FF6940" w:rsidRPr="00083F21" w:rsidRDefault="00FF6940" w:rsidP="002C0D2A">
            <w:pPr>
              <w:keepNext/>
              <w:suppressAutoHyphens/>
              <w:spacing w:after="240"/>
              <w:outlineLvl w:val="0"/>
              <w:rPr>
                <w:b/>
                <w:bCs/>
                <w:sz w:val="20"/>
                <w:szCs w:val="20"/>
              </w:rPr>
            </w:pPr>
            <w:r w:rsidRPr="00083F21">
              <w:rPr>
                <w:b/>
                <w:bCs/>
                <w:sz w:val="20"/>
                <w:szCs w:val="20"/>
              </w:rPr>
              <w:t>Particular</w:t>
            </w:r>
          </w:p>
        </w:tc>
        <w:tc>
          <w:tcPr>
            <w:tcW w:w="2250" w:type="dxa"/>
            <w:noWrap/>
          </w:tcPr>
          <w:p w14:paraId="4282C1D3" w14:textId="77777777" w:rsidR="00FF6940" w:rsidRPr="00083F21" w:rsidRDefault="00FF6940" w:rsidP="002C0D2A">
            <w:pPr>
              <w:keepNext/>
              <w:suppressAutoHyphens/>
              <w:spacing w:after="240"/>
              <w:jc w:val="center"/>
              <w:outlineLvl w:val="0"/>
              <w:rPr>
                <w:b/>
                <w:bCs/>
                <w:sz w:val="20"/>
                <w:szCs w:val="20"/>
              </w:rPr>
            </w:pPr>
            <w:r w:rsidRPr="00083F21">
              <w:rPr>
                <w:b/>
                <w:bCs/>
                <w:sz w:val="20"/>
                <w:szCs w:val="20"/>
              </w:rPr>
              <w:t>Implementing agency</w:t>
            </w:r>
          </w:p>
        </w:tc>
        <w:tc>
          <w:tcPr>
            <w:tcW w:w="2065" w:type="dxa"/>
            <w:noWrap/>
          </w:tcPr>
          <w:p w14:paraId="2D529964" w14:textId="77777777" w:rsidR="00FF6940" w:rsidRPr="00083F21" w:rsidRDefault="00FF6940" w:rsidP="002C0D2A">
            <w:pPr>
              <w:keepNext/>
              <w:suppressAutoHyphens/>
              <w:spacing w:after="240"/>
              <w:jc w:val="center"/>
              <w:outlineLvl w:val="0"/>
              <w:rPr>
                <w:b/>
                <w:bCs/>
                <w:sz w:val="20"/>
                <w:szCs w:val="20"/>
              </w:rPr>
            </w:pPr>
            <w:r w:rsidRPr="00083F21">
              <w:rPr>
                <w:b/>
                <w:bCs/>
                <w:sz w:val="20"/>
                <w:szCs w:val="20"/>
              </w:rPr>
              <w:t>Cost (US $)</w:t>
            </w:r>
          </w:p>
        </w:tc>
      </w:tr>
      <w:tr w:rsidR="00FF6940" w:rsidRPr="00083F21" w14:paraId="470279CA" w14:textId="77777777" w:rsidTr="002C0D2A">
        <w:trPr>
          <w:trHeight w:hRule="exact" w:val="263"/>
        </w:trPr>
        <w:tc>
          <w:tcPr>
            <w:tcW w:w="5035" w:type="dxa"/>
            <w:noWrap/>
          </w:tcPr>
          <w:p w14:paraId="4959751E" w14:textId="77777777" w:rsidR="00FF6940" w:rsidRPr="00083F21" w:rsidRDefault="00FF6940" w:rsidP="002C0D2A">
            <w:pPr>
              <w:keepNext/>
              <w:suppressAutoHyphens/>
              <w:spacing w:after="240"/>
              <w:outlineLvl w:val="0"/>
              <w:rPr>
                <w:sz w:val="20"/>
                <w:szCs w:val="20"/>
              </w:rPr>
            </w:pPr>
            <w:r w:rsidRPr="00083F21">
              <w:rPr>
                <w:sz w:val="20"/>
                <w:szCs w:val="20"/>
              </w:rPr>
              <w:t>Policy and legislation</w:t>
            </w:r>
          </w:p>
        </w:tc>
        <w:tc>
          <w:tcPr>
            <w:tcW w:w="2250" w:type="dxa"/>
            <w:noWrap/>
          </w:tcPr>
          <w:p w14:paraId="07EEE19C" w14:textId="77777777" w:rsidR="00FF6940" w:rsidRPr="00083F21" w:rsidRDefault="00FF6940" w:rsidP="002C0D2A">
            <w:pPr>
              <w:keepNext/>
              <w:suppressAutoHyphens/>
              <w:spacing w:after="240"/>
              <w:jc w:val="center"/>
              <w:outlineLvl w:val="0"/>
              <w:rPr>
                <w:sz w:val="20"/>
                <w:szCs w:val="20"/>
              </w:rPr>
            </w:pPr>
            <w:r w:rsidRPr="00083F21">
              <w:rPr>
                <w:sz w:val="20"/>
                <w:szCs w:val="20"/>
              </w:rPr>
              <w:t>UNEP</w:t>
            </w:r>
          </w:p>
        </w:tc>
        <w:tc>
          <w:tcPr>
            <w:tcW w:w="2065" w:type="dxa"/>
            <w:noWrap/>
          </w:tcPr>
          <w:p w14:paraId="7251CBC0" w14:textId="77777777" w:rsidR="00FF6940" w:rsidRPr="00083F21" w:rsidRDefault="00FF6940" w:rsidP="002C0D2A">
            <w:pPr>
              <w:keepNext/>
              <w:suppressAutoHyphens/>
              <w:spacing w:after="240"/>
              <w:jc w:val="right"/>
              <w:outlineLvl w:val="0"/>
              <w:rPr>
                <w:sz w:val="20"/>
                <w:szCs w:val="20"/>
              </w:rPr>
            </w:pPr>
            <w:r w:rsidRPr="00083F21">
              <w:rPr>
                <w:sz w:val="20"/>
                <w:szCs w:val="20"/>
              </w:rPr>
              <w:t>12,000</w:t>
            </w:r>
          </w:p>
        </w:tc>
      </w:tr>
      <w:tr w:rsidR="00FF6940" w:rsidRPr="00083F21" w14:paraId="405C4C54" w14:textId="77777777" w:rsidTr="002C0D2A">
        <w:trPr>
          <w:trHeight w:hRule="exact" w:val="272"/>
        </w:trPr>
        <w:tc>
          <w:tcPr>
            <w:tcW w:w="5035" w:type="dxa"/>
            <w:noWrap/>
          </w:tcPr>
          <w:p w14:paraId="450709BB" w14:textId="77777777" w:rsidR="00FF6940" w:rsidRPr="00083F21" w:rsidRDefault="00FF6940" w:rsidP="002C0D2A">
            <w:pPr>
              <w:keepNext/>
              <w:suppressAutoHyphens/>
              <w:spacing w:after="240"/>
              <w:outlineLvl w:val="0"/>
              <w:rPr>
                <w:sz w:val="20"/>
                <w:szCs w:val="20"/>
              </w:rPr>
            </w:pPr>
            <w:r w:rsidRPr="00083F21">
              <w:rPr>
                <w:sz w:val="20"/>
                <w:szCs w:val="20"/>
              </w:rPr>
              <w:t>Customs capacity building</w:t>
            </w:r>
          </w:p>
        </w:tc>
        <w:tc>
          <w:tcPr>
            <w:tcW w:w="2250" w:type="dxa"/>
            <w:noWrap/>
          </w:tcPr>
          <w:p w14:paraId="3A0D327C" w14:textId="77777777" w:rsidR="00FF6940" w:rsidRPr="00083F21" w:rsidRDefault="00FF6940" w:rsidP="002C0D2A">
            <w:pPr>
              <w:keepNext/>
              <w:suppressAutoHyphens/>
              <w:spacing w:after="240"/>
              <w:jc w:val="center"/>
              <w:outlineLvl w:val="0"/>
              <w:rPr>
                <w:sz w:val="20"/>
                <w:szCs w:val="20"/>
              </w:rPr>
            </w:pPr>
            <w:r w:rsidRPr="00083F21">
              <w:rPr>
                <w:sz w:val="20"/>
                <w:szCs w:val="20"/>
              </w:rPr>
              <w:t>UNEP and UNIDO</w:t>
            </w:r>
          </w:p>
        </w:tc>
        <w:tc>
          <w:tcPr>
            <w:tcW w:w="2065" w:type="dxa"/>
            <w:noWrap/>
          </w:tcPr>
          <w:p w14:paraId="275699F0" w14:textId="77777777" w:rsidR="00FF6940" w:rsidRPr="00083F21" w:rsidRDefault="00FF6940" w:rsidP="002C0D2A">
            <w:pPr>
              <w:keepNext/>
              <w:suppressAutoHyphens/>
              <w:spacing w:after="240"/>
              <w:jc w:val="right"/>
              <w:outlineLvl w:val="0"/>
              <w:rPr>
                <w:sz w:val="20"/>
                <w:szCs w:val="20"/>
              </w:rPr>
            </w:pPr>
            <w:r w:rsidRPr="00083F21">
              <w:rPr>
                <w:sz w:val="20"/>
                <w:szCs w:val="20"/>
              </w:rPr>
              <w:t>30,000</w:t>
            </w:r>
          </w:p>
        </w:tc>
      </w:tr>
      <w:tr w:rsidR="00FF6940" w:rsidRPr="00083F21" w14:paraId="63AFDBD8" w14:textId="77777777" w:rsidTr="002C0D2A">
        <w:trPr>
          <w:trHeight w:hRule="exact" w:val="452"/>
        </w:trPr>
        <w:tc>
          <w:tcPr>
            <w:tcW w:w="5035" w:type="dxa"/>
            <w:noWrap/>
          </w:tcPr>
          <w:p w14:paraId="2FE8F893" w14:textId="77777777" w:rsidR="00FF6940" w:rsidRPr="00083F21" w:rsidRDefault="00FF6940" w:rsidP="002C0D2A">
            <w:pPr>
              <w:keepNext/>
              <w:suppressAutoHyphens/>
              <w:spacing w:after="240"/>
              <w:outlineLvl w:val="0"/>
              <w:rPr>
                <w:sz w:val="20"/>
                <w:szCs w:val="20"/>
              </w:rPr>
            </w:pPr>
            <w:r w:rsidRPr="00083F21">
              <w:rPr>
                <w:sz w:val="20"/>
                <w:szCs w:val="20"/>
              </w:rPr>
              <w:t>Technicians capacity building and support to vocational schools</w:t>
            </w:r>
          </w:p>
        </w:tc>
        <w:tc>
          <w:tcPr>
            <w:tcW w:w="2250" w:type="dxa"/>
            <w:noWrap/>
          </w:tcPr>
          <w:p w14:paraId="1794F2E0" w14:textId="77777777" w:rsidR="00FF6940" w:rsidRPr="00083F21" w:rsidRDefault="00FF6940" w:rsidP="002C0D2A">
            <w:pPr>
              <w:keepNext/>
              <w:suppressAutoHyphens/>
              <w:spacing w:after="240"/>
              <w:jc w:val="center"/>
              <w:outlineLvl w:val="0"/>
              <w:rPr>
                <w:sz w:val="20"/>
                <w:szCs w:val="20"/>
              </w:rPr>
            </w:pPr>
            <w:r w:rsidRPr="00083F21">
              <w:rPr>
                <w:sz w:val="20"/>
                <w:szCs w:val="20"/>
              </w:rPr>
              <w:t>UNEP and UNIDO</w:t>
            </w:r>
          </w:p>
        </w:tc>
        <w:tc>
          <w:tcPr>
            <w:tcW w:w="2065" w:type="dxa"/>
            <w:noWrap/>
          </w:tcPr>
          <w:p w14:paraId="48363C30" w14:textId="77777777" w:rsidR="00FF6940" w:rsidRPr="00083F21" w:rsidRDefault="00FF6940" w:rsidP="002C0D2A">
            <w:pPr>
              <w:keepNext/>
              <w:suppressAutoHyphens/>
              <w:spacing w:after="240"/>
              <w:jc w:val="right"/>
              <w:outlineLvl w:val="0"/>
              <w:rPr>
                <w:sz w:val="20"/>
                <w:szCs w:val="20"/>
              </w:rPr>
            </w:pPr>
            <w:r w:rsidRPr="00083F21">
              <w:rPr>
                <w:sz w:val="20"/>
                <w:szCs w:val="20"/>
              </w:rPr>
              <w:t>66,000</w:t>
            </w:r>
          </w:p>
        </w:tc>
      </w:tr>
      <w:tr w:rsidR="00FF6940" w:rsidRPr="00083F21" w14:paraId="0B39B1EB" w14:textId="77777777" w:rsidTr="002C0D2A">
        <w:trPr>
          <w:trHeight w:hRule="exact" w:val="263"/>
        </w:trPr>
        <w:tc>
          <w:tcPr>
            <w:tcW w:w="5035" w:type="dxa"/>
            <w:noWrap/>
          </w:tcPr>
          <w:p w14:paraId="6C91E893" w14:textId="77777777" w:rsidR="00FF6940" w:rsidRPr="00083F21" w:rsidRDefault="00FF6940" w:rsidP="002C0D2A">
            <w:pPr>
              <w:keepNext/>
              <w:suppressAutoHyphens/>
              <w:spacing w:after="240"/>
              <w:outlineLvl w:val="0"/>
              <w:rPr>
                <w:sz w:val="20"/>
                <w:szCs w:val="20"/>
              </w:rPr>
            </w:pPr>
            <w:r w:rsidRPr="00083F21">
              <w:rPr>
                <w:sz w:val="20"/>
                <w:szCs w:val="20"/>
              </w:rPr>
              <w:t>Gender mainstreaming</w:t>
            </w:r>
          </w:p>
        </w:tc>
        <w:tc>
          <w:tcPr>
            <w:tcW w:w="2250" w:type="dxa"/>
            <w:noWrap/>
          </w:tcPr>
          <w:p w14:paraId="349439F4" w14:textId="77777777" w:rsidR="00FF6940" w:rsidRPr="00083F21" w:rsidRDefault="00FF6940" w:rsidP="002C0D2A">
            <w:pPr>
              <w:keepNext/>
              <w:suppressAutoHyphens/>
              <w:spacing w:after="240"/>
              <w:jc w:val="center"/>
              <w:outlineLvl w:val="0"/>
              <w:rPr>
                <w:sz w:val="20"/>
                <w:szCs w:val="20"/>
              </w:rPr>
            </w:pPr>
            <w:r w:rsidRPr="00083F21">
              <w:rPr>
                <w:sz w:val="20"/>
                <w:szCs w:val="20"/>
              </w:rPr>
              <w:t>UNEP</w:t>
            </w:r>
          </w:p>
        </w:tc>
        <w:tc>
          <w:tcPr>
            <w:tcW w:w="2065" w:type="dxa"/>
            <w:noWrap/>
          </w:tcPr>
          <w:p w14:paraId="35800482" w14:textId="77777777" w:rsidR="00FF6940" w:rsidRPr="00083F21" w:rsidRDefault="00FF6940" w:rsidP="002C0D2A">
            <w:pPr>
              <w:keepNext/>
              <w:suppressAutoHyphens/>
              <w:spacing w:after="240"/>
              <w:jc w:val="right"/>
              <w:outlineLvl w:val="0"/>
              <w:rPr>
                <w:sz w:val="20"/>
                <w:szCs w:val="20"/>
              </w:rPr>
            </w:pPr>
            <w:r w:rsidRPr="00083F21">
              <w:rPr>
                <w:sz w:val="20"/>
                <w:szCs w:val="20"/>
              </w:rPr>
              <w:t>10,000</w:t>
            </w:r>
          </w:p>
        </w:tc>
      </w:tr>
      <w:tr w:rsidR="00FF6940" w:rsidRPr="00083F21" w14:paraId="4CE3578E" w14:textId="77777777" w:rsidTr="002C0D2A">
        <w:trPr>
          <w:trHeight w:hRule="exact" w:val="272"/>
        </w:trPr>
        <w:tc>
          <w:tcPr>
            <w:tcW w:w="5035" w:type="dxa"/>
            <w:noWrap/>
          </w:tcPr>
          <w:p w14:paraId="3F6B2ACF" w14:textId="77777777" w:rsidR="00FF6940" w:rsidRPr="00083F21" w:rsidRDefault="00FF6940" w:rsidP="002C0D2A">
            <w:pPr>
              <w:keepNext/>
              <w:suppressAutoHyphens/>
              <w:spacing w:after="240"/>
              <w:outlineLvl w:val="0"/>
              <w:rPr>
                <w:sz w:val="20"/>
                <w:szCs w:val="20"/>
              </w:rPr>
            </w:pPr>
            <w:r w:rsidRPr="00083F21">
              <w:rPr>
                <w:sz w:val="20"/>
                <w:szCs w:val="20"/>
              </w:rPr>
              <w:t>Public education and awareness</w:t>
            </w:r>
          </w:p>
        </w:tc>
        <w:tc>
          <w:tcPr>
            <w:tcW w:w="2250" w:type="dxa"/>
            <w:noWrap/>
          </w:tcPr>
          <w:p w14:paraId="0D562803" w14:textId="77777777" w:rsidR="00FF6940" w:rsidRPr="00083F21" w:rsidRDefault="00FF6940" w:rsidP="002C0D2A">
            <w:pPr>
              <w:keepNext/>
              <w:suppressAutoHyphens/>
              <w:spacing w:after="240"/>
              <w:jc w:val="center"/>
              <w:outlineLvl w:val="0"/>
              <w:rPr>
                <w:sz w:val="20"/>
                <w:szCs w:val="20"/>
              </w:rPr>
            </w:pPr>
            <w:r w:rsidRPr="00083F21">
              <w:rPr>
                <w:sz w:val="20"/>
                <w:szCs w:val="20"/>
              </w:rPr>
              <w:t>UNEP</w:t>
            </w:r>
          </w:p>
        </w:tc>
        <w:tc>
          <w:tcPr>
            <w:tcW w:w="2065" w:type="dxa"/>
            <w:noWrap/>
          </w:tcPr>
          <w:p w14:paraId="3D49A247" w14:textId="77777777" w:rsidR="00FF6940" w:rsidRPr="00083F21" w:rsidRDefault="00FF6940" w:rsidP="002C0D2A">
            <w:pPr>
              <w:keepNext/>
              <w:suppressAutoHyphens/>
              <w:spacing w:after="240"/>
              <w:jc w:val="right"/>
              <w:outlineLvl w:val="0"/>
              <w:rPr>
                <w:sz w:val="20"/>
                <w:szCs w:val="20"/>
              </w:rPr>
            </w:pPr>
            <w:r w:rsidRPr="00083F21">
              <w:rPr>
                <w:sz w:val="20"/>
                <w:szCs w:val="20"/>
              </w:rPr>
              <w:t>15,000</w:t>
            </w:r>
          </w:p>
        </w:tc>
      </w:tr>
      <w:tr w:rsidR="00FF6940" w:rsidRPr="00083F21" w14:paraId="4CD03096" w14:textId="77777777" w:rsidTr="002C0D2A">
        <w:trPr>
          <w:trHeight w:hRule="exact" w:val="272"/>
        </w:trPr>
        <w:tc>
          <w:tcPr>
            <w:tcW w:w="5035" w:type="dxa"/>
            <w:noWrap/>
          </w:tcPr>
          <w:p w14:paraId="48A2D3A7" w14:textId="77777777" w:rsidR="00FF6940" w:rsidRPr="00083F21" w:rsidRDefault="00FF6940" w:rsidP="002C0D2A">
            <w:pPr>
              <w:keepNext/>
              <w:suppressAutoHyphens/>
              <w:spacing w:after="240"/>
              <w:outlineLvl w:val="0"/>
              <w:rPr>
                <w:sz w:val="20"/>
                <w:szCs w:val="20"/>
              </w:rPr>
            </w:pPr>
            <w:r w:rsidRPr="00083F21">
              <w:rPr>
                <w:sz w:val="20"/>
                <w:szCs w:val="20"/>
              </w:rPr>
              <w:t>Project implementation, coordination and monitoring</w:t>
            </w:r>
          </w:p>
        </w:tc>
        <w:tc>
          <w:tcPr>
            <w:tcW w:w="2250" w:type="dxa"/>
            <w:noWrap/>
          </w:tcPr>
          <w:p w14:paraId="299E8B2E" w14:textId="77777777" w:rsidR="00FF6940" w:rsidRPr="00083F21" w:rsidRDefault="00FF6940" w:rsidP="002C0D2A">
            <w:pPr>
              <w:keepNext/>
              <w:suppressAutoHyphens/>
              <w:spacing w:after="240"/>
              <w:jc w:val="center"/>
              <w:outlineLvl w:val="0"/>
              <w:rPr>
                <w:sz w:val="20"/>
                <w:szCs w:val="20"/>
              </w:rPr>
            </w:pPr>
            <w:r w:rsidRPr="00083F21">
              <w:rPr>
                <w:sz w:val="20"/>
                <w:szCs w:val="20"/>
              </w:rPr>
              <w:t>UNEP</w:t>
            </w:r>
          </w:p>
        </w:tc>
        <w:tc>
          <w:tcPr>
            <w:tcW w:w="2065" w:type="dxa"/>
            <w:noWrap/>
          </w:tcPr>
          <w:p w14:paraId="424E3190" w14:textId="77777777" w:rsidR="00FF6940" w:rsidRPr="00083F21" w:rsidRDefault="00FF6940" w:rsidP="002C0D2A">
            <w:pPr>
              <w:keepNext/>
              <w:suppressAutoHyphens/>
              <w:spacing w:after="240"/>
              <w:jc w:val="right"/>
              <w:outlineLvl w:val="0"/>
              <w:rPr>
                <w:sz w:val="20"/>
                <w:szCs w:val="20"/>
              </w:rPr>
            </w:pPr>
            <w:r w:rsidRPr="00083F21">
              <w:rPr>
                <w:sz w:val="20"/>
                <w:szCs w:val="20"/>
              </w:rPr>
              <w:t>12,000</w:t>
            </w:r>
          </w:p>
        </w:tc>
      </w:tr>
      <w:tr w:rsidR="00FF6940" w:rsidRPr="00083F21" w14:paraId="17EAAB83" w14:textId="77777777" w:rsidTr="002C0D2A">
        <w:trPr>
          <w:trHeight w:hRule="exact" w:val="288"/>
        </w:trPr>
        <w:tc>
          <w:tcPr>
            <w:tcW w:w="5035" w:type="dxa"/>
            <w:noWrap/>
          </w:tcPr>
          <w:p w14:paraId="69E4CB13" w14:textId="77777777" w:rsidR="00FF6940" w:rsidRPr="00083F21" w:rsidRDefault="00FF6940" w:rsidP="002C0D2A">
            <w:pPr>
              <w:keepNext/>
              <w:suppressAutoHyphens/>
              <w:spacing w:after="240"/>
              <w:outlineLvl w:val="0"/>
              <w:rPr>
                <w:b/>
                <w:bCs/>
                <w:sz w:val="20"/>
                <w:szCs w:val="20"/>
              </w:rPr>
            </w:pPr>
            <w:r w:rsidRPr="00083F21">
              <w:rPr>
                <w:b/>
                <w:bCs/>
                <w:sz w:val="20"/>
                <w:szCs w:val="20"/>
              </w:rPr>
              <w:t>Total</w:t>
            </w:r>
          </w:p>
        </w:tc>
        <w:tc>
          <w:tcPr>
            <w:tcW w:w="2250" w:type="dxa"/>
            <w:noWrap/>
          </w:tcPr>
          <w:p w14:paraId="094F76EA" w14:textId="77777777" w:rsidR="00FF6940" w:rsidRPr="00083F21" w:rsidRDefault="00FF6940" w:rsidP="002C0D2A">
            <w:pPr>
              <w:keepNext/>
              <w:suppressAutoHyphens/>
              <w:spacing w:after="240"/>
              <w:outlineLvl w:val="0"/>
              <w:rPr>
                <w:b/>
                <w:bCs/>
                <w:sz w:val="20"/>
                <w:szCs w:val="20"/>
              </w:rPr>
            </w:pPr>
          </w:p>
        </w:tc>
        <w:tc>
          <w:tcPr>
            <w:tcW w:w="2065" w:type="dxa"/>
            <w:noWrap/>
          </w:tcPr>
          <w:p w14:paraId="4891AEC6" w14:textId="77777777" w:rsidR="00FF6940" w:rsidRPr="00083F21" w:rsidRDefault="00FF6940" w:rsidP="002C0D2A">
            <w:pPr>
              <w:keepNext/>
              <w:suppressAutoHyphens/>
              <w:spacing w:after="240"/>
              <w:jc w:val="right"/>
              <w:outlineLvl w:val="0"/>
              <w:rPr>
                <w:b/>
                <w:bCs/>
                <w:sz w:val="20"/>
                <w:szCs w:val="20"/>
              </w:rPr>
            </w:pPr>
            <w:r w:rsidRPr="00083F21">
              <w:rPr>
                <w:b/>
                <w:bCs/>
                <w:sz w:val="20"/>
                <w:szCs w:val="20"/>
              </w:rPr>
              <w:t>145,000</w:t>
            </w:r>
          </w:p>
        </w:tc>
      </w:tr>
    </w:tbl>
    <w:p w14:paraId="20C2824E" w14:textId="77777777" w:rsidR="00FF6940" w:rsidRPr="00083F21" w:rsidRDefault="00FF6940" w:rsidP="00FF6940">
      <w:pPr>
        <w:keepNext/>
        <w:suppressAutoHyphens/>
        <w:outlineLvl w:val="0"/>
        <w:rPr>
          <w:u w:val="single"/>
        </w:rPr>
      </w:pPr>
    </w:p>
    <w:p w14:paraId="610DA946" w14:textId="77777777" w:rsidR="00FF6940" w:rsidRPr="00083F21" w:rsidRDefault="00FF6940" w:rsidP="00FF6940">
      <w:pPr>
        <w:keepNext/>
        <w:suppressAutoHyphens/>
        <w:spacing w:after="240"/>
        <w:outlineLvl w:val="0"/>
        <w:rPr>
          <w:u w:val="single"/>
        </w:rPr>
      </w:pPr>
      <w:r w:rsidRPr="00083F21">
        <w:rPr>
          <w:u w:val="single"/>
        </w:rPr>
        <w:t>Implementation of the first tranche of stage I of the Kigali HFC implementation plan</w:t>
      </w:r>
    </w:p>
    <w:p w14:paraId="6423D272" w14:textId="77777777" w:rsidR="00FF6940" w:rsidRPr="00083F21" w:rsidRDefault="00FF6940" w:rsidP="00D10656">
      <w:pPr>
        <w:pStyle w:val="Heading1"/>
      </w:pPr>
      <w:r w:rsidRPr="00083F21">
        <w:t>The first funding tranche of stage I of the KIP, in the total amount of US $70,000, will be implemented between July 2024 and March 2027 and will include the following activities:</w:t>
      </w:r>
    </w:p>
    <w:p w14:paraId="4D4D4E75" w14:textId="77777777" w:rsidR="00FF6940" w:rsidRPr="00083F21" w:rsidRDefault="00FF6940" w:rsidP="00D10656">
      <w:pPr>
        <w:pStyle w:val="Heading2"/>
      </w:pPr>
      <w:r w:rsidRPr="00083F21">
        <w:rPr>
          <w:i/>
          <w:iCs/>
        </w:rPr>
        <w:t>Policy and legislation</w:t>
      </w:r>
      <w:r w:rsidRPr="00083F21">
        <w:t>: Review safety standards and codes and energy efficiency standards to address labelling, storage and transportation of refrigerants (UNEP) (US $5,000);</w:t>
      </w:r>
    </w:p>
    <w:p w14:paraId="29C7BFB0" w14:textId="77777777" w:rsidR="00FF6940" w:rsidRPr="00083F21" w:rsidRDefault="00FF6940" w:rsidP="00D10656">
      <w:pPr>
        <w:pStyle w:val="Heading2"/>
      </w:pPr>
      <w:r w:rsidRPr="00083F21">
        <w:rPr>
          <w:i/>
          <w:iCs/>
        </w:rPr>
        <w:t>Customs capacity building</w:t>
      </w:r>
      <w:r w:rsidRPr="00083F21">
        <w:t>: Development of a mobile application for customs officers for the handling of refrigerant import; training of 20 customs officers on HFC phase-down; capacity building for importers and six customs brokers; equipment procurement (UNEP) (US $15,000) and (UNIDO) (US $7,000);</w:t>
      </w:r>
    </w:p>
    <w:p w14:paraId="6F118CF7" w14:textId="77777777" w:rsidR="00FF6940" w:rsidRPr="00083F21" w:rsidRDefault="00FF6940" w:rsidP="00D10656">
      <w:pPr>
        <w:pStyle w:val="Heading2"/>
      </w:pPr>
      <w:r w:rsidRPr="00083F21">
        <w:rPr>
          <w:i/>
          <w:iCs/>
        </w:rPr>
        <w:t>Technicians capacity building and support to vocational schools</w:t>
      </w:r>
      <w:r w:rsidRPr="00083F21">
        <w:t>: Equipment upgrade support to vocational schools; training and certification of 20 technicians on good servicing practices; reorganization of NARA (UNEP) (US $6,500) and (UNIDO) (US $20,000);</w:t>
      </w:r>
    </w:p>
    <w:p w14:paraId="0F59CB42" w14:textId="77777777" w:rsidR="00FF6940" w:rsidRPr="00083F21" w:rsidRDefault="00FF6940" w:rsidP="00D10656">
      <w:pPr>
        <w:pStyle w:val="Heading2"/>
      </w:pPr>
      <w:r w:rsidRPr="00083F21">
        <w:rPr>
          <w:i/>
          <w:iCs/>
        </w:rPr>
        <w:t>Gender mainstreaming</w:t>
      </w:r>
      <w:r w:rsidRPr="00083F21">
        <w:t>: Social media posts, articles, local newspaper articles; one job fair (UNEP) (US $2,500);</w:t>
      </w:r>
    </w:p>
    <w:p w14:paraId="02D74945" w14:textId="77777777" w:rsidR="00FF6940" w:rsidRPr="00083F21" w:rsidRDefault="00FF6940" w:rsidP="00D10656">
      <w:pPr>
        <w:pStyle w:val="Heading2"/>
      </w:pPr>
      <w:r w:rsidRPr="00083F21">
        <w:rPr>
          <w:i/>
          <w:iCs/>
        </w:rPr>
        <w:t>Public education and awareness</w:t>
      </w:r>
      <w:r w:rsidRPr="00083F21">
        <w:t>: Education material development for primary schools; awareness website development on the KIP and alternatives to HFCs (UNEP) (US $10,000); and</w:t>
      </w:r>
    </w:p>
    <w:p w14:paraId="18228894" w14:textId="77777777" w:rsidR="00FF6940" w:rsidRPr="00083F21" w:rsidRDefault="00FF6940" w:rsidP="00D10656">
      <w:pPr>
        <w:pStyle w:val="Heading2"/>
      </w:pPr>
      <w:r w:rsidRPr="00083F21">
        <w:t>Project coordination and monitoring (UNEP) (US $4,000).</w:t>
      </w:r>
    </w:p>
    <w:p w14:paraId="7FDE4532" w14:textId="77777777" w:rsidR="00FF6940" w:rsidRPr="00083F21" w:rsidRDefault="00FF6940" w:rsidP="00FF6940">
      <w:pPr>
        <w:keepNext/>
        <w:keepLines/>
        <w:spacing w:before="360" w:after="240"/>
        <w:jc w:val="center"/>
        <w:rPr>
          <w:b/>
        </w:rPr>
      </w:pPr>
      <w:bookmarkStart w:id="11" w:name="_Hlk126916095"/>
      <w:r w:rsidRPr="00083F21">
        <w:rPr>
          <w:b/>
        </w:rPr>
        <w:lastRenderedPageBreak/>
        <w:t>SECRETARIAT’S COMMENTS AND RECOMMENDATION</w:t>
      </w:r>
    </w:p>
    <w:p w14:paraId="0D117F2F" w14:textId="77777777" w:rsidR="00FF6940" w:rsidRPr="00083F21" w:rsidRDefault="00FF6940" w:rsidP="00FF6940">
      <w:pPr>
        <w:pStyle w:val="Heading2"/>
        <w:keepNext/>
        <w:keepLines/>
        <w:widowControl/>
        <w:numPr>
          <w:ilvl w:val="0"/>
          <w:numId w:val="0"/>
        </w:numPr>
        <w:rPr>
          <w:b/>
          <w:bCs/>
        </w:rPr>
      </w:pPr>
      <w:r w:rsidRPr="00083F21">
        <w:rPr>
          <w:b/>
          <w:bCs/>
        </w:rPr>
        <w:t>V.</w:t>
      </w:r>
      <w:r w:rsidRPr="00083F21">
        <w:rPr>
          <w:b/>
          <w:bCs/>
        </w:rPr>
        <w:tab/>
        <w:t>Comments</w:t>
      </w:r>
    </w:p>
    <w:p w14:paraId="7348F6D4" w14:textId="77777777" w:rsidR="00FF6940" w:rsidRPr="00083F21" w:rsidRDefault="00FF6940" w:rsidP="00FF6940">
      <w:pPr>
        <w:keepNext/>
        <w:keepLines/>
        <w:spacing w:after="240"/>
        <w:rPr>
          <w:u w:val="single"/>
        </w:rPr>
      </w:pPr>
      <w:bookmarkStart w:id="12" w:name="_Hlk126916111"/>
      <w:bookmarkEnd w:id="11"/>
      <w:r w:rsidRPr="00083F21">
        <w:rPr>
          <w:u w:val="single"/>
        </w:rPr>
        <w:t>Institutional, policy and regulatory framework</w:t>
      </w:r>
    </w:p>
    <w:bookmarkEnd w:id="12"/>
    <w:p w14:paraId="51320B2A" w14:textId="77777777" w:rsidR="00FF6940" w:rsidRPr="00083F21" w:rsidRDefault="00FF6940" w:rsidP="00FF6940">
      <w:pPr>
        <w:keepNext/>
        <w:keepLines/>
        <w:suppressAutoHyphens/>
        <w:spacing w:after="240"/>
        <w:rPr>
          <w:i/>
          <w:iCs/>
        </w:rPr>
      </w:pPr>
      <w:r w:rsidRPr="00083F21">
        <w:rPr>
          <w:i/>
          <w:iCs/>
        </w:rPr>
        <w:t>HFC licensing and quota system</w:t>
      </w:r>
    </w:p>
    <w:p w14:paraId="07E336AF" w14:textId="77777777" w:rsidR="00FF6940" w:rsidRPr="00083F21" w:rsidRDefault="00FF6940" w:rsidP="00D10656">
      <w:pPr>
        <w:pStyle w:val="Heading1"/>
      </w:pPr>
      <w:r w:rsidRPr="00083F21">
        <w:t>The Government is currently implementing the HFC licensing system and preparing for the implementation of the HFC quota system, which is expected to be enforced by 16 September 2024. Various proposals are being revised including the proposal to allocate HFC quotas in metric tonnes and CO</w:t>
      </w:r>
      <w:r w:rsidRPr="00083F21">
        <w:rPr>
          <w:vertAlign w:val="subscript"/>
        </w:rPr>
        <w:t>2</w:t>
      </w:r>
      <w:r w:rsidRPr="00083F21">
        <w:t xml:space="preserve">-eq tonnes based on HFC consumption levels in the baseline years. Given the complexity of the situation, the Government wishes to follow a cautious approach to determine the best course of action to ensure compliance with the HFC consumption targets. In the interim period, it has been closely monitoring its HFC consumption. The Government emphasized that, as one of the Parties listed in decision XXXV/16 of the Meeting of the Parties, it is sensitive towards ensuring it remains compliant with its HFC phase-down commitments. </w:t>
      </w:r>
      <w:bookmarkStart w:id="13" w:name="_Hlk126916116"/>
    </w:p>
    <w:p w14:paraId="32B584AF" w14:textId="77777777" w:rsidR="00FF6940" w:rsidRPr="00083F21" w:rsidRDefault="00FF6940" w:rsidP="00D10656">
      <w:pPr>
        <w:pStyle w:val="Heading1"/>
      </w:pPr>
      <w:r w:rsidRPr="00083F21">
        <w:t>Regarding the reduction in dependence on HFC-134a-based domestic refrigerators, UNEP informed that the Government would continue to explore the possibility of establishing a ban on such equipment as soon as possible, based on availability of affordable domestic refrigerators using R-600a. In addition, the Government would also consider the possibility of providing incentives for cost</w:t>
      </w:r>
      <w:r w:rsidRPr="00083F21">
        <w:noBreakHyphen/>
        <w:t>effective imports of these equipment to promote their adoption. It was agreed that during the submission of each tranche, UNEP would provide an update on the status of implementation of regulations relating to prohibition of HFC-134a-based domestic refrigerators. UNEP also informed that the Government would continue consultations with national stakeholders on the availability of low-GWP refrigerant-based stand</w:t>
      </w:r>
      <w:r w:rsidRPr="00083F21">
        <w:noBreakHyphen/>
        <w:t>alone commercial refrigeration equipment; based on cost-effective availability, the Government would define future steps in reducing dependence on HFC-based stand-alone commercial refrigeration equipment.</w:t>
      </w:r>
    </w:p>
    <w:p w14:paraId="78AFEE62" w14:textId="77777777" w:rsidR="00FF6940" w:rsidRPr="00083F21" w:rsidRDefault="00FF6940" w:rsidP="00FF6940">
      <w:pPr>
        <w:rPr>
          <w:u w:val="single"/>
        </w:rPr>
      </w:pPr>
      <w:r w:rsidRPr="00083F21">
        <w:rPr>
          <w:u w:val="single"/>
        </w:rPr>
        <w:t>Risk of non-compliance and flexibility provided by the Meeting of the Parties (decision XXXV/16)</w:t>
      </w:r>
    </w:p>
    <w:p w14:paraId="10592A61" w14:textId="77777777" w:rsidR="00FF6940" w:rsidRPr="00083F21" w:rsidRDefault="00FF6940" w:rsidP="00FF6940">
      <w:pPr>
        <w:pStyle w:val="Heading1"/>
        <w:numPr>
          <w:ilvl w:val="0"/>
          <w:numId w:val="0"/>
        </w:numPr>
        <w:spacing w:after="0"/>
      </w:pPr>
    </w:p>
    <w:p w14:paraId="47BB799E" w14:textId="1EE7BFFC" w:rsidR="00FF6940" w:rsidRPr="00083F21" w:rsidRDefault="00FF6940" w:rsidP="00D10656">
      <w:pPr>
        <w:pStyle w:val="Heading1"/>
      </w:pPr>
      <w:r w:rsidRPr="00083F21">
        <w:t xml:space="preserve">As shown in table </w:t>
      </w:r>
      <w:r w:rsidR="0009623F">
        <w:t>5</w:t>
      </w:r>
      <w:r w:rsidRPr="00083F21">
        <w:t xml:space="preserve"> above, HFC consumption in Saint Lucia decreased substantially in the baseline years of 2020-2021, and is expected to decrease through implementation of activities under the KIP. At the 35</w:t>
      </w:r>
      <w:r w:rsidRPr="00083F21">
        <w:rPr>
          <w:vertAlign w:val="superscript"/>
        </w:rPr>
        <w:t>th</w:t>
      </w:r>
      <w:r w:rsidRPr="00083F21">
        <w:t xml:space="preserve"> Meeting of the Parties to the Montreal Protocol, the parties addressed the impact of the COVID-19 pandemic on the HFC baseline of countries that (a) have experienced demonstrated reductions in their respective levels of consumption of HFCs during the years 2020-2022, as compared to 2018-2019; (b) are expected to have calculated levels of consumption of HFCs in 2024 that exceed their respective calculated baselines; and (c) have expressed concern in writing to the Ozone Secretariat regarding the impact of the COVID-19 pandemic on their baselines. Accordingly, as mentioned above, decision XXXV/16 established </w:t>
      </w:r>
      <w:r w:rsidRPr="00083F21">
        <w:rPr>
          <w:i/>
          <w:iCs/>
        </w:rPr>
        <w:t>inter alia</w:t>
      </w:r>
      <w:r w:rsidRPr="00083F21">
        <w:t xml:space="preserve"> that the Implementation Committee under the Non-Compliance Procedure of the Montreal Protocol should defer, until 2026 data becomes available, any consideration of compliance status with regard to control measures for consumption of HFCs for eight countries, including Saint Lucia, on the understanding that the countries will continue to make every effort to comply with these control measures.</w:t>
      </w:r>
    </w:p>
    <w:p w14:paraId="7E358CF1" w14:textId="77777777" w:rsidR="00FF6940" w:rsidRPr="00083F21" w:rsidRDefault="00FF6940" w:rsidP="00D10656">
      <w:pPr>
        <w:pStyle w:val="Heading1"/>
      </w:pPr>
      <w:r w:rsidRPr="00083F21">
        <w:t>The Secretariat notes that the Government of Saint Lucia intends to make every effort to comply with the Montreal Protocol control measures and that it has proposed in its KIP that its annual HFC consumption levels do not surpass the Montreal Protocol targets.</w:t>
      </w:r>
    </w:p>
    <w:p w14:paraId="676D04FE" w14:textId="77777777" w:rsidR="00FF6940" w:rsidRPr="00083F21" w:rsidRDefault="00FF6940" w:rsidP="00D10656">
      <w:pPr>
        <w:pStyle w:val="Heading1"/>
      </w:pPr>
      <w:r w:rsidRPr="00083F21">
        <w:t>In light of decision XXXV/16, the Secretariat would seek guidance from the Executive Committee on the procedure to be followed if the HFC consumption level in any of the years 2024 to 2025 is above the Montreal Protocol target.</w:t>
      </w:r>
    </w:p>
    <w:p w14:paraId="5C655F76" w14:textId="77777777" w:rsidR="00FF6940" w:rsidRPr="00083F21" w:rsidRDefault="00FF6940" w:rsidP="00FF6940">
      <w:pPr>
        <w:pStyle w:val="Heading1"/>
        <w:keepNext/>
        <w:numPr>
          <w:ilvl w:val="0"/>
          <w:numId w:val="0"/>
        </w:numPr>
      </w:pPr>
      <w:r w:rsidRPr="00083F21">
        <w:rPr>
          <w:u w:val="single"/>
        </w:rPr>
        <w:lastRenderedPageBreak/>
        <w:t>Technical and cost-related issues</w:t>
      </w:r>
      <w:r w:rsidRPr="00083F21">
        <w:t xml:space="preserve"> </w:t>
      </w:r>
    </w:p>
    <w:p w14:paraId="380C0DE1" w14:textId="77777777" w:rsidR="00FF6940" w:rsidRPr="00083F21" w:rsidRDefault="00FF6940" w:rsidP="00D10656">
      <w:pPr>
        <w:pStyle w:val="Heading1"/>
      </w:pPr>
      <w:r w:rsidRPr="00083F21">
        <w:t xml:space="preserve">On the certification system, UNEP explained that the current certification programme, conducted by both the NOU and the Caribbean Vocational Qualification, is voluntary; the technicians who have taken up the certification programme, that includes theory and practical components, and have been certified are issued a certification identification card and only they can purchase refrigerants in the country; under stage I of the KIP, the existing certification programmes will be assessed and a mandatory certification programme would be developed.  </w:t>
      </w:r>
    </w:p>
    <w:bookmarkEnd w:id="13"/>
    <w:p w14:paraId="417D4CAD" w14:textId="77777777" w:rsidR="00FF6940" w:rsidRPr="00083F21" w:rsidRDefault="00FF6940" w:rsidP="00FF6940">
      <w:pPr>
        <w:keepNext/>
        <w:spacing w:after="240"/>
      </w:pPr>
      <w:r w:rsidRPr="00083F21">
        <w:rPr>
          <w:u w:val="single"/>
        </w:rPr>
        <w:t>Total project cost</w:t>
      </w:r>
    </w:p>
    <w:p w14:paraId="7EF35DD0" w14:textId="1261B209" w:rsidR="00FF6940" w:rsidRPr="00083F21" w:rsidRDefault="00FF6940" w:rsidP="00D10656">
      <w:pPr>
        <w:pStyle w:val="Heading1"/>
      </w:pPr>
      <w:r w:rsidRPr="00083F21">
        <w:t>At the total cost of US $145,000, stage I of the KIP for Saint Lucia will result in a reduction of 8,374 CO</w:t>
      </w:r>
      <w:r w:rsidRPr="00083F21">
        <w:rPr>
          <w:vertAlign w:val="subscript"/>
        </w:rPr>
        <w:t>2</w:t>
      </w:r>
      <w:r w:rsidRPr="00083F21">
        <w:t>-eq tonnes from the country’s HFC consumption eligible for funding, as summarized in table</w:t>
      </w:r>
      <w:r w:rsidR="0009623F">
        <w:t> 9</w:t>
      </w:r>
      <w:r w:rsidRPr="00083F21">
        <w:t xml:space="preserve"> above. </w:t>
      </w:r>
    </w:p>
    <w:p w14:paraId="5962F404" w14:textId="7F3CF93B" w:rsidR="00FF6940" w:rsidRPr="00083F21" w:rsidRDefault="00FF6940" w:rsidP="00D10656">
      <w:pPr>
        <w:pStyle w:val="Heading1"/>
      </w:pPr>
      <w:r w:rsidRPr="00083F21">
        <w:t>Stage I of the KIP will be implemented in three tranches. The first tranche has been agreed as submitted based on the country’s needs. The schedule of HFC phase</w:t>
      </w:r>
      <w:r w:rsidRPr="00083F21">
        <w:noBreakHyphen/>
        <w:t>down and HCFC phase</w:t>
      </w:r>
      <w:r w:rsidRPr="00083F21">
        <w:noBreakHyphen/>
        <w:t>out commitments and of the KIP and HPMP tranches is presented in annex I</w:t>
      </w:r>
      <w:r>
        <w:t>I</w:t>
      </w:r>
      <w:r w:rsidRPr="00083F21">
        <w:t xml:space="preserve"> to the present document, while activities to be implemented under the HPMP and the KIP are listed in annex II</w:t>
      </w:r>
      <w:r>
        <w:t>I</w:t>
      </w:r>
      <w:r w:rsidRPr="00083F21">
        <w:t>.</w:t>
      </w:r>
    </w:p>
    <w:p w14:paraId="4438163E" w14:textId="77777777" w:rsidR="00FF6940" w:rsidRPr="00083F21" w:rsidRDefault="00FF6940" w:rsidP="00FF6940">
      <w:pPr>
        <w:keepNext/>
        <w:spacing w:after="240"/>
        <w:outlineLvl w:val="0"/>
        <w:rPr>
          <w:bCs/>
        </w:rPr>
      </w:pPr>
      <w:bookmarkStart w:id="14" w:name="_Hlk126916207"/>
      <w:bookmarkStart w:id="15" w:name="_Hlk126916178"/>
      <w:r w:rsidRPr="00083F21">
        <w:rPr>
          <w:bCs/>
          <w:u w:val="single"/>
        </w:rPr>
        <w:t>Co-financing</w:t>
      </w:r>
      <w:r w:rsidRPr="00083F21">
        <w:rPr>
          <w:bCs/>
        </w:rPr>
        <w:t xml:space="preserve"> </w:t>
      </w:r>
    </w:p>
    <w:bookmarkEnd w:id="14"/>
    <w:p w14:paraId="36BA2BBB" w14:textId="77777777" w:rsidR="00FF6940" w:rsidRPr="00083F21" w:rsidRDefault="00FF6940" w:rsidP="00D10656">
      <w:pPr>
        <w:pStyle w:val="Heading1"/>
      </w:pPr>
      <w:r w:rsidRPr="00083F21">
        <w:t>UNEP indicated that the Government of Saint Lucia will provide in-kind contributions in the form of office space, utilities, communication and secretarial support.</w:t>
      </w:r>
    </w:p>
    <w:p w14:paraId="1F2C6B4B" w14:textId="77777777" w:rsidR="00FF6940" w:rsidRPr="00083F21" w:rsidRDefault="00FF6940" w:rsidP="00FF6940">
      <w:pPr>
        <w:keepNext/>
        <w:widowControl w:val="0"/>
        <w:spacing w:before="240" w:after="240"/>
        <w:outlineLvl w:val="0"/>
        <w:rPr>
          <w:bCs/>
          <w:u w:val="single"/>
        </w:rPr>
      </w:pPr>
      <w:bookmarkStart w:id="16" w:name="_Hlk126916238"/>
      <w:r w:rsidRPr="00083F21">
        <w:rPr>
          <w:bCs/>
          <w:u w:val="single"/>
        </w:rPr>
        <w:t>2024</w:t>
      </w:r>
      <w:r w:rsidRPr="00083F21">
        <w:rPr>
          <w:bCs/>
          <w:u w:val="single"/>
        </w:rPr>
        <w:noBreakHyphen/>
        <w:t xml:space="preserve">2026 business plan of the Multilateral Fund </w:t>
      </w:r>
    </w:p>
    <w:bookmarkEnd w:id="16"/>
    <w:p w14:paraId="061CE53B" w14:textId="77777777" w:rsidR="00FF6940" w:rsidRPr="00083F21" w:rsidRDefault="00FF6940" w:rsidP="00D10656">
      <w:pPr>
        <w:pStyle w:val="Heading1"/>
      </w:pPr>
      <w:r w:rsidRPr="00083F21">
        <w:t>UNEP and UNIDO are requesting US $145,000, plus agency support costs, for the implementation of stage I of the KIP for Saint Lucia. The total value of US $79,100, including agency support costs, requested for the period of 2024–2026, is US $10,283 above the amount in the business plan.</w:t>
      </w:r>
    </w:p>
    <w:p w14:paraId="1D92B8C4" w14:textId="77777777" w:rsidR="00FF6940" w:rsidRPr="00083F21" w:rsidRDefault="00FF6940" w:rsidP="00FF6940">
      <w:pPr>
        <w:pStyle w:val="Heading1"/>
        <w:keepNext/>
        <w:numPr>
          <w:ilvl w:val="0"/>
          <w:numId w:val="0"/>
        </w:numPr>
        <w:rPr>
          <w:u w:val="single"/>
        </w:rPr>
      </w:pPr>
      <w:bookmarkStart w:id="17" w:name="_Hlk126916186"/>
      <w:bookmarkEnd w:id="15"/>
      <w:r w:rsidRPr="00083F21">
        <w:rPr>
          <w:u w:val="single"/>
        </w:rPr>
        <w:t>Sustainability of the HFC phase-down and assessment of risks</w:t>
      </w:r>
    </w:p>
    <w:p w14:paraId="20C6F0C0" w14:textId="77777777" w:rsidR="00FF6940" w:rsidRPr="00083F21" w:rsidRDefault="00FF6940" w:rsidP="00D10656">
      <w:pPr>
        <w:pStyle w:val="Heading1"/>
      </w:pPr>
      <w:r w:rsidRPr="00083F21">
        <w:t>The Government of Saint Lucia would continue to train RAC service technicians and strengthen the capacity of national training institutions on the safe adoption of HFC alternatives and minimising HFC consumption; the Government would closely monitor HFC imports through the licensing and quota system and continuously work with customs and enforcement authorities on HFC import monitoring and control. Awareness and outreach programmes under stage I of the KIP would not only publicise activities undertaken under stage I but also increase awareness among different end users on HFC alternatives. Activities to maximise women participation in different activities and continued reporting on gender</w:t>
      </w:r>
      <w:r w:rsidRPr="00083F21">
        <w:noBreakHyphen/>
        <w:t>disaggregated data during the implementation of stage I would strengthen the country’s capacity to implement the operational policy on gender mainstreaming. Further, HPMP activities would be implemented in a complementary manner with KIP activities, and this would ensure that low-GWP alternatives are adopted to the extent feasible while replacing HCFC</w:t>
      </w:r>
      <w:r w:rsidRPr="00083F21">
        <w:noBreakHyphen/>
        <w:t>based equipment. Through a combination of the above activities after assessment of risks, the Government ensures sustainability of the HFC phase-down.</w:t>
      </w:r>
    </w:p>
    <w:p w14:paraId="0B0EBC69" w14:textId="77777777" w:rsidR="00FF6940" w:rsidRPr="00083F21" w:rsidRDefault="00FF6940" w:rsidP="00FF6940">
      <w:pPr>
        <w:keepNext/>
        <w:spacing w:before="240" w:after="240"/>
      </w:pPr>
      <w:bookmarkStart w:id="18" w:name="_Hlk126916245"/>
      <w:bookmarkEnd w:id="17"/>
      <w:r w:rsidRPr="00083F21">
        <w:rPr>
          <w:u w:val="single"/>
        </w:rPr>
        <w:t>Impact on the climate</w:t>
      </w:r>
    </w:p>
    <w:p w14:paraId="4F5EC6A2" w14:textId="77777777" w:rsidR="00FF6940" w:rsidRPr="00083F21" w:rsidRDefault="00FF6940" w:rsidP="00D10656">
      <w:pPr>
        <w:pStyle w:val="Heading1"/>
      </w:pPr>
      <w:r w:rsidRPr="00083F21">
        <w:t xml:space="preserve">The activities proposed, including adoption of good service practices that would reduce emission of HFCs, efforts to promote adoption of low-GWP alternatives, indicate that the implementation of stage I of the KIP will reduce HFC refrigerant emissions into the atmosphere, resulting in climate benefits. While the Secretariat is not able to provide an estimate of the avoided emissions from the implementation of the </w:t>
      </w:r>
      <w:r w:rsidRPr="00083F21">
        <w:lastRenderedPageBreak/>
        <w:t>KIP at the present meeting,</w:t>
      </w:r>
      <w:r w:rsidRPr="00083F21">
        <w:rPr>
          <w:rStyle w:val="FootnoteReference"/>
        </w:rPr>
        <w:footnoteReference w:id="7"/>
      </w:r>
      <w:r w:rsidRPr="00083F21">
        <w:t xml:space="preserve"> by 2029 Saint Lucia will have reduced its annual emissions by approximately 8,374 CO</w:t>
      </w:r>
      <w:r w:rsidRPr="00083F21">
        <w:rPr>
          <w:vertAlign w:val="subscript"/>
        </w:rPr>
        <w:t>2</w:t>
      </w:r>
      <w:r w:rsidRPr="00083F21">
        <w:noBreakHyphen/>
        <w:t>eq tonnes of HFCs, calculated as the difference between the HFC baseline for compliance and the 2029 target, assuming that all HFCs consumed would be eventually emitted.</w:t>
      </w:r>
    </w:p>
    <w:p w14:paraId="01F7216D" w14:textId="77777777" w:rsidR="00FF6940" w:rsidRPr="00083F21" w:rsidRDefault="00FF6940" w:rsidP="00FF6940">
      <w:pPr>
        <w:keepNext/>
        <w:spacing w:after="240"/>
        <w:outlineLvl w:val="0"/>
        <w:rPr>
          <w:bCs/>
          <w:u w:val="single"/>
        </w:rPr>
      </w:pPr>
      <w:r w:rsidRPr="00083F21">
        <w:rPr>
          <w:bCs/>
          <w:u w:val="single"/>
        </w:rPr>
        <w:t xml:space="preserve">Draft Agreement </w:t>
      </w:r>
    </w:p>
    <w:bookmarkEnd w:id="18"/>
    <w:p w14:paraId="00CA0DA5" w14:textId="77777777" w:rsidR="00FF6940" w:rsidRPr="00083F21" w:rsidRDefault="00FF6940" w:rsidP="00D10656">
      <w:pPr>
        <w:pStyle w:val="Heading1"/>
      </w:pPr>
      <w:r w:rsidRPr="00083F21">
        <w:t xml:space="preserve">A draft Agreement between the Government of Saint Lucia and the Executive Committee for stage I of the KIP </w:t>
      </w:r>
      <w:bookmarkStart w:id="19" w:name="_Hlk126916251"/>
      <w:r w:rsidRPr="00083F21">
        <w:t>has not been prepared as the Agreement template is still under consideration by the Executive Committee.</w:t>
      </w:r>
    </w:p>
    <w:p w14:paraId="627A2B83" w14:textId="77777777" w:rsidR="00FF6940" w:rsidRPr="00083F21" w:rsidRDefault="00FF6940" w:rsidP="00D10656">
      <w:pPr>
        <w:pStyle w:val="Heading1"/>
      </w:pPr>
      <w:r w:rsidRPr="00083F21">
        <w:t>If the Executive Committee so wishes, the funds for stage I of the KIP for Saint Lucia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03E436C0" w14:textId="77777777" w:rsidR="00FF6940" w:rsidRPr="00083F21" w:rsidRDefault="00FF6940" w:rsidP="00FF6940">
      <w:pPr>
        <w:pStyle w:val="Heading1"/>
        <w:widowControl w:val="0"/>
        <w:numPr>
          <w:ilvl w:val="0"/>
          <w:numId w:val="0"/>
        </w:numPr>
        <w:autoSpaceDE w:val="0"/>
        <w:autoSpaceDN w:val="0"/>
        <w:adjustRightInd w:val="0"/>
        <w:spacing w:before="360"/>
        <w:rPr>
          <w:b/>
        </w:rPr>
      </w:pPr>
      <w:r w:rsidRPr="00083F21">
        <w:rPr>
          <w:b/>
        </w:rPr>
        <w:t>VI.</w:t>
      </w:r>
      <w:r w:rsidRPr="00083F21">
        <w:rPr>
          <w:b/>
        </w:rPr>
        <w:tab/>
        <w:t>R</w:t>
      </w:r>
      <w:bookmarkEnd w:id="19"/>
      <w:r w:rsidRPr="00083F21">
        <w:rPr>
          <w:b/>
        </w:rPr>
        <w:t>ecommendation</w:t>
      </w:r>
    </w:p>
    <w:p w14:paraId="65151547" w14:textId="77777777" w:rsidR="00FF6940" w:rsidRPr="00083F21" w:rsidRDefault="00FF6940" w:rsidP="00D10656">
      <w:pPr>
        <w:pStyle w:val="Heading1"/>
        <w:rPr>
          <w:u w:val="single"/>
        </w:rPr>
      </w:pPr>
      <w:r w:rsidRPr="00083F21">
        <w:t>The Executive Committee may wish to consider:</w:t>
      </w:r>
    </w:p>
    <w:p w14:paraId="74DE211A" w14:textId="50D865F3" w:rsidR="00FF6940" w:rsidRPr="00083F21" w:rsidRDefault="00FF6940" w:rsidP="00D10656">
      <w:pPr>
        <w:pStyle w:val="Heading2"/>
      </w:pPr>
      <w:r w:rsidRPr="00083F21">
        <w:t>Approving, in principle, stage I of the Kigali HFC implementation plan (KIP) for Saint Lucia for the period 2024</w:t>
      </w:r>
      <w:r w:rsidRPr="00083F21">
        <w:noBreakHyphen/>
        <w:t>2029 to reduce HFC consumption by 10 per cent of the country’s baseline by 2029, in the amount of US $163,850, consisting of US $94,000, plus agency support costs of US $12,220, for UNEP and US $51,000, plus agency support costs of US $6,630, for UNIDO, as reflected in the schedule contained in annex I</w:t>
      </w:r>
      <w:r w:rsidR="00CD7D15">
        <w:t>I</w:t>
      </w:r>
      <w:r w:rsidRPr="00083F21">
        <w:t xml:space="preserve"> to the present document;</w:t>
      </w:r>
    </w:p>
    <w:p w14:paraId="08A8DA42" w14:textId="77777777" w:rsidR="00FF6940" w:rsidRPr="00083F21" w:rsidRDefault="00FF6940" w:rsidP="00D10656">
      <w:pPr>
        <w:pStyle w:val="Heading2"/>
      </w:pPr>
      <w:r w:rsidRPr="00083F21">
        <w:t>Noting that:</w:t>
      </w:r>
    </w:p>
    <w:p w14:paraId="50C9DA89" w14:textId="77777777" w:rsidR="00FF6940" w:rsidRPr="00083F21" w:rsidRDefault="00FF6940" w:rsidP="00D10656">
      <w:pPr>
        <w:pStyle w:val="Heading3"/>
      </w:pPr>
      <w:r w:rsidRPr="00083F21">
        <w:t xml:space="preserve">If the HFC consumption level for Saint Lucia in any of the years 2024 to 2025 was above the Montreal Protocol control limits or the maximum allowable consumption in the future Agreement between the Government of Saint Lucia and the Executive Committee, on the understanding that the Government of Saint Lucia would continue to make every effort to meet those control limits, the Secretariat would inform and seek guidance form the Executive Committee on the procedure to follow in light of decision XXXV/16; </w:t>
      </w:r>
    </w:p>
    <w:p w14:paraId="6AD19B53" w14:textId="77777777" w:rsidR="00FF6940" w:rsidRPr="00083F21" w:rsidRDefault="00FF6940" w:rsidP="00D10656">
      <w:pPr>
        <w:pStyle w:val="Heading3"/>
      </w:pPr>
      <w:r w:rsidRPr="00083F21">
        <w:t>UNEP and the Government of Saint Lucia will include an update on the status of development and enforcement of regulations to prohibit the import and sale of HFC</w:t>
      </w:r>
      <w:r w:rsidRPr="00083F21">
        <w:noBreakHyphen/>
        <w:t xml:space="preserve">134a-based domestic refrigeration equipment as part of the request for the second tranche of stage I o f the KIP; </w:t>
      </w:r>
    </w:p>
    <w:p w14:paraId="0640AC07" w14:textId="77777777" w:rsidR="00FF6940" w:rsidRPr="00083F21" w:rsidRDefault="00FF6940" w:rsidP="00D10656">
      <w:pPr>
        <w:pStyle w:val="Heading2"/>
      </w:pPr>
      <w:r w:rsidRPr="00083F21">
        <w:t>Approving the first tranche of stage I of the KIP for Saint Lucia and the corresponding tranche implementation plan, in the amount of US $79,100, consisting of US $43,000, plus agency support costs of US $5,590, for UNEP and US $27,000, plus agency support costs of US $3,510, for UNIDO; and</w:t>
      </w:r>
    </w:p>
    <w:p w14:paraId="7A14392B" w14:textId="77777777" w:rsidR="00FF6940" w:rsidRPr="00083F21" w:rsidRDefault="00FF6940" w:rsidP="00A775FC">
      <w:pPr>
        <w:pStyle w:val="Heading2"/>
        <w:widowControl/>
      </w:pPr>
      <w:r w:rsidRPr="00083F21">
        <w:t xml:space="preserve">Requesting the Government of Saint Lucia, UNEP, UNIDO and the Secretariat to finalize the draft Agreement between the Government of Saint Lucia and the Executive Committee for the reduction in consumption of HFCs, including the information contained in the annex </w:t>
      </w:r>
      <w:r w:rsidRPr="00083F21">
        <w:lastRenderedPageBreak/>
        <w:t>referred to in subparagraph (a) above, and to submit it to a future meeting once the KIP Agreement template has been approved by the Executive Committee.</w:t>
      </w:r>
    </w:p>
    <w:p w14:paraId="1CF67F50" w14:textId="77777777" w:rsidR="00E85409" w:rsidRPr="009B0D30" w:rsidRDefault="00E85409" w:rsidP="004E7F9C"/>
    <w:p w14:paraId="377EDA48" w14:textId="77777777" w:rsidR="00E85409" w:rsidRPr="009B0D30" w:rsidRDefault="00E85409" w:rsidP="004E7F9C"/>
    <w:p w14:paraId="1C35499F" w14:textId="77777777" w:rsidR="006A628D" w:rsidRDefault="006A628D" w:rsidP="004E7F9C">
      <w:pPr>
        <w:sectPr w:rsidR="006A628D" w:rsidSect="00E7358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EE94081" w14:textId="77777777" w:rsidR="006A628D" w:rsidRPr="0051211C" w:rsidRDefault="006A628D" w:rsidP="006A628D">
      <w:pPr>
        <w:jc w:val="center"/>
        <w:rPr>
          <w:b/>
          <w:bCs/>
        </w:rPr>
      </w:pPr>
      <w:r w:rsidRPr="0051211C">
        <w:rPr>
          <w:b/>
          <w:bCs/>
        </w:rPr>
        <w:lastRenderedPageBreak/>
        <w:t>Annex I</w:t>
      </w:r>
    </w:p>
    <w:p w14:paraId="355C6B42" w14:textId="77777777" w:rsidR="006A628D" w:rsidRPr="0051211C" w:rsidRDefault="006A628D" w:rsidP="006A628D">
      <w:pPr>
        <w:jc w:val="center"/>
        <w:rPr>
          <w:b/>
          <w:bCs/>
        </w:rPr>
      </w:pPr>
    </w:p>
    <w:p w14:paraId="358B8703" w14:textId="77777777" w:rsidR="006A628D" w:rsidRPr="0051211C" w:rsidRDefault="006A628D" w:rsidP="006A628D">
      <w:pPr>
        <w:jc w:val="center"/>
        <w:rPr>
          <w:b/>
          <w:bCs/>
        </w:rPr>
      </w:pPr>
      <w:r w:rsidRPr="0051211C">
        <w:rPr>
          <w:b/>
          <w:bCs/>
        </w:rPr>
        <w:t>TEXT TO BE INCLUDED IN THE AGREEMENT BETWEEN THE GOVERNMENT OF SAINT LUCIA AND THE EXECUTIVE COMMITTEE OF THE MULTILATERAL FUND FOR THE REDUCTION IN CONSUMPTION OF HYDROCHLOROFLUOROCARBONS IN ACCORDANCE WITH STAGE II OF THE HCFC PHASE-OUT MANAGEMENT PLAN</w:t>
      </w:r>
    </w:p>
    <w:p w14:paraId="44C7553B" w14:textId="77777777" w:rsidR="006A628D" w:rsidRPr="0051211C" w:rsidRDefault="006A628D" w:rsidP="006A628D">
      <w:pPr>
        <w:jc w:val="center"/>
        <w:rPr>
          <w:b/>
          <w:bCs/>
        </w:rPr>
      </w:pPr>
    </w:p>
    <w:p w14:paraId="2E1D9BCA" w14:textId="77777777" w:rsidR="006A628D" w:rsidRPr="0051211C" w:rsidRDefault="006A628D" w:rsidP="006A628D">
      <w:pPr>
        <w:jc w:val="center"/>
      </w:pPr>
      <w:r w:rsidRPr="0051211C">
        <w:t>(Relevant changes are in bold font for ease of reference)</w:t>
      </w:r>
    </w:p>
    <w:p w14:paraId="40EE68AD" w14:textId="77777777" w:rsidR="006A628D" w:rsidRPr="0051211C" w:rsidRDefault="006A628D" w:rsidP="006A628D">
      <w:pPr>
        <w:rPr>
          <w:b/>
          <w:bCs/>
        </w:rPr>
      </w:pPr>
    </w:p>
    <w:p w14:paraId="15329BF4" w14:textId="0E6A6643" w:rsidR="006A628D" w:rsidRPr="0051211C" w:rsidRDefault="006A628D" w:rsidP="006A628D">
      <w:pPr>
        <w:pStyle w:val="Heading1"/>
        <w:numPr>
          <w:ilvl w:val="0"/>
          <w:numId w:val="0"/>
        </w:numPr>
        <w:rPr>
          <w:b/>
          <w:bCs/>
        </w:rPr>
      </w:pPr>
      <w:r w:rsidRPr="0051211C">
        <w:rPr>
          <w:b/>
          <w:bCs/>
        </w:rPr>
        <w:t xml:space="preserve">17. </w:t>
      </w:r>
      <w:r w:rsidRPr="0051211C">
        <w:rPr>
          <w:b/>
          <w:bCs/>
        </w:rPr>
        <w:tab/>
        <w:t xml:space="preserve">This updated Agreement supersedes the Agreement reached between the Government of </w:t>
      </w:r>
      <w:r w:rsidR="00130E23">
        <w:rPr>
          <w:b/>
          <w:bCs/>
        </w:rPr>
        <w:t>Saint Lucia</w:t>
      </w:r>
      <w:r w:rsidRPr="0051211C">
        <w:rPr>
          <w:b/>
          <w:bCs/>
        </w:rPr>
        <w:t xml:space="preserve"> and the Executive Committee at the 87</w:t>
      </w:r>
      <w:r w:rsidRPr="0051211C">
        <w:rPr>
          <w:b/>
          <w:bCs/>
          <w:vertAlign w:val="superscript"/>
        </w:rPr>
        <w:t>th</w:t>
      </w:r>
      <w:r w:rsidRPr="0051211C">
        <w:rPr>
          <w:b/>
          <w:bCs/>
        </w:rPr>
        <w:t xml:space="preserve"> meeting of the Executive Committee.</w:t>
      </w:r>
    </w:p>
    <w:tbl>
      <w:tblPr>
        <w:tblW w:w="9418" w:type="dxa"/>
        <w:tblLayout w:type="fixed"/>
        <w:tblLook w:val="04A0" w:firstRow="1" w:lastRow="0" w:firstColumn="1" w:lastColumn="0" w:noHBand="0" w:noVBand="1"/>
      </w:tblPr>
      <w:tblGrid>
        <w:gridCol w:w="622"/>
        <w:gridCol w:w="2705"/>
        <w:gridCol w:w="742"/>
        <w:gridCol w:w="742"/>
        <w:gridCol w:w="742"/>
        <w:gridCol w:w="744"/>
        <w:gridCol w:w="742"/>
        <w:gridCol w:w="742"/>
        <w:gridCol w:w="748"/>
        <w:gridCol w:w="889"/>
      </w:tblGrid>
      <w:tr w:rsidR="006A628D" w:rsidRPr="0051211C" w14:paraId="7E16A8F0" w14:textId="77777777" w:rsidTr="002C0D2A">
        <w:trPr>
          <w:tblHeader/>
        </w:trPr>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19590B8"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Row</w:t>
            </w:r>
          </w:p>
        </w:tc>
        <w:tc>
          <w:tcPr>
            <w:tcW w:w="1436" w:type="pct"/>
            <w:tcBorders>
              <w:top w:val="single" w:sz="4" w:space="0" w:color="auto"/>
              <w:left w:val="nil"/>
              <w:bottom w:val="single" w:sz="4" w:space="0" w:color="auto"/>
              <w:right w:val="single" w:sz="4" w:space="0" w:color="auto"/>
            </w:tcBorders>
            <w:shd w:val="clear" w:color="auto" w:fill="auto"/>
            <w:hideMark/>
          </w:tcPr>
          <w:p w14:paraId="71DDBBB5"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Particulars</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6276F8ED"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2021</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093884C7"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2022-2023</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84A7040"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2024</w:t>
            </w:r>
          </w:p>
        </w:tc>
        <w:tc>
          <w:tcPr>
            <w:tcW w:w="395"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3AC13CAA"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2025-2026</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22411170"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2027</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546BAB3"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2028-2029</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57523AA"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2030</w:t>
            </w:r>
          </w:p>
        </w:tc>
        <w:tc>
          <w:tcPr>
            <w:tcW w:w="472" w:type="pct"/>
            <w:tcBorders>
              <w:top w:val="single" w:sz="4" w:space="0" w:color="auto"/>
              <w:left w:val="single" w:sz="4" w:space="0" w:color="auto"/>
              <w:bottom w:val="single" w:sz="4" w:space="0" w:color="auto"/>
              <w:right w:val="single" w:sz="4" w:space="0" w:color="auto"/>
            </w:tcBorders>
            <w:shd w:val="clear" w:color="auto" w:fill="auto"/>
            <w:hideMark/>
          </w:tcPr>
          <w:p w14:paraId="29E62B44" w14:textId="77777777" w:rsidR="006A628D" w:rsidRPr="0051211C" w:rsidRDefault="006A628D" w:rsidP="002C0D2A">
            <w:pPr>
              <w:keepNext/>
              <w:keepLines/>
              <w:jc w:val="center"/>
              <w:rPr>
                <w:b/>
                <w:bCs/>
                <w:sz w:val="20"/>
                <w:szCs w:val="20"/>
                <w:lang w:eastAsia="en-CA"/>
              </w:rPr>
            </w:pPr>
            <w:r w:rsidRPr="0051211C">
              <w:rPr>
                <w:b/>
                <w:bCs/>
                <w:sz w:val="20"/>
                <w:szCs w:val="20"/>
                <w:lang w:eastAsia="en-CA"/>
              </w:rPr>
              <w:t>Total</w:t>
            </w:r>
          </w:p>
        </w:tc>
      </w:tr>
      <w:tr w:rsidR="006A628D" w:rsidRPr="0051211C" w14:paraId="170E0E27"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465C0C34" w14:textId="77777777" w:rsidR="006A628D" w:rsidRPr="0051211C" w:rsidRDefault="006A628D" w:rsidP="002C0D2A">
            <w:pPr>
              <w:keepNext/>
              <w:keepLines/>
              <w:jc w:val="left"/>
              <w:rPr>
                <w:sz w:val="20"/>
                <w:szCs w:val="20"/>
                <w:lang w:eastAsia="en-CA"/>
              </w:rPr>
            </w:pPr>
            <w:r w:rsidRPr="0051211C">
              <w:rPr>
                <w:sz w:val="20"/>
                <w:szCs w:val="20"/>
                <w:lang w:eastAsia="en-CA"/>
              </w:rPr>
              <w:t>1.1</w:t>
            </w:r>
          </w:p>
        </w:tc>
        <w:tc>
          <w:tcPr>
            <w:tcW w:w="1436" w:type="pct"/>
            <w:tcBorders>
              <w:top w:val="nil"/>
              <w:left w:val="nil"/>
              <w:bottom w:val="single" w:sz="4" w:space="0" w:color="auto"/>
              <w:right w:val="single" w:sz="4" w:space="0" w:color="auto"/>
            </w:tcBorders>
            <w:shd w:val="clear" w:color="auto" w:fill="auto"/>
            <w:hideMark/>
          </w:tcPr>
          <w:p w14:paraId="544CFB09" w14:textId="77777777" w:rsidR="006A628D" w:rsidRPr="0051211C" w:rsidRDefault="006A628D" w:rsidP="002C0D2A">
            <w:pPr>
              <w:keepNext/>
              <w:keepLines/>
              <w:jc w:val="left"/>
              <w:rPr>
                <w:sz w:val="20"/>
                <w:szCs w:val="20"/>
                <w:lang w:eastAsia="en-CA"/>
              </w:rPr>
            </w:pPr>
            <w:r w:rsidRPr="0051211C">
              <w:rPr>
                <w:sz w:val="20"/>
                <w:szCs w:val="20"/>
                <w:lang w:eastAsia="en-CA"/>
              </w:rPr>
              <w:t>Montreal Protocol reduction schedule of Annex C, Group I substances (ODP tonnes)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8476170" w14:textId="77777777" w:rsidR="006A628D" w:rsidRPr="0051211C" w:rsidRDefault="006A628D" w:rsidP="002C0D2A">
            <w:pPr>
              <w:keepNext/>
              <w:keepLines/>
              <w:jc w:val="right"/>
              <w:rPr>
                <w:sz w:val="20"/>
                <w:szCs w:val="20"/>
                <w:lang w:eastAsia="en-CA"/>
              </w:rPr>
            </w:pPr>
            <w:r w:rsidRPr="0051211C">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571BF02" w14:textId="77777777" w:rsidR="006A628D" w:rsidRPr="0051211C" w:rsidRDefault="006A628D" w:rsidP="002C0D2A">
            <w:pPr>
              <w:keepNext/>
              <w:keepLines/>
              <w:jc w:val="right"/>
              <w:rPr>
                <w:sz w:val="20"/>
                <w:szCs w:val="20"/>
                <w:lang w:eastAsia="en-CA"/>
              </w:rPr>
            </w:pPr>
            <w:r w:rsidRPr="0051211C">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7B987D9" w14:textId="77777777" w:rsidR="006A628D" w:rsidRPr="0051211C" w:rsidRDefault="006A628D" w:rsidP="002C0D2A">
            <w:pPr>
              <w:keepNext/>
              <w:keepLines/>
              <w:jc w:val="right"/>
              <w:rPr>
                <w:sz w:val="20"/>
                <w:szCs w:val="20"/>
                <w:lang w:eastAsia="en-CA"/>
              </w:rPr>
            </w:pPr>
            <w:r w:rsidRPr="0051211C">
              <w:rPr>
                <w:sz w:val="20"/>
                <w:szCs w:val="20"/>
              </w:rPr>
              <w:t>0.71</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739D3452" w14:textId="77777777" w:rsidR="006A628D" w:rsidRPr="0051211C" w:rsidRDefault="006A628D" w:rsidP="002C0D2A">
            <w:pPr>
              <w:keepNext/>
              <w:keepLines/>
              <w:jc w:val="right"/>
              <w:rPr>
                <w:sz w:val="20"/>
                <w:szCs w:val="20"/>
                <w:lang w:eastAsia="en-CA"/>
              </w:rPr>
            </w:pPr>
            <w:r w:rsidRPr="0051211C">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70ED193C" w14:textId="77777777" w:rsidR="006A628D" w:rsidRPr="0051211C" w:rsidRDefault="006A628D" w:rsidP="002C0D2A">
            <w:pPr>
              <w:keepNext/>
              <w:keepLines/>
              <w:jc w:val="right"/>
              <w:rPr>
                <w:sz w:val="20"/>
                <w:szCs w:val="20"/>
                <w:lang w:eastAsia="en-CA"/>
              </w:rPr>
            </w:pPr>
            <w:r w:rsidRPr="0051211C">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52EDFEEB" w14:textId="77777777" w:rsidR="006A628D" w:rsidRPr="0051211C" w:rsidRDefault="006A628D" w:rsidP="002C0D2A">
            <w:pPr>
              <w:keepNext/>
              <w:keepLines/>
              <w:jc w:val="right"/>
              <w:rPr>
                <w:sz w:val="20"/>
                <w:szCs w:val="20"/>
                <w:lang w:eastAsia="en-CA"/>
              </w:rPr>
            </w:pPr>
            <w:r w:rsidRPr="0051211C">
              <w:rPr>
                <w:sz w:val="20"/>
                <w:szCs w:val="20"/>
              </w:rPr>
              <w:t>0.35</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F595B69" w14:textId="77777777" w:rsidR="006A628D" w:rsidRPr="0051211C" w:rsidRDefault="006A628D" w:rsidP="002C0D2A">
            <w:pPr>
              <w:keepNext/>
              <w:keepLines/>
              <w:jc w:val="right"/>
              <w:rPr>
                <w:sz w:val="20"/>
                <w:szCs w:val="20"/>
                <w:lang w:eastAsia="en-CA"/>
              </w:rPr>
            </w:pPr>
            <w:r w:rsidRPr="0051211C">
              <w:rPr>
                <w:sz w:val="20"/>
                <w:szCs w:val="20"/>
              </w:rPr>
              <w:t>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2147D0B" w14:textId="77777777" w:rsidR="006A628D" w:rsidRPr="0051211C" w:rsidRDefault="006A628D" w:rsidP="002C0D2A">
            <w:pPr>
              <w:keepNext/>
              <w:keepLines/>
              <w:jc w:val="right"/>
              <w:rPr>
                <w:sz w:val="20"/>
                <w:szCs w:val="20"/>
                <w:lang w:eastAsia="en-CA"/>
              </w:rPr>
            </w:pPr>
            <w:r w:rsidRPr="0051211C">
              <w:rPr>
                <w:sz w:val="20"/>
                <w:szCs w:val="20"/>
                <w:lang w:eastAsia="en-CA"/>
              </w:rPr>
              <w:t>n/a</w:t>
            </w:r>
          </w:p>
        </w:tc>
      </w:tr>
      <w:tr w:rsidR="006A628D" w:rsidRPr="0051211C" w14:paraId="6EB1D5CC"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1141AB16" w14:textId="77777777" w:rsidR="006A628D" w:rsidRPr="0051211C" w:rsidRDefault="006A628D" w:rsidP="002C0D2A">
            <w:pPr>
              <w:jc w:val="left"/>
              <w:rPr>
                <w:sz w:val="20"/>
                <w:szCs w:val="20"/>
                <w:lang w:eastAsia="en-CA"/>
              </w:rPr>
            </w:pPr>
            <w:r w:rsidRPr="0051211C">
              <w:rPr>
                <w:sz w:val="20"/>
                <w:szCs w:val="20"/>
                <w:lang w:eastAsia="en-CA"/>
              </w:rPr>
              <w:t>1.2</w:t>
            </w:r>
          </w:p>
        </w:tc>
        <w:tc>
          <w:tcPr>
            <w:tcW w:w="1436" w:type="pct"/>
            <w:tcBorders>
              <w:top w:val="nil"/>
              <w:left w:val="nil"/>
              <w:bottom w:val="single" w:sz="4" w:space="0" w:color="auto"/>
              <w:right w:val="single" w:sz="4" w:space="0" w:color="auto"/>
            </w:tcBorders>
            <w:shd w:val="clear" w:color="auto" w:fill="auto"/>
            <w:hideMark/>
          </w:tcPr>
          <w:p w14:paraId="1F4D3852" w14:textId="77777777" w:rsidR="006A628D" w:rsidRPr="0051211C" w:rsidRDefault="006A628D" w:rsidP="002C0D2A">
            <w:pPr>
              <w:jc w:val="left"/>
              <w:rPr>
                <w:sz w:val="20"/>
                <w:szCs w:val="20"/>
                <w:lang w:eastAsia="en-CA"/>
              </w:rPr>
            </w:pPr>
            <w:r w:rsidRPr="0051211C">
              <w:rPr>
                <w:sz w:val="20"/>
                <w:szCs w:val="20"/>
                <w:lang w:eastAsia="en-CA"/>
              </w:rPr>
              <w:t>Maximum allowable total consumption of Annex C, Group I substances (ODP tonnes)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07666A5" w14:textId="77777777" w:rsidR="006A628D" w:rsidRPr="0051211C" w:rsidRDefault="006A628D" w:rsidP="002C0D2A">
            <w:pPr>
              <w:jc w:val="right"/>
              <w:rPr>
                <w:sz w:val="20"/>
                <w:szCs w:val="20"/>
                <w:lang w:eastAsia="en-CA"/>
              </w:rPr>
            </w:pPr>
            <w:r w:rsidRPr="0051211C">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94CC560" w14:textId="77777777" w:rsidR="006A628D" w:rsidRPr="0051211C" w:rsidRDefault="006A628D" w:rsidP="002C0D2A">
            <w:pPr>
              <w:jc w:val="right"/>
              <w:rPr>
                <w:sz w:val="20"/>
                <w:szCs w:val="20"/>
                <w:lang w:eastAsia="en-CA"/>
              </w:rPr>
            </w:pPr>
            <w:r w:rsidRPr="0051211C">
              <w:rPr>
                <w:sz w:val="20"/>
                <w:szCs w:val="20"/>
              </w:rPr>
              <w:t>0.53</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13CAA0C" w14:textId="77777777" w:rsidR="006A628D" w:rsidRPr="0051211C" w:rsidRDefault="006A628D" w:rsidP="002C0D2A">
            <w:pPr>
              <w:jc w:val="right"/>
              <w:rPr>
                <w:sz w:val="20"/>
                <w:szCs w:val="20"/>
                <w:lang w:eastAsia="en-CA"/>
              </w:rPr>
            </w:pPr>
            <w:r w:rsidRPr="0051211C">
              <w:rPr>
                <w:sz w:val="20"/>
                <w:szCs w:val="20"/>
              </w:rPr>
              <w:t>0.53</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F5474B5" w14:textId="77777777" w:rsidR="006A628D" w:rsidRPr="0051211C" w:rsidRDefault="006A628D" w:rsidP="002C0D2A">
            <w:pPr>
              <w:jc w:val="right"/>
              <w:rPr>
                <w:sz w:val="20"/>
                <w:szCs w:val="20"/>
                <w:lang w:eastAsia="en-CA"/>
              </w:rPr>
            </w:pPr>
            <w:r w:rsidRPr="0051211C">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60E489B" w14:textId="77777777" w:rsidR="006A628D" w:rsidRPr="0051211C" w:rsidRDefault="006A628D" w:rsidP="002C0D2A">
            <w:pPr>
              <w:jc w:val="right"/>
              <w:rPr>
                <w:sz w:val="20"/>
                <w:szCs w:val="20"/>
                <w:lang w:eastAsia="en-CA"/>
              </w:rPr>
            </w:pPr>
            <w:r w:rsidRPr="0051211C">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D0417BC" w14:textId="77777777" w:rsidR="006A628D" w:rsidRPr="0051211C" w:rsidRDefault="006A628D" w:rsidP="002C0D2A">
            <w:pPr>
              <w:jc w:val="right"/>
              <w:rPr>
                <w:sz w:val="20"/>
                <w:szCs w:val="20"/>
                <w:lang w:eastAsia="en-CA"/>
              </w:rPr>
            </w:pPr>
            <w:r w:rsidRPr="0051211C">
              <w:rPr>
                <w:sz w:val="20"/>
                <w:szCs w:val="20"/>
              </w:rPr>
              <w:t>0.35</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10F4E54" w14:textId="77777777" w:rsidR="006A628D" w:rsidRPr="0051211C" w:rsidRDefault="006A628D" w:rsidP="002C0D2A">
            <w:pPr>
              <w:jc w:val="right"/>
              <w:rPr>
                <w:sz w:val="20"/>
                <w:szCs w:val="20"/>
                <w:lang w:eastAsia="en-CA"/>
              </w:rPr>
            </w:pPr>
            <w:r w:rsidRPr="0051211C">
              <w:rPr>
                <w:sz w:val="20"/>
                <w:szCs w:val="20"/>
              </w:rPr>
              <w:t>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33CCDD9" w14:textId="77777777" w:rsidR="006A628D" w:rsidRPr="0051211C" w:rsidRDefault="006A628D" w:rsidP="002C0D2A">
            <w:pPr>
              <w:jc w:val="right"/>
              <w:rPr>
                <w:sz w:val="20"/>
                <w:szCs w:val="20"/>
                <w:lang w:eastAsia="en-CA"/>
              </w:rPr>
            </w:pPr>
            <w:r w:rsidRPr="0051211C">
              <w:rPr>
                <w:sz w:val="20"/>
                <w:szCs w:val="20"/>
                <w:lang w:eastAsia="en-CA"/>
              </w:rPr>
              <w:t>n/a</w:t>
            </w:r>
          </w:p>
        </w:tc>
      </w:tr>
      <w:tr w:rsidR="006A628D" w:rsidRPr="0051211C" w14:paraId="1F9B5F0F"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3763D664" w14:textId="77777777" w:rsidR="006A628D" w:rsidRPr="0051211C" w:rsidRDefault="006A628D" w:rsidP="002C0D2A">
            <w:pPr>
              <w:jc w:val="left"/>
              <w:rPr>
                <w:sz w:val="20"/>
                <w:szCs w:val="20"/>
                <w:lang w:eastAsia="en-CA"/>
              </w:rPr>
            </w:pPr>
            <w:r w:rsidRPr="0051211C">
              <w:rPr>
                <w:sz w:val="20"/>
                <w:szCs w:val="20"/>
                <w:lang w:eastAsia="en-CA"/>
              </w:rPr>
              <w:t>2.1</w:t>
            </w:r>
          </w:p>
        </w:tc>
        <w:tc>
          <w:tcPr>
            <w:tcW w:w="1436" w:type="pct"/>
            <w:tcBorders>
              <w:top w:val="nil"/>
              <w:left w:val="nil"/>
              <w:bottom w:val="single" w:sz="4" w:space="0" w:color="auto"/>
              <w:right w:val="single" w:sz="4" w:space="0" w:color="auto"/>
            </w:tcBorders>
            <w:shd w:val="clear" w:color="auto" w:fill="auto"/>
            <w:hideMark/>
          </w:tcPr>
          <w:p w14:paraId="0C2487BC" w14:textId="77777777" w:rsidR="006A628D" w:rsidRPr="0051211C" w:rsidRDefault="006A628D" w:rsidP="002C0D2A">
            <w:pPr>
              <w:jc w:val="left"/>
              <w:rPr>
                <w:sz w:val="20"/>
                <w:szCs w:val="20"/>
                <w:lang w:eastAsia="en-CA"/>
              </w:rPr>
            </w:pPr>
            <w:r w:rsidRPr="0051211C">
              <w:rPr>
                <w:sz w:val="20"/>
                <w:szCs w:val="20"/>
                <w:lang w:eastAsia="en-CA"/>
              </w:rPr>
              <w:t>Lead IA (UNEP) agreed funding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077DCC2" w14:textId="77777777" w:rsidR="006A628D" w:rsidRPr="0051211C" w:rsidRDefault="006A628D" w:rsidP="002C0D2A">
            <w:pPr>
              <w:jc w:val="right"/>
              <w:rPr>
                <w:sz w:val="20"/>
                <w:szCs w:val="20"/>
                <w:lang w:eastAsia="en-CA"/>
              </w:rPr>
            </w:pPr>
            <w:r w:rsidRPr="0051211C">
              <w:rPr>
                <w:sz w:val="20"/>
                <w:szCs w:val="20"/>
              </w:rPr>
              <w:t>81,000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15CF7C9"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69AB6DC" w14:textId="77777777" w:rsidR="006A628D" w:rsidRPr="0051211C" w:rsidRDefault="006A628D" w:rsidP="002C0D2A">
            <w:pPr>
              <w:jc w:val="right"/>
              <w:rPr>
                <w:b/>
                <w:bCs/>
                <w:sz w:val="20"/>
                <w:szCs w:val="20"/>
              </w:rPr>
            </w:pPr>
            <w:r w:rsidRPr="0051211C">
              <w:rPr>
                <w:b/>
                <w:bCs/>
                <w:sz w:val="20"/>
                <w:szCs w:val="20"/>
              </w:rPr>
              <w:t>175,000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1865CB6C"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439BC3D" w14:textId="77777777" w:rsidR="006A628D" w:rsidRPr="0051211C" w:rsidRDefault="006A628D" w:rsidP="002C0D2A">
            <w:pPr>
              <w:jc w:val="right"/>
              <w:rPr>
                <w:sz w:val="20"/>
                <w:szCs w:val="20"/>
                <w:lang w:eastAsia="en-CA"/>
              </w:rPr>
            </w:pPr>
            <w:r w:rsidRPr="0051211C">
              <w:rPr>
                <w:sz w:val="20"/>
                <w:szCs w:val="20"/>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5F72703"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5A05010" w14:textId="77777777" w:rsidR="006A628D" w:rsidRPr="0051211C" w:rsidRDefault="006A628D" w:rsidP="002C0D2A">
            <w:pPr>
              <w:jc w:val="right"/>
              <w:rPr>
                <w:sz w:val="20"/>
                <w:szCs w:val="20"/>
                <w:lang w:eastAsia="en-CA"/>
              </w:rPr>
            </w:pPr>
            <w:r w:rsidRPr="0051211C">
              <w:rPr>
                <w:sz w:val="20"/>
                <w:szCs w:val="20"/>
              </w:rPr>
              <w:t>54,000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22C7BF0" w14:textId="77777777" w:rsidR="006A628D" w:rsidRPr="0051211C" w:rsidRDefault="006A628D" w:rsidP="002C0D2A">
            <w:pPr>
              <w:jc w:val="right"/>
              <w:rPr>
                <w:b/>
                <w:bCs/>
                <w:sz w:val="20"/>
                <w:szCs w:val="20"/>
              </w:rPr>
            </w:pPr>
            <w:r w:rsidRPr="0051211C">
              <w:rPr>
                <w:b/>
                <w:bCs/>
                <w:sz w:val="20"/>
                <w:szCs w:val="20"/>
              </w:rPr>
              <w:t>388,000</w:t>
            </w:r>
          </w:p>
        </w:tc>
      </w:tr>
      <w:tr w:rsidR="006A628D" w:rsidRPr="0051211C" w14:paraId="15866582"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269A971F" w14:textId="77777777" w:rsidR="006A628D" w:rsidRPr="0051211C" w:rsidRDefault="006A628D" w:rsidP="002C0D2A">
            <w:pPr>
              <w:jc w:val="left"/>
              <w:rPr>
                <w:sz w:val="20"/>
                <w:szCs w:val="20"/>
                <w:lang w:eastAsia="en-CA"/>
              </w:rPr>
            </w:pPr>
            <w:r w:rsidRPr="0051211C">
              <w:rPr>
                <w:sz w:val="20"/>
                <w:szCs w:val="20"/>
                <w:lang w:eastAsia="en-CA"/>
              </w:rPr>
              <w:t>2.2</w:t>
            </w:r>
          </w:p>
        </w:tc>
        <w:tc>
          <w:tcPr>
            <w:tcW w:w="1436" w:type="pct"/>
            <w:tcBorders>
              <w:top w:val="nil"/>
              <w:left w:val="nil"/>
              <w:bottom w:val="single" w:sz="4" w:space="0" w:color="auto"/>
              <w:right w:val="single" w:sz="4" w:space="0" w:color="auto"/>
            </w:tcBorders>
            <w:shd w:val="clear" w:color="auto" w:fill="auto"/>
            <w:hideMark/>
          </w:tcPr>
          <w:p w14:paraId="13A43D7B" w14:textId="77777777" w:rsidR="006A628D" w:rsidRPr="0051211C" w:rsidRDefault="006A628D" w:rsidP="002C0D2A">
            <w:pPr>
              <w:jc w:val="left"/>
              <w:rPr>
                <w:sz w:val="20"/>
                <w:szCs w:val="20"/>
                <w:lang w:eastAsia="en-CA"/>
              </w:rPr>
            </w:pPr>
            <w:r w:rsidRPr="0051211C">
              <w:rPr>
                <w:sz w:val="20"/>
                <w:szCs w:val="20"/>
                <w:lang w:eastAsia="en-CA"/>
              </w:rPr>
              <w:t>Support costs for Lead IA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ED75A86" w14:textId="77777777" w:rsidR="006A628D" w:rsidRPr="0051211C" w:rsidRDefault="006A628D" w:rsidP="002C0D2A">
            <w:pPr>
              <w:jc w:val="right"/>
              <w:rPr>
                <w:sz w:val="20"/>
                <w:szCs w:val="20"/>
                <w:lang w:eastAsia="en-CA"/>
              </w:rPr>
            </w:pPr>
            <w:r w:rsidRPr="0051211C">
              <w:rPr>
                <w:sz w:val="20"/>
                <w:szCs w:val="20"/>
              </w:rPr>
              <w:t>10,530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6B87B0E"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E55A0A7" w14:textId="77777777" w:rsidR="006A628D" w:rsidRPr="0051211C" w:rsidRDefault="006A628D" w:rsidP="002C0D2A">
            <w:pPr>
              <w:jc w:val="right"/>
              <w:rPr>
                <w:b/>
                <w:bCs/>
                <w:sz w:val="20"/>
                <w:szCs w:val="20"/>
              </w:rPr>
            </w:pPr>
            <w:r w:rsidRPr="0051211C">
              <w:rPr>
                <w:b/>
                <w:bCs/>
                <w:sz w:val="20"/>
                <w:szCs w:val="20"/>
              </w:rPr>
              <w:t>22,750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2600F4F8"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0DC2A0D1" w14:textId="77777777" w:rsidR="006A628D" w:rsidRPr="0051211C" w:rsidRDefault="006A628D" w:rsidP="002C0D2A">
            <w:pPr>
              <w:jc w:val="right"/>
              <w:rPr>
                <w:sz w:val="20"/>
                <w:szCs w:val="20"/>
                <w:lang w:eastAsia="en-CA"/>
              </w:rPr>
            </w:pPr>
            <w:r w:rsidRPr="0051211C">
              <w:rPr>
                <w:sz w:val="20"/>
                <w:szCs w:val="20"/>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EA039C7"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3D58EE9" w14:textId="77777777" w:rsidR="006A628D" w:rsidRPr="0051211C" w:rsidRDefault="006A628D" w:rsidP="002C0D2A">
            <w:pPr>
              <w:jc w:val="right"/>
              <w:rPr>
                <w:sz w:val="20"/>
                <w:szCs w:val="20"/>
                <w:lang w:eastAsia="en-CA"/>
              </w:rPr>
            </w:pPr>
            <w:r w:rsidRPr="0051211C">
              <w:rPr>
                <w:sz w:val="20"/>
                <w:szCs w:val="20"/>
              </w:rPr>
              <w:t>7,020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2D87829" w14:textId="77777777" w:rsidR="006A628D" w:rsidRPr="0051211C" w:rsidRDefault="006A628D" w:rsidP="002C0D2A">
            <w:pPr>
              <w:jc w:val="right"/>
              <w:rPr>
                <w:b/>
                <w:bCs/>
                <w:sz w:val="20"/>
                <w:szCs w:val="20"/>
              </w:rPr>
            </w:pPr>
            <w:r w:rsidRPr="0051211C">
              <w:rPr>
                <w:b/>
                <w:bCs/>
                <w:sz w:val="20"/>
                <w:szCs w:val="20"/>
              </w:rPr>
              <w:t>50,440</w:t>
            </w:r>
          </w:p>
        </w:tc>
      </w:tr>
      <w:tr w:rsidR="006A628D" w:rsidRPr="0051211C" w14:paraId="7C768DA2"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5FF0F0EF" w14:textId="77777777" w:rsidR="006A628D" w:rsidRPr="0051211C" w:rsidRDefault="006A628D" w:rsidP="002C0D2A">
            <w:pPr>
              <w:jc w:val="left"/>
              <w:rPr>
                <w:sz w:val="20"/>
                <w:szCs w:val="20"/>
                <w:lang w:eastAsia="en-CA"/>
              </w:rPr>
            </w:pPr>
            <w:r w:rsidRPr="0051211C">
              <w:rPr>
                <w:sz w:val="20"/>
                <w:szCs w:val="20"/>
                <w:lang w:eastAsia="en-CA"/>
              </w:rPr>
              <w:t>2.3</w:t>
            </w:r>
          </w:p>
        </w:tc>
        <w:tc>
          <w:tcPr>
            <w:tcW w:w="1436" w:type="pct"/>
            <w:tcBorders>
              <w:top w:val="nil"/>
              <w:left w:val="nil"/>
              <w:bottom w:val="single" w:sz="4" w:space="0" w:color="auto"/>
              <w:right w:val="single" w:sz="4" w:space="0" w:color="auto"/>
            </w:tcBorders>
            <w:shd w:val="clear" w:color="auto" w:fill="auto"/>
            <w:hideMark/>
          </w:tcPr>
          <w:p w14:paraId="3957F051" w14:textId="77777777" w:rsidR="006A628D" w:rsidRPr="0051211C" w:rsidRDefault="006A628D" w:rsidP="002C0D2A">
            <w:pPr>
              <w:jc w:val="left"/>
              <w:rPr>
                <w:sz w:val="20"/>
                <w:szCs w:val="20"/>
                <w:lang w:eastAsia="en-CA"/>
              </w:rPr>
            </w:pPr>
            <w:r w:rsidRPr="0051211C">
              <w:rPr>
                <w:sz w:val="20"/>
                <w:szCs w:val="20"/>
                <w:lang w:eastAsia="en-CA"/>
              </w:rPr>
              <w:t>Cooperating IA (UNIDO) agreed funding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DAB380D" w14:textId="77777777" w:rsidR="006A628D" w:rsidRPr="0051211C" w:rsidRDefault="006A628D" w:rsidP="002C0D2A">
            <w:pPr>
              <w:jc w:val="right"/>
              <w:rPr>
                <w:sz w:val="20"/>
                <w:szCs w:val="20"/>
                <w:lang w:eastAsia="en-CA"/>
              </w:rPr>
            </w:pPr>
            <w:r w:rsidRPr="0051211C">
              <w:rPr>
                <w:sz w:val="20"/>
                <w:szCs w:val="20"/>
              </w:rPr>
              <w:t>83,000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C9248C1"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2FDDBAD" w14:textId="77777777" w:rsidR="006A628D" w:rsidRPr="0051211C" w:rsidRDefault="006A628D" w:rsidP="002C0D2A">
            <w:pPr>
              <w:jc w:val="right"/>
              <w:rPr>
                <w:b/>
                <w:bCs/>
                <w:sz w:val="20"/>
                <w:szCs w:val="20"/>
              </w:rPr>
            </w:pPr>
            <w:r w:rsidRPr="0051211C">
              <w:rPr>
                <w:b/>
                <w:bCs/>
                <w:sz w:val="20"/>
                <w:szCs w:val="20"/>
              </w:rPr>
              <w:t>169,000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5FE11ADE"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9D09822"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26926E5"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705F12B" w14:textId="77777777" w:rsidR="006A628D" w:rsidRPr="0051211C" w:rsidRDefault="006A628D" w:rsidP="002C0D2A">
            <w:pPr>
              <w:jc w:val="right"/>
              <w:rPr>
                <w:sz w:val="20"/>
                <w:szCs w:val="20"/>
                <w:lang w:eastAsia="en-CA"/>
              </w:rPr>
            </w:pPr>
            <w:r w:rsidRPr="0051211C">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A01A729" w14:textId="77777777" w:rsidR="006A628D" w:rsidRPr="0051211C" w:rsidRDefault="006A628D" w:rsidP="002C0D2A">
            <w:pPr>
              <w:jc w:val="right"/>
              <w:rPr>
                <w:b/>
                <w:bCs/>
                <w:sz w:val="20"/>
                <w:szCs w:val="20"/>
              </w:rPr>
            </w:pPr>
            <w:r w:rsidRPr="0051211C">
              <w:rPr>
                <w:b/>
                <w:bCs/>
                <w:sz w:val="20"/>
                <w:szCs w:val="20"/>
              </w:rPr>
              <w:t>252,000</w:t>
            </w:r>
          </w:p>
        </w:tc>
      </w:tr>
      <w:tr w:rsidR="006A628D" w:rsidRPr="0051211C" w14:paraId="4C0F10BE"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6B247377" w14:textId="77777777" w:rsidR="006A628D" w:rsidRPr="0051211C" w:rsidRDefault="006A628D" w:rsidP="002C0D2A">
            <w:pPr>
              <w:jc w:val="left"/>
              <w:rPr>
                <w:sz w:val="20"/>
                <w:szCs w:val="20"/>
                <w:lang w:eastAsia="en-CA"/>
              </w:rPr>
            </w:pPr>
            <w:r w:rsidRPr="0051211C">
              <w:rPr>
                <w:sz w:val="20"/>
                <w:szCs w:val="20"/>
                <w:lang w:eastAsia="en-CA"/>
              </w:rPr>
              <w:t>2.4</w:t>
            </w:r>
          </w:p>
        </w:tc>
        <w:tc>
          <w:tcPr>
            <w:tcW w:w="1436" w:type="pct"/>
            <w:tcBorders>
              <w:top w:val="nil"/>
              <w:left w:val="nil"/>
              <w:bottom w:val="single" w:sz="4" w:space="0" w:color="auto"/>
              <w:right w:val="single" w:sz="4" w:space="0" w:color="auto"/>
            </w:tcBorders>
            <w:shd w:val="clear" w:color="auto" w:fill="auto"/>
            <w:hideMark/>
          </w:tcPr>
          <w:p w14:paraId="706E808F" w14:textId="77777777" w:rsidR="006A628D" w:rsidRPr="0051211C" w:rsidRDefault="006A628D" w:rsidP="002C0D2A">
            <w:pPr>
              <w:jc w:val="left"/>
              <w:rPr>
                <w:sz w:val="20"/>
                <w:szCs w:val="20"/>
                <w:lang w:eastAsia="en-CA"/>
              </w:rPr>
            </w:pPr>
            <w:r w:rsidRPr="0051211C">
              <w:rPr>
                <w:sz w:val="20"/>
                <w:szCs w:val="20"/>
                <w:lang w:eastAsia="en-CA"/>
              </w:rPr>
              <w:t>Support costs for Cooperating IA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A46D02E" w14:textId="77777777" w:rsidR="006A628D" w:rsidRPr="0051211C" w:rsidRDefault="006A628D" w:rsidP="002C0D2A">
            <w:pPr>
              <w:jc w:val="right"/>
              <w:rPr>
                <w:sz w:val="20"/>
                <w:szCs w:val="20"/>
                <w:lang w:eastAsia="en-CA"/>
              </w:rPr>
            </w:pPr>
            <w:r w:rsidRPr="0051211C">
              <w:rPr>
                <w:sz w:val="20"/>
                <w:szCs w:val="20"/>
              </w:rPr>
              <w:t>7,470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9AD53A5"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396EC01A" w14:textId="77777777" w:rsidR="006A628D" w:rsidRPr="0051211C" w:rsidRDefault="006A628D" w:rsidP="002C0D2A">
            <w:pPr>
              <w:jc w:val="right"/>
              <w:rPr>
                <w:b/>
                <w:bCs/>
                <w:sz w:val="20"/>
                <w:szCs w:val="20"/>
              </w:rPr>
            </w:pPr>
            <w:r w:rsidRPr="0051211C">
              <w:rPr>
                <w:b/>
                <w:bCs/>
                <w:sz w:val="20"/>
                <w:szCs w:val="20"/>
              </w:rPr>
              <w:t>10,170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8CC7325"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066A3A25"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4455FE7"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47CFF2D" w14:textId="77777777" w:rsidR="006A628D" w:rsidRPr="0051211C" w:rsidRDefault="006A628D" w:rsidP="002C0D2A">
            <w:pPr>
              <w:jc w:val="right"/>
              <w:rPr>
                <w:sz w:val="20"/>
                <w:szCs w:val="20"/>
                <w:lang w:eastAsia="en-CA"/>
              </w:rPr>
            </w:pPr>
            <w:r w:rsidRPr="0051211C">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A564E85" w14:textId="77777777" w:rsidR="006A628D" w:rsidRPr="0051211C" w:rsidRDefault="006A628D" w:rsidP="002C0D2A">
            <w:pPr>
              <w:jc w:val="right"/>
              <w:rPr>
                <w:b/>
                <w:bCs/>
                <w:sz w:val="20"/>
                <w:szCs w:val="20"/>
              </w:rPr>
            </w:pPr>
            <w:r w:rsidRPr="0051211C">
              <w:rPr>
                <w:b/>
                <w:bCs/>
                <w:sz w:val="20"/>
                <w:szCs w:val="20"/>
              </w:rPr>
              <w:t>17,640</w:t>
            </w:r>
          </w:p>
        </w:tc>
      </w:tr>
      <w:tr w:rsidR="006A628D" w:rsidRPr="0051211C" w14:paraId="54A1D6F0"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79022D59" w14:textId="77777777" w:rsidR="006A628D" w:rsidRPr="0051211C" w:rsidRDefault="006A628D" w:rsidP="002C0D2A">
            <w:pPr>
              <w:jc w:val="left"/>
              <w:rPr>
                <w:sz w:val="20"/>
                <w:szCs w:val="20"/>
                <w:lang w:eastAsia="en-CA"/>
              </w:rPr>
            </w:pPr>
            <w:r w:rsidRPr="0051211C">
              <w:rPr>
                <w:sz w:val="20"/>
                <w:szCs w:val="20"/>
                <w:lang w:eastAsia="en-CA"/>
              </w:rPr>
              <w:t>3.1</w:t>
            </w:r>
          </w:p>
        </w:tc>
        <w:tc>
          <w:tcPr>
            <w:tcW w:w="1436" w:type="pct"/>
            <w:tcBorders>
              <w:top w:val="nil"/>
              <w:left w:val="nil"/>
              <w:bottom w:val="single" w:sz="4" w:space="0" w:color="auto"/>
              <w:right w:val="single" w:sz="4" w:space="0" w:color="auto"/>
            </w:tcBorders>
            <w:shd w:val="clear" w:color="auto" w:fill="auto"/>
            <w:hideMark/>
          </w:tcPr>
          <w:p w14:paraId="6392B7D9" w14:textId="77777777" w:rsidR="006A628D" w:rsidRPr="0051211C" w:rsidRDefault="006A628D" w:rsidP="002C0D2A">
            <w:pPr>
              <w:jc w:val="left"/>
              <w:rPr>
                <w:sz w:val="20"/>
                <w:szCs w:val="20"/>
                <w:lang w:eastAsia="en-CA"/>
              </w:rPr>
            </w:pPr>
            <w:r w:rsidRPr="0051211C">
              <w:rPr>
                <w:sz w:val="20"/>
                <w:szCs w:val="20"/>
                <w:lang w:eastAsia="en-CA"/>
              </w:rPr>
              <w:t>Total agreed funding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EA3FE3D" w14:textId="77777777" w:rsidR="006A628D" w:rsidRPr="0051211C" w:rsidRDefault="006A628D" w:rsidP="002C0D2A">
            <w:pPr>
              <w:jc w:val="right"/>
              <w:rPr>
                <w:sz w:val="20"/>
                <w:szCs w:val="20"/>
                <w:lang w:eastAsia="en-CA"/>
              </w:rPr>
            </w:pPr>
            <w:r w:rsidRPr="0051211C">
              <w:rPr>
                <w:sz w:val="20"/>
                <w:szCs w:val="20"/>
              </w:rPr>
              <w:t>164,000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45D2E0C"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5BC4B90" w14:textId="77777777" w:rsidR="006A628D" w:rsidRPr="0051211C" w:rsidRDefault="006A628D" w:rsidP="002C0D2A">
            <w:pPr>
              <w:jc w:val="right"/>
              <w:rPr>
                <w:b/>
                <w:bCs/>
                <w:sz w:val="20"/>
                <w:szCs w:val="20"/>
              </w:rPr>
            </w:pPr>
            <w:r w:rsidRPr="0051211C">
              <w:rPr>
                <w:b/>
                <w:bCs/>
                <w:sz w:val="20"/>
                <w:szCs w:val="20"/>
              </w:rPr>
              <w:t>344,000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3ABBEE8"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EC7C430" w14:textId="77777777" w:rsidR="006A628D" w:rsidRPr="0051211C" w:rsidRDefault="006A628D" w:rsidP="002C0D2A">
            <w:pPr>
              <w:jc w:val="right"/>
              <w:rPr>
                <w:sz w:val="20"/>
                <w:szCs w:val="20"/>
                <w:lang w:eastAsia="en-CA"/>
              </w:rPr>
            </w:pPr>
            <w:r w:rsidRPr="0051211C">
              <w:rPr>
                <w:sz w:val="20"/>
                <w:szCs w:val="20"/>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0BE5395"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099556C" w14:textId="77777777" w:rsidR="006A628D" w:rsidRPr="0051211C" w:rsidRDefault="006A628D" w:rsidP="002C0D2A">
            <w:pPr>
              <w:jc w:val="right"/>
              <w:rPr>
                <w:sz w:val="20"/>
                <w:szCs w:val="20"/>
                <w:lang w:eastAsia="en-CA"/>
              </w:rPr>
            </w:pPr>
            <w:r w:rsidRPr="0051211C">
              <w:rPr>
                <w:sz w:val="20"/>
                <w:szCs w:val="20"/>
              </w:rPr>
              <w:t>54,000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56EBEFE" w14:textId="77777777" w:rsidR="006A628D" w:rsidRPr="0051211C" w:rsidRDefault="006A628D" w:rsidP="002C0D2A">
            <w:pPr>
              <w:jc w:val="right"/>
              <w:rPr>
                <w:b/>
                <w:bCs/>
                <w:sz w:val="20"/>
                <w:szCs w:val="20"/>
              </w:rPr>
            </w:pPr>
            <w:r w:rsidRPr="0051211C">
              <w:rPr>
                <w:b/>
                <w:bCs/>
                <w:sz w:val="20"/>
                <w:szCs w:val="20"/>
              </w:rPr>
              <w:t>640,000</w:t>
            </w:r>
          </w:p>
        </w:tc>
      </w:tr>
      <w:tr w:rsidR="006A628D" w:rsidRPr="0051211C" w14:paraId="37D05F0D"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5FBF9129" w14:textId="77777777" w:rsidR="006A628D" w:rsidRPr="0051211C" w:rsidRDefault="006A628D" w:rsidP="002C0D2A">
            <w:pPr>
              <w:jc w:val="left"/>
              <w:rPr>
                <w:sz w:val="20"/>
                <w:szCs w:val="20"/>
                <w:lang w:eastAsia="en-CA"/>
              </w:rPr>
            </w:pPr>
            <w:r w:rsidRPr="0051211C">
              <w:rPr>
                <w:sz w:val="20"/>
                <w:szCs w:val="20"/>
                <w:lang w:eastAsia="en-CA"/>
              </w:rPr>
              <w:t>3.2</w:t>
            </w:r>
          </w:p>
        </w:tc>
        <w:tc>
          <w:tcPr>
            <w:tcW w:w="1436" w:type="pct"/>
            <w:tcBorders>
              <w:top w:val="nil"/>
              <w:left w:val="nil"/>
              <w:bottom w:val="single" w:sz="4" w:space="0" w:color="auto"/>
              <w:right w:val="single" w:sz="4" w:space="0" w:color="auto"/>
            </w:tcBorders>
            <w:shd w:val="clear" w:color="auto" w:fill="auto"/>
            <w:hideMark/>
          </w:tcPr>
          <w:p w14:paraId="5330BD7E" w14:textId="77777777" w:rsidR="006A628D" w:rsidRPr="0051211C" w:rsidRDefault="006A628D" w:rsidP="002C0D2A">
            <w:pPr>
              <w:jc w:val="left"/>
              <w:rPr>
                <w:sz w:val="20"/>
                <w:szCs w:val="20"/>
                <w:lang w:eastAsia="en-CA"/>
              </w:rPr>
            </w:pPr>
            <w:r w:rsidRPr="0051211C">
              <w:rPr>
                <w:sz w:val="20"/>
                <w:szCs w:val="20"/>
                <w:lang w:eastAsia="en-CA"/>
              </w:rPr>
              <w:t>Total support costs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FE25E52" w14:textId="77777777" w:rsidR="006A628D" w:rsidRPr="0051211C" w:rsidRDefault="006A628D" w:rsidP="002C0D2A">
            <w:pPr>
              <w:jc w:val="right"/>
              <w:rPr>
                <w:sz w:val="20"/>
                <w:szCs w:val="20"/>
                <w:lang w:eastAsia="en-CA"/>
              </w:rPr>
            </w:pPr>
            <w:r w:rsidRPr="0051211C">
              <w:rPr>
                <w:sz w:val="20"/>
                <w:szCs w:val="20"/>
              </w:rPr>
              <w:t>18,000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A493791"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5E5B653" w14:textId="77777777" w:rsidR="006A628D" w:rsidRPr="0051211C" w:rsidRDefault="006A628D" w:rsidP="002C0D2A">
            <w:pPr>
              <w:jc w:val="right"/>
              <w:rPr>
                <w:b/>
                <w:bCs/>
                <w:sz w:val="20"/>
                <w:szCs w:val="20"/>
              </w:rPr>
            </w:pPr>
            <w:r w:rsidRPr="0051211C">
              <w:rPr>
                <w:b/>
                <w:bCs/>
                <w:sz w:val="20"/>
                <w:szCs w:val="20"/>
              </w:rPr>
              <w:t>32,920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389089B6"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BFFD2C0" w14:textId="77777777" w:rsidR="006A628D" w:rsidRPr="0051211C" w:rsidRDefault="006A628D" w:rsidP="002C0D2A">
            <w:pPr>
              <w:jc w:val="right"/>
              <w:rPr>
                <w:sz w:val="20"/>
                <w:szCs w:val="20"/>
                <w:lang w:eastAsia="en-CA"/>
              </w:rPr>
            </w:pPr>
            <w:r w:rsidRPr="0051211C">
              <w:rPr>
                <w:sz w:val="20"/>
                <w:szCs w:val="20"/>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044DC1A"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CBCAECF" w14:textId="77777777" w:rsidR="006A628D" w:rsidRPr="0051211C" w:rsidRDefault="006A628D" w:rsidP="002C0D2A">
            <w:pPr>
              <w:jc w:val="right"/>
              <w:rPr>
                <w:sz w:val="20"/>
                <w:szCs w:val="20"/>
                <w:lang w:eastAsia="en-CA"/>
              </w:rPr>
            </w:pPr>
            <w:r w:rsidRPr="0051211C">
              <w:rPr>
                <w:sz w:val="20"/>
                <w:szCs w:val="20"/>
              </w:rPr>
              <w:t>7,020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D8AFB1D" w14:textId="77777777" w:rsidR="006A628D" w:rsidRPr="0051211C" w:rsidRDefault="006A628D" w:rsidP="002C0D2A">
            <w:pPr>
              <w:jc w:val="right"/>
              <w:rPr>
                <w:b/>
                <w:bCs/>
                <w:sz w:val="20"/>
                <w:szCs w:val="20"/>
              </w:rPr>
            </w:pPr>
            <w:r w:rsidRPr="0051211C">
              <w:rPr>
                <w:b/>
                <w:bCs/>
                <w:sz w:val="20"/>
                <w:szCs w:val="20"/>
              </w:rPr>
              <w:t>68,080</w:t>
            </w:r>
          </w:p>
        </w:tc>
      </w:tr>
      <w:tr w:rsidR="006A628D" w:rsidRPr="0051211C" w14:paraId="37A86D64"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4FDB558E" w14:textId="77777777" w:rsidR="006A628D" w:rsidRPr="0051211C" w:rsidRDefault="006A628D" w:rsidP="002C0D2A">
            <w:pPr>
              <w:jc w:val="left"/>
              <w:rPr>
                <w:sz w:val="20"/>
                <w:szCs w:val="20"/>
                <w:lang w:eastAsia="en-CA"/>
              </w:rPr>
            </w:pPr>
            <w:r w:rsidRPr="0051211C">
              <w:rPr>
                <w:sz w:val="20"/>
                <w:szCs w:val="20"/>
                <w:lang w:eastAsia="en-CA"/>
              </w:rPr>
              <w:t>3.3</w:t>
            </w:r>
          </w:p>
        </w:tc>
        <w:tc>
          <w:tcPr>
            <w:tcW w:w="1436" w:type="pct"/>
            <w:tcBorders>
              <w:top w:val="nil"/>
              <w:left w:val="nil"/>
              <w:bottom w:val="single" w:sz="4" w:space="0" w:color="auto"/>
              <w:right w:val="single" w:sz="4" w:space="0" w:color="auto"/>
            </w:tcBorders>
            <w:shd w:val="clear" w:color="auto" w:fill="auto"/>
            <w:hideMark/>
          </w:tcPr>
          <w:p w14:paraId="2C6E0EA4" w14:textId="77777777" w:rsidR="006A628D" w:rsidRPr="0051211C" w:rsidRDefault="006A628D" w:rsidP="002C0D2A">
            <w:pPr>
              <w:jc w:val="left"/>
              <w:rPr>
                <w:sz w:val="20"/>
                <w:szCs w:val="20"/>
                <w:lang w:eastAsia="en-CA"/>
              </w:rPr>
            </w:pPr>
            <w:r w:rsidRPr="0051211C">
              <w:rPr>
                <w:sz w:val="20"/>
                <w:szCs w:val="20"/>
                <w:lang w:eastAsia="en-CA"/>
              </w:rPr>
              <w:t>Total agreed costs (US $)</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5346C31" w14:textId="77777777" w:rsidR="006A628D" w:rsidRPr="0051211C" w:rsidRDefault="006A628D" w:rsidP="002C0D2A">
            <w:pPr>
              <w:jc w:val="right"/>
              <w:rPr>
                <w:sz w:val="20"/>
                <w:szCs w:val="20"/>
                <w:lang w:eastAsia="en-CA"/>
              </w:rPr>
            </w:pPr>
            <w:r w:rsidRPr="0051211C">
              <w:rPr>
                <w:sz w:val="20"/>
                <w:szCs w:val="20"/>
              </w:rPr>
              <w:t>182,000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72759A3"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BA680C7" w14:textId="77777777" w:rsidR="006A628D" w:rsidRPr="0051211C" w:rsidRDefault="006A628D" w:rsidP="002C0D2A">
            <w:pPr>
              <w:jc w:val="right"/>
              <w:rPr>
                <w:b/>
                <w:bCs/>
                <w:sz w:val="20"/>
                <w:szCs w:val="20"/>
              </w:rPr>
            </w:pPr>
            <w:r w:rsidRPr="0051211C">
              <w:rPr>
                <w:b/>
                <w:bCs/>
                <w:sz w:val="20"/>
                <w:szCs w:val="20"/>
              </w:rPr>
              <w:t>376,920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1DA745D6" w14:textId="77777777" w:rsidR="006A628D" w:rsidRPr="0051211C" w:rsidRDefault="006A628D" w:rsidP="002C0D2A">
            <w:pPr>
              <w:jc w:val="right"/>
              <w:rPr>
                <w:sz w:val="20"/>
                <w:szCs w:val="20"/>
                <w:lang w:eastAsia="en-CA"/>
              </w:rPr>
            </w:pPr>
            <w:r w:rsidRPr="0051211C">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352ED9AA" w14:textId="77777777" w:rsidR="006A628D" w:rsidRPr="0051211C" w:rsidRDefault="006A628D" w:rsidP="002C0D2A">
            <w:pPr>
              <w:jc w:val="right"/>
              <w:rPr>
                <w:sz w:val="20"/>
                <w:szCs w:val="20"/>
                <w:lang w:eastAsia="en-CA"/>
              </w:rPr>
            </w:pPr>
            <w:r w:rsidRPr="0051211C">
              <w:rPr>
                <w:sz w:val="20"/>
                <w:szCs w:val="20"/>
              </w:rPr>
              <w:t>88,140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1612E11" w14:textId="77777777" w:rsidR="006A628D" w:rsidRPr="0051211C" w:rsidRDefault="006A628D" w:rsidP="002C0D2A">
            <w:pPr>
              <w:jc w:val="right"/>
              <w:rPr>
                <w:sz w:val="20"/>
                <w:szCs w:val="20"/>
                <w:lang w:eastAsia="en-CA"/>
              </w:rPr>
            </w:pPr>
            <w:r w:rsidRPr="0051211C">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8311DD0" w14:textId="77777777" w:rsidR="006A628D" w:rsidRPr="0051211C" w:rsidRDefault="006A628D" w:rsidP="002C0D2A">
            <w:pPr>
              <w:jc w:val="right"/>
              <w:rPr>
                <w:sz w:val="20"/>
                <w:szCs w:val="20"/>
                <w:lang w:eastAsia="en-CA"/>
              </w:rPr>
            </w:pPr>
            <w:r w:rsidRPr="0051211C">
              <w:rPr>
                <w:sz w:val="20"/>
                <w:szCs w:val="20"/>
              </w:rPr>
              <w:t>61,020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F519406" w14:textId="77777777" w:rsidR="006A628D" w:rsidRPr="0051211C" w:rsidRDefault="006A628D" w:rsidP="002C0D2A">
            <w:pPr>
              <w:jc w:val="right"/>
              <w:rPr>
                <w:b/>
                <w:bCs/>
                <w:sz w:val="20"/>
                <w:szCs w:val="20"/>
              </w:rPr>
            </w:pPr>
            <w:r w:rsidRPr="0051211C">
              <w:rPr>
                <w:b/>
                <w:bCs/>
                <w:sz w:val="20"/>
                <w:szCs w:val="20"/>
              </w:rPr>
              <w:t>708,080</w:t>
            </w:r>
          </w:p>
        </w:tc>
      </w:tr>
      <w:tr w:rsidR="006A628D" w:rsidRPr="0051211C" w14:paraId="0768087F" w14:textId="77777777" w:rsidTr="002C0D2A">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3796C8B" w14:textId="77777777" w:rsidR="006A628D" w:rsidRPr="0051211C" w:rsidRDefault="006A628D" w:rsidP="002C0D2A">
            <w:pPr>
              <w:jc w:val="left"/>
              <w:rPr>
                <w:sz w:val="20"/>
                <w:szCs w:val="20"/>
                <w:lang w:eastAsia="en-CA"/>
              </w:rPr>
            </w:pPr>
            <w:r w:rsidRPr="0051211C">
              <w:rPr>
                <w:sz w:val="20"/>
                <w:szCs w:val="20"/>
                <w:lang w:eastAsia="en-CA"/>
              </w:rPr>
              <w:t>4.1.1</w:t>
            </w:r>
          </w:p>
        </w:tc>
        <w:tc>
          <w:tcPr>
            <w:tcW w:w="4198" w:type="pct"/>
            <w:gridSpan w:val="8"/>
            <w:tcBorders>
              <w:top w:val="single" w:sz="4" w:space="0" w:color="auto"/>
              <w:left w:val="nil"/>
              <w:bottom w:val="single" w:sz="4" w:space="0" w:color="auto"/>
              <w:right w:val="single" w:sz="4" w:space="0" w:color="auto"/>
            </w:tcBorders>
            <w:shd w:val="clear" w:color="auto" w:fill="auto"/>
            <w:hideMark/>
          </w:tcPr>
          <w:p w14:paraId="7445FAD1" w14:textId="77777777" w:rsidR="006A628D" w:rsidRPr="0051211C" w:rsidRDefault="006A628D" w:rsidP="002C0D2A">
            <w:pPr>
              <w:rPr>
                <w:sz w:val="20"/>
                <w:szCs w:val="20"/>
                <w:lang w:eastAsia="en-CA"/>
              </w:rPr>
            </w:pPr>
            <w:r w:rsidRPr="0051211C">
              <w:rPr>
                <w:sz w:val="20"/>
                <w:szCs w:val="20"/>
                <w:lang w:eastAsia="en-CA"/>
              </w:rPr>
              <w:t>Total phase-out of HCFC</w:t>
            </w:r>
            <w:r w:rsidRPr="0051211C">
              <w:rPr>
                <w:sz w:val="20"/>
                <w:szCs w:val="20"/>
                <w:lang w:eastAsia="en-CA"/>
              </w:rPr>
              <w:noBreakHyphen/>
              <w:t>22 agreed to be achieved under this Agreement (ODP tonnes)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BB41A77" w14:textId="77777777" w:rsidR="006A628D" w:rsidRPr="0051211C" w:rsidRDefault="006A628D" w:rsidP="002C0D2A">
            <w:pPr>
              <w:jc w:val="right"/>
              <w:rPr>
                <w:sz w:val="20"/>
                <w:szCs w:val="20"/>
                <w:lang w:eastAsia="en-CA"/>
              </w:rPr>
            </w:pPr>
            <w:r w:rsidRPr="0051211C">
              <w:rPr>
                <w:sz w:val="20"/>
                <w:szCs w:val="20"/>
                <w:lang w:eastAsia="en-CA"/>
              </w:rPr>
              <w:t>0.71</w:t>
            </w:r>
          </w:p>
        </w:tc>
      </w:tr>
      <w:tr w:rsidR="006A628D" w:rsidRPr="0051211C" w14:paraId="6ED19B5C" w14:textId="77777777" w:rsidTr="002C0D2A">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D1AABA1" w14:textId="77777777" w:rsidR="006A628D" w:rsidRPr="0051211C" w:rsidRDefault="006A628D" w:rsidP="002C0D2A">
            <w:pPr>
              <w:jc w:val="left"/>
              <w:rPr>
                <w:sz w:val="20"/>
                <w:szCs w:val="20"/>
                <w:lang w:eastAsia="en-CA"/>
              </w:rPr>
            </w:pPr>
            <w:r w:rsidRPr="0051211C">
              <w:rPr>
                <w:sz w:val="20"/>
                <w:szCs w:val="20"/>
                <w:lang w:eastAsia="en-CA"/>
              </w:rPr>
              <w:t>4.1.2</w:t>
            </w:r>
          </w:p>
        </w:tc>
        <w:tc>
          <w:tcPr>
            <w:tcW w:w="4198" w:type="pct"/>
            <w:gridSpan w:val="8"/>
            <w:tcBorders>
              <w:top w:val="single" w:sz="4" w:space="0" w:color="auto"/>
              <w:left w:val="single" w:sz="4" w:space="0" w:color="auto"/>
              <w:bottom w:val="single" w:sz="4" w:space="0" w:color="auto"/>
              <w:right w:val="single" w:sz="4" w:space="0" w:color="auto"/>
            </w:tcBorders>
            <w:shd w:val="clear" w:color="auto" w:fill="auto"/>
            <w:hideMark/>
          </w:tcPr>
          <w:p w14:paraId="433721DF" w14:textId="77777777" w:rsidR="006A628D" w:rsidRPr="0051211C" w:rsidRDefault="006A628D" w:rsidP="002C0D2A">
            <w:pPr>
              <w:rPr>
                <w:sz w:val="20"/>
                <w:szCs w:val="20"/>
                <w:lang w:eastAsia="en-CA"/>
              </w:rPr>
            </w:pPr>
            <w:r w:rsidRPr="0051211C">
              <w:rPr>
                <w:sz w:val="20"/>
                <w:szCs w:val="20"/>
                <w:lang w:eastAsia="en-CA"/>
              </w:rPr>
              <w:t>Phase-out of HCFC</w:t>
            </w:r>
            <w:r w:rsidRPr="0051211C">
              <w:rPr>
                <w:sz w:val="20"/>
                <w:szCs w:val="20"/>
                <w:lang w:eastAsia="en-CA"/>
              </w:rPr>
              <w:noBreakHyphen/>
              <w:t>22 to be achieved in the previous stage (ODP tonnes)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51B2E72" w14:textId="77777777" w:rsidR="006A628D" w:rsidRPr="0051211C" w:rsidRDefault="006A628D" w:rsidP="002C0D2A">
            <w:pPr>
              <w:jc w:val="right"/>
              <w:rPr>
                <w:sz w:val="20"/>
                <w:szCs w:val="20"/>
                <w:lang w:eastAsia="en-CA"/>
              </w:rPr>
            </w:pPr>
            <w:r w:rsidRPr="0051211C">
              <w:rPr>
                <w:sz w:val="20"/>
                <w:szCs w:val="20"/>
                <w:lang w:eastAsia="en-CA"/>
              </w:rPr>
              <w:t>0.38</w:t>
            </w:r>
          </w:p>
        </w:tc>
      </w:tr>
      <w:tr w:rsidR="006A628D" w:rsidRPr="0051211C" w14:paraId="453A06B5" w14:textId="77777777" w:rsidTr="002C0D2A">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A42115A" w14:textId="77777777" w:rsidR="006A628D" w:rsidRPr="0051211C" w:rsidRDefault="006A628D" w:rsidP="002C0D2A">
            <w:pPr>
              <w:jc w:val="left"/>
              <w:rPr>
                <w:sz w:val="20"/>
                <w:szCs w:val="20"/>
                <w:lang w:eastAsia="en-CA"/>
              </w:rPr>
            </w:pPr>
            <w:r w:rsidRPr="0051211C">
              <w:rPr>
                <w:sz w:val="20"/>
                <w:szCs w:val="20"/>
                <w:lang w:eastAsia="en-CA"/>
              </w:rPr>
              <w:t>4.1.3</w:t>
            </w:r>
          </w:p>
        </w:tc>
        <w:tc>
          <w:tcPr>
            <w:tcW w:w="4198" w:type="pct"/>
            <w:gridSpan w:val="8"/>
            <w:tcBorders>
              <w:top w:val="single" w:sz="4" w:space="0" w:color="auto"/>
              <w:left w:val="nil"/>
              <w:bottom w:val="single" w:sz="4" w:space="0" w:color="auto"/>
              <w:right w:val="single" w:sz="4" w:space="0" w:color="auto"/>
            </w:tcBorders>
            <w:shd w:val="clear" w:color="auto" w:fill="auto"/>
            <w:hideMark/>
          </w:tcPr>
          <w:p w14:paraId="53A0B07E" w14:textId="77777777" w:rsidR="006A628D" w:rsidRPr="0051211C" w:rsidRDefault="006A628D" w:rsidP="002C0D2A">
            <w:pPr>
              <w:rPr>
                <w:sz w:val="20"/>
                <w:szCs w:val="20"/>
                <w:lang w:eastAsia="en-CA"/>
              </w:rPr>
            </w:pPr>
            <w:r w:rsidRPr="0051211C">
              <w:rPr>
                <w:sz w:val="20"/>
                <w:szCs w:val="20"/>
                <w:lang w:eastAsia="en-CA"/>
              </w:rPr>
              <w:t>Remaining eligible consumption for HCFC</w:t>
            </w:r>
            <w:r w:rsidRPr="0051211C">
              <w:rPr>
                <w:sz w:val="20"/>
                <w:szCs w:val="20"/>
                <w:lang w:eastAsia="en-CA"/>
              </w:rPr>
              <w:noBreakHyphen/>
              <w:t>22 (ODP tonnes)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69FA2EB" w14:textId="77777777" w:rsidR="006A628D" w:rsidRPr="0051211C" w:rsidRDefault="006A628D" w:rsidP="002C0D2A">
            <w:pPr>
              <w:jc w:val="right"/>
              <w:rPr>
                <w:sz w:val="20"/>
                <w:szCs w:val="20"/>
                <w:lang w:eastAsia="en-CA"/>
              </w:rPr>
            </w:pPr>
            <w:r w:rsidRPr="0051211C">
              <w:rPr>
                <w:sz w:val="20"/>
                <w:szCs w:val="20"/>
                <w:lang w:eastAsia="en-CA"/>
              </w:rPr>
              <w:t>0.00</w:t>
            </w:r>
          </w:p>
        </w:tc>
      </w:tr>
    </w:tbl>
    <w:p w14:paraId="1888DB2B" w14:textId="77777777" w:rsidR="00E85409" w:rsidRDefault="00E85409" w:rsidP="004E7F9C"/>
    <w:p w14:paraId="5C1C6A60" w14:textId="77777777" w:rsidR="006A628D" w:rsidRDefault="006A628D" w:rsidP="004E7F9C"/>
    <w:p w14:paraId="6557982E" w14:textId="77777777" w:rsidR="006A628D" w:rsidRDefault="006A628D" w:rsidP="004E7F9C"/>
    <w:p w14:paraId="1C7D8CA2" w14:textId="77777777" w:rsidR="006A628D" w:rsidRDefault="006A628D" w:rsidP="004E7F9C">
      <w:pPr>
        <w:sectPr w:rsidR="006A628D" w:rsidSect="00E73587">
          <w:headerReference w:type="first" r:id="rId20"/>
          <w:footerReference w:type="first" r:id="rId21"/>
          <w:pgSz w:w="12240" w:h="15840" w:code="1"/>
          <w:pgMar w:top="720" w:right="1440" w:bottom="864" w:left="1440" w:header="720" w:footer="475" w:gutter="0"/>
          <w:pgNumType w:start="1"/>
          <w:cols w:space="720"/>
          <w:titlePg/>
        </w:sectPr>
      </w:pPr>
    </w:p>
    <w:p w14:paraId="570F6546" w14:textId="5F56C4BE" w:rsidR="00E22329" w:rsidRPr="00083F21" w:rsidRDefault="00E22329" w:rsidP="00E22329">
      <w:pPr>
        <w:widowControl w:val="0"/>
        <w:spacing w:after="240"/>
        <w:jc w:val="center"/>
        <w:rPr>
          <w:b/>
          <w:bCs/>
        </w:rPr>
      </w:pPr>
      <w:r w:rsidRPr="00083F21">
        <w:rPr>
          <w:b/>
          <w:bCs/>
        </w:rPr>
        <w:lastRenderedPageBreak/>
        <w:t>Annex I</w:t>
      </w:r>
      <w:r>
        <w:rPr>
          <w:b/>
          <w:bCs/>
        </w:rPr>
        <w:t>I</w:t>
      </w:r>
    </w:p>
    <w:p w14:paraId="04AD07F9" w14:textId="77777777" w:rsidR="00E22329" w:rsidRPr="00083F21" w:rsidRDefault="00E22329" w:rsidP="00E22329">
      <w:pPr>
        <w:suppressAutoHyphens/>
        <w:jc w:val="center"/>
        <w:rPr>
          <w:b/>
          <w:bCs/>
        </w:rPr>
      </w:pPr>
      <w:r w:rsidRPr="00083F21">
        <w:rPr>
          <w:b/>
          <w:bCs/>
        </w:rPr>
        <w:t xml:space="preserve">SCHEDULE OF HFC PHASE-DOWN AND HCFC PHASE-OUT COMMITMENTS AND FUNDING TRANCHES </w:t>
      </w:r>
      <w:r w:rsidRPr="00083F21">
        <w:rPr>
          <w:b/>
          <w:bCs/>
        </w:rPr>
        <w:br/>
        <w:t>UNDER THE KIGALI HFC IMPLEMENTATION PLAN AND THE HCFC PHASE-OUT MANAGEMENT PLAN FOR SAINT LUCIA</w:t>
      </w:r>
    </w:p>
    <w:p w14:paraId="7D179141" w14:textId="77777777" w:rsidR="00E22329" w:rsidRPr="00083F21" w:rsidRDefault="00E22329" w:rsidP="00E22329">
      <w:pPr>
        <w:suppressAutoHyphens/>
        <w:spacing w:before="240"/>
        <w:jc w:val="left"/>
        <w:rPr>
          <w:b/>
          <w:bCs/>
        </w:rPr>
      </w:pPr>
      <w:r w:rsidRPr="00083F21">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82"/>
        <w:gridCol w:w="6788"/>
        <w:gridCol w:w="1145"/>
        <w:gridCol w:w="1148"/>
        <w:gridCol w:w="1145"/>
        <w:gridCol w:w="1148"/>
        <w:gridCol w:w="1145"/>
        <w:gridCol w:w="1145"/>
      </w:tblGrid>
      <w:tr w:rsidR="00E22329" w:rsidRPr="00083F21" w14:paraId="70AF771C" w14:textId="77777777" w:rsidTr="002C0D2A">
        <w:trPr>
          <w:trHeight w:val="12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2C547E"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Row</w:t>
            </w:r>
          </w:p>
        </w:tc>
        <w:tc>
          <w:tcPr>
            <w:tcW w:w="2382" w:type="pct"/>
            <w:tcBorders>
              <w:top w:val="single" w:sz="4" w:space="0" w:color="auto"/>
              <w:left w:val="nil"/>
              <w:bottom w:val="single" w:sz="4" w:space="0" w:color="auto"/>
              <w:right w:val="single" w:sz="4" w:space="0" w:color="auto"/>
            </w:tcBorders>
            <w:vAlign w:val="center"/>
            <w:hideMark/>
          </w:tcPr>
          <w:p w14:paraId="1BB20C37"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Particulars</w:t>
            </w:r>
          </w:p>
        </w:tc>
        <w:tc>
          <w:tcPr>
            <w:tcW w:w="402" w:type="pct"/>
            <w:tcBorders>
              <w:top w:val="single" w:sz="4" w:space="0" w:color="auto"/>
              <w:left w:val="nil"/>
              <w:bottom w:val="single" w:sz="4" w:space="0" w:color="auto"/>
              <w:right w:val="single" w:sz="4" w:space="0" w:color="auto"/>
            </w:tcBorders>
            <w:vAlign w:val="center"/>
            <w:hideMark/>
          </w:tcPr>
          <w:p w14:paraId="188B546D"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2024</w:t>
            </w:r>
          </w:p>
        </w:tc>
        <w:tc>
          <w:tcPr>
            <w:tcW w:w="403" w:type="pct"/>
            <w:tcBorders>
              <w:top w:val="single" w:sz="4" w:space="0" w:color="auto"/>
              <w:left w:val="nil"/>
              <w:bottom w:val="single" w:sz="4" w:space="0" w:color="auto"/>
              <w:right w:val="single" w:sz="4" w:space="0" w:color="auto"/>
            </w:tcBorders>
            <w:vAlign w:val="center"/>
            <w:hideMark/>
          </w:tcPr>
          <w:p w14:paraId="3432A726"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2025-2026</w:t>
            </w:r>
          </w:p>
        </w:tc>
        <w:tc>
          <w:tcPr>
            <w:tcW w:w="402" w:type="pct"/>
            <w:tcBorders>
              <w:top w:val="single" w:sz="4" w:space="0" w:color="auto"/>
              <w:left w:val="nil"/>
              <w:bottom w:val="single" w:sz="4" w:space="0" w:color="auto"/>
              <w:right w:val="single" w:sz="4" w:space="0" w:color="auto"/>
            </w:tcBorders>
            <w:vAlign w:val="center"/>
            <w:hideMark/>
          </w:tcPr>
          <w:p w14:paraId="16433692"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2027</w:t>
            </w:r>
          </w:p>
        </w:tc>
        <w:tc>
          <w:tcPr>
            <w:tcW w:w="403" w:type="pct"/>
            <w:tcBorders>
              <w:top w:val="single" w:sz="4" w:space="0" w:color="auto"/>
              <w:left w:val="nil"/>
              <w:bottom w:val="single" w:sz="4" w:space="0" w:color="auto"/>
              <w:right w:val="single" w:sz="4" w:space="0" w:color="auto"/>
            </w:tcBorders>
            <w:vAlign w:val="center"/>
            <w:hideMark/>
          </w:tcPr>
          <w:p w14:paraId="2B9149BF"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2028</w:t>
            </w:r>
          </w:p>
        </w:tc>
        <w:tc>
          <w:tcPr>
            <w:tcW w:w="402" w:type="pct"/>
            <w:tcBorders>
              <w:top w:val="single" w:sz="4" w:space="0" w:color="auto"/>
              <w:left w:val="nil"/>
              <w:bottom w:val="single" w:sz="4" w:space="0" w:color="auto"/>
              <w:right w:val="single" w:sz="4" w:space="0" w:color="auto"/>
            </w:tcBorders>
            <w:vAlign w:val="center"/>
            <w:hideMark/>
          </w:tcPr>
          <w:p w14:paraId="7FC6DB88"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2029</w:t>
            </w:r>
          </w:p>
        </w:tc>
        <w:tc>
          <w:tcPr>
            <w:tcW w:w="403" w:type="pct"/>
            <w:tcBorders>
              <w:top w:val="single" w:sz="4" w:space="0" w:color="auto"/>
              <w:left w:val="nil"/>
              <w:bottom w:val="single" w:sz="4" w:space="0" w:color="auto"/>
              <w:right w:val="single" w:sz="4" w:space="0" w:color="auto"/>
            </w:tcBorders>
            <w:vAlign w:val="center"/>
            <w:hideMark/>
          </w:tcPr>
          <w:p w14:paraId="0AE0E4A0"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Total</w:t>
            </w:r>
          </w:p>
        </w:tc>
      </w:tr>
      <w:tr w:rsidR="00E22329" w:rsidRPr="00083F21" w14:paraId="71CD9428"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7954BA"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1.1</w:t>
            </w:r>
          </w:p>
        </w:tc>
        <w:tc>
          <w:tcPr>
            <w:tcW w:w="2382" w:type="pct"/>
            <w:tcBorders>
              <w:top w:val="nil"/>
              <w:left w:val="nil"/>
              <w:bottom w:val="single" w:sz="4" w:space="0" w:color="auto"/>
              <w:right w:val="single" w:sz="4" w:space="0" w:color="auto"/>
            </w:tcBorders>
            <w:hideMark/>
          </w:tcPr>
          <w:p w14:paraId="47B4183F"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Montreal Protocol reduction schedule of Annex F substances (CO</w:t>
            </w:r>
            <w:r w:rsidRPr="00083F21">
              <w:rPr>
                <w:rFonts w:asciiTheme="majorBidi" w:hAnsiTheme="majorBidi" w:cstheme="majorBidi"/>
                <w:sz w:val="20"/>
                <w:szCs w:val="20"/>
                <w:vertAlign w:val="subscript"/>
                <w:lang w:eastAsia="en-CA"/>
              </w:rPr>
              <w:t>2</w:t>
            </w:r>
            <w:r w:rsidRPr="00083F21">
              <w:rPr>
                <w:rFonts w:asciiTheme="majorBidi" w:hAnsiTheme="majorBidi" w:cstheme="majorBidi"/>
                <w:sz w:val="20"/>
                <w:szCs w:val="20"/>
                <w:lang w:eastAsia="en-CA"/>
              </w:rPr>
              <w:t xml:space="preserve">-eq tonnes) </w:t>
            </w:r>
          </w:p>
        </w:tc>
        <w:tc>
          <w:tcPr>
            <w:tcW w:w="402" w:type="pct"/>
            <w:tcBorders>
              <w:top w:val="nil"/>
              <w:left w:val="nil"/>
              <w:bottom w:val="single" w:sz="4" w:space="0" w:color="auto"/>
              <w:right w:val="single" w:sz="4" w:space="0" w:color="auto"/>
            </w:tcBorders>
            <w:shd w:val="clear" w:color="auto" w:fill="auto"/>
            <w:hideMark/>
          </w:tcPr>
          <w:p w14:paraId="6312F6F6"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3" w:type="pct"/>
            <w:tcBorders>
              <w:top w:val="nil"/>
              <w:left w:val="nil"/>
              <w:bottom w:val="single" w:sz="4" w:space="0" w:color="auto"/>
              <w:right w:val="single" w:sz="4" w:space="0" w:color="auto"/>
            </w:tcBorders>
            <w:shd w:val="clear" w:color="auto" w:fill="auto"/>
          </w:tcPr>
          <w:p w14:paraId="69991F8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2" w:type="pct"/>
            <w:tcBorders>
              <w:top w:val="nil"/>
              <w:left w:val="nil"/>
              <w:bottom w:val="single" w:sz="4" w:space="0" w:color="auto"/>
              <w:right w:val="single" w:sz="4" w:space="0" w:color="auto"/>
            </w:tcBorders>
            <w:shd w:val="clear" w:color="auto" w:fill="auto"/>
          </w:tcPr>
          <w:p w14:paraId="325C1214"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3" w:type="pct"/>
            <w:tcBorders>
              <w:top w:val="nil"/>
              <w:left w:val="nil"/>
              <w:bottom w:val="single" w:sz="4" w:space="0" w:color="auto"/>
              <w:right w:val="single" w:sz="4" w:space="0" w:color="auto"/>
            </w:tcBorders>
            <w:shd w:val="clear" w:color="auto" w:fill="auto"/>
          </w:tcPr>
          <w:p w14:paraId="112E696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2" w:type="pct"/>
            <w:tcBorders>
              <w:top w:val="nil"/>
              <w:left w:val="nil"/>
              <w:bottom w:val="single" w:sz="4" w:space="0" w:color="auto"/>
              <w:right w:val="single" w:sz="4" w:space="0" w:color="auto"/>
            </w:tcBorders>
            <w:shd w:val="clear" w:color="auto" w:fill="auto"/>
            <w:hideMark/>
          </w:tcPr>
          <w:p w14:paraId="3C8E499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75,362</w:t>
            </w:r>
          </w:p>
        </w:tc>
        <w:tc>
          <w:tcPr>
            <w:tcW w:w="403" w:type="pct"/>
            <w:tcBorders>
              <w:top w:val="nil"/>
              <w:left w:val="nil"/>
              <w:bottom w:val="single" w:sz="4" w:space="0" w:color="auto"/>
              <w:right w:val="single" w:sz="4" w:space="0" w:color="auto"/>
            </w:tcBorders>
            <w:hideMark/>
          </w:tcPr>
          <w:p w14:paraId="39AB0AE4"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n/a</w:t>
            </w:r>
          </w:p>
        </w:tc>
      </w:tr>
      <w:tr w:rsidR="00E22329" w:rsidRPr="00083F21" w14:paraId="02133FC6"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B9BFBC"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1.2</w:t>
            </w:r>
          </w:p>
        </w:tc>
        <w:tc>
          <w:tcPr>
            <w:tcW w:w="2382" w:type="pct"/>
            <w:tcBorders>
              <w:top w:val="nil"/>
              <w:left w:val="nil"/>
              <w:bottom w:val="single" w:sz="4" w:space="0" w:color="auto"/>
              <w:right w:val="single" w:sz="4" w:space="0" w:color="auto"/>
            </w:tcBorders>
            <w:hideMark/>
          </w:tcPr>
          <w:p w14:paraId="4EFD7D37"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Maximum allowable total consumption of Annex F substances (CO</w:t>
            </w:r>
            <w:r w:rsidRPr="00083F21">
              <w:rPr>
                <w:rFonts w:asciiTheme="majorBidi" w:hAnsiTheme="majorBidi" w:cstheme="majorBidi"/>
                <w:sz w:val="20"/>
                <w:szCs w:val="20"/>
                <w:vertAlign w:val="subscript"/>
                <w:lang w:eastAsia="en-CA"/>
              </w:rPr>
              <w:t>2</w:t>
            </w:r>
            <w:r w:rsidRPr="00083F21">
              <w:rPr>
                <w:rFonts w:asciiTheme="majorBidi" w:hAnsiTheme="majorBidi" w:cstheme="majorBidi"/>
                <w:sz w:val="20"/>
                <w:szCs w:val="20"/>
                <w:lang w:eastAsia="en-CA"/>
              </w:rPr>
              <w:t>-eq tonnes)</w:t>
            </w:r>
          </w:p>
        </w:tc>
        <w:tc>
          <w:tcPr>
            <w:tcW w:w="402" w:type="pct"/>
            <w:tcBorders>
              <w:top w:val="nil"/>
              <w:left w:val="nil"/>
              <w:bottom w:val="single" w:sz="4" w:space="0" w:color="auto"/>
              <w:right w:val="single" w:sz="4" w:space="0" w:color="auto"/>
            </w:tcBorders>
            <w:shd w:val="clear" w:color="auto" w:fill="auto"/>
          </w:tcPr>
          <w:p w14:paraId="6DB992CD"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3" w:type="pct"/>
            <w:tcBorders>
              <w:top w:val="nil"/>
              <w:left w:val="nil"/>
              <w:bottom w:val="single" w:sz="4" w:space="0" w:color="auto"/>
              <w:right w:val="single" w:sz="4" w:space="0" w:color="auto"/>
            </w:tcBorders>
            <w:shd w:val="clear" w:color="auto" w:fill="auto"/>
          </w:tcPr>
          <w:p w14:paraId="0341AAED"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2" w:type="pct"/>
            <w:tcBorders>
              <w:top w:val="nil"/>
              <w:left w:val="nil"/>
              <w:bottom w:val="single" w:sz="4" w:space="0" w:color="auto"/>
              <w:right w:val="single" w:sz="4" w:space="0" w:color="auto"/>
            </w:tcBorders>
            <w:shd w:val="clear" w:color="auto" w:fill="auto"/>
          </w:tcPr>
          <w:p w14:paraId="094701A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3" w:type="pct"/>
            <w:tcBorders>
              <w:top w:val="nil"/>
              <w:left w:val="nil"/>
              <w:bottom w:val="single" w:sz="4" w:space="0" w:color="auto"/>
              <w:right w:val="single" w:sz="4" w:space="0" w:color="auto"/>
            </w:tcBorders>
            <w:shd w:val="clear" w:color="auto" w:fill="auto"/>
          </w:tcPr>
          <w:p w14:paraId="0417C01D"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83,735</w:t>
            </w:r>
          </w:p>
        </w:tc>
        <w:tc>
          <w:tcPr>
            <w:tcW w:w="402" w:type="pct"/>
            <w:tcBorders>
              <w:top w:val="nil"/>
              <w:left w:val="nil"/>
              <w:bottom w:val="single" w:sz="4" w:space="0" w:color="auto"/>
              <w:right w:val="single" w:sz="4" w:space="0" w:color="auto"/>
            </w:tcBorders>
            <w:shd w:val="clear" w:color="auto" w:fill="auto"/>
          </w:tcPr>
          <w:p w14:paraId="1E31CB7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75,362</w:t>
            </w:r>
          </w:p>
        </w:tc>
        <w:tc>
          <w:tcPr>
            <w:tcW w:w="403" w:type="pct"/>
            <w:tcBorders>
              <w:top w:val="nil"/>
              <w:left w:val="nil"/>
              <w:bottom w:val="single" w:sz="4" w:space="0" w:color="auto"/>
              <w:right w:val="single" w:sz="4" w:space="0" w:color="auto"/>
            </w:tcBorders>
            <w:hideMark/>
          </w:tcPr>
          <w:p w14:paraId="7757E5A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n/a</w:t>
            </w:r>
          </w:p>
        </w:tc>
      </w:tr>
      <w:tr w:rsidR="00E22329" w:rsidRPr="00083F21" w14:paraId="05DB336B"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823046"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2.1</w:t>
            </w:r>
          </w:p>
        </w:tc>
        <w:tc>
          <w:tcPr>
            <w:tcW w:w="2382" w:type="pct"/>
            <w:tcBorders>
              <w:top w:val="nil"/>
              <w:left w:val="nil"/>
              <w:bottom w:val="single" w:sz="4" w:space="0" w:color="auto"/>
              <w:right w:val="single" w:sz="4" w:space="0" w:color="auto"/>
            </w:tcBorders>
            <w:hideMark/>
          </w:tcPr>
          <w:p w14:paraId="1882C0C1"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Lead IA (UNEP) agreed funding (US $)</w:t>
            </w:r>
          </w:p>
        </w:tc>
        <w:tc>
          <w:tcPr>
            <w:tcW w:w="402" w:type="pct"/>
            <w:tcBorders>
              <w:top w:val="nil"/>
              <w:left w:val="nil"/>
              <w:bottom w:val="single" w:sz="4" w:space="0" w:color="auto"/>
              <w:right w:val="single" w:sz="4" w:space="0" w:color="auto"/>
            </w:tcBorders>
            <w:shd w:val="clear" w:color="auto" w:fill="auto"/>
          </w:tcPr>
          <w:p w14:paraId="6B2975F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43,000</w:t>
            </w:r>
          </w:p>
        </w:tc>
        <w:tc>
          <w:tcPr>
            <w:tcW w:w="403" w:type="pct"/>
            <w:tcBorders>
              <w:top w:val="nil"/>
              <w:left w:val="nil"/>
              <w:bottom w:val="single" w:sz="4" w:space="0" w:color="auto"/>
              <w:right w:val="single" w:sz="4" w:space="0" w:color="auto"/>
            </w:tcBorders>
            <w:shd w:val="clear" w:color="auto" w:fill="auto"/>
          </w:tcPr>
          <w:p w14:paraId="30A06EDC"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15C9C2D2"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38,000</w:t>
            </w:r>
          </w:p>
        </w:tc>
        <w:tc>
          <w:tcPr>
            <w:tcW w:w="403" w:type="pct"/>
            <w:tcBorders>
              <w:top w:val="nil"/>
              <w:left w:val="nil"/>
              <w:bottom w:val="single" w:sz="4" w:space="0" w:color="auto"/>
              <w:right w:val="single" w:sz="4" w:space="0" w:color="auto"/>
            </w:tcBorders>
            <w:shd w:val="clear" w:color="auto" w:fill="auto"/>
          </w:tcPr>
          <w:p w14:paraId="78439E0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55130F32"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13,000</w:t>
            </w:r>
          </w:p>
        </w:tc>
        <w:tc>
          <w:tcPr>
            <w:tcW w:w="403" w:type="pct"/>
            <w:tcBorders>
              <w:top w:val="nil"/>
              <w:left w:val="nil"/>
              <w:bottom w:val="single" w:sz="4" w:space="0" w:color="auto"/>
              <w:right w:val="single" w:sz="4" w:space="0" w:color="auto"/>
            </w:tcBorders>
          </w:tcPr>
          <w:p w14:paraId="573ACD1A"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94,000</w:t>
            </w:r>
          </w:p>
        </w:tc>
      </w:tr>
      <w:tr w:rsidR="00E22329" w:rsidRPr="00083F21" w14:paraId="7EF48D9E"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504299"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2.2</w:t>
            </w:r>
          </w:p>
        </w:tc>
        <w:tc>
          <w:tcPr>
            <w:tcW w:w="2382" w:type="pct"/>
            <w:tcBorders>
              <w:top w:val="nil"/>
              <w:left w:val="nil"/>
              <w:bottom w:val="single" w:sz="4" w:space="0" w:color="auto"/>
              <w:right w:val="single" w:sz="4" w:space="0" w:color="auto"/>
            </w:tcBorders>
            <w:hideMark/>
          </w:tcPr>
          <w:p w14:paraId="3317C04C"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Support costs for Lead IA (US $)</w:t>
            </w:r>
          </w:p>
        </w:tc>
        <w:tc>
          <w:tcPr>
            <w:tcW w:w="402" w:type="pct"/>
            <w:tcBorders>
              <w:top w:val="nil"/>
              <w:left w:val="nil"/>
              <w:bottom w:val="single" w:sz="4" w:space="0" w:color="auto"/>
              <w:right w:val="single" w:sz="4" w:space="0" w:color="auto"/>
            </w:tcBorders>
            <w:shd w:val="clear" w:color="auto" w:fill="auto"/>
          </w:tcPr>
          <w:p w14:paraId="3138FFD9"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5,590</w:t>
            </w:r>
          </w:p>
        </w:tc>
        <w:tc>
          <w:tcPr>
            <w:tcW w:w="403" w:type="pct"/>
            <w:tcBorders>
              <w:top w:val="nil"/>
              <w:left w:val="nil"/>
              <w:bottom w:val="single" w:sz="4" w:space="0" w:color="auto"/>
              <w:right w:val="single" w:sz="4" w:space="0" w:color="auto"/>
            </w:tcBorders>
            <w:shd w:val="clear" w:color="auto" w:fill="auto"/>
          </w:tcPr>
          <w:p w14:paraId="72BBF24F"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2F4BAFAB"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4,940</w:t>
            </w:r>
          </w:p>
        </w:tc>
        <w:tc>
          <w:tcPr>
            <w:tcW w:w="403" w:type="pct"/>
            <w:tcBorders>
              <w:top w:val="nil"/>
              <w:left w:val="nil"/>
              <w:bottom w:val="single" w:sz="4" w:space="0" w:color="auto"/>
              <w:right w:val="single" w:sz="4" w:space="0" w:color="auto"/>
            </w:tcBorders>
            <w:shd w:val="clear" w:color="auto" w:fill="auto"/>
          </w:tcPr>
          <w:p w14:paraId="059F0D6A"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41D24A43"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1,690</w:t>
            </w:r>
          </w:p>
        </w:tc>
        <w:tc>
          <w:tcPr>
            <w:tcW w:w="403" w:type="pct"/>
            <w:tcBorders>
              <w:top w:val="nil"/>
              <w:left w:val="nil"/>
              <w:bottom w:val="single" w:sz="4" w:space="0" w:color="auto"/>
              <w:right w:val="single" w:sz="4" w:space="0" w:color="auto"/>
            </w:tcBorders>
          </w:tcPr>
          <w:p w14:paraId="3B77D35E"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12,220</w:t>
            </w:r>
          </w:p>
        </w:tc>
      </w:tr>
      <w:tr w:rsidR="00E22329" w:rsidRPr="00083F21" w14:paraId="4426BC1D" w14:textId="77777777" w:rsidTr="002C0D2A">
        <w:trPr>
          <w:trHeight w:val="7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6E9E9C0"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2.3</w:t>
            </w:r>
          </w:p>
        </w:tc>
        <w:tc>
          <w:tcPr>
            <w:tcW w:w="2382" w:type="pct"/>
            <w:tcBorders>
              <w:top w:val="nil"/>
              <w:left w:val="nil"/>
              <w:bottom w:val="single" w:sz="4" w:space="0" w:color="auto"/>
              <w:right w:val="single" w:sz="4" w:space="0" w:color="auto"/>
            </w:tcBorders>
            <w:shd w:val="clear" w:color="auto" w:fill="auto"/>
          </w:tcPr>
          <w:p w14:paraId="56B92E42"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sz w:val="20"/>
                <w:szCs w:val="20"/>
                <w:lang w:eastAsia="en-CA"/>
              </w:rPr>
              <w:t>Cooperating IA (UNIDO) agreed funding (US $)</w:t>
            </w:r>
          </w:p>
        </w:tc>
        <w:tc>
          <w:tcPr>
            <w:tcW w:w="402" w:type="pct"/>
            <w:tcBorders>
              <w:top w:val="nil"/>
              <w:left w:val="nil"/>
              <w:bottom w:val="single" w:sz="4" w:space="0" w:color="auto"/>
              <w:right w:val="single" w:sz="4" w:space="0" w:color="auto"/>
            </w:tcBorders>
            <w:shd w:val="clear" w:color="auto" w:fill="auto"/>
          </w:tcPr>
          <w:p w14:paraId="19308D12"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27,000</w:t>
            </w:r>
          </w:p>
        </w:tc>
        <w:tc>
          <w:tcPr>
            <w:tcW w:w="403" w:type="pct"/>
            <w:tcBorders>
              <w:top w:val="nil"/>
              <w:left w:val="nil"/>
              <w:bottom w:val="single" w:sz="4" w:space="0" w:color="auto"/>
              <w:right w:val="single" w:sz="4" w:space="0" w:color="auto"/>
            </w:tcBorders>
            <w:shd w:val="clear" w:color="auto" w:fill="auto"/>
          </w:tcPr>
          <w:p w14:paraId="76A09F03"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0B012E21"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24,000</w:t>
            </w:r>
          </w:p>
        </w:tc>
        <w:tc>
          <w:tcPr>
            <w:tcW w:w="403" w:type="pct"/>
            <w:tcBorders>
              <w:top w:val="nil"/>
              <w:left w:val="nil"/>
              <w:bottom w:val="single" w:sz="4" w:space="0" w:color="auto"/>
              <w:right w:val="single" w:sz="4" w:space="0" w:color="auto"/>
            </w:tcBorders>
            <w:shd w:val="clear" w:color="auto" w:fill="auto"/>
          </w:tcPr>
          <w:p w14:paraId="47535B2A"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63DD366B"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387D90BF"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51,000</w:t>
            </w:r>
          </w:p>
        </w:tc>
      </w:tr>
      <w:tr w:rsidR="00E22329" w:rsidRPr="00083F21" w14:paraId="50D5F274" w14:textId="77777777" w:rsidTr="002C0D2A">
        <w:trPr>
          <w:trHeight w:val="7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0B7E60"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2.4</w:t>
            </w:r>
          </w:p>
        </w:tc>
        <w:tc>
          <w:tcPr>
            <w:tcW w:w="2382" w:type="pct"/>
            <w:tcBorders>
              <w:top w:val="nil"/>
              <w:left w:val="nil"/>
              <w:bottom w:val="single" w:sz="4" w:space="0" w:color="auto"/>
              <w:right w:val="single" w:sz="4" w:space="0" w:color="auto"/>
            </w:tcBorders>
            <w:shd w:val="clear" w:color="auto" w:fill="auto"/>
          </w:tcPr>
          <w:p w14:paraId="5CFBFA8C"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sz w:val="20"/>
                <w:szCs w:val="20"/>
                <w:lang w:eastAsia="en-CA"/>
              </w:rPr>
              <w:t>Support costs for Cooperating IA (US $)</w:t>
            </w:r>
          </w:p>
        </w:tc>
        <w:tc>
          <w:tcPr>
            <w:tcW w:w="402" w:type="pct"/>
            <w:tcBorders>
              <w:top w:val="nil"/>
              <w:left w:val="nil"/>
              <w:bottom w:val="single" w:sz="4" w:space="0" w:color="auto"/>
              <w:right w:val="single" w:sz="4" w:space="0" w:color="auto"/>
            </w:tcBorders>
            <w:shd w:val="clear" w:color="auto" w:fill="auto"/>
          </w:tcPr>
          <w:p w14:paraId="49C7A640"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3,510</w:t>
            </w:r>
          </w:p>
        </w:tc>
        <w:tc>
          <w:tcPr>
            <w:tcW w:w="403" w:type="pct"/>
            <w:tcBorders>
              <w:top w:val="nil"/>
              <w:left w:val="nil"/>
              <w:bottom w:val="single" w:sz="4" w:space="0" w:color="auto"/>
              <w:right w:val="single" w:sz="4" w:space="0" w:color="auto"/>
            </w:tcBorders>
            <w:shd w:val="clear" w:color="auto" w:fill="auto"/>
          </w:tcPr>
          <w:p w14:paraId="0B41B37B"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728F1B12"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3,120</w:t>
            </w:r>
          </w:p>
        </w:tc>
        <w:tc>
          <w:tcPr>
            <w:tcW w:w="403" w:type="pct"/>
            <w:tcBorders>
              <w:top w:val="nil"/>
              <w:left w:val="nil"/>
              <w:bottom w:val="single" w:sz="4" w:space="0" w:color="auto"/>
              <w:right w:val="single" w:sz="4" w:space="0" w:color="auto"/>
            </w:tcBorders>
            <w:shd w:val="clear" w:color="auto" w:fill="auto"/>
          </w:tcPr>
          <w:p w14:paraId="770E73E0"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00805FC6"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57E6EB19"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6,630</w:t>
            </w:r>
          </w:p>
        </w:tc>
      </w:tr>
      <w:tr w:rsidR="00E22329" w:rsidRPr="00083F21" w14:paraId="326C4284"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C31F50"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3.1</w:t>
            </w:r>
          </w:p>
        </w:tc>
        <w:tc>
          <w:tcPr>
            <w:tcW w:w="2382" w:type="pct"/>
            <w:tcBorders>
              <w:top w:val="nil"/>
              <w:left w:val="nil"/>
              <w:bottom w:val="single" w:sz="4" w:space="0" w:color="auto"/>
              <w:right w:val="single" w:sz="4" w:space="0" w:color="auto"/>
            </w:tcBorders>
          </w:tcPr>
          <w:p w14:paraId="6A950B5D"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Total agreed funding (US $)</w:t>
            </w:r>
          </w:p>
        </w:tc>
        <w:tc>
          <w:tcPr>
            <w:tcW w:w="402" w:type="pct"/>
            <w:tcBorders>
              <w:top w:val="nil"/>
              <w:left w:val="nil"/>
              <w:bottom w:val="single" w:sz="4" w:space="0" w:color="auto"/>
              <w:right w:val="single" w:sz="4" w:space="0" w:color="auto"/>
            </w:tcBorders>
            <w:shd w:val="clear" w:color="auto" w:fill="auto"/>
          </w:tcPr>
          <w:p w14:paraId="72E1DDAD"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70,000</w:t>
            </w:r>
          </w:p>
        </w:tc>
        <w:tc>
          <w:tcPr>
            <w:tcW w:w="403" w:type="pct"/>
            <w:tcBorders>
              <w:top w:val="nil"/>
              <w:left w:val="nil"/>
              <w:bottom w:val="single" w:sz="4" w:space="0" w:color="auto"/>
              <w:right w:val="single" w:sz="4" w:space="0" w:color="auto"/>
            </w:tcBorders>
            <w:shd w:val="clear" w:color="auto" w:fill="auto"/>
          </w:tcPr>
          <w:p w14:paraId="5E022F74"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14E36DDA"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62,000</w:t>
            </w:r>
          </w:p>
        </w:tc>
        <w:tc>
          <w:tcPr>
            <w:tcW w:w="403" w:type="pct"/>
            <w:tcBorders>
              <w:top w:val="nil"/>
              <w:left w:val="nil"/>
              <w:bottom w:val="single" w:sz="4" w:space="0" w:color="auto"/>
              <w:right w:val="single" w:sz="4" w:space="0" w:color="auto"/>
            </w:tcBorders>
            <w:shd w:val="clear" w:color="auto" w:fill="auto"/>
          </w:tcPr>
          <w:p w14:paraId="73FA0F92"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5B3449E6"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13,000</w:t>
            </w:r>
          </w:p>
        </w:tc>
        <w:tc>
          <w:tcPr>
            <w:tcW w:w="403" w:type="pct"/>
            <w:tcBorders>
              <w:top w:val="nil"/>
              <w:left w:val="nil"/>
              <w:bottom w:val="single" w:sz="4" w:space="0" w:color="auto"/>
              <w:right w:val="single" w:sz="4" w:space="0" w:color="auto"/>
            </w:tcBorders>
          </w:tcPr>
          <w:p w14:paraId="0003F21F"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145,000</w:t>
            </w:r>
          </w:p>
        </w:tc>
      </w:tr>
      <w:tr w:rsidR="00E22329" w:rsidRPr="00083F21" w14:paraId="3B54DDF3"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07EB8"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3.2</w:t>
            </w:r>
          </w:p>
        </w:tc>
        <w:tc>
          <w:tcPr>
            <w:tcW w:w="2382" w:type="pct"/>
            <w:tcBorders>
              <w:top w:val="nil"/>
              <w:left w:val="nil"/>
              <w:bottom w:val="single" w:sz="4" w:space="0" w:color="auto"/>
              <w:right w:val="single" w:sz="4" w:space="0" w:color="auto"/>
            </w:tcBorders>
          </w:tcPr>
          <w:p w14:paraId="0B4A4C6D"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Total support costs (US $)</w:t>
            </w:r>
          </w:p>
        </w:tc>
        <w:tc>
          <w:tcPr>
            <w:tcW w:w="402" w:type="pct"/>
            <w:tcBorders>
              <w:top w:val="nil"/>
              <w:left w:val="nil"/>
              <w:bottom w:val="single" w:sz="4" w:space="0" w:color="auto"/>
              <w:right w:val="single" w:sz="4" w:space="0" w:color="auto"/>
            </w:tcBorders>
            <w:shd w:val="clear" w:color="auto" w:fill="auto"/>
          </w:tcPr>
          <w:p w14:paraId="3C6298F0"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9,100</w:t>
            </w:r>
          </w:p>
        </w:tc>
        <w:tc>
          <w:tcPr>
            <w:tcW w:w="403" w:type="pct"/>
            <w:tcBorders>
              <w:top w:val="nil"/>
              <w:left w:val="nil"/>
              <w:bottom w:val="single" w:sz="4" w:space="0" w:color="auto"/>
              <w:right w:val="single" w:sz="4" w:space="0" w:color="auto"/>
            </w:tcBorders>
            <w:shd w:val="clear" w:color="auto" w:fill="auto"/>
          </w:tcPr>
          <w:p w14:paraId="2D91F087"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52C52D81"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8,060</w:t>
            </w:r>
          </w:p>
        </w:tc>
        <w:tc>
          <w:tcPr>
            <w:tcW w:w="403" w:type="pct"/>
            <w:tcBorders>
              <w:top w:val="nil"/>
              <w:left w:val="nil"/>
              <w:bottom w:val="single" w:sz="4" w:space="0" w:color="auto"/>
              <w:right w:val="single" w:sz="4" w:space="0" w:color="auto"/>
            </w:tcBorders>
            <w:shd w:val="clear" w:color="auto" w:fill="auto"/>
          </w:tcPr>
          <w:p w14:paraId="716F8C1F"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5F5F6E6E"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1,690</w:t>
            </w:r>
          </w:p>
        </w:tc>
        <w:tc>
          <w:tcPr>
            <w:tcW w:w="403" w:type="pct"/>
            <w:tcBorders>
              <w:top w:val="nil"/>
              <w:left w:val="nil"/>
              <w:bottom w:val="single" w:sz="4" w:space="0" w:color="auto"/>
              <w:right w:val="single" w:sz="4" w:space="0" w:color="auto"/>
            </w:tcBorders>
          </w:tcPr>
          <w:p w14:paraId="6B1C64D3"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18,850</w:t>
            </w:r>
          </w:p>
        </w:tc>
      </w:tr>
      <w:tr w:rsidR="00E22329" w:rsidRPr="00083F21" w14:paraId="0F97A5A4"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D39150"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3.3</w:t>
            </w:r>
          </w:p>
        </w:tc>
        <w:tc>
          <w:tcPr>
            <w:tcW w:w="2382" w:type="pct"/>
            <w:tcBorders>
              <w:top w:val="nil"/>
              <w:left w:val="nil"/>
              <w:bottom w:val="single" w:sz="4" w:space="0" w:color="auto"/>
              <w:right w:val="single" w:sz="4" w:space="0" w:color="auto"/>
            </w:tcBorders>
            <w:hideMark/>
          </w:tcPr>
          <w:p w14:paraId="6C7A8253"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Total agreed costs (US $)</w:t>
            </w:r>
          </w:p>
        </w:tc>
        <w:tc>
          <w:tcPr>
            <w:tcW w:w="402" w:type="pct"/>
            <w:tcBorders>
              <w:top w:val="nil"/>
              <w:left w:val="nil"/>
              <w:bottom w:val="single" w:sz="4" w:space="0" w:color="auto"/>
              <w:right w:val="single" w:sz="4" w:space="0" w:color="auto"/>
            </w:tcBorders>
            <w:shd w:val="clear" w:color="auto" w:fill="auto"/>
          </w:tcPr>
          <w:p w14:paraId="32E6A94F"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79,100</w:t>
            </w:r>
          </w:p>
        </w:tc>
        <w:tc>
          <w:tcPr>
            <w:tcW w:w="403" w:type="pct"/>
            <w:tcBorders>
              <w:top w:val="nil"/>
              <w:left w:val="nil"/>
              <w:bottom w:val="single" w:sz="4" w:space="0" w:color="auto"/>
              <w:right w:val="single" w:sz="4" w:space="0" w:color="auto"/>
            </w:tcBorders>
            <w:shd w:val="clear" w:color="auto" w:fill="auto"/>
          </w:tcPr>
          <w:p w14:paraId="55F9F89D"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71C392B9"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70,060</w:t>
            </w:r>
          </w:p>
        </w:tc>
        <w:tc>
          <w:tcPr>
            <w:tcW w:w="403" w:type="pct"/>
            <w:tcBorders>
              <w:top w:val="nil"/>
              <w:left w:val="nil"/>
              <w:bottom w:val="single" w:sz="4" w:space="0" w:color="auto"/>
              <w:right w:val="single" w:sz="4" w:space="0" w:color="auto"/>
            </w:tcBorders>
            <w:shd w:val="clear" w:color="auto" w:fill="auto"/>
          </w:tcPr>
          <w:p w14:paraId="76E0AE6D"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shd w:val="clear" w:color="auto" w:fill="auto"/>
          </w:tcPr>
          <w:p w14:paraId="2490891B"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14,690</w:t>
            </w:r>
          </w:p>
        </w:tc>
        <w:tc>
          <w:tcPr>
            <w:tcW w:w="403" w:type="pct"/>
            <w:tcBorders>
              <w:top w:val="nil"/>
              <w:left w:val="nil"/>
              <w:bottom w:val="single" w:sz="4" w:space="0" w:color="auto"/>
              <w:right w:val="single" w:sz="4" w:space="0" w:color="auto"/>
            </w:tcBorders>
          </w:tcPr>
          <w:p w14:paraId="57E88DE0"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163,850</w:t>
            </w:r>
          </w:p>
        </w:tc>
      </w:tr>
    </w:tbl>
    <w:p w14:paraId="47BA4132" w14:textId="77777777" w:rsidR="00E22329" w:rsidRPr="00083F21" w:rsidRDefault="00E22329" w:rsidP="00E22329">
      <w:pPr>
        <w:shd w:val="clear" w:color="auto" w:fill="FFFFFF" w:themeFill="background1"/>
        <w:spacing w:before="360"/>
        <w:rPr>
          <w:b/>
          <w:bCs/>
          <w:lang w:eastAsia="en-CA"/>
        </w:rPr>
      </w:pPr>
      <w:r w:rsidRPr="00083F21">
        <w:rPr>
          <w:b/>
          <w:bCs/>
          <w:lang w:eastAsia="en-CA"/>
        </w:rPr>
        <w:t>HCFC phase-out management plan (stage II)</w:t>
      </w:r>
    </w:p>
    <w:tbl>
      <w:tblPr>
        <w:tblW w:w="5000" w:type="pct"/>
        <w:tblLayout w:type="fixed"/>
        <w:tblLook w:val="04A0" w:firstRow="1" w:lastRow="0" w:firstColumn="1" w:lastColumn="0" w:noHBand="0" w:noVBand="1"/>
      </w:tblPr>
      <w:tblGrid>
        <w:gridCol w:w="636"/>
        <w:gridCol w:w="5597"/>
        <w:gridCol w:w="1134"/>
        <w:gridCol w:w="1145"/>
        <w:gridCol w:w="1148"/>
        <w:gridCol w:w="1148"/>
        <w:gridCol w:w="1145"/>
        <w:gridCol w:w="1148"/>
        <w:gridCol w:w="1145"/>
      </w:tblGrid>
      <w:tr w:rsidR="00E22329" w:rsidRPr="00083F21" w14:paraId="0401FD55" w14:textId="77777777" w:rsidTr="002C0D2A">
        <w:trPr>
          <w:trHeight w:val="62"/>
        </w:trPr>
        <w:tc>
          <w:tcPr>
            <w:tcW w:w="2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F63F2FB"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Row</w:t>
            </w:r>
          </w:p>
        </w:tc>
        <w:tc>
          <w:tcPr>
            <w:tcW w:w="1964" w:type="pct"/>
            <w:tcBorders>
              <w:top w:val="single" w:sz="4" w:space="0" w:color="auto"/>
              <w:left w:val="nil"/>
              <w:bottom w:val="single" w:sz="4" w:space="0" w:color="auto"/>
              <w:right w:val="single" w:sz="4" w:space="0" w:color="auto"/>
            </w:tcBorders>
            <w:vAlign w:val="center"/>
            <w:hideMark/>
          </w:tcPr>
          <w:p w14:paraId="486D5C87"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Particulars</w:t>
            </w:r>
          </w:p>
        </w:tc>
        <w:tc>
          <w:tcPr>
            <w:tcW w:w="398" w:type="pct"/>
            <w:tcBorders>
              <w:top w:val="single" w:sz="4" w:space="0" w:color="auto"/>
              <w:left w:val="nil"/>
              <w:bottom w:val="single" w:sz="4" w:space="0" w:color="auto"/>
              <w:right w:val="single" w:sz="4" w:space="0" w:color="auto"/>
            </w:tcBorders>
          </w:tcPr>
          <w:p w14:paraId="26837C9D"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2021</w:t>
            </w:r>
          </w:p>
        </w:tc>
        <w:tc>
          <w:tcPr>
            <w:tcW w:w="402" w:type="pct"/>
            <w:tcBorders>
              <w:top w:val="single" w:sz="4" w:space="0" w:color="auto"/>
              <w:left w:val="single" w:sz="4" w:space="0" w:color="auto"/>
              <w:bottom w:val="single" w:sz="4" w:space="0" w:color="auto"/>
              <w:right w:val="single" w:sz="4" w:space="0" w:color="auto"/>
            </w:tcBorders>
            <w:vAlign w:val="center"/>
            <w:hideMark/>
          </w:tcPr>
          <w:p w14:paraId="1D505726"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2024</w:t>
            </w:r>
          </w:p>
        </w:tc>
        <w:tc>
          <w:tcPr>
            <w:tcW w:w="403" w:type="pct"/>
            <w:tcBorders>
              <w:top w:val="single" w:sz="4" w:space="0" w:color="auto"/>
              <w:left w:val="nil"/>
              <w:bottom w:val="single" w:sz="4" w:space="0" w:color="auto"/>
              <w:right w:val="single" w:sz="4" w:space="0" w:color="auto"/>
            </w:tcBorders>
            <w:vAlign w:val="center"/>
            <w:hideMark/>
          </w:tcPr>
          <w:p w14:paraId="2E2C048E" w14:textId="77777777" w:rsidR="00E22329" w:rsidRPr="00083F21" w:rsidRDefault="00E22329" w:rsidP="002C0D2A">
            <w:pPr>
              <w:suppressAutoHyphens/>
              <w:spacing w:after="20"/>
              <w:ind w:left="-115"/>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2025-2026</w:t>
            </w:r>
          </w:p>
        </w:tc>
        <w:tc>
          <w:tcPr>
            <w:tcW w:w="403" w:type="pct"/>
            <w:tcBorders>
              <w:top w:val="single" w:sz="4" w:space="0" w:color="auto"/>
              <w:left w:val="nil"/>
              <w:bottom w:val="single" w:sz="4" w:space="0" w:color="auto"/>
              <w:right w:val="single" w:sz="4" w:space="0" w:color="auto"/>
            </w:tcBorders>
            <w:vAlign w:val="center"/>
            <w:hideMark/>
          </w:tcPr>
          <w:p w14:paraId="69B77474" w14:textId="77777777" w:rsidR="00E22329" w:rsidRPr="00083F21" w:rsidRDefault="00E22329" w:rsidP="002C0D2A">
            <w:pPr>
              <w:suppressAutoHyphens/>
              <w:spacing w:after="20"/>
              <w:ind w:left="-115"/>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2027</w:t>
            </w:r>
          </w:p>
        </w:tc>
        <w:tc>
          <w:tcPr>
            <w:tcW w:w="402" w:type="pct"/>
            <w:tcBorders>
              <w:top w:val="single" w:sz="4" w:space="0" w:color="auto"/>
              <w:left w:val="nil"/>
              <w:bottom w:val="single" w:sz="4" w:space="0" w:color="auto"/>
              <w:right w:val="single" w:sz="4" w:space="0" w:color="auto"/>
            </w:tcBorders>
            <w:vAlign w:val="center"/>
            <w:hideMark/>
          </w:tcPr>
          <w:p w14:paraId="3DFB812C" w14:textId="77777777" w:rsidR="00E22329" w:rsidRPr="00083F21" w:rsidRDefault="00E22329" w:rsidP="002C0D2A">
            <w:pPr>
              <w:suppressAutoHyphens/>
              <w:spacing w:after="20"/>
              <w:ind w:left="-115"/>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2028-2029</w:t>
            </w:r>
          </w:p>
        </w:tc>
        <w:tc>
          <w:tcPr>
            <w:tcW w:w="403" w:type="pct"/>
            <w:tcBorders>
              <w:top w:val="single" w:sz="4" w:space="0" w:color="auto"/>
              <w:left w:val="nil"/>
              <w:bottom w:val="single" w:sz="4" w:space="0" w:color="auto"/>
              <w:right w:val="single" w:sz="4" w:space="0" w:color="auto"/>
            </w:tcBorders>
            <w:vAlign w:val="center"/>
            <w:hideMark/>
          </w:tcPr>
          <w:p w14:paraId="74975890" w14:textId="77777777" w:rsidR="00E22329" w:rsidRPr="00083F21" w:rsidRDefault="00E22329" w:rsidP="002C0D2A">
            <w:pPr>
              <w:suppressAutoHyphens/>
              <w:spacing w:after="20"/>
              <w:ind w:left="-115"/>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2030</w:t>
            </w:r>
          </w:p>
        </w:tc>
        <w:tc>
          <w:tcPr>
            <w:tcW w:w="402" w:type="pct"/>
            <w:tcBorders>
              <w:top w:val="single" w:sz="4" w:space="0" w:color="auto"/>
              <w:left w:val="nil"/>
              <w:bottom w:val="single" w:sz="4" w:space="0" w:color="auto"/>
              <w:right w:val="single" w:sz="4" w:space="0" w:color="auto"/>
            </w:tcBorders>
            <w:vAlign w:val="center"/>
            <w:hideMark/>
          </w:tcPr>
          <w:p w14:paraId="6D2D7582" w14:textId="77777777" w:rsidR="00E22329" w:rsidRPr="00083F21" w:rsidRDefault="00E22329" w:rsidP="002C0D2A">
            <w:pPr>
              <w:suppressAutoHyphens/>
              <w:spacing w:after="20"/>
              <w:jc w:val="center"/>
              <w:rPr>
                <w:rFonts w:asciiTheme="majorBidi" w:hAnsiTheme="majorBidi" w:cstheme="majorBidi"/>
                <w:b/>
                <w:bCs/>
                <w:sz w:val="20"/>
                <w:szCs w:val="20"/>
                <w:lang w:eastAsia="en-CA"/>
              </w:rPr>
            </w:pPr>
            <w:r w:rsidRPr="00083F21">
              <w:rPr>
                <w:rFonts w:asciiTheme="majorBidi" w:hAnsiTheme="majorBidi" w:cstheme="majorBidi"/>
                <w:b/>
                <w:bCs/>
                <w:sz w:val="20"/>
                <w:szCs w:val="20"/>
                <w:lang w:eastAsia="en-CA"/>
              </w:rPr>
              <w:t>Total</w:t>
            </w:r>
          </w:p>
        </w:tc>
      </w:tr>
      <w:tr w:rsidR="00E22329" w:rsidRPr="00083F21" w14:paraId="683CD6E8" w14:textId="77777777" w:rsidTr="002C0D2A">
        <w:trPr>
          <w:trHeight w:val="264"/>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605828" w14:textId="77777777" w:rsidR="00E22329" w:rsidRPr="00083F21" w:rsidRDefault="00E22329" w:rsidP="002C0D2A">
            <w:pPr>
              <w:suppressAutoHyphens/>
              <w:spacing w:after="20"/>
              <w:ind w:left="-19"/>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1.1</w:t>
            </w:r>
          </w:p>
        </w:tc>
        <w:tc>
          <w:tcPr>
            <w:tcW w:w="1964" w:type="pct"/>
            <w:tcBorders>
              <w:top w:val="nil"/>
              <w:left w:val="nil"/>
              <w:bottom w:val="single" w:sz="4" w:space="0" w:color="auto"/>
              <w:right w:val="single" w:sz="4" w:space="0" w:color="auto"/>
            </w:tcBorders>
            <w:hideMark/>
          </w:tcPr>
          <w:p w14:paraId="1A22CBCD"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Montreal Protocol reduction schedule of Annex C, Group I substances (ODP tonnes)</w:t>
            </w:r>
          </w:p>
        </w:tc>
        <w:tc>
          <w:tcPr>
            <w:tcW w:w="398" w:type="pct"/>
            <w:tcBorders>
              <w:top w:val="single" w:sz="4" w:space="0" w:color="auto"/>
              <w:left w:val="nil"/>
              <w:bottom w:val="single" w:sz="4" w:space="0" w:color="auto"/>
              <w:right w:val="single" w:sz="4" w:space="0" w:color="auto"/>
            </w:tcBorders>
          </w:tcPr>
          <w:p w14:paraId="43F14613" w14:textId="77777777" w:rsidR="00E22329" w:rsidRPr="00083F21" w:rsidRDefault="00E22329" w:rsidP="002C0D2A">
            <w:pPr>
              <w:suppressAutoHyphens/>
              <w:spacing w:after="20"/>
              <w:ind w:left="-90" w:right="-6"/>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0.71</w:t>
            </w:r>
          </w:p>
        </w:tc>
        <w:tc>
          <w:tcPr>
            <w:tcW w:w="402" w:type="pct"/>
            <w:tcBorders>
              <w:top w:val="nil"/>
              <w:left w:val="single" w:sz="4" w:space="0" w:color="auto"/>
              <w:bottom w:val="single" w:sz="4" w:space="0" w:color="auto"/>
              <w:right w:val="single" w:sz="4" w:space="0" w:color="auto"/>
            </w:tcBorders>
          </w:tcPr>
          <w:p w14:paraId="1A1A0F23" w14:textId="77777777" w:rsidR="00E22329" w:rsidRPr="00083F21" w:rsidRDefault="00E22329" w:rsidP="002C0D2A">
            <w:pPr>
              <w:suppressAutoHyphens/>
              <w:spacing w:after="20"/>
              <w:ind w:left="-90" w:right="-6"/>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0.71</w:t>
            </w:r>
          </w:p>
        </w:tc>
        <w:tc>
          <w:tcPr>
            <w:tcW w:w="403" w:type="pct"/>
            <w:tcBorders>
              <w:top w:val="nil"/>
              <w:left w:val="nil"/>
              <w:bottom w:val="single" w:sz="4" w:space="0" w:color="auto"/>
              <w:right w:val="single" w:sz="4" w:space="0" w:color="auto"/>
            </w:tcBorders>
          </w:tcPr>
          <w:p w14:paraId="74C36915" w14:textId="77777777" w:rsidR="00E22329" w:rsidRPr="00083F21" w:rsidRDefault="00E22329" w:rsidP="002C0D2A">
            <w:pPr>
              <w:suppressAutoHyphens/>
              <w:spacing w:after="20"/>
              <w:ind w:left="-115"/>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0.35</w:t>
            </w:r>
          </w:p>
        </w:tc>
        <w:tc>
          <w:tcPr>
            <w:tcW w:w="403" w:type="pct"/>
            <w:tcBorders>
              <w:top w:val="nil"/>
              <w:left w:val="nil"/>
              <w:bottom w:val="single" w:sz="4" w:space="0" w:color="auto"/>
              <w:right w:val="single" w:sz="4" w:space="0" w:color="auto"/>
            </w:tcBorders>
          </w:tcPr>
          <w:p w14:paraId="07A353C0" w14:textId="77777777" w:rsidR="00E22329" w:rsidRPr="00083F21" w:rsidRDefault="00E22329" w:rsidP="002C0D2A">
            <w:pPr>
              <w:suppressAutoHyphens/>
              <w:spacing w:after="20"/>
              <w:ind w:left="-115"/>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0.35</w:t>
            </w:r>
          </w:p>
        </w:tc>
        <w:tc>
          <w:tcPr>
            <w:tcW w:w="402" w:type="pct"/>
            <w:tcBorders>
              <w:top w:val="nil"/>
              <w:left w:val="nil"/>
              <w:bottom w:val="single" w:sz="4" w:space="0" w:color="auto"/>
              <w:right w:val="single" w:sz="4" w:space="0" w:color="auto"/>
            </w:tcBorders>
          </w:tcPr>
          <w:p w14:paraId="1FD0AFD0" w14:textId="77777777" w:rsidR="00E22329" w:rsidRPr="00083F21" w:rsidRDefault="00E22329" w:rsidP="002C0D2A">
            <w:pPr>
              <w:suppressAutoHyphens/>
              <w:spacing w:after="20"/>
              <w:ind w:left="-115"/>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0.35</w:t>
            </w:r>
          </w:p>
        </w:tc>
        <w:tc>
          <w:tcPr>
            <w:tcW w:w="403" w:type="pct"/>
            <w:tcBorders>
              <w:top w:val="nil"/>
              <w:left w:val="nil"/>
              <w:bottom w:val="single" w:sz="4" w:space="0" w:color="auto"/>
              <w:right w:val="single" w:sz="4" w:space="0" w:color="auto"/>
            </w:tcBorders>
          </w:tcPr>
          <w:p w14:paraId="23F587D8" w14:textId="77777777" w:rsidR="00E22329" w:rsidRPr="00083F21" w:rsidRDefault="00E22329" w:rsidP="002C0D2A">
            <w:pPr>
              <w:suppressAutoHyphens/>
              <w:spacing w:after="20"/>
              <w:ind w:left="-115" w:right="-33"/>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0.00</w:t>
            </w:r>
          </w:p>
        </w:tc>
        <w:tc>
          <w:tcPr>
            <w:tcW w:w="402" w:type="pct"/>
            <w:tcBorders>
              <w:top w:val="nil"/>
              <w:left w:val="nil"/>
              <w:bottom w:val="single" w:sz="4" w:space="0" w:color="auto"/>
              <w:right w:val="single" w:sz="4" w:space="0" w:color="auto"/>
            </w:tcBorders>
            <w:shd w:val="clear" w:color="auto" w:fill="FFFFFF" w:themeFill="background1"/>
          </w:tcPr>
          <w:p w14:paraId="1D6935AC"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n/a</w:t>
            </w:r>
          </w:p>
        </w:tc>
      </w:tr>
      <w:tr w:rsidR="00E22329" w:rsidRPr="00083F21" w14:paraId="34073D10" w14:textId="77777777" w:rsidTr="002C0D2A">
        <w:trPr>
          <w:trHeight w:val="264"/>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0D70CE" w14:textId="77777777" w:rsidR="00E22329" w:rsidRPr="00083F21" w:rsidRDefault="00E22329" w:rsidP="002C0D2A">
            <w:pPr>
              <w:suppressAutoHyphens/>
              <w:spacing w:after="20"/>
              <w:ind w:left="-19"/>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1.2</w:t>
            </w:r>
          </w:p>
        </w:tc>
        <w:tc>
          <w:tcPr>
            <w:tcW w:w="1964" w:type="pct"/>
            <w:tcBorders>
              <w:top w:val="nil"/>
              <w:left w:val="nil"/>
              <w:bottom w:val="single" w:sz="4" w:space="0" w:color="auto"/>
              <w:right w:val="single" w:sz="4" w:space="0" w:color="auto"/>
            </w:tcBorders>
            <w:hideMark/>
          </w:tcPr>
          <w:p w14:paraId="7BAD3F3C"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Maximum allowable total consumption of Annex C, Group I substances (ODP tonnes)</w:t>
            </w:r>
          </w:p>
        </w:tc>
        <w:tc>
          <w:tcPr>
            <w:tcW w:w="398" w:type="pct"/>
            <w:tcBorders>
              <w:top w:val="single" w:sz="4" w:space="0" w:color="auto"/>
              <w:left w:val="nil"/>
              <w:bottom w:val="single" w:sz="4" w:space="0" w:color="auto"/>
              <w:right w:val="single" w:sz="4" w:space="0" w:color="auto"/>
            </w:tcBorders>
          </w:tcPr>
          <w:p w14:paraId="405FEE0A" w14:textId="77777777" w:rsidR="00E22329" w:rsidRPr="00083F21" w:rsidRDefault="00E22329" w:rsidP="002C0D2A">
            <w:pPr>
              <w:suppressAutoHyphens/>
              <w:spacing w:after="20"/>
              <w:ind w:left="-9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0.71</w:t>
            </w:r>
          </w:p>
        </w:tc>
        <w:tc>
          <w:tcPr>
            <w:tcW w:w="402" w:type="pct"/>
            <w:tcBorders>
              <w:top w:val="nil"/>
              <w:left w:val="single" w:sz="4" w:space="0" w:color="auto"/>
              <w:bottom w:val="single" w:sz="4" w:space="0" w:color="auto"/>
              <w:right w:val="single" w:sz="4" w:space="0" w:color="auto"/>
            </w:tcBorders>
          </w:tcPr>
          <w:p w14:paraId="3B3BC3C9" w14:textId="77777777" w:rsidR="00E22329" w:rsidRPr="00083F21" w:rsidRDefault="00E22329" w:rsidP="002C0D2A">
            <w:pPr>
              <w:suppressAutoHyphens/>
              <w:spacing w:after="20"/>
              <w:ind w:left="-9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0.53</w:t>
            </w:r>
          </w:p>
        </w:tc>
        <w:tc>
          <w:tcPr>
            <w:tcW w:w="403" w:type="pct"/>
            <w:tcBorders>
              <w:top w:val="nil"/>
              <w:left w:val="nil"/>
              <w:bottom w:val="single" w:sz="4" w:space="0" w:color="auto"/>
              <w:right w:val="single" w:sz="4" w:space="0" w:color="auto"/>
            </w:tcBorders>
          </w:tcPr>
          <w:p w14:paraId="7ED2BACD" w14:textId="77777777" w:rsidR="00E22329" w:rsidRPr="00083F21" w:rsidRDefault="00E22329" w:rsidP="002C0D2A">
            <w:pPr>
              <w:suppressAutoHyphens/>
              <w:spacing w:after="20"/>
              <w:ind w:left="-115"/>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0.35</w:t>
            </w:r>
          </w:p>
        </w:tc>
        <w:tc>
          <w:tcPr>
            <w:tcW w:w="403" w:type="pct"/>
            <w:tcBorders>
              <w:top w:val="nil"/>
              <w:left w:val="nil"/>
              <w:bottom w:val="single" w:sz="4" w:space="0" w:color="auto"/>
              <w:right w:val="single" w:sz="4" w:space="0" w:color="auto"/>
            </w:tcBorders>
          </w:tcPr>
          <w:p w14:paraId="755540EE" w14:textId="77777777" w:rsidR="00E22329" w:rsidRPr="00083F21" w:rsidRDefault="00E22329" w:rsidP="002C0D2A">
            <w:pPr>
              <w:suppressAutoHyphens/>
              <w:spacing w:after="20"/>
              <w:ind w:left="-115"/>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0.35</w:t>
            </w:r>
          </w:p>
        </w:tc>
        <w:tc>
          <w:tcPr>
            <w:tcW w:w="402" w:type="pct"/>
            <w:tcBorders>
              <w:top w:val="nil"/>
              <w:left w:val="nil"/>
              <w:bottom w:val="single" w:sz="4" w:space="0" w:color="auto"/>
              <w:right w:val="single" w:sz="4" w:space="0" w:color="auto"/>
            </w:tcBorders>
          </w:tcPr>
          <w:p w14:paraId="62A8F168" w14:textId="77777777" w:rsidR="00E22329" w:rsidRPr="00083F21" w:rsidRDefault="00E22329" w:rsidP="002C0D2A">
            <w:pPr>
              <w:suppressAutoHyphens/>
              <w:spacing w:after="20"/>
              <w:ind w:left="-115"/>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0.35</w:t>
            </w:r>
          </w:p>
        </w:tc>
        <w:tc>
          <w:tcPr>
            <w:tcW w:w="403" w:type="pct"/>
            <w:tcBorders>
              <w:top w:val="nil"/>
              <w:left w:val="nil"/>
              <w:bottom w:val="single" w:sz="4" w:space="0" w:color="auto"/>
              <w:right w:val="single" w:sz="4" w:space="0" w:color="auto"/>
            </w:tcBorders>
          </w:tcPr>
          <w:p w14:paraId="064201DE" w14:textId="77777777" w:rsidR="00E22329" w:rsidRPr="00083F21" w:rsidRDefault="00E22329" w:rsidP="002C0D2A">
            <w:pPr>
              <w:suppressAutoHyphens/>
              <w:spacing w:after="20"/>
              <w:ind w:left="-115" w:right="-33"/>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0.00</w:t>
            </w:r>
          </w:p>
        </w:tc>
        <w:tc>
          <w:tcPr>
            <w:tcW w:w="402" w:type="pct"/>
            <w:tcBorders>
              <w:top w:val="nil"/>
              <w:left w:val="nil"/>
              <w:bottom w:val="single" w:sz="4" w:space="0" w:color="auto"/>
              <w:right w:val="single" w:sz="4" w:space="0" w:color="auto"/>
            </w:tcBorders>
            <w:shd w:val="clear" w:color="auto" w:fill="FFFFFF" w:themeFill="background1"/>
          </w:tcPr>
          <w:p w14:paraId="2D4E6862"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n/a</w:t>
            </w:r>
          </w:p>
        </w:tc>
      </w:tr>
      <w:tr w:rsidR="00E22329" w:rsidRPr="00083F21" w14:paraId="70827DC9" w14:textId="77777777" w:rsidTr="002C0D2A">
        <w:trPr>
          <w:trHeight w:val="76"/>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BE50E7"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2.1</w:t>
            </w:r>
          </w:p>
        </w:tc>
        <w:tc>
          <w:tcPr>
            <w:tcW w:w="1964" w:type="pct"/>
            <w:tcBorders>
              <w:top w:val="nil"/>
              <w:left w:val="nil"/>
              <w:bottom w:val="single" w:sz="4" w:space="0" w:color="auto"/>
              <w:right w:val="single" w:sz="4" w:space="0" w:color="auto"/>
            </w:tcBorders>
            <w:hideMark/>
          </w:tcPr>
          <w:p w14:paraId="64326956"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Lead IA (UNEP) agreed funding (US $)</w:t>
            </w:r>
          </w:p>
        </w:tc>
        <w:tc>
          <w:tcPr>
            <w:tcW w:w="398" w:type="pct"/>
            <w:tcBorders>
              <w:top w:val="single" w:sz="4" w:space="0" w:color="auto"/>
              <w:left w:val="nil"/>
              <w:bottom w:val="single" w:sz="4" w:space="0" w:color="auto"/>
              <w:right w:val="single" w:sz="4" w:space="0" w:color="auto"/>
            </w:tcBorders>
          </w:tcPr>
          <w:p w14:paraId="7CFFE3A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81,000</w:t>
            </w:r>
          </w:p>
        </w:tc>
        <w:tc>
          <w:tcPr>
            <w:tcW w:w="402" w:type="pct"/>
            <w:tcBorders>
              <w:top w:val="nil"/>
              <w:left w:val="single" w:sz="4" w:space="0" w:color="auto"/>
              <w:bottom w:val="single" w:sz="4" w:space="0" w:color="auto"/>
              <w:right w:val="single" w:sz="4" w:space="0" w:color="auto"/>
            </w:tcBorders>
          </w:tcPr>
          <w:p w14:paraId="7FCD6E95"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105,000</w:t>
            </w:r>
          </w:p>
        </w:tc>
        <w:tc>
          <w:tcPr>
            <w:tcW w:w="403" w:type="pct"/>
            <w:tcBorders>
              <w:top w:val="nil"/>
              <w:left w:val="nil"/>
              <w:bottom w:val="single" w:sz="4" w:space="0" w:color="auto"/>
              <w:right w:val="single" w:sz="4" w:space="0" w:color="auto"/>
            </w:tcBorders>
          </w:tcPr>
          <w:p w14:paraId="07184025"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4861823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78,000</w:t>
            </w:r>
          </w:p>
        </w:tc>
        <w:tc>
          <w:tcPr>
            <w:tcW w:w="402" w:type="pct"/>
            <w:tcBorders>
              <w:top w:val="nil"/>
              <w:left w:val="nil"/>
              <w:bottom w:val="single" w:sz="4" w:space="0" w:color="auto"/>
              <w:right w:val="single" w:sz="4" w:space="0" w:color="auto"/>
            </w:tcBorders>
          </w:tcPr>
          <w:p w14:paraId="5FCD495A"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6183E593"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54,000</w:t>
            </w:r>
          </w:p>
        </w:tc>
        <w:tc>
          <w:tcPr>
            <w:tcW w:w="402" w:type="pct"/>
            <w:tcBorders>
              <w:top w:val="nil"/>
              <w:left w:val="nil"/>
              <w:bottom w:val="single" w:sz="4" w:space="0" w:color="auto"/>
              <w:right w:val="single" w:sz="4" w:space="0" w:color="auto"/>
            </w:tcBorders>
          </w:tcPr>
          <w:p w14:paraId="1C0B171D"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318,000</w:t>
            </w:r>
          </w:p>
        </w:tc>
      </w:tr>
      <w:tr w:rsidR="00E22329" w:rsidRPr="00083F21" w14:paraId="5662F888" w14:textId="77777777" w:rsidTr="002C0D2A">
        <w:trPr>
          <w:trHeight w:val="12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208872"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2.2</w:t>
            </w:r>
          </w:p>
        </w:tc>
        <w:tc>
          <w:tcPr>
            <w:tcW w:w="1964" w:type="pct"/>
            <w:tcBorders>
              <w:top w:val="nil"/>
              <w:left w:val="nil"/>
              <w:bottom w:val="single" w:sz="4" w:space="0" w:color="auto"/>
              <w:right w:val="single" w:sz="4" w:space="0" w:color="auto"/>
            </w:tcBorders>
            <w:hideMark/>
          </w:tcPr>
          <w:p w14:paraId="501F6424"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Support costs for Lead IA (US $)</w:t>
            </w:r>
          </w:p>
        </w:tc>
        <w:tc>
          <w:tcPr>
            <w:tcW w:w="398" w:type="pct"/>
            <w:tcBorders>
              <w:top w:val="single" w:sz="4" w:space="0" w:color="auto"/>
              <w:left w:val="nil"/>
              <w:bottom w:val="single" w:sz="4" w:space="0" w:color="auto"/>
              <w:right w:val="single" w:sz="4" w:space="0" w:color="auto"/>
            </w:tcBorders>
          </w:tcPr>
          <w:p w14:paraId="5F51940A"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10,530</w:t>
            </w:r>
          </w:p>
        </w:tc>
        <w:tc>
          <w:tcPr>
            <w:tcW w:w="402" w:type="pct"/>
            <w:tcBorders>
              <w:top w:val="nil"/>
              <w:left w:val="single" w:sz="4" w:space="0" w:color="auto"/>
              <w:bottom w:val="single" w:sz="4" w:space="0" w:color="auto"/>
              <w:right w:val="single" w:sz="4" w:space="0" w:color="auto"/>
            </w:tcBorders>
          </w:tcPr>
          <w:p w14:paraId="57A9311A"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13,650</w:t>
            </w:r>
          </w:p>
        </w:tc>
        <w:tc>
          <w:tcPr>
            <w:tcW w:w="403" w:type="pct"/>
            <w:tcBorders>
              <w:top w:val="nil"/>
              <w:left w:val="nil"/>
              <w:bottom w:val="single" w:sz="4" w:space="0" w:color="auto"/>
              <w:right w:val="single" w:sz="4" w:space="0" w:color="auto"/>
            </w:tcBorders>
          </w:tcPr>
          <w:p w14:paraId="10CD9AC0"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3AB6653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10,140</w:t>
            </w:r>
          </w:p>
        </w:tc>
        <w:tc>
          <w:tcPr>
            <w:tcW w:w="402" w:type="pct"/>
            <w:tcBorders>
              <w:top w:val="nil"/>
              <w:left w:val="nil"/>
              <w:bottom w:val="single" w:sz="4" w:space="0" w:color="auto"/>
              <w:right w:val="single" w:sz="4" w:space="0" w:color="auto"/>
            </w:tcBorders>
          </w:tcPr>
          <w:p w14:paraId="02566C18"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487D7829"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7,020</w:t>
            </w:r>
          </w:p>
        </w:tc>
        <w:tc>
          <w:tcPr>
            <w:tcW w:w="402" w:type="pct"/>
            <w:tcBorders>
              <w:top w:val="nil"/>
              <w:left w:val="nil"/>
              <w:bottom w:val="single" w:sz="4" w:space="0" w:color="auto"/>
              <w:right w:val="single" w:sz="4" w:space="0" w:color="auto"/>
            </w:tcBorders>
          </w:tcPr>
          <w:p w14:paraId="10779384"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41,340</w:t>
            </w:r>
          </w:p>
        </w:tc>
      </w:tr>
      <w:tr w:rsidR="00E22329" w:rsidRPr="00083F21" w14:paraId="679C24C3" w14:textId="77777777" w:rsidTr="002C0D2A">
        <w:trPr>
          <w:trHeight w:val="163"/>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E5617C"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2.3</w:t>
            </w:r>
          </w:p>
        </w:tc>
        <w:tc>
          <w:tcPr>
            <w:tcW w:w="1964" w:type="pct"/>
            <w:tcBorders>
              <w:top w:val="nil"/>
              <w:left w:val="nil"/>
              <w:bottom w:val="single" w:sz="4" w:space="0" w:color="auto"/>
              <w:right w:val="single" w:sz="4" w:space="0" w:color="auto"/>
            </w:tcBorders>
            <w:shd w:val="clear" w:color="auto" w:fill="auto"/>
          </w:tcPr>
          <w:p w14:paraId="53D990FC"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sz w:val="20"/>
                <w:szCs w:val="20"/>
                <w:lang w:eastAsia="en-CA"/>
              </w:rPr>
              <w:t>Cooperating IA (UNIDO) agreed funding (US $)</w:t>
            </w:r>
          </w:p>
        </w:tc>
        <w:tc>
          <w:tcPr>
            <w:tcW w:w="398" w:type="pct"/>
            <w:tcBorders>
              <w:top w:val="single" w:sz="4" w:space="0" w:color="auto"/>
              <w:left w:val="nil"/>
              <w:bottom w:val="single" w:sz="4" w:space="0" w:color="auto"/>
              <w:right w:val="single" w:sz="4" w:space="0" w:color="auto"/>
            </w:tcBorders>
          </w:tcPr>
          <w:p w14:paraId="5C9C0390"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83,000</w:t>
            </w:r>
          </w:p>
        </w:tc>
        <w:tc>
          <w:tcPr>
            <w:tcW w:w="402" w:type="pct"/>
            <w:tcBorders>
              <w:top w:val="nil"/>
              <w:left w:val="single" w:sz="4" w:space="0" w:color="auto"/>
              <w:bottom w:val="single" w:sz="4" w:space="0" w:color="auto"/>
              <w:right w:val="single" w:sz="4" w:space="0" w:color="auto"/>
            </w:tcBorders>
          </w:tcPr>
          <w:p w14:paraId="68419A5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139,000</w:t>
            </w:r>
          </w:p>
        </w:tc>
        <w:tc>
          <w:tcPr>
            <w:tcW w:w="403" w:type="pct"/>
            <w:tcBorders>
              <w:top w:val="nil"/>
              <w:left w:val="nil"/>
              <w:bottom w:val="single" w:sz="4" w:space="0" w:color="auto"/>
              <w:right w:val="single" w:sz="4" w:space="0" w:color="auto"/>
            </w:tcBorders>
          </w:tcPr>
          <w:p w14:paraId="37CB763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1383F28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tcPr>
          <w:p w14:paraId="47FCF6BF"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4E92C9F6"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tcPr>
          <w:p w14:paraId="705AD4A1"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222,000</w:t>
            </w:r>
          </w:p>
        </w:tc>
      </w:tr>
      <w:tr w:rsidR="00E22329" w:rsidRPr="00083F21" w14:paraId="1FED0D4A" w14:textId="77777777" w:rsidTr="002C0D2A">
        <w:trPr>
          <w:trHeight w:val="7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3B4BD7"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2.4</w:t>
            </w:r>
          </w:p>
        </w:tc>
        <w:tc>
          <w:tcPr>
            <w:tcW w:w="1964" w:type="pct"/>
            <w:tcBorders>
              <w:top w:val="nil"/>
              <w:left w:val="nil"/>
              <w:bottom w:val="single" w:sz="4" w:space="0" w:color="auto"/>
              <w:right w:val="single" w:sz="4" w:space="0" w:color="auto"/>
            </w:tcBorders>
            <w:shd w:val="clear" w:color="auto" w:fill="auto"/>
          </w:tcPr>
          <w:p w14:paraId="39D972BD"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sz w:val="20"/>
                <w:szCs w:val="20"/>
                <w:lang w:eastAsia="en-CA"/>
              </w:rPr>
              <w:t>Support costs for Cooperating IA (US $)</w:t>
            </w:r>
          </w:p>
        </w:tc>
        <w:tc>
          <w:tcPr>
            <w:tcW w:w="398" w:type="pct"/>
            <w:tcBorders>
              <w:top w:val="single" w:sz="4" w:space="0" w:color="auto"/>
              <w:left w:val="nil"/>
              <w:bottom w:val="single" w:sz="4" w:space="0" w:color="auto"/>
              <w:right w:val="single" w:sz="4" w:space="0" w:color="auto"/>
            </w:tcBorders>
          </w:tcPr>
          <w:p w14:paraId="66138B68"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7,470</w:t>
            </w:r>
          </w:p>
        </w:tc>
        <w:tc>
          <w:tcPr>
            <w:tcW w:w="402" w:type="pct"/>
            <w:tcBorders>
              <w:top w:val="nil"/>
              <w:left w:val="single" w:sz="4" w:space="0" w:color="auto"/>
              <w:bottom w:val="single" w:sz="4" w:space="0" w:color="auto"/>
              <w:right w:val="single" w:sz="4" w:space="0" w:color="auto"/>
            </w:tcBorders>
          </w:tcPr>
          <w:p w14:paraId="16D81151"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12,510</w:t>
            </w:r>
          </w:p>
        </w:tc>
        <w:tc>
          <w:tcPr>
            <w:tcW w:w="403" w:type="pct"/>
            <w:tcBorders>
              <w:top w:val="nil"/>
              <w:left w:val="nil"/>
              <w:bottom w:val="single" w:sz="4" w:space="0" w:color="auto"/>
              <w:right w:val="single" w:sz="4" w:space="0" w:color="auto"/>
            </w:tcBorders>
          </w:tcPr>
          <w:p w14:paraId="7A1CFF8D"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4584CE1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tcPr>
          <w:p w14:paraId="12E32A9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2FE59B5A"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2" w:type="pct"/>
            <w:tcBorders>
              <w:top w:val="nil"/>
              <w:left w:val="nil"/>
              <w:bottom w:val="single" w:sz="4" w:space="0" w:color="auto"/>
              <w:right w:val="single" w:sz="4" w:space="0" w:color="auto"/>
            </w:tcBorders>
          </w:tcPr>
          <w:p w14:paraId="1685A3E4"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19,980</w:t>
            </w:r>
          </w:p>
        </w:tc>
      </w:tr>
      <w:tr w:rsidR="00E22329" w:rsidRPr="00083F21" w14:paraId="0C94B58B" w14:textId="77777777" w:rsidTr="002C0D2A">
        <w:trPr>
          <w:trHeight w:val="6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2390D8"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3.1</w:t>
            </w:r>
          </w:p>
        </w:tc>
        <w:tc>
          <w:tcPr>
            <w:tcW w:w="1964" w:type="pct"/>
            <w:tcBorders>
              <w:top w:val="nil"/>
              <w:left w:val="nil"/>
              <w:bottom w:val="single" w:sz="4" w:space="0" w:color="auto"/>
              <w:right w:val="single" w:sz="4" w:space="0" w:color="auto"/>
            </w:tcBorders>
            <w:hideMark/>
          </w:tcPr>
          <w:p w14:paraId="43789AD1"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Total agreed funding (US $)</w:t>
            </w:r>
          </w:p>
        </w:tc>
        <w:tc>
          <w:tcPr>
            <w:tcW w:w="398" w:type="pct"/>
            <w:tcBorders>
              <w:top w:val="single" w:sz="4" w:space="0" w:color="auto"/>
              <w:left w:val="nil"/>
              <w:bottom w:val="single" w:sz="4" w:space="0" w:color="auto"/>
              <w:right w:val="single" w:sz="4" w:space="0" w:color="auto"/>
            </w:tcBorders>
          </w:tcPr>
          <w:p w14:paraId="04D8106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164,000</w:t>
            </w:r>
          </w:p>
        </w:tc>
        <w:tc>
          <w:tcPr>
            <w:tcW w:w="402" w:type="pct"/>
            <w:tcBorders>
              <w:top w:val="nil"/>
              <w:left w:val="single" w:sz="4" w:space="0" w:color="auto"/>
              <w:bottom w:val="single" w:sz="4" w:space="0" w:color="auto"/>
              <w:right w:val="single" w:sz="4" w:space="0" w:color="auto"/>
            </w:tcBorders>
          </w:tcPr>
          <w:p w14:paraId="6FFB10E4"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244,000</w:t>
            </w:r>
          </w:p>
        </w:tc>
        <w:tc>
          <w:tcPr>
            <w:tcW w:w="403" w:type="pct"/>
            <w:tcBorders>
              <w:top w:val="nil"/>
              <w:left w:val="nil"/>
              <w:bottom w:val="single" w:sz="4" w:space="0" w:color="auto"/>
              <w:right w:val="single" w:sz="4" w:space="0" w:color="auto"/>
            </w:tcBorders>
          </w:tcPr>
          <w:p w14:paraId="0DC3FF3B"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33232C69"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78,000</w:t>
            </w:r>
          </w:p>
        </w:tc>
        <w:tc>
          <w:tcPr>
            <w:tcW w:w="402" w:type="pct"/>
            <w:tcBorders>
              <w:top w:val="nil"/>
              <w:left w:val="nil"/>
              <w:bottom w:val="single" w:sz="4" w:space="0" w:color="auto"/>
              <w:right w:val="single" w:sz="4" w:space="0" w:color="auto"/>
            </w:tcBorders>
          </w:tcPr>
          <w:p w14:paraId="676B97E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25AF5801"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54,000</w:t>
            </w:r>
          </w:p>
        </w:tc>
        <w:tc>
          <w:tcPr>
            <w:tcW w:w="402" w:type="pct"/>
            <w:tcBorders>
              <w:top w:val="nil"/>
              <w:left w:val="nil"/>
              <w:bottom w:val="single" w:sz="4" w:space="0" w:color="auto"/>
              <w:right w:val="single" w:sz="4" w:space="0" w:color="auto"/>
            </w:tcBorders>
          </w:tcPr>
          <w:p w14:paraId="52CFE518"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540,000</w:t>
            </w:r>
          </w:p>
        </w:tc>
      </w:tr>
      <w:tr w:rsidR="00E22329" w:rsidRPr="00083F21" w14:paraId="32E68EF7" w14:textId="77777777" w:rsidTr="002C0D2A">
        <w:trPr>
          <w:trHeight w:val="146"/>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055795"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3.2</w:t>
            </w:r>
          </w:p>
        </w:tc>
        <w:tc>
          <w:tcPr>
            <w:tcW w:w="1964" w:type="pct"/>
            <w:tcBorders>
              <w:top w:val="nil"/>
              <w:left w:val="nil"/>
              <w:bottom w:val="single" w:sz="4" w:space="0" w:color="auto"/>
              <w:right w:val="single" w:sz="4" w:space="0" w:color="auto"/>
            </w:tcBorders>
            <w:hideMark/>
          </w:tcPr>
          <w:p w14:paraId="27FDD0EA"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Total support costs (US $)</w:t>
            </w:r>
          </w:p>
        </w:tc>
        <w:tc>
          <w:tcPr>
            <w:tcW w:w="398" w:type="pct"/>
            <w:tcBorders>
              <w:top w:val="single" w:sz="4" w:space="0" w:color="auto"/>
              <w:left w:val="nil"/>
              <w:bottom w:val="single" w:sz="4" w:space="0" w:color="auto"/>
              <w:right w:val="single" w:sz="4" w:space="0" w:color="auto"/>
            </w:tcBorders>
          </w:tcPr>
          <w:p w14:paraId="4F44560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18,000</w:t>
            </w:r>
          </w:p>
        </w:tc>
        <w:tc>
          <w:tcPr>
            <w:tcW w:w="402" w:type="pct"/>
            <w:tcBorders>
              <w:top w:val="nil"/>
              <w:left w:val="single" w:sz="4" w:space="0" w:color="auto"/>
              <w:bottom w:val="single" w:sz="4" w:space="0" w:color="auto"/>
              <w:right w:val="single" w:sz="4" w:space="0" w:color="auto"/>
            </w:tcBorders>
          </w:tcPr>
          <w:p w14:paraId="0BA64802"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26,160</w:t>
            </w:r>
          </w:p>
        </w:tc>
        <w:tc>
          <w:tcPr>
            <w:tcW w:w="403" w:type="pct"/>
            <w:tcBorders>
              <w:top w:val="nil"/>
              <w:left w:val="nil"/>
              <w:bottom w:val="single" w:sz="4" w:space="0" w:color="auto"/>
              <w:right w:val="single" w:sz="4" w:space="0" w:color="auto"/>
            </w:tcBorders>
          </w:tcPr>
          <w:p w14:paraId="05251DF1"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7BFA5647"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10,140</w:t>
            </w:r>
          </w:p>
        </w:tc>
        <w:tc>
          <w:tcPr>
            <w:tcW w:w="402" w:type="pct"/>
            <w:tcBorders>
              <w:top w:val="nil"/>
              <w:left w:val="nil"/>
              <w:bottom w:val="single" w:sz="4" w:space="0" w:color="auto"/>
              <w:right w:val="single" w:sz="4" w:space="0" w:color="auto"/>
            </w:tcBorders>
          </w:tcPr>
          <w:p w14:paraId="4DCCD6AE"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4654B8D6"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7,020</w:t>
            </w:r>
          </w:p>
        </w:tc>
        <w:tc>
          <w:tcPr>
            <w:tcW w:w="402" w:type="pct"/>
            <w:tcBorders>
              <w:top w:val="nil"/>
              <w:left w:val="nil"/>
              <w:bottom w:val="single" w:sz="4" w:space="0" w:color="auto"/>
              <w:right w:val="single" w:sz="4" w:space="0" w:color="auto"/>
            </w:tcBorders>
          </w:tcPr>
          <w:p w14:paraId="3B43CB99"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61,320</w:t>
            </w:r>
          </w:p>
        </w:tc>
      </w:tr>
      <w:tr w:rsidR="00E22329" w:rsidRPr="00083F21" w14:paraId="59ACED99" w14:textId="77777777" w:rsidTr="002C0D2A">
        <w:trPr>
          <w:trHeight w:val="6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07602A"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3.3</w:t>
            </w:r>
          </w:p>
        </w:tc>
        <w:tc>
          <w:tcPr>
            <w:tcW w:w="1964" w:type="pct"/>
            <w:tcBorders>
              <w:top w:val="nil"/>
              <w:left w:val="nil"/>
              <w:bottom w:val="single" w:sz="4" w:space="0" w:color="auto"/>
              <w:right w:val="single" w:sz="4" w:space="0" w:color="auto"/>
            </w:tcBorders>
            <w:hideMark/>
          </w:tcPr>
          <w:p w14:paraId="0000FB36" w14:textId="77777777" w:rsidR="00E22329" w:rsidRPr="00083F21" w:rsidRDefault="00E22329" w:rsidP="002C0D2A">
            <w:pPr>
              <w:suppressAutoHyphens/>
              <w:spacing w:after="20"/>
              <w:jc w:val="left"/>
              <w:rPr>
                <w:rFonts w:asciiTheme="majorBidi" w:hAnsiTheme="majorBidi" w:cstheme="majorBidi"/>
                <w:sz w:val="20"/>
                <w:szCs w:val="20"/>
                <w:lang w:eastAsia="en-CA"/>
              </w:rPr>
            </w:pPr>
            <w:r w:rsidRPr="00083F21">
              <w:rPr>
                <w:rFonts w:asciiTheme="majorBidi" w:hAnsiTheme="majorBidi" w:cstheme="majorBidi"/>
                <w:sz w:val="20"/>
                <w:szCs w:val="20"/>
                <w:lang w:eastAsia="en-CA"/>
              </w:rPr>
              <w:t>Total agreed costs (US $)</w:t>
            </w:r>
          </w:p>
        </w:tc>
        <w:tc>
          <w:tcPr>
            <w:tcW w:w="398" w:type="pct"/>
            <w:tcBorders>
              <w:top w:val="single" w:sz="4" w:space="0" w:color="auto"/>
              <w:left w:val="nil"/>
              <w:bottom w:val="single" w:sz="4" w:space="0" w:color="auto"/>
              <w:right w:val="single" w:sz="4" w:space="0" w:color="auto"/>
            </w:tcBorders>
          </w:tcPr>
          <w:p w14:paraId="40B1F2D3"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182,000</w:t>
            </w:r>
          </w:p>
        </w:tc>
        <w:tc>
          <w:tcPr>
            <w:tcW w:w="402" w:type="pct"/>
            <w:tcBorders>
              <w:top w:val="nil"/>
              <w:left w:val="single" w:sz="4" w:space="0" w:color="auto"/>
              <w:bottom w:val="single" w:sz="4" w:space="0" w:color="auto"/>
              <w:right w:val="single" w:sz="4" w:space="0" w:color="auto"/>
            </w:tcBorders>
          </w:tcPr>
          <w:p w14:paraId="05BD68F1"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270,160</w:t>
            </w:r>
          </w:p>
        </w:tc>
        <w:tc>
          <w:tcPr>
            <w:tcW w:w="403" w:type="pct"/>
            <w:tcBorders>
              <w:top w:val="nil"/>
              <w:left w:val="nil"/>
              <w:bottom w:val="single" w:sz="4" w:space="0" w:color="auto"/>
              <w:right w:val="single" w:sz="4" w:space="0" w:color="auto"/>
            </w:tcBorders>
          </w:tcPr>
          <w:p w14:paraId="4E6F902F"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shd w:val="clear" w:color="auto" w:fill="FFFFFF" w:themeFill="background1"/>
          </w:tcPr>
          <w:p w14:paraId="28FB427A"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88,140</w:t>
            </w:r>
          </w:p>
        </w:tc>
        <w:tc>
          <w:tcPr>
            <w:tcW w:w="402" w:type="pct"/>
            <w:tcBorders>
              <w:top w:val="nil"/>
              <w:left w:val="nil"/>
              <w:bottom w:val="single" w:sz="4" w:space="0" w:color="auto"/>
              <w:right w:val="single" w:sz="4" w:space="0" w:color="auto"/>
            </w:tcBorders>
          </w:tcPr>
          <w:p w14:paraId="4A320F45"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0</w:t>
            </w:r>
          </w:p>
        </w:tc>
        <w:tc>
          <w:tcPr>
            <w:tcW w:w="403" w:type="pct"/>
            <w:tcBorders>
              <w:top w:val="nil"/>
              <w:left w:val="nil"/>
              <w:bottom w:val="single" w:sz="4" w:space="0" w:color="auto"/>
              <w:right w:val="single" w:sz="4" w:space="0" w:color="auto"/>
            </w:tcBorders>
          </w:tcPr>
          <w:p w14:paraId="7D80B8CF" w14:textId="77777777" w:rsidR="00E22329" w:rsidRPr="00083F21" w:rsidRDefault="00E22329" w:rsidP="002C0D2A">
            <w:pPr>
              <w:suppressAutoHyphens/>
              <w:spacing w:after="20"/>
              <w:ind w:left="-139"/>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61,020</w:t>
            </w:r>
          </w:p>
        </w:tc>
        <w:tc>
          <w:tcPr>
            <w:tcW w:w="402" w:type="pct"/>
            <w:tcBorders>
              <w:top w:val="nil"/>
              <w:left w:val="nil"/>
              <w:bottom w:val="single" w:sz="4" w:space="0" w:color="auto"/>
              <w:right w:val="single" w:sz="4" w:space="0" w:color="auto"/>
            </w:tcBorders>
          </w:tcPr>
          <w:p w14:paraId="4E3EC8DF" w14:textId="77777777" w:rsidR="00E22329" w:rsidRPr="00083F21" w:rsidRDefault="00E22329" w:rsidP="002C0D2A">
            <w:pPr>
              <w:suppressAutoHyphens/>
              <w:spacing w:after="20"/>
              <w:jc w:val="right"/>
              <w:rPr>
                <w:rFonts w:asciiTheme="majorBidi" w:hAnsiTheme="majorBidi" w:cstheme="majorBidi"/>
                <w:sz w:val="20"/>
                <w:szCs w:val="20"/>
                <w:lang w:eastAsia="en-CA"/>
              </w:rPr>
            </w:pPr>
            <w:r w:rsidRPr="00083F21">
              <w:rPr>
                <w:rFonts w:asciiTheme="majorBidi" w:hAnsiTheme="majorBidi" w:cstheme="majorBidi"/>
                <w:sz w:val="20"/>
                <w:szCs w:val="20"/>
                <w:lang w:eastAsia="en-CA"/>
              </w:rPr>
              <w:t>601,320</w:t>
            </w:r>
          </w:p>
        </w:tc>
      </w:tr>
    </w:tbl>
    <w:p w14:paraId="072C721E" w14:textId="77777777" w:rsidR="006A628D" w:rsidRDefault="006A628D" w:rsidP="004E7F9C"/>
    <w:p w14:paraId="4013F0CB" w14:textId="77777777" w:rsidR="00E22329" w:rsidRDefault="00E22329" w:rsidP="004E7F9C"/>
    <w:p w14:paraId="7CF3D88B" w14:textId="77777777" w:rsidR="00E22329" w:rsidRDefault="00E22329" w:rsidP="004E7F9C"/>
    <w:p w14:paraId="5CFEE404" w14:textId="77777777" w:rsidR="00E22329" w:rsidRDefault="00E22329" w:rsidP="004E7F9C">
      <w:pPr>
        <w:sectPr w:rsidR="00E22329" w:rsidSect="00E73587">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0B68E114" w14:textId="168AA132" w:rsidR="00E22329" w:rsidRPr="00083F21" w:rsidRDefault="00E22329" w:rsidP="00E22329">
      <w:pPr>
        <w:suppressAutoHyphens/>
        <w:spacing w:after="240"/>
        <w:jc w:val="center"/>
        <w:rPr>
          <w:b/>
          <w:bCs/>
        </w:rPr>
      </w:pPr>
      <w:r w:rsidRPr="00083F21">
        <w:rPr>
          <w:b/>
          <w:bCs/>
        </w:rPr>
        <w:lastRenderedPageBreak/>
        <w:t>Annex II</w:t>
      </w:r>
      <w:r>
        <w:rPr>
          <w:b/>
          <w:bCs/>
        </w:rPr>
        <w:t>I</w:t>
      </w:r>
    </w:p>
    <w:p w14:paraId="518F768F" w14:textId="77777777" w:rsidR="00E22329" w:rsidRPr="00083F21" w:rsidRDefault="00E22329" w:rsidP="00E22329">
      <w:pPr>
        <w:suppressAutoHyphens/>
        <w:jc w:val="center"/>
        <w:rPr>
          <w:b/>
          <w:bCs/>
        </w:rPr>
      </w:pPr>
      <w:r w:rsidRPr="00083F21">
        <w:rPr>
          <w:b/>
          <w:bCs/>
        </w:rPr>
        <w:t>SIMULTANEOUS IMPLEMENTATION OF THE HCFC PHASE-OUT MANAGEMENT PLAN</w:t>
      </w:r>
    </w:p>
    <w:p w14:paraId="07C431EE" w14:textId="77777777" w:rsidR="00E22329" w:rsidRPr="00083F21" w:rsidRDefault="00E22329" w:rsidP="00E22329">
      <w:pPr>
        <w:suppressAutoHyphens/>
        <w:spacing w:after="240"/>
        <w:jc w:val="center"/>
        <w:rPr>
          <w:b/>
          <w:bCs/>
        </w:rPr>
      </w:pPr>
      <w:r w:rsidRPr="00083F21">
        <w:rPr>
          <w:b/>
          <w:bCs/>
        </w:rPr>
        <w:t>AND THE KIGALI HFC IMPLEMENTATION PLAN IN SAINT LUCIA</w:t>
      </w:r>
    </w:p>
    <w:tbl>
      <w:tblPr>
        <w:tblW w:w="5000" w:type="pct"/>
        <w:tblLook w:val="04A0" w:firstRow="1" w:lastRow="0" w:firstColumn="1" w:lastColumn="0" w:noHBand="0" w:noVBand="1"/>
      </w:tblPr>
      <w:tblGrid>
        <w:gridCol w:w="2681"/>
        <w:gridCol w:w="3678"/>
        <w:gridCol w:w="1140"/>
        <w:gridCol w:w="3758"/>
        <w:gridCol w:w="1140"/>
        <w:gridCol w:w="1849"/>
      </w:tblGrid>
      <w:tr w:rsidR="00E22329" w:rsidRPr="00083F21" w14:paraId="63B59FEE" w14:textId="77777777" w:rsidTr="002C0D2A">
        <w:trPr>
          <w:trHeight w:val="341"/>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BC331B" w14:textId="77777777" w:rsidR="00E22329" w:rsidRPr="00083F21" w:rsidRDefault="00E22329" w:rsidP="002C0D2A">
            <w:pPr>
              <w:suppressAutoHyphens/>
              <w:jc w:val="center"/>
              <w:rPr>
                <w:b/>
                <w:bCs/>
                <w:sz w:val="20"/>
                <w:szCs w:val="20"/>
                <w:lang w:eastAsia="en-CA"/>
              </w:rPr>
            </w:pPr>
          </w:p>
        </w:tc>
        <w:tc>
          <w:tcPr>
            <w:tcW w:w="16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15CC4" w14:textId="77777777" w:rsidR="00E22329" w:rsidRPr="00083F21" w:rsidRDefault="00E22329" w:rsidP="002C0D2A">
            <w:pPr>
              <w:suppressAutoHyphens/>
              <w:ind w:left="-246" w:right="-247"/>
              <w:jc w:val="center"/>
              <w:rPr>
                <w:b/>
                <w:bCs/>
                <w:sz w:val="20"/>
                <w:szCs w:val="20"/>
                <w:lang w:eastAsia="en-CA"/>
              </w:rPr>
            </w:pPr>
            <w:r w:rsidRPr="00083F21">
              <w:rPr>
                <w:b/>
                <w:bCs/>
                <w:sz w:val="20"/>
                <w:szCs w:val="20"/>
                <w:lang w:eastAsia="en-CA"/>
              </w:rPr>
              <w:t>HPMP</w:t>
            </w:r>
            <w:r w:rsidRPr="00083F21">
              <w:rPr>
                <w:b/>
                <w:bCs/>
              </w:rPr>
              <w:t xml:space="preserve"> –</w:t>
            </w:r>
            <w:r w:rsidRPr="00083F21">
              <w:t xml:space="preserve"> </w:t>
            </w:r>
            <w:r w:rsidRPr="00083F21">
              <w:rPr>
                <w:b/>
                <w:bCs/>
                <w:sz w:val="20"/>
                <w:szCs w:val="20"/>
                <w:lang w:eastAsia="en-CA"/>
              </w:rPr>
              <w:t>stage II</w:t>
            </w:r>
          </w:p>
        </w:tc>
        <w:tc>
          <w:tcPr>
            <w:tcW w:w="17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508964"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22B3B864" w14:textId="77777777" w:rsidR="00E22329" w:rsidRPr="00083F21" w:rsidRDefault="00E22329" w:rsidP="002C0D2A">
            <w:pPr>
              <w:suppressAutoHyphens/>
              <w:ind w:left="-49" w:right="-29"/>
              <w:jc w:val="center"/>
              <w:rPr>
                <w:b/>
                <w:bCs/>
                <w:sz w:val="20"/>
                <w:szCs w:val="20"/>
                <w:lang w:eastAsia="en-CA"/>
              </w:rPr>
            </w:pPr>
            <w:r w:rsidRPr="00083F21">
              <w:rPr>
                <w:b/>
                <w:bCs/>
                <w:sz w:val="20"/>
                <w:szCs w:val="20"/>
                <w:lang w:eastAsia="en-CA"/>
              </w:rPr>
              <w:t>HPMP+KIP combined cost</w:t>
            </w:r>
            <w:r w:rsidRPr="00083F21">
              <w:rPr>
                <w:b/>
                <w:bCs/>
                <w:sz w:val="20"/>
                <w:szCs w:val="20"/>
                <w:lang w:eastAsia="en-CA"/>
              </w:rPr>
              <w:br/>
            </w:r>
            <w:r w:rsidRPr="00083F21">
              <w:rPr>
                <w:b/>
                <w:bCs/>
                <w:sz w:val="20"/>
                <w:szCs w:val="20"/>
              </w:rPr>
              <w:t>(US $)</w:t>
            </w:r>
          </w:p>
        </w:tc>
      </w:tr>
      <w:tr w:rsidR="00E22329" w:rsidRPr="00083F21" w14:paraId="5B74648B" w14:textId="77777777" w:rsidTr="002C0D2A">
        <w:trPr>
          <w:trHeight w:val="289"/>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C551DD" w14:textId="77777777" w:rsidR="00E22329" w:rsidRPr="00083F21" w:rsidRDefault="00E22329" w:rsidP="002C0D2A">
            <w:pPr>
              <w:suppressAutoHyphens/>
              <w:jc w:val="left"/>
              <w:rPr>
                <w:b/>
                <w:bCs/>
                <w:sz w:val="20"/>
                <w:szCs w:val="20"/>
                <w:lang w:eastAsia="en-CA"/>
              </w:rPr>
            </w:pPr>
            <w:r w:rsidRPr="00083F21">
              <w:rPr>
                <w:b/>
                <w:bCs/>
                <w:sz w:val="20"/>
                <w:szCs w:val="20"/>
                <w:lang w:eastAsia="en-CA"/>
              </w:rPr>
              <w:t>Category of activity</w:t>
            </w:r>
          </w:p>
        </w:tc>
        <w:tc>
          <w:tcPr>
            <w:tcW w:w="1291" w:type="pct"/>
            <w:tcBorders>
              <w:top w:val="nil"/>
              <w:left w:val="nil"/>
              <w:bottom w:val="single" w:sz="4" w:space="0" w:color="auto"/>
              <w:right w:val="single" w:sz="4" w:space="0" w:color="auto"/>
            </w:tcBorders>
            <w:shd w:val="clear" w:color="auto" w:fill="auto"/>
            <w:vAlign w:val="center"/>
            <w:hideMark/>
          </w:tcPr>
          <w:p w14:paraId="31E27469"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Activity</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5798B3EA"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Cost (US $)</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AF4B2"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Activity</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CA1E97"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Cost</w:t>
            </w:r>
            <w:r w:rsidRPr="00083F21">
              <w:rPr>
                <w:b/>
                <w:bCs/>
                <w:sz w:val="20"/>
                <w:szCs w:val="20"/>
                <w:lang w:eastAsia="en-CA"/>
              </w:rPr>
              <w:br/>
              <w:t>(US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6D045D18" w14:textId="77777777" w:rsidR="00E22329" w:rsidRPr="00083F21" w:rsidRDefault="00E22329" w:rsidP="002C0D2A">
            <w:pPr>
              <w:suppressAutoHyphens/>
              <w:jc w:val="left"/>
              <w:rPr>
                <w:b/>
                <w:bCs/>
                <w:sz w:val="20"/>
                <w:szCs w:val="20"/>
                <w:lang w:eastAsia="en-CA"/>
              </w:rPr>
            </w:pPr>
          </w:p>
        </w:tc>
      </w:tr>
      <w:tr w:rsidR="00E22329" w:rsidRPr="00083F21" w14:paraId="40022E88"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1B420808" w14:textId="77777777" w:rsidR="00E22329" w:rsidRPr="00083F21" w:rsidRDefault="00E22329" w:rsidP="002C0D2A">
            <w:pPr>
              <w:suppressAutoHyphens/>
              <w:jc w:val="left"/>
              <w:rPr>
                <w:sz w:val="20"/>
                <w:szCs w:val="20"/>
                <w:lang w:eastAsia="en-CA"/>
              </w:rPr>
            </w:pPr>
            <w:r w:rsidRPr="00083F21">
              <w:rPr>
                <w:sz w:val="20"/>
                <w:szCs w:val="20"/>
                <w:lang w:eastAsia="en-CA"/>
              </w:rPr>
              <w:t>Support for associations</w:t>
            </w:r>
          </w:p>
        </w:tc>
        <w:tc>
          <w:tcPr>
            <w:tcW w:w="1291" w:type="pct"/>
            <w:tcBorders>
              <w:top w:val="nil"/>
              <w:left w:val="nil"/>
              <w:bottom w:val="single" w:sz="4" w:space="0" w:color="auto"/>
              <w:right w:val="single" w:sz="4" w:space="0" w:color="auto"/>
            </w:tcBorders>
            <w:shd w:val="clear" w:color="auto" w:fill="D9D9D9" w:themeFill="background1" w:themeFillShade="D9"/>
          </w:tcPr>
          <w:p w14:paraId="4F3AE516" w14:textId="77777777" w:rsidR="00E22329" w:rsidRPr="00083F21" w:rsidRDefault="00E22329" w:rsidP="002C0D2A">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21735017" w14:textId="77777777" w:rsidR="00E22329" w:rsidRPr="00083F21" w:rsidRDefault="00E22329" w:rsidP="002C0D2A">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5FD446B0" w14:textId="77777777" w:rsidR="00E22329" w:rsidRPr="00083F21" w:rsidRDefault="00E22329" w:rsidP="002C0D2A">
            <w:pPr>
              <w:suppressAutoHyphens/>
              <w:jc w:val="left"/>
              <w:rPr>
                <w:sz w:val="20"/>
                <w:szCs w:val="20"/>
                <w:lang w:eastAsia="en-CA"/>
              </w:rPr>
            </w:pPr>
            <w:r w:rsidRPr="00083F21">
              <w:rPr>
                <w:sz w:val="20"/>
                <w:szCs w:val="20"/>
                <w:lang w:eastAsia="en-CA"/>
              </w:rPr>
              <w:t>Reorganization of NARA</w:t>
            </w:r>
          </w:p>
        </w:tc>
        <w:tc>
          <w:tcPr>
            <w:tcW w:w="400" w:type="pct"/>
            <w:tcBorders>
              <w:top w:val="single" w:sz="4" w:space="0" w:color="auto"/>
              <w:left w:val="nil"/>
              <w:bottom w:val="single" w:sz="4" w:space="0" w:color="auto"/>
              <w:right w:val="single" w:sz="4" w:space="0" w:color="auto"/>
            </w:tcBorders>
            <w:shd w:val="clear" w:color="auto" w:fill="auto"/>
          </w:tcPr>
          <w:p w14:paraId="6DA8C0F3" w14:textId="77777777" w:rsidR="00E22329" w:rsidRPr="00083F21" w:rsidRDefault="00E22329" w:rsidP="002C0D2A">
            <w:pPr>
              <w:suppressAutoHyphens/>
              <w:jc w:val="right"/>
              <w:rPr>
                <w:sz w:val="20"/>
                <w:szCs w:val="20"/>
                <w:lang w:eastAsia="en-CA"/>
              </w:rPr>
            </w:pPr>
            <w:r w:rsidRPr="00083F21">
              <w:rPr>
                <w:sz w:val="20"/>
                <w:szCs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7DFF2382" w14:textId="77777777" w:rsidR="00E22329" w:rsidRPr="00083F21" w:rsidRDefault="00E22329" w:rsidP="002C0D2A">
            <w:pPr>
              <w:suppressAutoHyphens/>
              <w:jc w:val="right"/>
              <w:rPr>
                <w:sz w:val="20"/>
                <w:szCs w:val="20"/>
                <w:lang w:eastAsia="en-CA"/>
              </w:rPr>
            </w:pPr>
            <w:r w:rsidRPr="00083F21">
              <w:rPr>
                <w:sz w:val="20"/>
                <w:szCs w:val="20"/>
                <w:lang w:eastAsia="en-CA"/>
              </w:rPr>
              <w:t>5,000</w:t>
            </w:r>
          </w:p>
        </w:tc>
      </w:tr>
      <w:tr w:rsidR="00E22329" w:rsidRPr="00083F21" w14:paraId="5893E295"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2EBFFE6F" w14:textId="77777777" w:rsidR="00E22329" w:rsidRPr="00083F21" w:rsidRDefault="00E22329" w:rsidP="002C0D2A">
            <w:pPr>
              <w:suppressAutoHyphens/>
              <w:jc w:val="left"/>
              <w:rPr>
                <w:sz w:val="20"/>
                <w:szCs w:val="20"/>
                <w:lang w:eastAsia="en-CA"/>
              </w:rPr>
            </w:pPr>
            <w:r w:rsidRPr="00083F21">
              <w:rPr>
                <w:sz w:val="20"/>
                <w:szCs w:val="20"/>
                <w:lang w:eastAsia="en-CA"/>
              </w:rPr>
              <w:t>Provision of tools/support to vocational schools</w:t>
            </w:r>
          </w:p>
        </w:tc>
        <w:tc>
          <w:tcPr>
            <w:tcW w:w="1291" w:type="pct"/>
            <w:tcBorders>
              <w:top w:val="nil"/>
              <w:left w:val="nil"/>
              <w:bottom w:val="single" w:sz="4" w:space="0" w:color="auto"/>
              <w:right w:val="single" w:sz="4" w:space="0" w:color="auto"/>
            </w:tcBorders>
            <w:shd w:val="clear" w:color="auto" w:fill="FFFFFF" w:themeFill="background1"/>
          </w:tcPr>
          <w:p w14:paraId="1690B8CD" w14:textId="77777777" w:rsidR="00E22329" w:rsidRPr="00083F21" w:rsidRDefault="00E22329" w:rsidP="002C0D2A">
            <w:pPr>
              <w:suppressAutoHyphens/>
              <w:jc w:val="left"/>
              <w:rPr>
                <w:sz w:val="20"/>
                <w:szCs w:val="20"/>
                <w:lang w:eastAsia="en-CA"/>
              </w:rPr>
            </w:pPr>
            <w:r w:rsidRPr="00083F21">
              <w:rPr>
                <w:sz w:val="20"/>
                <w:szCs w:val="20"/>
                <w:lang w:eastAsia="en-CA"/>
              </w:rPr>
              <w:t>Procurement and distribution of equipment and tools to training institutions for training on good refrigeration servicing practices and safe handling of flammable low-GWP refrigerants</w:t>
            </w:r>
          </w:p>
        </w:tc>
        <w:tc>
          <w:tcPr>
            <w:tcW w:w="400" w:type="pct"/>
            <w:tcBorders>
              <w:top w:val="nil"/>
              <w:left w:val="nil"/>
              <w:bottom w:val="single" w:sz="4" w:space="0" w:color="auto"/>
              <w:right w:val="single" w:sz="4" w:space="0" w:color="auto"/>
            </w:tcBorders>
            <w:shd w:val="clear" w:color="auto" w:fill="FFFFFF" w:themeFill="background1"/>
          </w:tcPr>
          <w:p w14:paraId="490E4718" w14:textId="77777777" w:rsidR="00E22329" w:rsidRPr="00083F21" w:rsidRDefault="00E22329" w:rsidP="002C0D2A">
            <w:pPr>
              <w:suppressAutoHyphens/>
              <w:jc w:val="right"/>
              <w:rPr>
                <w:sz w:val="20"/>
                <w:szCs w:val="20"/>
                <w:lang w:eastAsia="en-CA"/>
              </w:rPr>
            </w:pPr>
            <w:r w:rsidRPr="00083F21">
              <w:rPr>
                <w:sz w:val="20"/>
                <w:szCs w:val="20"/>
                <w:lang w:eastAsia="en-CA"/>
              </w:rPr>
              <w:t>153,000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43CA4D85" w14:textId="77777777" w:rsidR="00E22329" w:rsidRPr="00083F21" w:rsidRDefault="00E22329" w:rsidP="002C0D2A">
            <w:pPr>
              <w:suppressAutoHyphens/>
              <w:jc w:val="left"/>
              <w:rPr>
                <w:sz w:val="20"/>
                <w:szCs w:val="20"/>
                <w:lang w:eastAsia="en-CA"/>
              </w:rPr>
            </w:pPr>
            <w:r w:rsidRPr="00083F21">
              <w:rPr>
                <w:sz w:val="20"/>
                <w:szCs w:val="20"/>
                <w:lang w:eastAsia="en-CA"/>
              </w:rPr>
              <w:t>Equipment upgrade to support transition to low-GWP alternatives; upgrade of schools’ curriculum; scholarship co-financing for the new SALCC lecturer</w:t>
            </w:r>
          </w:p>
        </w:tc>
        <w:tc>
          <w:tcPr>
            <w:tcW w:w="400" w:type="pct"/>
            <w:tcBorders>
              <w:top w:val="nil"/>
              <w:left w:val="nil"/>
              <w:bottom w:val="single" w:sz="4" w:space="0" w:color="auto"/>
              <w:right w:val="single" w:sz="4" w:space="0" w:color="auto"/>
            </w:tcBorders>
            <w:shd w:val="clear" w:color="auto" w:fill="auto"/>
          </w:tcPr>
          <w:p w14:paraId="430CAD13" w14:textId="77777777" w:rsidR="00E22329" w:rsidRPr="00083F21" w:rsidRDefault="00E22329" w:rsidP="002C0D2A">
            <w:pPr>
              <w:suppressAutoHyphens/>
              <w:jc w:val="right"/>
              <w:rPr>
                <w:sz w:val="20"/>
                <w:szCs w:val="20"/>
                <w:lang w:eastAsia="en-CA"/>
              </w:rPr>
            </w:pPr>
            <w:r w:rsidRPr="00083F21">
              <w:rPr>
                <w:sz w:val="20"/>
                <w:szCs w:val="20"/>
                <w:lang w:eastAsia="en-CA"/>
              </w:rPr>
              <w:t>49,000</w:t>
            </w:r>
          </w:p>
        </w:tc>
        <w:tc>
          <w:tcPr>
            <w:tcW w:w="649" w:type="pct"/>
            <w:tcBorders>
              <w:top w:val="nil"/>
              <w:left w:val="nil"/>
              <w:bottom w:val="single" w:sz="4" w:space="0" w:color="auto"/>
              <w:right w:val="single" w:sz="4" w:space="0" w:color="auto"/>
            </w:tcBorders>
            <w:shd w:val="clear" w:color="auto" w:fill="auto"/>
          </w:tcPr>
          <w:p w14:paraId="58588FDC" w14:textId="77777777" w:rsidR="00E22329" w:rsidRPr="00083F21" w:rsidRDefault="00E22329" w:rsidP="002C0D2A">
            <w:pPr>
              <w:suppressAutoHyphens/>
              <w:jc w:val="right"/>
              <w:rPr>
                <w:sz w:val="20"/>
                <w:szCs w:val="20"/>
                <w:lang w:eastAsia="en-CA"/>
              </w:rPr>
            </w:pPr>
            <w:r w:rsidRPr="00083F21">
              <w:rPr>
                <w:sz w:val="20"/>
                <w:szCs w:val="20"/>
                <w:lang w:eastAsia="en-CA"/>
              </w:rPr>
              <w:t>202,000</w:t>
            </w:r>
          </w:p>
        </w:tc>
      </w:tr>
      <w:tr w:rsidR="00E22329" w:rsidRPr="00083F21" w14:paraId="74EF9F8E"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3C684B0A" w14:textId="77777777" w:rsidR="00E22329" w:rsidRPr="00083F21" w:rsidRDefault="00E22329" w:rsidP="002C0D2A">
            <w:pPr>
              <w:suppressAutoHyphens/>
              <w:ind w:right="-248"/>
              <w:jc w:val="left"/>
              <w:rPr>
                <w:sz w:val="20"/>
                <w:szCs w:val="20"/>
                <w:lang w:eastAsia="en-CA"/>
              </w:rPr>
            </w:pPr>
            <w:r w:rsidRPr="00083F21">
              <w:rPr>
                <w:sz w:val="20"/>
                <w:szCs w:val="20"/>
                <w:lang w:eastAsia="en-CA"/>
              </w:rPr>
              <w:t>Training of refrigeration technicians</w:t>
            </w:r>
          </w:p>
        </w:tc>
        <w:tc>
          <w:tcPr>
            <w:tcW w:w="1291" w:type="pct"/>
            <w:tcBorders>
              <w:top w:val="nil"/>
              <w:left w:val="nil"/>
              <w:bottom w:val="single" w:sz="4" w:space="0" w:color="auto"/>
              <w:right w:val="single" w:sz="4" w:space="0" w:color="auto"/>
            </w:tcBorders>
            <w:shd w:val="clear" w:color="auto" w:fill="FFFFFF" w:themeFill="background1"/>
          </w:tcPr>
          <w:p w14:paraId="0813A178" w14:textId="77777777" w:rsidR="00E22329" w:rsidRPr="00083F21" w:rsidRDefault="00E22329" w:rsidP="002C0D2A">
            <w:pPr>
              <w:suppressAutoHyphens/>
              <w:jc w:val="left"/>
              <w:rPr>
                <w:sz w:val="20"/>
                <w:szCs w:val="20"/>
                <w:lang w:eastAsia="en-CA"/>
              </w:rPr>
            </w:pPr>
            <w:r w:rsidRPr="00083F21">
              <w:rPr>
                <w:sz w:val="20"/>
                <w:szCs w:val="20"/>
                <w:lang w:eastAsia="en-CA"/>
              </w:rPr>
              <w:t>Four training workshops and certification of 60 RAC service technicians on good servicing practices to reduce demand for virgin ODS; review and update of training curriculum; development of a guide on good servicing practices</w:t>
            </w:r>
          </w:p>
        </w:tc>
        <w:tc>
          <w:tcPr>
            <w:tcW w:w="400" w:type="pct"/>
            <w:tcBorders>
              <w:top w:val="nil"/>
              <w:left w:val="nil"/>
              <w:bottom w:val="single" w:sz="4" w:space="0" w:color="auto"/>
              <w:right w:val="single" w:sz="4" w:space="0" w:color="auto"/>
            </w:tcBorders>
            <w:shd w:val="clear" w:color="auto" w:fill="FFFFFF" w:themeFill="background1"/>
          </w:tcPr>
          <w:p w14:paraId="74261C1B" w14:textId="77777777" w:rsidR="00E22329" w:rsidRPr="00083F21" w:rsidRDefault="00E22329" w:rsidP="002C0D2A">
            <w:pPr>
              <w:suppressAutoHyphens/>
              <w:jc w:val="right"/>
              <w:rPr>
                <w:sz w:val="20"/>
                <w:szCs w:val="20"/>
                <w:lang w:eastAsia="en-CA"/>
              </w:rPr>
            </w:pPr>
            <w:r w:rsidRPr="00083F21">
              <w:rPr>
                <w:sz w:val="20"/>
                <w:szCs w:val="20"/>
                <w:lang w:eastAsia="en-CA"/>
              </w:rPr>
              <w:t>80,200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75113BC1" w14:textId="77777777" w:rsidR="00E22329" w:rsidRPr="00083F21" w:rsidRDefault="00E22329" w:rsidP="002C0D2A">
            <w:pPr>
              <w:suppressAutoHyphens/>
              <w:jc w:val="left"/>
              <w:rPr>
                <w:sz w:val="20"/>
                <w:szCs w:val="20"/>
                <w:lang w:eastAsia="en-CA"/>
              </w:rPr>
            </w:pPr>
            <w:r w:rsidRPr="00083F21">
              <w:rPr>
                <w:sz w:val="20"/>
                <w:szCs w:val="20"/>
                <w:lang w:eastAsia="en-CA"/>
              </w:rPr>
              <w:t>Training of 60 technicians on low-GWP alternatives; establishment of mandatory national certification</w:t>
            </w:r>
          </w:p>
        </w:tc>
        <w:tc>
          <w:tcPr>
            <w:tcW w:w="400" w:type="pct"/>
            <w:tcBorders>
              <w:top w:val="nil"/>
              <w:left w:val="nil"/>
              <w:bottom w:val="single" w:sz="4" w:space="0" w:color="auto"/>
              <w:right w:val="single" w:sz="4" w:space="0" w:color="auto"/>
            </w:tcBorders>
            <w:shd w:val="clear" w:color="auto" w:fill="auto"/>
          </w:tcPr>
          <w:p w14:paraId="312E565F" w14:textId="77777777" w:rsidR="00E22329" w:rsidRPr="00083F21" w:rsidRDefault="00E22329" w:rsidP="002C0D2A">
            <w:pPr>
              <w:suppressAutoHyphens/>
              <w:jc w:val="right"/>
              <w:rPr>
                <w:sz w:val="20"/>
                <w:szCs w:val="20"/>
                <w:lang w:eastAsia="en-CA"/>
              </w:rPr>
            </w:pPr>
            <w:r w:rsidRPr="00083F21">
              <w:rPr>
                <w:sz w:val="20"/>
                <w:szCs w:val="20"/>
                <w:lang w:eastAsia="en-CA"/>
              </w:rPr>
              <w:t>12,000</w:t>
            </w:r>
          </w:p>
        </w:tc>
        <w:tc>
          <w:tcPr>
            <w:tcW w:w="649" w:type="pct"/>
            <w:tcBorders>
              <w:top w:val="nil"/>
              <w:left w:val="nil"/>
              <w:bottom w:val="single" w:sz="4" w:space="0" w:color="auto"/>
              <w:right w:val="single" w:sz="4" w:space="0" w:color="auto"/>
            </w:tcBorders>
            <w:shd w:val="clear" w:color="auto" w:fill="auto"/>
          </w:tcPr>
          <w:p w14:paraId="59B44CB5" w14:textId="77777777" w:rsidR="00E22329" w:rsidRPr="00083F21" w:rsidRDefault="00E22329" w:rsidP="002C0D2A">
            <w:pPr>
              <w:suppressAutoHyphens/>
              <w:jc w:val="right"/>
              <w:rPr>
                <w:sz w:val="20"/>
                <w:szCs w:val="20"/>
                <w:lang w:eastAsia="en-CA"/>
              </w:rPr>
            </w:pPr>
            <w:r w:rsidRPr="00083F21">
              <w:rPr>
                <w:sz w:val="20"/>
                <w:szCs w:val="20"/>
                <w:lang w:eastAsia="en-CA"/>
              </w:rPr>
              <w:t>92,200</w:t>
            </w:r>
          </w:p>
        </w:tc>
      </w:tr>
      <w:tr w:rsidR="00E22329" w:rsidRPr="00083F21" w14:paraId="3A92DE72"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27C908B1" w14:textId="77777777" w:rsidR="00E22329" w:rsidRPr="00083F21" w:rsidRDefault="00E22329" w:rsidP="002C0D2A">
            <w:pPr>
              <w:suppressAutoHyphens/>
              <w:jc w:val="left"/>
              <w:rPr>
                <w:sz w:val="20"/>
                <w:szCs w:val="20"/>
                <w:lang w:eastAsia="en-CA"/>
              </w:rPr>
            </w:pPr>
            <w:r w:rsidRPr="00083F21">
              <w:rPr>
                <w:sz w:val="20"/>
                <w:szCs w:val="20"/>
                <w:lang w:eastAsia="en-CA"/>
              </w:rPr>
              <w:t>Establishment of a reclamation centre</w:t>
            </w:r>
          </w:p>
        </w:tc>
        <w:tc>
          <w:tcPr>
            <w:tcW w:w="1291" w:type="pct"/>
            <w:tcBorders>
              <w:top w:val="nil"/>
              <w:left w:val="nil"/>
              <w:bottom w:val="single" w:sz="4" w:space="0" w:color="auto"/>
              <w:right w:val="single" w:sz="4" w:space="0" w:color="auto"/>
            </w:tcBorders>
            <w:shd w:val="clear" w:color="auto" w:fill="FFFFFF" w:themeFill="background1"/>
          </w:tcPr>
          <w:p w14:paraId="665F3CC0" w14:textId="77777777" w:rsidR="00E22329" w:rsidRPr="00083F21" w:rsidRDefault="00E22329" w:rsidP="002C0D2A">
            <w:pPr>
              <w:suppressAutoHyphens/>
              <w:rPr>
                <w:sz w:val="20"/>
                <w:szCs w:val="20"/>
                <w:lang w:eastAsia="en-CA"/>
              </w:rPr>
            </w:pPr>
            <w:r w:rsidRPr="00083F21">
              <w:rPr>
                <w:sz w:val="20"/>
                <w:szCs w:val="20"/>
                <w:lang w:eastAsia="en-CA"/>
              </w:rPr>
              <w:t>Acquisition of equipment and tools (e.g., reclamation unit, recovery machines, recovery refrigerant cylinders); recruitment of an international expert; delivery, installation, commissioning and training; consumables and operations</w:t>
            </w:r>
          </w:p>
        </w:tc>
        <w:tc>
          <w:tcPr>
            <w:tcW w:w="400" w:type="pct"/>
            <w:tcBorders>
              <w:top w:val="nil"/>
              <w:left w:val="nil"/>
              <w:bottom w:val="single" w:sz="4" w:space="0" w:color="auto"/>
              <w:right w:val="single" w:sz="4" w:space="0" w:color="auto"/>
            </w:tcBorders>
            <w:shd w:val="clear" w:color="auto" w:fill="FFFFFF" w:themeFill="background1"/>
          </w:tcPr>
          <w:p w14:paraId="6EAA7268" w14:textId="77777777" w:rsidR="00E22329" w:rsidRPr="00083F21" w:rsidRDefault="00E22329" w:rsidP="002C0D2A">
            <w:pPr>
              <w:suppressAutoHyphens/>
              <w:jc w:val="right"/>
              <w:rPr>
                <w:sz w:val="20"/>
                <w:szCs w:val="20"/>
                <w:lang w:eastAsia="en-CA"/>
              </w:rPr>
            </w:pPr>
            <w:r w:rsidRPr="00083F21">
              <w:rPr>
                <w:sz w:val="20"/>
                <w:szCs w:val="20"/>
                <w:lang w:eastAsia="en-CA"/>
              </w:rPr>
              <w:t>69,000</w:t>
            </w:r>
          </w:p>
        </w:tc>
        <w:tc>
          <w:tcPr>
            <w:tcW w:w="1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F3E5C3" w14:textId="77777777" w:rsidR="00E22329" w:rsidRPr="00083F21" w:rsidRDefault="00E22329" w:rsidP="002C0D2A">
            <w:pPr>
              <w:suppressAutoHyphens/>
              <w:jc w:val="left"/>
              <w:rPr>
                <w:sz w:val="20"/>
                <w:szCs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76C2258E" w14:textId="77777777" w:rsidR="00E22329" w:rsidRPr="00083F21" w:rsidRDefault="00E22329" w:rsidP="002C0D2A">
            <w:pPr>
              <w:suppressAutoHyphens/>
              <w:jc w:val="right"/>
              <w:rPr>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1127AFE0" w14:textId="77777777" w:rsidR="00E22329" w:rsidRPr="00083F21" w:rsidRDefault="00E22329" w:rsidP="002C0D2A">
            <w:pPr>
              <w:suppressAutoHyphens/>
              <w:jc w:val="right"/>
              <w:rPr>
                <w:sz w:val="20"/>
                <w:szCs w:val="20"/>
                <w:lang w:eastAsia="en-CA"/>
              </w:rPr>
            </w:pPr>
            <w:r w:rsidRPr="00083F21">
              <w:rPr>
                <w:sz w:val="20"/>
                <w:szCs w:val="20"/>
                <w:lang w:eastAsia="en-CA"/>
              </w:rPr>
              <w:t>69,000</w:t>
            </w:r>
          </w:p>
        </w:tc>
      </w:tr>
      <w:tr w:rsidR="00E22329" w:rsidRPr="00083F21" w14:paraId="0B42036A"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2F6C8C7D" w14:textId="77777777" w:rsidR="00E22329" w:rsidRPr="00083F21" w:rsidRDefault="00E22329" w:rsidP="002C0D2A">
            <w:pPr>
              <w:suppressAutoHyphens/>
              <w:jc w:val="left"/>
              <w:rPr>
                <w:sz w:val="20"/>
                <w:szCs w:val="20"/>
                <w:lang w:eastAsia="en-CA"/>
              </w:rPr>
            </w:pPr>
            <w:r w:rsidRPr="00083F21">
              <w:rPr>
                <w:sz w:val="20"/>
                <w:szCs w:val="20"/>
                <w:lang w:eastAsia="en-CA"/>
              </w:rPr>
              <w:t>Strengthening of licensing</w:t>
            </w:r>
          </w:p>
        </w:tc>
        <w:tc>
          <w:tcPr>
            <w:tcW w:w="1291" w:type="pct"/>
            <w:tcBorders>
              <w:top w:val="nil"/>
              <w:left w:val="nil"/>
              <w:bottom w:val="single" w:sz="4" w:space="0" w:color="auto"/>
              <w:right w:val="single" w:sz="4" w:space="0" w:color="auto"/>
            </w:tcBorders>
            <w:shd w:val="clear" w:color="auto" w:fill="auto"/>
          </w:tcPr>
          <w:p w14:paraId="72565F6A" w14:textId="77777777" w:rsidR="00E22329" w:rsidRPr="00083F21" w:rsidRDefault="00E22329" w:rsidP="002C0D2A">
            <w:pPr>
              <w:suppressAutoHyphens/>
              <w:rPr>
                <w:sz w:val="20"/>
                <w:szCs w:val="20"/>
                <w:lang w:eastAsia="en-CA"/>
              </w:rPr>
            </w:pPr>
            <w:r w:rsidRPr="00083F21">
              <w:rPr>
                <w:sz w:val="20"/>
                <w:szCs w:val="20"/>
                <w:lang w:eastAsia="en-CA"/>
              </w:rPr>
              <w:t>Strengthening of the policy, regulatory and institutional framework on imports of HCFCs and low-GWP refrigerants including implementing the recommendations of the verification report of stage I; stakeholders’ consultations and workshop on regulations relating to import/export of HCFCs and additional measures for strengthening the HCFC licensing/quota system</w:t>
            </w:r>
          </w:p>
        </w:tc>
        <w:tc>
          <w:tcPr>
            <w:tcW w:w="400" w:type="pct"/>
            <w:tcBorders>
              <w:top w:val="nil"/>
              <w:left w:val="nil"/>
              <w:bottom w:val="single" w:sz="4" w:space="0" w:color="auto"/>
              <w:right w:val="single" w:sz="4" w:space="0" w:color="auto"/>
            </w:tcBorders>
            <w:shd w:val="clear" w:color="auto" w:fill="auto"/>
          </w:tcPr>
          <w:p w14:paraId="769754B3" w14:textId="77777777" w:rsidR="00E22329" w:rsidRPr="00083F21" w:rsidRDefault="00E22329" w:rsidP="002C0D2A">
            <w:pPr>
              <w:suppressAutoHyphens/>
              <w:jc w:val="right"/>
              <w:rPr>
                <w:sz w:val="20"/>
                <w:szCs w:val="20"/>
                <w:lang w:eastAsia="en-CA"/>
              </w:rPr>
            </w:pPr>
            <w:r w:rsidRPr="00083F21">
              <w:rPr>
                <w:sz w:val="20"/>
                <w:szCs w:val="20"/>
                <w:lang w:eastAsia="en-CA"/>
              </w:rPr>
              <w:t>15,000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26994626" w14:textId="77777777" w:rsidR="00E22329" w:rsidRPr="00083F21" w:rsidRDefault="00E22329" w:rsidP="002C0D2A">
            <w:pPr>
              <w:suppressAutoHyphens/>
              <w:jc w:val="left"/>
              <w:rPr>
                <w:sz w:val="20"/>
                <w:szCs w:val="20"/>
                <w:lang w:eastAsia="en-CA"/>
              </w:rPr>
            </w:pPr>
            <w:r w:rsidRPr="00083F21">
              <w:rPr>
                <w:sz w:val="20"/>
                <w:szCs w:val="20"/>
                <w:lang w:eastAsia="en-CA"/>
              </w:rPr>
              <w:t>Strengthening of the licencing system (mid</w:t>
            </w:r>
            <w:r w:rsidRPr="00083F21">
              <w:rPr>
                <w:sz w:val="20"/>
                <w:szCs w:val="20"/>
                <w:lang w:eastAsia="en-CA"/>
              </w:rPr>
              <w:noBreakHyphen/>
              <w:t>term review and upgrade of the licensing system); development and upgrade of safety standards and codes and energy efficiency standards; import restrictions and incentives (including a ban on the import of domestic refrigerators based on HFC-134a by 2030)</w:t>
            </w:r>
          </w:p>
        </w:tc>
        <w:tc>
          <w:tcPr>
            <w:tcW w:w="400" w:type="pct"/>
            <w:tcBorders>
              <w:top w:val="nil"/>
              <w:left w:val="nil"/>
              <w:bottom w:val="single" w:sz="4" w:space="0" w:color="auto"/>
              <w:right w:val="single" w:sz="4" w:space="0" w:color="auto"/>
            </w:tcBorders>
            <w:shd w:val="clear" w:color="auto" w:fill="auto"/>
          </w:tcPr>
          <w:p w14:paraId="6124E1AA" w14:textId="77777777" w:rsidR="00E22329" w:rsidRPr="00083F21" w:rsidRDefault="00E22329" w:rsidP="002C0D2A">
            <w:pPr>
              <w:suppressAutoHyphens/>
              <w:jc w:val="right"/>
              <w:rPr>
                <w:sz w:val="20"/>
                <w:szCs w:val="20"/>
                <w:lang w:eastAsia="en-CA"/>
              </w:rPr>
            </w:pPr>
            <w:r w:rsidRPr="00083F21">
              <w:rPr>
                <w:sz w:val="20"/>
                <w:szCs w:val="20"/>
                <w:lang w:eastAsia="en-CA"/>
              </w:rPr>
              <w:t>12,000</w:t>
            </w:r>
          </w:p>
        </w:tc>
        <w:tc>
          <w:tcPr>
            <w:tcW w:w="649" w:type="pct"/>
            <w:tcBorders>
              <w:top w:val="nil"/>
              <w:left w:val="nil"/>
              <w:bottom w:val="single" w:sz="4" w:space="0" w:color="auto"/>
              <w:right w:val="single" w:sz="4" w:space="0" w:color="auto"/>
            </w:tcBorders>
            <w:shd w:val="clear" w:color="auto" w:fill="auto"/>
          </w:tcPr>
          <w:p w14:paraId="5EF229FF" w14:textId="77777777" w:rsidR="00E22329" w:rsidRPr="00083F21" w:rsidRDefault="00E22329" w:rsidP="002C0D2A">
            <w:pPr>
              <w:suppressAutoHyphens/>
              <w:jc w:val="right"/>
              <w:rPr>
                <w:sz w:val="20"/>
                <w:szCs w:val="20"/>
                <w:lang w:eastAsia="en-CA"/>
              </w:rPr>
            </w:pPr>
            <w:r w:rsidRPr="00083F21">
              <w:rPr>
                <w:sz w:val="20"/>
                <w:szCs w:val="20"/>
                <w:lang w:eastAsia="en-CA"/>
              </w:rPr>
              <w:t>27,000</w:t>
            </w:r>
          </w:p>
        </w:tc>
      </w:tr>
      <w:tr w:rsidR="00E22329" w:rsidRPr="00083F21" w14:paraId="781E717A"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7E89C2EF" w14:textId="77777777" w:rsidR="00E22329" w:rsidRPr="00083F21" w:rsidRDefault="00E22329" w:rsidP="002C0D2A">
            <w:pPr>
              <w:keepNext/>
              <w:suppressAutoHyphens/>
              <w:jc w:val="left"/>
              <w:rPr>
                <w:sz w:val="20"/>
                <w:szCs w:val="20"/>
                <w:lang w:eastAsia="en-CA"/>
              </w:rPr>
            </w:pPr>
            <w:r w:rsidRPr="00083F21">
              <w:rPr>
                <w:sz w:val="20"/>
                <w:szCs w:val="20"/>
                <w:lang w:eastAsia="en-CA"/>
              </w:rPr>
              <w:lastRenderedPageBreak/>
              <w:t>Training of customs officers</w:t>
            </w:r>
          </w:p>
        </w:tc>
        <w:tc>
          <w:tcPr>
            <w:tcW w:w="1291" w:type="pct"/>
            <w:tcBorders>
              <w:top w:val="nil"/>
              <w:left w:val="nil"/>
              <w:bottom w:val="single" w:sz="4" w:space="0" w:color="auto"/>
              <w:right w:val="single" w:sz="4" w:space="0" w:color="auto"/>
            </w:tcBorders>
            <w:shd w:val="clear" w:color="auto" w:fill="FFFFFF" w:themeFill="background1"/>
          </w:tcPr>
          <w:p w14:paraId="06084B55" w14:textId="77777777" w:rsidR="00E22329" w:rsidRPr="00083F21" w:rsidRDefault="00E22329" w:rsidP="002C0D2A">
            <w:pPr>
              <w:keepNext/>
              <w:suppressAutoHyphens/>
              <w:rPr>
                <w:sz w:val="20"/>
                <w:szCs w:val="20"/>
                <w:lang w:eastAsia="en-CA"/>
              </w:rPr>
            </w:pPr>
            <w:r w:rsidRPr="00083F21">
              <w:rPr>
                <w:sz w:val="20"/>
                <w:szCs w:val="20"/>
                <w:lang w:eastAsia="en-CA"/>
              </w:rPr>
              <w:t>Training of 270 customs officers on HCFC import/export monitoring and control regulations, and prevention of illegal trade; review and update of the customs desk book; printings of the customs poster and quick tool</w:t>
            </w:r>
          </w:p>
        </w:tc>
        <w:tc>
          <w:tcPr>
            <w:tcW w:w="400" w:type="pct"/>
            <w:tcBorders>
              <w:top w:val="nil"/>
              <w:left w:val="nil"/>
              <w:bottom w:val="single" w:sz="4" w:space="0" w:color="auto"/>
              <w:right w:val="single" w:sz="4" w:space="0" w:color="auto"/>
            </w:tcBorders>
            <w:shd w:val="clear" w:color="auto" w:fill="FFFFFF" w:themeFill="background1"/>
          </w:tcPr>
          <w:p w14:paraId="073E9CC7" w14:textId="77777777" w:rsidR="00E22329" w:rsidRPr="00083F21" w:rsidRDefault="00E22329" w:rsidP="002C0D2A">
            <w:pPr>
              <w:keepNext/>
              <w:suppressAutoHyphens/>
              <w:jc w:val="right"/>
              <w:rPr>
                <w:sz w:val="20"/>
                <w:szCs w:val="20"/>
                <w:lang w:eastAsia="en-CA"/>
              </w:rPr>
            </w:pPr>
            <w:r w:rsidRPr="00083F21">
              <w:rPr>
                <w:sz w:val="20"/>
                <w:szCs w:val="20"/>
                <w:lang w:eastAsia="en-CA"/>
              </w:rPr>
              <w:t>46,000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081127CF" w14:textId="77777777" w:rsidR="00E22329" w:rsidRPr="00083F21" w:rsidRDefault="00E22329" w:rsidP="002C0D2A">
            <w:pPr>
              <w:keepNext/>
              <w:suppressAutoHyphens/>
              <w:jc w:val="left"/>
              <w:rPr>
                <w:sz w:val="20"/>
                <w:szCs w:val="20"/>
                <w:lang w:eastAsia="en-CA"/>
              </w:rPr>
            </w:pPr>
            <w:r w:rsidRPr="00083F21">
              <w:rPr>
                <w:sz w:val="20"/>
                <w:szCs w:val="20"/>
                <w:lang w:eastAsia="en-CA"/>
              </w:rPr>
              <w:t>Training of 60 customs officers on import of HFCs and alternatives; mobile app development; refresher training for importers and training of 12 customs brokers; procurement of identifiers and protective tools</w:t>
            </w:r>
          </w:p>
        </w:tc>
        <w:tc>
          <w:tcPr>
            <w:tcW w:w="400" w:type="pct"/>
            <w:tcBorders>
              <w:top w:val="nil"/>
              <w:left w:val="nil"/>
              <w:bottom w:val="single" w:sz="4" w:space="0" w:color="auto"/>
              <w:right w:val="single" w:sz="4" w:space="0" w:color="auto"/>
            </w:tcBorders>
            <w:shd w:val="clear" w:color="auto" w:fill="auto"/>
          </w:tcPr>
          <w:p w14:paraId="1530D571" w14:textId="77777777" w:rsidR="00E22329" w:rsidRPr="00083F21" w:rsidRDefault="00E22329" w:rsidP="002C0D2A">
            <w:pPr>
              <w:keepNext/>
              <w:suppressAutoHyphens/>
              <w:jc w:val="right"/>
              <w:rPr>
                <w:sz w:val="20"/>
                <w:szCs w:val="20"/>
                <w:lang w:eastAsia="en-CA"/>
              </w:rPr>
            </w:pPr>
            <w:r w:rsidRPr="00083F21">
              <w:rPr>
                <w:sz w:val="20"/>
                <w:szCs w:val="20"/>
                <w:lang w:eastAsia="en-CA"/>
              </w:rPr>
              <w:t>30,000</w:t>
            </w:r>
          </w:p>
        </w:tc>
        <w:tc>
          <w:tcPr>
            <w:tcW w:w="649" w:type="pct"/>
            <w:tcBorders>
              <w:top w:val="nil"/>
              <w:left w:val="nil"/>
              <w:bottom w:val="single" w:sz="4" w:space="0" w:color="auto"/>
              <w:right w:val="single" w:sz="4" w:space="0" w:color="auto"/>
            </w:tcBorders>
            <w:shd w:val="clear" w:color="auto" w:fill="auto"/>
          </w:tcPr>
          <w:p w14:paraId="0D790E18" w14:textId="77777777" w:rsidR="00E22329" w:rsidRPr="00083F21" w:rsidRDefault="00E22329" w:rsidP="002C0D2A">
            <w:pPr>
              <w:keepNext/>
              <w:suppressAutoHyphens/>
              <w:jc w:val="right"/>
              <w:rPr>
                <w:sz w:val="20"/>
                <w:szCs w:val="20"/>
                <w:lang w:eastAsia="en-CA"/>
              </w:rPr>
            </w:pPr>
            <w:r w:rsidRPr="00083F21">
              <w:rPr>
                <w:sz w:val="20"/>
                <w:szCs w:val="20"/>
                <w:lang w:eastAsia="en-CA"/>
              </w:rPr>
              <w:t>76,000</w:t>
            </w:r>
          </w:p>
        </w:tc>
      </w:tr>
      <w:tr w:rsidR="00E22329" w:rsidRPr="00083F21" w14:paraId="1105FBA3"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42F44F74" w14:textId="77777777" w:rsidR="00E22329" w:rsidRPr="00083F21" w:rsidRDefault="00E22329" w:rsidP="002C0D2A">
            <w:pPr>
              <w:suppressAutoHyphens/>
              <w:jc w:val="left"/>
              <w:rPr>
                <w:sz w:val="20"/>
                <w:szCs w:val="20"/>
                <w:lang w:eastAsia="en-CA"/>
              </w:rPr>
            </w:pPr>
            <w:r w:rsidRPr="00083F21">
              <w:rPr>
                <w:sz w:val="20"/>
                <w:szCs w:val="20"/>
                <w:lang w:eastAsia="en-CA"/>
              </w:rPr>
              <w:t>Awareness</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3198F1FA" w14:textId="77777777" w:rsidR="00E22329" w:rsidRPr="00083F21" w:rsidRDefault="00E22329" w:rsidP="002C0D2A">
            <w:pPr>
              <w:suppressAutoHyphens/>
              <w:jc w:val="left"/>
              <w:rPr>
                <w:sz w:val="20"/>
                <w:szCs w:val="20"/>
                <w:lang w:eastAsia="en-CA"/>
              </w:rPr>
            </w:pPr>
            <w:r w:rsidRPr="00083F21">
              <w:rPr>
                <w:sz w:val="20"/>
                <w:szCs w:val="20"/>
                <w:lang w:eastAsia="en-CA"/>
              </w:rPr>
              <w:t>Awareness outreach programmes and design and distribution of publicity materials about emerging technology options to reduce HCFC consumption, environmental benefits of HCFC phase-out, including energy efficiency opportunities, health and safety issues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387DFAE" w14:textId="77777777" w:rsidR="00E22329" w:rsidRPr="00083F21" w:rsidRDefault="00E22329" w:rsidP="002C0D2A">
            <w:pPr>
              <w:suppressAutoHyphens/>
              <w:jc w:val="right"/>
              <w:rPr>
                <w:sz w:val="20"/>
                <w:szCs w:val="20"/>
                <w:lang w:eastAsia="en-CA"/>
              </w:rPr>
            </w:pPr>
            <w:r w:rsidRPr="00083F21">
              <w:rPr>
                <w:sz w:val="20"/>
                <w:szCs w:val="20"/>
                <w:lang w:eastAsia="en-CA"/>
              </w:rPr>
              <w:t>128,000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1E9D0A94" w14:textId="77777777" w:rsidR="00E22329" w:rsidRPr="00083F21" w:rsidRDefault="00E22329" w:rsidP="002C0D2A">
            <w:pPr>
              <w:suppressAutoHyphens/>
              <w:jc w:val="left"/>
              <w:rPr>
                <w:sz w:val="20"/>
                <w:szCs w:val="20"/>
                <w:lang w:eastAsia="en-CA"/>
              </w:rPr>
            </w:pPr>
            <w:r w:rsidRPr="00083F21">
              <w:rPr>
                <w:sz w:val="20"/>
                <w:szCs w:val="20"/>
                <w:lang w:eastAsia="en-CA"/>
              </w:rPr>
              <w:t>Educational activities for schools, website development for awareness raising, targeted awareness to technicians, equipment suppliers and retailers</w:t>
            </w:r>
          </w:p>
        </w:tc>
        <w:tc>
          <w:tcPr>
            <w:tcW w:w="400" w:type="pct"/>
            <w:tcBorders>
              <w:top w:val="single" w:sz="4" w:space="0" w:color="auto"/>
              <w:left w:val="nil"/>
              <w:bottom w:val="single" w:sz="4" w:space="0" w:color="auto"/>
              <w:right w:val="single" w:sz="4" w:space="0" w:color="auto"/>
            </w:tcBorders>
            <w:shd w:val="clear" w:color="auto" w:fill="auto"/>
          </w:tcPr>
          <w:p w14:paraId="09AB869E" w14:textId="77777777" w:rsidR="00E22329" w:rsidRPr="00083F21" w:rsidRDefault="00E22329" w:rsidP="002C0D2A">
            <w:pPr>
              <w:suppressAutoHyphens/>
              <w:jc w:val="right"/>
              <w:rPr>
                <w:b/>
                <w:bCs/>
                <w:sz w:val="20"/>
                <w:szCs w:val="20"/>
                <w:lang w:eastAsia="en-CA"/>
              </w:rPr>
            </w:pPr>
            <w:r w:rsidRPr="00083F21">
              <w:rPr>
                <w:sz w:val="20"/>
                <w:szCs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14580D61" w14:textId="77777777" w:rsidR="00E22329" w:rsidRPr="00083F21" w:rsidRDefault="00E22329" w:rsidP="002C0D2A">
            <w:pPr>
              <w:suppressAutoHyphens/>
              <w:jc w:val="right"/>
              <w:rPr>
                <w:b/>
                <w:bCs/>
                <w:sz w:val="20"/>
                <w:szCs w:val="20"/>
                <w:lang w:eastAsia="en-CA"/>
              </w:rPr>
            </w:pPr>
            <w:r w:rsidRPr="00083F21">
              <w:rPr>
                <w:sz w:val="20"/>
                <w:szCs w:val="20"/>
                <w:lang w:eastAsia="en-CA"/>
              </w:rPr>
              <w:t>143,000</w:t>
            </w:r>
          </w:p>
        </w:tc>
      </w:tr>
      <w:tr w:rsidR="00E22329" w:rsidRPr="00083F21" w14:paraId="4723FF20"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2D9354F0" w14:textId="77777777" w:rsidR="00E22329" w:rsidRPr="00083F21" w:rsidRDefault="00E22329" w:rsidP="002C0D2A">
            <w:pPr>
              <w:suppressAutoHyphens/>
              <w:jc w:val="left"/>
              <w:rPr>
                <w:sz w:val="20"/>
                <w:szCs w:val="20"/>
                <w:lang w:eastAsia="en-CA"/>
              </w:rPr>
            </w:pPr>
            <w:r w:rsidRPr="00083F21">
              <w:rPr>
                <w:sz w:val="20"/>
                <w:szCs w:val="20"/>
                <w:lang w:eastAsia="en-CA"/>
              </w:rPr>
              <w:t>Gender mainstreaming</w:t>
            </w:r>
          </w:p>
        </w:tc>
        <w:tc>
          <w:tcPr>
            <w:tcW w:w="1291" w:type="pct"/>
            <w:tcBorders>
              <w:top w:val="single" w:sz="4" w:space="0" w:color="auto"/>
              <w:left w:val="nil"/>
              <w:bottom w:val="single" w:sz="4" w:space="0" w:color="auto"/>
              <w:right w:val="single" w:sz="4" w:space="0" w:color="auto"/>
            </w:tcBorders>
            <w:shd w:val="clear" w:color="auto" w:fill="D9D9D9" w:themeFill="background1" w:themeFillShade="D9"/>
          </w:tcPr>
          <w:p w14:paraId="082E41EC" w14:textId="77777777" w:rsidR="00E22329" w:rsidRPr="00083F21" w:rsidRDefault="00E22329" w:rsidP="002C0D2A">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71A3C031" w14:textId="77777777" w:rsidR="00E22329" w:rsidRPr="00083F21" w:rsidRDefault="00E22329" w:rsidP="002C0D2A">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32110041" w14:textId="77777777" w:rsidR="00E22329" w:rsidRPr="00083F21" w:rsidRDefault="00E22329" w:rsidP="002C0D2A">
            <w:pPr>
              <w:suppressAutoHyphens/>
              <w:jc w:val="left"/>
              <w:rPr>
                <w:sz w:val="20"/>
                <w:szCs w:val="20"/>
                <w:lang w:eastAsia="en-CA"/>
              </w:rPr>
            </w:pPr>
            <w:r w:rsidRPr="00083F21">
              <w:rPr>
                <w:sz w:val="20"/>
                <w:szCs w:val="20"/>
                <w:lang w:eastAsia="en-CA"/>
              </w:rPr>
              <w:t>Public campaign to promote female technicians, two one-day job fairs and gender action plan development</w:t>
            </w:r>
          </w:p>
        </w:tc>
        <w:tc>
          <w:tcPr>
            <w:tcW w:w="400" w:type="pct"/>
            <w:tcBorders>
              <w:top w:val="single" w:sz="4" w:space="0" w:color="auto"/>
              <w:left w:val="nil"/>
              <w:bottom w:val="single" w:sz="4" w:space="0" w:color="auto"/>
              <w:right w:val="single" w:sz="4" w:space="0" w:color="auto"/>
            </w:tcBorders>
            <w:shd w:val="clear" w:color="auto" w:fill="auto"/>
          </w:tcPr>
          <w:p w14:paraId="5143792E" w14:textId="77777777" w:rsidR="00E22329" w:rsidRPr="00083F21" w:rsidRDefault="00E22329" w:rsidP="002C0D2A">
            <w:pPr>
              <w:suppressAutoHyphens/>
              <w:jc w:val="right"/>
              <w:rPr>
                <w:sz w:val="20"/>
                <w:szCs w:val="20"/>
                <w:lang w:eastAsia="en-CA"/>
              </w:rPr>
            </w:pPr>
            <w:r w:rsidRPr="00083F21">
              <w:rPr>
                <w:sz w:val="20"/>
                <w:szCs w:val="20"/>
                <w:lang w:eastAsia="en-CA"/>
              </w:rPr>
              <w:t>10,000</w:t>
            </w:r>
          </w:p>
        </w:tc>
        <w:tc>
          <w:tcPr>
            <w:tcW w:w="649" w:type="pct"/>
            <w:tcBorders>
              <w:top w:val="single" w:sz="4" w:space="0" w:color="auto"/>
              <w:left w:val="nil"/>
              <w:bottom w:val="single" w:sz="4" w:space="0" w:color="auto"/>
              <w:right w:val="single" w:sz="4" w:space="0" w:color="auto"/>
            </w:tcBorders>
            <w:shd w:val="clear" w:color="auto" w:fill="auto"/>
          </w:tcPr>
          <w:p w14:paraId="248CC310" w14:textId="77777777" w:rsidR="00E22329" w:rsidRPr="00083F21" w:rsidRDefault="00E22329" w:rsidP="002C0D2A">
            <w:pPr>
              <w:suppressAutoHyphens/>
              <w:jc w:val="right"/>
              <w:rPr>
                <w:sz w:val="20"/>
                <w:szCs w:val="20"/>
                <w:lang w:eastAsia="en-CA"/>
              </w:rPr>
            </w:pPr>
            <w:r w:rsidRPr="00083F21">
              <w:rPr>
                <w:sz w:val="20"/>
                <w:szCs w:val="20"/>
                <w:lang w:eastAsia="en-CA"/>
              </w:rPr>
              <w:t>10,000</w:t>
            </w:r>
          </w:p>
        </w:tc>
      </w:tr>
      <w:tr w:rsidR="00E22329" w:rsidRPr="00083F21" w14:paraId="54297840"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4AFF3EF3" w14:textId="77777777" w:rsidR="00E22329" w:rsidRPr="00083F21" w:rsidRDefault="00E22329" w:rsidP="002C0D2A">
            <w:pPr>
              <w:suppressAutoHyphens/>
              <w:jc w:val="left"/>
              <w:rPr>
                <w:sz w:val="20"/>
                <w:szCs w:val="20"/>
                <w:lang w:eastAsia="en-CA"/>
              </w:rPr>
            </w:pPr>
            <w:r w:rsidRPr="00083F21">
              <w:rPr>
                <w:sz w:val="20"/>
                <w:szCs w:val="20"/>
                <w:lang w:eastAsia="en-CA"/>
              </w:rPr>
              <w:t>Coordination and monitoring</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3D1EBF54" w14:textId="77777777" w:rsidR="00E22329" w:rsidRPr="00083F21" w:rsidRDefault="00E22329" w:rsidP="002C0D2A">
            <w:pPr>
              <w:suppressAutoHyphens/>
              <w:jc w:val="left"/>
              <w:rPr>
                <w:sz w:val="20"/>
                <w:szCs w:val="20"/>
                <w:lang w:eastAsia="en-CA"/>
              </w:rPr>
            </w:pPr>
            <w:r w:rsidRPr="00083F21">
              <w:rPr>
                <w:sz w:val="20"/>
                <w:szCs w:val="20"/>
                <w:lang w:eastAsia="en-CA"/>
              </w:rPr>
              <w:t>Reparation of detailed work plan and periodic progress and financial reports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F9EC531" w14:textId="77777777" w:rsidR="00E22329" w:rsidRPr="00083F21" w:rsidRDefault="00E22329" w:rsidP="002C0D2A">
            <w:pPr>
              <w:suppressAutoHyphens/>
              <w:jc w:val="right"/>
              <w:rPr>
                <w:sz w:val="20"/>
                <w:szCs w:val="20"/>
                <w:lang w:eastAsia="en-CA"/>
              </w:rPr>
            </w:pPr>
            <w:r w:rsidRPr="00083F21">
              <w:rPr>
                <w:sz w:val="20"/>
                <w:szCs w:val="20"/>
                <w:lang w:eastAsia="en-CA"/>
              </w:rPr>
              <w:t>48,800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68FFD42C" w14:textId="77777777" w:rsidR="00E22329" w:rsidRPr="00083F21" w:rsidRDefault="00E22329" w:rsidP="002C0D2A">
            <w:pPr>
              <w:suppressAutoHyphens/>
              <w:jc w:val="left"/>
              <w:rPr>
                <w:sz w:val="20"/>
                <w:szCs w:val="20"/>
                <w:lang w:eastAsia="en-CA"/>
              </w:rPr>
            </w:pPr>
            <w:r w:rsidRPr="00083F21">
              <w:rPr>
                <w:sz w:val="20"/>
                <w:szCs w:val="20"/>
                <w:lang w:eastAsia="en-CA"/>
              </w:rPr>
              <w:t>Preparation of report, consultant to perform independent project review</w:t>
            </w:r>
          </w:p>
        </w:tc>
        <w:tc>
          <w:tcPr>
            <w:tcW w:w="400" w:type="pct"/>
            <w:tcBorders>
              <w:top w:val="single" w:sz="4" w:space="0" w:color="auto"/>
              <w:left w:val="nil"/>
              <w:bottom w:val="single" w:sz="4" w:space="0" w:color="auto"/>
              <w:right w:val="single" w:sz="4" w:space="0" w:color="auto"/>
            </w:tcBorders>
            <w:shd w:val="clear" w:color="auto" w:fill="auto"/>
          </w:tcPr>
          <w:p w14:paraId="397B80FD" w14:textId="77777777" w:rsidR="00E22329" w:rsidRPr="00083F21" w:rsidRDefault="00E22329" w:rsidP="002C0D2A">
            <w:pPr>
              <w:suppressAutoHyphens/>
              <w:jc w:val="right"/>
              <w:rPr>
                <w:b/>
                <w:bCs/>
                <w:sz w:val="20"/>
                <w:szCs w:val="20"/>
                <w:lang w:eastAsia="en-CA"/>
              </w:rPr>
            </w:pPr>
            <w:r w:rsidRPr="00083F21">
              <w:rPr>
                <w:sz w:val="20"/>
                <w:szCs w:val="20"/>
                <w:lang w:eastAsia="en-CA"/>
              </w:rPr>
              <w:t>12,000</w:t>
            </w:r>
          </w:p>
        </w:tc>
        <w:tc>
          <w:tcPr>
            <w:tcW w:w="649" w:type="pct"/>
            <w:tcBorders>
              <w:top w:val="single" w:sz="4" w:space="0" w:color="auto"/>
              <w:left w:val="nil"/>
              <w:bottom w:val="single" w:sz="4" w:space="0" w:color="auto"/>
              <w:right w:val="single" w:sz="4" w:space="0" w:color="auto"/>
            </w:tcBorders>
            <w:shd w:val="clear" w:color="auto" w:fill="auto"/>
          </w:tcPr>
          <w:p w14:paraId="52103E0E" w14:textId="77777777" w:rsidR="00E22329" w:rsidRPr="00083F21" w:rsidRDefault="00E22329" w:rsidP="002C0D2A">
            <w:pPr>
              <w:suppressAutoHyphens/>
              <w:jc w:val="right"/>
              <w:rPr>
                <w:b/>
                <w:bCs/>
                <w:sz w:val="20"/>
                <w:szCs w:val="20"/>
                <w:lang w:eastAsia="en-CA"/>
              </w:rPr>
            </w:pPr>
            <w:r w:rsidRPr="00083F21">
              <w:rPr>
                <w:sz w:val="20"/>
                <w:szCs w:val="20"/>
                <w:lang w:eastAsia="en-CA"/>
              </w:rPr>
              <w:t>60,800</w:t>
            </w:r>
          </w:p>
        </w:tc>
      </w:tr>
      <w:tr w:rsidR="00E22329" w:rsidRPr="00083F21" w14:paraId="0643B2B9"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55F70EEF" w14:textId="77777777" w:rsidR="00E22329" w:rsidRPr="00083F21" w:rsidRDefault="00E22329" w:rsidP="002C0D2A">
            <w:pPr>
              <w:suppressAutoHyphens/>
              <w:jc w:val="left"/>
              <w:rPr>
                <w:b/>
                <w:bCs/>
                <w:sz w:val="20"/>
                <w:szCs w:val="20"/>
                <w:lang w:eastAsia="en-CA"/>
              </w:rPr>
            </w:pPr>
            <w:r w:rsidRPr="00083F21">
              <w:rPr>
                <w:b/>
                <w:bCs/>
                <w:sz w:val="20"/>
                <w:szCs w:val="20"/>
                <w:lang w:eastAsia="en-CA"/>
              </w:rPr>
              <w:t>Total</w:t>
            </w:r>
          </w:p>
        </w:tc>
        <w:tc>
          <w:tcPr>
            <w:tcW w:w="1291" w:type="pct"/>
            <w:tcBorders>
              <w:top w:val="single" w:sz="4" w:space="0" w:color="auto"/>
              <w:left w:val="nil"/>
              <w:bottom w:val="single" w:sz="4" w:space="0" w:color="auto"/>
              <w:right w:val="single" w:sz="4" w:space="0" w:color="auto"/>
            </w:tcBorders>
            <w:shd w:val="clear" w:color="auto" w:fill="auto"/>
          </w:tcPr>
          <w:p w14:paraId="0204BEF2" w14:textId="77777777" w:rsidR="00E22329" w:rsidRPr="00083F21"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0B1DEE68" w14:textId="77777777" w:rsidR="00E22329" w:rsidRPr="00083F21" w:rsidRDefault="00E22329" w:rsidP="002C0D2A">
            <w:pPr>
              <w:suppressAutoHyphens/>
              <w:jc w:val="right"/>
              <w:rPr>
                <w:b/>
                <w:bCs/>
                <w:sz w:val="20"/>
                <w:szCs w:val="20"/>
                <w:lang w:eastAsia="en-CA"/>
              </w:rPr>
            </w:pPr>
            <w:r w:rsidRPr="00083F21">
              <w:rPr>
                <w:b/>
                <w:bCs/>
                <w:sz w:val="20"/>
                <w:szCs w:val="20"/>
                <w:lang w:eastAsia="en-CA"/>
              </w:rPr>
              <w:t>540,000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64FD0DF" w14:textId="77777777" w:rsidR="00E22329" w:rsidRPr="00083F21"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0F0CB141" w14:textId="77777777" w:rsidR="00E22329" w:rsidRPr="00083F21" w:rsidRDefault="00E22329" w:rsidP="002C0D2A">
            <w:pPr>
              <w:suppressAutoHyphens/>
              <w:jc w:val="right"/>
              <w:rPr>
                <w:b/>
                <w:bCs/>
                <w:sz w:val="20"/>
                <w:szCs w:val="20"/>
                <w:lang w:eastAsia="en-CA"/>
              </w:rPr>
            </w:pPr>
            <w:r w:rsidRPr="00083F21">
              <w:rPr>
                <w:b/>
                <w:bCs/>
                <w:sz w:val="20"/>
                <w:szCs w:val="20"/>
                <w:lang w:eastAsia="en-CA"/>
              </w:rPr>
              <w:t>145,000</w:t>
            </w:r>
          </w:p>
        </w:tc>
        <w:tc>
          <w:tcPr>
            <w:tcW w:w="649" w:type="pct"/>
            <w:tcBorders>
              <w:top w:val="single" w:sz="4" w:space="0" w:color="auto"/>
              <w:left w:val="nil"/>
              <w:bottom w:val="single" w:sz="4" w:space="0" w:color="auto"/>
              <w:right w:val="single" w:sz="4" w:space="0" w:color="auto"/>
            </w:tcBorders>
            <w:shd w:val="clear" w:color="auto" w:fill="auto"/>
          </w:tcPr>
          <w:p w14:paraId="74F8C252" w14:textId="77777777" w:rsidR="00E22329" w:rsidRPr="00083F21" w:rsidRDefault="00E22329" w:rsidP="002C0D2A">
            <w:pPr>
              <w:suppressAutoHyphens/>
              <w:jc w:val="right"/>
              <w:rPr>
                <w:b/>
                <w:bCs/>
                <w:sz w:val="20"/>
                <w:szCs w:val="20"/>
                <w:lang w:eastAsia="en-CA"/>
              </w:rPr>
            </w:pPr>
            <w:r w:rsidRPr="00083F21">
              <w:rPr>
                <w:b/>
                <w:bCs/>
                <w:sz w:val="20"/>
                <w:szCs w:val="20"/>
                <w:lang w:eastAsia="en-CA"/>
              </w:rPr>
              <w:t>685,000</w:t>
            </w:r>
          </w:p>
        </w:tc>
      </w:tr>
      <w:tr w:rsidR="00E22329" w:rsidRPr="00083F21" w14:paraId="643E3F6F" w14:textId="77777777" w:rsidTr="002C0D2A">
        <w:trPr>
          <w:trHeight w:val="50"/>
        </w:trPr>
        <w:tc>
          <w:tcPr>
            <w:tcW w:w="941" w:type="pct"/>
            <w:tcBorders>
              <w:top w:val="single" w:sz="4" w:space="0" w:color="auto"/>
              <w:left w:val="single" w:sz="4" w:space="0" w:color="auto"/>
              <w:bottom w:val="single" w:sz="4" w:space="0" w:color="auto"/>
              <w:right w:val="single" w:sz="4" w:space="0" w:color="auto"/>
            </w:tcBorders>
            <w:shd w:val="clear" w:color="auto" w:fill="auto"/>
          </w:tcPr>
          <w:p w14:paraId="6E2C26DD" w14:textId="77777777" w:rsidR="00E22329" w:rsidRPr="00083F21" w:rsidRDefault="00E22329" w:rsidP="002C0D2A">
            <w:pPr>
              <w:suppressAutoHyphens/>
              <w:jc w:val="left"/>
              <w:rPr>
                <w:b/>
                <w:bCs/>
                <w:sz w:val="20"/>
                <w:szCs w:val="20"/>
                <w:lang w:eastAsia="en-CA"/>
              </w:rPr>
            </w:pPr>
            <w:r w:rsidRPr="00083F21">
              <w:rPr>
                <w:b/>
                <w:bCs/>
                <w:sz w:val="20"/>
                <w:szCs w:val="20"/>
                <w:lang w:eastAsia="en-CA"/>
              </w:rPr>
              <w:t>Percentage of total (%)</w:t>
            </w:r>
          </w:p>
        </w:tc>
        <w:tc>
          <w:tcPr>
            <w:tcW w:w="1291" w:type="pct"/>
            <w:tcBorders>
              <w:top w:val="single" w:sz="4" w:space="0" w:color="auto"/>
              <w:left w:val="nil"/>
              <w:bottom w:val="single" w:sz="4" w:space="0" w:color="auto"/>
              <w:right w:val="single" w:sz="4" w:space="0" w:color="auto"/>
            </w:tcBorders>
            <w:shd w:val="clear" w:color="auto" w:fill="auto"/>
          </w:tcPr>
          <w:p w14:paraId="2EDBED50" w14:textId="77777777" w:rsidR="00E22329" w:rsidRPr="00083F21"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462BE7CF"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78.8</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D68D08F" w14:textId="77777777" w:rsidR="00E22329" w:rsidRPr="00083F21"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5915C80D"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21.2</w:t>
            </w:r>
          </w:p>
        </w:tc>
        <w:tc>
          <w:tcPr>
            <w:tcW w:w="649" w:type="pct"/>
            <w:tcBorders>
              <w:top w:val="single" w:sz="4" w:space="0" w:color="auto"/>
              <w:left w:val="nil"/>
              <w:bottom w:val="single" w:sz="4" w:space="0" w:color="auto"/>
              <w:right w:val="single" w:sz="4" w:space="0" w:color="auto"/>
            </w:tcBorders>
            <w:shd w:val="clear" w:color="auto" w:fill="auto"/>
          </w:tcPr>
          <w:p w14:paraId="33A88D37" w14:textId="77777777" w:rsidR="00E22329" w:rsidRPr="00083F21" w:rsidRDefault="00E22329" w:rsidP="002C0D2A">
            <w:pPr>
              <w:suppressAutoHyphens/>
              <w:jc w:val="center"/>
              <w:rPr>
                <w:b/>
                <w:bCs/>
                <w:sz w:val="20"/>
                <w:szCs w:val="20"/>
                <w:lang w:eastAsia="en-CA"/>
              </w:rPr>
            </w:pPr>
            <w:r w:rsidRPr="00083F21">
              <w:rPr>
                <w:b/>
                <w:bCs/>
                <w:sz w:val="20"/>
                <w:szCs w:val="20"/>
                <w:lang w:eastAsia="en-CA"/>
              </w:rPr>
              <w:t>100</w:t>
            </w:r>
          </w:p>
        </w:tc>
      </w:tr>
    </w:tbl>
    <w:p w14:paraId="0042C49E" w14:textId="77777777" w:rsidR="006A628D" w:rsidRPr="009B0D30" w:rsidRDefault="006A628D"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3B6B3291" w14:textId="77777777" w:rsidTr="00E22329">
        <w:trPr>
          <w:jc w:val="center"/>
        </w:trPr>
        <w:tc>
          <w:tcPr>
            <w:tcW w:w="1915" w:type="dxa"/>
          </w:tcPr>
          <w:p w14:paraId="554CC062" w14:textId="77777777" w:rsidR="00E85409" w:rsidRPr="009B0D30" w:rsidRDefault="00E85409" w:rsidP="00FB077C"/>
        </w:tc>
        <w:tc>
          <w:tcPr>
            <w:tcW w:w="1915" w:type="dxa"/>
          </w:tcPr>
          <w:p w14:paraId="7C7D5F8B" w14:textId="77777777" w:rsidR="00E85409" w:rsidRPr="009B0D30" w:rsidRDefault="00E85409" w:rsidP="00FB077C"/>
        </w:tc>
        <w:tc>
          <w:tcPr>
            <w:tcW w:w="1915" w:type="dxa"/>
            <w:tcBorders>
              <w:bottom w:val="single" w:sz="4" w:space="0" w:color="auto"/>
            </w:tcBorders>
          </w:tcPr>
          <w:p w14:paraId="70C73F92" w14:textId="77777777" w:rsidR="00E85409" w:rsidRPr="009B0D30" w:rsidRDefault="00E85409" w:rsidP="00FB077C"/>
        </w:tc>
        <w:tc>
          <w:tcPr>
            <w:tcW w:w="1915" w:type="dxa"/>
          </w:tcPr>
          <w:p w14:paraId="26DEA96B" w14:textId="77777777" w:rsidR="00E85409" w:rsidRPr="009B0D30" w:rsidRDefault="00E85409" w:rsidP="00FB077C"/>
        </w:tc>
        <w:tc>
          <w:tcPr>
            <w:tcW w:w="1916" w:type="dxa"/>
          </w:tcPr>
          <w:p w14:paraId="47163E92" w14:textId="77777777" w:rsidR="00E85409" w:rsidRPr="009B0D30" w:rsidRDefault="00E85409" w:rsidP="00FB077C"/>
        </w:tc>
      </w:tr>
    </w:tbl>
    <w:p w14:paraId="1A7FC21D" w14:textId="77777777" w:rsidR="00E85409" w:rsidRPr="009B0D30" w:rsidRDefault="00E85409" w:rsidP="004E7F9C"/>
    <w:sectPr w:rsidR="00E85409" w:rsidRPr="009B0D30" w:rsidSect="00E73587">
      <w:headerReference w:type="even" r:id="rId24"/>
      <w:head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2B2D5" w14:textId="77777777" w:rsidR="00E73587" w:rsidRDefault="00E73587" w:rsidP="004A504B">
      <w:r>
        <w:separator/>
      </w:r>
    </w:p>
  </w:endnote>
  <w:endnote w:type="continuationSeparator" w:id="0">
    <w:p w14:paraId="513ACFAB" w14:textId="77777777" w:rsidR="00E73587" w:rsidRDefault="00E735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99C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7840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4C77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044AC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260479"/>
      <w:docPartObj>
        <w:docPartGallery w:val="Page Numbers (Bottom of Page)"/>
        <w:docPartUnique/>
      </w:docPartObj>
    </w:sdtPr>
    <w:sdtEndPr>
      <w:rPr>
        <w:noProof/>
      </w:rPr>
    </w:sdtEndPr>
    <w:sdtContent>
      <w:p w14:paraId="13EF0393" w14:textId="38F8F7C3" w:rsidR="00AF24D6" w:rsidRDefault="00AF24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67A5C0" w14:textId="77777777" w:rsidR="00AF24D6" w:rsidRPr="00AF24D6" w:rsidRDefault="00AF24D6" w:rsidP="00AF24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7780254"/>
      <w:docPartObj>
        <w:docPartGallery w:val="Page Numbers (Bottom of Page)"/>
        <w:docPartUnique/>
      </w:docPartObj>
    </w:sdtPr>
    <w:sdtEndPr>
      <w:rPr>
        <w:noProof/>
      </w:rPr>
    </w:sdtEndPr>
    <w:sdtContent>
      <w:p w14:paraId="60DEDC02" w14:textId="77777777" w:rsidR="00AF24D6" w:rsidRDefault="00AF24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B17BC" w14:textId="77777777" w:rsidR="00AF24D6" w:rsidRPr="00AF24D6" w:rsidRDefault="00AF24D6" w:rsidP="00AF2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3FE18" w14:textId="77777777" w:rsidR="00E73587" w:rsidRDefault="00E73587" w:rsidP="004A504B">
      <w:r>
        <w:separator/>
      </w:r>
    </w:p>
  </w:footnote>
  <w:footnote w:type="continuationSeparator" w:id="0">
    <w:p w14:paraId="165C3EFF" w14:textId="77777777" w:rsidR="00E73587" w:rsidRDefault="00E73587" w:rsidP="004A504B">
      <w:r>
        <w:continuationSeparator/>
      </w:r>
    </w:p>
  </w:footnote>
  <w:footnote w:id="1">
    <w:p w14:paraId="23994BAF"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1FDE1592" w14:textId="77777777" w:rsidR="006A628D" w:rsidRPr="0051211C" w:rsidRDefault="006A628D" w:rsidP="006A628D">
      <w:pPr>
        <w:pStyle w:val="FootnoteText"/>
      </w:pPr>
      <w:r w:rsidRPr="0051211C">
        <w:rPr>
          <w:rStyle w:val="FootnoteReference"/>
        </w:rPr>
        <w:footnoteRef/>
      </w:r>
      <w:r w:rsidRPr="0051211C">
        <w:t xml:space="preserve"> As per the letter of 14 March 2024 from the Ministry of Education, Sustainable Development, Innovation, Science, Technology and Vocational Training of Saint Lucia to the Secretariat.</w:t>
      </w:r>
    </w:p>
  </w:footnote>
  <w:footnote w:id="3">
    <w:p w14:paraId="25EE4613" w14:textId="77777777" w:rsidR="006A628D" w:rsidRPr="0051211C" w:rsidRDefault="006A628D" w:rsidP="006A628D">
      <w:pPr>
        <w:pStyle w:val="FootnoteText"/>
        <w:rPr>
          <w:lang w:val="en-US"/>
        </w:rPr>
      </w:pPr>
      <w:r w:rsidRPr="0051211C">
        <w:rPr>
          <w:rStyle w:val="FootnoteReference"/>
        </w:rPr>
        <w:footnoteRef/>
      </w:r>
      <w:r w:rsidRPr="0051211C">
        <w:t xml:space="preserve"> In line with decision 89/6,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41031E0B" w14:textId="77777777" w:rsidR="006A628D" w:rsidRPr="0051211C" w:rsidRDefault="006A628D" w:rsidP="006A628D">
      <w:pPr>
        <w:pStyle w:val="FootnoteText"/>
        <w:rPr>
          <w:lang w:val="en-US"/>
        </w:rPr>
      </w:pPr>
      <w:r w:rsidRPr="0051211C">
        <w:rPr>
          <w:rStyle w:val="FootnoteReference"/>
        </w:rPr>
        <w:footnoteRef/>
      </w:r>
      <w:r w:rsidRPr="0051211C">
        <w:t xml:space="preserve"> Blanket approval decision.</w:t>
      </w:r>
    </w:p>
  </w:footnote>
  <w:footnote w:id="5">
    <w:p w14:paraId="74E22266" w14:textId="77777777" w:rsidR="00FF6940" w:rsidRPr="00196DD1" w:rsidRDefault="00FF6940" w:rsidP="00FF6940">
      <w:pPr>
        <w:pStyle w:val="FootnoteText"/>
      </w:pPr>
      <w:r w:rsidRPr="00196DD1">
        <w:rPr>
          <w:rStyle w:val="FootnoteReference"/>
        </w:rPr>
        <w:footnoteRef/>
      </w:r>
      <w:r w:rsidRPr="00196DD1">
        <w:t xml:space="preserve"> As per the letter of 29 January 2024 from the Ministry of Education, Sustainable Development, Innovation, Science, Technology and Vocational Training of Saint Lucia to the Secretariat.</w:t>
      </w:r>
    </w:p>
  </w:footnote>
  <w:footnote w:id="6">
    <w:p w14:paraId="224EA5F5" w14:textId="77777777" w:rsidR="00FF6940" w:rsidRPr="00196DD1" w:rsidRDefault="00FF6940" w:rsidP="00FF6940">
      <w:pPr>
        <w:pStyle w:val="FootnoteText"/>
        <w:rPr>
          <w:lang w:val="en-US"/>
        </w:rPr>
      </w:pPr>
      <w:r w:rsidRPr="00196DD1">
        <w:rPr>
          <w:rStyle w:val="FootnoteReference"/>
        </w:rPr>
        <w:footnoteRef/>
      </w:r>
      <w:r w:rsidRPr="00196DD1">
        <w:t xml:space="preserve"> To </w:t>
      </w:r>
      <w:r w:rsidRPr="00196DD1">
        <w:rPr>
          <w:lang w:val="en-US"/>
        </w:rPr>
        <w:t xml:space="preserve">address the impacts of the COVID-19 pandemic on HFC baseline consumption for certain Article 5 countries including Saint Lucia, the Meeting of the Parties </w:t>
      </w:r>
      <w:r w:rsidRPr="00196DD1">
        <w:rPr>
          <w:i/>
          <w:iCs/>
          <w:lang w:val="en-US"/>
        </w:rPr>
        <w:t>inter alia</w:t>
      </w:r>
      <w:r w:rsidRPr="00196DD1">
        <w:rPr>
          <w:lang w:val="en-US"/>
        </w:rPr>
        <w:t xml:space="preserve"> decided that the Implementation Committee under the Non</w:t>
      </w:r>
      <w:r w:rsidRPr="00196DD1">
        <w:rPr>
          <w:lang w:val="en-US"/>
        </w:rPr>
        <w:noBreakHyphen/>
        <w:t>Compliance Procedure of the Montreal Protocol should defer, until 2026 data becomes available, any consideration of compliance status with regard to control measures for consumption of Annex F substances on the understanding that the countries will continue to make every effort to comply with these control measures.</w:t>
      </w:r>
    </w:p>
  </w:footnote>
  <w:footnote w:id="7">
    <w:p w14:paraId="3E416811" w14:textId="77777777" w:rsidR="00FF6940" w:rsidRPr="00196DD1" w:rsidRDefault="00FF6940" w:rsidP="00FF6940">
      <w:pPr>
        <w:pStyle w:val="FootnoteText"/>
      </w:pPr>
      <w:r w:rsidRPr="00196DD1">
        <w:rPr>
          <w:rStyle w:val="FootnoteReference"/>
        </w:rPr>
        <w:footnoteRef/>
      </w:r>
      <w:r w:rsidRPr="00196DD1">
        <w:t xml:space="preserve"> As noted in document 94/14, the Secretariat was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DECE1" w14:textId="7E991C3B" w:rsidR="00DC6A10" w:rsidRPr="0033525D" w:rsidRDefault="00000000">
    <w:fldSimple w:instr=" DOCPROPERTY &quot;Document number&quot;  \* MERGEFORMAT ">
      <w:r w:rsidR="00AF24D6">
        <w:t>UNEP/OzL.Pro/ExCom/94/50</w:t>
      </w:r>
    </w:fldSimple>
  </w:p>
  <w:p w14:paraId="7DC5572A" w14:textId="77777777" w:rsidR="00DC6A10" w:rsidRPr="0033525D" w:rsidRDefault="00DC6A10"/>
  <w:p w14:paraId="16ADE7E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D392F" w14:textId="05ED00A8" w:rsidR="00DC6A10" w:rsidRPr="0033525D" w:rsidRDefault="00000000">
    <w:pPr>
      <w:jc w:val="right"/>
    </w:pPr>
    <w:fldSimple w:instr=" DOCPROPERTY &quot;Document number&quot;  \* MERGEFORMAT ">
      <w:r w:rsidR="00AF24D6">
        <w:t>UNEP/OzL.Pro/ExCom/94/50</w:t>
      </w:r>
    </w:fldSimple>
  </w:p>
  <w:p w14:paraId="3A17B38A" w14:textId="77777777" w:rsidR="00DC6A10" w:rsidRPr="0033525D" w:rsidRDefault="00DC6A10"/>
  <w:p w14:paraId="3A4F8B8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B07AF" w14:textId="6B16A2E0" w:rsidR="00AF24D6" w:rsidRPr="0033525D" w:rsidRDefault="00AF24D6" w:rsidP="00AF24D6">
    <w:pPr>
      <w:jc w:val="right"/>
    </w:pPr>
    <w:fldSimple w:instr=" DOCPROPERTY &quot;Document number&quot;  \* MERGEFORMAT ">
      <w:r>
        <w:t>UNEP/OzL.Pro/ExCom/94/50</w:t>
      </w:r>
    </w:fldSimple>
  </w:p>
  <w:p w14:paraId="0F5DF812" w14:textId="0BBC7BAA" w:rsidR="00AF24D6" w:rsidRDefault="00AF24D6" w:rsidP="00AF24D6">
    <w:pPr>
      <w:pStyle w:val="Header"/>
      <w:jc w:val="right"/>
    </w:pPr>
    <w:r>
      <w:t>Annex I</w:t>
    </w:r>
  </w:p>
  <w:p w14:paraId="47704452" w14:textId="77777777" w:rsidR="00AF24D6" w:rsidRDefault="00AF24D6" w:rsidP="00AF24D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328C6" w14:textId="77777777" w:rsidR="00AF24D6" w:rsidRPr="0033525D" w:rsidRDefault="00AF24D6" w:rsidP="00AF24D6">
    <w:pPr>
      <w:jc w:val="right"/>
    </w:pPr>
    <w:fldSimple w:instr=" DOCPROPERTY &quot;Document number&quot;  \* MERGEFORMAT ">
      <w:r>
        <w:t>UNEP/OzL.Pro/ExCom/94/50</w:t>
      </w:r>
    </w:fldSimple>
  </w:p>
  <w:p w14:paraId="479FDA5E" w14:textId="5AF50C8E" w:rsidR="00AF24D6" w:rsidRDefault="00AF24D6" w:rsidP="00AF24D6">
    <w:pPr>
      <w:pStyle w:val="Header"/>
      <w:jc w:val="right"/>
    </w:pPr>
    <w:r>
      <w:t>Annex II</w:t>
    </w:r>
  </w:p>
  <w:p w14:paraId="5A8928F4" w14:textId="77777777" w:rsidR="00AF24D6" w:rsidRDefault="00AF24D6" w:rsidP="00AF24D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2BAFD" w14:textId="77777777" w:rsidR="001E1278" w:rsidRPr="0033525D" w:rsidRDefault="00000000">
    <w:fldSimple w:instr=" DOCPROPERTY &quot;Document number&quot;  \* MERGEFORMAT ">
      <w:r w:rsidR="001E1278">
        <w:t>UNEP/OzL.Pro/ExCom/94/50</w:t>
      </w:r>
    </w:fldSimple>
  </w:p>
  <w:p w14:paraId="543C5526" w14:textId="22793EBE" w:rsidR="001E1278" w:rsidRDefault="001E1278">
    <w:r>
      <w:t>Annex III</w:t>
    </w:r>
  </w:p>
  <w:p w14:paraId="6E57CA5B" w14:textId="77777777" w:rsidR="001E1278" w:rsidRPr="0033525D" w:rsidRDefault="001E1278"/>
  <w:p w14:paraId="299B7975" w14:textId="77777777" w:rsidR="001E1278" w:rsidRPr="0033525D" w:rsidRDefault="001E127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D1843" w14:textId="77777777" w:rsidR="001E1278" w:rsidRPr="0033525D" w:rsidRDefault="001E1278" w:rsidP="00AF24D6">
    <w:pPr>
      <w:jc w:val="right"/>
    </w:pPr>
    <w:fldSimple w:instr=" DOCPROPERTY &quot;Document number&quot;  \* MERGEFORMAT ">
      <w:r>
        <w:t>UNEP/OzL.Pro/ExCom/94/50</w:t>
      </w:r>
    </w:fldSimple>
  </w:p>
  <w:p w14:paraId="01E87C7D" w14:textId="46BE2B3E" w:rsidR="001E1278" w:rsidRDefault="001E1278" w:rsidP="00AF24D6">
    <w:pPr>
      <w:pStyle w:val="Header"/>
      <w:jc w:val="right"/>
    </w:pPr>
    <w:r>
      <w:t>Annex III</w:t>
    </w:r>
  </w:p>
  <w:p w14:paraId="4EFC7916" w14:textId="77777777" w:rsidR="001E1278" w:rsidRDefault="001E1278" w:rsidP="00AF24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2EFD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3"/>
  </w:num>
  <w:num w:numId="20" w16cid:durableId="444007775">
    <w:abstractNumId w:val="16"/>
  </w:num>
  <w:num w:numId="21" w16cid:durableId="1051735893">
    <w:abstractNumId w:val="22"/>
  </w:num>
  <w:num w:numId="22" w16cid:durableId="1395083166">
    <w:abstractNumId w:val="11"/>
  </w:num>
  <w:num w:numId="23" w16cid:durableId="1316683867">
    <w:abstractNumId w:val="14"/>
  </w:num>
  <w:num w:numId="24" w16cid:durableId="1282490032">
    <w:abstractNumId w:val="18"/>
  </w:num>
  <w:num w:numId="25"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9286707">
    <w:abstractNumId w:val="13"/>
  </w:num>
  <w:num w:numId="28"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3708290">
    <w:abstractNumId w:val="12"/>
  </w:num>
  <w:num w:numId="42" w16cid:durableId="365838745">
    <w:abstractNumId w:val="17"/>
  </w:num>
  <w:num w:numId="43" w16cid:durableId="42291487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273C"/>
    <w:rsid w:val="00000FED"/>
    <w:rsid w:val="0000434E"/>
    <w:rsid w:val="000211A9"/>
    <w:rsid w:val="00021238"/>
    <w:rsid w:val="00022071"/>
    <w:rsid w:val="00031260"/>
    <w:rsid w:val="0003681A"/>
    <w:rsid w:val="000372B7"/>
    <w:rsid w:val="00050F6E"/>
    <w:rsid w:val="00061EC2"/>
    <w:rsid w:val="00066CE8"/>
    <w:rsid w:val="00080ED0"/>
    <w:rsid w:val="00085B8F"/>
    <w:rsid w:val="00090481"/>
    <w:rsid w:val="0009623F"/>
    <w:rsid w:val="000A3826"/>
    <w:rsid w:val="000A6C26"/>
    <w:rsid w:val="000B36C8"/>
    <w:rsid w:val="000D52A4"/>
    <w:rsid w:val="000E07BC"/>
    <w:rsid w:val="000E2E21"/>
    <w:rsid w:val="000E7EBA"/>
    <w:rsid w:val="000F1CD4"/>
    <w:rsid w:val="000F4103"/>
    <w:rsid w:val="000F70A7"/>
    <w:rsid w:val="00113CCA"/>
    <w:rsid w:val="00122F25"/>
    <w:rsid w:val="00130E23"/>
    <w:rsid w:val="00135980"/>
    <w:rsid w:val="0013786F"/>
    <w:rsid w:val="00164719"/>
    <w:rsid w:val="00166FC4"/>
    <w:rsid w:val="001677AC"/>
    <w:rsid w:val="00176C12"/>
    <w:rsid w:val="001804EA"/>
    <w:rsid w:val="0018228B"/>
    <w:rsid w:val="00190A61"/>
    <w:rsid w:val="00197179"/>
    <w:rsid w:val="001A2215"/>
    <w:rsid w:val="001A295B"/>
    <w:rsid w:val="001A3342"/>
    <w:rsid w:val="001A3E3D"/>
    <w:rsid w:val="001A7049"/>
    <w:rsid w:val="001B1E40"/>
    <w:rsid w:val="001C764E"/>
    <w:rsid w:val="001E1052"/>
    <w:rsid w:val="001E1278"/>
    <w:rsid w:val="001E21B1"/>
    <w:rsid w:val="001E2F93"/>
    <w:rsid w:val="001E4554"/>
    <w:rsid w:val="001E61E5"/>
    <w:rsid w:val="001F2159"/>
    <w:rsid w:val="001F53FD"/>
    <w:rsid w:val="00210B8B"/>
    <w:rsid w:val="00212B71"/>
    <w:rsid w:val="00214863"/>
    <w:rsid w:val="002156B4"/>
    <w:rsid w:val="00224FCD"/>
    <w:rsid w:val="00253222"/>
    <w:rsid w:val="00261C13"/>
    <w:rsid w:val="00262847"/>
    <w:rsid w:val="00267DD1"/>
    <w:rsid w:val="00281BB2"/>
    <w:rsid w:val="002A03C3"/>
    <w:rsid w:val="002B254E"/>
    <w:rsid w:val="002B4CE8"/>
    <w:rsid w:val="002B72E9"/>
    <w:rsid w:val="002C2E12"/>
    <w:rsid w:val="002C7998"/>
    <w:rsid w:val="002E164B"/>
    <w:rsid w:val="002F1E53"/>
    <w:rsid w:val="002F2CAA"/>
    <w:rsid w:val="0030052C"/>
    <w:rsid w:val="003306E1"/>
    <w:rsid w:val="003320E4"/>
    <w:rsid w:val="0033525D"/>
    <w:rsid w:val="003414F3"/>
    <w:rsid w:val="003521B2"/>
    <w:rsid w:val="0035613E"/>
    <w:rsid w:val="00363EE9"/>
    <w:rsid w:val="00376128"/>
    <w:rsid w:val="0037742E"/>
    <w:rsid w:val="00377D56"/>
    <w:rsid w:val="0038245A"/>
    <w:rsid w:val="003840E6"/>
    <w:rsid w:val="00385CFC"/>
    <w:rsid w:val="0039337A"/>
    <w:rsid w:val="00393663"/>
    <w:rsid w:val="003A3189"/>
    <w:rsid w:val="003A3CA7"/>
    <w:rsid w:val="003B33BD"/>
    <w:rsid w:val="003B569D"/>
    <w:rsid w:val="003B702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1E9F"/>
    <w:rsid w:val="00456EB4"/>
    <w:rsid w:val="00457827"/>
    <w:rsid w:val="004718F3"/>
    <w:rsid w:val="00475040"/>
    <w:rsid w:val="00490C06"/>
    <w:rsid w:val="00493D40"/>
    <w:rsid w:val="00493EE3"/>
    <w:rsid w:val="004967B6"/>
    <w:rsid w:val="004A39E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D75D9"/>
    <w:rsid w:val="005D768D"/>
    <w:rsid w:val="00604C15"/>
    <w:rsid w:val="006158D5"/>
    <w:rsid w:val="00625D83"/>
    <w:rsid w:val="006310FD"/>
    <w:rsid w:val="00651984"/>
    <w:rsid w:val="006623E7"/>
    <w:rsid w:val="00662B80"/>
    <w:rsid w:val="0066768F"/>
    <w:rsid w:val="00670F6C"/>
    <w:rsid w:val="00676E58"/>
    <w:rsid w:val="006852C7"/>
    <w:rsid w:val="006852CE"/>
    <w:rsid w:val="00692D14"/>
    <w:rsid w:val="006A628D"/>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32B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19A3"/>
    <w:rsid w:val="00A26D27"/>
    <w:rsid w:val="00A376EE"/>
    <w:rsid w:val="00A42A99"/>
    <w:rsid w:val="00A47CE0"/>
    <w:rsid w:val="00A5151A"/>
    <w:rsid w:val="00A57E0A"/>
    <w:rsid w:val="00A775FC"/>
    <w:rsid w:val="00A77919"/>
    <w:rsid w:val="00A823F6"/>
    <w:rsid w:val="00A8719E"/>
    <w:rsid w:val="00AA0A89"/>
    <w:rsid w:val="00AA5368"/>
    <w:rsid w:val="00AA6429"/>
    <w:rsid w:val="00AC01AA"/>
    <w:rsid w:val="00AC4F72"/>
    <w:rsid w:val="00AC5041"/>
    <w:rsid w:val="00AE482E"/>
    <w:rsid w:val="00AF24D6"/>
    <w:rsid w:val="00AF741A"/>
    <w:rsid w:val="00B01ADB"/>
    <w:rsid w:val="00B04161"/>
    <w:rsid w:val="00B056F9"/>
    <w:rsid w:val="00B11E3D"/>
    <w:rsid w:val="00B14D2C"/>
    <w:rsid w:val="00B17E82"/>
    <w:rsid w:val="00B24385"/>
    <w:rsid w:val="00B4575A"/>
    <w:rsid w:val="00B575BA"/>
    <w:rsid w:val="00B71608"/>
    <w:rsid w:val="00B76429"/>
    <w:rsid w:val="00B86471"/>
    <w:rsid w:val="00B956D4"/>
    <w:rsid w:val="00B97446"/>
    <w:rsid w:val="00BA7432"/>
    <w:rsid w:val="00BB2764"/>
    <w:rsid w:val="00BB4A51"/>
    <w:rsid w:val="00BC1AA0"/>
    <w:rsid w:val="00BC2495"/>
    <w:rsid w:val="00BC314A"/>
    <w:rsid w:val="00BC7EB9"/>
    <w:rsid w:val="00BD2643"/>
    <w:rsid w:val="00BD56B1"/>
    <w:rsid w:val="00BD6558"/>
    <w:rsid w:val="00BE43FB"/>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676AC"/>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D15"/>
    <w:rsid w:val="00CE4C22"/>
    <w:rsid w:val="00CE76E5"/>
    <w:rsid w:val="00CF41EC"/>
    <w:rsid w:val="00CF5D04"/>
    <w:rsid w:val="00D04DE4"/>
    <w:rsid w:val="00D063F1"/>
    <w:rsid w:val="00D10656"/>
    <w:rsid w:val="00D10A3E"/>
    <w:rsid w:val="00D14F22"/>
    <w:rsid w:val="00D37391"/>
    <w:rsid w:val="00D4741C"/>
    <w:rsid w:val="00D57918"/>
    <w:rsid w:val="00D650C7"/>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2329"/>
    <w:rsid w:val="00E250F1"/>
    <w:rsid w:val="00E341C5"/>
    <w:rsid w:val="00E3550D"/>
    <w:rsid w:val="00E37383"/>
    <w:rsid w:val="00E52838"/>
    <w:rsid w:val="00E614E0"/>
    <w:rsid w:val="00E61C27"/>
    <w:rsid w:val="00E73587"/>
    <w:rsid w:val="00E73F7F"/>
    <w:rsid w:val="00E753E8"/>
    <w:rsid w:val="00E80B88"/>
    <w:rsid w:val="00E85409"/>
    <w:rsid w:val="00E9273C"/>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1C0A"/>
    <w:rsid w:val="00F447C7"/>
    <w:rsid w:val="00F459B4"/>
    <w:rsid w:val="00F5211B"/>
    <w:rsid w:val="00F554A9"/>
    <w:rsid w:val="00F57FBA"/>
    <w:rsid w:val="00F716FD"/>
    <w:rsid w:val="00F80355"/>
    <w:rsid w:val="00F87C43"/>
    <w:rsid w:val="00FA5722"/>
    <w:rsid w:val="00FB0C81"/>
    <w:rsid w:val="00FC2200"/>
    <w:rsid w:val="00FC2540"/>
    <w:rsid w:val="00FC2B43"/>
    <w:rsid w:val="00FE0F40"/>
    <w:rsid w:val="00FF0204"/>
    <w:rsid w:val="00FF3AED"/>
    <w:rsid w:val="00FF69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9B3D4"/>
  <w15:docId w15:val="{7557706C-031B-4DAC-846A-61B9DF9C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6A628D"/>
    <w:pPr>
      <w:ind w:left="720"/>
      <w:contextualSpacing/>
    </w:pPr>
    <w:rPr>
      <w:lang w:val="en-GB"/>
    </w:rPr>
  </w:style>
  <w:style w:type="paragraph" w:styleId="Revision">
    <w:name w:val="Revision"/>
    <w:hidden/>
    <w:uiPriority w:val="99"/>
    <w:semiHidden/>
    <w:rsid w:val="006A628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A628D"/>
    <w:rPr>
      <w:sz w:val="22"/>
      <w:szCs w:val="22"/>
      <w:lang w:val="en-CA"/>
    </w:rPr>
  </w:style>
  <w:style w:type="paragraph" w:styleId="NormalWeb">
    <w:name w:val="Normal (Web)"/>
    <w:basedOn w:val="Normal"/>
    <w:uiPriority w:val="99"/>
    <w:unhideWhenUsed/>
    <w:rsid w:val="006A628D"/>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6A628D"/>
  </w:style>
  <w:style w:type="character" w:customStyle="1" w:styleId="highlight">
    <w:name w:val="highlight"/>
    <w:basedOn w:val="DefaultParagraphFont"/>
    <w:rsid w:val="006A628D"/>
  </w:style>
  <w:style w:type="character" w:customStyle="1" w:styleId="FooterChar">
    <w:name w:val="Footer Char"/>
    <w:basedOn w:val="DefaultParagraphFont"/>
    <w:link w:val="Footer"/>
    <w:uiPriority w:val="99"/>
    <w:rsid w:val="006A628D"/>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E43FB"/>
    <w:rPr>
      <w:sz w:val="22"/>
      <w:szCs w:val="22"/>
      <w:lang w:val="en-GB"/>
    </w:rPr>
  </w:style>
  <w:style w:type="paragraph" w:customStyle="1" w:styleId="Default">
    <w:name w:val="Default"/>
    <w:rsid w:val="00FF694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FF694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F6940"/>
    <w:rPr>
      <w:sz w:val="20"/>
      <w:szCs w:val="20"/>
      <w:lang w:val="en-GB"/>
    </w:rPr>
  </w:style>
  <w:style w:type="character" w:customStyle="1" w:styleId="EndnoteTextChar">
    <w:name w:val="Endnote Text Char"/>
    <w:basedOn w:val="DefaultParagraphFont"/>
    <w:link w:val="EndnoteText"/>
    <w:uiPriority w:val="99"/>
    <w:semiHidden/>
    <w:rsid w:val="00FF6940"/>
    <w:rPr>
      <w:lang w:val="en-GB"/>
    </w:rPr>
  </w:style>
  <w:style w:type="character" w:styleId="EndnoteReference">
    <w:name w:val="endnote reference"/>
    <w:basedOn w:val="DefaultParagraphFont"/>
    <w:uiPriority w:val="99"/>
    <w:semiHidden/>
    <w:unhideWhenUsed/>
    <w:rsid w:val="00FF694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F6940"/>
    <w:pPr>
      <w:spacing w:after="160" w:line="240" w:lineRule="exact"/>
    </w:pPr>
    <w:rPr>
      <w:sz w:val="20"/>
      <w:szCs w:val="20"/>
      <w:vertAlign w:val="superscript"/>
      <w:lang w:val="en-US"/>
    </w:rPr>
  </w:style>
  <w:style w:type="character" w:customStyle="1" w:styleId="ui-provider">
    <w:name w:val="ui-provider"/>
    <w:basedOn w:val="DefaultParagraphFont"/>
    <w:rsid w:val="00FF6940"/>
  </w:style>
  <w:style w:type="paragraph" w:styleId="Caption">
    <w:name w:val="caption"/>
    <w:basedOn w:val="Normal"/>
    <w:next w:val="Normal"/>
    <w:qFormat/>
    <w:rsid w:val="00FF6940"/>
    <w:pPr>
      <w:spacing w:after="80"/>
      <w:jc w:val="center"/>
    </w:pPr>
    <w:rPr>
      <w:bCs/>
      <w:color w:val="7F7F7F" w:themeColor="text1" w:themeTint="80"/>
      <w:sz w:val="20"/>
      <w:lang w:val="es-MX" w:eastAsia="es-MX"/>
    </w:rPr>
  </w:style>
  <w:style w:type="paragraph" w:customStyle="1" w:styleId="Footer1">
    <w:name w:val="Footer1"/>
    <w:basedOn w:val="Normal"/>
    <w:rsid w:val="00FF694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FF6940"/>
    <w:rPr>
      <w:rFonts w:ascii="Arial" w:hAnsi="Arial" w:cs="Arial"/>
      <w:sz w:val="22"/>
      <w:szCs w:val="22"/>
      <w:lang w:val="en-CA"/>
    </w:rPr>
  </w:style>
  <w:style w:type="character" w:customStyle="1" w:styleId="cf01">
    <w:name w:val="cf01"/>
    <w:basedOn w:val="DefaultParagraphFont"/>
    <w:rsid w:val="00FF6940"/>
    <w:rPr>
      <w:rFonts w:ascii="Segoe UI" w:hAnsi="Segoe UI" w:cs="Segoe UI" w:hint="default"/>
      <w:sz w:val="18"/>
      <w:szCs w:val="18"/>
    </w:rPr>
  </w:style>
  <w:style w:type="table" w:customStyle="1" w:styleId="8">
    <w:name w:val="8"/>
    <w:basedOn w:val="TableNormal"/>
    <w:rsid w:val="00FF6940"/>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53</TotalTime>
  <Pages>28</Pages>
  <Words>9862</Words>
  <Characters>56217</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Project proposals: Saint Lucia</vt:lpstr>
    </vt:vector>
  </TitlesOfParts>
  <Company/>
  <LinksUpToDate>false</LinksUpToDate>
  <CharactersWithSpaces>65948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Saint Lucia</dc:title>
  <dc:creator/>
  <cp:lastModifiedBy>Muriel Aguiar</cp:lastModifiedBy>
  <cp:revision>41</cp:revision>
  <cp:lastPrinted>2001-05-26T16:40:00Z</cp:lastPrinted>
  <dcterms:created xsi:type="dcterms:W3CDTF">2024-04-27T21:55:00Z</dcterms:created>
  <dcterms:modified xsi:type="dcterms:W3CDTF">2024-04-29T20:20:00Z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UNEP/OzL.Pro/ExCom/94/50</vt:lpwstr>
  </property>
  <property fmtid="{D5CDD505-2E9C-101B-9397-08002B2CF9AE}" pid="3" name="Revision date">
    <vt:lpwstr>4/27/2024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