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36017" w14:paraId="5DAD4E7A" w14:textId="77777777" w:rsidTr="000C0760">
        <w:trPr>
          <w:trHeight w:val="720"/>
        </w:trPr>
        <w:tc>
          <w:tcPr>
            <w:tcW w:w="5490" w:type="dxa"/>
            <w:gridSpan w:val="2"/>
            <w:tcBorders>
              <w:bottom w:val="single" w:sz="18" w:space="0" w:color="auto"/>
            </w:tcBorders>
          </w:tcPr>
          <w:p w14:paraId="10E506E8" w14:textId="77777777" w:rsidR="00C15867" w:rsidRPr="00136017" w:rsidRDefault="00C15867" w:rsidP="000C0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36017">
              <w:rPr>
                <w:rFonts w:ascii="Univers" w:hAnsi="Univers"/>
                <w:b/>
                <w:sz w:val="28"/>
                <w:szCs w:val="28"/>
              </w:rPr>
              <w:t>UNITED</w:t>
            </w:r>
            <w:r w:rsidRPr="00136017">
              <w:rPr>
                <w:rFonts w:ascii="Univers" w:hAnsi="Univers"/>
                <w:b/>
                <w:sz w:val="28"/>
                <w:szCs w:val="28"/>
              </w:rPr>
              <w:br/>
              <w:t>NATIONS</w:t>
            </w:r>
          </w:p>
        </w:tc>
        <w:tc>
          <w:tcPr>
            <w:tcW w:w="4590" w:type="dxa"/>
            <w:tcBorders>
              <w:bottom w:val="single" w:sz="18" w:space="0" w:color="auto"/>
            </w:tcBorders>
          </w:tcPr>
          <w:p w14:paraId="3D46BC29" w14:textId="77777777" w:rsidR="00C15867" w:rsidRPr="00136017" w:rsidRDefault="00C15867" w:rsidP="000C0760">
            <w:pPr>
              <w:jc w:val="right"/>
              <w:rPr>
                <w:sz w:val="52"/>
                <w:szCs w:val="52"/>
              </w:rPr>
            </w:pPr>
            <w:r w:rsidRPr="00136017">
              <w:rPr>
                <w:rFonts w:ascii="Univers Bold" w:hAnsi="Univers Bold"/>
                <w:b/>
                <w:sz w:val="72"/>
              </w:rPr>
              <w:t>EP</w:t>
            </w:r>
          </w:p>
        </w:tc>
      </w:tr>
      <w:tr w:rsidR="00C15867" w:rsidRPr="00136017" w14:paraId="0190808A" w14:textId="77777777" w:rsidTr="000C07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A89980" w14:textId="77777777" w:rsidR="00C15867" w:rsidRPr="00136017" w:rsidRDefault="00C15867" w:rsidP="000C0760">
            <w:pPr>
              <w:spacing w:before="120"/>
            </w:pPr>
            <w:r w:rsidRPr="00136017">
              <w:rPr>
                <w:noProof/>
                <w:lang w:val="en-CA" w:eastAsia="zh-CN"/>
              </w:rPr>
              <w:drawing>
                <wp:anchor distT="0" distB="0" distL="114300" distR="114300" simplePos="0" relativeHeight="251660288" behindDoc="0" locked="0" layoutInCell="1" allowOverlap="1" wp14:anchorId="45134FC4" wp14:editId="10E7EB5F">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136017">
              <w:rPr>
                <w:noProof/>
                <w:lang w:val="en-CA" w:eastAsia="zh-CN"/>
              </w:rPr>
              <w:drawing>
                <wp:anchor distT="0" distB="0" distL="114300" distR="114300" simplePos="0" relativeHeight="251661312" behindDoc="1" locked="0" layoutInCell="0" allowOverlap="1" wp14:anchorId="2C3D54D5" wp14:editId="47EC477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B15B504" w14:textId="77777777" w:rsidR="00C15867" w:rsidRPr="00136017" w:rsidRDefault="00C15867" w:rsidP="000C0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36017">
              <w:rPr>
                <w:rFonts w:ascii="Univers" w:hAnsi="Univers"/>
                <w:b/>
                <w:sz w:val="32"/>
              </w:rPr>
              <w:t>United Nations</w:t>
            </w:r>
          </w:p>
          <w:p w14:paraId="1ACE3B6A" w14:textId="77777777" w:rsidR="00C15867" w:rsidRPr="00136017" w:rsidRDefault="00C15867" w:rsidP="000C0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36017">
              <w:rPr>
                <w:rFonts w:ascii="Univers" w:hAnsi="Univers"/>
                <w:b/>
                <w:sz w:val="32"/>
              </w:rPr>
              <w:t>Environment</w:t>
            </w:r>
          </w:p>
          <w:p w14:paraId="74CA06A1" w14:textId="77777777" w:rsidR="00C15867" w:rsidRPr="00136017" w:rsidRDefault="00C15867" w:rsidP="000C0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36017">
              <w:rPr>
                <w:rFonts w:ascii="Univers" w:hAnsi="Univers"/>
                <w:b/>
                <w:sz w:val="32"/>
              </w:rPr>
              <w:t>Programme</w:t>
            </w:r>
          </w:p>
          <w:p w14:paraId="056D4661" w14:textId="77777777" w:rsidR="00C15867" w:rsidRPr="00136017" w:rsidRDefault="00C15867" w:rsidP="000C0760">
            <w:pPr>
              <w:spacing w:before="720"/>
              <w:ind w:left="158"/>
            </w:pPr>
          </w:p>
        </w:tc>
        <w:tc>
          <w:tcPr>
            <w:tcW w:w="4590" w:type="dxa"/>
            <w:tcBorders>
              <w:top w:val="nil"/>
              <w:left w:val="nil"/>
              <w:bottom w:val="single" w:sz="36" w:space="0" w:color="auto"/>
              <w:right w:val="nil"/>
            </w:tcBorders>
          </w:tcPr>
          <w:p w14:paraId="4C319C54" w14:textId="77777777" w:rsidR="00C15867" w:rsidRPr="00136017" w:rsidRDefault="00C15867" w:rsidP="000C0760">
            <w:r w:rsidRPr="00136017">
              <w:t>Distr.</w:t>
            </w:r>
          </w:p>
          <w:p w14:paraId="264718FC" w14:textId="77777777" w:rsidR="00923540" w:rsidRPr="00136017" w:rsidRDefault="00923540" w:rsidP="00923540">
            <w:r w:rsidRPr="00136017">
              <w:t>GENERAL</w:t>
            </w:r>
          </w:p>
          <w:p w14:paraId="1096468E" w14:textId="77777777" w:rsidR="00C15867" w:rsidRPr="00136017" w:rsidRDefault="00C15867" w:rsidP="000C0760"/>
          <w:p w14:paraId="701D623E" w14:textId="77777777" w:rsidR="00C15867" w:rsidRPr="00136017" w:rsidRDefault="00C15867" w:rsidP="000C0760"/>
          <w:p w14:paraId="324EC841" w14:textId="2904D9AE" w:rsidR="00C15867" w:rsidRPr="00136017" w:rsidRDefault="00001ACC" w:rsidP="000C0760">
            <w:r w:rsidRPr="00136017">
              <w:fldChar w:fldCharType="begin"/>
            </w:r>
            <w:r w:rsidRPr="00136017">
              <w:instrText xml:space="preserve"> DOCPROPERTY "Document number"  \* MERGEFORMAT </w:instrText>
            </w:r>
            <w:r w:rsidRPr="00136017">
              <w:fldChar w:fldCharType="separate"/>
            </w:r>
            <w:r w:rsidR="00C55FB2" w:rsidRPr="00136017">
              <w:t>UNEP/OzL.Pro/</w:t>
            </w:r>
            <w:proofErr w:type="spellStart"/>
            <w:r w:rsidR="00C55FB2" w:rsidRPr="00136017">
              <w:t>ExCom</w:t>
            </w:r>
            <w:proofErr w:type="spellEnd"/>
            <w:r w:rsidR="00C55FB2" w:rsidRPr="00136017">
              <w:t>/80/16</w:t>
            </w:r>
            <w:r w:rsidRPr="00136017">
              <w:fldChar w:fldCharType="end"/>
            </w:r>
          </w:p>
          <w:p w14:paraId="13653677" w14:textId="11980668" w:rsidR="00C15867" w:rsidRPr="00136017" w:rsidRDefault="00BC2495" w:rsidP="000C0760">
            <w:r w:rsidRPr="00136017">
              <w:fldChar w:fldCharType="begin"/>
            </w:r>
            <w:r w:rsidR="00851352" w:rsidRPr="00136017">
              <w:instrText xml:space="preserve"> DOCPROPERTY "Revision date" \@ "d MMMM YYYY"  \* MERGEFORMAT </w:instrText>
            </w:r>
            <w:r w:rsidRPr="00136017">
              <w:fldChar w:fldCharType="separate"/>
            </w:r>
            <w:r w:rsidR="00AE53C5" w:rsidRPr="00136017">
              <w:t>16 October 2017</w:t>
            </w:r>
            <w:r w:rsidRPr="00136017">
              <w:fldChar w:fldCharType="end"/>
            </w:r>
          </w:p>
          <w:p w14:paraId="2CE72655" w14:textId="77777777" w:rsidR="00C15867" w:rsidRPr="00136017" w:rsidRDefault="00C15867" w:rsidP="000C0760">
            <w:pPr>
              <w:rPr>
                <w:caps/>
              </w:rPr>
            </w:pPr>
          </w:p>
          <w:p w14:paraId="3AB66013" w14:textId="77777777" w:rsidR="00C15867" w:rsidRPr="00136017" w:rsidRDefault="00C15867" w:rsidP="000C0760">
            <w:r w:rsidRPr="00136017">
              <w:t>ORIGINAL: ENGLISH</w:t>
            </w:r>
          </w:p>
        </w:tc>
      </w:tr>
    </w:tbl>
    <w:p w14:paraId="1F9FD420" w14:textId="77777777" w:rsidR="00BF3022" w:rsidRPr="00136017" w:rsidRDefault="00C15867" w:rsidP="00BF3022">
      <w:pPr>
        <w:jc w:val="left"/>
      </w:pPr>
      <w:r w:rsidRPr="00136017">
        <w:t>EXECUTIVE COMMITTEE OF</w:t>
      </w:r>
      <w:r w:rsidRPr="00136017">
        <w:br/>
      </w:r>
      <w:r w:rsidR="00790DB9" w:rsidRPr="00136017">
        <w:t xml:space="preserve"> </w:t>
      </w:r>
      <w:r w:rsidRPr="00136017">
        <w:t>THE MULTILATERAL FUND FOR THE</w:t>
      </w:r>
      <w:r w:rsidRPr="00136017">
        <w:br/>
      </w:r>
      <w:r w:rsidR="00790DB9" w:rsidRPr="00136017">
        <w:t xml:space="preserve"> </w:t>
      </w:r>
      <w:r w:rsidRPr="00136017">
        <w:t>IMPLEMENTATION OF THE MONTREAL PROTOCOL</w:t>
      </w:r>
      <w:r w:rsidRPr="00136017">
        <w:br/>
      </w:r>
      <w:r w:rsidR="003B33BD" w:rsidRPr="00136017">
        <w:rPr>
          <w:lang w:val="en-CA"/>
        </w:rPr>
        <w:t>Eightieth</w:t>
      </w:r>
      <w:r w:rsidR="00831979" w:rsidRPr="00136017">
        <w:rPr>
          <w:lang w:val="en-CA"/>
        </w:rPr>
        <w:t xml:space="preserve"> </w:t>
      </w:r>
      <w:r w:rsidR="00BF3022" w:rsidRPr="00136017">
        <w:t>Meeting</w:t>
      </w:r>
    </w:p>
    <w:p w14:paraId="5199869F" w14:textId="77777777" w:rsidR="009960E5" w:rsidRPr="00136017" w:rsidRDefault="003B33BD" w:rsidP="00BF3022">
      <w:pPr>
        <w:jc w:val="left"/>
        <w:rPr>
          <w:lang w:val="en-CA"/>
        </w:rPr>
      </w:pPr>
      <w:r w:rsidRPr="00136017">
        <w:rPr>
          <w:lang w:val="en-CA"/>
        </w:rPr>
        <w:t>Montreal</w:t>
      </w:r>
      <w:r w:rsidR="00BF3022" w:rsidRPr="00136017">
        <w:rPr>
          <w:lang w:val="en-CA"/>
        </w:rPr>
        <w:t xml:space="preserve">, </w:t>
      </w:r>
      <w:r w:rsidRPr="00136017">
        <w:t>13</w:t>
      </w:r>
      <w:r w:rsidR="009154C3" w:rsidRPr="00136017">
        <w:t>-</w:t>
      </w:r>
      <w:r w:rsidRPr="00136017">
        <w:t>17 November 2017</w:t>
      </w:r>
    </w:p>
    <w:p w14:paraId="09CE738B" w14:textId="77777777" w:rsidR="00C15867" w:rsidRPr="00136017" w:rsidRDefault="00C15867" w:rsidP="009960E5">
      <w:pPr>
        <w:jc w:val="left"/>
        <w:rPr>
          <w:lang w:val="en-US"/>
        </w:rPr>
      </w:pPr>
    </w:p>
    <w:p w14:paraId="50335B56" w14:textId="77777777" w:rsidR="004E7F9C" w:rsidRPr="00136017" w:rsidRDefault="004E7F9C" w:rsidP="004E7F9C">
      <w:pPr>
        <w:pStyle w:val="Title1"/>
      </w:pPr>
    </w:p>
    <w:p w14:paraId="5D43C2CA" w14:textId="77777777" w:rsidR="004E7F9C" w:rsidRPr="00136017" w:rsidRDefault="004E7F9C" w:rsidP="004E7F9C">
      <w:pPr>
        <w:pStyle w:val="Title1"/>
      </w:pPr>
    </w:p>
    <w:p w14:paraId="0B94A357" w14:textId="77777777" w:rsidR="00C82A98" w:rsidRPr="00136017" w:rsidRDefault="00C82A98" w:rsidP="007E2913">
      <w:pPr>
        <w:pStyle w:val="Title2"/>
        <w:rPr>
          <w:lang w:val="en-CA"/>
        </w:rPr>
      </w:pPr>
      <w:r w:rsidRPr="00136017">
        <w:rPr>
          <w:lang w:val="en-CA"/>
        </w:rPr>
        <w:t>CONSOLIDATED BUSINESS PLAN OF THE MULTILATERAL FUND for 201</w:t>
      </w:r>
      <w:r w:rsidR="00FB0A42" w:rsidRPr="00136017">
        <w:rPr>
          <w:lang w:val="en-CA"/>
        </w:rPr>
        <w:t>8-2020</w:t>
      </w:r>
    </w:p>
    <w:p w14:paraId="604AFFEB" w14:textId="77777777" w:rsidR="00C82A98" w:rsidRPr="00136017" w:rsidRDefault="00C82A98" w:rsidP="007E2913">
      <w:pPr>
        <w:pStyle w:val="Title2"/>
        <w:rPr>
          <w:lang w:val="en-CA"/>
        </w:rPr>
      </w:pPr>
    </w:p>
    <w:p w14:paraId="3848C6DE" w14:textId="77777777" w:rsidR="00C82A98" w:rsidRPr="00136017" w:rsidRDefault="00C82A98" w:rsidP="007E2913">
      <w:pPr>
        <w:pStyle w:val="Heading1"/>
        <w:numPr>
          <w:ilvl w:val="0"/>
          <w:numId w:val="0"/>
        </w:numPr>
        <w:rPr>
          <w:b/>
          <w:lang w:val="en-CA"/>
        </w:rPr>
      </w:pPr>
      <w:r w:rsidRPr="00136017">
        <w:rPr>
          <w:b/>
          <w:lang w:val="en-CA"/>
        </w:rPr>
        <w:t>Introduction</w:t>
      </w:r>
    </w:p>
    <w:p w14:paraId="5B020D16" w14:textId="77777777" w:rsidR="00C82A98" w:rsidRPr="00136017" w:rsidRDefault="00C82A98" w:rsidP="007E2913">
      <w:pPr>
        <w:pStyle w:val="Heading1"/>
        <w:rPr>
          <w:lang w:val="en-CA"/>
        </w:rPr>
      </w:pPr>
      <w:r w:rsidRPr="00136017">
        <w:rPr>
          <w:lang w:val="en-CA"/>
        </w:rPr>
        <w:t xml:space="preserve">The Secretariat and the bilateral and implementing agencies began their collaborative efforts on business planning </w:t>
      </w:r>
      <w:r w:rsidR="008A7965" w:rsidRPr="00136017">
        <w:rPr>
          <w:lang w:val="en-CA"/>
        </w:rPr>
        <w:t xml:space="preserve">of the Multilateral Fund </w:t>
      </w:r>
      <w:r w:rsidRPr="00136017">
        <w:rPr>
          <w:lang w:val="en-CA"/>
        </w:rPr>
        <w:t>for 201</w:t>
      </w:r>
      <w:r w:rsidR="00394B13" w:rsidRPr="00136017">
        <w:rPr>
          <w:lang w:val="en-CA"/>
        </w:rPr>
        <w:t>8</w:t>
      </w:r>
      <w:r w:rsidRPr="00136017">
        <w:rPr>
          <w:lang w:val="en-CA"/>
        </w:rPr>
        <w:t>-20</w:t>
      </w:r>
      <w:r w:rsidR="00394B13" w:rsidRPr="00136017">
        <w:rPr>
          <w:lang w:val="en-CA"/>
        </w:rPr>
        <w:t>20</w:t>
      </w:r>
      <w:r w:rsidRPr="00136017">
        <w:rPr>
          <w:lang w:val="en-CA"/>
        </w:rPr>
        <w:t xml:space="preserve"> with the submission of the initial business plan tables on 1</w:t>
      </w:r>
      <w:r w:rsidR="00394B13" w:rsidRPr="00136017">
        <w:rPr>
          <w:lang w:val="en-CA"/>
        </w:rPr>
        <w:t>8</w:t>
      </w:r>
      <w:r w:rsidRPr="00136017">
        <w:rPr>
          <w:lang w:val="en-CA"/>
        </w:rPr>
        <w:t> August 201</w:t>
      </w:r>
      <w:r w:rsidR="00394B13" w:rsidRPr="00136017">
        <w:rPr>
          <w:lang w:val="en-CA"/>
        </w:rPr>
        <w:t>7</w:t>
      </w:r>
      <w:r w:rsidRPr="00136017">
        <w:rPr>
          <w:lang w:val="en-CA"/>
        </w:rPr>
        <w:t>.</w:t>
      </w:r>
      <w:r w:rsidR="00394B13" w:rsidRPr="00136017">
        <w:rPr>
          <w:lang w:val="en-CA"/>
        </w:rPr>
        <w:t xml:space="preserve"> The total value of the 2018</w:t>
      </w:r>
      <w:r w:rsidRPr="00136017">
        <w:rPr>
          <w:lang w:val="en-CA"/>
        </w:rPr>
        <w:t>-20</w:t>
      </w:r>
      <w:r w:rsidR="00394B13" w:rsidRPr="00136017">
        <w:rPr>
          <w:lang w:val="en-CA"/>
        </w:rPr>
        <w:t>20</w:t>
      </w:r>
      <w:r w:rsidRPr="00136017">
        <w:rPr>
          <w:lang w:val="en-CA"/>
        </w:rPr>
        <w:t xml:space="preserve"> business plan tables as submitted is summarized in Table 1.</w:t>
      </w:r>
    </w:p>
    <w:p w14:paraId="78BCE80B" w14:textId="77777777" w:rsidR="00C82A98" w:rsidRPr="00136017" w:rsidRDefault="00C82A98" w:rsidP="007E2913">
      <w:pPr>
        <w:rPr>
          <w:b/>
          <w:lang w:val="en-CA"/>
        </w:rPr>
      </w:pPr>
      <w:r w:rsidRPr="00136017">
        <w:rPr>
          <w:b/>
          <w:lang w:val="en-CA"/>
        </w:rPr>
        <w:t>Table 1: Total initial business plan values for 201</w:t>
      </w:r>
      <w:r w:rsidR="00394B13" w:rsidRPr="00136017">
        <w:rPr>
          <w:b/>
          <w:lang w:val="en-CA"/>
        </w:rPr>
        <w:t>8</w:t>
      </w:r>
      <w:r w:rsidRPr="00136017">
        <w:rPr>
          <w:b/>
          <w:lang w:val="en-CA"/>
        </w:rPr>
        <w:t>-20</w:t>
      </w:r>
      <w:r w:rsidR="00394B13" w:rsidRPr="00136017">
        <w:rPr>
          <w:b/>
          <w:lang w:val="en-CA"/>
        </w:rPr>
        <w:t>20</w:t>
      </w:r>
      <w:r w:rsidR="00473CFA" w:rsidRPr="00136017">
        <w:rPr>
          <w:b/>
          <w:lang w:val="en-CA"/>
        </w:rPr>
        <w:t xml:space="preserve"> (U$ </w:t>
      </w:r>
      <w:r w:rsidRPr="00136017">
        <w:rPr>
          <w:b/>
          <w:lang w:val="en-CA"/>
        </w:rPr>
        <w:t>$000)</w:t>
      </w:r>
    </w:p>
    <w:tbl>
      <w:tblPr>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A1175F" w:rsidRPr="00136017" w14:paraId="286A3786" w14:textId="77777777" w:rsidTr="00473CFA">
        <w:trPr>
          <w:trHeight w:val="255"/>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EF326" w14:textId="77777777" w:rsidR="00A1175F" w:rsidRPr="00136017" w:rsidRDefault="00A1175F" w:rsidP="00473CFA">
            <w:pPr>
              <w:jc w:val="left"/>
              <w:rPr>
                <w:b/>
                <w:bCs/>
                <w:lang w:val="en-CA" w:eastAsia="en-CA"/>
              </w:rPr>
            </w:pPr>
            <w:r w:rsidRPr="00136017">
              <w:rPr>
                <w:b/>
                <w:bCs/>
                <w:lang w:val="en-CA" w:eastAsia="en-CA"/>
              </w:rPr>
              <w:t>Item</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7862A3BC" w14:textId="77777777" w:rsidR="00A1175F" w:rsidRPr="00136017" w:rsidRDefault="00A1175F" w:rsidP="00473CFA">
            <w:pPr>
              <w:jc w:val="center"/>
              <w:rPr>
                <w:b/>
                <w:bCs/>
                <w:lang w:val="en-CA"/>
              </w:rPr>
            </w:pPr>
            <w:r w:rsidRPr="00136017">
              <w:rPr>
                <w:b/>
                <w:bCs/>
              </w:rPr>
              <w:t>2018</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7B306692" w14:textId="77777777" w:rsidR="00A1175F" w:rsidRPr="00136017" w:rsidRDefault="00A1175F" w:rsidP="00473CFA">
            <w:pPr>
              <w:jc w:val="center"/>
              <w:rPr>
                <w:b/>
                <w:bCs/>
              </w:rPr>
            </w:pPr>
            <w:r w:rsidRPr="00136017">
              <w:rPr>
                <w:b/>
                <w:bCs/>
              </w:rPr>
              <w:t>2019</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0ADBE8F3" w14:textId="77777777" w:rsidR="00A1175F" w:rsidRPr="00136017" w:rsidRDefault="00A1175F" w:rsidP="00473CFA">
            <w:pPr>
              <w:jc w:val="center"/>
              <w:rPr>
                <w:b/>
                <w:bCs/>
              </w:rPr>
            </w:pPr>
            <w:r w:rsidRPr="00136017">
              <w:rPr>
                <w:b/>
                <w:bCs/>
              </w:rPr>
              <w:t>2020</w:t>
            </w:r>
          </w:p>
        </w:tc>
        <w:tc>
          <w:tcPr>
            <w:tcW w:w="1440" w:type="dxa"/>
            <w:tcBorders>
              <w:top w:val="single" w:sz="4" w:space="0" w:color="auto"/>
              <w:left w:val="nil"/>
              <w:bottom w:val="single" w:sz="4" w:space="0" w:color="auto"/>
              <w:right w:val="single" w:sz="4" w:space="0" w:color="auto"/>
            </w:tcBorders>
            <w:shd w:val="clear" w:color="auto" w:fill="auto"/>
            <w:noWrap/>
            <w:hideMark/>
          </w:tcPr>
          <w:p w14:paraId="31847A23" w14:textId="77777777" w:rsidR="00A1175F" w:rsidRPr="00136017" w:rsidRDefault="00A1175F" w:rsidP="007E2913">
            <w:pPr>
              <w:jc w:val="center"/>
              <w:rPr>
                <w:b/>
                <w:bCs/>
              </w:rPr>
            </w:pPr>
            <w:r w:rsidRPr="00136017">
              <w:rPr>
                <w:b/>
                <w:bCs/>
              </w:rPr>
              <w:t xml:space="preserve">Total </w:t>
            </w:r>
          </w:p>
          <w:p w14:paraId="424E4B9C" w14:textId="77777777" w:rsidR="00A1175F" w:rsidRPr="00136017" w:rsidRDefault="00A1175F" w:rsidP="007E2913">
            <w:pPr>
              <w:jc w:val="center"/>
              <w:rPr>
                <w:b/>
                <w:bCs/>
              </w:rPr>
            </w:pPr>
            <w:r w:rsidRPr="00136017">
              <w:rPr>
                <w:b/>
                <w:bCs/>
              </w:rPr>
              <w:t>(2018-2020)</w:t>
            </w:r>
          </w:p>
        </w:tc>
        <w:tc>
          <w:tcPr>
            <w:tcW w:w="1440" w:type="dxa"/>
            <w:tcBorders>
              <w:top w:val="single" w:sz="4" w:space="0" w:color="auto"/>
              <w:left w:val="nil"/>
              <w:bottom w:val="single" w:sz="4" w:space="0" w:color="auto"/>
              <w:right w:val="single" w:sz="4" w:space="0" w:color="auto"/>
            </w:tcBorders>
            <w:shd w:val="clear" w:color="auto" w:fill="auto"/>
            <w:noWrap/>
            <w:hideMark/>
          </w:tcPr>
          <w:p w14:paraId="50B770AB" w14:textId="77777777" w:rsidR="00A1175F" w:rsidRPr="00136017" w:rsidRDefault="00A1175F" w:rsidP="007E2913">
            <w:pPr>
              <w:jc w:val="center"/>
              <w:rPr>
                <w:b/>
                <w:bCs/>
              </w:rPr>
            </w:pPr>
            <w:r w:rsidRPr="00136017">
              <w:rPr>
                <w:b/>
                <w:bCs/>
              </w:rPr>
              <w:t>Total after 2020</w:t>
            </w:r>
          </w:p>
        </w:tc>
      </w:tr>
      <w:tr w:rsidR="000C0760" w:rsidRPr="00136017" w14:paraId="60ADCBAA" w14:textId="77777777" w:rsidTr="00790DB9">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0DE0DCA2" w14:textId="77777777" w:rsidR="000C0760" w:rsidRPr="00136017" w:rsidRDefault="000C0760" w:rsidP="007E2913">
            <w:pPr>
              <w:jc w:val="left"/>
              <w:rPr>
                <w:b/>
                <w:bCs/>
                <w:lang w:val="en-CA" w:eastAsia="en-CA"/>
              </w:rPr>
            </w:pPr>
            <w:r w:rsidRPr="00136017">
              <w:rPr>
                <w:b/>
                <w:bCs/>
                <w:lang w:val="en-CA" w:eastAsia="en-CA"/>
              </w:rPr>
              <w:t>Grand total</w:t>
            </w:r>
          </w:p>
        </w:tc>
        <w:tc>
          <w:tcPr>
            <w:tcW w:w="1440" w:type="dxa"/>
            <w:tcBorders>
              <w:top w:val="nil"/>
              <w:left w:val="nil"/>
              <w:bottom w:val="single" w:sz="4" w:space="0" w:color="auto"/>
              <w:right w:val="single" w:sz="4" w:space="0" w:color="auto"/>
            </w:tcBorders>
            <w:shd w:val="clear" w:color="auto" w:fill="auto"/>
            <w:noWrap/>
            <w:hideMark/>
          </w:tcPr>
          <w:p w14:paraId="067CFB3C" w14:textId="77777777" w:rsidR="000C0760" w:rsidRPr="00136017" w:rsidRDefault="000C0760" w:rsidP="007E2913">
            <w:pPr>
              <w:jc w:val="right"/>
              <w:rPr>
                <w:b/>
              </w:rPr>
            </w:pPr>
            <w:r w:rsidRPr="00136017">
              <w:rPr>
                <w:b/>
              </w:rPr>
              <w:t>285,178</w:t>
            </w:r>
          </w:p>
        </w:tc>
        <w:tc>
          <w:tcPr>
            <w:tcW w:w="1440" w:type="dxa"/>
            <w:tcBorders>
              <w:top w:val="nil"/>
              <w:left w:val="nil"/>
              <w:bottom w:val="single" w:sz="4" w:space="0" w:color="auto"/>
              <w:right w:val="single" w:sz="4" w:space="0" w:color="auto"/>
            </w:tcBorders>
            <w:shd w:val="clear" w:color="auto" w:fill="auto"/>
            <w:noWrap/>
            <w:hideMark/>
          </w:tcPr>
          <w:p w14:paraId="03BEF21C" w14:textId="77777777" w:rsidR="000C0760" w:rsidRPr="00136017" w:rsidRDefault="000C0760" w:rsidP="007E2913">
            <w:pPr>
              <w:jc w:val="right"/>
              <w:rPr>
                <w:b/>
              </w:rPr>
            </w:pPr>
            <w:r w:rsidRPr="00136017">
              <w:rPr>
                <w:b/>
              </w:rPr>
              <w:t>200,898</w:t>
            </w:r>
          </w:p>
        </w:tc>
        <w:tc>
          <w:tcPr>
            <w:tcW w:w="1440" w:type="dxa"/>
            <w:tcBorders>
              <w:top w:val="nil"/>
              <w:left w:val="nil"/>
              <w:bottom w:val="single" w:sz="4" w:space="0" w:color="auto"/>
              <w:right w:val="single" w:sz="4" w:space="0" w:color="auto"/>
            </w:tcBorders>
            <w:shd w:val="clear" w:color="auto" w:fill="auto"/>
            <w:noWrap/>
            <w:hideMark/>
          </w:tcPr>
          <w:p w14:paraId="4F5AD052" w14:textId="77777777" w:rsidR="000C0760" w:rsidRPr="00136017" w:rsidRDefault="000C0760" w:rsidP="007E2913">
            <w:pPr>
              <w:jc w:val="right"/>
              <w:rPr>
                <w:b/>
              </w:rPr>
            </w:pPr>
            <w:r w:rsidRPr="00136017">
              <w:rPr>
                <w:b/>
              </w:rPr>
              <w:t>232,072</w:t>
            </w:r>
          </w:p>
        </w:tc>
        <w:tc>
          <w:tcPr>
            <w:tcW w:w="1440" w:type="dxa"/>
            <w:tcBorders>
              <w:top w:val="nil"/>
              <w:left w:val="nil"/>
              <w:bottom w:val="single" w:sz="4" w:space="0" w:color="auto"/>
              <w:right w:val="single" w:sz="4" w:space="0" w:color="auto"/>
            </w:tcBorders>
            <w:shd w:val="clear" w:color="auto" w:fill="auto"/>
            <w:noWrap/>
            <w:hideMark/>
          </w:tcPr>
          <w:p w14:paraId="69F6C3CF" w14:textId="77777777" w:rsidR="000C0760" w:rsidRPr="00136017" w:rsidRDefault="000C0760" w:rsidP="007E2913">
            <w:pPr>
              <w:jc w:val="right"/>
              <w:rPr>
                <w:b/>
                <w:bCs/>
              </w:rPr>
            </w:pPr>
            <w:r w:rsidRPr="00136017">
              <w:rPr>
                <w:b/>
                <w:bCs/>
              </w:rPr>
              <w:t>718,148</w:t>
            </w:r>
          </w:p>
        </w:tc>
        <w:tc>
          <w:tcPr>
            <w:tcW w:w="1440" w:type="dxa"/>
            <w:tcBorders>
              <w:top w:val="nil"/>
              <w:left w:val="nil"/>
              <w:bottom w:val="single" w:sz="4" w:space="0" w:color="auto"/>
              <w:right w:val="single" w:sz="4" w:space="0" w:color="auto"/>
            </w:tcBorders>
            <w:shd w:val="clear" w:color="auto" w:fill="auto"/>
            <w:noWrap/>
            <w:hideMark/>
          </w:tcPr>
          <w:p w14:paraId="3AC2DD3A" w14:textId="77777777" w:rsidR="000C0760" w:rsidRPr="00136017" w:rsidRDefault="000C0760" w:rsidP="007E2913">
            <w:pPr>
              <w:jc w:val="right"/>
              <w:rPr>
                <w:b/>
                <w:bCs/>
              </w:rPr>
            </w:pPr>
            <w:r w:rsidRPr="00136017">
              <w:rPr>
                <w:b/>
                <w:bCs/>
              </w:rPr>
              <w:t>774,082</w:t>
            </w:r>
          </w:p>
        </w:tc>
      </w:tr>
      <w:tr w:rsidR="000C0760" w:rsidRPr="00136017" w14:paraId="715B28FA" w14:textId="77777777" w:rsidTr="00790DB9">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066B318C" w14:textId="77777777" w:rsidR="000C0760" w:rsidRPr="00136017" w:rsidRDefault="000C0760" w:rsidP="007E2913">
            <w:pPr>
              <w:jc w:val="left"/>
              <w:rPr>
                <w:lang w:val="en-CA" w:eastAsia="en-CA"/>
              </w:rPr>
            </w:pPr>
            <w:r w:rsidRPr="00136017">
              <w:rPr>
                <w:lang w:val="en-CA" w:eastAsia="en-CA"/>
              </w:rPr>
              <w:t>Indicative budget</w:t>
            </w:r>
          </w:p>
        </w:tc>
        <w:tc>
          <w:tcPr>
            <w:tcW w:w="1440" w:type="dxa"/>
            <w:tcBorders>
              <w:top w:val="nil"/>
              <w:left w:val="nil"/>
              <w:bottom w:val="single" w:sz="4" w:space="0" w:color="auto"/>
              <w:right w:val="single" w:sz="4" w:space="0" w:color="auto"/>
            </w:tcBorders>
            <w:shd w:val="clear" w:color="auto" w:fill="auto"/>
            <w:noWrap/>
            <w:hideMark/>
          </w:tcPr>
          <w:p w14:paraId="595873D7" w14:textId="77777777" w:rsidR="000C0760" w:rsidRPr="00136017" w:rsidRDefault="000C0760" w:rsidP="007E2913">
            <w:pPr>
              <w:jc w:val="right"/>
            </w:pPr>
            <w:r w:rsidRPr="00136017">
              <w:t>169,167</w:t>
            </w:r>
          </w:p>
        </w:tc>
        <w:tc>
          <w:tcPr>
            <w:tcW w:w="1440" w:type="dxa"/>
            <w:tcBorders>
              <w:top w:val="nil"/>
              <w:left w:val="nil"/>
              <w:bottom w:val="single" w:sz="4" w:space="0" w:color="auto"/>
              <w:right w:val="single" w:sz="4" w:space="0" w:color="auto"/>
            </w:tcBorders>
            <w:shd w:val="clear" w:color="auto" w:fill="auto"/>
            <w:noWrap/>
            <w:hideMark/>
          </w:tcPr>
          <w:p w14:paraId="3160F0D9" w14:textId="77777777" w:rsidR="000C0760" w:rsidRPr="00136017" w:rsidRDefault="000C0760" w:rsidP="007E2913">
            <w:pPr>
              <w:jc w:val="right"/>
            </w:pPr>
            <w:r w:rsidRPr="00136017">
              <w:t>169,167</w:t>
            </w:r>
          </w:p>
        </w:tc>
        <w:tc>
          <w:tcPr>
            <w:tcW w:w="1440" w:type="dxa"/>
            <w:tcBorders>
              <w:top w:val="nil"/>
              <w:left w:val="nil"/>
              <w:bottom w:val="single" w:sz="4" w:space="0" w:color="auto"/>
              <w:right w:val="single" w:sz="4" w:space="0" w:color="auto"/>
            </w:tcBorders>
            <w:shd w:val="clear" w:color="auto" w:fill="auto"/>
            <w:noWrap/>
            <w:hideMark/>
          </w:tcPr>
          <w:p w14:paraId="6F048454" w14:textId="77777777" w:rsidR="000C0760" w:rsidRPr="00136017" w:rsidRDefault="000C0760" w:rsidP="007E2913">
            <w:pPr>
              <w:jc w:val="right"/>
            </w:pPr>
            <w:r w:rsidRPr="00136017">
              <w:t>169,167</w:t>
            </w:r>
          </w:p>
        </w:tc>
        <w:tc>
          <w:tcPr>
            <w:tcW w:w="1440" w:type="dxa"/>
            <w:tcBorders>
              <w:top w:val="nil"/>
              <w:left w:val="nil"/>
              <w:bottom w:val="single" w:sz="4" w:space="0" w:color="auto"/>
              <w:right w:val="single" w:sz="4" w:space="0" w:color="auto"/>
            </w:tcBorders>
            <w:shd w:val="clear" w:color="auto" w:fill="auto"/>
            <w:noWrap/>
            <w:hideMark/>
          </w:tcPr>
          <w:p w14:paraId="1B558001" w14:textId="77777777" w:rsidR="000C0760" w:rsidRPr="00136017" w:rsidRDefault="000C0760" w:rsidP="007E2913">
            <w:pPr>
              <w:jc w:val="right"/>
            </w:pPr>
            <w:r w:rsidRPr="00136017">
              <w:t>507,500</w:t>
            </w:r>
          </w:p>
        </w:tc>
        <w:tc>
          <w:tcPr>
            <w:tcW w:w="1440" w:type="dxa"/>
            <w:tcBorders>
              <w:top w:val="nil"/>
              <w:left w:val="nil"/>
              <w:bottom w:val="single" w:sz="4" w:space="0" w:color="auto"/>
              <w:right w:val="single" w:sz="4" w:space="0" w:color="auto"/>
            </w:tcBorders>
            <w:shd w:val="clear" w:color="auto" w:fill="auto"/>
            <w:noWrap/>
            <w:hideMark/>
          </w:tcPr>
          <w:p w14:paraId="3A1C7903" w14:textId="77777777" w:rsidR="000C0760" w:rsidRPr="00136017" w:rsidRDefault="000C0760" w:rsidP="007E2913">
            <w:pPr>
              <w:jc w:val="right"/>
            </w:pPr>
          </w:p>
        </w:tc>
      </w:tr>
      <w:tr w:rsidR="000C0760" w:rsidRPr="00136017" w14:paraId="09C75B72" w14:textId="77777777" w:rsidTr="00790DB9">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513FE433" w14:textId="77777777" w:rsidR="000C0760" w:rsidRPr="00136017" w:rsidRDefault="000C0760" w:rsidP="007E2913">
            <w:pPr>
              <w:jc w:val="left"/>
              <w:rPr>
                <w:lang w:val="en-CA" w:eastAsia="en-CA"/>
              </w:rPr>
            </w:pPr>
            <w:r w:rsidRPr="00136017">
              <w:rPr>
                <w:lang w:val="en-CA" w:eastAsia="en-CA"/>
              </w:rPr>
              <w:t>Difference</w:t>
            </w:r>
          </w:p>
        </w:tc>
        <w:tc>
          <w:tcPr>
            <w:tcW w:w="1440" w:type="dxa"/>
            <w:tcBorders>
              <w:top w:val="nil"/>
              <w:left w:val="nil"/>
              <w:bottom w:val="single" w:sz="4" w:space="0" w:color="auto"/>
              <w:right w:val="single" w:sz="4" w:space="0" w:color="auto"/>
            </w:tcBorders>
            <w:shd w:val="clear" w:color="auto" w:fill="auto"/>
            <w:noWrap/>
            <w:hideMark/>
          </w:tcPr>
          <w:p w14:paraId="1B22493A" w14:textId="77777777" w:rsidR="000C0760" w:rsidRPr="00136017" w:rsidRDefault="000C0760" w:rsidP="007E2913">
            <w:pPr>
              <w:jc w:val="right"/>
            </w:pPr>
            <w:r w:rsidRPr="00136017">
              <w:t>116,012</w:t>
            </w:r>
          </w:p>
        </w:tc>
        <w:tc>
          <w:tcPr>
            <w:tcW w:w="1440" w:type="dxa"/>
            <w:tcBorders>
              <w:top w:val="nil"/>
              <w:left w:val="nil"/>
              <w:bottom w:val="single" w:sz="4" w:space="0" w:color="auto"/>
              <w:right w:val="single" w:sz="4" w:space="0" w:color="auto"/>
            </w:tcBorders>
            <w:shd w:val="clear" w:color="auto" w:fill="auto"/>
            <w:noWrap/>
            <w:hideMark/>
          </w:tcPr>
          <w:p w14:paraId="0D60019A" w14:textId="77777777" w:rsidR="000C0760" w:rsidRPr="00136017" w:rsidRDefault="000C0760" w:rsidP="007E2913">
            <w:pPr>
              <w:jc w:val="right"/>
            </w:pPr>
            <w:r w:rsidRPr="00136017">
              <w:t>31,732</w:t>
            </w:r>
          </w:p>
        </w:tc>
        <w:tc>
          <w:tcPr>
            <w:tcW w:w="1440" w:type="dxa"/>
            <w:tcBorders>
              <w:top w:val="nil"/>
              <w:left w:val="nil"/>
              <w:bottom w:val="single" w:sz="4" w:space="0" w:color="auto"/>
              <w:right w:val="single" w:sz="4" w:space="0" w:color="auto"/>
            </w:tcBorders>
            <w:shd w:val="clear" w:color="auto" w:fill="auto"/>
            <w:noWrap/>
            <w:hideMark/>
          </w:tcPr>
          <w:p w14:paraId="372A2805" w14:textId="77777777" w:rsidR="000C0760" w:rsidRPr="00136017" w:rsidRDefault="000C0760" w:rsidP="007E2913">
            <w:pPr>
              <w:jc w:val="right"/>
            </w:pPr>
            <w:r w:rsidRPr="00136017">
              <w:t>62,905</w:t>
            </w:r>
          </w:p>
        </w:tc>
        <w:tc>
          <w:tcPr>
            <w:tcW w:w="1440" w:type="dxa"/>
            <w:tcBorders>
              <w:top w:val="nil"/>
              <w:left w:val="nil"/>
              <w:bottom w:val="single" w:sz="4" w:space="0" w:color="auto"/>
              <w:right w:val="single" w:sz="4" w:space="0" w:color="auto"/>
            </w:tcBorders>
            <w:shd w:val="clear" w:color="auto" w:fill="auto"/>
            <w:noWrap/>
            <w:hideMark/>
          </w:tcPr>
          <w:p w14:paraId="674E0EB2" w14:textId="77777777" w:rsidR="000C0760" w:rsidRPr="00136017" w:rsidRDefault="000C0760" w:rsidP="007E2913">
            <w:pPr>
              <w:jc w:val="right"/>
            </w:pPr>
            <w:r w:rsidRPr="00136017">
              <w:t>210,648</w:t>
            </w:r>
          </w:p>
        </w:tc>
        <w:tc>
          <w:tcPr>
            <w:tcW w:w="1440" w:type="dxa"/>
            <w:tcBorders>
              <w:top w:val="nil"/>
              <w:left w:val="nil"/>
              <w:bottom w:val="single" w:sz="4" w:space="0" w:color="auto"/>
              <w:right w:val="single" w:sz="4" w:space="0" w:color="auto"/>
            </w:tcBorders>
            <w:shd w:val="clear" w:color="auto" w:fill="auto"/>
            <w:noWrap/>
            <w:hideMark/>
          </w:tcPr>
          <w:p w14:paraId="3896BC6C" w14:textId="77777777" w:rsidR="000C0760" w:rsidRPr="00136017" w:rsidRDefault="000C0760" w:rsidP="007E2913">
            <w:pPr>
              <w:jc w:val="right"/>
            </w:pPr>
          </w:p>
        </w:tc>
      </w:tr>
    </w:tbl>
    <w:p w14:paraId="400BE095" w14:textId="77777777" w:rsidR="00C82A98" w:rsidRPr="00136017" w:rsidRDefault="00C82A98" w:rsidP="007E2913">
      <w:pPr>
        <w:rPr>
          <w:lang w:val="en-CA"/>
        </w:rPr>
      </w:pPr>
    </w:p>
    <w:p w14:paraId="22B38880" w14:textId="77777777" w:rsidR="00C82A98" w:rsidRPr="00136017" w:rsidRDefault="00F67070" w:rsidP="007E2913">
      <w:pPr>
        <w:pStyle w:val="Heading1"/>
        <w:rPr>
          <w:lang w:val="en-CA"/>
        </w:rPr>
      </w:pPr>
      <w:r w:rsidRPr="00136017">
        <w:rPr>
          <w:lang w:val="en-CA"/>
        </w:rPr>
        <w:t>The Secretariat</w:t>
      </w:r>
      <w:r w:rsidR="00C82A98" w:rsidRPr="00136017">
        <w:rPr>
          <w:lang w:val="en-CA"/>
        </w:rPr>
        <w:t xml:space="preserve"> reviewed new activities in particular stage II of HCFC phase-out management plans (HPMPs) in the light of stage I of HPMPs, remaining funding eligibility and costs, and sent comments to bilateral and implementing agencies. During the Inter-agency coordination meeting (IACM)</w:t>
      </w:r>
      <w:r w:rsidR="00346817" w:rsidRPr="00136017">
        <w:rPr>
          <w:lang w:val="en-CA"/>
        </w:rPr>
        <w:t>,</w:t>
      </w:r>
      <w:r w:rsidR="00790DB9" w:rsidRPr="00136017">
        <w:rPr>
          <w:rStyle w:val="FootnoteReference"/>
          <w:lang w:val="en-CA"/>
        </w:rPr>
        <w:footnoteReference w:id="1"/>
      </w:r>
      <w:r w:rsidR="00C82A98" w:rsidRPr="00136017">
        <w:rPr>
          <w:lang w:val="en-CA"/>
        </w:rPr>
        <w:t xml:space="preserve"> the Secretariat discussed the issues arising from the review of the initial business plan tables including</w:t>
      </w:r>
      <w:r w:rsidR="008A7965" w:rsidRPr="00136017">
        <w:rPr>
          <w:lang w:val="en-CA"/>
        </w:rPr>
        <w:t>,</w:t>
      </w:r>
      <w:r w:rsidR="00C82A98" w:rsidRPr="00136017">
        <w:rPr>
          <w:lang w:val="en-CA"/>
        </w:rPr>
        <w:t xml:space="preserve"> </w:t>
      </w:r>
      <w:r w:rsidR="00C82A98" w:rsidRPr="00136017">
        <w:rPr>
          <w:i/>
          <w:lang w:val="en-CA"/>
        </w:rPr>
        <w:t>inter alia</w:t>
      </w:r>
      <w:r w:rsidR="00C82A98" w:rsidRPr="00136017">
        <w:rPr>
          <w:lang w:val="en-CA"/>
        </w:rPr>
        <w:t xml:space="preserve">: over-programming, </w:t>
      </w:r>
      <w:r w:rsidR="0043351F" w:rsidRPr="00136017">
        <w:rPr>
          <w:lang w:val="en-CA"/>
        </w:rPr>
        <w:t>HPMP</w:t>
      </w:r>
      <w:r w:rsidR="008A7965" w:rsidRPr="00136017">
        <w:rPr>
          <w:lang w:val="en-CA"/>
        </w:rPr>
        <w:t>-</w:t>
      </w:r>
      <w:r w:rsidR="00AB3E96" w:rsidRPr="00136017">
        <w:rPr>
          <w:lang w:val="en-CA"/>
        </w:rPr>
        <w:t>related</w:t>
      </w:r>
      <w:r w:rsidR="0043351F" w:rsidRPr="00136017">
        <w:rPr>
          <w:lang w:val="en-CA"/>
        </w:rPr>
        <w:t xml:space="preserve"> activities, </w:t>
      </w:r>
      <w:r w:rsidR="00C82A98" w:rsidRPr="00136017">
        <w:rPr>
          <w:lang w:val="en-CA"/>
        </w:rPr>
        <w:t>projects in the 201</w:t>
      </w:r>
      <w:r w:rsidRPr="00136017">
        <w:rPr>
          <w:lang w:val="en-CA"/>
        </w:rPr>
        <w:t>7</w:t>
      </w:r>
      <w:r w:rsidR="00C82A98" w:rsidRPr="00136017">
        <w:rPr>
          <w:lang w:val="en-CA"/>
        </w:rPr>
        <w:t xml:space="preserve"> business plans but not submitted to the </w:t>
      </w:r>
      <w:r w:rsidRPr="00136017">
        <w:rPr>
          <w:lang w:val="en-CA"/>
        </w:rPr>
        <w:t>80</w:t>
      </w:r>
      <w:r w:rsidR="00C82A98" w:rsidRPr="00136017">
        <w:rPr>
          <w:vertAlign w:val="superscript"/>
          <w:lang w:val="en-CA"/>
        </w:rPr>
        <w:t>th</w:t>
      </w:r>
      <w:r w:rsidR="00C82A98" w:rsidRPr="00136017">
        <w:rPr>
          <w:lang w:val="en-CA"/>
        </w:rPr>
        <w:t xml:space="preserve"> meeting, the production sector including tranches associated with the HCFC production phase-out management plan (HPPMP) for China</w:t>
      </w:r>
      <w:r w:rsidR="008A7965" w:rsidRPr="00136017">
        <w:rPr>
          <w:lang w:val="en-CA"/>
        </w:rPr>
        <w:t xml:space="preserve"> and HFC-</w:t>
      </w:r>
      <w:r w:rsidRPr="00136017">
        <w:rPr>
          <w:lang w:val="en-CA"/>
        </w:rPr>
        <w:t>related activities</w:t>
      </w:r>
      <w:r w:rsidR="00C82A98" w:rsidRPr="00136017">
        <w:rPr>
          <w:lang w:val="en-CA"/>
        </w:rPr>
        <w:t xml:space="preserve">. </w:t>
      </w:r>
    </w:p>
    <w:p w14:paraId="5C885E34" w14:textId="65AA43E8" w:rsidR="00C82A98" w:rsidRPr="00136017" w:rsidRDefault="00C82A98" w:rsidP="007E2913">
      <w:pPr>
        <w:pStyle w:val="Heading1"/>
        <w:rPr>
          <w:lang w:val="en-CA"/>
        </w:rPr>
      </w:pPr>
      <w:r w:rsidRPr="00136017">
        <w:rPr>
          <w:lang w:val="en-CA"/>
        </w:rPr>
        <w:t>Further to the discussion at the IACM, bilateral and implementing agencies revised their business plan tables and resubmitted them with the narrative sections. The total value of the business plan for 201</w:t>
      </w:r>
      <w:r w:rsidR="00F67070" w:rsidRPr="00136017">
        <w:rPr>
          <w:lang w:val="en-CA"/>
        </w:rPr>
        <w:t>8</w:t>
      </w:r>
      <w:r w:rsidR="00AE53C5" w:rsidRPr="00136017">
        <w:rPr>
          <w:lang w:val="en-CA"/>
        </w:rPr>
        <w:noBreakHyphen/>
      </w:r>
      <w:r w:rsidRPr="00136017">
        <w:rPr>
          <w:lang w:val="en-CA"/>
        </w:rPr>
        <w:t>20</w:t>
      </w:r>
      <w:r w:rsidR="00F67070" w:rsidRPr="00136017">
        <w:rPr>
          <w:lang w:val="en-CA"/>
        </w:rPr>
        <w:t>20</w:t>
      </w:r>
      <w:r w:rsidRPr="00136017">
        <w:rPr>
          <w:lang w:val="en-CA"/>
        </w:rPr>
        <w:t xml:space="preserve"> is summarized in Table 2.</w:t>
      </w:r>
    </w:p>
    <w:p w14:paraId="7692EA92" w14:textId="77777777" w:rsidR="00C82A98" w:rsidRPr="00136017" w:rsidRDefault="00C82A98" w:rsidP="007E2913">
      <w:pPr>
        <w:keepNext/>
        <w:rPr>
          <w:b/>
          <w:lang w:val="en-CA"/>
        </w:rPr>
      </w:pPr>
      <w:r w:rsidRPr="00136017">
        <w:rPr>
          <w:b/>
          <w:lang w:val="en-CA"/>
        </w:rPr>
        <w:lastRenderedPageBreak/>
        <w:t>Table 2: Total revised business plan values for 201</w:t>
      </w:r>
      <w:r w:rsidR="00AB3E96" w:rsidRPr="00136017">
        <w:rPr>
          <w:b/>
          <w:lang w:val="en-CA"/>
        </w:rPr>
        <w:t>8</w:t>
      </w:r>
      <w:r w:rsidRPr="00136017">
        <w:rPr>
          <w:b/>
          <w:lang w:val="en-CA"/>
        </w:rPr>
        <w:t>-20</w:t>
      </w:r>
      <w:r w:rsidR="00AB3E96" w:rsidRPr="00136017">
        <w:rPr>
          <w:b/>
          <w:lang w:val="en-CA"/>
        </w:rPr>
        <w:t>20</w:t>
      </w:r>
      <w:r w:rsidRPr="00136017">
        <w:rPr>
          <w:b/>
          <w:lang w:val="en-CA"/>
        </w:rPr>
        <w:t xml:space="preserve"> as submitted (</w:t>
      </w:r>
      <w:r w:rsidR="00790DB9" w:rsidRPr="00136017">
        <w:rPr>
          <w:b/>
          <w:lang w:val="en-CA"/>
        </w:rPr>
        <w:t>US $</w:t>
      </w:r>
      <w:r w:rsidRPr="00136017">
        <w:rPr>
          <w:b/>
          <w:lang w:val="en-CA"/>
        </w:rPr>
        <w:t>000)</w:t>
      </w:r>
    </w:p>
    <w:tbl>
      <w:tblPr>
        <w:tblW w:w="5000" w:type="pct"/>
        <w:tblLayout w:type="fixed"/>
        <w:tblLook w:val="04A0" w:firstRow="1" w:lastRow="0" w:firstColumn="1" w:lastColumn="0" w:noHBand="0" w:noVBand="1"/>
      </w:tblPr>
      <w:tblGrid>
        <w:gridCol w:w="1970"/>
        <w:gridCol w:w="1476"/>
        <w:gridCol w:w="1476"/>
        <w:gridCol w:w="1476"/>
        <w:gridCol w:w="1476"/>
        <w:gridCol w:w="1476"/>
      </w:tblGrid>
      <w:tr w:rsidR="00AB3E96" w:rsidRPr="00136017" w14:paraId="31218F2B" w14:textId="77777777" w:rsidTr="00473CFA">
        <w:trPr>
          <w:trHeight w:val="255"/>
          <w:tblHeader/>
        </w:trPr>
        <w:tc>
          <w:tcPr>
            <w:tcW w:w="10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DE2A3" w14:textId="77777777" w:rsidR="00AB3E96" w:rsidRPr="00136017" w:rsidRDefault="00AB3E96" w:rsidP="00473CFA">
            <w:pPr>
              <w:jc w:val="left"/>
              <w:rPr>
                <w:b/>
                <w:bCs/>
                <w:lang w:val="en-CA" w:eastAsia="en-CA"/>
              </w:rPr>
            </w:pPr>
            <w:r w:rsidRPr="00136017">
              <w:rPr>
                <w:b/>
                <w:bCs/>
                <w:lang w:val="en-CA" w:eastAsia="en-CA"/>
              </w:rPr>
              <w:t>Item</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14:paraId="4A2C944E" w14:textId="77777777" w:rsidR="00AB3E96" w:rsidRPr="00136017" w:rsidRDefault="00AB3E96" w:rsidP="00473CFA">
            <w:pPr>
              <w:jc w:val="center"/>
              <w:rPr>
                <w:b/>
                <w:bCs/>
                <w:lang w:val="en-CA"/>
              </w:rPr>
            </w:pPr>
            <w:r w:rsidRPr="00136017">
              <w:rPr>
                <w:b/>
                <w:bCs/>
              </w:rPr>
              <w:t>2018</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14:paraId="2B424F60" w14:textId="77777777" w:rsidR="00AB3E96" w:rsidRPr="00136017" w:rsidRDefault="00AB3E96" w:rsidP="00473CFA">
            <w:pPr>
              <w:jc w:val="center"/>
              <w:rPr>
                <w:b/>
                <w:bCs/>
              </w:rPr>
            </w:pPr>
            <w:r w:rsidRPr="00136017">
              <w:rPr>
                <w:b/>
                <w:bCs/>
              </w:rPr>
              <w:t>2019</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14:paraId="29EBE3F4" w14:textId="77777777" w:rsidR="00AB3E96" w:rsidRPr="00136017" w:rsidRDefault="00AB3E96" w:rsidP="00473CFA">
            <w:pPr>
              <w:jc w:val="center"/>
              <w:rPr>
                <w:b/>
                <w:bCs/>
              </w:rPr>
            </w:pPr>
            <w:r w:rsidRPr="00136017">
              <w:rPr>
                <w:b/>
                <w:bCs/>
              </w:rPr>
              <w:t>2020</w:t>
            </w:r>
          </w:p>
        </w:tc>
        <w:tc>
          <w:tcPr>
            <w:tcW w:w="789" w:type="pct"/>
            <w:tcBorders>
              <w:top w:val="single" w:sz="4" w:space="0" w:color="auto"/>
              <w:left w:val="nil"/>
              <w:bottom w:val="single" w:sz="4" w:space="0" w:color="auto"/>
              <w:right w:val="single" w:sz="4" w:space="0" w:color="auto"/>
            </w:tcBorders>
            <w:shd w:val="clear" w:color="auto" w:fill="auto"/>
            <w:noWrap/>
            <w:hideMark/>
          </w:tcPr>
          <w:p w14:paraId="5994C575" w14:textId="77777777" w:rsidR="00AB3E96" w:rsidRPr="00136017" w:rsidRDefault="00AB3E96" w:rsidP="007E2913">
            <w:pPr>
              <w:jc w:val="center"/>
              <w:rPr>
                <w:b/>
                <w:bCs/>
              </w:rPr>
            </w:pPr>
            <w:r w:rsidRPr="00136017">
              <w:rPr>
                <w:b/>
                <w:bCs/>
              </w:rPr>
              <w:t xml:space="preserve">Total </w:t>
            </w:r>
          </w:p>
          <w:p w14:paraId="3B67EDB9" w14:textId="77777777" w:rsidR="00AB3E96" w:rsidRPr="00136017" w:rsidRDefault="00AB3E96" w:rsidP="007E2913">
            <w:pPr>
              <w:jc w:val="center"/>
              <w:rPr>
                <w:b/>
                <w:bCs/>
              </w:rPr>
            </w:pPr>
            <w:r w:rsidRPr="00136017">
              <w:rPr>
                <w:b/>
                <w:bCs/>
              </w:rPr>
              <w:t>(2018-2020)</w:t>
            </w:r>
          </w:p>
        </w:tc>
        <w:tc>
          <w:tcPr>
            <w:tcW w:w="789" w:type="pct"/>
            <w:tcBorders>
              <w:top w:val="single" w:sz="4" w:space="0" w:color="auto"/>
              <w:left w:val="nil"/>
              <w:bottom w:val="single" w:sz="4" w:space="0" w:color="auto"/>
              <w:right w:val="single" w:sz="4" w:space="0" w:color="auto"/>
            </w:tcBorders>
            <w:shd w:val="clear" w:color="auto" w:fill="auto"/>
            <w:noWrap/>
            <w:hideMark/>
          </w:tcPr>
          <w:p w14:paraId="1D17B258" w14:textId="77777777" w:rsidR="00AB3E96" w:rsidRPr="00136017" w:rsidRDefault="00AB3E96" w:rsidP="007E2913">
            <w:pPr>
              <w:jc w:val="center"/>
              <w:rPr>
                <w:b/>
                <w:bCs/>
              </w:rPr>
            </w:pPr>
            <w:r w:rsidRPr="00136017">
              <w:rPr>
                <w:b/>
                <w:bCs/>
              </w:rPr>
              <w:t>Total after 2020</w:t>
            </w:r>
          </w:p>
        </w:tc>
      </w:tr>
      <w:tr w:rsidR="00503BBE" w:rsidRPr="00136017" w14:paraId="75C25EDB" w14:textId="77777777" w:rsidTr="008A7965">
        <w:trPr>
          <w:trHeight w:val="255"/>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6F7E3D1C" w14:textId="77777777" w:rsidR="00503BBE" w:rsidRPr="00136017" w:rsidRDefault="00503BBE" w:rsidP="007E2913">
            <w:pPr>
              <w:keepNext/>
              <w:jc w:val="left"/>
              <w:rPr>
                <w:b/>
                <w:bCs/>
                <w:lang w:val="en-CA" w:eastAsia="en-CA"/>
              </w:rPr>
            </w:pPr>
            <w:r w:rsidRPr="00136017">
              <w:rPr>
                <w:b/>
                <w:bCs/>
                <w:lang w:val="en-CA" w:eastAsia="en-CA"/>
              </w:rPr>
              <w:t>Grand total</w:t>
            </w:r>
          </w:p>
        </w:tc>
        <w:tc>
          <w:tcPr>
            <w:tcW w:w="789" w:type="pct"/>
            <w:tcBorders>
              <w:top w:val="nil"/>
              <w:left w:val="nil"/>
              <w:bottom w:val="single" w:sz="4" w:space="0" w:color="auto"/>
              <w:right w:val="single" w:sz="4" w:space="0" w:color="auto"/>
            </w:tcBorders>
            <w:shd w:val="clear" w:color="auto" w:fill="auto"/>
            <w:noWrap/>
          </w:tcPr>
          <w:p w14:paraId="58FB48DE" w14:textId="77777777" w:rsidR="00503BBE" w:rsidRPr="00136017" w:rsidRDefault="00503BBE" w:rsidP="007E2913">
            <w:pPr>
              <w:jc w:val="right"/>
              <w:rPr>
                <w:b/>
              </w:rPr>
            </w:pPr>
            <w:r w:rsidRPr="00136017">
              <w:rPr>
                <w:b/>
              </w:rPr>
              <w:t>280,037</w:t>
            </w:r>
          </w:p>
        </w:tc>
        <w:tc>
          <w:tcPr>
            <w:tcW w:w="789" w:type="pct"/>
            <w:tcBorders>
              <w:top w:val="nil"/>
              <w:left w:val="nil"/>
              <w:bottom w:val="single" w:sz="4" w:space="0" w:color="auto"/>
              <w:right w:val="single" w:sz="4" w:space="0" w:color="auto"/>
            </w:tcBorders>
            <w:shd w:val="clear" w:color="auto" w:fill="auto"/>
            <w:noWrap/>
          </w:tcPr>
          <w:p w14:paraId="3B27437E" w14:textId="77777777" w:rsidR="00503BBE" w:rsidRPr="00136017" w:rsidRDefault="00503BBE" w:rsidP="007E2913">
            <w:pPr>
              <w:jc w:val="right"/>
              <w:rPr>
                <w:b/>
              </w:rPr>
            </w:pPr>
            <w:r w:rsidRPr="00136017">
              <w:rPr>
                <w:b/>
              </w:rPr>
              <w:t>217,262</w:t>
            </w:r>
          </w:p>
        </w:tc>
        <w:tc>
          <w:tcPr>
            <w:tcW w:w="789" w:type="pct"/>
            <w:tcBorders>
              <w:top w:val="nil"/>
              <w:left w:val="nil"/>
              <w:bottom w:val="single" w:sz="4" w:space="0" w:color="auto"/>
              <w:right w:val="single" w:sz="4" w:space="0" w:color="auto"/>
            </w:tcBorders>
            <w:shd w:val="clear" w:color="auto" w:fill="auto"/>
            <w:noWrap/>
          </w:tcPr>
          <w:p w14:paraId="6C550041" w14:textId="77777777" w:rsidR="00503BBE" w:rsidRPr="00136017" w:rsidRDefault="00503BBE" w:rsidP="007E2913">
            <w:pPr>
              <w:jc w:val="right"/>
              <w:rPr>
                <w:b/>
              </w:rPr>
            </w:pPr>
            <w:r w:rsidRPr="00136017">
              <w:rPr>
                <w:b/>
              </w:rPr>
              <w:t>210,389</w:t>
            </w:r>
          </w:p>
        </w:tc>
        <w:tc>
          <w:tcPr>
            <w:tcW w:w="789" w:type="pct"/>
            <w:tcBorders>
              <w:top w:val="nil"/>
              <w:left w:val="nil"/>
              <w:bottom w:val="single" w:sz="4" w:space="0" w:color="auto"/>
              <w:right w:val="single" w:sz="4" w:space="0" w:color="auto"/>
            </w:tcBorders>
            <w:shd w:val="clear" w:color="auto" w:fill="auto"/>
            <w:noWrap/>
          </w:tcPr>
          <w:p w14:paraId="13F7A265" w14:textId="77777777" w:rsidR="00503BBE" w:rsidRPr="00136017" w:rsidRDefault="00503BBE" w:rsidP="007E2913">
            <w:pPr>
              <w:jc w:val="right"/>
              <w:rPr>
                <w:b/>
              </w:rPr>
            </w:pPr>
            <w:r w:rsidRPr="00136017">
              <w:rPr>
                <w:b/>
              </w:rPr>
              <w:t>707,688</w:t>
            </w:r>
          </w:p>
        </w:tc>
        <w:tc>
          <w:tcPr>
            <w:tcW w:w="789" w:type="pct"/>
            <w:tcBorders>
              <w:top w:val="nil"/>
              <w:left w:val="nil"/>
              <w:bottom w:val="single" w:sz="4" w:space="0" w:color="auto"/>
              <w:right w:val="single" w:sz="4" w:space="0" w:color="auto"/>
            </w:tcBorders>
            <w:shd w:val="clear" w:color="auto" w:fill="auto"/>
            <w:noWrap/>
          </w:tcPr>
          <w:p w14:paraId="1E1DBC02" w14:textId="77777777" w:rsidR="00503BBE" w:rsidRPr="00136017" w:rsidRDefault="00503BBE" w:rsidP="007E2913">
            <w:pPr>
              <w:jc w:val="right"/>
              <w:rPr>
                <w:b/>
              </w:rPr>
            </w:pPr>
            <w:r w:rsidRPr="00136017">
              <w:rPr>
                <w:b/>
              </w:rPr>
              <w:t>810,989</w:t>
            </w:r>
          </w:p>
        </w:tc>
      </w:tr>
      <w:tr w:rsidR="00845610" w:rsidRPr="00136017" w14:paraId="3109EE6F" w14:textId="77777777" w:rsidTr="008A7965">
        <w:trPr>
          <w:trHeight w:val="255"/>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3CBDF85C" w14:textId="77777777" w:rsidR="00845610" w:rsidRPr="00136017" w:rsidRDefault="00845610" w:rsidP="007E2913">
            <w:pPr>
              <w:keepNext/>
              <w:jc w:val="left"/>
              <w:rPr>
                <w:lang w:val="en-CA" w:eastAsia="en-CA"/>
              </w:rPr>
            </w:pPr>
            <w:r w:rsidRPr="00136017">
              <w:rPr>
                <w:lang w:val="en-CA" w:eastAsia="en-CA"/>
              </w:rPr>
              <w:t>Indicative budget</w:t>
            </w:r>
          </w:p>
        </w:tc>
        <w:tc>
          <w:tcPr>
            <w:tcW w:w="789" w:type="pct"/>
            <w:tcBorders>
              <w:top w:val="nil"/>
              <w:left w:val="nil"/>
              <w:bottom w:val="single" w:sz="4" w:space="0" w:color="auto"/>
              <w:right w:val="single" w:sz="4" w:space="0" w:color="auto"/>
            </w:tcBorders>
            <w:shd w:val="clear" w:color="auto" w:fill="auto"/>
            <w:noWrap/>
            <w:hideMark/>
          </w:tcPr>
          <w:p w14:paraId="5EEDC48D" w14:textId="77777777" w:rsidR="00845610" w:rsidRPr="00136017" w:rsidRDefault="00845610" w:rsidP="007E2913">
            <w:pPr>
              <w:jc w:val="right"/>
            </w:pPr>
            <w:r w:rsidRPr="00136017">
              <w:t>169,167</w:t>
            </w:r>
          </w:p>
        </w:tc>
        <w:tc>
          <w:tcPr>
            <w:tcW w:w="789" w:type="pct"/>
            <w:tcBorders>
              <w:top w:val="nil"/>
              <w:left w:val="nil"/>
              <w:bottom w:val="single" w:sz="4" w:space="0" w:color="auto"/>
              <w:right w:val="single" w:sz="4" w:space="0" w:color="auto"/>
            </w:tcBorders>
            <w:shd w:val="clear" w:color="auto" w:fill="auto"/>
            <w:noWrap/>
            <w:hideMark/>
          </w:tcPr>
          <w:p w14:paraId="629A3AF9" w14:textId="77777777" w:rsidR="00845610" w:rsidRPr="00136017" w:rsidRDefault="00845610" w:rsidP="007E2913">
            <w:pPr>
              <w:jc w:val="right"/>
            </w:pPr>
            <w:r w:rsidRPr="00136017">
              <w:t>169,167</w:t>
            </w:r>
          </w:p>
        </w:tc>
        <w:tc>
          <w:tcPr>
            <w:tcW w:w="789" w:type="pct"/>
            <w:tcBorders>
              <w:top w:val="nil"/>
              <w:left w:val="nil"/>
              <w:bottom w:val="single" w:sz="4" w:space="0" w:color="auto"/>
              <w:right w:val="single" w:sz="4" w:space="0" w:color="auto"/>
            </w:tcBorders>
            <w:shd w:val="clear" w:color="auto" w:fill="auto"/>
            <w:noWrap/>
            <w:hideMark/>
          </w:tcPr>
          <w:p w14:paraId="51D555EC" w14:textId="77777777" w:rsidR="00845610" w:rsidRPr="00136017" w:rsidRDefault="00845610" w:rsidP="007E2913">
            <w:pPr>
              <w:jc w:val="right"/>
            </w:pPr>
            <w:r w:rsidRPr="00136017">
              <w:t>169,167</w:t>
            </w:r>
          </w:p>
        </w:tc>
        <w:tc>
          <w:tcPr>
            <w:tcW w:w="789" w:type="pct"/>
            <w:tcBorders>
              <w:top w:val="nil"/>
              <w:left w:val="nil"/>
              <w:bottom w:val="single" w:sz="4" w:space="0" w:color="auto"/>
              <w:right w:val="single" w:sz="4" w:space="0" w:color="auto"/>
            </w:tcBorders>
            <w:shd w:val="clear" w:color="auto" w:fill="auto"/>
            <w:noWrap/>
            <w:hideMark/>
          </w:tcPr>
          <w:p w14:paraId="004E150E" w14:textId="77777777" w:rsidR="00845610" w:rsidRPr="00136017" w:rsidRDefault="00845610" w:rsidP="007E2913">
            <w:pPr>
              <w:jc w:val="right"/>
            </w:pPr>
            <w:r w:rsidRPr="00136017">
              <w:t>507,500</w:t>
            </w:r>
          </w:p>
        </w:tc>
        <w:tc>
          <w:tcPr>
            <w:tcW w:w="789" w:type="pct"/>
            <w:tcBorders>
              <w:top w:val="nil"/>
              <w:left w:val="nil"/>
              <w:bottom w:val="single" w:sz="4" w:space="0" w:color="auto"/>
              <w:right w:val="single" w:sz="4" w:space="0" w:color="auto"/>
            </w:tcBorders>
            <w:shd w:val="clear" w:color="auto" w:fill="auto"/>
            <w:noWrap/>
          </w:tcPr>
          <w:p w14:paraId="4E8A7727" w14:textId="77777777" w:rsidR="00845610" w:rsidRPr="00136017" w:rsidRDefault="00845610" w:rsidP="007E2913">
            <w:pPr>
              <w:keepNext/>
              <w:jc w:val="right"/>
              <w:rPr>
                <w:lang w:val="en-US"/>
              </w:rPr>
            </w:pPr>
          </w:p>
        </w:tc>
      </w:tr>
      <w:tr w:rsidR="00503BBE" w:rsidRPr="00136017" w14:paraId="012DE37F" w14:textId="77777777" w:rsidTr="008A7965">
        <w:trPr>
          <w:trHeight w:val="255"/>
        </w:trPr>
        <w:tc>
          <w:tcPr>
            <w:tcW w:w="1053" w:type="pct"/>
            <w:tcBorders>
              <w:top w:val="nil"/>
              <w:left w:val="single" w:sz="4" w:space="0" w:color="auto"/>
              <w:bottom w:val="single" w:sz="4" w:space="0" w:color="auto"/>
              <w:right w:val="single" w:sz="4" w:space="0" w:color="auto"/>
            </w:tcBorders>
            <w:shd w:val="clear" w:color="auto" w:fill="auto"/>
            <w:noWrap/>
            <w:vAlign w:val="center"/>
            <w:hideMark/>
          </w:tcPr>
          <w:p w14:paraId="650CE353" w14:textId="77777777" w:rsidR="00503BBE" w:rsidRPr="00136017" w:rsidRDefault="00503BBE" w:rsidP="007E2913">
            <w:pPr>
              <w:jc w:val="left"/>
              <w:rPr>
                <w:lang w:val="en-CA" w:eastAsia="en-CA"/>
              </w:rPr>
            </w:pPr>
            <w:r w:rsidRPr="00136017">
              <w:rPr>
                <w:lang w:val="en-CA" w:eastAsia="en-CA"/>
              </w:rPr>
              <w:t>Difference</w:t>
            </w:r>
          </w:p>
        </w:tc>
        <w:tc>
          <w:tcPr>
            <w:tcW w:w="789" w:type="pct"/>
            <w:tcBorders>
              <w:top w:val="nil"/>
              <w:left w:val="nil"/>
              <w:bottom w:val="single" w:sz="4" w:space="0" w:color="auto"/>
              <w:right w:val="single" w:sz="4" w:space="0" w:color="auto"/>
            </w:tcBorders>
            <w:shd w:val="clear" w:color="auto" w:fill="auto"/>
            <w:noWrap/>
          </w:tcPr>
          <w:p w14:paraId="3A79E089" w14:textId="77777777" w:rsidR="00503BBE" w:rsidRPr="00136017" w:rsidRDefault="00503BBE" w:rsidP="007E2913">
            <w:pPr>
              <w:jc w:val="right"/>
            </w:pPr>
            <w:r w:rsidRPr="00136017">
              <w:t>110,870</w:t>
            </w:r>
          </w:p>
        </w:tc>
        <w:tc>
          <w:tcPr>
            <w:tcW w:w="789" w:type="pct"/>
            <w:tcBorders>
              <w:top w:val="nil"/>
              <w:left w:val="nil"/>
              <w:bottom w:val="single" w:sz="4" w:space="0" w:color="auto"/>
              <w:right w:val="single" w:sz="4" w:space="0" w:color="auto"/>
            </w:tcBorders>
            <w:shd w:val="clear" w:color="auto" w:fill="auto"/>
            <w:noWrap/>
          </w:tcPr>
          <w:p w14:paraId="70A7CB7F" w14:textId="77777777" w:rsidR="00503BBE" w:rsidRPr="00136017" w:rsidRDefault="00503BBE" w:rsidP="007E2913">
            <w:pPr>
              <w:jc w:val="right"/>
            </w:pPr>
            <w:r w:rsidRPr="00136017">
              <w:t>48,095</w:t>
            </w:r>
          </w:p>
        </w:tc>
        <w:tc>
          <w:tcPr>
            <w:tcW w:w="789" w:type="pct"/>
            <w:tcBorders>
              <w:top w:val="nil"/>
              <w:left w:val="nil"/>
              <w:bottom w:val="single" w:sz="4" w:space="0" w:color="auto"/>
              <w:right w:val="single" w:sz="4" w:space="0" w:color="auto"/>
            </w:tcBorders>
            <w:shd w:val="clear" w:color="auto" w:fill="auto"/>
            <w:noWrap/>
          </w:tcPr>
          <w:p w14:paraId="7036BE45" w14:textId="77777777" w:rsidR="00503BBE" w:rsidRPr="00136017" w:rsidRDefault="00503BBE" w:rsidP="007E2913">
            <w:pPr>
              <w:jc w:val="right"/>
            </w:pPr>
            <w:r w:rsidRPr="00136017">
              <w:t>41,222</w:t>
            </w:r>
          </w:p>
        </w:tc>
        <w:tc>
          <w:tcPr>
            <w:tcW w:w="789" w:type="pct"/>
            <w:tcBorders>
              <w:top w:val="nil"/>
              <w:left w:val="nil"/>
              <w:bottom w:val="single" w:sz="4" w:space="0" w:color="auto"/>
              <w:right w:val="single" w:sz="4" w:space="0" w:color="auto"/>
            </w:tcBorders>
            <w:shd w:val="clear" w:color="auto" w:fill="auto"/>
            <w:noWrap/>
          </w:tcPr>
          <w:p w14:paraId="7F2E5612" w14:textId="77777777" w:rsidR="00503BBE" w:rsidRPr="00136017" w:rsidRDefault="00503BBE" w:rsidP="007E2913">
            <w:pPr>
              <w:jc w:val="right"/>
            </w:pPr>
            <w:r w:rsidRPr="00136017">
              <w:t>200,188</w:t>
            </w:r>
          </w:p>
        </w:tc>
        <w:tc>
          <w:tcPr>
            <w:tcW w:w="789" w:type="pct"/>
            <w:tcBorders>
              <w:top w:val="nil"/>
              <w:left w:val="nil"/>
              <w:bottom w:val="single" w:sz="4" w:space="0" w:color="auto"/>
              <w:right w:val="single" w:sz="4" w:space="0" w:color="auto"/>
            </w:tcBorders>
            <w:shd w:val="clear" w:color="auto" w:fill="auto"/>
            <w:noWrap/>
          </w:tcPr>
          <w:p w14:paraId="2FA8FE3B" w14:textId="77777777" w:rsidR="00503BBE" w:rsidRPr="00136017" w:rsidRDefault="00503BBE" w:rsidP="007E2913">
            <w:pPr>
              <w:jc w:val="right"/>
              <w:rPr>
                <w:lang w:val="en-US"/>
              </w:rPr>
            </w:pPr>
          </w:p>
        </w:tc>
      </w:tr>
    </w:tbl>
    <w:p w14:paraId="587D2C3E" w14:textId="77777777" w:rsidR="00C82A98" w:rsidRPr="00136017" w:rsidRDefault="00C82A98" w:rsidP="007E2913">
      <w:pPr>
        <w:rPr>
          <w:b/>
          <w:lang w:val="en-CA"/>
        </w:rPr>
      </w:pPr>
    </w:p>
    <w:p w14:paraId="55172DB3" w14:textId="77777777" w:rsidR="00C82A98" w:rsidRPr="00136017" w:rsidRDefault="00C82A98" w:rsidP="007E2913">
      <w:pPr>
        <w:rPr>
          <w:u w:val="single"/>
          <w:lang w:val="en-CA"/>
        </w:rPr>
      </w:pPr>
      <w:r w:rsidRPr="00136017">
        <w:rPr>
          <w:u w:val="single"/>
          <w:lang w:val="en-CA"/>
        </w:rPr>
        <w:t>Content</w:t>
      </w:r>
    </w:p>
    <w:p w14:paraId="754115E6" w14:textId="77777777" w:rsidR="00C82A98" w:rsidRPr="00136017" w:rsidRDefault="00C82A98" w:rsidP="007E2913">
      <w:pPr>
        <w:rPr>
          <w:lang w:val="en-CA"/>
        </w:rPr>
      </w:pPr>
    </w:p>
    <w:p w14:paraId="5CF20BA5" w14:textId="77777777" w:rsidR="00C82A98" w:rsidRPr="00136017" w:rsidRDefault="00C82A98" w:rsidP="007E2913">
      <w:pPr>
        <w:pStyle w:val="Heading1"/>
        <w:rPr>
          <w:lang w:val="en-CA"/>
        </w:rPr>
      </w:pPr>
      <w:r w:rsidRPr="00136017">
        <w:rPr>
          <w:lang w:val="en-CA"/>
        </w:rPr>
        <w:t>This document presents the consolidated business plans of the Multilateral Fund for 201</w:t>
      </w:r>
      <w:r w:rsidR="00FF4528" w:rsidRPr="00136017">
        <w:rPr>
          <w:lang w:val="en-CA"/>
        </w:rPr>
        <w:t>8</w:t>
      </w:r>
      <w:r w:rsidRPr="00136017">
        <w:rPr>
          <w:lang w:val="en-CA"/>
        </w:rPr>
        <w:t>-20</w:t>
      </w:r>
      <w:r w:rsidR="00FF4528" w:rsidRPr="00136017">
        <w:rPr>
          <w:lang w:val="en-CA"/>
        </w:rPr>
        <w:t>20</w:t>
      </w:r>
      <w:r w:rsidRPr="00136017">
        <w:rPr>
          <w:lang w:val="en-CA"/>
        </w:rPr>
        <w:t xml:space="preserve"> and </w:t>
      </w:r>
      <w:r w:rsidR="00790DB9" w:rsidRPr="00136017">
        <w:rPr>
          <w:lang w:val="en-CA"/>
        </w:rPr>
        <w:t xml:space="preserve">comprises </w:t>
      </w:r>
      <w:r w:rsidRPr="00136017">
        <w:rPr>
          <w:lang w:val="en-CA"/>
        </w:rPr>
        <w:t>the business plans for 201</w:t>
      </w:r>
      <w:r w:rsidR="00FF4528" w:rsidRPr="00136017">
        <w:rPr>
          <w:lang w:val="en-CA"/>
        </w:rPr>
        <w:t>8</w:t>
      </w:r>
      <w:r w:rsidRPr="00136017">
        <w:rPr>
          <w:lang w:val="en-CA"/>
        </w:rPr>
        <w:t>-20</w:t>
      </w:r>
      <w:r w:rsidR="00FF4528" w:rsidRPr="00136017">
        <w:rPr>
          <w:lang w:val="en-CA"/>
        </w:rPr>
        <w:t>20</w:t>
      </w:r>
      <w:r w:rsidRPr="00136017">
        <w:rPr>
          <w:lang w:val="en-CA"/>
        </w:rPr>
        <w:t xml:space="preserve"> of bilateral agencies</w:t>
      </w:r>
      <w:r w:rsidR="00790DB9" w:rsidRPr="00136017">
        <w:rPr>
          <w:lang w:val="en-CA"/>
        </w:rPr>
        <w:t>,</w:t>
      </w:r>
      <w:r w:rsidRPr="00136017">
        <w:rPr>
          <w:rStyle w:val="FootnoteReference"/>
          <w:lang w:val="en-CA"/>
        </w:rPr>
        <w:footnoteReference w:id="2"/>
      </w:r>
      <w:r w:rsidRPr="00136017">
        <w:rPr>
          <w:lang w:val="en-CA"/>
        </w:rPr>
        <w:t xml:space="preserve"> and UNDP</w:t>
      </w:r>
      <w:r w:rsidRPr="00136017">
        <w:rPr>
          <w:rStyle w:val="FootnoteReference"/>
          <w:lang w:val="en-CA"/>
        </w:rPr>
        <w:footnoteReference w:id="3"/>
      </w:r>
      <w:r w:rsidRPr="00136017">
        <w:rPr>
          <w:lang w:val="en-CA"/>
        </w:rPr>
        <w:t>, UNEP</w:t>
      </w:r>
      <w:r w:rsidRPr="00136017">
        <w:rPr>
          <w:rStyle w:val="FootnoteReference"/>
          <w:lang w:val="en-CA"/>
        </w:rPr>
        <w:footnoteReference w:id="4"/>
      </w:r>
      <w:r w:rsidRPr="00136017">
        <w:rPr>
          <w:lang w:val="en-CA"/>
        </w:rPr>
        <w:t>, UNIDO</w:t>
      </w:r>
      <w:r w:rsidRPr="00136017">
        <w:rPr>
          <w:rStyle w:val="FootnoteReference"/>
          <w:lang w:val="en-CA"/>
        </w:rPr>
        <w:footnoteReference w:id="5"/>
      </w:r>
      <w:r w:rsidRPr="00136017">
        <w:rPr>
          <w:lang w:val="en-CA"/>
        </w:rPr>
        <w:t xml:space="preserve"> and the World Bank</w:t>
      </w:r>
      <w:r w:rsidRPr="00136017">
        <w:rPr>
          <w:rStyle w:val="FootnoteReference"/>
          <w:lang w:val="en-CA"/>
        </w:rPr>
        <w:footnoteReference w:id="6"/>
      </w:r>
      <w:r w:rsidRPr="00136017">
        <w:rPr>
          <w:lang w:val="en-CA"/>
        </w:rPr>
        <w:t xml:space="preserve"> submitted to the </w:t>
      </w:r>
      <w:r w:rsidR="00FF4528" w:rsidRPr="00136017">
        <w:rPr>
          <w:lang w:val="en-CA"/>
        </w:rPr>
        <w:t>80</w:t>
      </w:r>
      <w:r w:rsidRPr="00136017">
        <w:rPr>
          <w:vertAlign w:val="superscript"/>
          <w:lang w:val="en-CA"/>
        </w:rPr>
        <w:t>th</w:t>
      </w:r>
      <w:r w:rsidRPr="00136017">
        <w:rPr>
          <w:lang w:val="en-CA"/>
        </w:rPr>
        <w:t xml:space="preserve"> meeting. </w:t>
      </w:r>
    </w:p>
    <w:p w14:paraId="4CB592C8" w14:textId="77777777" w:rsidR="00C82A98" w:rsidRPr="00136017" w:rsidRDefault="00C82A98" w:rsidP="007E2913">
      <w:pPr>
        <w:pStyle w:val="Heading1"/>
        <w:rPr>
          <w:lang w:val="en-CA"/>
        </w:rPr>
      </w:pPr>
      <w:r w:rsidRPr="00136017">
        <w:rPr>
          <w:lang w:val="en-CA"/>
        </w:rPr>
        <w:t>This document consists of the following sections:</w:t>
      </w:r>
    </w:p>
    <w:p w14:paraId="6CCCD453" w14:textId="77777777" w:rsidR="00C82A98" w:rsidRPr="00136017" w:rsidRDefault="00C82A98" w:rsidP="007E2913">
      <w:pPr>
        <w:pStyle w:val="ListParagraph"/>
        <w:numPr>
          <w:ilvl w:val="0"/>
          <w:numId w:val="21"/>
        </w:numPr>
        <w:rPr>
          <w:lang w:val="en-CA"/>
        </w:rPr>
      </w:pPr>
      <w:r w:rsidRPr="00136017">
        <w:rPr>
          <w:lang w:val="en-CA"/>
        </w:rPr>
        <w:t>Resource allocation in the business plan for 201</w:t>
      </w:r>
      <w:r w:rsidR="00C258C1" w:rsidRPr="00136017">
        <w:rPr>
          <w:lang w:val="en-CA"/>
        </w:rPr>
        <w:t>8</w:t>
      </w:r>
      <w:r w:rsidRPr="00136017">
        <w:rPr>
          <w:lang w:val="en-CA"/>
        </w:rPr>
        <w:t>-20</w:t>
      </w:r>
      <w:r w:rsidR="00C258C1" w:rsidRPr="00136017">
        <w:rPr>
          <w:lang w:val="en-CA"/>
        </w:rPr>
        <w:t>20</w:t>
      </w:r>
    </w:p>
    <w:p w14:paraId="08FA73E9" w14:textId="77777777" w:rsidR="00C82A98" w:rsidRPr="00136017" w:rsidRDefault="00C82A98" w:rsidP="007E2913">
      <w:pPr>
        <w:pStyle w:val="ListParagraph"/>
        <w:numPr>
          <w:ilvl w:val="0"/>
          <w:numId w:val="21"/>
        </w:numPr>
        <w:rPr>
          <w:lang w:val="en-CA"/>
        </w:rPr>
      </w:pPr>
      <w:r w:rsidRPr="00136017">
        <w:rPr>
          <w:lang w:val="en-CA"/>
        </w:rPr>
        <w:t xml:space="preserve">Adjustments to the consolidated business plan of the Multilateral Fund for </w:t>
      </w:r>
      <w:r w:rsidR="00A50F9F" w:rsidRPr="00136017">
        <w:rPr>
          <w:lang w:val="en-CA"/>
        </w:rPr>
        <w:t>2018-2020</w:t>
      </w:r>
    </w:p>
    <w:p w14:paraId="0B3D5996" w14:textId="77777777" w:rsidR="00C82A98" w:rsidRPr="00136017" w:rsidRDefault="00C82A98" w:rsidP="007E2913">
      <w:pPr>
        <w:pStyle w:val="ListParagraph"/>
        <w:numPr>
          <w:ilvl w:val="0"/>
          <w:numId w:val="21"/>
        </w:numPr>
        <w:rPr>
          <w:lang w:val="en-CA"/>
        </w:rPr>
      </w:pPr>
      <w:r w:rsidRPr="00136017">
        <w:rPr>
          <w:lang w:val="en-CA"/>
        </w:rPr>
        <w:t>Other policy issues</w:t>
      </w:r>
    </w:p>
    <w:p w14:paraId="4BA27BD9" w14:textId="77777777" w:rsidR="00C82A98" w:rsidRPr="00136017" w:rsidRDefault="00C82A98" w:rsidP="007E2913">
      <w:pPr>
        <w:pStyle w:val="ListParagraph"/>
        <w:numPr>
          <w:ilvl w:val="0"/>
          <w:numId w:val="21"/>
        </w:numPr>
        <w:rPr>
          <w:lang w:val="en-CA"/>
        </w:rPr>
      </w:pPr>
      <w:r w:rsidRPr="00136017">
        <w:rPr>
          <w:lang w:val="en-CA"/>
        </w:rPr>
        <w:t>Recommendations of the Secretariat</w:t>
      </w:r>
    </w:p>
    <w:p w14:paraId="3376220D" w14:textId="77777777" w:rsidR="00C82A98" w:rsidRPr="00136017" w:rsidRDefault="00C82A98" w:rsidP="007E2913">
      <w:pPr>
        <w:ind w:left="720"/>
        <w:rPr>
          <w:lang w:val="en-CA"/>
        </w:rPr>
      </w:pPr>
    </w:p>
    <w:p w14:paraId="56052DFB" w14:textId="77777777" w:rsidR="00C82A98" w:rsidRPr="00136017" w:rsidRDefault="00C82A98" w:rsidP="007E2913">
      <w:pPr>
        <w:rPr>
          <w:b/>
          <w:lang w:val="en-CA"/>
        </w:rPr>
      </w:pPr>
      <w:r w:rsidRPr="00136017">
        <w:rPr>
          <w:b/>
          <w:lang w:val="en-CA"/>
        </w:rPr>
        <w:t>Resource allocation in the business plan for 201</w:t>
      </w:r>
      <w:r w:rsidR="00F06181" w:rsidRPr="00136017">
        <w:rPr>
          <w:b/>
          <w:lang w:val="en-CA"/>
        </w:rPr>
        <w:t>8</w:t>
      </w:r>
      <w:r w:rsidRPr="00136017">
        <w:rPr>
          <w:b/>
          <w:lang w:val="en-CA"/>
        </w:rPr>
        <w:t>-20</w:t>
      </w:r>
      <w:r w:rsidR="00F06181" w:rsidRPr="00136017">
        <w:rPr>
          <w:b/>
          <w:lang w:val="en-CA"/>
        </w:rPr>
        <w:t>20</w:t>
      </w:r>
    </w:p>
    <w:p w14:paraId="1FC1C72F" w14:textId="77777777" w:rsidR="00C82A98" w:rsidRPr="00136017" w:rsidRDefault="00C82A98" w:rsidP="007E2913">
      <w:pPr>
        <w:rPr>
          <w:lang w:val="en-CA"/>
        </w:rPr>
      </w:pPr>
    </w:p>
    <w:p w14:paraId="6803171C" w14:textId="77777777" w:rsidR="00C82A98" w:rsidRPr="00136017" w:rsidRDefault="00C82A98" w:rsidP="007E2913">
      <w:pPr>
        <w:pStyle w:val="Heading1"/>
        <w:rPr>
          <w:lang w:val="en-CA"/>
        </w:rPr>
      </w:pPr>
      <w:r w:rsidRPr="00136017">
        <w:rPr>
          <w:lang w:val="en-CA"/>
        </w:rPr>
        <w:t>Table 3 presents, by year, the value of activities included in the business plan for 201</w:t>
      </w:r>
      <w:r w:rsidR="008A5F29" w:rsidRPr="00136017">
        <w:rPr>
          <w:lang w:val="en-CA"/>
        </w:rPr>
        <w:t>8</w:t>
      </w:r>
      <w:r w:rsidRPr="00136017">
        <w:rPr>
          <w:lang w:val="en-CA"/>
        </w:rPr>
        <w:t>-20</w:t>
      </w:r>
      <w:r w:rsidR="008A5F29" w:rsidRPr="00136017">
        <w:rPr>
          <w:lang w:val="en-CA"/>
        </w:rPr>
        <w:t>20</w:t>
      </w:r>
      <w:r w:rsidRPr="00136017">
        <w:rPr>
          <w:lang w:val="en-CA"/>
        </w:rPr>
        <w:t xml:space="preserve">. The values exceed the indicative budget by </w:t>
      </w:r>
      <w:r w:rsidR="00790DB9" w:rsidRPr="00136017">
        <w:rPr>
          <w:lang w:val="en-CA"/>
        </w:rPr>
        <w:t>US $</w:t>
      </w:r>
      <w:r w:rsidR="004F0FE5" w:rsidRPr="00136017">
        <w:rPr>
          <w:lang w:val="en-CA"/>
        </w:rPr>
        <w:t>200.19</w:t>
      </w:r>
      <w:r w:rsidRPr="00136017">
        <w:rPr>
          <w:lang w:val="en-CA"/>
        </w:rPr>
        <w:t xml:space="preserve"> million. </w:t>
      </w:r>
    </w:p>
    <w:p w14:paraId="599A807C" w14:textId="77777777" w:rsidR="00C82A98" w:rsidRPr="00136017" w:rsidRDefault="00C82A98" w:rsidP="007E2913">
      <w:pPr>
        <w:keepNext/>
        <w:keepLines/>
        <w:rPr>
          <w:b/>
          <w:lang w:val="en-CA"/>
        </w:rPr>
      </w:pPr>
      <w:r w:rsidRPr="00136017">
        <w:rPr>
          <w:b/>
          <w:lang w:val="en-CA"/>
        </w:rPr>
        <w:t>Table 3: Resource allocation in the business plan for 201</w:t>
      </w:r>
      <w:r w:rsidR="008A0F96" w:rsidRPr="00136017">
        <w:rPr>
          <w:b/>
          <w:lang w:val="en-CA"/>
        </w:rPr>
        <w:t>8</w:t>
      </w:r>
      <w:r w:rsidRPr="00136017">
        <w:rPr>
          <w:b/>
          <w:lang w:val="en-CA"/>
        </w:rPr>
        <w:t>-20</w:t>
      </w:r>
      <w:r w:rsidR="008A0F96" w:rsidRPr="00136017">
        <w:rPr>
          <w:b/>
          <w:lang w:val="en-CA"/>
        </w:rPr>
        <w:t>20</w:t>
      </w:r>
      <w:r w:rsidRPr="00136017">
        <w:rPr>
          <w:b/>
          <w:lang w:val="en-CA"/>
        </w:rPr>
        <w:t xml:space="preserve"> as submitted (</w:t>
      </w:r>
      <w:r w:rsidR="00790DB9" w:rsidRPr="00136017">
        <w:rPr>
          <w:b/>
          <w:lang w:val="en-CA"/>
        </w:rPr>
        <w:t>US $</w:t>
      </w:r>
      <w:r w:rsidRPr="00136017">
        <w:rPr>
          <w:b/>
          <w:lang w:val="en-CA"/>
        </w:rPr>
        <w:t>000)*</w:t>
      </w:r>
    </w:p>
    <w:tbl>
      <w:tblPr>
        <w:tblW w:w="9434" w:type="dxa"/>
        <w:tblInd w:w="-5" w:type="dxa"/>
        <w:tblLayout w:type="fixed"/>
        <w:tblLook w:val="04A0" w:firstRow="1" w:lastRow="0" w:firstColumn="1" w:lastColumn="0" w:noHBand="0" w:noVBand="1"/>
      </w:tblPr>
      <w:tblGrid>
        <w:gridCol w:w="3330"/>
        <w:gridCol w:w="1219"/>
        <w:gridCol w:w="1219"/>
        <w:gridCol w:w="1219"/>
        <w:gridCol w:w="1219"/>
        <w:gridCol w:w="1219"/>
        <w:gridCol w:w="9"/>
      </w:tblGrid>
      <w:tr w:rsidR="008A0F96" w:rsidRPr="00136017" w14:paraId="177C4893" w14:textId="77777777" w:rsidTr="00790DB9">
        <w:trPr>
          <w:gridAfter w:val="1"/>
          <w:wAfter w:w="9" w:type="dxa"/>
          <w:tblHeader/>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003CB" w14:textId="77777777" w:rsidR="008A0F96" w:rsidRPr="00136017" w:rsidRDefault="008A0F96" w:rsidP="00BD73F4">
            <w:pPr>
              <w:jc w:val="left"/>
              <w:rPr>
                <w:b/>
                <w:bCs/>
                <w:sz w:val="20"/>
                <w:szCs w:val="20"/>
                <w:lang w:val="en-CA" w:eastAsia="en-CA"/>
              </w:rPr>
            </w:pPr>
            <w:r w:rsidRPr="00136017">
              <w:rPr>
                <w:b/>
                <w:bCs/>
                <w:sz w:val="20"/>
                <w:szCs w:val="20"/>
                <w:lang w:val="en-CA" w:eastAsia="en-CA"/>
              </w:rPr>
              <w:t>Item</w:t>
            </w:r>
          </w:p>
        </w:tc>
        <w:tc>
          <w:tcPr>
            <w:tcW w:w="1219" w:type="dxa"/>
            <w:tcBorders>
              <w:top w:val="single" w:sz="4" w:space="0" w:color="auto"/>
              <w:left w:val="nil"/>
              <w:bottom w:val="single" w:sz="4" w:space="0" w:color="auto"/>
              <w:right w:val="single" w:sz="4" w:space="0" w:color="auto"/>
            </w:tcBorders>
            <w:shd w:val="clear" w:color="auto" w:fill="auto"/>
            <w:noWrap/>
            <w:vAlign w:val="center"/>
            <w:hideMark/>
          </w:tcPr>
          <w:p w14:paraId="0DDE480F" w14:textId="77777777" w:rsidR="008A0F96" w:rsidRPr="00136017" w:rsidRDefault="008A0F96" w:rsidP="007E2913">
            <w:pPr>
              <w:keepNext/>
              <w:keepLines/>
              <w:jc w:val="center"/>
              <w:rPr>
                <w:b/>
                <w:bCs/>
                <w:sz w:val="20"/>
                <w:szCs w:val="20"/>
                <w:lang w:val="en-CA" w:eastAsia="en-CA"/>
              </w:rPr>
            </w:pPr>
            <w:r w:rsidRPr="00136017">
              <w:rPr>
                <w:b/>
                <w:bCs/>
                <w:sz w:val="20"/>
                <w:szCs w:val="20"/>
                <w:lang w:val="en-CA" w:eastAsia="en-CA"/>
              </w:rPr>
              <w:t>2018</w:t>
            </w:r>
          </w:p>
        </w:tc>
        <w:tc>
          <w:tcPr>
            <w:tcW w:w="1219" w:type="dxa"/>
            <w:tcBorders>
              <w:top w:val="single" w:sz="4" w:space="0" w:color="auto"/>
              <w:left w:val="nil"/>
              <w:bottom w:val="single" w:sz="4" w:space="0" w:color="auto"/>
              <w:right w:val="single" w:sz="4" w:space="0" w:color="auto"/>
            </w:tcBorders>
            <w:shd w:val="clear" w:color="auto" w:fill="auto"/>
            <w:noWrap/>
            <w:vAlign w:val="center"/>
            <w:hideMark/>
          </w:tcPr>
          <w:p w14:paraId="237F1B9A" w14:textId="77777777" w:rsidR="008A0F96" w:rsidRPr="00136017" w:rsidRDefault="008A0F96" w:rsidP="007E2913">
            <w:pPr>
              <w:keepNext/>
              <w:keepLines/>
              <w:jc w:val="center"/>
              <w:rPr>
                <w:b/>
                <w:bCs/>
                <w:sz w:val="20"/>
                <w:szCs w:val="20"/>
                <w:lang w:val="en-CA" w:eastAsia="en-CA"/>
              </w:rPr>
            </w:pPr>
            <w:r w:rsidRPr="00136017">
              <w:rPr>
                <w:b/>
                <w:bCs/>
                <w:sz w:val="20"/>
                <w:szCs w:val="20"/>
                <w:lang w:val="en-CA" w:eastAsia="en-CA"/>
              </w:rPr>
              <w:t>2019</w:t>
            </w:r>
          </w:p>
        </w:tc>
        <w:tc>
          <w:tcPr>
            <w:tcW w:w="1219" w:type="dxa"/>
            <w:tcBorders>
              <w:top w:val="single" w:sz="4" w:space="0" w:color="auto"/>
              <w:left w:val="nil"/>
              <w:bottom w:val="single" w:sz="4" w:space="0" w:color="auto"/>
              <w:right w:val="single" w:sz="4" w:space="0" w:color="auto"/>
            </w:tcBorders>
            <w:shd w:val="clear" w:color="auto" w:fill="auto"/>
            <w:noWrap/>
            <w:vAlign w:val="center"/>
            <w:hideMark/>
          </w:tcPr>
          <w:p w14:paraId="5E52A69B" w14:textId="77777777" w:rsidR="008A0F96" w:rsidRPr="00136017" w:rsidRDefault="008A0F96" w:rsidP="007E2913">
            <w:pPr>
              <w:keepNext/>
              <w:keepLines/>
              <w:jc w:val="center"/>
              <w:rPr>
                <w:b/>
                <w:bCs/>
                <w:sz w:val="20"/>
                <w:szCs w:val="20"/>
                <w:lang w:val="en-CA" w:eastAsia="en-CA"/>
              </w:rPr>
            </w:pPr>
            <w:r w:rsidRPr="00136017">
              <w:rPr>
                <w:b/>
                <w:bCs/>
                <w:sz w:val="20"/>
                <w:szCs w:val="20"/>
                <w:lang w:val="en-CA" w:eastAsia="en-CA"/>
              </w:rPr>
              <w:t>2020</w:t>
            </w:r>
          </w:p>
        </w:tc>
        <w:tc>
          <w:tcPr>
            <w:tcW w:w="1219" w:type="dxa"/>
            <w:tcBorders>
              <w:top w:val="single" w:sz="4" w:space="0" w:color="auto"/>
              <w:left w:val="nil"/>
              <w:bottom w:val="single" w:sz="4" w:space="0" w:color="auto"/>
              <w:right w:val="single" w:sz="4" w:space="0" w:color="auto"/>
            </w:tcBorders>
            <w:shd w:val="clear" w:color="auto" w:fill="auto"/>
            <w:noWrap/>
            <w:vAlign w:val="center"/>
            <w:hideMark/>
          </w:tcPr>
          <w:p w14:paraId="23CE62F9" w14:textId="77777777" w:rsidR="008A0F96" w:rsidRPr="00136017" w:rsidRDefault="008A0F96" w:rsidP="007E2913">
            <w:pPr>
              <w:keepNext/>
              <w:keepLines/>
              <w:jc w:val="center"/>
              <w:rPr>
                <w:b/>
                <w:bCs/>
                <w:sz w:val="20"/>
                <w:szCs w:val="20"/>
                <w:lang w:val="en-CA" w:eastAsia="en-CA"/>
              </w:rPr>
            </w:pPr>
            <w:r w:rsidRPr="00136017">
              <w:rPr>
                <w:b/>
                <w:bCs/>
                <w:sz w:val="20"/>
                <w:szCs w:val="20"/>
                <w:lang w:val="en-CA" w:eastAsia="en-CA"/>
              </w:rPr>
              <w:t xml:space="preserve">Total </w:t>
            </w:r>
          </w:p>
          <w:p w14:paraId="3FB7BC0E" w14:textId="77777777" w:rsidR="008A0F96" w:rsidRPr="00136017" w:rsidRDefault="008A0F96" w:rsidP="007E2913">
            <w:pPr>
              <w:keepNext/>
              <w:keepLines/>
              <w:jc w:val="center"/>
              <w:rPr>
                <w:b/>
                <w:bCs/>
                <w:sz w:val="20"/>
                <w:szCs w:val="20"/>
                <w:lang w:val="en-CA" w:eastAsia="en-CA"/>
              </w:rPr>
            </w:pPr>
            <w:r w:rsidRPr="00136017">
              <w:rPr>
                <w:b/>
                <w:bCs/>
                <w:sz w:val="20"/>
                <w:szCs w:val="20"/>
                <w:lang w:val="en-CA" w:eastAsia="en-CA"/>
              </w:rPr>
              <w:t>(2018-2020)</w:t>
            </w:r>
          </w:p>
        </w:tc>
        <w:tc>
          <w:tcPr>
            <w:tcW w:w="1219" w:type="dxa"/>
            <w:tcBorders>
              <w:top w:val="single" w:sz="4" w:space="0" w:color="auto"/>
              <w:left w:val="nil"/>
              <w:bottom w:val="single" w:sz="4" w:space="0" w:color="auto"/>
              <w:right w:val="single" w:sz="4" w:space="0" w:color="auto"/>
            </w:tcBorders>
            <w:shd w:val="clear" w:color="auto" w:fill="auto"/>
            <w:noWrap/>
            <w:vAlign w:val="center"/>
            <w:hideMark/>
          </w:tcPr>
          <w:p w14:paraId="06B63783" w14:textId="77777777" w:rsidR="008A0F96" w:rsidRPr="00136017" w:rsidRDefault="008A0F96" w:rsidP="007E2913">
            <w:pPr>
              <w:keepNext/>
              <w:keepLines/>
              <w:jc w:val="center"/>
              <w:rPr>
                <w:b/>
                <w:bCs/>
                <w:sz w:val="20"/>
                <w:szCs w:val="20"/>
                <w:lang w:val="en-CA" w:eastAsia="en-CA"/>
              </w:rPr>
            </w:pPr>
            <w:r w:rsidRPr="00136017">
              <w:rPr>
                <w:b/>
                <w:bCs/>
                <w:sz w:val="20"/>
                <w:szCs w:val="20"/>
                <w:lang w:val="en-CA" w:eastAsia="en-CA"/>
              </w:rPr>
              <w:t>Total after 2020</w:t>
            </w:r>
          </w:p>
        </w:tc>
      </w:tr>
      <w:tr w:rsidR="004126DC" w:rsidRPr="00136017" w14:paraId="0BB99A29" w14:textId="77777777" w:rsidTr="00790DB9">
        <w:tc>
          <w:tcPr>
            <w:tcW w:w="9434" w:type="dxa"/>
            <w:gridSpan w:val="7"/>
            <w:tcBorders>
              <w:top w:val="nil"/>
              <w:left w:val="single" w:sz="4" w:space="0" w:color="auto"/>
              <w:bottom w:val="single" w:sz="4" w:space="0" w:color="auto"/>
              <w:right w:val="single" w:sz="4" w:space="0" w:color="auto"/>
            </w:tcBorders>
            <w:shd w:val="clear" w:color="auto" w:fill="auto"/>
            <w:noWrap/>
            <w:vAlign w:val="center"/>
            <w:hideMark/>
          </w:tcPr>
          <w:p w14:paraId="15F8FAC8" w14:textId="77777777" w:rsidR="004126DC" w:rsidRPr="00136017" w:rsidRDefault="004126DC" w:rsidP="007E2913">
            <w:pPr>
              <w:jc w:val="left"/>
              <w:rPr>
                <w:b/>
                <w:bCs/>
                <w:sz w:val="20"/>
                <w:szCs w:val="20"/>
                <w:lang w:val="en-CA" w:eastAsia="en-CA"/>
              </w:rPr>
            </w:pPr>
            <w:r w:rsidRPr="00136017">
              <w:rPr>
                <w:b/>
                <w:bCs/>
                <w:sz w:val="20"/>
                <w:szCs w:val="20"/>
                <w:lang w:val="en-CA" w:eastAsia="en-CA"/>
              </w:rPr>
              <w:t>Required for compliance</w:t>
            </w:r>
          </w:p>
        </w:tc>
      </w:tr>
      <w:tr w:rsidR="008A0F96" w:rsidRPr="00136017" w14:paraId="39FAA570"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A5BBFA7" w14:textId="77777777" w:rsidR="008A0F96" w:rsidRPr="00136017" w:rsidRDefault="008A0F96" w:rsidP="007E2913">
            <w:pPr>
              <w:jc w:val="left"/>
              <w:rPr>
                <w:sz w:val="20"/>
                <w:szCs w:val="20"/>
                <w:lang w:val="en-CA" w:eastAsia="en-CA"/>
              </w:rPr>
            </w:pPr>
            <w:r w:rsidRPr="00136017">
              <w:rPr>
                <w:sz w:val="20"/>
                <w:szCs w:val="20"/>
                <w:lang w:val="en-CA" w:eastAsia="en-CA"/>
              </w:rPr>
              <w:t>Approved HPMPs</w:t>
            </w:r>
          </w:p>
        </w:tc>
        <w:tc>
          <w:tcPr>
            <w:tcW w:w="1219" w:type="dxa"/>
            <w:tcBorders>
              <w:top w:val="nil"/>
              <w:left w:val="nil"/>
              <w:bottom w:val="single" w:sz="4" w:space="0" w:color="auto"/>
              <w:right w:val="single" w:sz="4" w:space="0" w:color="auto"/>
            </w:tcBorders>
            <w:shd w:val="clear" w:color="auto" w:fill="auto"/>
            <w:noWrap/>
            <w:hideMark/>
          </w:tcPr>
          <w:p w14:paraId="5CD462AD" w14:textId="77777777" w:rsidR="008A0F96" w:rsidRPr="00136017" w:rsidRDefault="008A0F96" w:rsidP="007E2913">
            <w:pPr>
              <w:jc w:val="right"/>
              <w:rPr>
                <w:sz w:val="20"/>
                <w:szCs w:val="20"/>
                <w:lang w:val="en-CA" w:eastAsia="en-CA"/>
              </w:rPr>
            </w:pPr>
            <w:r w:rsidRPr="00136017">
              <w:rPr>
                <w:sz w:val="20"/>
                <w:szCs w:val="20"/>
                <w:lang w:val="en-CA" w:eastAsia="en-CA"/>
              </w:rPr>
              <w:t>147,427</w:t>
            </w:r>
          </w:p>
        </w:tc>
        <w:tc>
          <w:tcPr>
            <w:tcW w:w="1219" w:type="dxa"/>
            <w:tcBorders>
              <w:top w:val="nil"/>
              <w:left w:val="nil"/>
              <w:bottom w:val="single" w:sz="4" w:space="0" w:color="auto"/>
              <w:right w:val="single" w:sz="4" w:space="0" w:color="auto"/>
            </w:tcBorders>
            <w:shd w:val="clear" w:color="auto" w:fill="auto"/>
            <w:noWrap/>
            <w:hideMark/>
          </w:tcPr>
          <w:p w14:paraId="5ADA6E19" w14:textId="77777777" w:rsidR="008A0F96" w:rsidRPr="00136017" w:rsidRDefault="008A0F96" w:rsidP="007E2913">
            <w:pPr>
              <w:jc w:val="right"/>
              <w:rPr>
                <w:sz w:val="20"/>
                <w:szCs w:val="20"/>
                <w:lang w:val="en-CA" w:eastAsia="en-CA"/>
              </w:rPr>
            </w:pPr>
            <w:r w:rsidRPr="00136017">
              <w:rPr>
                <w:sz w:val="20"/>
                <w:szCs w:val="20"/>
                <w:lang w:val="en-CA" w:eastAsia="en-CA"/>
              </w:rPr>
              <w:t>89,298</w:t>
            </w:r>
          </w:p>
        </w:tc>
        <w:tc>
          <w:tcPr>
            <w:tcW w:w="1219" w:type="dxa"/>
            <w:tcBorders>
              <w:top w:val="nil"/>
              <w:left w:val="nil"/>
              <w:bottom w:val="single" w:sz="4" w:space="0" w:color="auto"/>
              <w:right w:val="single" w:sz="4" w:space="0" w:color="auto"/>
            </w:tcBorders>
            <w:shd w:val="clear" w:color="auto" w:fill="auto"/>
            <w:noWrap/>
            <w:hideMark/>
          </w:tcPr>
          <w:p w14:paraId="08BE9A77" w14:textId="77777777" w:rsidR="008A0F96" w:rsidRPr="00136017" w:rsidRDefault="008A0F96" w:rsidP="007E2913">
            <w:pPr>
              <w:jc w:val="right"/>
              <w:rPr>
                <w:sz w:val="20"/>
                <w:szCs w:val="20"/>
                <w:lang w:val="en-CA" w:eastAsia="en-CA"/>
              </w:rPr>
            </w:pPr>
            <w:r w:rsidRPr="00136017">
              <w:rPr>
                <w:sz w:val="20"/>
                <w:szCs w:val="20"/>
                <w:lang w:val="en-CA" w:eastAsia="en-CA"/>
              </w:rPr>
              <w:t>98,703</w:t>
            </w:r>
          </w:p>
        </w:tc>
        <w:tc>
          <w:tcPr>
            <w:tcW w:w="1219" w:type="dxa"/>
            <w:tcBorders>
              <w:top w:val="nil"/>
              <w:left w:val="nil"/>
              <w:bottom w:val="single" w:sz="4" w:space="0" w:color="auto"/>
              <w:right w:val="single" w:sz="4" w:space="0" w:color="auto"/>
            </w:tcBorders>
            <w:shd w:val="clear" w:color="auto" w:fill="auto"/>
            <w:noWrap/>
            <w:hideMark/>
          </w:tcPr>
          <w:p w14:paraId="1338717E" w14:textId="77777777" w:rsidR="008A0F96" w:rsidRPr="00136017" w:rsidRDefault="008A0F96" w:rsidP="007E2913">
            <w:pPr>
              <w:jc w:val="right"/>
              <w:rPr>
                <w:sz w:val="20"/>
                <w:szCs w:val="20"/>
                <w:lang w:val="en-CA" w:eastAsia="en-CA"/>
              </w:rPr>
            </w:pPr>
            <w:r w:rsidRPr="00136017">
              <w:rPr>
                <w:sz w:val="20"/>
                <w:szCs w:val="20"/>
                <w:lang w:val="en-CA" w:eastAsia="en-CA"/>
              </w:rPr>
              <w:t>335,427</w:t>
            </w:r>
          </w:p>
        </w:tc>
        <w:tc>
          <w:tcPr>
            <w:tcW w:w="1219" w:type="dxa"/>
            <w:tcBorders>
              <w:top w:val="nil"/>
              <w:left w:val="nil"/>
              <w:bottom w:val="single" w:sz="4" w:space="0" w:color="auto"/>
              <w:right w:val="single" w:sz="4" w:space="0" w:color="auto"/>
            </w:tcBorders>
            <w:shd w:val="clear" w:color="auto" w:fill="auto"/>
            <w:noWrap/>
            <w:hideMark/>
          </w:tcPr>
          <w:p w14:paraId="7766B354" w14:textId="77777777" w:rsidR="008A0F96" w:rsidRPr="00136017" w:rsidRDefault="008A0F96" w:rsidP="007E2913">
            <w:pPr>
              <w:jc w:val="right"/>
              <w:rPr>
                <w:sz w:val="20"/>
                <w:szCs w:val="20"/>
                <w:lang w:val="en-CA" w:eastAsia="en-CA"/>
              </w:rPr>
            </w:pPr>
            <w:r w:rsidRPr="00136017">
              <w:rPr>
                <w:sz w:val="20"/>
                <w:szCs w:val="20"/>
                <w:lang w:val="en-CA" w:eastAsia="en-CA"/>
              </w:rPr>
              <w:t>247,212</w:t>
            </w:r>
          </w:p>
        </w:tc>
      </w:tr>
      <w:tr w:rsidR="008A0F96" w:rsidRPr="00136017" w14:paraId="6FA2F8E3"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5FA98058" w14:textId="77777777" w:rsidR="008A0F96" w:rsidRPr="00136017" w:rsidRDefault="008A0F96" w:rsidP="007E2913">
            <w:pPr>
              <w:jc w:val="left"/>
              <w:rPr>
                <w:sz w:val="20"/>
                <w:szCs w:val="20"/>
                <w:lang w:val="en-CA" w:eastAsia="en-CA"/>
              </w:rPr>
            </w:pPr>
            <w:r w:rsidRPr="00136017">
              <w:rPr>
                <w:sz w:val="20"/>
                <w:szCs w:val="20"/>
                <w:lang w:val="en-CA" w:eastAsia="en-CA"/>
              </w:rPr>
              <w:t>HCFC production project preparation (PRP) – stage I</w:t>
            </w:r>
          </w:p>
        </w:tc>
        <w:tc>
          <w:tcPr>
            <w:tcW w:w="1219" w:type="dxa"/>
            <w:tcBorders>
              <w:top w:val="nil"/>
              <w:left w:val="nil"/>
              <w:bottom w:val="single" w:sz="4" w:space="0" w:color="auto"/>
              <w:right w:val="single" w:sz="4" w:space="0" w:color="auto"/>
            </w:tcBorders>
            <w:shd w:val="clear" w:color="auto" w:fill="auto"/>
            <w:noWrap/>
            <w:hideMark/>
          </w:tcPr>
          <w:p w14:paraId="04AD94D4"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123328DD" w14:textId="77777777" w:rsidR="008A0F96" w:rsidRPr="00136017" w:rsidRDefault="008A0F96" w:rsidP="007E2913">
            <w:pPr>
              <w:jc w:val="right"/>
              <w:rPr>
                <w:sz w:val="20"/>
                <w:szCs w:val="20"/>
                <w:lang w:val="en-CA" w:eastAsia="en-CA"/>
              </w:rPr>
            </w:pPr>
            <w:r w:rsidRPr="00136017">
              <w:rPr>
                <w:sz w:val="20"/>
                <w:szCs w:val="20"/>
                <w:lang w:val="en-CA" w:eastAsia="en-CA"/>
              </w:rPr>
              <w:t>107</w:t>
            </w:r>
          </w:p>
        </w:tc>
        <w:tc>
          <w:tcPr>
            <w:tcW w:w="1219" w:type="dxa"/>
            <w:tcBorders>
              <w:top w:val="nil"/>
              <w:left w:val="nil"/>
              <w:bottom w:val="single" w:sz="4" w:space="0" w:color="auto"/>
              <w:right w:val="single" w:sz="4" w:space="0" w:color="auto"/>
            </w:tcBorders>
            <w:shd w:val="clear" w:color="auto" w:fill="auto"/>
            <w:noWrap/>
            <w:hideMark/>
          </w:tcPr>
          <w:p w14:paraId="4FB36154"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2FA9B273" w14:textId="77777777" w:rsidR="008A0F96" w:rsidRPr="00136017" w:rsidRDefault="008A0F96" w:rsidP="007E2913">
            <w:pPr>
              <w:jc w:val="right"/>
              <w:rPr>
                <w:sz w:val="20"/>
                <w:szCs w:val="20"/>
                <w:lang w:val="en-CA" w:eastAsia="en-CA"/>
              </w:rPr>
            </w:pPr>
            <w:r w:rsidRPr="00136017">
              <w:rPr>
                <w:sz w:val="20"/>
                <w:szCs w:val="20"/>
                <w:lang w:val="en-CA" w:eastAsia="en-CA"/>
              </w:rPr>
              <w:t>107</w:t>
            </w:r>
          </w:p>
        </w:tc>
        <w:tc>
          <w:tcPr>
            <w:tcW w:w="1219" w:type="dxa"/>
            <w:tcBorders>
              <w:top w:val="nil"/>
              <w:left w:val="nil"/>
              <w:bottom w:val="single" w:sz="4" w:space="0" w:color="auto"/>
              <w:right w:val="single" w:sz="4" w:space="0" w:color="auto"/>
            </w:tcBorders>
            <w:shd w:val="clear" w:color="auto" w:fill="auto"/>
            <w:noWrap/>
            <w:hideMark/>
          </w:tcPr>
          <w:p w14:paraId="1C2FC4F0"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7A0FB295"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5A33042A" w14:textId="77777777" w:rsidR="008A0F96" w:rsidRPr="00136017" w:rsidRDefault="008A0F96" w:rsidP="007E2913">
            <w:pPr>
              <w:jc w:val="left"/>
              <w:rPr>
                <w:sz w:val="20"/>
                <w:szCs w:val="20"/>
                <w:lang w:val="en-CA" w:eastAsia="en-CA"/>
              </w:rPr>
            </w:pPr>
            <w:r w:rsidRPr="00136017">
              <w:rPr>
                <w:sz w:val="20"/>
                <w:szCs w:val="20"/>
                <w:lang w:val="en-CA" w:eastAsia="en-CA"/>
              </w:rPr>
              <w:t>HCFC production – stage I</w:t>
            </w:r>
          </w:p>
        </w:tc>
        <w:tc>
          <w:tcPr>
            <w:tcW w:w="1219" w:type="dxa"/>
            <w:tcBorders>
              <w:top w:val="nil"/>
              <w:left w:val="nil"/>
              <w:bottom w:val="single" w:sz="4" w:space="0" w:color="auto"/>
              <w:right w:val="single" w:sz="4" w:space="0" w:color="auto"/>
            </w:tcBorders>
            <w:shd w:val="clear" w:color="auto" w:fill="auto"/>
            <w:noWrap/>
            <w:hideMark/>
          </w:tcPr>
          <w:p w14:paraId="7233A814"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42C40BE4" w14:textId="77777777" w:rsidR="008A0F96" w:rsidRPr="00136017" w:rsidRDefault="008A0F96" w:rsidP="007E2913">
            <w:pPr>
              <w:jc w:val="right"/>
              <w:rPr>
                <w:sz w:val="20"/>
                <w:szCs w:val="20"/>
                <w:lang w:val="en-CA" w:eastAsia="en-CA"/>
              </w:rPr>
            </w:pPr>
            <w:r w:rsidRPr="00136017">
              <w:rPr>
                <w:sz w:val="20"/>
                <w:szCs w:val="20"/>
                <w:lang w:val="en-CA" w:eastAsia="en-CA"/>
              </w:rPr>
              <w:t>2,000</w:t>
            </w:r>
          </w:p>
        </w:tc>
        <w:tc>
          <w:tcPr>
            <w:tcW w:w="1219" w:type="dxa"/>
            <w:tcBorders>
              <w:top w:val="nil"/>
              <w:left w:val="nil"/>
              <w:bottom w:val="single" w:sz="4" w:space="0" w:color="auto"/>
              <w:right w:val="single" w:sz="4" w:space="0" w:color="auto"/>
            </w:tcBorders>
            <w:shd w:val="clear" w:color="auto" w:fill="auto"/>
            <w:noWrap/>
            <w:hideMark/>
          </w:tcPr>
          <w:p w14:paraId="7608F0C8" w14:textId="77777777" w:rsidR="008A0F96" w:rsidRPr="00136017" w:rsidRDefault="008A0F96" w:rsidP="007E2913">
            <w:pPr>
              <w:jc w:val="right"/>
              <w:rPr>
                <w:sz w:val="20"/>
                <w:szCs w:val="20"/>
                <w:lang w:val="en-CA" w:eastAsia="en-CA"/>
              </w:rPr>
            </w:pPr>
            <w:r w:rsidRPr="00136017">
              <w:rPr>
                <w:sz w:val="20"/>
                <w:szCs w:val="20"/>
                <w:lang w:val="en-CA" w:eastAsia="en-CA"/>
              </w:rPr>
              <w:t>2,533</w:t>
            </w:r>
          </w:p>
        </w:tc>
        <w:tc>
          <w:tcPr>
            <w:tcW w:w="1219" w:type="dxa"/>
            <w:tcBorders>
              <w:top w:val="nil"/>
              <w:left w:val="nil"/>
              <w:bottom w:val="single" w:sz="4" w:space="0" w:color="auto"/>
              <w:right w:val="single" w:sz="4" w:space="0" w:color="auto"/>
            </w:tcBorders>
            <w:shd w:val="clear" w:color="auto" w:fill="auto"/>
            <w:noWrap/>
            <w:hideMark/>
          </w:tcPr>
          <w:p w14:paraId="500A2962" w14:textId="77777777" w:rsidR="008A0F96" w:rsidRPr="00136017" w:rsidRDefault="008A0F96" w:rsidP="007E2913">
            <w:pPr>
              <w:jc w:val="right"/>
              <w:rPr>
                <w:sz w:val="20"/>
                <w:szCs w:val="20"/>
                <w:lang w:val="en-CA" w:eastAsia="en-CA"/>
              </w:rPr>
            </w:pPr>
            <w:r w:rsidRPr="00136017">
              <w:rPr>
                <w:sz w:val="20"/>
                <w:szCs w:val="20"/>
                <w:lang w:val="en-CA" w:eastAsia="en-CA"/>
              </w:rPr>
              <w:t>4,533</w:t>
            </w:r>
          </w:p>
        </w:tc>
        <w:tc>
          <w:tcPr>
            <w:tcW w:w="1219" w:type="dxa"/>
            <w:tcBorders>
              <w:top w:val="nil"/>
              <w:left w:val="nil"/>
              <w:bottom w:val="single" w:sz="4" w:space="0" w:color="auto"/>
              <w:right w:val="single" w:sz="4" w:space="0" w:color="auto"/>
            </w:tcBorders>
            <w:shd w:val="clear" w:color="auto" w:fill="auto"/>
            <w:noWrap/>
            <w:hideMark/>
          </w:tcPr>
          <w:p w14:paraId="30E270D7" w14:textId="77777777" w:rsidR="008A0F96" w:rsidRPr="00136017" w:rsidRDefault="008A0F96" w:rsidP="007E2913">
            <w:pPr>
              <w:jc w:val="right"/>
              <w:rPr>
                <w:sz w:val="20"/>
                <w:szCs w:val="20"/>
                <w:lang w:val="en-CA" w:eastAsia="en-CA"/>
              </w:rPr>
            </w:pPr>
            <w:r w:rsidRPr="00136017">
              <w:rPr>
                <w:sz w:val="20"/>
                <w:szCs w:val="20"/>
                <w:lang w:val="en-CA" w:eastAsia="en-CA"/>
              </w:rPr>
              <w:t>11,065</w:t>
            </w:r>
          </w:p>
        </w:tc>
      </w:tr>
      <w:tr w:rsidR="008A0F96" w:rsidRPr="00136017" w14:paraId="21ED8DEE"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4742ED19" w14:textId="77777777" w:rsidR="008A0F96" w:rsidRPr="00136017" w:rsidRDefault="008A0F96" w:rsidP="007E2913">
            <w:pPr>
              <w:jc w:val="left"/>
              <w:rPr>
                <w:sz w:val="20"/>
                <w:szCs w:val="20"/>
                <w:lang w:val="en-CA" w:eastAsia="en-CA"/>
              </w:rPr>
            </w:pPr>
            <w:r w:rsidRPr="00136017">
              <w:rPr>
                <w:sz w:val="20"/>
                <w:szCs w:val="20"/>
                <w:lang w:val="en-CA" w:eastAsia="en-CA"/>
              </w:rPr>
              <w:t>HCFC production – stage II</w:t>
            </w:r>
          </w:p>
        </w:tc>
        <w:tc>
          <w:tcPr>
            <w:tcW w:w="1219" w:type="dxa"/>
            <w:tcBorders>
              <w:top w:val="nil"/>
              <w:left w:val="nil"/>
              <w:bottom w:val="single" w:sz="4" w:space="0" w:color="auto"/>
              <w:right w:val="single" w:sz="4" w:space="0" w:color="auto"/>
            </w:tcBorders>
            <w:shd w:val="clear" w:color="auto" w:fill="auto"/>
            <w:noWrap/>
            <w:hideMark/>
          </w:tcPr>
          <w:p w14:paraId="6D8EB25E" w14:textId="77777777" w:rsidR="008A0F96" w:rsidRPr="00136017" w:rsidRDefault="008A0F96" w:rsidP="007E2913">
            <w:pPr>
              <w:jc w:val="right"/>
              <w:rPr>
                <w:sz w:val="20"/>
                <w:szCs w:val="20"/>
                <w:lang w:val="en-CA" w:eastAsia="en-CA"/>
              </w:rPr>
            </w:pPr>
            <w:r w:rsidRPr="00136017">
              <w:rPr>
                <w:sz w:val="20"/>
                <w:szCs w:val="20"/>
                <w:lang w:val="en-CA" w:eastAsia="en-CA"/>
              </w:rPr>
              <w:t>54,346</w:t>
            </w:r>
          </w:p>
        </w:tc>
        <w:tc>
          <w:tcPr>
            <w:tcW w:w="1219" w:type="dxa"/>
            <w:tcBorders>
              <w:top w:val="nil"/>
              <w:left w:val="nil"/>
              <w:bottom w:val="single" w:sz="4" w:space="0" w:color="auto"/>
              <w:right w:val="single" w:sz="4" w:space="0" w:color="auto"/>
            </w:tcBorders>
            <w:shd w:val="clear" w:color="auto" w:fill="auto"/>
            <w:noWrap/>
            <w:hideMark/>
          </w:tcPr>
          <w:p w14:paraId="165DBBA2" w14:textId="77777777" w:rsidR="008A0F96" w:rsidRPr="00136017" w:rsidRDefault="008A0F96" w:rsidP="007E2913">
            <w:pPr>
              <w:jc w:val="right"/>
              <w:rPr>
                <w:sz w:val="20"/>
                <w:szCs w:val="20"/>
                <w:lang w:val="en-CA" w:eastAsia="en-CA"/>
              </w:rPr>
            </w:pPr>
            <w:r w:rsidRPr="00136017">
              <w:rPr>
                <w:sz w:val="20"/>
                <w:szCs w:val="20"/>
                <w:lang w:val="en-CA" w:eastAsia="en-CA"/>
              </w:rPr>
              <w:t>54,346</w:t>
            </w:r>
          </w:p>
        </w:tc>
        <w:tc>
          <w:tcPr>
            <w:tcW w:w="1219" w:type="dxa"/>
            <w:tcBorders>
              <w:top w:val="nil"/>
              <w:left w:val="nil"/>
              <w:bottom w:val="single" w:sz="4" w:space="0" w:color="auto"/>
              <w:right w:val="single" w:sz="4" w:space="0" w:color="auto"/>
            </w:tcBorders>
            <w:shd w:val="clear" w:color="auto" w:fill="auto"/>
            <w:noWrap/>
            <w:hideMark/>
          </w:tcPr>
          <w:p w14:paraId="24F3F684" w14:textId="77777777" w:rsidR="008A0F96" w:rsidRPr="00136017" w:rsidRDefault="008A0F96" w:rsidP="007E2913">
            <w:pPr>
              <w:jc w:val="right"/>
              <w:rPr>
                <w:sz w:val="20"/>
                <w:szCs w:val="20"/>
                <w:lang w:val="en-CA" w:eastAsia="en-CA"/>
              </w:rPr>
            </w:pPr>
            <w:r w:rsidRPr="00136017">
              <w:rPr>
                <w:sz w:val="20"/>
                <w:szCs w:val="20"/>
                <w:lang w:val="en-CA" w:eastAsia="en-CA"/>
              </w:rPr>
              <w:t>24,046</w:t>
            </w:r>
          </w:p>
        </w:tc>
        <w:tc>
          <w:tcPr>
            <w:tcW w:w="1219" w:type="dxa"/>
            <w:tcBorders>
              <w:top w:val="nil"/>
              <w:left w:val="nil"/>
              <w:bottom w:val="single" w:sz="4" w:space="0" w:color="auto"/>
              <w:right w:val="single" w:sz="4" w:space="0" w:color="auto"/>
            </w:tcBorders>
            <w:shd w:val="clear" w:color="auto" w:fill="auto"/>
            <w:noWrap/>
            <w:hideMark/>
          </w:tcPr>
          <w:p w14:paraId="3E44F66D" w14:textId="77777777" w:rsidR="008A0F96" w:rsidRPr="00136017" w:rsidRDefault="008A0F96" w:rsidP="007E2913">
            <w:pPr>
              <w:jc w:val="right"/>
              <w:rPr>
                <w:sz w:val="20"/>
                <w:szCs w:val="20"/>
                <w:lang w:val="en-CA" w:eastAsia="en-CA"/>
              </w:rPr>
            </w:pPr>
            <w:r w:rsidRPr="00136017">
              <w:rPr>
                <w:sz w:val="20"/>
                <w:szCs w:val="20"/>
                <w:lang w:val="en-CA" w:eastAsia="en-CA"/>
              </w:rPr>
              <w:t>132,738</w:t>
            </w:r>
          </w:p>
        </w:tc>
        <w:tc>
          <w:tcPr>
            <w:tcW w:w="1219" w:type="dxa"/>
            <w:tcBorders>
              <w:top w:val="nil"/>
              <w:left w:val="nil"/>
              <w:bottom w:val="single" w:sz="4" w:space="0" w:color="auto"/>
              <w:right w:val="single" w:sz="4" w:space="0" w:color="auto"/>
            </w:tcBorders>
            <w:shd w:val="clear" w:color="auto" w:fill="auto"/>
            <w:noWrap/>
            <w:hideMark/>
          </w:tcPr>
          <w:p w14:paraId="76AE9095" w14:textId="77777777" w:rsidR="008A0F96" w:rsidRPr="00136017" w:rsidRDefault="008A0F96" w:rsidP="007E2913">
            <w:pPr>
              <w:jc w:val="right"/>
              <w:rPr>
                <w:sz w:val="20"/>
                <w:szCs w:val="20"/>
                <w:lang w:val="en-CA" w:eastAsia="en-CA"/>
              </w:rPr>
            </w:pPr>
            <w:r w:rsidRPr="00136017">
              <w:rPr>
                <w:sz w:val="20"/>
                <w:szCs w:val="20"/>
                <w:lang w:val="en-CA" w:eastAsia="en-CA"/>
              </w:rPr>
              <w:t>96,184</w:t>
            </w:r>
          </w:p>
        </w:tc>
      </w:tr>
      <w:tr w:rsidR="008A0F96" w:rsidRPr="00136017" w14:paraId="1455EB60"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316AA938" w14:textId="77777777" w:rsidR="008A0F96" w:rsidRPr="00136017" w:rsidRDefault="008A0F96" w:rsidP="007E2913">
            <w:pPr>
              <w:jc w:val="left"/>
              <w:rPr>
                <w:sz w:val="20"/>
                <w:szCs w:val="20"/>
                <w:lang w:val="en-CA" w:eastAsia="en-CA"/>
              </w:rPr>
            </w:pPr>
            <w:r w:rsidRPr="00136017">
              <w:rPr>
                <w:sz w:val="20"/>
                <w:szCs w:val="20"/>
                <w:lang w:val="en-CA" w:eastAsia="en-CA"/>
              </w:rPr>
              <w:t>HPMP stage I</w:t>
            </w:r>
          </w:p>
        </w:tc>
        <w:tc>
          <w:tcPr>
            <w:tcW w:w="1219" w:type="dxa"/>
            <w:tcBorders>
              <w:top w:val="nil"/>
              <w:left w:val="nil"/>
              <w:bottom w:val="single" w:sz="4" w:space="0" w:color="auto"/>
              <w:right w:val="single" w:sz="4" w:space="0" w:color="auto"/>
            </w:tcBorders>
            <w:shd w:val="clear" w:color="auto" w:fill="auto"/>
            <w:noWrap/>
            <w:hideMark/>
          </w:tcPr>
          <w:p w14:paraId="63EAA74D"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3C212CA2" w14:textId="77777777" w:rsidR="008A0F96" w:rsidRPr="00136017" w:rsidRDefault="008A0F96" w:rsidP="007E2913">
            <w:pPr>
              <w:jc w:val="right"/>
              <w:rPr>
                <w:sz w:val="20"/>
                <w:szCs w:val="20"/>
                <w:lang w:val="en-CA" w:eastAsia="en-CA"/>
              </w:rPr>
            </w:pPr>
            <w:r w:rsidRPr="00136017">
              <w:rPr>
                <w:sz w:val="20"/>
                <w:szCs w:val="20"/>
                <w:lang w:val="en-CA" w:eastAsia="en-CA"/>
              </w:rPr>
              <w:t>693</w:t>
            </w:r>
          </w:p>
        </w:tc>
        <w:tc>
          <w:tcPr>
            <w:tcW w:w="1219" w:type="dxa"/>
            <w:tcBorders>
              <w:top w:val="nil"/>
              <w:left w:val="nil"/>
              <w:bottom w:val="single" w:sz="4" w:space="0" w:color="auto"/>
              <w:right w:val="single" w:sz="4" w:space="0" w:color="auto"/>
            </w:tcBorders>
            <w:shd w:val="clear" w:color="auto" w:fill="auto"/>
            <w:noWrap/>
            <w:hideMark/>
          </w:tcPr>
          <w:p w14:paraId="5FBA1FC3" w14:textId="77777777" w:rsidR="008A0F96" w:rsidRPr="00136017" w:rsidRDefault="008A0F96" w:rsidP="007E2913">
            <w:pPr>
              <w:jc w:val="right"/>
              <w:rPr>
                <w:sz w:val="20"/>
                <w:szCs w:val="20"/>
                <w:lang w:val="en-CA" w:eastAsia="en-CA"/>
              </w:rPr>
            </w:pPr>
            <w:r w:rsidRPr="00136017">
              <w:rPr>
                <w:sz w:val="20"/>
                <w:szCs w:val="20"/>
                <w:lang w:val="en-CA" w:eastAsia="en-CA"/>
              </w:rPr>
              <w:t>272</w:t>
            </w:r>
          </w:p>
        </w:tc>
        <w:tc>
          <w:tcPr>
            <w:tcW w:w="1219" w:type="dxa"/>
            <w:tcBorders>
              <w:top w:val="nil"/>
              <w:left w:val="nil"/>
              <w:bottom w:val="single" w:sz="4" w:space="0" w:color="auto"/>
              <w:right w:val="single" w:sz="4" w:space="0" w:color="auto"/>
            </w:tcBorders>
            <w:shd w:val="clear" w:color="auto" w:fill="auto"/>
            <w:noWrap/>
            <w:hideMark/>
          </w:tcPr>
          <w:p w14:paraId="02615EAD" w14:textId="77777777" w:rsidR="008A0F96" w:rsidRPr="00136017" w:rsidRDefault="008A0F96" w:rsidP="007E2913">
            <w:pPr>
              <w:jc w:val="right"/>
              <w:rPr>
                <w:sz w:val="20"/>
                <w:szCs w:val="20"/>
                <w:lang w:val="en-CA" w:eastAsia="en-CA"/>
              </w:rPr>
            </w:pPr>
            <w:r w:rsidRPr="00136017">
              <w:rPr>
                <w:sz w:val="20"/>
                <w:szCs w:val="20"/>
                <w:lang w:val="en-CA" w:eastAsia="en-CA"/>
              </w:rPr>
              <w:t>964</w:t>
            </w:r>
          </w:p>
        </w:tc>
        <w:tc>
          <w:tcPr>
            <w:tcW w:w="1219" w:type="dxa"/>
            <w:tcBorders>
              <w:top w:val="nil"/>
              <w:left w:val="nil"/>
              <w:bottom w:val="single" w:sz="4" w:space="0" w:color="auto"/>
              <w:right w:val="single" w:sz="4" w:space="0" w:color="auto"/>
            </w:tcBorders>
            <w:shd w:val="clear" w:color="auto" w:fill="auto"/>
            <w:noWrap/>
            <w:hideMark/>
          </w:tcPr>
          <w:p w14:paraId="6C79B65C" w14:textId="77777777" w:rsidR="008A0F96" w:rsidRPr="00136017" w:rsidRDefault="008A0F96" w:rsidP="007E2913">
            <w:pPr>
              <w:jc w:val="right"/>
              <w:rPr>
                <w:sz w:val="20"/>
                <w:szCs w:val="20"/>
                <w:lang w:val="en-CA" w:eastAsia="en-CA"/>
              </w:rPr>
            </w:pPr>
            <w:r w:rsidRPr="00136017">
              <w:rPr>
                <w:sz w:val="20"/>
                <w:szCs w:val="20"/>
                <w:lang w:val="en-CA" w:eastAsia="en-CA"/>
              </w:rPr>
              <w:t>700</w:t>
            </w:r>
          </w:p>
        </w:tc>
      </w:tr>
      <w:tr w:rsidR="008A0F96" w:rsidRPr="00136017" w14:paraId="3A68C341"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3F338755" w14:textId="77777777" w:rsidR="008A0F96" w:rsidRPr="00136017" w:rsidRDefault="008A0F96" w:rsidP="007E2913">
            <w:pPr>
              <w:jc w:val="left"/>
              <w:rPr>
                <w:sz w:val="20"/>
                <w:szCs w:val="20"/>
                <w:lang w:val="en-CA" w:eastAsia="en-CA"/>
              </w:rPr>
            </w:pPr>
            <w:r w:rsidRPr="00136017">
              <w:rPr>
                <w:sz w:val="20"/>
                <w:szCs w:val="20"/>
                <w:lang w:val="en-CA" w:eastAsia="en-CA"/>
              </w:rPr>
              <w:t>HPMP stage I – additional funding</w:t>
            </w:r>
          </w:p>
        </w:tc>
        <w:tc>
          <w:tcPr>
            <w:tcW w:w="1219" w:type="dxa"/>
            <w:tcBorders>
              <w:top w:val="nil"/>
              <w:left w:val="nil"/>
              <w:bottom w:val="single" w:sz="4" w:space="0" w:color="auto"/>
              <w:right w:val="single" w:sz="4" w:space="0" w:color="auto"/>
            </w:tcBorders>
            <w:shd w:val="clear" w:color="auto" w:fill="auto"/>
            <w:noWrap/>
            <w:hideMark/>
          </w:tcPr>
          <w:p w14:paraId="36DBB054" w14:textId="77777777" w:rsidR="008A0F96" w:rsidRPr="00136017" w:rsidRDefault="008A0F96" w:rsidP="007E2913">
            <w:pPr>
              <w:jc w:val="right"/>
              <w:rPr>
                <w:sz w:val="20"/>
                <w:szCs w:val="20"/>
                <w:lang w:val="en-CA" w:eastAsia="en-CA"/>
              </w:rPr>
            </w:pPr>
            <w:r w:rsidRPr="00136017">
              <w:rPr>
                <w:sz w:val="20"/>
                <w:szCs w:val="20"/>
                <w:lang w:val="en-CA" w:eastAsia="en-CA"/>
              </w:rPr>
              <w:t>485</w:t>
            </w:r>
          </w:p>
        </w:tc>
        <w:tc>
          <w:tcPr>
            <w:tcW w:w="1219" w:type="dxa"/>
            <w:tcBorders>
              <w:top w:val="nil"/>
              <w:left w:val="nil"/>
              <w:bottom w:val="single" w:sz="4" w:space="0" w:color="auto"/>
              <w:right w:val="single" w:sz="4" w:space="0" w:color="auto"/>
            </w:tcBorders>
            <w:shd w:val="clear" w:color="auto" w:fill="auto"/>
            <w:noWrap/>
            <w:hideMark/>
          </w:tcPr>
          <w:p w14:paraId="2508684D" w14:textId="77777777" w:rsidR="008A0F96" w:rsidRPr="00136017" w:rsidRDefault="008A0F96" w:rsidP="007E2913">
            <w:pPr>
              <w:jc w:val="right"/>
              <w:rPr>
                <w:sz w:val="20"/>
                <w:szCs w:val="20"/>
                <w:lang w:val="en-CA" w:eastAsia="en-CA"/>
              </w:rPr>
            </w:pPr>
            <w:r w:rsidRPr="00136017">
              <w:rPr>
                <w:sz w:val="20"/>
                <w:szCs w:val="20"/>
                <w:lang w:val="en-CA" w:eastAsia="en-CA"/>
              </w:rPr>
              <w:t>1,227</w:t>
            </w:r>
          </w:p>
        </w:tc>
        <w:tc>
          <w:tcPr>
            <w:tcW w:w="1219" w:type="dxa"/>
            <w:tcBorders>
              <w:top w:val="nil"/>
              <w:left w:val="nil"/>
              <w:bottom w:val="single" w:sz="4" w:space="0" w:color="auto"/>
              <w:right w:val="single" w:sz="4" w:space="0" w:color="auto"/>
            </w:tcBorders>
            <w:shd w:val="clear" w:color="auto" w:fill="auto"/>
            <w:noWrap/>
            <w:hideMark/>
          </w:tcPr>
          <w:p w14:paraId="4E960705"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6C983BBB" w14:textId="77777777" w:rsidR="008A0F96" w:rsidRPr="00136017" w:rsidRDefault="008A0F96" w:rsidP="007E2913">
            <w:pPr>
              <w:jc w:val="right"/>
              <w:rPr>
                <w:sz w:val="20"/>
                <w:szCs w:val="20"/>
                <w:lang w:val="en-CA" w:eastAsia="en-CA"/>
              </w:rPr>
            </w:pPr>
            <w:r w:rsidRPr="00136017">
              <w:rPr>
                <w:sz w:val="20"/>
                <w:szCs w:val="20"/>
                <w:lang w:val="en-CA" w:eastAsia="en-CA"/>
              </w:rPr>
              <w:t>1,712</w:t>
            </w:r>
          </w:p>
        </w:tc>
        <w:tc>
          <w:tcPr>
            <w:tcW w:w="1219" w:type="dxa"/>
            <w:tcBorders>
              <w:top w:val="nil"/>
              <w:left w:val="nil"/>
              <w:bottom w:val="single" w:sz="4" w:space="0" w:color="auto"/>
              <w:right w:val="single" w:sz="4" w:space="0" w:color="auto"/>
            </w:tcBorders>
            <w:shd w:val="clear" w:color="auto" w:fill="auto"/>
            <w:noWrap/>
            <w:hideMark/>
          </w:tcPr>
          <w:p w14:paraId="27386ADF"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3DFB16B9"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0177113" w14:textId="77777777" w:rsidR="008A0F96" w:rsidRPr="00136017" w:rsidRDefault="008A0F96" w:rsidP="007E2913">
            <w:pPr>
              <w:jc w:val="left"/>
              <w:rPr>
                <w:sz w:val="20"/>
                <w:szCs w:val="20"/>
                <w:lang w:val="en-CA" w:eastAsia="en-CA"/>
              </w:rPr>
            </w:pPr>
            <w:r w:rsidRPr="00136017">
              <w:rPr>
                <w:sz w:val="20"/>
                <w:szCs w:val="20"/>
                <w:lang w:val="en-CA" w:eastAsia="en-CA"/>
              </w:rPr>
              <w:t>HPMP PRP – stage II</w:t>
            </w:r>
          </w:p>
        </w:tc>
        <w:tc>
          <w:tcPr>
            <w:tcW w:w="1219" w:type="dxa"/>
            <w:tcBorders>
              <w:top w:val="nil"/>
              <w:left w:val="nil"/>
              <w:bottom w:val="single" w:sz="4" w:space="0" w:color="auto"/>
              <w:right w:val="single" w:sz="4" w:space="0" w:color="auto"/>
            </w:tcBorders>
            <w:shd w:val="clear" w:color="auto" w:fill="auto"/>
            <w:noWrap/>
            <w:hideMark/>
          </w:tcPr>
          <w:p w14:paraId="7E59C548" w14:textId="77777777" w:rsidR="008A0F96" w:rsidRPr="00136017" w:rsidRDefault="008A0F96" w:rsidP="007E2913">
            <w:pPr>
              <w:jc w:val="right"/>
              <w:rPr>
                <w:sz w:val="20"/>
                <w:szCs w:val="20"/>
                <w:lang w:val="en-CA" w:eastAsia="en-CA"/>
              </w:rPr>
            </w:pPr>
            <w:r w:rsidRPr="00136017">
              <w:rPr>
                <w:sz w:val="20"/>
                <w:szCs w:val="20"/>
                <w:lang w:val="en-CA" w:eastAsia="en-CA"/>
              </w:rPr>
              <w:t>3,292</w:t>
            </w:r>
          </w:p>
        </w:tc>
        <w:tc>
          <w:tcPr>
            <w:tcW w:w="1219" w:type="dxa"/>
            <w:tcBorders>
              <w:top w:val="nil"/>
              <w:left w:val="nil"/>
              <w:bottom w:val="single" w:sz="4" w:space="0" w:color="auto"/>
              <w:right w:val="single" w:sz="4" w:space="0" w:color="auto"/>
            </w:tcBorders>
            <w:shd w:val="clear" w:color="auto" w:fill="auto"/>
            <w:noWrap/>
            <w:hideMark/>
          </w:tcPr>
          <w:p w14:paraId="54F26420" w14:textId="77777777" w:rsidR="008A0F96" w:rsidRPr="00136017" w:rsidRDefault="008A0F96" w:rsidP="007E2913">
            <w:pPr>
              <w:jc w:val="right"/>
              <w:rPr>
                <w:sz w:val="20"/>
                <w:szCs w:val="20"/>
                <w:lang w:val="en-CA" w:eastAsia="en-CA"/>
              </w:rPr>
            </w:pPr>
            <w:r w:rsidRPr="00136017">
              <w:rPr>
                <w:sz w:val="20"/>
                <w:szCs w:val="20"/>
                <w:lang w:val="en-CA" w:eastAsia="en-CA"/>
              </w:rPr>
              <w:t>1,409</w:t>
            </w:r>
          </w:p>
        </w:tc>
        <w:tc>
          <w:tcPr>
            <w:tcW w:w="1219" w:type="dxa"/>
            <w:tcBorders>
              <w:top w:val="nil"/>
              <w:left w:val="nil"/>
              <w:bottom w:val="single" w:sz="4" w:space="0" w:color="auto"/>
              <w:right w:val="single" w:sz="4" w:space="0" w:color="auto"/>
            </w:tcBorders>
            <w:shd w:val="clear" w:color="auto" w:fill="auto"/>
            <w:noWrap/>
            <w:hideMark/>
          </w:tcPr>
          <w:p w14:paraId="71F7FAF6" w14:textId="77777777" w:rsidR="008A0F96" w:rsidRPr="00136017" w:rsidRDefault="008A0F96" w:rsidP="007E2913">
            <w:pPr>
              <w:jc w:val="right"/>
              <w:rPr>
                <w:sz w:val="20"/>
                <w:szCs w:val="20"/>
                <w:lang w:val="en-CA" w:eastAsia="en-CA"/>
              </w:rPr>
            </w:pPr>
            <w:r w:rsidRPr="00136017">
              <w:rPr>
                <w:sz w:val="20"/>
                <w:szCs w:val="20"/>
                <w:lang w:val="en-CA" w:eastAsia="en-CA"/>
              </w:rPr>
              <w:t>119</w:t>
            </w:r>
          </w:p>
        </w:tc>
        <w:tc>
          <w:tcPr>
            <w:tcW w:w="1219" w:type="dxa"/>
            <w:tcBorders>
              <w:top w:val="nil"/>
              <w:left w:val="nil"/>
              <w:bottom w:val="single" w:sz="4" w:space="0" w:color="auto"/>
              <w:right w:val="single" w:sz="4" w:space="0" w:color="auto"/>
            </w:tcBorders>
            <w:shd w:val="clear" w:color="auto" w:fill="auto"/>
            <w:noWrap/>
            <w:hideMark/>
          </w:tcPr>
          <w:p w14:paraId="51639951" w14:textId="77777777" w:rsidR="008A0F96" w:rsidRPr="00136017" w:rsidRDefault="008A0F96" w:rsidP="007E2913">
            <w:pPr>
              <w:jc w:val="right"/>
              <w:rPr>
                <w:sz w:val="20"/>
                <w:szCs w:val="20"/>
                <w:lang w:val="en-CA" w:eastAsia="en-CA"/>
              </w:rPr>
            </w:pPr>
            <w:r w:rsidRPr="00136017">
              <w:rPr>
                <w:sz w:val="20"/>
                <w:szCs w:val="20"/>
                <w:lang w:val="en-CA" w:eastAsia="en-CA"/>
              </w:rPr>
              <w:t>4,820</w:t>
            </w:r>
          </w:p>
        </w:tc>
        <w:tc>
          <w:tcPr>
            <w:tcW w:w="1219" w:type="dxa"/>
            <w:tcBorders>
              <w:top w:val="nil"/>
              <w:left w:val="nil"/>
              <w:bottom w:val="single" w:sz="4" w:space="0" w:color="auto"/>
              <w:right w:val="single" w:sz="4" w:space="0" w:color="auto"/>
            </w:tcBorders>
            <w:shd w:val="clear" w:color="auto" w:fill="auto"/>
            <w:noWrap/>
            <w:hideMark/>
          </w:tcPr>
          <w:p w14:paraId="74FD8C45" w14:textId="77777777" w:rsidR="008A0F96" w:rsidRPr="00136017" w:rsidRDefault="008A0F96" w:rsidP="007E2913">
            <w:pPr>
              <w:jc w:val="right"/>
              <w:rPr>
                <w:sz w:val="20"/>
                <w:szCs w:val="20"/>
                <w:lang w:val="en-CA" w:eastAsia="en-CA"/>
              </w:rPr>
            </w:pPr>
            <w:r w:rsidRPr="00136017">
              <w:rPr>
                <w:sz w:val="20"/>
                <w:szCs w:val="20"/>
                <w:lang w:val="en-CA" w:eastAsia="en-CA"/>
              </w:rPr>
              <w:t>199</w:t>
            </w:r>
          </w:p>
        </w:tc>
      </w:tr>
      <w:tr w:rsidR="008A0F96" w:rsidRPr="00136017" w14:paraId="66FF21E0"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4A38129" w14:textId="77777777" w:rsidR="008A0F96" w:rsidRPr="00136017" w:rsidRDefault="008A0F96" w:rsidP="007E2913">
            <w:pPr>
              <w:jc w:val="left"/>
              <w:rPr>
                <w:sz w:val="20"/>
                <w:szCs w:val="20"/>
                <w:lang w:val="en-CA" w:eastAsia="en-CA"/>
              </w:rPr>
            </w:pPr>
            <w:r w:rsidRPr="00136017">
              <w:rPr>
                <w:sz w:val="20"/>
                <w:szCs w:val="20"/>
                <w:lang w:val="en-CA" w:eastAsia="en-CA"/>
              </w:rPr>
              <w:t>HPMP stage II</w:t>
            </w:r>
          </w:p>
        </w:tc>
        <w:tc>
          <w:tcPr>
            <w:tcW w:w="1219" w:type="dxa"/>
            <w:tcBorders>
              <w:top w:val="nil"/>
              <w:left w:val="nil"/>
              <w:bottom w:val="single" w:sz="4" w:space="0" w:color="auto"/>
              <w:right w:val="single" w:sz="4" w:space="0" w:color="auto"/>
            </w:tcBorders>
            <w:shd w:val="clear" w:color="auto" w:fill="auto"/>
            <w:noWrap/>
            <w:hideMark/>
          </w:tcPr>
          <w:p w14:paraId="6F9EE672" w14:textId="77777777" w:rsidR="008A0F96" w:rsidRPr="00136017" w:rsidRDefault="008A0F96" w:rsidP="007E2913">
            <w:pPr>
              <w:jc w:val="right"/>
              <w:rPr>
                <w:sz w:val="20"/>
                <w:szCs w:val="20"/>
                <w:lang w:val="en-CA" w:eastAsia="en-CA"/>
              </w:rPr>
            </w:pPr>
            <w:r w:rsidRPr="00136017">
              <w:rPr>
                <w:sz w:val="20"/>
                <w:szCs w:val="20"/>
                <w:lang w:val="en-CA" w:eastAsia="en-CA"/>
              </w:rPr>
              <w:t>9,734</w:t>
            </w:r>
          </w:p>
        </w:tc>
        <w:tc>
          <w:tcPr>
            <w:tcW w:w="1219" w:type="dxa"/>
            <w:tcBorders>
              <w:top w:val="nil"/>
              <w:left w:val="nil"/>
              <w:bottom w:val="single" w:sz="4" w:space="0" w:color="auto"/>
              <w:right w:val="single" w:sz="4" w:space="0" w:color="auto"/>
            </w:tcBorders>
            <w:shd w:val="clear" w:color="auto" w:fill="auto"/>
            <w:noWrap/>
            <w:hideMark/>
          </w:tcPr>
          <w:p w14:paraId="3DFB9A7A" w14:textId="77777777" w:rsidR="008A0F96" w:rsidRPr="00136017" w:rsidRDefault="008A0F96" w:rsidP="007E2913">
            <w:pPr>
              <w:jc w:val="right"/>
              <w:rPr>
                <w:sz w:val="20"/>
                <w:szCs w:val="20"/>
                <w:lang w:val="en-CA" w:eastAsia="en-CA"/>
              </w:rPr>
            </w:pPr>
            <w:r w:rsidRPr="00136017">
              <w:rPr>
                <w:sz w:val="20"/>
                <w:szCs w:val="20"/>
                <w:lang w:val="en-CA" w:eastAsia="en-CA"/>
              </w:rPr>
              <w:t>27,385</w:t>
            </w:r>
          </w:p>
        </w:tc>
        <w:tc>
          <w:tcPr>
            <w:tcW w:w="1219" w:type="dxa"/>
            <w:tcBorders>
              <w:top w:val="nil"/>
              <w:left w:val="nil"/>
              <w:bottom w:val="single" w:sz="4" w:space="0" w:color="auto"/>
              <w:right w:val="single" w:sz="4" w:space="0" w:color="auto"/>
            </w:tcBorders>
            <w:shd w:val="clear" w:color="auto" w:fill="auto"/>
            <w:noWrap/>
            <w:hideMark/>
          </w:tcPr>
          <w:p w14:paraId="786205EB" w14:textId="77777777" w:rsidR="008A0F96" w:rsidRPr="00136017" w:rsidRDefault="008A0F96" w:rsidP="007E2913">
            <w:pPr>
              <w:jc w:val="right"/>
              <w:rPr>
                <w:sz w:val="20"/>
                <w:szCs w:val="20"/>
                <w:lang w:val="en-CA" w:eastAsia="en-CA"/>
              </w:rPr>
            </w:pPr>
            <w:r w:rsidRPr="00136017">
              <w:rPr>
                <w:sz w:val="20"/>
                <w:szCs w:val="20"/>
                <w:lang w:val="en-CA" w:eastAsia="en-CA"/>
              </w:rPr>
              <w:t>32,834</w:t>
            </w:r>
          </w:p>
        </w:tc>
        <w:tc>
          <w:tcPr>
            <w:tcW w:w="1219" w:type="dxa"/>
            <w:tcBorders>
              <w:top w:val="nil"/>
              <w:left w:val="nil"/>
              <w:bottom w:val="single" w:sz="4" w:space="0" w:color="auto"/>
              <w:right w:val="single" w:sz="4" w:space="0" w:color="auto"/>
            </w:tcBorders>
            <w:shd w:val="clear" w:color="auto" w:fill="auto"/>
            <w:noWrap/>
            <w:hideMark/>
          </w:tcPr>
          <w:p w14:paraId="638A1323" w14:textId="77777777" w:rsidR="008A0F96" w:rsidRPr="00136017" w:rsidRDefault="008A0F96" w:rsidP="007E2913">
            <w:pPr>
              <w:jc w:val="right"/>
              <w:rPr>
                <w:sz w:val="20"/>
                <w:szCs w:val="20"/>
                <w:lang w:val="en-CA" w:eastAsia="en-CA"/>
              </w:rPr>
            </w:pPr>
            <w:r w:rsidRPr="00136017">
              <w:rPr>
                <w:sz w:val="20"/>
                <w:szCs w:val="20"/>
                <w:lang w:val="en-CA" w:eastAsia="en-CA"/>
              </w:rPr>
              <w:t>69,953</w:t>
            </w:r>
          </w:p>
        </w:tc>
        <w:tc>
          <w:tcPr>
            <w:tcW w:w="1219" w:type="dxa"/>
            <w:tcBorders>
              <w:top w:val="nil"/>
              <w:left w:val="nil"/>
              <w:bottom w:val="single" w:sz="4" w:space="0" w:color="auto"/>
              <w:right w:val="single" w:sz="4" w:space="0" w:color="auto"/>
            </w:tcBorders>
            <w:shd w:val="clear" w:color="auto" w:fill="auto"/>
            <w:noWrap/>
            <w:hideMark/>
          </w:tcPr>
          <w:p w14:paraId="430D0ED7" w14:textId="77777777" w:rsidR="008A0F96" w:rsidRPr="00136017" w:rsidRDefault="008A0F96" w:rsidP="007E2913">
            <w:pPr>
              <w:jc w:val="right"/>
              <w:rPr>
                <w:sz w:val="20"/>
                <w:szCs w:val="20"/>
                <w:lang w:val="en-CA" w:eastAsia="en-CA"/>
              </w:rPr>
            </w:pPr>
            <w:r w:rsidRPr="00136017">
              <w:rPr>
                <w:sz w:val="20"/>
                <w:szCs w:val="20"/>
                <w:lang w:val="en-CA" w:eastAsia="en-CA"/>
              </w:rPr>
              <w:t>83,984</w:t>
            </w:r>
          </w:p>
        </w:tc>
      </w:tr>
      <w:tr w:rsidR="008A0F96" w:rsidRPr="00136017" w14:paraId="053F4B5C"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4C36B0F" w14:textId="77777777" w:rsidR="008A0F96" w:rsidRPr="00136017" w:rsidRDefault="008A0F96" w:rsidP="007E2913">
            <w:pPr>
              <w:jc w:val="left"/>
              <w:rPr>
                <w:sz w:val="20"/>
                <w:szCs w:val="20"/>
                <w:lang w:val="en-CA" w:eastAsia="en-CA"/>
              </w:rPr>
            </w:pPr>
            <w:r w:rsidRPr="00136017">
              <w:rPr>
                <w:sz w:val="20"/>
                <w:szCs w:val="20"/>
                <w:lang w:val="en-CA" w:eastAsia="en-CA"/>
              </w:rPr>
              <w:t>HPMP PRP – stage III</w:t>
            </w:r>
          </w:p>
        </w:tc>
        <w:tc>
          <w:tcPr>
            <w:tcW w:w="1219" w:type="dxa"/>
            <w:tcBorders>
              <w:top w:val="nil"/>
              <w:left w:val="nil"/>
              <w:bottom w:val="single" w:sz="4" w:space="0" w:color="auto"/>
              <w:right w:val="single" w:sz="4" w:space="0" w:color="auto"/>
            </w:tcBorders>
            <w:shd w:val="clear" w:color="auto" w:fill="auto"/>
            <w:noWrap/>
            <w:hideMark/>
          </w:tcPr>
          <w:p w14:paraId="37EF12BD" w14:textId="77777777" w:rsidR="008A0F96" w:rsidRPr="00136017" w:rsidRDefault="008A0F96" w:rsidP="007E2913">
            <w:pPr>
              <w:jc w:val="right"/>
              <w:rPr>
                <w:sz w:val="20"/>
                <w:szCs w:val="20"/>
                <w:lang w:val="en-CA" w:eastAsia="en-CA"/>
              </w:rPr>
            </w:pPr>
            <w:r w:rsidRPr="00136017">
              <w:rPr>
                <w:sz w:val="20"/>
                <w:szCs w:val="20"/>
                <w:lang w:val="en-CA" w:eastAsia="en-CA"/>
              </w:rPr>
              <w:t>420</w:t>
            </w:r>
          </w:p>
        </w:tc>
        <w:tc>
          <w:tcPr>
            <w:tcW w:w="1219" w:type="dxa"/>
            <w:tcBorders>
              <w:top w:val="nil"/>
              <w:left w:val="nil"/>
              <w:bottom w:val="single" w:sz="4" w:space="0" w:color="auto"/>
              <w:right w:val="single" w:sz="4" w:space="0" w:color="auto"/>
            </w:tcBorders>
            <w:shd w:val="clear" w:color="auto" w:fill="auto"/>
            <w:noWrap/>
            <w:hideMark/>
          </w:tcPr>
          <w:p w14:paraId="69AEB2E7" w14:textId="77777777" w:rsidR="008A0F96" w:rsidRPr="00136017" w:rsidRDefault="008A0F96" w:rsidP="007E2913">
            <w:pPr>
              <w:jc w:val="right"/>
              <w:rPr>
                <w:sz w:val="20"/>
                <w:szCs w:val="20"/>
                <w:lang w:val="en-CA" w:eastAsia="en-CA"/>
              </w:rPr>
            </w:pPr>
            <w:r w:rsidRPr="00136017">
              <w:rPr>
                <w:sz w:val="20"/>
                <w:szCs w:val="20"/>
                <w:lang w:val="en-CA" w:eastAsia="en-CA"/>
              </w:rPr>
              <w:t>326</w:t>
            </w:r>
          </w:p>
        </w:tc>
        <w:tc>
          <w:tcPr>
            <w:tcW w:w="1219" w:type="dxa"/>
            <w:tcBorders>
              <w:top w:val="nil"/>
              <w:left w:val="nil"/>
              <w:bottom w:val="single" w:sz="4" w:space="0" w:color="auto"/>
              <w:right w:val="single" w:sz="4" w:space="0" w:color="auto"/>
            </w:tcBorders>
            <w:shd w:val="clear" w:color="auto" w:fill="auto"/>
            <w:noWrap/>
            <w:hideMark/>
          </w:tcPr>
          <w:p w14:paraId="6E122461" w14:textId="77777777" w:rsidR="008A0F96" w:rsidRPr="00136017" w:rsidRDefault="008A0F96" w:rsidP="007E2913">
            <w:pPr>
              <w:jc w:val="right"/>
              <w:rPr>
                <w:sz w:val="20"/>
                <w:szCs w:val="20"/>
                <w:lang w:val="en-CA" w:eastAsia="en-CA"/>
              </w:rPr>
            </w:pPr>
            <w:r w:rsidRPr="00136017">
              <w:rPr>
                <w:sz w:val="20"/>
                <w:szCs w:val="20"/>
                <w:lang w:val="en-CA" w:eastAsia="en-CA"/>
              </w:rPr>
              <w:t>23</w:t>
            </w:r>
          </w:p>
        </w:tc>
        <w:tc>
          <w:tcPr>
            <w:tcW w:w="1219" w:type="dxa"/>
            <w:tcBorders>
              <w:top w:val="nil"/>
              <w:left w:val="nil"/>
              <w:bottom w:val="single" w:sz="4" w:space="0" w:color="auto"/>
              <w:right w:val="single" w:sz="4" w:space="0" w:color="auto"/>
            </w:tcBorders>
            <w:shd w:val="clear" w:color="auto" w:fill="auto"/>
            <w:noWrap/>
            <w:hideMark/>
          </w:tcPr>
          <w:p w14:paraId="490A7C9F" w14:textId="77777777" w:rsidR="008A0F96" w:rsidRPr="00136017" w:rsidRDefault="008A0F96" w:rsidP="007E2913">
            <w:pPr>
              <w:jc w:val="right"/>
              <w:rPr>
                <w:sz w:val="20"/>
                <w:szCs w:val="20"/>
                <w:lang w:val="en-CA" w:eastAsia="en-CA"/>
              </w:rPr>
            </w:pPr>
            <w:r w:rsidRPr="00136017">
              <w:rPr>
                <w:sz w:val="20"/>
                <w:szCs w:val="20"/>
                <w:lang w:val="en-CA" w:eastAsia="en-CA"/>
              </w:rPr>
              <w:t>768</w:t>
            </w:r>
          </w:p>
        </w:tc>
        <w:tc>
          <w:tcPr>
            <w:tcW w:w="1219" w:type="dxa"/>
            <w:tcBorders>
              <w:top w:val="nil"/>
              <w:left w:val="nil"/>
              <w:bottom w:val="single" w:sz="4" w:space="0" w:color="auto"/>
              <w:right w:val="single" w:sz="4" w:space="0" w:color="auto"/>
            </w:tcBorders>
            <w:shd w:val="clear" w:color="auto" w:fill="auto"/>
            <w:noWrap/>
            <w:hideMark/>
          </w:tcPr>
          <w:p w14:paraId="325BC272"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65B33A5D"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83AC7E2" w14:textId="77777777" w:rsidR="008A0F96" w:rsidRPr="00136017" w:rsidRDefault="008A0F96" w:rsidP="007E2913">
            <w:pPr>
              <w:jc w:val="left"/>
              <w:rPr>
                <w:sz w:val="20"/>
                <w:szCs w:val="20"/>
                <w:lang w:val="en-CA" w:eastAsia="en-CA"/>
              </w:rPr>
            </w:pPr>
            <w:r w:rsidRPr="00136017">
              <w:rPr>
                <w:sz w:val="20"/>
                <w:szCs w:val="20"/>
                <w:lang w:val="en-CA" w:eastAsia="en-CA"/>
              </w:rPr>
              <w:t>HPMP stage III</w:t>
            </w:r>
          </w:p>
        </w:tc>
        <w:tc>
          <w:tcPr>
            <w:tcW w:w="1219" w:type="dxa"/>
            <w:tcBorders>
              <w:top w:val="nil"/>
              <w:left w:val="nil"/>
              <w:bottom w:val="single" w:sz="4" w:space="0" w:color="auto"/>
              <w:right w:val="single" w:sz="4" w:space="0" w:color="auto"/>
            </w:tcBorders>
            <w:shd w:val="clear" w:color="auto" w:fill="auto"/>
            <w:noWrap/>
            <w:hideMark/>
          </w:tcPr>
          <w:p w14:paraId="32132389"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234710F8"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7862B788" w14:textId="77777777" w:rsidR="008A0F96" w:rsidRPr="00136017" w:rsidRDefault="008A0F96" w:rsidP="007E2913">
            <w:pPr>
              <w:jc w:val="right"/>
              <w:rPr>
                <w:sz w:val="20"/>
                <w:szCs w:val="20"/>
                <w:lang w:val="en-CA" w:eastAsia="en-CA"/>
              </w:rPr>
            </w:pPr>
            <w:r w:rsidRPr="00136017">
              <w:rPr>
                <w:sz w:val="20"/>
                <w:szCs w:val="20"/>
                <w:lang w:val="en-CA" w:eastAsia="en-CA"/>
              </w:rPr>
              <w:t>10,757</w:t>
            </w:r>
          </w:p>
        </w:tc>
        <w:tc>
          <w:tcPr>
            <w:tcW w:w="1219" w:type="dxa"/>
            <w:tcBorders>
              <w:top w:val="nil"/>
              <w:left w:val="nil"/>
              <w:bottom w:val="single" w:sz="4" w:space="0" w:color="auto"/>
              <w:right w:val="single" w:sz="4" w:space="0" w:color="auto"/>
            </w:tcBorders>
            <w:shd w:val="clear" w:color="auto" w:fill="auto"/>
            <w:noWrap/>
            <w:hideMark/>
          </w:tcPr>
          <w:p w14:paraId="7E27DA82" w14:textId="77777777" w:rsidR="008A0F96" w:rsidRPr="00136017" w:rsidRDefault="008A0F96" w:rsidP="007E2913">
            <w:pPr>
              <w:jc w:val="right"/>
              <w:rPr>
                <w:sz w:val="20"/>
                <w:szCs w:val="20"/>
                <w:lang w:val="en-CA" w:eastAsia="en-CA"/>
              </w:rPr>
            </w:pPr>
            <w:r w:rsidRPr="00136017">
              <w:rPr>
                <w:sz w:val="20"/>
                <w:szCs w:val="20"/>
                <w:lang w:val="en-CA" w:eastAsia="en-CA"/>
              </w:rPr>
              <w:t>10,757</w:t>
            </w:r>
          </w:p>
        </w:tc>
        <w:tc>
          <w:tcPr>
            <w:tcW w:w="1219" w:type="dxa"/>
            <w:tcBorders>
              <w:top w:val="nil"/>
              <w:left w:val="nil"/>
              <w:bottom w:val="single" w:sz="4" w:space="0" w:color="auto"/>
              <w:right w:val="single" w:sz="4" w:space="0" w:color="auto"/>
            </w:tcBorders>
            <w:shd w:val="clear" w:color="auto" w:fill="auto"/>
            <w:noWrap/>
            <w:hideMark/>
          </w:tcPr>
          <w:p w14:paraId="59F6A20A" w14:textId="77777777" w:rsidR="008A0F96" w:rsidRPr="00136017" w:rsidRDefault="008A0F96" w:rsidP="007E2913">
            <w:pPr>
              <w:jc w:val="right"/>
              <w:rPr>
                <w:sz w:val="20"/>
                <w:szCs w:val="20"/>
                <w:lang w:val="en-CA" w:eastAsia="en-CA"/>
              </w:rPr>
            </w:pPr>
            <w:r w:rsidRPr="00136017">
              <w:rPr>
                <w:sz w:val="20"/>
                <w:szCs w:val="20"/>
                <w:lang w:val="en-CA" w:eastAsia="en-CA"/>
              </w:rPr>
              <w:t>371,645</w:t>
            </w:r>
          </w:p>
        </w:tc>
      </w:tr>
      <w:tr w:rsidR="008A0F96" w:rsidRPr="00136017" w14:paraId="15A7E243"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27D2EEBC" w14:textId="77777777" w:rsidR="008A0F96" w:rsidRPr="00136017" w:rsidRDefault="008A0F96" w:rsidP="007E2913">
            <w:pPr>
              <w:jc w:val="left"/>
              <w:rPr>
                <w:sz w:val="20"/>
                <w:szCs w:val="20"/>
                <w:lang w:val="en-CA" w:eastAsia="en-CA"/>
              </w:rPr>
            </w:pPr>
            <w:r w:rsidRPr="00136017">
              <w:rPr>
                <w:sz w:val="20"/>
                <w:szCs w:val="20"/>
                <w:lang w:val="en-CA" w:eastAsia="en-CA"/>
              </w:rPr>
              <w:t>HPMP verification</w:t>
            </w:r>
          </w:p>
        </w:tc>
        <w:tc>
          <w:tcPr>
            <w:tcW w:w="1219" w:type="dxa"/>
            <w:tcBorders>
              <w:top w:val="nil"/>
              <w:left w:val="nil"/>
              <w:bottom w:val="single" w:sz="4" w:space="0" w:color="auto"/>
              <w:right w:val="single" w:sz="4" w:space="0" w:color="auto"/>
            </w:tcBorders>
            <w:shd w:val="clear" w:color="auto" w:fill="auto"/>
            <w:noWrap/>
            <w:hideMark/>
          </w:tcPr>
          <w:p w14:paraId="621D59D1" w14:textId="77777777" w:rsidR="008A0F96" w:rsidRPr="00136017" w:rsidRDefault="008A0F96" w:rsidP="007E2913">
            <w:pPr>
              <w:jc w:val="right"/>
              <w:rPr>
                <w:sz w:val="20"/>
                <w:szCs w:val="20"/>
                <w:lang w:val="en-CA" w:eastAsia="en-CA"/>
              </w:rPr>
            </w:pPr>
            <w:r w:rsidRPr="00136017">
              <w:rPr>
                <w:sz w:val="20"/>
                <w:szCs w:val="20"/>
                <w:lang w:val="en-CA" w:eastAsia="en-CA"/>
              </w:rPr>
              <w:t>589</w:t>
            </w:r>
          </w:p>
        </w:tc>
        <w:tc>
          <w:tcPr>
            <w:tcW w:w="1219" w:type="dxa"/>
            <w:tcBorders>
              <w:top w:val="nil"/>
              <w:left w:val="nil"/>
              <w:bottom w:val="single" w:sz="4" w:space="0" w:color="auto"/>
              <w:right w:val="single" w:sz="4" w:space="0" w:color="auto"/>
            </w:tcBorders>
            <w:shd w:val="clear" w:color="auto" w:fill="auto"/>
            <w:noWrap/>
            <w:hideMark/>
          </w:tcPr>
          <w:p w14:paraId="1B0B979F" w14:textId="77777777" w:rsidR="008A0F96" w:rsidRPr="00136017" w:rsidRDefault="008A0F96" w:rsidP="007E2913">
            <w:pPr>
              <w:jc w:val="right"/>
              <w:rPr>
                <w:sz w:val="20"/>
                <w:szCs w:val="20"/>
                <w:lang w:val="en-CA" w:eastAsia="en-CA"/>
              </w:rPr>
            </w:pPr>
            <w:r w:rsidRPr="00136017">
              <w:rPr>
                <w:sz w:val="20"/>
                <w:szCs w:val="20"/>
                <w:lang w:val="en-CA" w:eastAsia="en-CA"/>
              </w:rPr>
              <w:t>589</w:t>
            </w:r>
          </w:p>
        </w:tc>
        <w:tc>
          <w:tcPr>
            <w:tcW w:w="1219" w:type="dxa"/>
            <w:tcBorders>
              <w:top w:val="nil"/>
              <w:left w:val="nil"/>
              <w:bottom w:val="single" w:sz="4" w:space="0" w:color="auto"/>
              <w:right w:val="single" w:sz="4" w:space="0" w:color="auto"/>
            </w:tcBorders>
            <w:shd w:val="clear" w:color="auto" w:fill="auto"/>
            <w:noWrap/>
            <w:hideMark/>
          </w:tcPr>
          <w:p w14:paraId="26C4696F" w14:textId="77777777" w:rsidR="008A0F96" w:rsidRPr="00136017" w:rsidRDefault="008A0F96" w:rsidP="007E2913">
            <w:pPr>
              <w:jc w:val="right"/>
              <w:rPr>
                <w:sz w:val="20"/>
                <w:szCs w:val="20"/>
                <w:lang w:val="en-CA" w:eastAsia="en-CA"/>
              </w:rPr>
            </w:pPr>
            <w:r w:rsidRPr="00136017">
              <w:rPr>
                <w:sz w:val="20"/>
                <w:szCs w:val="20"/>
                <w:lang w:val="en-CA" w:eastAsia="en-CA"/>
              </w:rPr>
              <w:t>589</w:t>
            </w:r>
          </w:p>
        </w:tc>
        <w:tc>
          <w:tcPr>
            <w:tcW w:w="1219" w:type="dxa"/>
            <w:tcBorders>
              <w:top w:val="nil"/>
              <w:left w:val="nil"/>
              <w:bottom w:val="single" w:sz="4" w:space="0" w:color="auto"/>
              <w:right w:val="single" w:sz="4" w:space="0" w:color="auto"/>
            </w:tcBorders>
            <w:shd w:val="clear" w:color="auto" w:fill="auto"/>
            <w:noWrap/>
            <w:hideMark/>
          </w:tcPr>
          <w:p w14:paraId="580D836A" w14:textId="77777777" w:rsidR="008A0F96" w:rsidRPr="00136017" w:rsidRDefault="008A0F96" w:rsidP="007E2913">
            <w:pPr>
              <w:jc w:val="right"/>
              <w:rPr>
                <w:sz w:val="20"/>
                <w:szCs w:val="20"/>
                <w:lang w:val="en-CA" w:eastAsia="en-CA"/>
              </w:rPr>
            </w:pPr>
            <w:r w:rsidRPr="00136017">
              <w:rPr>
                <w:sz w:val="20"/>
                <w:szCs w:val="20"/>
                <w:lang w:val="en-CA" w:eastAsia="en-CA"/>
              </w:rPr>
              <w:t>1,766</w:t>
            </w:r>
          </w:p>
        </w:tc>
        <w:tc>
          <w:tcPr>
            <w:tcW w:w="1219" w:type="dxa"/>
            <w:tcBorders>
              <w:top w:val="nil"/>
              <w:left w:val="nil"/>
              <w:bottom w:val="single" w:sz="4" w:space="0" w:color="auto"/>
              <w:right w:val="single" w:sz="4" w:space="0" w:color="auto"/>
            </w:tcBorders>
            <w:shd w:val="clear" w:color="auto" w:fill="auto"/>
            <w:noWrap/>
            <w:hideMark/>
          </w:tcPr>
          <w:p w14:paraId="19776D46"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4EE8DD72"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49FD0EC" w14:textId="77777777" w:rsidR="008A0F96" w:rsidRPr="00136017" w:rsidRDefault="008A0F96" w:rsidP="007E2913">
            <w:pPr>
              <w:jc w:val="left"/>
              <w:rPr>
                <w:sz w:val="20"/>
                <w:szCs w:val="20"/>
                <w:lang w:val="en-CA" w:eastAsia="en-CA"/>
              </w:rPr>
            </w:pPr>
            <w:r w:rsidRPr="00136017">
              <w:rPr>
                <w:sz w:val="20"/>
                <w:szCs w:val="20"/>
                <w:lang w:val="en-CA" w:eastAsia="en-CA"/>
              </w:rPr>
              <w:t>HCFC technical assistance</w:t>
            </w:r>
          </w:p>
        </w:tc>
        <w:tc>
          <w:tcPr>
            <w:tcW w:w="1219" w:type="dxa"/>
            <w:tcBorders>
              <w:top w:val="nil"/>
              <w:left w:val="nil"/>
              <w:bottom w:val="single" w:sz="4" w:space="0" w:color="auto"/>
              <w:right w:val="single" w:sz="4" w:space="0" w:color="auto"/>
            </w:tcBorders>
            <w:shd w:val="clear" w:color="auto" w:fill="auto"/>
            <w:noWrap/>
            <w:hideMark/>
          </w:tcPr>
          <w:p w14:paraId="621ECA7E" w14:textId="77777777" w:rsidR="008A0F96" w:rsidRPr="00136017" w:rsidRDefault="008A0F96" w:rsidP="007E2913">
            <w:pPr>
              <w:jc w:val="right"/>
              <w:rPr>
                <w:sz w:val="20"/>
                <w:szCs w:val="20"/>
                <w:lang w:val="en-CA" w:eastAsia="en-CA"/>
              </w:rPr>
            </w:pPr>
            <w:r w:rsidRPr="00136017">
              <w:rPr>
                <w:sz w:val="20"/>
                <w:szCs w:val="20"/>
                <w:lang w:val="en-CA" w:eastAsia="en-CA"/>
              </w:rPr>
              <w:t>400</w:t>
            </w:r>
          </w:p>
        </w:tc>
        <w:tc>
          <w:tcPr>
            <w:tcW w:w="1219" w:type="dxa"/>
            <w:tcBorders>
              <w:top w:val="nil"/>
              <w:left w:val="nil"/>
              <w:bottom w:val="single" w:sz="4" w:space="0" w:color="auto"/>
              <w:right w:val="single" w:sz="4" w:space="0" w:color="auto"/>
            </w:tcBorders>
            <w:shd w:val="clear" w:color="auto" w:fill="auto"/>
            <w:noWrap/>
            <w:hideMark/>
          </w:tcPr>
          <w:p w14:paraId="524B3F08"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2BBDE807"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2F7B3161" w14:textId="77777777" w:rsidR="008A0F96" w:rsidRPr="00136017" w:rsidRDefault="008A0F96" w:rsidP="007E2913">
            <w:pPr>
              <w:jc w:val="right"/>
              <w:rPr>
                <w:sz w:val="20"/>
                <w:szCs w:val="20"/>
                <w:lang w:val="en-CA" w:eastAsia="en-CA"/>
              </w:rPr>
            </w:pPr>
            <w:r w:rsidRPr="00136017">
              <w:rPr>
                <w:sz w:val="20"/>
                <w:szCs w:val="20"/>
                <w:lang w:val="en-CA" w:eastAsia="en-CA"/>
              </w:rPr>
              <w:t>400</w:t>
            </w:r>
          </w:p>
        </w:tc>
        <w:tc>
          <w:tcPr>
            <w:tcW w:w="1219" w:type="dxa"/>
            <w:tcBorders>
              <w:top w:val="nil"/>
              <w:left w:val="nil"/>
              <w:bottom w:val="single" w:sz="4" w:space="0" w:color="auto"/>
              <w:right w:val="single" w:sz="4" w:space="0" w:color="auto"/>
            </w:tcBorders>
            <w:shd w:val="clear" w:color="auto" w:fill="auto"/>
            <w:noWrap/>
            <w:hideMark/>
          </w:tcPr>
          <w:p w14:paraId="2422321A"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3693E9C2"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56843BA0" w14:textId="77777777" w:rsidR="008A0F96" w:rsidRPr="00136017" w:rsidRDefault="008A0F96" w:rsidP="007E2913">
            <w:pPr>
              <w:jc w:val="left"/>
              <w:rPr>
                <w:b/>
                <w:bCs/>
                <w:sz w:val="20"/>
                <w:szCs w:val="20"/>
                <w:lang w:val="en-CA" w:eastAsia="en-CA"/>
              </w:rPr>
            </w:pPr>
            <w:r w:rsidRPr="00136017">
              <w:rPr>
                <w:b/>
                <w:bCs/>
                <w:sz w:val="20"/>
                <w:szCs w:val="20"/>
                <w:lang w:val="en-CA" w:eastAsia="en-CA"/>
              </w:rPr>
              <w:t>Required for compliance subtotal</w:t>
            </w:r>
          </w:p>
        </w:tc>
        <w:tc>
          <w:tcPr>
            <w:tcW w:w="1219" w:type="dxa"/>
            <w:tcBorders>
              <w:top w:val="nil"/>
              <w:left w:val="nil"/>
              <w:bottom w:val="single" w:sz="4" w:space="0" w:color="auto"/>
              <w:right w:val="single" w:sz="4" w:space="0" w:color="auto"/>
            </w:tcBorders>
            <w:shd w:val="clear" w:color="auto" w:fill="auto"/>
            <w:noWrap/>
            <w:hideMark/>
          </w:tcPr>
          <w:p w14:paraId="29F04178" w14:textId="77777777" w:rsidR="008A0F96" w:rsidRPr="00136017" w:rsidRDefault="008A0F96" w:rsidP="007E2913">
            <w:pPr>
              <w:jc w:val="right"/>
              <w:rPr>
                <w:b/>
                <w:bCs/>
                <w:sz w:val="20"/>
                <w:szCs w:val="20"/>
                <w:lang w:val="en-CA" w:eastAsia="en-CA"/>
              </w:rPr>
            </w:pPr>
            <w:r w:rsidRPr="00136017">
              <w:rPr>
                <w:b/>
                <w:bCs/>
                <w:sz w:val="20"/>
                <w:szCs w:val="20"/>
                <w:lang w:val="en-CA" w:eastAsia="en-CA"/>
              </w:rPr>
              <w:t>216,692</w:t>
            </w:r>
          </w:p>
        </w:tc>
        <w:tc>
          <w:tcPr>
            <w:tcW w:w="1219" w:type="dxa"/>
            <w:tcBorders>
              <w:top w:val="nil"/>
              <w:left w:val="nil"/>
              <w:bottom w:val="single" w:sz="4" w:space="0" w:color="auto"/>
              <w:right w:val="single" w:sz="4" w:space="0" w:color="auto"/>
            </w:tcBorders>
            <w:shd w:val="clear" w:color="auto" w:fill="auto"/>
            <w:noWrap/>
            <w:hideMark/>
          </w:tcPr>
          <w:p w14:paraId="010C51FE" w14:textId="77777777" w:rsidR="008A0F96" w:rsidRPr="00136017" w:rsidRDefault="008A0F96" w:rsidP="007E2913">
            <w:pPr>
              <w:jc w:val="right"/>
              <w:rPr>
                <w:b/>
                <w:bCs/>
                <w:sz w:val="20"/>
                <w:szCs w:val="20"/>
                <w:lang w:val="en-CA" w:eastAsia="en-CA"/>
              </w:rPr>
            </w:pPr>
            <w:r w:rsidRPr="00136017">
              <w:rPr>
                <w:b/>
                <w:bCs/>
                <w:sz w:val="20"/>
                <w:szCs w:val="20"/>
                <w:lang w:val="en-CA" w:eastAsia="en-CA"/>
              </w:rPr>
              <w:t>177,379</w:t>
            </w:r>
          </w:p>
        </w:tc>
        <w:tc>
          <w:tcPr>
            <w:tcW w:w="1219" w:type="dxa"/>
            <w:tcBorders>
              <w:top w:val="nil"/>
              <w:left w:val="nil"/>
              <w:bottom w:val="single" w:sz="4" w:space="0" w:color="auto"/>
              <w:right w:val="single" w:sz="4" w:space="0" w:color="auto"/>
            </w:tcBorders>
            <w:shd w:val="clear" w:color="auto" w:fill="auto"/>
            <w:noWrap/>
            <w:hideMark/>
          </w:tcPr>
          <w:p w14:paraId="50B235FE" w14:textId="77777777" w:rsidR="008A0F96" w:rsidRPr="00136017" w:rsidRDefault="008A0F96" w:rsidP="007E2913">
            <w:pPr>
              <w:jc w:val="right"/>
              <w:rPr>
                <w:b/>
                <w:bCs/>
                <w:sz w:val="20"/>
                <w:szCs w:val="20"/>
                <w:lang w:val="en-CA" w:eastAsia="en-CA"/>
              </w:rPr>
            </w:pPr>
            <w:r w:rsidRPr="00136017">
              <w:rPr>
                <w:b/>
                <w:bCs/>
                <w:sz w:val="20"/>
                <w:szCs w:val="20"/>
                <w:lang w:val="en-CA" w:eastAsia="en-CA"/>
              </w:rPr>
              <w:t>169,873</w:t>
            </w:r>
          </w:p>
        </w:tc>
        <w:tc>
          <w:tcPr>
            <w:tcW w:w="1219" w:type="dxa"/>
            <w:tcBorders>
              <w:top w:val="nil"/>
              <w:left w:val="nil"/>
              <w:bottom w:val="single" w:sz="4" w:space="0" w:color="auto"/>
              <w:right w:val="single" w:sz="4" w:space="0" w:color="auto"/>
            </w:tcBorders>
            <w:shd w:val="clear" w:color="auto" w:fill="auto"/>
            <w:noWrap/>
            <w:hideMark/>
          </w:tcPr>
          <w:p w14:paraId="5FCE3E5E" w14:textId="77777777" w:rsidR="008A0F96" w:rsidRPr="00136017" w:rsidRDefault="008A0F96" w:rsidP="007E2913">
            <w:pPr>
              <w:jc w:val="right"/>
              <w:rPr>
                <w:b/>
                <w:bCs/>
                <w:sz w:val="20"/>
                <w:szCs w:val="20"/>
                <w:lang w:val="en-CA" w:eastAsia="en-CA"/>
              </w:rPr>
            </w:pPr>
            <w:r w:rsidRPr="00136017">
              <w:rPr>
                <w:b/>
                <w:bCs/>
                <w:sz w:val="20"/>
                <w:szCs w:val="20"/>
                <w:lang w:val="en-CA" w:eastAsia="en-CA"/>
              </w:rPr>
              <w:t>563,944</w:t>
            </w:r>
          </w:p>
        </w:tc>
        <w:tc>
          <w:tcPr>
            <w:tcW w:w="1219" w:type="dxa"/>
            <w:tcBorders>
              <w:top w:val="nil"/>
              <w:left w:val="nil"/>
              <w:bottom w:val="single" w:sz="4" w:space="0" w:color="auto"/>
              <w:right w:val="single" w:sz="4" w:space="0" w:color="auto"/>
            </w:tcBorders>
            <w:shd w:val="clear" w:color="auto" w:fill="auto"/>
            <w:noWrap/>
            <w:hideMark/>
          </w:tcPr>
          <w:p w14:paraId="063B9370" w14:textId="77777777" w:rsidR="008A0F96" w:rsidRPr="00136017" w:rsidRDefault="008A0F96" w:rsidP="007E2913">
            <w:pPr>
              <w:jc w:val="right"/>
              <w:rPr>
                <w:b/>
                <w:bCs/>
                <w:sz w:val="20"/>
                <w:szCs w:val="20"/>
                <w:lang w:val="en-CA" w:eastAsia="en-CA"/>
              </w:rPr>
            </w:pPr>
            <w:r w:rsidRPr="00136017">
              <w:rPr>
                <w:b/>
                <w:bCs/>
                <w:sz w:val="20"/>
                <w:szCs w:val="20"/>
                <w:lang w:val="en-CA" w:eastAsia="en-CA"/>
              </w:rPr>
              <w:t>810,989</w:t>
            </w:r>
          </w:p>
        </w:tc>
      </w:tr>
      <w:tr w:rsidR="004126DC" w:rsidRPr="00136017" w14:paraId="1532513B" w14:textId="77777777" w:rsidTr="00790DB9">
        <w:tc>
          <w:tcPr>
            <w:tcW w:w="9434" w:type="dxa"/>
            <w:gridSpan w:val="7"/>
            <w:tcBorders>
              <w:top w:val="nil"/>
              <w:left w:val="single" w:sz="4" w:space="0" w:color="auto"/>
              <w:bottom w:val="single" w:sz="4" w:space="0" w:color="auto"/>
              <w:right w:val="single" w:sz="4" w:space="0" w:color="auto"/>
            </w:tcBorders>
            <w:shd w:val="clear" w:color="auto" w:fill="auto"/>
            <w:noWrap/>
            <w:vAlign w:val="center"/>
            <w:hideMark/>
          </w:tcPr>
          <w:p w14:paraId="637B888C" w14:textId="77777777" w:rsidR="004126DC" w:rsidRPr="00136017" w:rsidRDefault="004126DC" w:rsidP="007E2913">
            <w:pPr>
              <w:jc w:val="left"/>
              <w:rPr>
                <w:sz w:val="20"/>
                <w:szCs w:val="20"/>
                <w:lang w:val="en-CA" w:eastAsia="en-CA"/>
              </w:rPr>
            </w:pPr>
            <w:r w:rsidRPr="00136017">
              <w:rPr>
                <w:b/>
                <w:bCs/>
                <w:sz w:val="20"/>
                <w:szCs w:val="20"/>
                <w:lang w:val="en-CA" w:eastAsia="en-CA"/>
              </w:rPr>
              <w:t>HFC activities</w:t>
            </w:r>
          </w:p>
        </w:tc>
      </w:tr>
      <w:tr w:rsidR="008A0F96" w:rsidRPr="00136017" w14:paraId="615AC3C8"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46630D44" w14:textId="77777777" w:rsidR="008A0F96" w:rsidRPr="00136017" w:rsidRDefault="008A0F96" w:rsidP="007E2913">
            <w:pPr>
              <w:jc w:val="left"/>
              <w:rPr>
                <w:sz w:val="20"/>
                <w:szCs w:val="20"/>
                <w:lang w:val="en-CA" w:eastAsia="en-CA"/>
              </w:rPr>
            </w:pPr>
            <w:r w:rsidRPr="00136017">
              <w:rPr>
                <w:sz w:val="20"/>
                <w:szCs w:val="20"/>
                <w:lang w:val="en-CA" w:eastAsia="en-CA"/>
              </w:rPr>
              <w:t xml:space="preserve">HFC </w:t>
            </w:r>
            <w:r w:rsidR="004126DC" w:rsidRPr="00136017">
              <w:rPr>
                <w:sz w:val="20"/>
                <w:szCs w:val="20"/>
                <w:lang w:val="en-CA" w:eastAsia="en-CA"/>
              </w:rPr>
              <w:t>–</w:t>
            </w:r>
            <w:r w:rsidRPr="00136017">
              <w:rPr>
                <w:sz w:val="20"/>
                <w:szCs w:val="20"/>
                <w:lang w:val="en-CA" w:eastAsia="en-CA"/>
              </w:rPr>
              <w:t xml:space="preserve"> demonstration</w:t>
            </w:r>
            <w:r w:rsidR="004126DC" w:rsidRPr="00136017">
              <w:rPr>
                <w:sz w:val="20"/>
                <w:szCs w:val="20"/>
                <w:lang w:val="en-CA" w:eastAsia="en-CA"/>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14:paraId="6100B275" w14:textId="77777777" w:rsidR="008A0F96" w:rsidRPr="00136017" w:rsidRDefault="008A0F96" w:rsidP="007E2913">
            <w:pPr>
              <w:jc w:val="right"/>
              <w:rPr>
                <w:sz w:val="20"/>
                <w:szCs w:val="20"/>
                <w:lang w:val="en-CA" w:eastAsia="en-CA"/>
              </w:rPr>
            </w:pPr>
            <w:r w:rsidRPr="00136017">
              <w:rPr>
                <w:sz w:val="20"/>
                <w:szCs w:val="20"/>
                <w:lang w:val="en-CA" w:eastAsia="en-CA"/>
              </w:rPr>
              <w:t>8,685</w:t>
            </w:r>
          </w:p>
        </w:tc>
        <w:tc>
          <w:tcPr>
            <w:tcW w:w="1219" w:type="dxa"/>
            <w:tcBorders>
              <w:top w:val="nil"/>
              <w:left w:val="nil"/>
              <w:bottom w:val="single" w:sz="4" w:space="0" w:color="auto"/>
              <w:right w:val="single" w:sz="4" w:space="0" w:color="auto"/>
            </w:tcBorders>
            <w:shd w:val="clear" w:color="auto" w:fill="auto"/>
            <w:noWrap/>
            <w:vAlign w:val="center"/>
            <w:hideMark/>
          </w:tcPr>
          <w:p w14:paraId="72CB1AA7"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vAlign w:val="center"/>
            <w:hideMark/>
          </w:tcPr>
          <w:p w14:paraId="74CA64F0"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vAlign w:val="center"/>
            <w:hideMark/>
          </w:tcPr>
          <w:p w14:paraId="138F372A" w14:textId="77777777" w:rsidR="008A0F96" w:rsidRPr="00136017" w:rsidRDefault="008A0F96" w:rsidP="007E2913">
            <w:pPr>
              <w:jc w:val="right"/>
              <w:rPr>
                <w:sz w:val="20"/>
                <w:szCs w:val="20"/>
                <w:lang w:val="en-CA" w:eastAsia="en-CA"/>
              </w:rPr>
            </w:pPr>
            <w:r w:rsidRPr="00136017">
              <w:rPr>
                <w:sz w:val="20"/>
                <w:szCs w:val="20"/>
                <w:lang w:val="en-CA" w:eastAsia="en-CA"/>
              </w:rPr>
              <w:t>8,685</w:t>
            </w:r>
          </w:p>
        </w:tc>
        <w:tc>
          <w:tcPr>
            <w:tcW w:w="1219" w:type="dxa"/>
            <w:tcBorders>
              <w:top w:val="nil"/>
              <w:left w:val="nil"/>
              <w:bottom w:val="single" w:sz="4" w:space="0" w:color="auto"/>
              <w:right w:val="single" w:sz="4" w:space="0" w:color="auto"/>
            </w:tcBorders>
            <w:shd w:val="clear" w:color="auto" w:fill="auto"/>
            <w:noWrap/>
            <w:vAlign w:val="center"/>
            <w:hideMark/>
          </w:tcPr>
          <w:p w14:paraId="7843EFFD"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31AA3CE5"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7215A7B2" w14:textId="77777777" w:rsidR="008A0F96" w:rsidRPr="00136017" w:rsidRDefault="008A0F96" w:rsidP="007E2913">
            <w:pPr>
              <w:jc w:val="left"/>
              <w:rPr>
                <w:sz w:val="20"/>
                <w:szCs w:val="20"/>
                <w:lang w:val="en-CA" w:eastAsia="en-CA"/>
              </w:rPr>
            </w:pPr>
            <w:r w:rsidRPr="00136017">
              <w:rPr>
                <w:sz w:val="20"/>
                <w:szCs w:val="20"/>
                <w:lang w:val="en-CA" w:eastAsia="en-CA"/>
              </w:rPr>
              <w:t xml:space="preserve">HFC </w:t>
            </w:r>
            <w:r w:rsidR="004126DC" w:rsidRPr="00136017">
              <w:rPr>
                <w:sz w:val="20"/>
                <w:szCs w:val="20"/>
                <w:lang w:val="en-CA" w:eastAsia="en-CA"/>
              </w:rPr>
              <w:t>–</w:t>
            </w:r>
            <w:r w:rsidRPr="00136017">
              <w:rPr>
                <w:sz w:val="20"/>
                <w:szCs w:val="20"/>
                <w:lang w:val="en-CA" w:eastAsia="en-CA"/>
              </w:rPr>
              <w:t xml:space="preserve"> enabling</w:t>
            </w:r>
            <w:r w:rsidR="004126DC" w:rsidRPr="00136017">
              <w:rPr>
                <w:sz w:val="20"/>
                <w:szCs w:val="20"/>
                <w:lang w:val="en-CA" w:eastAsia="en-CA"/>
              </w:rPr>
              <w:t xml:space="preserve"> </w:t>
            </w:r>
            <w:r w:rsidRPr="00136017">
              <w:rPr>
                <w:sz w:val="20"/>
                <w:szCs w:val="20"/>
                <w:lang w:val="en-CA" w:eastAsia="en-CA"/>
              </w:rPr>
              <w:t>activities</w:t>
            </w:r>
          </w:p>
        </w:tc>
        <w:tc>
          <w:tcPr>
            <w:tcW w:w="1219" w:type="dxa"/>
            <w:tcBorders>
              <w:top w:val="nil"/>
              <w:left w:val="nil"/>
              <w:bottom w:val="single" w:sz="4" w:space="0" w:color="auto"/>
              <w:right w:val="single" w:sz="4" w:space="0" w:color="auto"/>
            </w:tcBorders>
            <w:shd w:val="clear" w:color="auto" w:fill="auto"/>
            <w:noWrap/>
            <w:vAlign w:val="center"/>
            <w:hideMark/>
          </w:tcPr>
          <w:p w14:paraId="43CF41EA" w14:textId="77777777" w:rsidR="008A0F96" w:rsidRPr="00136017" w:rsidRDefault="008A0F96" w:rsidP="007E2913">
            <w:pPr>
              <w:jc w:val="right"/>
              <w:rPr>
                <w:sz w:val="20"/>
                <w:szCs w:val="20"/>
                <w:lang w:val="en-CA" w:eastAsia="en-CA"/>
              </w:rPr>
            </w:pPr>
            <w:r w:rsidRPr="00136017">
              <w:rPr>
                <w:sz w:val="20"/>
                <w:szCs w:val="20"/>
                <w:lang w:val="en-CA" w:eastAsia="en-CA"/>
              </w:rPr>
              <w:t>11,682</w:t>
            </w:r>
          </w:p>
        </w:tc>
        <w:tc>
          <w:tcPr>
            <w:tcW w:w="1219" w:type="dxa"/>
            <w:tcBorders>
              <w:top w:val="nil"/>
              <w:left w:val="nil"/>
              <w:bottom w:val="single" w:sz="4" w:space="0" w:color="auto"/>
              <w:right w:val="single" w:sz="4" w:space="0" w:color="auto"/>
            </w:tcBorders>
            <w:shd w:val="clear" w:color="auto" w:fill="auto"/>
            <w:noWrap/>
            <w:vAlign w:val="center"/>
            <w:hideMark/>
          </w:tcPr>
          <w:p w14:paraId="0120775E"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vAlign w:val="center"/>
            <w:hideMark/>
          </w:tcPr>
          <w:p w14:paraId="558FFDF4"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vAlign w:val="center"/>
            <w:hideMark/>
          </w:tcPr>
          <w:p w14:paraId="100E6B50" w14:textId="77777777" w:rsidR="008A0F96" w:rsidRPr="00136017" w:rsidRDefault="008A0F96" w:rsidP="007E2913">
            <w:pPr>
              <w:jc w:val="right"/>
              <w:rPr>
                <w:sz w:val="20"/>
                <w:szCs w:val="20"/>
                <w:lang w:val="en-CA" w:eastAsia="en-CA"/>
              </w:rPr>
            </w:pPr>
            <w:r w:rsidRPr="00136017">
              <w:rPr>
                <w:sz w:val="20"/>
                <w:szCs w:val="20"/>
                <w:lang w:val="en-CA" w:eastAsia="en-CA"/>
              </w:rPr>
              <w:t>11,682</w:t>
            </w:r>
          </w:p>
        </w:tc>
        <w:tc>
          <w:tcPr>
            <w:tcW w:w="1219" w:type="dxa"/>
            <w:tcBorders>
              <w:top w:val="nil"/>
              <w:left w:val="nil"/>
              <w:bottom w:val="single" w:sz="4" w:space="0" w:color="auto"/>
              <w:right w:val="single" w:sz="4" w:space="0" w:color="auto"/>
            </w:tcBorders>
            <w:shd w:val="clear" w:color="auto" w:fill="auto"/>
            <w:noWrap/>
            <w:vAlign w:val="center"/>
            <w:hideMark/>
          </w:tcPr>
          <w:p w14:paraId="143789B2"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44090497"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AEEDEC0" w14:textId="77777777" w:rsidR="008A0F96" w:rsidRPr="00136017" w:rsidRDefault="008A0F96" w:rsidP="007E2913">
            <w:pPr>
              <w:jc w:val="left"/>
              <w:rPr>
                <w:sz w:val="20"/>
                <w:szCs w:val="20"/>
                <w:lang w:val="en-CA" w:eastAsia="en-CA"/>
              </w:rPr>
            </w:pPr>
            <w:r w:rsidRPr="00136017">
              <w:rPr>
                <w:sz w:val="20"/>
                <w:szCs w:val="20"/>
                <w:lang w:val="en-CA" w:eastAsia="en-CA"/>
              </w:rPr>
              <w:t xml:space="preserve">HFC </w:t>
            </w:r>
            <w:r w:rsidR="004126DC" w:rsidRPr="00136017">
              <w:rPr>
                <w:sz w:val="20"/>
                <w:szCs w:val="20"/>
                <w:lang w:val="en-CA" w:eastAsia="en-CA"/>
              </w:rPr>
              <w:t>–</w:t>
            </w:r>
            <w:r w:rsidRPr="00136017">
              <w:rPr>
                <w:sz w:val="20"/>
                <w:szCs w:val="20"/>
                <w:lang w:val="en-CA" w:eastAsia="en-CA"/>
              </w:rPr>
              <w:t xml:space="preserve"> investment</w:t>
            </w:r>
            <w:r w:rsidR="004126DC" w:rsidRPr="00136017">
              <w:rPr>
                <w:sz w:val="20"/>
                <w:szCs w:val="20"/>
                <w:lang w:val="en-CA" w:eastAsia="en-CA"/>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14:paraId="68E4697A" w14:textId="77777777" w:rsidR="008A0F96" w:rsidRPr="00136017" w:rsidRDefault="008A0F96" w:rsidP="007E2913">
            <w:pPr>
              <w:jc w:val="right"/>
              <w:rPr>
                <w:sz w:val="20"/>
                <w:szCs w:val="20"/>
                <w:lang w:val="en-CA" w:eastAsia="en-CA"/>
              </w:rPr>
            </w:pPr>
            <w:r w:rsidRPr="00136017">
              <w:rPr>
                <w:sz w:val="20"/>
                <w:szCs w:val="20"/>
                <w:lang w:val="en-CA" w:eastAsia="en-CA"/>
              </w:rPr>
              <w:t>5,232</w:t>
            </w:r>
          </w:p>
        </w:tc>
        <w:tc>
          <w:tcPr>
            <w:tcW w:w="1219" w:type="dxa"/>
            <w:tcBorders>
              <w:top w:val="nil"/>
              <w:left w:val="nil"/>
              <w:bottom w:val="single" w:sz="4" w:space="0" w:color="auto"/>
              <w:right w:val="single" w:sz="4" w:space="0" w:color="auto"/>
            </w:tcBorders>
            <w:shd w:val="clear" w:color="auto" w:fill="auto"/>
            <w:noWrap/>
            <w:vAlign w:val="center"/>
            <w:hideMark/>
          </w:tcPr>
          <w:p w14:paraId="1DAF65BC" w14:textId="77777777" w:rsidR="008A0F96" w:rsidRPr="00136017" w:rsidRDefault="008A0F96" w:rsidP="007E2913">
            <w:pPr>
              <w:jc w:val="right"/>
              <w:rPr>
                <w:sz w:val="20"/>
                <w:szCs w:val="20"/>
                <w:lang w:val="en-CA" w:eastAsia="en-CA"/>
              </w:rPr>
            </w:pPr>
            <w:r w:rsidRPr="00136017">
              <w:rPr>
                <w:sz w:val="20"/>
                <w:szCs w:val="20"/>
                <w:lang w:val="en-CA" w:eastAsia="en-CA"/>
              </w:rPr>
              <w:t>7,704</w:t>
            </w:r>
          </w:p>
        </w:tc>
        <w:tc>
          <w:tcPr>
            <w:tcW w:w="1219" w:type="dxa"/>
            <w:tcBorders>
              <w:top w:val="nil"/>
              <w:left w:val="nil"/>
              <w:bottom w:val="single" w:sz="4" w:space="0" w:color="auto"/>
              <w:right w:val="single" w:sz="4" w:space="0" w:color="auto"/>
            </w:tcBorders>
            <w:shd w:val="clear" w:color="auto" w:fill="auto"/>
            <w:noWrap/>
            <w:vAlign w:val="center"/>
            <w:hideMark/>
          </w:tcPr>
          <w:p w14:paraId="6CDE8CCD" w14:textId="77777777" w:rsidR="008A0F96" w:rsidRPr="00136017" w:rsidRDefault="008A0F96" w:rsidP="007E2913">
            <w:pPr>
              <w:jc w:val="right"/>
              <w:rPr>
                <w:sz w:val="20"/>
                <w:szCs w:val="20"/>
                <w:lang w:val="en-CA" w:eastAsia="en-CA"/>
              </w:rPr>
            </w:pPr>
            <w:r w:rsidRPr="00136017">
              <w:rPr>
                <w:sz w:val="20"/>
                <w:szCs w:val="20"/>
                <w:lang w:val="en-CA" w:eastAsia="en-CA"/>
              </w:rPr>
              <w:t>2,140</w:t>
            </w:r>
          </w:p>
        </w:tc>
        <w:tc>
          <w:tcPr>
            <w:tcW w:w="1219" w:type="dxa"/>
            <w:tcBorders>
              <w:top w:val="nil"/>
              <w:left w:val="nil"/>
              <w:bottom w:val="single" w:sz="4" w:space="0" w:color="auto"/>
              <w:right w:val="single" w:sz="4" w:space="0" w:color="auto"/>
            </w:tcBorders>
            <w:shd w:val="clear" w:color="auto" w:fill="auto"/>
            <w:noWrap/>
            <w:vAlign w:val="center"/>
            <w:hideMark/>
          </w:tcPr>
          <w:p w14:paraId="30CC7475" w14:textId="77777777" w:rsidR="008A0F96" w:rsidRPr="00136017" w:rsidRDefault="008A0F96" w:rsidP="007E2913">
            <w:pPr>
              <w:jc w:val="right"/>
              <w:rPr>
                <w:sz w:val="20"/>
                <w:szCs w:val="20"/>
                <w:lang w:val="en-CA" w:eastAsia="en-CA"/>
              </w:rPr>
            </w:pPr>
            <w:r w:rsidRPr="00136017">
              <w:rPr>
                <w:sz w:val="20"/>
                <w:szCs w:val="20"/>
                <w:lang w:val="en-CA" w:eastAsia="en-CA"/>
              </w:rPr>
              <w:t>15,076</w:t>
            </w:r>
          </w:p>
        </w:tc>
        <w:tc>
          <w:tcPr>
            <w:tcW w:w="1219" w:type="dxa"/>
            <w:tcBorders>
              <w:top w:val="nil"/>
              <w:left w:val="nil"/>
              <w:bottom w:val="single" w:sz="4" w:space="0" w:color="auto"/>
              <w:right w:val="single" w:sz="4" w:space="0" w:color="auto"/>
            </w:tcBorders>
            <w:shd w:val="clear" w:color="auto" w:fill="auto"/>
            <w:noWrap/>
            <w:vAlign w:val="center"/>
            <w:hideMark/>
          </w:tcPr>
          <w:p w14:paraId="2E9C7A35"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41A416AB"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2901FDAF" w14:textId="77777777" w:rsidR="008A0F96" w:rsidRPr="00136017" w:rsidRDefault="008A0F96" w:rsidP="007E2913">
            <w:pPr>
              <w:jc w:val="left"/>
              <w:rPr>
                <w:sz w:val="20"/>
                <w:szCs w:val="20"/>
                <w:lang w:val="en-CA" w:eastAsia="en-CA"/>
              </w:rPr>
            </w:pPr>
            <w:r w:rsidRPr="00136017">
              <w:rPr>
                <w:sz w:val="20"/>
                <w:szCs w:val="20"/>
                <w:lang w:val="en-CA" w:eastAsia="en-CA"/>
              </w:rPr>
              <w:t xml:space="preserve">HFC </w:t>
            </w:r>
            <w:r w:rsidR="004126DC" w:rsidRPr="00136017">
              <w:rPr>
                <w:sz w:val="20"/>
                <w:szCs w:val="20"/>
                <w:lang w:val="en-CA" w:eastAsia="en-CA"/>
              </w:rPr>
              <w:t>–</w:t>
            </w:r>
            <w:r w:rsidRPr="00136017">
              <w:rPr>
                <w:sz w:val="20"/>
                <w:szCs w:val="20"/>
                <w:lang w:val="en-CA" w:eastAsia="en-CA"/>
              </w:rPr>
              <w:t xml:space="preserve"> investment</w:t>
            </w:r>
            <w:r w:rsidR="004126DC" w:rsidRPr="00136017">
              <w:rPr>
                <w:sz w:val="20"/>
                <w:szCs w:val="20"/>
                <w:lang w:val="en-CA" w:eastAsia="en-CA"/>
              </w:rPr>
              <w:t xml:space="preserve"> </w:t>
            </w:r>
            <w:r w:rsidRPr="00136017">
              <w:rPr>
                <w:sz w:val="20"/>
                <w:szCs w:val="20"/>
                <w:lang w:val="en-CA" w:eastAsia="en-CA"/>
              </w:rPr>
              <w:t>PRP</w:t>
            </w:r>
          </w:p>
        </w:tc>
        <w:tc>
          <w:tcPr>
            <w:tcW w:w="1219" w:type="dxa"/>
            <w:tcBorders>
              <w:top w:val="nil"/>
              <w:left w:val="nil"/>
              <w:bottom w:val="single" w:sz="4" w:space="0" w:color="auto"/>
              <w:right w:val="single" w:sz="4" w:space="0" w:color="auto"/>
            </w:tcBorders>
            <w:shd w:val="clear" w:color="auto" w:fill="auto"/>
            <w:noWrap/>
            <w:vAlign w:val="center"/>
            <w:hideMark/>
          </w:tcPr>
          <w:p w14:paraId="4C6DDA78" w14:textId="77777777" w:rsidR="008A0F96" w:rsidRPr="00136017" w:rsidRDefault="008A0F96" w:rsidP="007E2913">
            <w:pPr>
              <w:jc w:val="right"/>
              <w:rPr>
                <w:sz w:val="20"/>
                <w:szCs w:val="20"/>
                <w:lang w:val="en-CA" w:eastAsia="en-CA"/>
              </w:rPr>
            </w:pPr>
            <w:r w:rsidRPr="00136017">
              <w:rPr>
                <w:sz w:val="20"/>
                <w:szCs w:val="20"/>
                <w:lang w:val="en-CA" w:eastAsia="en-CA"/>
              </w:rPr>
              <w:t>32</w:t>
            </w:r>
          </w:p>
        </w:tc>
        <w:tc>
          <w:tcPr>
            <w:tcW w:w="1219" w:type="dxa"/>
            <w:tcBorders>
              <w:top w:val="nil"/>
              <w:left w:val="nil"/>
              <w:bottom w:val="single" w:sz="4" w:space="0" w:color="auto"/>
              <w:right w:val="single" w:sz="4" w:space="0" w:color="auto"/>
            </w:tcBorders>
            <w:shd w:val="clear" w:color="auto" w:fill="auto"/>
            <w:noWrap/>
            <w:vAlign w:val="center"/>
            <w:hideMark/>
          </w:tcPr>
          <w:p w14:paraId="2D631AC4"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vAlign w:val="center"/>
            <w:hideMark/>
          </w:tcPr>
          <w:p w14:paraId="4E069DA1" w14:textId="77777777" w:rsidR="008A0F96" w:rsidRPr="00136017" w:rsidRDefault="00407AF4" w:rsidP="007E2913">
            <w:pPr>
              <w:jc w:val="right"/>
              <w:rPr>
                <w:sz w:val="20"/>
                <w:szCs w:val="20"/>
                <w:lang w:val="en-CA" w:eastAsia="en-CA"/>
              </w:rPr>
            </w:pPr>
            <w:r w:rsidRPr="00136017">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vAlign w:val="center"/>
            <w:hideMark/>
          </w:tcPr>
          <w:p w14:paraId="6EDA0DD1" w14:textId="77777777" w:rsidR="008A0F96" w:rsidRPr="00136017" w:rsidRDefault="008A0F96" w:rsidP="007E2913">
            <w:pPr>
              <w:jc w:val="right"/>
              <w:rPr>
                <w:sz w:val="20"/>
                <w:szCs w:val="20"/>
                <w:lang w:val="en-CA" w:eastAsia="en-CA"/>
              </w:rPr>
            </w:pPr>
            <w:r w:rsidRPr="00136017">
              <w:rPr>
                <w:sz w:val="20"/>
                <w:szCs w:val="20"/>
                <w:lang w:val="en-CA" w:eastAsia="en-CA"/>
              </w:rPr>
              <w:t>32</w:t>
            </w:r>
          </w:p>
        </w:tc>
        <w:tc>
          <w:tcPr>
            <w:tcW w:w="1219" w:type="dxa"/>
            <w:tcBorders>
              <w:top w:val="nil"/>
              <w:left w:val="nil"/>
              <w:bottom w:val="single" w:sz="4" w:space="0" w:color="auto"/>
              <w:right w:val="single" w:sz="4" w:space="0" w:color="auto"/>
            </w:tcBorders>
            <w:shd w:val="clear" w:color="auto" w:fill="auto"/>
            <w:noWrap/>
            <w:vAlign w:val="center"/>
            <w:hideMark/>
          </w:tcPr>
          <w:p w14:paraId="3E50ED15"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4A7B012B"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4F06885E" w14:textId="77777777" w:rsidR="008A0F96" w:rsidRPr="00136017" w:rsidRDefault="008A0F96" w:rsidP="007E2913">
            <w:pPr>
              <w:jc w:val="left"/>
              <w:rPr>
                <w:b/>
                <w:bCs/>
                <w:sz w:val="20"/>
                <w:szCs w:val="20"/>
                <w:lang w:val="en-CA" w:eastAsia="en-CA"/>
              </w:rPr>
            </w:pPr>
            <w:r w:rsidRPr="00136017">
              <w:rPr>
                <w:b/>
                <w:bCs/>
                <w:sz w:val="20"/>
                <w:szCs w:val="20"/>
                <w:lang w:val="en-CA" w:eastAsia="en-CA"/>
              </w:rPr>
              <w:lastRenderedPageBreak/>
              <w:t>HFC activities subtotal</w:t>
            </w:r>
          </w:p>
        </w:tc>
        <w:tc>
          <w:tcPr>
            <w:tcW w:w="1219" w:type="dxa"/>
            <w:tcBorders>
              <w:top w:val="nil"/>
              <w:left w:val="nil"/>
              <w:bottom w:val="single" w:sz="4" w:space="0" w:color="auto"/>
              <w:right w:val="single" w:sz="4" w:space="0" w:color="auto"/>
            </w:tcBorders>
            <w:shd w:val="clear" w:color="auto" w:fill="auto"/>
            <w:noWrap/>
            <w:vAlign w:val="center"/>
            <w:hideMark/>
          </w:tcPr>
          <w:p w14:paraId="48AA6DB7" w14:textId="77777777" w:rsidR="008A0F96" w:rsidRPr="00136017" w:rsidRDefault="008A0F96" w:rsidP="007E2913">
            <w:pPr>
              <w:jc w:val="right"/>
              <w:rPr>
                <w:b/>
                <w:bCs/>
                <w:sz w:val="20"/>
                <w:szCs w:val="20"/>
                <w:lang w:val="en-CA" w:eastAsia="en-CA"/>
              </w:rPr>
            </w:pPr>
            <w:r w:rsidRPr="00136017">
              <w:rPr>
                <w:b/>
                <w:bCs/>
                <w:sz w:val="20"/>
                <w:szCs w:val="20"/>
                <w:lang w:val="en-CA" w:eastAsia="en-CA"/>
              </w:rPr>
              <w:t>25,631</w:t>
            </w:r>
          </w:p>
        </w:tc>
        <w:tc>
          <w:tcPr>
            <w:tcW w:w="1219" w:type="dxa"/>
            <w:tcBorders>
              <w:top w:val="nil"/>
              <w:left w:val="nil"/>
              <w:bottom w:val="single" w:sz="4" w:space="0" w:color="auto"/>
              <w:right w:val="single" w:sz="4" w:space="0" w:color="auto"/>
            </w:tcBorders>
            <w:shd w:val="clear" w:color="auto" w:fill="auto"/>
            <w:noWrap/>
            <w:vAlign w:val="center"/>
            <w:hideMark/>
          </w:tcPr>
          <w:p w14:paraId="4D3FF114" w14:textId="77777777" w:rsidR="008A0F96" w:rsidRPr="00136017" w:rsidRDefault="008A0F96" w:rsidP="007E2913">
            <w:pPr>
              <w:jc w:val="right"/>
              <w:rPr>
                <w:b/>
                <w:bCs/>
                <w:sz w:val="20"/>
                <w:szCs w:val="20"/>
                <w:lang w:val="en-CA" w:eastAsia="en-CA"/>
              </w:rPr>
            </w:pPr>
            <w:r w:rsidRPr="00136017">
              <w:rPr>
                <w:b/>
                <w:bCs/>
                <w:sz w:val="20"/>
                <w:szCs w:val="20"/>
                <w:lang w:val="en-CA" w:eastAsia="en-CA"/>
              </w:rPr>
              <w:t>7,704</w:t>
            </w:r>
          </w:p>
        </w:tc>
        <w:tc>
          <w:tcPr>
            <w:tcW w:w="1219" w:type="dxa"/>
            <w:tcBorders>
              <w:top w:val="nil"/>
              <w:left w:val="nil"/>
              <w:bottom w:val="single" w:sz="4" w:space="0" w:color="auto"/>
              <w:right w:val="single" w:sz="4" w:space="0" w:color="auto"/>
            </w:tcBorders>
            <w:shd w:val="clear" w:color="auto" w:fill="auto"/>
            <w:noWrap/>
            <w:vAlign w:val="center"/>
            <w:hideMark/>
          </w:tcPr>
          <w:p w14:paraId="29105FD0" w14:textId="77777777" w:rsidR="008A0F96" w:rsidRPr="00136017" w:rsidRDefault="008A0F96" w:rsidP="007E2913">
            <w:pPr>
              <w:jc w:val="right"/>
              <w:rPr>
                <w:b/>
                <w:bCs/>
                <w:sz w:val="20"/>
                <w:szCs w:val="20"/>
                <w:lang w:val="en-CA" w:eastAsia="en-CA"/>
              </w:rPr>
            </w:pPr>
            <w:r w:rsidRPr="00136017">
              <w:rPr>
                <w:b/>
                <w:bCs/>
                <w:sz w:val="20"/>
                <w:szCs w:val="20"/>
                <w:lang w:val="en-CA" w:eastAsia="en-CA"/>
              </w:rPr>
              <w:t>2,140</w:t>
            </w:r>
          </w:p>
        </w:tc>
        <w:tc>
          <w:tcPr>
            <w:tcW w:w="1219" w:type="dxa"/>
            <w:tcBorders>
              <w:top w:val="nil"/>
              <w:left w:val="nil"/>
              <w:bottom w:val="single" w:sz="4" w:space="0" w:color="auto"/>
              <w:right w:val="single" w:sz="4" w:space="0" w:color="auto"/>
            </w:tcBorders>
            <w:shd w:val="clear" w:color="auto" w:fill="auto"/>
            <w:noWrap/>
            <w:vAlign w:val="center"/>
            <w:hideMark/>
          </w:tcPr>
          <w:p w14:paraId="74387657" w14:textId="77777777" w:rsidR="008A0F96" w:rsidRPr="00136017" w:rsidRDefault="008A0F96" w:rsidP="007E2913">
            <w:pPr>
              <w:jc w:val="right"/>
              <w:rPr>
                <w:b/>
                <w:bCs/>
                <w:sz w:val="20"/>
                <w:szCs w:val="20"/>
                <w:lang w:val="en-CA" w:eastAsia="en-CA"/>
              </w:rPr>
            </w:pPr>
            <w:r w:rsidRPr="00136017">
              <w:rPr>
                <w:b/>
                <w:bCs/>
                <w:sz w:val="20"/>
                <w:szCs w:val="20"/>
                <w:lang w:val="en-CA" w:eastAsia="en-CA"/>
              </w:rPr>
              <w:t>35,475</w:t>
            </w:r>
          </w:p>
        </w:tc>
        <w:tc>
          <w:tcPr>
            <w:tcW w:w="1219" w:type="dxa"/>
            <w:tcBorders>
              <w:top w:val="nil"/>
              <w:left w:val="nil"/>
              <w:bottom w:val="single" w:sz="4" w:space="0" w:color="auto"/>
              <w:right w:val="single" w:sz="4" w:space="0" w:color="auto"/>
            </w:tcBorders>
            <w:shd w:val="clear" w:color="auto" w:fill="auto"/>
            <w:noWrap/>
            <w:vAlign w:val="center"/>
            <w:hideMark/>
          </w:tcPr>
          <w:p w14:paraId="3520E842" w14:textId="77777777" w:rsidR="008A0F96" w:rsidRPr="00136017" w:rsidRDefault="008A0F96" w:rsidP="007E2913">
            <w:pPr>
              <w:jc w:val="right"/>
              <w:rPr>
                <w:b/>
                <w:bCs/>
                <w:sz w:val="20"/>
                <w:szCs w:val="20"/>
                <w:lang w:val="en-CA" w:eastAsia="en-CA"/>
              </w:rPr>
            </w:pPr>
            <w:r w:rsidRPr="00136017">
              <w:rPr>
                <w:b/>
                <w:bCs/>
                <w:sz w:val="20"/>
                <w:szCs w:val="20"/>
                <w:lang w:val="en-CA" w:eastAsia="en-CA"/>
              </w:rPr>
              <w:t>0</w:t>
            </w:r>
          </w:p>
        </w:tc>
      </w:tr>
      <w:tr w:rsidR="004126DC" w:rsidRPr="00136017" w14:paraId="5A98C5C0" w14:textId="77777777" w:rsidTr="00790DB9">
        <w:tc>
          <w:tcPr>
            <w:tcW w:w="9434" w:type="dxa"/>
            <w:gridSpan w:val="7"/>
            <w:tcBorders>
              <w:top w:val="nil"/>
              <w:left w:val="single" w:sz="4" w:space="0" w:color="auto"/>
              <w:bottom w:val="single" w:sz="4" w:space="0" w:color="auto"/>
              <w:right w:val="single" w:sz="4" w:space="0" w:color="auto"/>
            </w:tcBorders>
            <w:shd w:val="clear" w:color="auto" w:fill="auto"/>
            <w:noWrap/>
            <w:vAlign w:val="center"/>
            <w:hideMark/>
          </w:tcPr>
          <w:p w14:paraId="6BE8BC9D" w14:textId="77777777" w:rsidR="004126DC" w:rsidRPr="00136017" w:rsidRDefault="004126DC" w:rsidP="007E2913">
            <w:pPr>
              <w:jc w:val="left"/>
              <w:rPr>
                <w:b/>
                <w:bCs/>
                <w:sz w:val="20"/>
                <w:szCs w:val="20"/>
                <w:lang w:val="en-CA" w:eastAsia="en-CA"/>
              </w:rPr>
            </w:pPr>
            <w:r w:rsidRPr="00136017">
              <w:rPr>
                <w:b/>
                <w:bCs/>
                <w:sz w:val="20"/>
                <w:szCs w:val="20"/>
                <w:lang w:val="en-CA" w:eastAsia="en-CA"/>
              </w:rPr>
              <w:t>Standard activities</w:t>
            </w:r>
          </w:p>
        </w:tc>
      </w:tr>
      <w:tr w:rsidR="008A0F96" w:rsidRPr="00136017" w14:paraId="09387E69"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31E73430" w14:textId="77777777" w:rsidR="008A0F96" w:rsidRPr="00136017" w:rsidRDefault="008A0F96" w:rsidP="007E2913">
            <w:pPr>
              <w:jc w:val="left"/>
              <w:rPr>
                <w:sz w:val="20"/>
                <w:szCs w:val="20"/>
                <w:lang w:val="en-CA" w:eastAsia="en-CA"/>
              </w:rPr>
            </w:pPr>
            <w:r w:rsidRPr="00136017">
              <w:rPr>
                <w:sz w:val="20"/>
                <w:szCs w:val="20"/>
                <w:lang w:val="en-CA" w:eastAsia="en-CA"/>
              </w:rPr>
              <w:t>Compliance Assistance Programme (CAP)</w:t>
            </w:r>
          </w:p>
        </w:tc>
        <w:tc>
          <w:tcPr>
            <w:tcW w:w="1219" w:type="dxa"/>
            <w:tcBorders>
              <w:top w:val="nil"/>
              <w:left w:val="nil"/>
              <w:bottom w:val="single" w:sz="4" w:space="0" w:color="auto"/>
              <w:right w:val="single" w:sz="4" w:space="0" w:color="auto"/>
            </w:tcBorders>
            <w:shd w:val="clear" w:color="auto" w:fill="auto"/>
            <w:noWrap/>
            <w:hideMark/>
          </w:tcPr>
          <w:p w14:paraId="0DC9DC53" w14:textId="77777777" w:rsidR="008A0F96" w:rsidRPr="00136017" w:rsidRDefault="008A0F96" w:rsidP="007E2913">
            <w:pPr>
              <w:jc w:val="right"/>
              <w:rPr>
                <w:sz w:val="20"/>
                <w:szCs w:val="20"/>
                <w:lang w:val="en-CA" w:eastAsia="en-CA"/>
              </w:rPr>
            </w:pPr>
            <w:r w:rsidRPr="00136017">
              <w:rPr>
                <w:sz w:val="20"/>
                <w:szCs w:val="20"/>
                <w:lang w:val="en-CA" w:eastAsia="en-CA"/>
              </w:rPr>
              <w:t>10,972</w:t>
            </w:r>
          </w:p>
        </w:tc>
        <w:tc>
          <w:tcPr>
            <w:tcW w:w="1219" w:type="dxa"/>
            <w:tcBorders>
              <w:top w:val="nil"/>
              <w:left w:val="nil"/>
              <w:bottom w:val="single" w:sz="4" w:space="0" w:color="auto"/>
              <w:right w:val="single" w:sz="4" w:space="0" w:color="auto"/>
            </w:tcBorders>
            <w:shd w:val="clear" w:color="auto" w:fill="auto"/>
            <w:noWrap/>
            <w:hideMark/>
          </w:tcPr>
          <w:p w14:paraId="14160930" w14:textId="77777777" w:rsidR="008A0F96" w:rsidRPr="00136017" w:rsidRDefault="008A0F96" w:rsidP="007E2913">
            <w:pPr>
              <w:jc w:val="right"/>
              <w:rPr>
                <w:sz w:val="20"/>
                <w:szCs w:val="20"/>
                <w:lang w:val="en-CA" w:eastAsia="en-CA"/>
              </w:rPr>
            </w:pPr>
            <w:r w:rsidRPr="00136017">
              <w:rPr>
                <w:sz w:val="20"/>
                <w:szCs w:val="20"/>
                <w:lang w:val="en-CA" w:eastAsia="en-CA"/>
              </w:rPr>
              <w:t>11,301</w:t>
            </w:r>
          </w:p>
        </w:tc>
        <w:tc>
          <w:tcPr>
            <w:tcW w:w="1219" w:type="dxa"/>
            <w:tcBorders>
              <w:top w:val="nil"/>
              <w:left w:val="nil"/>
              <w:bottom w:val="single" w:sz="4" w:space="0" w:color="auto"/>
              <w:right w:val="single" w:sz="4" w:space="0" w:color="auto"/>
            </w:tcBorders>
            <w:shd w:val="clear" w:color="auto" w:fill="auto"/>
            <w:noWrap/>
            <w:hideMark/>
          </w:tcPr>
          <w:p w14:paraId="2C6B3049" w14:textId="77777777" w:rsidR="008A0F96" w:rsidRPr="00136017" w:rsidRDefault="008A0F96" w:rsidP="007E2913">
            <w:pPr>
              <w:jc w:val="right"/>
              <w:rPr>
                <w:sz w:val="20"/>
                <w:szCs w:val="20"/>
                <w:lang w:val="en-CA" w:eastAsia="en-CA"/>
              </w:rPr>
            </w:pPr>
            <w:r w:rsidRPr="00136017">
              <w:rPr>
                <w:sz w:val="20"/>
                <w:szCs w:val="20"/>
                <w:lang w:val="en-CA" w:eastAsia="en-CA"/>
              </w:rPr>
              <w:t>11,640</w:t>
            </w:r>
          </w:p>
        </w:tc>
        <w:tc>
          <w:tcPr>
            <w:tcW w:w="1219" w:type="dxa"/>
            <w:tcBorders>
              <w:top w:val="nil"/>
              <w:left w:val="nil"/>
              <w:bottom w:val="single" w:sz="4" w:space="0" w:color="auto"/>
              <w:right w:val="single" w:sz="4" w:space="0" w:color="auto"/>
            </w:tcBorders>
            <w:shd w:val="clear" w:color="auto" w:fill="auto"/>
            <w:noWrap/>
            <w:hideMark/>
          </w:tcPr>
          <w:p w14:paraId="27281CB0" w14:textId="77777777" w:rsidR="008A0F96" w:rsidRPr="00136017" w:rsidRDefault="008A0F96" w:rsidP="007E2913">
            <w:pPr>
              <w:jc w:val="right"/>
              <w:rPr>
                <w:sz w:val="20"/>
                <w:szCs w:val="20"/>
                <w:lang w:val="en-CA" w:eastAsia="en-CA"/>
              </w:rPr>
            </w:pPr>
            <w:r w:rsidRPr="00136017">
              <w:rPr>
                <w:sz w:val="20"/>
                <w:szCs w:val="20"/>
                <w:lang w:val="en-CA" w:eastAsia="en-CA"/>
              </w:rPr>
              <w:t>33,912</w:t>
            </w:r>
          </w:p>
        </w:tc>
        <w:tc>
          <w:tcPr>
            <w:tcW w:w="1219" w:type="dxa"/>
            <w:tcBorders>
              <w:top w:val="nil"/>
              <w:left w:val="nil"/>
              <w:bottom w:val="single" w:sz="4" w:space="0" w:color="auto"/>
              <w:right w:val="single" w:sz="4" w:space="0" w:color="auto"/>
            </w:tcBorders>
            <w:shd w:val="clear" w:color="auto" w:fill="auto"/>
            <w:noWrap/>
            <w:hideMark/>
          </w:tcPr>
          <w:p w14:paraId="48E1604E"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7A5D2755"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57562F1A" w14:textId="77777777" w:rsidR="008A0F96" w:rsidRPr="00136017" w:rsidRDefault="008A0F96" w:rsidP="007E2913">
            <w:pPr>
              <w:jc w:val="left"/>
              <w:rPr>
                <w:sz w:val="20"/>
                <w:szCs w:val="20"/>
                <w:lang w:val="en-CA" w:eastAsia="en-CA"/>
              </w:rPr>
            </w:pPr>
            <w:r w:rsidRPr="00136017">
              <w:rPr>
                <w:sz w:val="20"/>
                <w:szCs w:val="20"/>
                <w:lang w:val="en-CA" w:eastAsia="en-CA"/>
              </w:rPr>
              <w:t>Core unit</w:t>
            </w:r>
          </w:p>
        </w:tc>
        <w:tc>
          <w:tcPr>
            <w:tcW w:w="1219" w:type="dxa"/>
            <w:tcBorders>
              <w:top w:val="nil"/>
              <w:left w:val="nil"/>
              <w:bottom w:val="single" w:sz="4" w:space="0" w:color="auto"/>
              <w:right w:val="single" w:sz="4" w:space="0" w:color="auto"/>
            </w:tcBorders>
            <w:shd w:val="clear" w:color="auto" w:fill="auto"/>
            <w:noWrap/>
            <w:hideMark/>
          </w:tcPr>
          <w:p w14:paraId="2059D1B0" w14:textId="77777777" w:rsidR="008A0F96" w:rsidRPr="00136017" w:rsidRDefault="008A0F96" w:rsidP="007E2913">
            <w:pPr>
              <w:jc w:val="right"/>
              <w:rPr>
                <w:sz w:val="20"/>
                <w:szCs w:val="20"/>
                <w:lang w:val="en-CA" w:eastAsia="en-CA"/>
              </w:rPr>
            </w:pPr>
            <w:r w:rsidRPr="00136017">
              <w:rPr>
                <w:sz w:val="20"/>
                <w:szCs w:val="20"/>
                <w:lang w:val="en-CA" w:eastAsia="en-CA"/>
              </w:rPr>
              <w:t>5,903</w:t>
            </w:r>
          </w:p>
        </w:tc>
        <w:tc>
          <w:tcPr>
            <w:tcW w:w="1219" w:type="dxa"/>
            <w:tcBorders>
              <w:top w:val="nil"/>
              <w:left w:val="nil"/>
              <w:bottom w:val="single" w:sz="4" w:space="0" w:color="auto"/>
              <w:right w:val="single" w:sz="4" w:space="0" w:color="auto"/>
            </w:tcBorders>
            <w:shd w:val="clear" w:color="auto" w:fill="auto"/>
            <w:noWrap/>
            <w:hideMark/>
          </w:tcPr>
          <w:p w14:paraId="30CE0D3A" w14:textId="77777777" w:rsidR="008A0F96" w:rsidRPr="00136017" w:rsidRDefault="008A0F96" w:rsidP="007E2913">
            <w:pPr>
              <w:jc w:val="right"/>
              <w:rPr>
                <w:sz w:val="20"/>
                <w:szCs w:val="20"/>
                <w:lang w:val="en-CA" w:eastAsia="en-CA"/>
              </w:rPr>
            </w:pPr>
            <w:r w:rsidRPr="00136017">
              <w:rPr>
                <w:sz w:val="20"/>
                <w:szCs w:val="20"/>
                <w:lang w:val="en-CA" w:eastAsia="en-CA"/>
              </w:rPr>
              <w:t>5,932</w:t>
            </w:r>
          </w:p>
        </w:tc>
        <w:tc>
          <w:tcPr>
            <w:tcW w:w="1219" w:type="dxa"/>
            <w:tcBorders>
              <w:top w:val="nil"/>
              <w:left w:val="nil"/>
              <w:bottom w:val="single" w:sz="4" w:space="0" w:color="auto"/>
              <w:right w:val="single" w:sz="4" w:space="0" w:color="auto"/>
            </w:tcBorders>
            <w:shd w:val="clear" w:color="auto" w:fill="auto"/>
            <w:noWrap/>
            <w:hideMark/>
          </w:tcPr>
          <w:p w14:paraId="6BDE3E10" w14:textId="77777777" w:rsidR="008A0F96" w:rsidRPr="00136017" w:rsidRDefault="008A0F96" w:rsidP="007E2913">
            <w:pPr>
              <w:jc w:val="right"/>
              <w:rPr>
                <w:sz w:val="20"/>
                <w:szCs w:val="20"/>
                <w:lang w:val="en-CA" w:eastAsia="en-CA"/>
              </w:rPr>
            </w:pPr>
            <w:r w:rsidRPr="00136017">
              <w:rPr>
                <w:sz w:val="20"/>
                <w:szCs w:val="20"/>
                <w:lang w:val="en-CA" w:eastAsia="en-CA"/>
              </w:rPr>
              <w:t>5,961</w:t>
            </w:r>
          </w:p>
        </w:tc>
        <w:tc>
          <w:tcPr>
            <w:tcW w:w="1219" w:type="dxa"/>
            <w:tcBorders>
              <w:top w:val="nil"/>
              <w:left w:val="nil"/>
              <w:bottom w:val="single" w:sz="4" w:space="0" w:color="auto"/>
              <w:right w:val="single" w:sz="4" w:space="0" w:color="auto"/>
            </w:tcBorders>
            <w:shd w:val="clear" w:color="auto" w:fill="auto"/>
            <w:noWrap/>
            <w:hideMark/>
          </w:tcPr>
          <w:p w14:paraId="47FFDD67" w14:textId="77777777" w:rsidR="008A0F96" w:rsidRPr="00136017" w:rsidRDefault="008A0F96" w:rsidP="007E2913">
            <w:pPr>
              <w:jc w:val="right"/>
              <w:rPr>
                <w:sz w:val="20"/>
                <w:szCs w:val="20"/>
                <w:lang w:val="en-CA" w:eastAsia="en-CA"/>
              </w:rPr>
            </w:pPr>
            <w:r w:rsidRPr="00136017">
              <w:rPr>
                <w:sz w:val="20"/>
                <w:szCs w:val="20"/>
                <w:lang w:val="en-CA" w:eastAsia="en-CA"/>
              </w:rPr>
              <w:t>17,796</w:t>
            </w:r>
          </w:p>
        </w:tc>
        <w:tc>
          <w:tcPr>
            <w:tcW w:w="1219" w:type="dxa"/>
            <w:tcBorders>
              <w:top w:val="nil"/>
              <w:left w:val="nil"/>
              <w:bottom w:val="single" w:sz="4" w:space="0" w:color="auto"/>
              <w:right w:val="single" w:sz="4" w:space="0" w:color="auto"/>
            </w:tcBorders>
            <w:shd w:val="clear" w:color="auto" w:fill="auto"/>
            <w:noWrap/>
            <w:hideMark/>
          </w:tcPr>
          <w:p w14:paraId="3DDDA058"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4D5C74D4"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2BAE023" w14:textId="77777777" w:rsidR="008A0F96" w:rsidRPr="00136017" w:rsidRDefault="008A0F96" w:rsidP="007E2913">
            <w:pPr>
              <w:jc w:val="left"/>
              <w:rPr>
                <w:sz w:val="20"/>
                <w:szCs w:val="20"/>
                <w:lang w:val="en-CA" w:eastAsia="en-CA"/>
              </w:rPr>
            </w:pPr>
            <w:r w:rsidRPr="00136017">
              <w:rPr>
                <w:sz w:val="20"/>
                <w:szCs w:val="20"/>
                <w:lang w:val="en-CA" w:eastAsia="en-CA"/>
              </w:rPr>
              <w:t>Institutional strengthening (IS)</w:t>
            </w:r>
          </w:p>
        </w:tc>
        <w:tc>
          <w:tcPr>
            <w:tcW w:w="1219" w:type="dxa"/>
            <w:tcBorders>
              <w:top w:val="nil"/>
              <w:left w:val="nil"/>
              <w:bottom w:val="single" w:sz="4" w:space="0" w:color="auto"/>
              <w:right w:val="single" w:sz="4" w:space="0" w:color="auto"/>
            </w:tcBorders>
            <w:shd w:val="clear" w:color="auto" w:fill="auto"/>
            <w:noWrap/>
            <w:hideMark/>
          </w:tcPr>
          <w:p w14:paraId="36358D16" w14:textId="77777777" w:rsidR="008A0F96" w:rsidRPr="00136017" w:rsidRDefault="008A0F96" w:rsidP="007E2913">
            <w:pPr>
              <w:jc w:val="right"/>
              <w:rPr>
                <w:sz w:val="20"/>
                <w:szCs w:val="20"/>
                <w:lang w:val="en-CA" w:eastAsia="en-CA"/>
              </w:rPr>
            </w:pPr>
            <w:r w:rsidRPr="00136017">
              <w:rPr>
                <w:sz w:val="20"/>
                <w:szCs w:val="20"/>
                <w:lang w:val="en-CA" w:eastAsia="en-CA"/>
              </w:rPr>
              <w:t>13,754</w:t>
            </w:r>
          </w:p>
        </w:tc>
        <w:tc>
          <w:tcPr>
            <w:tcW w:w="1219" w:type="dxa"/>
            <w:tcBorders>
              <w:top w:val="nil"/>
              <w:left w:val="nil"/>
              <w:bottom w:val="single" w:sz="4" w:space="0" w:color="auto"/>
              <w:right w:val="single" w:sz="4" w:space="0" w:color="auto"/>
            </w:tcBorders>
            <w:shd w:val="clear" w:color="auto" w:fill="auto"/>
            <w:noWrap/>
            <w:hideMark/>
          </w:tcPr>
          <w:p w14:paraId="3F724DD3" w14:textId="77777777" w:rsidR="008A0F96" w:rsidRPr="00136017" w:rsidRDefault="008A0F96" w:rsidP="007E2913">
            <w:pPr>
              <w:jc w:val="right"/>
              <w:rPr>
                <w:sz w:val="20"/>
                <w:szCs w:val="20"/>
                <w:lang w:val="en-CA" w:eastAsia="en-CA"/>
              </w:rPr>
            </w:pPr>
            <w:r w:rsidRPr="00136017">
              <w:rPr>
                <w:sz w:val="20"/>
                <w:szCs w:val="20"/>
                <w:lang w:val="en-CA" w:eastAsia="en-CA"/>
              </w:rPr>
              <w:t>7,728</w:t>
            </w:r>
          </w:p>
        </w:tc>
        <w:tc>
          <w:tcPr>
            <w:tcW w:w="1219" w:type="dxa"/>
            <w:tcBorders>
              <w:top w:val="nil"/>
              <w:left w:val="nil"/>
              <w:bottom w:val="single" w:sz="4" w:space="0" w:color="auto"/>
              <w:right w:val="single" w:sz="4" w:space="0" w:color="auto"/>
            </w:tcBorders>
            <w:shd w:val="clear" w:color="auto" w:fill="auto"/>
            <w:noWrap/>
            <w:hideMark/>
          </w:tcPr>
          <w:p w14:paraId="1F206069" w14:textId="77777777" w:rsidR="008A0F96" w:rsidRPr="00136017" w:rsidRDefault="008A0F96" w:rsidP="007E2913">
            <w:pPr>
              <w:jc w:val="right"/>
              <w:rPr>
                <w:sz w:val="20"/>
                <w:szCs w:val="20"/>
                <w:lang w:val="en-CA" w:eastAsia="en-CA"/>
              </w:rPr>
            </w:pPr>
            <w:r w:rsidRPr="00136017">
              <w:rPr>
                <w:sz w:val="20"/>
                <w:szCs w:val="20"/>
                <w:lang w:val="en-CA" w:eastAsia="en-CA"/>
              </w:rPr>
              <w:t>13,415</w:t>
            </w:r>
          </w:p>
        </w:tc>
        <w:tc>
          <w:tcPr>
            <w:tcW w:w="1219" w:type="dxa"/>
            <w:tcBorders>
              <w:top w:val="nil"/>
              <w:left w:val="nil"/>
              <w:bottom w:val="single" w:sz="4" w:space="0" w:color="auto"/>
              <w:right w:val="single" w:sz="4" w:space="0" w:color="auto"/>
            </w:tcBorders>
            <w:shd w:val="clear" w:color="auto" w:fill="auto"/>
            <w:noWrap/>
            <w:hideMark/>
          </w:tcPr>
          <w:p w14:paraId="381F5DEF" w14:textId="77777777" w:rsidR="008A0F96" w:rsidRPr="00136017" w:rsidRDefault="008A0F96" w:rsidP="007E2913">
            <w:pPr>
              <w:jc w:val="right"/>
              <w:rPr>
                <w:sz w:val="20"/>
                <w:szCs w:val="20"/>
                <w:lang w:val="en-CA" w:eastAsia="en-CA"/>
              </w:rPr>
            </w:pPr>
            <w:r w:rsidRPr="00136017">
              <w:rPr>
                <w:sz w:val="20"/>
                <w:szCs w:val="20"/>
                <w:lang w:val="en-CA" w:eastAsia="en-CA"/>
              </w:rPr>
              <w:t>34,896</w:t>
            </w:r>
          </w:p>
        </w:tc>
        <w:tc>
          <w:tcPr>
            <w:tcW w:w="1219" w:type="dxa"/>
            <w:tcBorders>
              <w:top w:val="nil"/>
              <w:left w:val="nil"/>
              <w:bottom w:val="single" w:sz="4" w:space="0" w:color="auto"/>
              <w:right w:val="single" w:sz="4" w:space="0" w:color="auto"/>
            </w:tcBorders>
            <w:shd w:val="clear" w:color="auto" w:fill="auto"/>
            <w:noWrap/>
            <w:hideMark/>
          </w:tcPr>
          <w:p w14:paraId="26635FBC"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0505BABA"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EFAD86E" w14:textId="77777777" w:rsidR="008A0F96" w:rsidRPr="00136017" w:rsidRDefault="008A0F96" w:rsidP="007E2913">
            <w:pPr>
              <w:jc w:val="left"/>
              <w:rPr>
                <w:sz w:val="20"/>
                <w:szCs w:val="20"/>
                <w:lang w:val="en-CA" w:eastAsia="en-CA"/>
              </w:rPr>
            </w:pPr>
            <w:r w:rsidRPr="00136017">
              <w:rPr>
                <w:sz w:val="20"/>
                <w:szCs w:val="20"/>
                <w:lang w:val="en-CA" w:eastAsia="en-CA"/>
              </w:rPr>
              <w:t>Secretariat, Executive Committee, and Monitoring and Evaluation costs minus Canadian counterpart</w:t>
            </w:r>
          </w:p>
        </w:tc>
        <w:tc>
          <w:tcPr>
            <w:tcW w:w="1219" w:type="dxa"/>
            <w:tcBorders>
              <w:top w:val="nil"/>
              <w:left w:val="nil"/>
              <w:bottom w:val="single" w:sz="4" w:space="0" w:color="auto"/>
              <w:right w:val="single" w:sz="4" w:space="0" w:color="auto"/>
            </w:tcBorders>
            <w:shd w:val="clear" w:color="auto" w:fill="auto"/>
            <w:noWrap/>
            <w:hideMark/>
          </w:tcPr>
          <w:p w14:paraId="284DF7FD" w14:textId="77777777" w:rsidR="008A0F96" w:rsidRPr="00136017" w:rsidRDefault="008A0F96" w:rsidP="007E2913">
            <w:pPr>
              <w:jc w:val="right"/>
              <w:rPr>
                <w:sz w:val="20"/>
                <w:szCs w:val="20"/>
                <w:lang w:val="en-CA" w:eastAsia="en-CA"/>
              </w:rPr>
            </w:pPr>
            <w:r w:rsidRPr="00136017">
              <w:rPr>
                <w:sz w:val="20"/>
                <w:szCs w:val="20"/>
                <w:lang w:val="en-CA" w:eastAsia="en-CA"/>
              </w:rPr>
              <w:t>6,586</w:t>
            </w:r>
          </w:p>
        </w:tc>
        <w:tc>
          <w:tcPr>
            <w:tcW w:w="1219" w:type="dxa"/>
            <w:tcBorders>
              <w:top w:val="nil"/>
              <w:left w:val="nil"/>
              <w:bottom w:val="single" w:sz="4" w:space="0" w:color="auto"/>
              <w:right w:val="single" w:sz="4" w:space="0" w:color="auto"/>
            </w:tcBorders>
            <w:shd w:val="clear" w:color="auto" w:fill="auto"/>
            <w:noWrap/>
            <w:hideMark/>
          </w:tcPr>
          <w:p w14:paraId="522F5A7C" w14:textId="77777777" w:rsidR="008A0F96" w:rsidRPr="00136017" w:rsidRDefault="008A0F96" w:rsidP="007E2913">
            <w:pPr>
              <w:jc w:val="right"/>
              <w:rPr>
                <w:sz w:val="20"/>
                <w:szCs w:val="20"/>
                <w:lang w:val="en-CA" w:eastAsia="en-CA"/>
              </w:rPr>
            </w:pPr>
            <w:r w:rsidRPr="00136017">
              <w:rPr>
                <w:sz w:val="20"/>
                <w:szCs w:val="20"/>
                <w:lang w:val="en-CA" w:eastAsia="en-CA"/>
              </w:rPr>
              <w:t>6,719</w:t>
            </w:r>
          </w:p>
        </w:tc>
        <w:tc>
          <w:tcPr>
            <w:tcW w:w="1219" w:type="dxa"/>
            <w:tcBorders>
              <w:top w:val="nil"/>
              <w:left w:val="nil"/>
              <w:bottom w:val="single" w:sz="4" w:space="0" w:color="auto"/>
              <w:right w:val="single" w:sz="4" w:space="0" w:color="auto"/>
            </w:tcBorders>
            <w:shd w:val="clear" w:color="auto" w:fill="auto"/>
            <w:noWrap/>
            <w:hideMark/>
          </w:tcPr>
          <w:p w14:paraId="7DAF1C03" w14:textId="77777777" w:rsidR="008A0F96" w:rsidRPr="00136017" w:rsidRDefault="008A0F96" w:rsidP="007E2913">
            <w:pPr>
              <w:jc w:val="right"/>
              <w:rPr>
                <w:sz w:val="20"/>
                <w:szCs w:val="20"/>
                <w:lang w:val="en-CA" w:eastAsia="en-CA"/>
              </w:rPr>
            </w:pPr>
            <w:r w:rsidRPr="00136017">
              <w:rPr>
                <w:sz w:val="20"/>
                <w:szCs w:val="20"/>
                <w:lang w:val="en-CA" w:eastAsia="en-CA"/>
              </w:rPr>
              <w:t>6,860</w:t>
            </w:r>
          </w:p>
        </w:tc>
        <w:tc>
          <w:tcPr>
            <w:tcW w:w="1219" w:type="dxa"/>
            <w:tcBorders>
              <w:top w:val="nil"/>
              <w:left w:val="nil"/>
              <w:bottom w:val="single" w:sz="4" w:space="0" w:color="auto"/>
              <w:right w:val="single" w:sz="4" w:space="0" w:color="auto"/>
            </w:tcBorders>
            <w:shd w:val="clear" w:color="auto" w:fill="auto"/>
            <w:noWrap/>
            <w:hideMark/>
          </w:tcPr>
          <w:p w14:paraId="41D29E8B" w14:textId="77777777" w:rsidR="008A0F96" w:rsidRPr="00136017" w:rsidRDefault="008A0F96" w:rsidP="007E2913">
            <w:pPr>
              <w:jc w:val="right"/>
              <w:rPr>
                <w:sz w:val="20"/>
                <w:szCs w:val="20"/>
                <w:lang w:val="en-CA" w:eastAsia="en-CA"/>
              </w:rPr>
            </w:pPr>
            <w:r w:rsidRPr="00136017">
              <w:rPr>
                <w:sz w:val="20"/>
                <w:szCs w:val="20"/>
                <w:lang w:val="en-CA" w:eastAsia="en-CA"/>
              </w:rPr>
              <w:t>20,164</w:t>
            </w:r>
          </w:p>
        </w:tc>
        <w:tc>
          <w:tcPr>
            <w:tcW w:w="1219" w:type="dxa"/>
            <w:tcBorders>
              <w:top w:val="nil"/>
              <w:left w:val="nil"/>
              <w:bottom w:val="single" w:sz="4" w:space="0" w:color="auto"/>
              <w:right w:val="single" w:sz="4" w:space="0" w:color="auto"/>
            </w:tcBorders>
            <w:shd w:val="clear" w:color="auto" w:fill="auto"/>
            <w:noWrap/>
            <w:hideMark/>
          </w:tcPr>
          <w:p w14:paraId="48191349"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075D4770"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47D937EE" w14:textId="77777777" w:rsidR="008A0F96" w:rsidRPr="00136017" w:rsidRDefault="008A0F96" w:rsidP="007E2913">
            <w:pPr>
              <w:jc w:val="left"/>
              <w:rPr>
                <w:sz w:val="20"/>
                <w:szCs w:val="20"/>
                <w:lang w:val="en-CA" w:eastAsia="en-CA"/>
              </w:rPr>
            </w:pPr>
            <w:r w:rsidRPr="00136017">
              <w:rPr>
                <w:sz w:val="20"/>
                <w:szCs w:val="20"/>
                <w:lang w:val="en-CA" w:eastAsia="en-CA"/>
              </w:rPr>
              <w:t>Treasurer</w:t>
            </w:r>
          </w:p>
        </w:tc>
        <w:tc>
          <w:tcPr>
            <w:tcW w:w="1219" w:type="dxa"/>
            <w:tcBorders>
              <w:top w:val="nil"/>
              <w:left w:val="nil"/>
              <w:bottom w:val="single" w:sz="4" w:space="0" w:color="auto"/>
              <w:right w:val="single" w:sz="4" w:space="0" w:color="auto"/>
            </w:tcBorders>
            <w:shd w:val="clear" w:color="auto" w:fill="auto"/>
            <w:noWrap/>
            <w:hideMark/>
          </w:tcPr>
          <w:p w14:paraId="73436E70" w14:textId="77777777" w:rsidR="008A0F96" w:rsidRPr="00136017" w:rsidRDefault="008A0F96" w:rsidP="007E2913">
            <w:pPr>
              <w:jc w:val="right"/>
              <w:rPr>
                <w:sz w:val="20"/>
                <w:szCs w:val="20"/>
                <w:lang w:val="en-CA" w:eastAsia="en-CA"/>
              </w:rPr>
            </w:pPr>
            <w:r w:rsidRPr="00136017">
              <w:rPr>
                <w:sz w:val="20"/>
                <w:szCs w:val="20"/>
                <w:lang w:val="en-CA" w:eastAsia="en-CA"/>
              </w:rPr>
              <w:t>500</w:t>
            </w:r>
          </w:p>
        </w:tc>
        <w:tc>
          <w:tcPr>
            <w:tcW w:w="1219" w:type="dxa"/>
            <w:tcBorders>
              <w:top w:val="nil"/>
              <w:left w:val="nil"/>
              <w:bottom w:val="single" w:sz="4" w:space="0" w:color="auto"/>
              <w:right w:val="single" w:sz="4" w:space="0" w:color="auto"/>
            </w:tcBorders>
            <w:shd w:val="clear" w:color="auto" w:fill="auto"/>
            <w:noWrap/>
            <w:hideMark/>
          </w:tcPr>
          <w:p w14:paraId="7CF0BBBD" w14:textId="77777777" w:rsidR="008A0F96" w:rsidRPr="00136017" w:rsidRDefault="008A0F96" w:rsidP="007E2913">
            <w:pPr>
              <w:jc w:val="right"/>
              <w:rPr>
                <w:sz w:val="20"/>
                <w:szCs w:val="20"/>
                <w:lang w:val="en-CA" w:eastAsia="en-CA"/>
              </w:rPr>
            </w:pPr>
            <w:r w:rsidRPr="00136017">
              <w:rPr>
                <w:sz w:val="20"/>
                <w:szCs w:val="20"/>
                <w:lang w:val="en-CA" w:eastAsia="en-CA"/>
              </w:rPr>
              <w:t>500</w:t>
            </w:r>
          </w:p>
        </w:tc>
        <w:tc>
          <w:tcPr>
            <w:tcW w:w="1219" w:type="dxa"/>
            <w:tcBorders>
              <w:top w:val="nil"/>
              <w:left w:val="nil"/>
              <w:bottom w:val="single" w:sz="4" w:space="0" w:color="auto"/>
              <w:right w:val="single" w:sz="4" w:space="0" w:color="auto"/>
            </w:tcBorders>
            <w:shd w:val="clear" w:color="auto" w:fill="auto"/>
            <w:noWrap/>
            <w:hideMark/>
          </w:tcPr>
          <w:p w14:paraId="3A5F4802" w14:textId="77777777" w:rsidR="008A0F96" w:rsidRPr="00136017" w:rsidRDefault="008A0F96" w:rsidP="007E2913">
            <w:pPr>
              <w:jc w:val="right"/>
              <w:rPr>
                <w:sz w:val="20"/>
                <w:szCs w:val="20"/>
                <w:lang w:val="en-CA" w:eastAsia="en-CA"/>
              </w:rPr>
            </w:pPr>
            <w:r w:rsidRPr="00136017">
              <w:rPr>
                <w:sz w:val="20"/>
                <w:szCs w:val="20"/>
                <w:lang w:val="en-CA" w:eastAsia="en-CA"/>
              </w:rPr>
              <w:t>500</w:t>
            </w:r>
          </w:p>
        </w:tc>
        <w:tc>
          <w:tcPr>
            <w:tcW w:w="1219" w:type="dxa"/>
            <w:tcBorders>
              <w:top w:val="nil"/>
              <w:left w:val="nil"/>
              <w:bottom w:val="single" w:sz="4" w:space="0" w:color="auto"/>
              <w:right w:val="single" w:sz="4" w:space="0" w:color="auto"/>
            </w:tcBorders>
            <w:shd w:val="clear" w:color="auto" w:fill="auto"/>
            <w:noWrap/>
            <w:hideMark/>
          </w:tcPr>
          <w:p w14:paraId="745A426D" w14:textId="77777777" w:rsidR="008A0F96" w:rsidRPr="00136017" w:rsidRDefault="008A0F96" w:rsidP="007E2913">
            <w:pPr>
              <w:jc w:val="right"/>
              <w:rPr>
                <w:sz w:val="20"/>
                <w:szCs w:val="20"/>
                <w:lang w:val="en-CA" w:eastAsia="en-CA"/>
              </w:rPr>
            </w:pPr>
            <w:r w:rsidRPr="00136017">
              <w:rPr>
                <w:sz w:val="20"/>
                <w:szCs w:val="20"/>
                <w:lang w:val="en-CA" w:eastAsia="en-CA"/>
              </w:rPr>
              <w:t>1,500</w:t>
            </w:r>
          </w:p>
        </w:tc>
        <w:tc>
          <w:tcPr>
            <w:tcW w:w="1219" w:type="dxa"/>
            <w:tcBorders>
              <w:top w:val="nil"/>
              <w:left w:val="nil"/>
              <w:bottom w:val="single" w:sz="4" w:space="0" w:color="auto"/>
              <w:right w:val="single" w:sz="4" w:space="0" w:color="auto"/>
            </w:tcBorders>
            <w:shd w:val="clear" w:color="auto" w:fill="auto"/>
            <w:noWrap/>
            <w:hideMark/>
          </w:tcPr>
          <w:p w14:paraId="45B3374C" w14:textId="77777777" w:rsidR="008A0F96" w:rsidRPr="00136017" w:rsidRDefault="00407AF4" w:rsidP="007E2913">
            <w:pPr>
              <w:jc w:val="right"/>
              <w:rPr>
                <w:sz w:val="20"/>
                <w:szCs w:val="20"/>
                <w:lang w:val="en-CA" w:eastAsia="en-CA"/>
              </w:rPr>
            </w:pPr>
            <w:r w:rsidRPr="00136017">
              <w:rPr>
                <w:sz w:val="20"/>
                <w:szCs w:val="20"/>
                <w:lang w:val="en-CA" w:eastAsia="en-CA"/>
              </w:rPr>
              <w:t>0</w:t>
            </w:r>
          </w:p>
        </w:tc>
      </w:tr>
      <w:tr w:rsidR="008A0F96" w:rsidRPr="00136017" w14:paraId="01C06477"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208A4B96" w14:textId="77777777" w:rsidR="008A0F96" w:rsidRPr="00136017" w:rsidRDefault="008A0F96" w:rsidP="007E2913">
            <w:pPr>
              <w:jc w:val="left"/>
              <w:rPr>
                <w:b/>
                <w:bCs/>
                <w:sz w:val="20"/>
                <w:szCs w:val="20"/>
                <w:lang w:val="en-CA" w:eastAsia="en-CA"/>
              </w:rPr>
            </w:pPr>
            <w:r w:rsidRPr="00136017">
              <w:rPr>
                <w:b/>
                <w:bCs/>
                <w:sz w:val="20"/>
                <w:szCs w:val="20"/>
                <w:lang w:val="en-CA" w:eastAsia="en-CA"/>
              </w:rPr>
              <w:t>Standard activities subtotal</w:t>
            </w:r>
          </w:p>
        </w:tc>
        <w:tc>
          <w:tcPr>
            <w:tcW w:w="1219" w:type="dxa"/>
            <w:tcBorders>
              <w:top w:val="nil"/>
              <w:left w:val="nil"/>
              <w:bottom w:val="single" w:sz="4" w:space="0" w:color="auto"/>
              <w:right w:val="single" w:sz="4" w:space="0" w:color="auto"/>
            </w:tcBorders>
            <w:shd w:val="clear" w:color="auto" w:fill="auto"/>
            <w:noWrap/>
            <w:hideMark/>
          </w:tcPr>
          <w:p w14:paraId="7482804C" w14:textId="77777777" w:rsidR="008A0F96" w:rsidRPr="00136017" w:rsidRDefault="008A0F96" w:rsidP="007E2913">
            <w:pPr>
              <w:jc w:val="right"/>
              <w:rPr>
                <w:b/>
                <w:bCs/>
                <w:sz w:val="20"/>
                <w:szCs w:val="20"/>
                <w:lang w:val="en-CA" w:eastAsia="en-CA"/>
              </w:rPr>
            </w:pPr>
            <w:r w:rsidRPr="00136017">
              <w:rPr>
                <w:b/>
                <w:bCs/>
                <w:sz w:val="20"/>
                <w:szCs w:val="20"/>
                <w:lang w:val="en-CA" w:eastAsia="en-CA"/>
              </w:rPr>
              <w:t>37,714</w:t>
            </w:r>
          </w:p>
        </w:tc>
        <w:tc>
          <w:tcPr>
            <w:tcW w:w="1219" w:type="dxa"/>
            <w:tcBorders>
              <w:top w:val="nil"/>
              <w:left w:val="nil"/>
              <w:bottom w:val="single" w:sz="4" w:space="0" w:color="auto"/>
              <w:right w:val="single" w:sz="4" w:space="0" w:color="auto"/>
            </w:tcBorders>
            <w:shd w:val="clear" w:color="auto" w:fill="auto"/>
            <w:noWrap/>
            <w:hideMark/>
          </w:tcPr>
          <w:p w14:paraId="4D80D666" w14:textId="77777777" w:rsidR="008A0F96" w:rsidRPr="00136017" w:rsidRDefault="008A0F96" w:rsidP="007E2913">
            <w:pPr>
              <w:jc w:val="right"/>
              <w:rPr>
                <w:b/>
                <w:bCs/>
                <w:sz w:val="20"/>
                <w:szCs w:val="20"/>
                <w:lang w:val="en-CA" w:eastAsia="en-CA"/>
              </w:rPr>
            </w:pPr>
            <w:r w:rsidRPr="00136017">
              <w:rPr>
                <w:b/>
                <w:bCs/>
                <w:sz w:val="20"/>
                <w:szCs w:val="20"/>
                <w:lang w:val="en-CA" w:eastAsia="en-CA"/>
              </w:rPr>
              <w:t>32,179</w:t>
            </w:r>
          </w:p>
        </w:tc>
        <w:tc>
          <w:tcPr>
            <w:tcW w:w="1219" w:type="dxa"/>
            <w:tcBorders>
              <w:top w:val="nil"/>
              <w:left w:val="nil"/>
              <w:bottom w:val="single" w:sz="4" w:space="0" w:color="auto"/>
              <w:right w:val="single" w:sz="4" w:space="0" w:color="auto"/>
            </w:tcBorders>
            <w:shd w:val="clear" w:color="auto" w:fill="auto"/>
            <w:noWrap/>
            <w:hideMark/>
          </w:tcPr>
          <w:p w14:paraId="62ADEB62" w14:textId="77777777" w:rsidR="008A0F96" w:rsidRPr="00136017" w:rsidRDefault="008A0F96" w:rsidP="007E2913">
            <w:pPr>
              <w:jc w:val="right"/>
              <w:rPr>
                <w:b/>
                <w:bCs/>
                <w:sz w:val="20"/>
                <w:szCs w:val="20"/>
                <w:lang w:val="en-CA" w:eastAsia="en-CA"/>
              </w:rPr>
            </w:pPr>
            <w:r w:rsidRPr="00136017">
              <w:rPr>
                <w:b/>
                <w:bCs/>
                <w:sz w:val="20"/>
                <w:szCs w:val="20"/>
                <w:lang w:val="en-CA" w:eastAsia="en-CA"/>
              </w:rPr>
              <w:t>38,376</w:t>
            </w:r>
          </w:p>
        </w:tc>
        <w:tc>
          <w:tcPr>
            <w:tcW w:w="1219" w:type="dxa"/>
            <w:tcBorders>
              <w:top w:val="nil"/>
              <w:left w:val="nil"/>
              <w:bottom w:val="single" w:sz="4" w:space="0" w:color="auto"/>
              <w:right w:val="single" w:sz="4" w:space="0" w:color="auto"/>
            </w:tcBorders>
            <w:shd w:val="clear" w:color="auto" w:fill="auto"/>
            <w:noWrap/>
            <w:hideMark/>
          </w:tcPr>
          <w:p w14:paraId="452BF0C2" w14:textId="77777777" w:rsidR="008A0F96" w:rsidRPr="00136017" w:rsidRDefault="008A0F96" w:rsidP="007E2913">
            <w:pPr>
              <w:jc w:val="right"/>
              <w:rPr>
                <w:b/>
                <w:bCs/>
                <w:sz w:val="20"/>
                <w:szCs w:val="20"/>
                <w:lang w:val="en-CA" w:eastAsia="en-CA"/>
              </w:rPr>
            </w:pPr>
            <w:r w:rsidRPr="00136017">
              <w:rPr>
                <w:b/>
                <w:bCs/>
                <w:sz w:val="20"/>
                <w:szCs w:val="20"/>
                <w:lang w:val="en-CA" w:eastAsia="en-CA"/>
              </w:rPr>
              <w:t>108,268</w:t>
            </w:r>
          </w:p>
        </w:tc>
        <w:tc>
          <w:tcPr>
            <w:tcW w:w="1219" w:type="dxa"/>
            <w:tcBorders>
              <w:top w:val="nil"/>
              <w:left w:val="nil"/>
              <w:bottom w:val="single" w:sz="4" w:space="0" w:color="auto"/>
              <w:right w:val="single" w:sz="4" w:space="0" w:color="auto"/>
            </w:tcBorders>
            <w:shd w:val="clear" w:color="auto" w:fill="auto"/>
            <w:noWrap/>
            <w:hideMark/>
          </w:tcPr>
          <w:p w14:paraId="41C01A5E" w14:textId="77777777" w:rsidR="008A0F96" w:rsidRPr="00136017" w:rsidRDefault="008A0F96" w:rsidP="007E2913">
            <w:pPr>
              <w:jc w:val="right"/>
              <w:rPr>
                <w:b/>
                <w:bCs/>
                <w:sz w:val="20"/>
                <w:szCs w:val="20"/>
                <w:lang w:val="en-CA" w:eastAsia="en-CA"/>
              </w:rPr>
            </w:pPr>
            <w:r w:rsidRPr="00136017">
              <w:rPr>
                <w:b/>
                <w:bCs/>
                <w:sz w:val="20"/>
                <w:szCs w:val="20"/>
                <w:lang w:val="en-CA" w:eastAsia="en-CA"/>
              </w:rPr>
              <w:t>0</w:t>
            </w:r>
          </w:p>
        </w:tc>
      </w:tr>
      <w:tr w:rsidR="008A0F96" w:rsidRPr="00136017" w14:paraId="3ECDD756"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4CDAD450" w14:textId="77777777" w:rsidR="008A0F96" w:rsidRPr="00136017" w:rsidRDefault="008A0F96" w:rsidP="007E2913">
            <w:pPr>
              <w:jc w:val="left"/>
              <w:rPr>
                <w:b/>
                <w:bCs/>
                <w:sz w:val="20"/>
                <w:szCs w:val="20"/>
                <w:lang w:val="en-CA" w:eastAsia="en-CA"/>
              </w:rPr>
            </w:pPr>
            <w:r w:rsidRPr="00136017">
              <w:rPr>
                <w:b/>
                <w:bCs/>
                <w:sz w:val="20"/>
                <w:szCs w:val="20"/>
                <w:lang w:val="en-CA" w:eastAsia="en-CA"/>
              </w:rPr>
              <w:t>Grand total</w:t>
            </w:r>
          </w:p>
        </w:tc>
        <w:tc>
          <w:tcPr>
            <w:tcW w:w="1219" w:type="dxa"/>
            <w:tcBorders>
              <w:top w:val="nil"/>
              <w:left w:val="nil"/>
              <w:bottom w:val="single" w:sz="4" w:space="0" w:color="auto"/>
              <w:right w:val="single" w:sz="4" w:space="0" w:color="auto"/>
            </w:tcBorders>
            <w:shd w:val="clear" w:color="auto" w:fill="auto"/>
            <w:noWrap/>
            <w:hideMark/>
          </w:tcPr>
          <w:p w14:paraId="020FEBEB" w14:textId="77777777" w:rsidR="008A0F96" w:rsidRPr="00136017" w:rsidRDefault="008A0F96" w:rsidP="007E2913">
            <w:pPr>
              <w:jc w:val="right"/>
              <w:rPr>
                <w:b/>
                <w:bCs/>
                <w:sz w:val="20"/>
                <w:szCs w:val="20"/>
                <w:lang w:val="en-CA" w:eastAsia="en-CA"/>
              </w:rPr>
            </w:pPr>
            <w:r w:rsidRPr="00136017">
              <w:rPr>
                <w:b/>
                <w:bCs/>
                <w:sz w:val="20"/>
                <w:szCs w:val="20"/>
                <w:lang w:val="en-CA" w:eastAsia="en-CA"/>
              </w:rPr>
              <w:t>280,037</w:t>
            </w:r>
          </w:p>
        </w:tc>
        <w:tc>
          <w:tcPr>
            <w:tcW w:w="1219" w:type="dxa"/>
            <w:tcBorders>
              <w:top w:val="nil"/>
              <w:left w:val="nil"/>
              <w:bottom w:val="single" w:sz="4" w:space="0" w:color="auto"/>
              <w:right w:val="single" w:sz="4" w:space="0" w:color="auto"/>
            </w:tcBorders>
            <w:shd w:val="clear" w:color="auto" w:fill="auto"/>
            <w:noWrap/>
            <w:hideMark/>
          </w:tcPr>
          <w:p w14:paraId="37DA3B3D" w14:textId="77777777" w:rsidR="008A0F96" w:rsidRPr="00136017" w:rsidRDefault="008A0F96" w:rsidP="007E2913">
            <w:pPr>
              <w:jc w:val="right"/>
              <w:rPr>
                <w:b/>
                <w:bCs/>
                <w:sz w:val="20"/>
                <w:szCs w:val="20"/>
                <w:lang w:val="en-CA" w:eastAsia="en-CA"/>
              </w:rPr>
            </w:pPr>
            <w:r w:rsidRPr="00136017">
              <w:rPr>
                <w:b/>
                <w:bCs/>
                <w:sz w:val="20"/>
                <w:szCs w:val="20"/>
                <w:lang w:val="en-CA" w:eastAsia="en-CA"/>
              </w:rPr>
              <w:t>217,262</w:t>
            </w:r>
          </w:p>
        </w:tc>
        <w:tc>
          <w:tcPr>
            <w:tcW w:w="1219" w:type="dxa"/>
            <w:tcBorders>
              <w:top w:val="nil"/>
              <w:left w:val="nil"/>
              <w:bottom w:val="single" w:sz="4" w:space="0" w:color="auto"/>
              <w:right w:val="single" w:sz="4" w:space="0" w:color="auto"/>
            </w:tcBorders>
            <w:shd w:val="clear" w:color="auto" w:fill="auto"/>
            <w:noWrap/>
            <w:hideMark/>
          </w:tcPr>
          <w:p w14:paraId="4A1F54B9" w14:textId="77777777" w:rsidR="008A0F96" w:rsidRPr="00136017" w:rsidRDefault="008A0F96" w:rsidP="007E2913">
            <w:pPr>
              <w:jc w:val="right"/>
              <w:rPr>
                <w:b/>
                <w:bCs/>
                <w:sz w:val="20"/>
                <w:szCs w:val="20"/>
                <w:lang w:val="en-CA" w:eastAsia="en-CA"/>
              </w:rPr>
            </w:pPr>
            <w:r w:rsidRPr="00136017">
              <w:rPr>
                <w:b/>
                <w:bCs/>
                <w:sz w:val="20"/>
                <w:szCs w:val="20"/>
                <w:lang w:val="en-CA" w:eastAsia="en-CA"/>
              </w:rPr>
              <w:t>210,389</w:t>
            </w:r>
          </w:p>
        </w:tc>
        <w:tc>
          <w:tcPr>
            <w:tcW w:w="1219" w:type="dxa"/>
            <w:tcBorders>
              <w:top w:val="nil"/>
              <w:left w:val="nil"/>
              <w:bottom w:val="single" w:sz="4" w:space="0" w:color="auto"/>
              <w:right w:val="single" w:sz="4" w:space="0" w:color="auto"/>
            </w:tcBorders>
            <w:shd w:val="clear" w:color="auto" w:fill="auto"/>
            <w:noWrap/>
            <w:hideMark/>
          </w:tcPr>
          <w:p w14:paraId="2F022B94" w14:textId="77777777" w:rsidR="008A0F96" w:rsidRPr="00136017" w:rsidRDefault="008A0F96" w:rsidP="007E2913">
            <w:pPr>
              <w:jc w:val="right"/>
              <w:rPr>
                <w:b/>
                <w:bCs/>
                <w:sz w:val="20"/>
                <w:szCs w:val="20"/>
                <w:lang w:val="en-CA" w:eastAsia="en-CA"/>
              </w:rPr>
            </w:pPr>
            <w:r w:rsidRPr="00136017">
              <w:rPr>
                <w:b/>
                <w:bCs/>
                <w:sz w:val="20"/>
                <w:szCs w:val="20"/>
                <w:lang w:val="en-CA" w:eastAsia="en-CA"/>
              </w:rPr>
              <w:t>707,688</w:t>
            </w:r>
          </w:p>
        </w:tc>
        <w:tc>
          <w:tcPr>
            <w:tcW w:w="1219" w:type="dxa"/>
            <w:tcBorders>
              <w:top w:val="nil"/>
              <w:left w:val="nil"/>
              <w:bottom w:val="single" w:sz="4" w:space="0" w:color="auto"/>
              <w:right w:val="single" w:sz="4" w:space="0" w:color="auto"/>
            </w:tcBorders>
            <w:shd w:val="clear" w:color="auto" w:fill="auto"/>
            <w:noWrap/>
            <w:hideMark/>
          </w:tcPr>
          <w:p w14:paraId="014E959A" w14:textId="77777777" w:rsidR="008A0F96" w:rsidRPr="00136017" w:rsidRDefault="008A0F96" w:rsidP="007E2913">
            <w:pPr>
              <w:jc w:val="right"/>
              <w:rPr>
                <w:b/>
                <w:bCs/>
                <w:sz w:val="20"/>
                <w:szCs w:val="20"/>
                <w:lang w:val="en-CA" w:eastAsia="en-CA"/>
              </w:rPr>
            </w:pPr>
            <w:r w:rsidRPr="00136017">
              <w:rPr>
                <w:b/>
                <w:bCs/>
                <w:sz w:val="20"/>
                <w:szCs w:val="20"/>
                <w:lang w:val="en-CA" w:eastAsia="en-CA"/>
              </w:rPr>
              <w:t>810,989</w:t>
            </w:r>
          </w:p>
        </w:tc>
      </w:tr>
      <w:tr w:rsidR="008A0F96" w:rsidRPr="00136017" w14:paraId="09438B81"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79CAE664" w14:textId="77777777" w:rsidR="008A0F96" w:rsidRPr="00136017" w:rsidRDefault="008A0F96" w:rsidP="007E2913">
            <w:pPr>
              <w:jc w:val="left"/>
              <w:rPr>
                <w:sz w:val="20"/>
                <w:szCs w:val="20"/>
                <w:lang w:val="en-CA" w:eastAsia="en-CA"/>
              </w:rPr>
            </w:pPr>
            <w:r w:rsidRPr="00136017">
              <w:rPr>
                <w:sz w:val="20"/>
                <w:szCs w:val="20"/>
                <w:lang w:val="en-CA" w:eastAsia="en-CA"/>
              </w:rPr>
              <w:t>Indicative budget**</w:t>
            </w:r>
          </w:p>
        </w:tc>
        <w:tc>
          <w:tcPr>
            <w:tcW w:w="1219" w:type="dxa"/>
            <w:tcBorders>
              <w:top w:val="nil"/>
              <w:left w:val="nil"/>
              <w:bottom w:val="single" w:sz="4" w:space="0" w:color="auto"/>
              <w:right w:val="single" w:sz="4" w:space="0" w:color="auto"/>
            </w:tcBorders>
            <w:shd w:val="clear" w:color="auto" w:fill="auto"/>
            <w:noWrap/>
            <w:vAlign w:val="center"/>
            <w:hideMark/>
          </w:tcPr>
          <w:p w14:paraId="77F5820F" w14:textId="77777777" w:rsidR="008A0F96" w:rsidRPr="00136017" w:rsidRDefault="008A0F96" w:rsidP="007E2913">
            <w:pPr>
              <w:jc w:val="right"/>
              <w:rPr>
                <w:sz w:val="20"/>
                <w:szCs w:val="20"/>
                <w:lang w:val="en-CA" w:eastAsia="en-CA"/>
              </w:rPr>
            </w:pPr>
            <w:r w:rsidRPr="00136017">
              <w:rPr>
                <w:sz w:val="20"/>
                <w:szCs w:val="20"/>
                <w:lang w:val="en-CA" w:eastAsia="en-CA"/>
              </w:rPr>
              <w:t>169,167</w:t>
            </w:r>
          </w:p>
        </w:tc>
        <w:tc>
          <w:tcPr>
            <w:tcW w:w="1219" w:type="dxa"/>
            <w:tcBorders>
              <w:top w:val="nil"/>
              <w:left w:val="nil"/>
              <w:bottom w:val="single" w:sz="4" w:space="0" w:color="auto"/>
              <w:right w:val="single" w:sz="4" w:space="0" w:color="auto"/>
            </w:tcBorders>
            <w:shd w:val="clear" w:color="auto" w:fill="auto"/>
            <w:noWrap/>
            <w:vAlign w:val="center"/>
            <w:hideMark/>
          </w:tcPr>
          <w:p w14:paraId="208B83D8" w14:textId="77777777" w:rsidR="008A0F96" w:rsidRPr="00136017" w:rsidRDefault="008A0F96" w:rsidP="007E2913">
            <w:pPr>
              <w:jc w:val="right"/>
              <w:rPr>
                <w:sz w:val="20"/>
                <w:szCs w:val="20"/>
                <w:lang w:val="en-CA" w:eastAsia="en-CA"/>
              </w:rPr>
            </w:pPr>
            <w:r w:rsidRPr="00136017">
              <w:rPr>
                <w:sz w:val="20"/>
                <w:szCs w:val="20"/>
                <w:lang w:val="en-CA" w:eastAsia="en-CA"/>
              </w:rPr>
              <w:t>169,167</w:t>
            </w:r>
          </w:p>
        </w:tc>
        <w:tc>
          <w:tcPr>
            <w:tcW w:w="1219" w:type="dxa"/>
            <w:tcBorders>
              <w:top w:val="nil"/>
              <w:left w:val="nil"/>
              <w:bottom w:val="single" w:sz="4" w:space="0" w:color="auto"/>
              <w:right w:val="single" w:sz="4" w:space="0" w:color="auto"/>
            </w:tcBorders>
            <w:shd w:val="clear" w:color="auto" w:fill="auto"/>
            <w:noWrap/>
            <w:vAlign w:val="center"/>
            <w:hideMark/>
          </w:tcPr>
          <w:p w14:paraId="234DBBD4" w14:textId="77777777" w:rsidR="008A0F96" w:rsidRPr="00136017" w:rsidRDefault="008A0F96" w:rsidP="007E2913">
            <w:pPr>
              <w:jc w:val="right"/>
              <w:rPr>
                <w:sz w:val="20"/>
                <w:szCs w:val="20"/>
                <w:lang w:val="en-CA" w:eastAsia="en-CA"/>
              </w:rPr>
            </w:pPr>
            <w:r w:rsidRPr="00136017">
              <w:rPr>
                <w:sz w:val="20"/>
                <w:szCs w:val="20"/>
                <w:lang w:val="en-CA" w:eastAsia="en-CA"/>
              </w:rPr>
              <w:t>169,167</w:t>
            </w:r>
          </w:p>
        </w:tc>
        <w:tc>
          <w:tcPr>
            <w:tcW w:w="1219" w:type="dxa"/>
            <w:tcBorders>
              <w:top w:val="nil"/>
              <w:left w:val="nil"/>
              <w:bottom w:val="single" w:sz="4" w:space="0" w:color="auto"/>
              <w:right w:val="single" w:sz="4" w:space="0" w:color="auto"/>
            </w:tcBorders>
            <w:shd w:val="clear" w:color="auto" w:fill="auto"/>
            <w:noWrap/>
            <w:vAlign w:val="center"/>
            <w:hideMark/>
          </w:tcPr>
          <w:p w14:paraId="782B7CFE" w14:textId="77777777" w:rsidR="008A0F96" w:rsidRPr="00136017" w:rsidRDefault="008A0F96" w:rsidP="007E2913">
            <w:pPr>
              <w:jc w:val="right"/>
              <w:rPr>
                <w:sz w:val="20"/>
                <w:szCs w:val="20"/>
                <w:lang w:val="en-CA" w:eastAsia="en-CA"/>
              </w:rPr>
            </w:pPr>
            <w:r w:rsidRPr="00136017">
              <w:rPr>
                <w:sz w:val="20"/>
                <w:szCs w:val="20"/>
                <w:lang w:val="en-CA" w:eastAsia="en-CA"/>
              </w:rPr>
              <w:t>507,500</w:t>
            </w:r>
          </w:p>
        </w:tc>
        <w:tc>
          <w:tcPr>
            <w:tcW w:w="1219" w:type="dxa"/>
            <w:tcBorders>
              <w:top w:val="nil"/>
              <w:left w:val="nil"/>
              <w:bottom w:val="single" w:sz="4" w:space="0" w:color="auto"/>
              <w:right w:val="single" w:sz="4" w:space="0" w:color="auto"/>
            </w:tcBorders>
            <w:shd w:val="clear" w:color="auto" w:fill="auto"/>
            <w:noWrap/>
            <w:vAlign w:val="center"/>
            <w:hideMark/>
          </w:tcPr>
          <w:p w14:paraId="37671954" w14:textId="77777777" w:rsidR="008A0F96" w:rsidRPr="00136017" w:rsidRDefault="008A0F96" w:rsidP="007E2913">
            <w:pPr>
              <w:jc w:val="right"/>
              <w:rPr>
                <w:sz w:val="20"/>
                <w:szCs w:val="20"/>
                <w:lang w:val="en-CA" w:eastAsia="en-CA"/>
              </w:rPr>
            </w:pPr>
          </w:p>
        </w:tc>
      </w:tr>
      <w:tr w:rsidR="008A0F96" w:rsidRPr="00136017" w14:paraId="467F3A26" w14:textId="77777777" w:rsidTr="00790DB9">
        <w:trPr>
          <w:gridAfter w:val="1"/>
          <w:wAfter w:w="9" w:type="dxa"/>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7F4B7B1F" w14:textId="77777777" w:rsidR="008A0F96" w:rsidRPr="00136017" w:rsidRDefault="008A0F96" w:rsidP="007E2913">
            <w:pPr>
              <w:jc w:val="left"/>
              <w:rPr>
                <w:sz w:val="20"/>
                <w:szCs w:val="20"/>
                <w:lang w:val="en-CA" w:eastAsia="en-CA"/>
              </w:rPr>
            </w:pPr>
            <w:r w:rsidRPr="00136017">
              <w:rPr>
                <w:sz w:val="20"/>
                <w:szCs w:val="20"/>
                <w:lang w:val="en-CA" w:eastAsia="en-CA"/>
              </w:rPr>
              <w:t>Difference</w:t>
            </w:r>
          </w:p>
        </w:tc>
        <w:tc>
          <w:tcPr>
            <w:tcW w:w="1219" w:type="dxa"/>
            <w:tcBorders>
              <w:top w:val="nil"/>
              <w:left w:val="nil"/>
              <w:bottom w:val="single" w:sz="4" w:space="0" w:color="auto"/>
              <w:right w:val="single" w:sz="4" w:space="0" w:color="auto"/>
            </w:tcBorders>
            <w:shd w:val="clear" w:color="auto" w:fill="auto"/>
            <w:noWrap/>
            <w:vAlign w:val="center"/>
            <w:hideMark/>
          </w:tcPr>
          <w:p w14:paraId="0DBF5B5C" w14:textId="77777777" w:rsidR="008A0F96" w:rsidRPr="00136017" w:rsidRDefault="008A0F96" w:rsidP="007E2913">
            <w:pPr>
              <w:jc w:val="right"/>
              <w:rPr>
                <w:sz w:val="20"/>
                <w:szCs w:val="20"/>
                <w:lang w:val="en-CA" w:eastAsia="en-CA"/>
              </w:rPr>
            </w:pPr>
            <w:r w:rsidRPr="00136017">
              <w:rPr>
                <w:sz w:val="20"/>
                <w:szCs w:val="20"/>
                <w:lang w:val="en-CA" w:eastAsia="en-CA"/>
              </w:rPr>
              <w:t>110,870</w:t>
            </w:r>
          </w:p>
        </w:tc>
        <w:tc>
          <w:tcPr>
            <w:tcW w:w="1219" w:type="dxa"/>
            <w:tcBorders>
              <w:top w:val="nil"/>
              <w:left w:val="nil"/>
              <w:bottom w:val="single" w:sz="4" w:space="0" w:color="auto"/>
              <w:right w:val="single" w:sz="4" w:space="0" w:color="auto"/>
            </w:tcBorders>
            <w:shd w:val="clear" w:color="auto" w:fill="auto"/>
            <w:noWrap/>
            <w:vAlign w:val="center"/>
            <w:hideMark/>
          </w:tcPr>
          <w:p w14:paraId="01209F15" w14:textId="77777777" w:rsidR="008A0F96" w:rsidRPr="00136017" w:rsidRDefault="008A0F96" w:rsidP="007E2913">
            <w:pPr>
              <w:jc w:val="right"/>
              <w:rPr>
                <w:sz w:val="20"/>
                <w:szCs w:val="20"/>
                <w:lang w:val="en-CA" w:eastAsia="en-CA"/>
              </w:rPr>
            </w:pPr>
            <w:r w:rsidRPr="00136017">
              <w:rPr>
                <w:sz w:val="20"/>
                <w:szCs w:val="20"/>
                <w:lang w:val="en-CA" w:eastAsia="en-CA"/>
              </w:rPr>
              <w:t>48,095</w:t>
            </w:r>
          </w:p>
        </w:tc>
        <w:tc>
          <w:tcPr>
            <w:tcW w:w="1219" w:type="dxa"/>
            <w:tcBorders>
              <w:top w:val="nil"/>
              <w:left w:val="nil"/>
              <w:bottom w:val="single" w:sz="4" w:space="0" w:color="auto"/>
              <w:right w:val="single" w:sz="4" w:space="0" w:color="auto"/>
            </w:tcBorders>
            <w:shd w:val="clear" w:color="auto" w:fill="auto"/>
            <w:noWrap/>
            <w:vAlign w:val="center"/>
            <w:hideMark/>
          </w:tcPr>
          <w:p w14:paraId="5B83A71E" w14:textId="77777777" w:rsidR="008A0F96" w:rsidRPr="00136017" w:rsidRDefault="008A0F96" w:rsidP="007E2913">
            <w:pPr>
              <w:jc w:val="right"/>
              <w:rPr>
                <w:sz w:val="20"/>
                <w:szCs w:val="20"/>
                <w:lang w:val="en-CA" w:eastAsia="en-CA"/>
              </w:rPr>
            </w:pPr>
            <w:r w:rsidRPr="00136017">
              <w:rPr>
                <w:sz w:val="20"/>
                <w:szCs w:val="20"/>
                <w:lang w:val="en-CA" w:eastAsia="en-CA"/>
              </w:rPr>
              <w:t>41,222</w:t>
            </w:r>
          </w:p>
        </w:tc>
        <w:tc>
          <w:tcPr>
            <w:tcW w:w="1219" w:type="dxa"/>
            <w:tcBorders>
              <w:top w:val="nil"/>
              <w:left w:val="nil"/>
              <w:bottom w:val="single" w:sz="4" w:space="0" w:color="auto"/>
              <w:right w:val="single" w:sz="4" w:space="0" w:color="auto"/>
            </w:tcBorders>
            <w:shd w:val="clear" w:color="auto" w:fill="auto"/>
            <w:noWrap/>
            <w:vAlign w:val="center"/>
            <w:hideMark/>
          </w:tcPr>
          <w:p w14:paraId="64AF1678" w14:textId="77777777" w:rsidR="008A0F96" w:rsidRPr="00136017" w:rsidRDefault="008A0F96" w:rsidP="007E2913">
            <w:pPr>
              <w:jc w:val="right"/>
              <w:rPr>
                <w:sz w:val="20"/>
                <w:szCs w:val="20"/>
                <w:lang w:val="en-CA" w:eastAsia="en-CA"/>
              </w:rPr>
            </w:pPr>
            <w:r w:rsidRPr="00136017">
              <w:rPr>
                <w:sz w:val="20"/>
                <w:szCs w:val="20"/>
                <w:lang w:val="en-CA" w:eastAsia="en-CA"/>
              </w:rPr>
              <w:t>200,188</w:t>
            </w:r>
          </w:p>
        </w:tc>
        <w:tc>
          <w:tcPr>
            <w:tcW w:w="1219" w:type="dxa"/>
            <w:tcBorders>
              <w:top w:val="nil"/>
              <w:left w:val="nil"/>
              <w:bottom w:val="single" w:sz="4" w:space="0" w:color="auto"/>
              <w:right w:val="single" w:sz="4" w:space="0" w:color="auto"/>
            </w:tcBorders>
            <w:shd w:val="clear" w:color="auto" w:fill="auto"/>
            <w:noWrap/>
            <w:vAlign w:val="center"/>
            <w:hideMark/>
          </w:tcPr>
          <w:p w14:paraId="2BFDE677" w14:textId="77777777" w:rsidR="008A0F96" w:rsidRPr="00136017" w:rsidRDefault="008A0F96" w:rsidP="007E2913">
            <w:pPr>
              <w:jc w:val="right"/>
              <w:rPr>
                <w:sz w:val="20"/>
                <w:szCs w:val="20"/>
                <w:lang w:val="en-CA" w:eastAsia="en-CA"/>
              </w:rPr>
            </w:pPr>
          </w:p>
        </w:tc>
      </w:tr>
    </w:tbl>
    <w:p w14:paraId="19E69242" w14:textId="77777777" w:rsidR="00790DB9" w:rsidRPr="00136017" w:rsidRDefault="00C82A98" w:rsidP="007E2913">
      <w:pPr>
        <w:keepNext/>
        <w:jc w:val="left"/>
        <w:rPr>
          <w:sz w:val="18"/>
          <w:szCs w:val="18"/>
          <w:lang w:val="en-CA"/>
        </w:rPr>
      </w:pPr>
      <w:r w:rsidRPr="00136017">
        <w:rPr>
          <w:sz w:val="18"/>
          <w:szCs w:val="18"/>
          <w:lang w:val="en-CA"/>
        </w:rPr>
        <w:t>* Including agency support costs where applicable.</w:t>
      </w:r>
    </w:p>
    <w:p w14:paraId="3D85A845" w14:textId="77777777" w:rsidR="00C82A98" w:rsidRPr="00136017" w:rsidRDefault="00C82A98" w:rsidP="007E2913">
      <w:pPr>
        <w:keepNext/>
        <w:jc w:val="left"/>
        <w:rPr>
          <w:sz w:val="18"/>
          <w:szCs w:val="18"/>
          <w:lang w:val="en-CA"/>
        </w:rPr>
      </w:pPr>
      <w:r w:rsidRPr="00136017">
        <w:rPr>
          <w:sz w:val="18"/>
          <w:szCs w:val="18"/>
          <w:lang w:val="en-CA"/>
        </w:rPr>
        <w:t xml:space="preserve">** </w:t>
      </w:r>
      <w:r w:rsidR="004F0FE5" w:rsidRPr="00136017">
        <w:rPr>
          <w:sz w:val="18"/>
          <w:szCs w:val="18"/>
          <w:lang w:val="en-CA"/>
        </w:rPr>
        <w:t>Assumed the same</w:t>
      </w:r>
      <w:r w:rsidRPr="00136017">
        <w:rPr>
          <w:sz w:val="18"/>
          <w:szCs w:val="18"/>
          <w:lang w:val="en-CA"/>
        </w:rPr>
        <w:t xml:space="preserve"> level </w:t>
      </w:r>
      <w:r w:rsidR="005B1C1E" w:rsidRPr="00136017">
        <w:rPr>
          <w:sz w:val="18"/>
          <w:szCs w:val="18"/>
          <w:lang w:val="en-CA"/>
        </w:rPr>
        <w:t>of</w:t>
      </w:r>
      <w:r w:rsidR="00790DB9" w:rsidRPr="00136017">
        <w:rPr>
          <w:sz w:val="18"/>
          <w:szCs w:val="18"/>
          <w:lang w:val="en-CA"/>
        </w:rPr>
        <w:t xml:space="preserve"> the</w:t>
      </w:r>
      <w:r w:rsidR="005B1C1E" w:rsidRPr="00136017">
        <w:rPr>
          <w:sz w:val="18"/>
          <w:szCs w:val="18"/>
          <w:lang w:val="en-CA"/>
        </w:rPr>
        <w:t xml:space="preserve"> </w:t>
      </w:r>
      <w:r w:rsidR="00790DB9" w:rsidRPr="00136017">
        <w:rPr>
          <w:sz w:val="18"/>
          <w:szCs w:val="18"/>
          <w:lang w:val="en-CA"/>
        </w:rPr>
        <w:t>2015-2107 replenishment of the Multilateral Fund</w:t>
      </w:r>
      <w:r w:rsidRPr="00136017">
        <w:rPr>
          <w:sz w:val="18"/>
          <w:szCs w:val="18"/>
          <w:lang w:val="en-CA"/>
        </w:rPr>
        <w:t>.</w:t>
      </w:r>
    </w:p>
    <w:p w14:paraId="4B95450B" w14:textId="77777777" w:rsidR="00C82A98" w:rsidRPr="00136017" w:rsidRDefault="00C82A98" w:rsidP="007E2913">
      <w:pPr>
        <w:keepNext/>
        <w:jc w:val="left"/>
        <w:rPr>
          <w:sz w:val="18"/>
          <w:szCs w:val="18"/>
          <w:lang w:val="en-CA"/>
        </w:rPr>
      </w:pPr>
    </w:p>
    <w:p w14:paraId="38869901" w14:textId="77777777" w:rsidR="003E55F5" w:rsidRPr="00136017" w:rsidRDefault="003E55F5" w:rsidP="007E2913">
      <w:pPr>
        <w:pStyle w:val="Heading1"/>
        <w:rPr>
          <w:lang w:val="en-CA"/>
        </w:rPr>
      </w:pPr>
      <w:r w:rsidRPr="00136017">
        <w:rPr>
          <w:lang w:val="en-CA"/>
        </w:rPr>
        <w:t xml:space="preserve">Additional information on some of the proposed activities is provided below. </w:t>
      </w:r>
    </w:p>
    <w:p w14:paraId="1EA88552" w14:textId="77777777" w:rsidR="00C82A98" w:rsidRPr="00136017" w:rsidRDefault="00C82A98" w:rsidP="007E2913">
      <w:pPr>
        <w:rPr>
          <w:u w:val="single"/>
          <w:lang w:val="en-CA"/>
        </w:rPr>
      </w:pPr>
      <w:r w:rsidRPr="00136017">
        <w:rPr>
          <w:u w:val="single"/>
          <w:lang w:val="en-CA"/>
        </w:rPr>
        <w:t>Production sector</w:t>
      </w:r>
    </w:p>
    <w:p w14:paraId="420F58FB" w14:textId="77777777" w:rsidR="00C82A98" w:rsidRPr="00136017" w:rsidRDefault="00C82A98" w:rsidP="007E2913">
      <w:pPr>
        <w:rPr>
          <w:lang w:val="en-CA"/>
        </w:rPr>
      </w:pPr>
    </w:p>
    <w:p w14:paraId="61D565E1" w14:textId="77777777" w:rsidR="00C82A98" w:rsidRPr="00136017" w:rsidRDefault="00C82A98" w:rsidP="007E2913">
      <w:pPr>
        <w:pStyle w:val="Heading1"/>
        <w:rPr>
          <w:lang w:val="en-CA"/>
        </w:rPr>
      </w:pPr>
      <w:r w:rsidRPr="00136017">
        <w:rPr>
          <w:lang w:val="en-CA"/>
        </w:rPr>
        <w:t xml:space="preserve">A total of </w:t>
      </w:r>
      <w:r w:rsidR="00790DB9" w:rsidRPr="00136017">
        <w:rPr>
          <w:lang w:val="en-CA"/>
        </w:rPr>
        <w:t>US $</w:t>
      </w:r>
      <w:r w:rsidR="00F179F1" w:rsidRPr="00136017">
        <w:rPr>
          <w:lang w:val="en-CA"/>
        </w:rPr>
        <w:t>15.7</w:t>
      </w:r>
      <w:r w:rsidRPr="00136017">
        <w:rPr>
          <w:lang w:val="en-CA"/>
        </w:rPr>
        <w:t xml:space="preserve"> million (including </w:t>
      </w:r>
      <w:r w:rsidR="00790DB9" w:rsidRPr="00136017">
        <w:rPr>
          <w:lang w:val="en-CA"/>
        </w:rPr>
        <w:t>US $</w:t>
      </w:r>
      <w:r w:rsidRPr="00136017">
        <w:rPr>
          <w:lang w:val="en-CA"/>
        </w:rPr>
        <w:t xml:space="preserve">107,000 for project preparation activities in </w:t>
      </w:r>
      <w:r w:rsidR="004126DC" w:rsidRPr="00136017">
        <w:rPr>
          <w:lang w:val="en-CA"/>
        </w:rPr>
        <w:t>2019</w:t>
      </w:r>
      <w:r w:rsidRPr="00136017">
        <w:rPr>
          <w:lang w:val="en-CA"/>
        </w:rPr>
        <w:t>) is included for stage I of the HPPMP in the Democratic People’s Republic of Korea</w:t>
      </w:r>
      <w:r w:rsidR="00252946" w:rsidRPr="00136017">
        <w:rPr>
          <w:lang w:val="en-CA"/>
        </w:rPr>
        <w:t xml:space="preserve"> and India</w:t>
      </w:r>
      <w:r w:rsidRPr="00136017">
        <w:rPr>
          <w:lang w:val="en-CA"/>
        </w:rPr>
        <w:t>.</w:t>
      </w:r>
      <w:r w:rsidR="00252946" w:rsidRPr="00136017">
        <w:rPr>
          <w:lang w:val="en-CA"/>
        </w:rPr>
        <w:t xml:space="preserve"> </w:t>
      </w:r>
      <w:r w:rsidR="00790DB9" w:rsidRPr="00136017">
        <w:rPr>
          <w:lang w:val="en-CA"/>
        </w:rPr>
        <w:t>US $</w:t>
      </w:r>
      <w:r w:rsidR="004126DC" w:rsidRPr="00136017">
        <w:rPr>
          <w:lang w:val="en-CA"/>
        </w:rPr>
        <w:t>4.6 </w:t>
      </w:r>
      <w:r w:rsidR="00252946" w:rsidRPr="00136017">
        <w:rPr>
          <w:lang w:val="en-CA"/>
        </w:rPr>
        <w:t>million is for the period of 2018 to 2020.</w:t>
      </w:r>
    </w:p>
    <w:p w14:paraId="52B25AA1" w14:textId="77777777" w:rsidR="00533BD6" w:rsidRPr="00136017" w:rsidRDefault="00533BD6" w:rsidP="007E2913">
      <w:pPr>
        <w:pStyle w:val="Heading1"/>
        <w:rPr>
          <w:lang w:val="en-CA"/>
        </w:rPr>
      </w:pPr>
      <w:r w:rsidRPr="00136017">
        <w:rPr>
          <w:lang w:val="en-CA"/>
        </w:rPr>
        <w:t xml:space="preserve">A total of </w:t>
      </w:r>
      <w:r w:rsidR="00790DB9" w:rsidRPr="00136017">
        <w:rPr>
          <w:lang w:val="en-CA"/>
        </w:rPr>
        <w:t>US $</w:t>
      </w:r>
      <w:r w:rsidRPr="00136017">
        <w:rPr>
          <w:lang w:val="en-CA"/>
        </w:rPr>
        <w:t xml:space="preserve">228.9 million is included for the HPPMP for China. This amount includes </w:t>
      </w:r>
      <w:r w:rsidR="00790DB9" w:rsidRPr="00136017">
        <w:rPr>
          <w:lang w:val="en-CA"/>
        </w:rPr>
        <w:t>US $</w:t>
      </w:r>
      <w:r w:rsidRPr="00136017">
        <w:rPr>
          <w:lang w:val="en-CA"/>
        </w:rPr>
        <w:t>132.7 million for the period 2018</w:t>
      </w:r>
      <w:r w:rsidRPr="00136017">
        <w:rPr>
          <w:lang w:val="en-CA"/>
        </w:rPr>
        <w:noBreakHyphen/>
        <w:t xml:space="preserve">2020 for stage II and </w:t>
      </w:r>
      <w:r w:rsidR="00790DB9" w:rsidRPr="00136017">
        <w:rPr>
          <w:lang w:val="en-CA"/>
        </w:rPr>
        <w:t>US $</w:t>
      </w:r>
      <w:r w:rsidRPr="00136017">
        <w:rPr>
          <w:lang w:val="en-CA"/>
        </w:rPr>
        <w:t>96.2 million for after 2020. However, the average annual level of funding after stage I of the HPPM</w:t>
      </w:r>
      <w:r w:rsidR="004126DC" w:rsidRPr="00136017">
        <w:rPr>
          <w:lang w:val="en-CA"/>
        </w:rPr>
        <w:t xml:space="preserve">P starting in 2017 should be </w:t>
      </w:r>
      <w:r w:rsidR="00790DB9" w:rsidRPr="00136017">
        <w:rPr>
          <w:lang w:val="en-CA"/>
        </w:rPr>
        <w:t>US $</w:t>
      </w:r>
      <w:r w:rsidRPr="00136017">
        <w:rPr>
          <w:lang w:val="en-CA"/>
        </w:rPr>
        <w:t>21.87 million assuming the maximum amount of funding (</w:t>
      </w:r>
      <w:r w:rsidR="00790DB9" w:rsidRPr="00136017">
        <w:rPr>
          <w:lang w:val="en-CA"/>
        </w:rPr>
        <w:t>US $</w:t>
      </w:r>
      <w:r w:rsidRPr="00136017">
        <w:rPr>
          <w:lang w:val="en-CA"/>
        </w:rPr>
        <w:t>406.56 million including agency support costs</w:t>
      </w:r>
      <w:r w:rsidR="00790DB9" w:rsidRPr="00136017">
        <w:rPr>
          <w:lang w:val="en-CA"/>
        </w:rPr>
        <w:t>)</w:t>
      </w:r>
      <w:r w:rsidRPr="00136017">
        <w:rPr>
          <w:lang w:val="en-CA"/>
        </w:rPr>
        <w:t xml:space="preserve"> </w:t>
      </w:r>
      <w:r w:rsidR="00D26A30" w:rsidRPr="00136017">
        <w:rPr>
          <w:lang w:val="en-CA"/>
        </w:rPr>
        <w:t xml:space="preserve">as </w:t>
      </w:r>
      <w:r w:rsidRPr="00136017">
        <w:rPr>
          <w:lang w:val="en-CA"/>
        </w:rPr>
        <w:t xml:space="preserve">per decision 69/28(e). Therefore, the proposed level of funding for the period 2018 to 2020 would exceed the average annual amount by more than </w:t>
      </w:r>
      <w:r w:rsidR="00EF656E" w:rsidRPr="00136017">
        <w:rPr>
          <w:lang w:val="en-CA"/>
        </w:rPr>
        <w:t>100</w:t>
      </w:r>
      <w:r w:rsidRPr="00136017">
        <w:rPr>
          <w:lang w:val="en-CA"/>
        </w:rPr>
        <w:t xml:space="preserve"> per cent. </w:t>
      </w:r>
    </w:p>
    <w:p w14:paraId="1F4BAFED" w14:textId="77777777" w:rsidR="00C82A98" w:rsidRPr="00136017" w:rsidRDefault="009A3AAD" w:rsidP="007E2913">
      <w:pPr>
        <w:pStyle w:val="Heading1"/>
        <w:keepNext/>
        <w:numPr>
          <w:ilvl w:val="0"/>
          <w:numId w:val="0"/>
        </w:numPr>
        <w:rPr>
          <w:u w:val="single"/>
          <w:lang w:val="en-CA"/>
        </w:rPr>
      </w:pPr>
      <w:r w:rsidRPr="00136017">
        <w:rPr>
          <w:u w:val="single"/>
          <w:lang w:val="en-CA"/>
        </w:rPr>
        <w:t>HPMP s</w:t>
      </w:r>
      <w:r w:rsidR="00C82A98" w:rsidRPr="00136017">
        <w:rPr>
          <w:u w:val="single"/>
          <w:lang w:val="en-CA"/>
        </w:rPr>
        <w:t>tage I and additional projects</w:t>
      </w:r>
      <w:r w:rsidR="00790DB9" w:rsidRPr="00136017">
        <w:rPr>
          <w:u w:val="single"/>
          <w:lang w:val="en-CA"/>
        </w:rPr>
        <w:t xml:space="preserve"> </w:t>
      </w:r>
    </w:p>
    <w:p w14:paraId="35A8DDFB" w14:textId="77777777" w:rsidR="00C82A98" w:rsidRPr="00136017" w:rsidRDefault="00C82A98" w:rsidP="007E2913">
      <w:pPr>
        <w:pStyle w:val="Heading1"/>
        <w:rPr>
          <w:lang w:val="en-CA"/>
        </w:rPr>
      </w:pPr>
      <w:r w:rsidRPr="00136017">
        <w:rPr>
          <w:lang w:val="en-CA"/>
        </w:rPr>
        <w:t xml:space="preserve">There are </w:t>
      </w:r>
      <w:r w:rsidR="00FF7B4F" w:rsidRPr="00136017">
        <w:rPr>
          <w:lang w:val="en-CA"/>
        </w:rPr>
        <w:t>two</w:t>
      </w:r>
      <w:r w:rsidRPr="00136017">
        <w:rPr>
          <w:lang w:val="en-CA"/>
        </w:rPr>
        <w:t xml:space="preserve"> countries</w:t>
      </w:r>
      <w:r w:rsidRPr="00136017">
        <w:rPr>
          <w:rStyle w:val="FootnoteReference"/>
          <w:lang w:val="en-CA"/>
        </w:rPr>
        <w:footnoteReference w:id="7"/>
      </w:r>
      <w:r w:rsidRPr="00136017">
        <w:rPr>
          <w:lang w:val="en-CA"/>
        </w:rPr>
        <w:t xml:space="preserve"> for which stage I of HPMPs have not yet been approved. The business plan includes </w:t>
      </w:r>
      <w:r w:rsidR="00790DB9" w:rsidRPr="00136017">
        <w:rPr>
          <w:lang w:val="en-CA"/>
        </w:rPr>
        <w:t>US $</w:t>
      </w:r>
      <w:r w:rsidRPr="00136017">
        <w:rPr>
          <w:lang w:val="en-CA"/>
        </w:rPr>
        <w:t>1.</w:t>
      </w:r>
      <w:r w:rsidR="00C00D16" w:rsidRPr="00136017">
        <w:rPr>
          <w:lang w:val="en-CA"/>
        </w:rPr>
        <w:t>66</w:t>
      </w:r>
      <w:r w:rsidRPr="00136017">
        <w:rPr>
          <w:lang w:val="en-CA"/>
        </w:rPr>
        <w:t xml:space="preserve"> million for activities</w:t>
      </w:r>
      <w:r w:rsidR="00824452" w:rsidRPr="00136017">
        <w:rPr>
          <w:lang w:val="en-CA"/>
        </w:rPr>
        <w:t>,</w:t>
      </w:r>
      <w:r w:rsidRPr="00136017">
        <w:rPr>
          <w:lang w:val="en-CA"/>
        </w:rPr>
        <w:t xml:space="preserve"> of which </w:t>
      </w:r>
      <w:r w:rsidR="00790DB9" w:rsidRPr="00136017">
        <w:rPr>
          <w:lang w:val="en-CA"/>
        </w:rPr>
        <w:t>US $</w:t>
      </w:r>
      <w:r w:rsidR="00C00D16" w:rsidRPr="00136017">
        <w:rPr>
          <w:lang w:val="en-CA"/>
        </w:rPr>
        <w:t xml:space="preserve">964,181 </w:t>
      </w:r>
      <w:r w:rsidRPr="00136017">
        <w:rPr>
          <w:lang w:val="en-CA"/>
        </w:rPr>
        <w:t>is programmed for the period 201</w:t>
      </w:r>
      <w:r w:rsidR="00C00D16" w:rsidRPr="00136017">
        <w:rPr>
          <w:lang w:val="en-CA"/>
        </w:rPr>
        <w:t>8</w:t>
      </w:r>
      <w:r w:rsidRPr="00136017">
        <w:rPr>
          <w:lang w:val="en-CA"/>
        </w:rPr>
        <w:t xml:space="preserve"> to 20</w:t>
      </w:r>
      <w:r w:rsidR="00C00D16" w:rsidRPr="00136017">
        <w:rPr>
          <w:lang w:val="en-CA"/>
        </w:rPr>
        <w:t>20</w:t>
      </w:r>
      <w:r w:rsidRPr="00136017">
        <w:rPr>
          <w:lang w:val="en-CA"/>
        </w:rPr>
        <w:t xml:space="preserve">. </w:t>
      </w:r>
    </w:p>
    <w:p w14:paraId="2A58B995" w14:textId="766A6883" w:rsidR="00C82A98" w:rsidRPr="00136017" w:rsidRDefault="00C82A98" w:rsidP="007E2913">
      <w:pPr>
        <w:pStyle w:val="Heading1"/>
        <w:rPr>
          <w:lang w:val="en-CA"/>
        </w:rPr>
      </w:pPr>
      <w:r w:rsidRPr="00136017">
        <w:rPr>
          <w:lang w:val="en-CA"/>
        </w:rPr>
        <w:t xml:space="preserve">Implementing agencies included additional projects outside stage I of </w:t>
      </w:r>
      <w:r w:rsidR="00790DB9" w:rsidRPr="00136017">
        <w:rPr>
          <w:lang w:val="en-CA"/>
        </w:rPr>
        <w:t xml:space="preserve">the </w:t>
      </w:r>
      <w:r w:rsidRPr="00136017">
        <w:rPr>
          <w:lang w:val="en-CA"/>
        </w:rPr>
        <w:t xml:space="preserve">HPMPs for </w:t>
      </w:r>
      <w:r w:rsidR="00C00D16" w:rsidRPr="00136017">
        <w:rPr>
          <w:lang w:val="en-CA"/>
        </w:rPr>
        <w:t>five</w:t>
      </w:r>
      <w:r w:rsidRPr="00136017">
        <w:rPr>
          <w:lang w:val="en-CA"/>
        </w:rPr>
        <w:t xml:space="preserve"> countries</w:t>
      </w:r>
      <w:r w:rsidR="009E7A44" w:rsidRPr="00136017">
        <w:rPr>
          <w:lang w:val="en-CA"/>
        </w:rPr>
        <w:t>,</w:t>
      </w:r>
      <w:r w:rsidRPr="00136017">
        <w:rPr>
          <w:lang w:val="en-CA"/>
        </w:rPr>
        <w:t xml:space="preserve"> namely</w:t>
      </w:r>
      <w:r w:rsidR="009A3AAD" w:rsidRPr="00136017">
        <w:rPr>
          <w:lang w:val="en-CA"/>
        </w:rPr>
        <w:t>,</w:t>
      </w:r>
      <w:r w:rsidRPr="00136017">
        <w:rPr>
          <w:lang w:val="en-CA"/>
        </w:rPr>
        <w:t xml:space="preserve"> Bahrain, Costa Rica, Cuba, Ecuador and Paraguay, amounting to </w:t>
      </w:r>
      <w:r w:rsidR="00790DB9" w:rsidRPr="00136017">
        <w:rPr>
          <w:lang w:val="en-CA"/>
        </w:rPr>
        <w:t>US $</w:t>
      </w:r>
      <w:r w:rsidRPr="00136017">
        <w:rPr>
          <w:lang w:val="en-CA"/>
        </w:rPr>
        <w:t>1.</w:t>
      </w:r>
      <w:r w:rsidR="00C00D16" w:rsidRPr="00136017">
        <w:rPr>
          <w:lang w:val="en-CA"/>
        </w:rPr>
        <w:t>7</w:t>
      </w:r>
      <w:r w:rsidRPr="00136017">
        <w:rPr>
          <w:lang w:val="en-CA"/>
        </w:rPr>
        <w:t>1 million for the period of 201</w:t>
      </w:r>
      <w:r w:rsidR="00C00D16" w:rsidRPr="00136017">
        <w:rPr>
          <w:lang w:val="en-CA"/>
        </w:rPr>
        <w:t>8</w:t>
      </w:r>
      <w:r w:rsidRPr="00136017">
        <w:rPr>
          <w:lang w:val="en-CA"/>
        </w:rPr>
        <w:t xml:space="preserve"> to 20</w:t>
      </w:r>
      <w:r w:rsidR="00C00D16" w:rsidRPr="00136017">
        <w:rPr>
          <w:lang w:val="en-CA"/>
        </w:rPr>
        <w:t xml:space="preserve">20. </w:t>
      </w:r>
      <w:r w:rsidRPr="00136017">
        <w:rPr>
          <w:lang w:val="en-CA"/>
        </w:rPr>
        <w:t>These requests fall under different decisions of the Executive Committee that allow those countries to submit additional projects during the implementation of stage I of their HPMPs.</w:t>
      </w:r>
    </w:p>
    <w:p w14:paraId="28D442FA" w14:textId="77777777" w:rsidR="00C82A98" w:rsidRPr="00136017" w:rsidRDefault="009A3AAD" w:rsidP="007E2913">
      <w:pPr>
        <w:pStyle w:val="Heading1"/>
        <w:keepNext/>
        <w:numPr>
          <w:ilvl w:val="0"/>
          <w:numId w:val="0"/>
        </w:numPr>
        <w:rPr>
          <w:u w:val="single"/>
          <w:lang w:val="en-CA"/>
        </w:rPr>
      </w:pPr>
      <w:r w:rsidRPr="00136017">
        <w:rPr>
          <w:u w:val="single"/>
          <w:lang w:val="en-CA"/>
        </w:rPr>
        <w:t>HPMP stage II</w:t>
      </w:r>
    </w:p>
    <w:p w14:paraId="721A2CFC" w14:textId="77777777" w:rsidR="00C82A98" w:rsidRPr="00136017" w:rsidRDefault="00C82A98" w:rsidP="007E2913">
      <w:pPr>
        <w:pStyle w:val="Heading1"/>
        <w:rPr>
          <w:lang w:val="en-CA"/>
        </w:rPr>
      </w:pPr>
      <w:r w:rsidRPr="00136017">
        <w:rPr>
          <w:lang w:val="en-CA"/>
        </w:rPr>
        <w:t xml:space="preserve">The total level of funding for stage II of HPMPs for the servicing sector in </w:t>
      </w:r>
      <w:r w:rsidR="009A3AAD" w:rsidRPr="00136017">
        <w:rPr>
          <w:lang w:val="en-CA"/>
        </w:rPr>
        <w:t xml:space="preserve">low-volume-consuming (LVC) </w:t>
      </w:r>
      <w:r w:rsidRPr="00136017">
        <w:rPr>
          <w:lang w:val="en-CA"/>
        </w:rPr>
        <w:t xml:space="preserve">countries is </w:t>
      </w:r>
      <w:r w:rsidR="00790DB9" w:rsidRPr="00136017">
        <w:rPr>
          <w:lang w:val="en-CA"/>
        </w:rPr>
        <w:t>US $</w:t>
      </w:r>
      <w:r w:rsidRPr="00136017">
        <w:rPr>
          <w:lang w:val="en-CA"/>
        </w:rPr>
        <w:t>2</w:t>
      </w:r>
      <w:r w:rsidR="000A6C86" w:rsidRPr="00136017">
        <w:rPr>
          <w:lang w:val="en-CA"/>
        </w:rPr>
        <w:t>4.53</w:t>
      </w:r>
      <w:r w:rsidRPr="00136017">
        <w:rPr>
          <w:lang w:val="en-CA"/>
        </w:rPr>
        <w:t xml:space="preserve"> million of which </w:t>
      </w:r>
      <w:r w:rsidR="00790DB9" w:rsidRPr="00136017">
        <w:rPr>
          <w:lang w:val="en-CA"/>
        </w:rPr>
        <w:t>US $</w:t>
      </w:r>
      <w:r w:rsidR="000A6C86" w:rsidRPr="00136017">
        <w:rPr>
          <w:lang w:val="en-CA"/>
        </w:rPr>
        <w:t>9.35 million is for the period 2018</w:t>
      </w:r>
      <w:r w:rsidRPr="00136017">
        <w:rPr>
          <w:lang w:val="en-CA"/>
        </w:rPr>
        <w:t xml:space="preserve"> to 20</w:t>
      </w:r>
      <w:r w:rsidR="000A6C86" w:rsidRPr="00136017">
        <w:rPr>
          <w:lang w:val="en-CA"/>
        </w:rPr>
        <w:t>20</w:t>
      </w:r>
      <w:r w:rsidRPr="00136017">
        <w:rPr>
          <w:lang w:val="en-CA"/>
        </w:rPr>
        <w:t xml:space="preserve"> to reach the 67.5 per cent reduction from the baseline consumption of HCFCs in 2025. The value of projects for the </w:t>
      </w:r>
      <w:r w:rsidRPr="00136017">
        <w:rPr>
          <w:lang w:val="en-CA"/>
        </w:rPr>
        <w:lastRenderedPageBreak/>
        <w:t xml:space="preserve">servicing sector in LVC countries required to reach a 35 per cent reduction is </w:t>
      </w:r>
      <w:r w:rsidR="00790DB9" w:rsidRPr="00136017">
        <w:rPr>
          <w:lang w:val="en-CA"/>
        </w:rPr>
        <w:t>US $</w:t>
      </w:r>
      <w:r w:rsidR="000A6C86" w:rsidRPr="00136017">
        <w:rPr>
          <w:lang w:val="en-CA"/>
        </w:rPr>
        <w:t xml:space="preserve">351,054 </w:t>
      </w:r>
      <w:r w:rsidR="009A3AAD" w:rsidRPr="00136017">
        <w:rPr>
          <w:lang w:val="en-CA"/>
        </w:rPr>
        <w:t xml:space="preserve">including </w:t>
      </w:r>
      <w:r w:rsidR="00790DB9" w:rsidRPr="00136017">
        <w:rPr>
          <w:lang w:val="en-CA"/>
        </w:rPr>
        <w:t>US $</w:t>
      </w:r>
      <w:r w:rsidR="000A6C86" w:rsidRPr="00136017">
        <w:rPr>
          <w:lang w:val="en-CA"/>
        </w:rPr>
        <w:t xml:space="preserve">128,550 </w:t>
      </w:r>
      <w:r w:rsidRPr="00136017">
        <w:rPr>
          <w:lang w:val="en-CA"/>
        </w:rPr>
        <w:t>for the period of 201</w:t>
      </w:r>
      <w:r w:rsidR="000A6C86" w:rsidRPr="00136017">
        <w:rPr>
          <w:lang w:val="en-CA"/>
        </w:rPr>
        <w:t>8</w:t>
      </w:r>
      <w:r w:rsidRPr="00136017">
        <w:rPr>
          <w:lang w:val="en-CA"/>
        </w:rPr>
        <w:t xml:space="preserve"> to 20</w:t>
      </w:r>
      <w:r w:rsidR="000A6C86" w:rsidRPr="00136017">
        <w:rPr>
          <w:lang w:val="en-CA"/>
        </w:rPr>
        <w:t>20</w:t>
      </w:r>
      <w:r w:rsidRPr="00136017">
        <w:rPr>
          <w:lang w:val="en-CA"/>
        </w:rPr>
        <w:t xml:space="preserve">. </w:t>
      </w:r>
    </w:p>
    <w:p w14:paraId="713CBA47" w14:textId="77777777" w:rsidR="00C82A98" w:rsidRPr="00136017" w:rsidRDefault="00C82A98" w:rsidP="007E2913">
      <w:pPr>
        <w:pStyle w:val="Heading1"/>
        <w:rPr>
          <w:lang w:val="en-CA"/>
        </w:rPr>
      </w:pPr>
      <w:r w:rsidRPr="00136017">
        <w:rPr>
          <w:lang w:val="en-CA"/>
        </w:rPr>
        <w:t xml:space="preserve">The total level of funding for stage II of HPMPs in non-LVC countries is </w:t>
      </w:r>
      <w:r w:rsidR="00790DB9" w:rsidRPr="00136017">
        <w:rPr>
          <w:lang w:val="en-CA"/>
        </w:rPr>
        <w:t>US $</w:t>
      </w:r>
      <w:r w:rsidRPr="00136017">
        <w:rPr>
          <w:lang w:val="en-CA"/>
        </w:rPr>
        <w:t>1</w:t>
      </w:r>
      <w:r w:rsidR="003B3B2A" w:rsidRPr="00136017">
        <w:rPr>
          <w:lang w:val="en-CA"/>
        </w:rPr>
        <w:t>29.05</w:t>
      </w:r>
      <w:r w:rsidRPr="00136017">
        <w:rPr>
          <w:lang w:val="en-CA"/>
        </w:rPr>
        <w:t xml:space="preserve"> </w:t>
      </w:r>
      <w:r w:rsidR="003B3B2A" w:rsidRPr="00136017">
        <w:rPr>
          <w:lang w:val="en-CA"/>
        </w:rPr>
        <w:t>m</w:t>
      </w:r>
      <w:r w:rsidRPr="00136017">
        <w:rPr>
          <w:lang w:val="en-CA"/>
        </w:rPr>
        <w:t xml:space="preserve">illion with an associated phase-out of </w:t>
      </w:r>
      <w:r w:rsidR="003B3B2A" w:rsidRPr="00136017">
        <w:rPr>
          <w:lang w:val="en-CA"/>
        </w:rPr>
        <w:t xml:space="preserve">1,170.5 </w:t>
      </w:r>
      <w:r w:rsidRPr="00136017">
        <w:rPr>
          <w:lang w:val="en-CA"/>
        </w:rPr>
        <w:t>ODP tonnes of HCFCs</w:t>
      </w:r>
      <w:r w:rsidR="00617066" w:rsidRPr="00136017">
        <w:rPr>
          <w:lang w:val="en-CA"/>
        </w:rPr>
        <w:t>,</w:t>
      </w:r>
      <w:r w:rsidRPr="00136017">
        <w:rPr>
          <w:lang w:val="en-CA"/>
        </w:rPr>
        <w:t xml:space="preserve"> including </w:t>
      </w:r>
      <w:r w:rsidR="00790DB9" w:rsidRPr="00136017">
        <w:rPr>
          <w:lang w:val="en-CA"/>
        </w:rPr>
        <w:t>US $</w:t>
      </w:r>
      <w:r w:rsidR="003B3B2A" w:rsidRPr="00136017">
        <w:rPr>
          <w:lang w:val="en-CA"/>
        </w:rPr>
        <w:t>60.48</w:t>
      </w:r>
      <w:r w:rsidRPr="00136017">
        <w:rPr>
          <w:lang w:val="en-CA"/>
        </w:rPr>
        <w:t xml:space="preserve"> million for the period of 201</w:t>
      </w:r>
      <w:r w:rsidR="003B3B2A" w:rsidRPr="00136017">
        <w:rPr>
          <w:lang w:val="en-CA"/>
        </w:rPr>
        <w:t>8</w:t>
      </w:r>
      <w:r w:rsidRPr="00136017">
        <w:rPr>
          <w:lang w:val="en-CA"/>
        </w:rPr>
        <w:t xml:space="preserve"> to 20</w:t>
      </w:r>
      <w:r w:rsidR="003B3B2A" w:rsidRPr="00136017">
        <w:rPr>
          <w:lang w:val="en-CA"/>
        </w:rPr>
        <w:t>20</w:t>
      </w:r>
      <w:r w:rsidRPr="00136017">
        <w:rPr>
          <w:lang w:val="en-CA"/>
        </w:rPr>
        <w:t xml:space="preserve"> with a phase-out of </w:t>
      </w:r>
      <w:r w:rsidR="003B3B2A" w:rsidRPr="00136017">
        <w:rPr>
          <w:lang w:val="en-CA"/>
        </w:rPr>
        <w:t>599.5</w:t>
      </w:r>
      <w:r w:rsidRPr="00136017">
        <w:rPr>
          <w:lang w:val="en-CA"/>
        </w:rPr>
        <w:t xml:space="preserve"> ODP tonnes of HCFCs. The funding distribution by sector is provided in Table 4.</w:t>
      </w:r>
    </w:p>
    <w:p w14:paraId="41C32403" w14:textId="77777777" w:rsidR="00C82A98" w:rsidRPr="00136017" w:rsidRDefault="00C82A98" w:rsidP="007E2913">
      <w:pPr>
        <w:keepNext/>
        <w:rPr>
          <w:b/>
          <w:lang w:val="en-CA"/>
        </w:rPr>
      </w:pPr>
      <w:r w:rsidRPr="00136017">
        <w:rPr>
          <w:b/>
          <w:lang w:val="en-CA"/>
        </w:rPr>
        <w:t>Table 4: Funding distribution of stage II of HPMPs in non-LVC countries by sector (</w:t>
      </w:r>
      <w:r w:rsidR="00790DB9" w:rsidRPr="00136017">
        <w:rPr>
          <w:b/>
          <w:lang w:val="en-CA"/>
        </w:rPr>
        <w:t>US $</w:t>
      </w:r>
      <w:r w:rsidRPr="00136017">
        <w:rPr>
          <w:b/>
          <w:lang w:val="en-CA"/>
        </w:rPr>
        <w:t>000)</w:t>
      </w:r>
    </w:p>
    <w:tbl>
      <w:tblPr>
        <w:tblW w:w="9498" w:type="dxa"/>
        <w:tblInd w:w="-5" w:type="dxa"/>
        <w:tblLayout w:type="fixed"/>
        <w:tblLook w:val="04A0" w:firstRow="1" w:lastRow="0" w:firstColumn="1" w:lastColumn="0" w:noHBand="0" w:noVBand="1"/>
      </w:tblPr>
      <w:tblGrid>
        <w:gridCol w:w="3828"/>
        <w:gridCol w:w="1417"/>
        <w:gridCol w:w="1418"/>
        <w:gridCol w:w="1417"/>
        <w:gridCol w:w="1418"/>
      </w:tblGrid>
      <w:tr w:rsidR="00CE5507" w:rsidRPr="00136017" w14:paraId="4F118627" w14:textId="77777777" w:rsidTr="00134CE6">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9686B" w14:textId="77777777" w:rsidR="00CE5507" w:rsidRPr="00136017" w:rsidRDefault="00CE5507" w:rsidP="007E2913">
            <w:pPr>
              <w:jc w:val="left"/>
              <w:rPr>
                <w:b/>
                <w:bCs/>
                <w:sz w:val="20"/>
                <w:szCs w:val="20"/>
                <w:lang w:val="en-CA" w:eastAsia="en-CA"/>
              </w:rPr>
            </w:pPr>
            <w:r w:rsidRPr="00136017">
              <w:rPr>
                <w:b/>
                <w:bCs/>
                <w:sz w:val="20"/>
                <w:szCs w:val="20"/>
                <w:lang w:val="en-CA" w:eastAsia="en-CA"/>
              </w:rPr>
              <w:t>Sector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937CF32" w14:textId="77777777" w:rsidR="00CE5507" w:rsidRPr="00136017" w:rsidRDefault="00CE5507" w:rsidP="007E2913">
            <w:pPr>
              <w:jc w:val="center"/>
              <w:rPr>
                <w:b/>
                <w:bCs/>
                <w:sz w:val="20"/>
                <w:szCs w:val="20"/>
                <w:lang w:val="en-CA" w:eastAsia="en-CA"/>
              </w:rPr>
            </w:pPr>
            <w:r w:rsidRPr="00136017">
              <w:rPr>
                <w:b/>
                <w:bCs/>
                <w:sz w:val="20"/>
                <w:szCs w:val="20"/>
                <w:lang w:val="en-CA" w:eastAsia="en-CA"/>
              </w:rPr>
              <w:t>2018-2020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D14BAF4" w14:textId="77777777" w:rsidR="00CE5507" w:rsidRPr="00136017" w:rsidRDefault="00CE5507" w:rsidP="007E2913">
            <w:pPr>
              <w:jc w:val="center"/>
              <w:rPr>
                <w:b/>
                <w:bCs/>
                <w:sz w:val="20"/>
                <w:szCs w:val="20"/>
                <w:lang w:val="en-CA" w:eastAsia="en-CA"/>
              </w:rPr>
            </w:pPr>
            <w:r w:rsidRPr="00136017">
              <w:rPr>
                <w:b/>
                <w:bCs/>
                <w:sz w:val="20"/>
                <w:szCs w:val="20"/>
                <w:lang w:val="en-CA" w:eastAsia="en-CA"/>
              </w:rPr>
              <w:t>After 2020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F552457" w14:textId="77777777" w:rsidR="00CE5507" w:rsidRPr="00136017" w:rsidRDefault="00CE5507" w:rsidP="007E2913">
            <w:pPr>
              <w:jc w:val="center"/>
              <w:rPr>
                <w:b/>
                <w:bCs/>
                <w:sz w:val="20"/>
                <w:szCs w:val="20"/>
                <w:lang w:val="en-CA" w:eastAsia="en-CA"/>
              </w:rPr>
            </w:pPr>
            <w:r w:rsidRPr="00136017">
              <w:rPr>
                <w:b/>
                <w:bCs/>
                <w:sz w:val="20"/>
                <w:szCs w:val="20"/>
                <w:lang w:val="en-CA" w:eastAsia="en-CA"/>
              </w:rPr>
              <w:t>Total</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06007A2" w14:textId="77777777" w:rsidR="00CE5507" w:rsidRPr="00136017" w:rsidRDefault="00CE5507" w:rsidP="007E2913">
            <w:pPr>
              <w:jc w:val="center"/>
              <w:rPr>
                <w:b/>
                <w:bCs/>
                <w:sz w:val="20"/>
                <w:szCs w:val="20"/>
                <w:lang w:val="en-CA" w:eastAsia="en-CA"/>
              </w:rPr>
            </w:pPr>
            <w:r w:rsidRPr="00136017">
              <w:rPr>
                <w:b/>
                <w:bCs/>
                <w:sz w:val="20"/>
                <w:szCs w:val="20"/>
                <w:lang w:val="en-CA" w:eastAsia="en-CA"/>
              </w:rPr>
              <w:t>Per cent of total</w:t>
            </w:r>
            <w:r w:rsidR="00FF05C0" w:rsidRPr="00136017">
              <w:rPr>
                <w:b/>
                <w:bCs/>
                <w:sz w:val="20"/>
                <w:szCs w:val="20"/>
                <w:lang w:val="en-CA" w:eastAsia="en-CA"/>
              </w:rPr>
              <w:t xml:space="preserve"> (%)</w:t>
            </w:r>
          </w:p>
        </w:tc>
      </w:tr>
      <w:tr w:rsidR="00CE5507" w:rsidRPr="00136017" w14:paraId="1F658F26"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E5457C3" w14:textId="77777777" w:rsidR="00CE5507" w:rsidRPr="00136017" w:rsidRDefault="00CE5507" w:rsidP="007E2913">
            <w:pPr>
              <w:jc w:val="left"/>
              <w:rPr>
                <w:sz w:val="20"/>
                <w:szCs w:val="20"/>
                <w:lang w:val="en-CA" w:eastAsia="en-CA"/>
              </w:rPr>
            </w:pPr>
            <w:r w:rsidRPr="00136017">
              <w:rPr>
                <w:sz w:val="20"/>
                <w:szCs w:val="20"/>
                <w:lang w:val="en-CA" w:eastAsia="en-CA"/>
              </w:rPr>
              <w:t>Foam general</w:t>
            </w:r>
          </w:p>
        </w:tc>
        <w:tc>
          <w:tcPr>
            <w:tcW w:w="1417" w:type="dxa"/>
            <w:tcBorders>
              <w:top w:val="nil"/>
              <w:left w:val="nil"/>
              <w:bottom w:val="single" w:sz="4" w:space="0" w:color="auto"/>
              <w:right w:val="single" w:sz="4" w:space="0" w:color="auto"/>
            </w:tcBorders>
            <w:shd w:val="clear" w:color="auto" w:fill="auto"/>
            <w:noWrap/>
            <w:vAlign w:val="center"/>
            <w:hideMark/>
          </w:tcPr>
          <w:p w14:paraId="34B7CCA0" w14:textId="77777777" w:rsidR="00CE5507" w:rsidRPr="00136017" w:rsidRDefault="00CE5507" w:rsidP="007E2913">
            <w:pPr>
              <w:jc w:val="right"/>
              <w:rPr>
                <w:sz w:val="20"/>
                <w:szCs w:val="20"/>
                <w:lang w:val="en-CA" w:eastAsia="en-CA"/>
              </w:rPr>
            </w:pPr>
            <w:r w:rsidRPr="00136017">
              <w:rPr>
                <w:sz w:val="20"/>
                <w:szCs w:val="20"/>
                <w:lang w:val="en-CA" w:eastAsia="en-CA"/>
              </w:rPr>
              <w:t>2,000</w:t>
            </w:r>
          </w:p>
        </w:tc>
        <w:tc>
          <w:tcPr>
            <w:tcW w:w="1418" w:type="dxa"/>
            <w:tcBorders>
              <w:top w:val="nil"/>
              <w:left w:val="nil"/>
              <w:bottom w:val="single" w:sz="4" w:space="0" w:color="auto"/>
              <w:right w:val="single" w:sz="4" w:space="0" w:color="auto"/>
            </w:tcBorders>
            <w:shd w:val="clear" w:color="auto" w:fill="auto"/>
            <w:noWrap/>
            <w:vAlign w:val="center"/>
            <w:hideMark/>
          </w:tcPr>
          <w:p w14:paraId="0A31E87A" w14:textId="77777777" w:rsidR="00CE5507" w:rsidRPr="00136017" w:rsidRDefault="00CE5507" w:rsidP="007E2913">
            <w:pPr>
              <w:jc w:val="right"/>
              <w:rPr>
                <w:sz w:val="20"/>
                <w:szCs w:val="20"/>
                <w:lang w:val="en-CA" w:eastAsia="en-CA"/>
              </w:rPr>
            </w:pPr>
            <w:r w:rsidRPr="00136017">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37B03556" w14:textId="77777777" w:rsidR="00CE5507" w:rsidRPr="00136017" w:rsidRDefault="00CE5507" w:rsidP="007E2913">
            <w:pPr>
              <w:jc w:val="right"/>
              <w:rPr>
                <w:sz w:val="20"/>
                <w:szCs w:val="20"/>
                <w:lang w:val="en-CA" w:eastAsia="en-CA"/>
              </w:rPr>
            </w:pPr>
            <w:r w:rsidRPr="00136017">
              <w:rPr>
                <w:sz w:val="20"/>
                <w:szCs w:val="20"/>
                <w:lang w:val="en-CA" w:eastAsia="en-CA"/>
              </w:rPr>
              <w:t>2,000</w:t>
            </w:r>
          </w:p>
        </w:tc>
        <w:tc>
          <w:tcPr>
            <w:tcW w:w="1418" w:type="dxa"/>
            <w:tcBorders>
              <w:top w:val="nil"/>
              <w:left w:val="nil"/>
              <w:bottom w:val="single" w:sz="4" w:space="0" w:color="auto"/>
              <w:right w:val="single" w:sz="4" w:space="0" w:color="auto"/>
            </w:tcBorders>
            <w:shd w:val="clear" w:color="auto" w:fill="auto"/>
            <w:noWrap/>
            <w:vAlign w:val="center"/>
            <w:hideMark/>
          </w:tcPr>
          <w:p w14:paraId="7DFAF3BD" w14:textId="77777777" w:rsidR="00CE5507" w:rsidRPr="00136017" w:rsidRDefault="00CE5507" w:rsidP="007E2913">
            <w:pPr>
              <w:jc w:val="right"/>
              <w:rPr>
                <w:sz w:val="20"/>
                <w:szCs w:val="20"/>
                <w:lang w:val="en-CA" w:eastAsia="en-CA"/>
              </w:rPr>
            </w:pPr>
            <w:r w:rsidRPr="00136017">
              <w:rPr>
                <w:sz w:val="20"/>
                <w:szCs w:val="20"/>
                <w:lang w:val="en-CA" w:eastAsia="en-CA"/>
              </w:rPr>
              <w:t>1.5</w:t>
            </w:r>
          </w:p>
        </w:tc>
      </w:tr>
      <w:tr w:rsidR="00CE5507" w:rsidRPr="00136017" w14:paraId="186EC10A"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6317774" w14:textId="77777777" w:rsidR="00CE5507" w:rsidRPr="00136017" w:rsidRDefault="00742EDD" w:rsidP="007E2913">
            <w:pPr>
              <w:jc w:val="left"/>
              <w:rPr>
                <w:sz w:val="20"/>
                <w:szCs w:val="20"/>
                <w:lang w:val="en-CA" w:eastAsia="en-CA"/>
              </w:rPr>
            </w:pPr>
            <w:r w:rsidRPr="00136017">
              <w:rPr>
                <w:sz w:val="20"/>
                <w:szCs w:val="20"/>
                <w:lang w:val="en-CA" w:eastAsia="en-CA"/>
              </w:rPr>
              <w:t>Rigid f</w:t>
            </w:r>
            <w:r w:rsidR="00CE5507" w:rsidRPr="00136017">
              <w:rPr>
                <w:sz w:val="20"/>
                <w:szCs w:val="20"/>
                <w:lang w:val="en-CA" w:eastAsia="en-CA"/>
              </w:rPr>
              <w:t xml:space="preserve">oam </w:t>
            </w:r>
          </w:p>
        </w:tc>
        <w:tc>
          <w:tcPr>
            <w:tcW w:w="1417" w:type="dxa"/>
            <w:tcBorders>
              <w:top w:val="nil"/>
              <w:left w:val="nil"/>
              <w:bottom w:val="single" w:sz="4" w:space="0" w:color="auto"/>
              <w:right w:val="single" w:sz="4" w:space="0" w:color="auto"/>
            </w:tcBorders>
            <w:shd w:val="clear" w:color="auto" w:fill="auto"/>
            <w:noWrap/>
            <w:vAlign w:val="center"/>
            <w:hideMark/>
          </w:tcPr>
          <w:p w14:paraId="02C05E08" w14:textId="77777777" w:rsidR="00CE5507" w:rsidRPr="00136017" w:rsidRDefault="00CE5507" w:rsidP="007E2913">
            <w:pPr>
              <w:jc w:val="right"/>
              <w:rPr>
                <w:sz w:val="20"/>
                <w:szCs w:val="20"/>
                <w:lang w:val="en-CA" w:eastAsia="en-CA"/>
              </w:rPr>
            </w:pPr>
            <w:r w:rsidRPr="00136017">
              <w:rPr>
                <w:sz w:val="20"/>
                <w:szCs w:val="20"/>
                <w:lang w:val="en-CA" w:eastAsia="en-CA"/>
              </w:rPr>
              <w:t>5,681</w:t>
            </w:r>
          </w:p>
        </w:tc>
        <w:tc>
          <w:tcPr>
            <w:tcW w:w="1418" w:type="dxa"/>
            <w:tcBorders>
              <w:top w:val="nil"/>
              <w:left w:val="nil"/>
              <w:bottom w:val="single" w:sz="4" w:space="0" w:color="auto"/>
              <w:right w:val="single" w:sz="4" w:space="0" w:color="auto"/>
            </w:tcBorders>
            <w:shd w:val="clear" w:color="auto" w:fill="auto"/>
            <w:noWrap/>
            <w:vAlign w:val="center"/>
            <w:hideMark/>
          </w:tcPr>
          <w:p w14:paraId="28E417EC" w14:textId="77777777" w:rsidR="00CE5507" w:rsidRPr="00136017" w:rsidRDefault="00CE5507" w:rsidP="007E2913">
            <w:pPr>
              <w:jc w:val="right"/>
              <w:rPr>
                <w:sz w:val="20"/>
                <w:szCs w:val="20"/>
                <w:lang w:val="en-CA" w:eastAsia="en-CA"/>
              </w:rPr>
            </w:pPr>
            <w:r w:rsidRPr="00136017">
              <w:rPr>
                <w:sz w:val="20"/>
                <w:szCs w:val="20"/>
                <w:lang w:val="en-CA" w:eastAsia="en-CA"/>
              </w:rPr>
              <w:t>490</w:t>
            </w:r>
          </w:p>
        </w:tc>
        <w:tc>
          <w:tcPr>
            <w:tcW w:w="1417" w:type="dxa"/>
            <w:tcBorders>
              <w:top w:val="nil"/>
              <w:left w:val="nil"/>
              <w:bottom w:val="single" w:sz="4" w:space="0" w:color="auto"/>
              <w:right w:val="single" w:sz="4" w:space="0" w:color="auto"/>
            </w:tcBorders>
            <w:shd w:val="clear" w:color="auto" w:fill="auto"/>
            <w:noWrap/>
            <w:vAlign w:val="center"/>
            <w:hideMark/>
          </w:tcPr>
          <w:p w14:paraId="5176895C" w14:textId="77777777" w:rsidR="00CE5507" w:rsidRPr="00136017" w:rsidRDefault="00CE5507" w:rsidP="007E2913">
            <w:pPr>
              <w:jc w:val="right"/>
              <w:rPr>
                <w:sz w:val="20"/>
                <w:szCs w:val="20"/>
                <w:lang w:val="en-CA" w:eastAsia="en-CA"/>
              </w:rPr>
            </w:pPr>
            <w:r w:rsidRPr="00136017">
              <w:rPr>
                <w:sz w:val="20"/>
                <w:szCs w:val="20"/>
                <w:lang w:val="en-CA" w:eastAsia="en-CA"/>
              </w:rPr>
              <w:t>6,172</w:t>
            </w:r>
          </w:p>
        </w:tc>
        <w:tc>
          <w:tcPr>
            <w:tcW w:w="1418" w:type="dxa"/>
            <w:tcBorders>
              <w:top w:val="nil"/>
              <w:left w:val="nil"/>
              <w:bottom w:val="single" w:sz="4" w:space="0" w:color="auto"/>
              <w:right w:val="single" w:sz="4" w:space="0" w:color="auto"/>
            </w:tcBorders>
            <w:shd w:val="clear" w:color="auto" w:fill="auto"/>
            <w:noWrap/>
            <w:vAlign w:val="center"/>
            <w:hideMark/>
          </w:tcPr>
          <w:p w14:paraId="4B8069FC" w14:textId="77777777" w:rsidR="00CE5507" w:rsidRPr="00136017" w:rsidRDefault="00CE5507" w:rsidP="007E2913">
            <w:pPr>
              <w:jc w:val="right"/>
              <w:rPr>
                <w:sz w:val="20"/>
                <w:szCs w:val="20"/>
                <w:lang w:val="en-CA" w:eastAsia="en-CA"/>
              </w:rPr>
            </w:pPr>
            <w:r w:rsidRPr="00136017">
              <w:rPr>
                <w:sz w:val="20"/>
                <w:szCs w:val="20"/>
                <w:lang w:val="en-CA" w:eastAsia="en-CA"/>
              </w:rPr>
              <w:t>4.8</w:t>
            </w:r>
          </w:p>
        </w:tc>
      </w:tr>
      <w:tr w:rsidR="00CE5507" w:rsidRPr="00136017" w14:paraId="4C022894"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BF063F6" w14:textId="77777777" w:rsidR="00CE5507" w:rsidRPr="00136017" w:rsidRDefault="00CE5507" w:rsidP="007E2913">
            <w:pPr>
              <w:jc w:val="left"/>
              <w:rPr>
                <w:sz w:val="20"/>
                <w:szCs w:val="20"/>
                <w:lang w:val="en-CA" w:eastAsia="en-CA"/>
              </w:rPr>
            </w:pPr>
            <w:r w:rsidRPr="00136017">
              <w:rPr>
                <w:sz w:val="20"/>
                <w:szCs w:val="20"/>
                <w:lang w:val="en-CA" w:eastAsia="en-CA"/>
              </w:rPr>
              <w:t>Refrigeration air-conditioning</w:t>
            </w:r>
          </w:p>
        </w:tc>
        <w:tc>
          <w:tcPr>
            <w:tcW w:w="1417" w:type="dxa"/>
            <w:tcBorders>
              <w:top w:val="nil"/>
              <w:left w:val="nil"/>
              <w:bottom w:val="single" w:sz="4" w:space="0" w:color="auto"/>
              <w:right w:val="single" w:sz="4" w:space="0" w:color="auto"/>
            </w:tcBorders>
            <w:shd w:val="clear" w:color="auto" w:fill="auto"/>
            <w:noWrap/>
            <w:vAlign w:val="center"/>
            <w:hideMark/>
          </w:tcPr>
          <w:p w14:paraId="0037D194" w14:textId="77777777" w:rsidR="00CE5507" w:rsidRPr="00136017" w:rsidRDefault="00CE5507" w:rsidP="007E2913">
            <w:pPr>
              <w:jc w:val="right"/>
              <w:rPr>
                <w:sz w:val="20"/>
                <w:szCs w:val="20"/>
                <w:lang w:val="en-CA" w:eastAsia="en-CA"/>
              </w:rPr>
            </w:pPr>
            <w:r w:rsidRPr="00136017">
              <w:rPr>
                <w:sz w:val="20"/>
                <w:szCs w:val="20"/>
                <w:lang w:val="en-CA" w:eastAsia="en-CA"/>
              </w:rPr>
              <w:t>5,054</w:t>
            </w:r>
          </w:p>
        </w:tc>
        <w:tc>
          <w:tcPr>
            <w:tcW w:w="1418" w:type="dxa"/>
            <w:tcBorders>
              <w:top w:val="nil"/>
              <w:left w:val="nil"/>
              <w:bottom w:val="single" w:sz="4" w:space="0" w:color="auto"/>
              <w:right w:val="single" w:sz="4" w:space="0" w:color="auto"/>
            </w:tcBorders>
            <w:shd w:val="clear" w:color="auto" w:fill="auto"/>
            <w:noWrap/>
            <w:vAlign w:val="center"/>
            <w:hideMark/>
          </w:tcPr>
          <w:p w14:paraId="786FBBF5" w14:textId="77777777" w:rsidR="00CE5507" w:rsidRPr="00136017" w:rsidRDefault="00CE5507" w:rsidP="007E2913">
            <w:pPr>
              <w:jc w:val="right"/>
              <w:rPr>
                <w:sz w:val="20"/>
                <w:szCs w:val="20"/>
                <w:lang w:val="en-CA" w:eastAsia="en-CA"/>
              </w:rPr>
            </w:pPr>
            <w:r w:rsidRPr="00136017">
              <w:rPr>
                <w:sz w:val="20"/>
                <w:szCs w:val="20"/>
                <w:lang w:val="en-CA" w:eastAsia="en-CA"/>
              </w:rPr>
              <w:t>396</w:t>
            </w:r>
          </w:p>
        </w:tc>
        <w:tc>
          <w:tcPr>
            <w:tcW w:w="1417" w:type="dxa"/>
            <w:tcBorders>
              <w:top w:val="nil"/>
              <w:left w:val="nil"/>
              <w:bottom w:val="single" w:sz="4" w:space="0" w:color="auto"/>
              <w:right w:val="single" w:sz="4" w:space="0" w:color="auto"/>
            </w:tcBorders>
            <w:shd w:val="clear" w:color="auto" w:fill="auto"/>
            <w:noWrap/>
            <w:vAlign w:val="center"/>
            <w:hideMark/>
          </w:tcPr>
          <w:p w14:paraId="718A91C0" w14:textId="77777777" w:rsidR="00CE5507" w:rsidRPr="00136017" w:rsidRDefault="00CE5507" w:rsidP="007E2913">
            <w:pPr>
              <w:jc w:val="right"/>
              <w:rPr>
                <w:sz w:val="20"/>
                <w:szCs w:val="20"/>
                <w:lang w:val="en-CA" w:eastAsia="en-CA"/>
              </w:rPr>
            </w:pPr>
            <w:r w:rsidRPr="00136017">
              <w:rPr>
                <w:sz w:val="20"/>
                <w:szCs w:val="20"/>
                <w:lang w:val="en-CA" w:eastAsia="en-CA"/>
              </w:rPr>
              <w:t>5,449</w:t>
            </w:r>
          </w:p>
        </w:tc>
        <w:tc>
          <w:tcPr>
            <w:tcW w:w="1418" w:type="dxa"/>
            <w:tcBorders>
              <w:top w:val="nil"/>
              <w:left w:val="nil"/>
              <w:bottom w:val="single" w:sz="4" w:space="0" w:color="auto"/>
              <w:right w:val="single" w:sz="4" w:space="0" w:color="auto"/>
            </w:tcBorders>
            <w:shd w:val="clear" w:color="auto" w:fill="auto"/>
            <w:noWrap/>
            <w:vAlign w:val="center"/>
            <w:hideMark/>
          </w:tcPr>
          <w:p w14:paraId="6C06629E" w14:textId="77777777" w:rsidR="00CE5507" w:rsidRPr="00136017" w:rsidRDefault="00CE5507" w:rsidP="007E2913">
            <w:pPr>
              <w:jc w:val="right"/>
              <w:rPr>
                <w:sz w:val="20"/>
                <w:szCs w:val="20"/>
                <w:lang w:val="en-CA" w:eastAsia="en-CA"/>
              </w:rPr>
            </w:pPr>
            <w:r w:rsidRPr="00136017">
              <w:rPr>
                <w:sz w:val="20"/>
                <w:szCs w:val="20"/>
                <w:lang w:val="en-CA" w:eastAsia="en-CA"/>
              </w:rPr>
              <w:t>4.2</w:t>
            </w:r>
          </w:p>
        </w:tc>
      </w:tr>
      <w:tr w:rsidR="00CE5507" w:rsidRPr="00136017" w14:paraId="1A1868FD"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9DBA63D" w14:textId="77777777" w:rsidR="00CE5507" w:rsidRPr="00136017" w:rsidRDefault="00CE5507" w:rsidP="007E2913">
            <w:pPr>
              <w:jc w:val="left"/>
              <w:rPr>
                <w:sz w:val="20"/>
                <w:szCs w:val="20"/>
                <w:lang w:val="en-CA" w:eastAsia="en-CA"/>
              </w:rPr>
            </w:pPr>
            <w:r w:rsidRPr="00136017">
              <w:rPr>
                <w:sz w:val="20"/>
                <w:szCs w:val="20"/>
                <w:lang w:val="en-CA" w:eastAsia="en-CA"/>
              </w:rPr>
              <w:t>Refrigeration air-conditioning and servicing</w:t>
            </w:r>
          </w:p>
        </w:tc>
        <w:tc>
          <w:tcPr>
            <w:tcW w:w="1417" w:type="dxa"/>
            <w:tcBorders>
              <w:top w:val="nil"/>
              <w:left w:val="nil"/>
              <w:bottom w:val="single" w:sz="4" w:space="0" w:color="auto"/>
              <w:right w:val="single" w:sz="4" w:space="0" w:color="auto"/>
            </w:tcBorders>
            <w:shd w:val="clear" w:color="auto" w:fill="auto"/>
            <w:noWrap/>
            <w:vAlign w:val="center"/>
            <w:hideMark/>
          </w:tcPr>
          <w:p w14:paraId="4A8517EC" w14:textId="77777777" w:rsidR="00CE5507" w:rsidRPr="00136017" w:rsidRDefault="00CE5507" w:rsidP="007E2913">
            <w:pPr>
              <w:jc w:val="right"/>
              <w:rPr>
                <w:sz w:val="20"/>
                <w:szCs w:val="20"/>
                <w:lang w:val="en-CA" w:eastAsia="en-CA"/>
              </w:rPr>
            </w:pPr>
            <w:r w:rsidRPr="00136017">
              <w:rPr>
                <w:sz w:val="20"/>
                <w:szCs w:val="20"/>
                <w:lang w:val="en-CA" w:eastAsia="en-CA"/>
              </w:rPr>
              <w:t>5,805</w:t>
            </w:r>
          </w:p>
        </w:tc>
        <w:tc>
          <w:tcPr>
            <w:tcW w:w="1418" w:type="dxa"/>
            <w:tcBorders>
              <w:top w:val="nil"/>
              <w:left w:val="nil"/>
              <w:bottom w:val="single" w:sz="4" w:space="0" w:color="auto"/>
              <w:right w:val="single" w:sz="4" w:space="0" w:color="auto"/>
            </w:tcBorders>
            <w:shd w:val="clear" w:color="auto" w:fill="auto"/>
            <w:noWrap/>
            <w:vAlign w:val="center"/>
            <w:hideMark/>
          </w:tcPr>
          <w:p w14:paraId="6EF3A78D" w14:textId="77777777" w:rsidR="00CE5507" w:rsidRPr="00136017" w:rsidRDefault="00CE5507" w:rsidP="007E2913">
            <w:pPr>
              <w:jc w:val="right"/>
              <w:rPr>
                <w:sz w:val="20"/>
                <w:szCs w:val="20"/>
                <w:lang w:val="en-CA" w:eastAsia="en-CA"/>
              </w:rPr>
            </w:pPr>
            <w:r w:rsidRPr="00136017">
              <w:rPr>
                <w:sz w:val="20"/>
                <w:szCs w:val="20"/>
                <w:lang w:val="en-CA" w:eastAsia="en-CA"/>
              </w:rPr>
              <w:t>645</w:t>
            </w:r>
          </w:p>
        </w:tc>
        <w:tc>
          <w:tcPr>
            <w:tcW w:w="1417" w:type="dxa"/>
            <w:tcBorders>
              <w:top w:val="nil"/>
              <w:left w:val="nil"/>
              <w:bottom w:val="single" w:sz="4" w:space="0" w:color="auto"/>
              <w:right w:val="single" w:sz="4" w:space="0" w:color="auto"/>
            </w:tcBorders>
            <w:shd w:val="clear" w:color="auto" w:fill="auto"/>
            <w:noWrap/>
            <w:vAlign w:val="center"/>
            <w:hideMark/>
          </w:tcPr>
          <w:p w14:paraId="146FBEDE" w14:textId="77777777" w:rsidR="00CE5507" w:rsidRPr="00136017" w:rsidRDefault="00CE5507" w:rsidP="007E2913">
            <w:pPr>
              <w:jc w:val="right"/>
              <w:rPr>
                <w:sz w:val="20"/>
                <w:szCs w:val="20"/>
                <w:lang w:val="en-CA" w:eastAsia="en-CA"/>
              </w:rPr>
            </w:pPr>
            <w:r w:rsidRPr="00136017">
              <w:rPr>
                <w:sz w:val="20"/>
                <w:szCs w:val="20"/>
                <w:lang w:val="en-CA" w:eastAsia="en-CA"/>
              </w:rPr>
              <w:t>6,450</w:t>
            </w:r>
          </w:p>
        </w:tc>
        <w:tc>
          <w:tcPr>
            <w:tcW w:w="1418" w:type="dxa"/>
            <w:tcBorders>
              <w:top w:val="nil"/>
              <w:left w:val="nil"/>
              <w:bottom w:val="single" w:sz="4" w:space="0" w:color="auto"/>
              <w:right w:val="single" w:sz="4" w:space="0" w:color="auto"/>
            </w:tcBorders>
            <w:shd w:val="clear" w:color="auto" w:fill="auto"/>
            <w:noWrap/>
            <w:vAlign w:val="center"/>
            <w:hideMark/>
          </w:tcPr>
          <w:p w14:paraId="1DF9FAD4" w14:textId="77777777" w:rsidR="00CE5507" w:rsidRPr="00136017" w:rsidRDefault="00CE5507" w:rsidP="007E2913">
            <w:pPr>
              <w:jc w:val="right"/>
              <w:rPr>
                <w:sz w:val="20"/>
                <w:szCs w:val="20"/>
                <w:lang w:val="en-CA" w:eastAsia="en-CA"/>
              </w:rPr>
            </w:pPr>
            <w:r w:rsidRPr="00136017">
              <w:rPr>
                <w:sz w:val="20"/>
                <w:szCs w:val="20"/>
                <w:lang w:val="en-CA" w:eastAsia="en-CA"/>
              </w:rPr>
              <w:t>5.0</w:t>
            </w:r>
          </w:p>
        </w:tc>
      </w:tr>
      <w:tr w:rsidR="00CE5507" w:rsidRPr="00136017" w14:paraId="3E2C2D6A"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58080D0" w14:textId="77777777" w:rsidR="00CE5507" w:rsidRPr="00136017" w:rsidRDefault="00CE5507" w:rsidP="007E2913">
            <w:pPr>
              <w:jc w:val="left"/>
              <w:rPr>
                <w:sz w:val="20"/>
                <w:szCs w:val="20"/>
                <w:lang w:val="en-CA" w:eastAsia="en-CA"/>
              </w:rPr>
            </w:pPr>
            <w:r w:rsidRPr="00136017">
              <w:rPr>
                <w:sz w:val="20"/>
                <w:szCs w:val="20"/>
                <w:lang w:val="en-CA" w:eastAsia="en-CA"/>
              </w:rPr>
              <w:t>Refrigeration assembly</w:t>
            </w:r>
          </w:p>
        </w:tc>
        <w:tc>
          <w:tcPr>
            <w:tcW w:w="1417" w:type="dxa"/>
            <w:tcBorders>
              <w:top w:val="nil"/>
              <w:left w:val="nil"/>
              <w:bottom w:val="single" w:sz="4" w:space="0" w:color="auto"/>
              <w:right w:val="single" w:sz="4" w:space="0" w:color="auto"/>
            </w:tcBorders>
            <w:shd w:val="clear" w:color="auto" w:fill="auto"/>
            <w:noWrap/>
            <w:vAlign w:val="center"/>
            <w:hideMark/>
          </w:tcPr>
          <w:p w14:paraId="1DDA694E" w14:textId="77777777" w:rsidR="00CE5507" w:rsidRPr="00136017" w:rsidRDefault="00CE5507" w:rsidP="007E2913">
            <w:pPr>
              <w:jc w:val="right"/>
              <w:rPr>
                <w:sz w:val="20"/>
                <w:szCs w:val="20"/>
                <w:lang w:val="en-CA" w:eastAsia="en-CA"/>
              </w:rPr>
            </w:pPr>
            <w:r w:rsidRPr="00136017">
              <w:rPr>
                <w:sz w:val="20"/>
                <w:szCs w:val="20"/>
                <w:lang w:val="en-CA" w:eastAsia="en-CA"/>
              </w:rPr>
              <w:t>467</w:t>
            </w:r>
          </w:p>
        </w:tc>
        <w:tc>
          <w:tcPr>
            <w:tcW w:w="1418" w:type="dxa"/>
            <w:tcBorders>
              <w:top w:val="nil"/>
              <w:left w:val="nil"/>
              <w:bottom w:val="single" w:sz="4" w:space="0" w:color="auto"/>
              <w:right w:val="single" w:sz="4" w:space="0" w:color="auto"/>
            </w:tcBorders>
            <w:shd w:val="clear" w:color="auto" w:fill="auto"/>
            <w:noWrap/>
            <w:vAlign w:val="center"/>
            <w:hideMark/>
          </w:tcPr>
          <w:p w14:paraId="5F06A296" w14:textId="77777777" w:rsidR="00CE5507" w:rsidRPr="00136017" w:rsidRDefault="00CE5507" w:rsidP="007E2913">
            <w:pPr>
              <w:jc w:val="right"/>
              <w:rPr>
                <w:sz w:val="20"/>
                <w:szCs w:val="20"/>
                <w:lang w:val="en-CA" w:eastAsia="en-CA"/>
              </w:rPr>
            </w:pPr>
            <w:r w:rsidRPr="00136017">
              <w:rPr>
                <w:sz w:val="20"/>
                <w:szCs w:val="20"/>
                <w:lang w:val="en-CA" w:eastAsia="en-CA"/>
              </w:rPr>
              <w:t>467</w:t>
            </w:r>
          </w:p>
        </w:tc>
        <w:tc>
          <w:tcPr>
            <w:tcW w:w="1417" w:type="dxa"/>
            <w:tcBorders>
              <w:top w:val="nil"/>
              <w:left w:val="nil"/>
              <w:bottom w:val="single" w:sz="4" w:space="0" w:color="auto"/>
              <w:right w:val="single" w:sz="4" w:space="0" w:color="auto"/>
            </w:tcBorders>
            <w:shd w:val="clear" w:color="auto" w:fill="auto"/>
            <w:noWrap/>
            <w:vAlign w:val="center"/>
            <w:hideMark/>
          </w:tcPr>
          <w:p w14:paraId="1C9838C0" w14:textId="77777777" w:rsidR="00CE5507" w:rsidRPr="00136017" w:rsidRDefault="00CE5507" w:rsidP="007E2913">
            <w:pPr>
              <w:jc w:val="right"/>
              <w:rPr>
                <w:sz w:val="20"/>
                <w:szCs w:val="20"/>
                <w:lang w:val="en-CA" w:eastAsia="en-CA"/>
              </w:rPr>
            </w:pPr>
            <w:r w:rsidRPr="00136017">
              <w:rPr>
                <w:sz w:val="20"/>
                <w:szCs w:val="20"/>
                <w:lang w:val="en-CA" w:eastAsia="en-CA"/>
              </w:rPr>
              <w:t>934</w:t>
            </w:r>
          </w:p>
        </w:tc>
        <w:tc>
          <w:tcPr>
            <w:tcW w:w="1418" w:type="dxa"/>
            <w:tcBorders>
              <w:top w:val="nil"/>
              <w:left w:val="nil"/>
              <w:bottom w:val="single" w:sz="4" w:space="0" w:color="auto"/>
              <w:right w:val="single" w:sz="4" w:space="0" w:color="auto"/>
            </w:tcBorders>
            <w:shd w:val="clear" w:color="auto" w:fill="auto"/>
            <w:noWrap/>
            <w:vAlign w:val="center"/>
            <w:hideMark/>
          </w:tcPr>
          <w:p w14:paraId="16C5D294" w14:textId="77777777" w:rsidR="00CE5507" w:rsidRPr="00136017" w:rsidRDefault="00CE5507" w:rsidP="007E2913">
            <w:pPr>
              <w:jc w:val="right"/>
              <w:rPr>
                <w:sz w:val="20"/>
                <w:szCs w:val="20"/>
                <w:lang w:val="en-CA" w:eastAsia="en-CA"/>
              </w:rPr>
            </w:pPr>
            <w:r w:rsidRPr="00136017">
              <w:rPr>
                <w:sz w:val="20"/>
                <w:szCs w:val="20"/>
                <w:lang w:val="en-CA" w:eastAsia="en-CA"/>
              </w:rPr>
              <w:t>0.7</w:t>
            </w:r>
          </w:p>
        </w:tc>
      </w:tr>
      <w:tr w:rsidR="00CE5507" w:rsidRPr="00136017" w14:paraId="71D565C7"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FD71772" w14:textId="77777777" w:rsidR="00CE5507" w:rsidRPr="00136017" w:rsidRDefault="00CE5507" w:rsidP="007E2913">
            <w:pPr>
              <w:jc w:val="left"/>
              <w:rPr>
                <w:sz w:val="20"/>
                <w:szCs w:val="20"/>
                <w:lang w:val="en-CA" w:eastAsia="en-CA"/>
              </w:rPr>
            </w:pPr>
            <w:r w:rsidRPr="00136017">
              <w:rPr>
                <w:sz w:val="20"/>
                <w:szCs w:val="20"/>
                <w:lang w:val="en-CA" w:eastAsia="en-CA"/>
              </w:rPr>
              <w:t>Refrigeration commercial</w:t>
            </w:r>
          </w:p>
        </w:tc>
        <w:tc>
          <w:tcPr>
            <w:tcW w:w="1417" w:type="dxa"/>
            <w:tcBorders>
              <w:top w:val="nil"/>
              <w:left w:val="nil"/>
              <w:bottom w:val="single" w:sz="4" w:space="0" w:color="auto"/>
              <w:right w:val="single" w:sz="4" w:space="0" w:color="auto"/>
            </w:tcBorders>
            <w:shd w:val="clear" w:color="auto" w:fill="auto"/>
            <w:noWrap/>
            <w:vAlign w:val="center"/>
            <w:hideMark/>
          </w:tcPr>
          <w:p w14:paraId="39AB4562" w14:textId="77777777" w:rsidR="00CE5507" w:rsidRPr="00136017" w:rsidRDefault="00CE5507" w:rsidP="007E2913">
            <w:pPr>
              <w:jc w:val="right"/>
              <w:rPr>
                <w:sz w:val="20"/>
                <w:szCs w:val="20"/>
                <w:lang w:val="en-CA" w:eastAsia="en-CA"/>
              </w:rPr>
            </w:pPr>
            <w:r w:rsidRPr="00136017">
              <w:rPr>
                <w:sz w:val="20"/>
                <w:szCs w:val="20"/>
                <w:lang w:val="en-CA" w:eastAsia="en-CA"/>
              </w:rPr>
              <w:t>2,427</w:t>
            </w:r>
          </w:p>
        </w:tc>
        <w:tc>
          <w:tcPr>
            <w:tcW w:w="1418" w:type="dxa"/>
            <w:tcBorders>
              <w:top w:val="nil"/>
              <w:left w:val="nil"/>
              <w:bottom w:val="single" w:sz="4" w:space="0" w:color="auto"/>
              <w:right w:val="single" w:sz="4" w:space="0" w:color="auto"/>
            </w:tcBorders>
            <w:shd w:val="clear" w:color="auto" w:fill="auto"/>
            <w:noWrap/>
            <w:vAlign w:val="center"/>
            <w:hideMark/>
          </w:tcPr>
          <w:p w14:paraId="7A9199B0" w14:textId="77777777" w:rsidR="00CE5507" w:rsidRPr="00136017" w:rsidRDefault="00CE5507" w:rsidP="007E2913">
            <w:pPr>
              <w:jc w:val="right"/>
              <w:rPr>
                <w:sz w:val="20"/>
                <w:szCs w:val="20"/>
                <w:lang w:val="en-CA" w:eastAsia="en-CA"/>
              </w:rPr>
            </w:pPr>
            <w:r w:rsidRPr="00136017">
              <w:rPr>
                <w:sz w:val="20"/>
                <w:szCs w:val="20"/>
                <w:lang w:val="en-CA" w:eastAsia="en-CA"/>
              </w:rPr>
              <w:t>270</w:t>
            </w:r>
          </w:p>
        </w:tc>
        <w:tc>
          <w:tcPr>
            <w:tcW w:w="1417" w:type="dxa"/>
            <w:tcBorders>
              <w:top w:val="nil"/>
              <w:left w:val="nil"/>
              <w:bottom w:val="single" w:sz="4" w:space="0" w:color="auto"/>
              <w:right w:val="single" w:sz="4" w:space="0" w:color="auto"/>
            </w:tcBorders>
            <w:shd w:val="clear" w:color="auto" w:fill="auto"/>
            <w:noWrap/>
            <w:vAlign w:val="center"/>
            <w:hideMark/>
          </w:tcPr>
          <w:p w14:paraId="3EC1F404" w14:textId="77777777" w:rsidR="00CE5507" w:rsidRPr="00136017" w:rsidRDefault="00CE5507" w:rsidP="007E2913">
            <w:pPr>
              <w:jc w:val="right"/>
              <w:rPr>
                <w:sz w:val="20"/>
                <w:szCs w:val="20"/>
                <w:lang w:val="en-CA" w:eastAsia="en-CA"/>
              </w:rPr>
            </w:pPr>
            <w:r w:rsidRPr="00136017">
              <w:rPr>
                <w:sz w:val="20"/>
                <w:szCs w:val="20"/>
                <w:lang w:val="en-CA" w:eastAsia="en-CA"/>
              </w:rPr>
              <w:t>2,696</w:t>
            </w:r>
          </w:p>
        </w:tc>
        <w:tc>
          <w:tcPr>
            <w:tcW w:w="1418" w:type="dxa"/>
            <w:tcBorders>
              <w:top w:val="nil"/>
              <w:left w:val="nil"/>
              <w:bottom w:val="single" w:sz="4" w:space="0" w:color="auto"/>
              <w:right w:val="single" w:sz="4" w:space="0" w:color="auto"/>
            </w:tcBorders>
            <w:shd w:val="clear" w:color="auto" w:fill="auto"/>
            <w:noWrap/>
            <w:vAlign w:val="center"/>
            <w:hideMark/>
          </w:tcPr>
          <w:p w14:paraId="31BB19B1" w14:textId="77777777" w:rsidR="00CE5507" w:rsidRPr="00136017" w:rsidRDefault="00CE5507" w:rsidP="007E2913">
            <w:pPr>
              <w:jc w:val="right"/>
              <w:rPr>
                <w:sz w:val="20"/>
                <w:szCs w:val="20"/>
                <w:lang w:val="en-CA" w:eastAsia="en-CA"/>
              </w:rPr>
            </w:pPr>
            <w:r w:rsidRPr="00136017">
              <w:rPr>
                <w:sz w:val="20"/>
                <w:szCs w:val="20"/>
                <w:lang w:val="en-CA" w:eastAsia="en-CA"/>
              </w:rPr>
              <w:t>2.1</w:t>
            </w:r>
          </w:p>
        </w:tc>
      </w:tr>
      <w:tr w:rsidR="00CE5507" w:rsidRPr="00136017" w14:paraId="3B929056"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2AE7244" w14:textId="77777777" w:rsidR="00CE5507" w:rsidRPr="00136017" w:rsidRDefault="00CE5507" w:rsidP="007E2913">
            <w:pPr>
              <w:jc w:val="left"/>
              <w:rPr>
                <w:sz w:val="20"/>
                <w:szCs w:val="20"/>
                <w:lang w:val="en-CA" w:eastAsia="en-CA"/>
              </w:rPr>
            </w:pPr>
            <w:r w:rsidRPr="00136017">
              <w:rPr>
                <w:sz w:val="20"/>
                <w:szCs w:val="20"/>
                <w:lang w:val="en-CA" w:eastAsia="en-CA"/>
              </w:rPr>
              <w:t>Refrigeration manufacturing</w:t>
            </w:r>
          </w:p>
        </w:tc>
        <w:tc>
          <w:tcPr>
            <w:tcW w:w="1417" w:type="dxa"/>
            <w:tcBorders>
              <w:top w:val="nil"/>
              <w:left w:val="nil"/>
              <w:bottom w:val="single" w:sz="4" w:space="0" w:color="auto"/>
              <w:right w:val="single" w:sz="4" w:space="0" w:color="auto"/>
            </w:tcBorders>
            <w:shd w:val="clear" w:color="auto" w:fill="auto"/>
            <w:noWrap/>
            <w:vAlign w:val="center"/>
            <w:hideMark/>
          </w:tcPr>
          <w:p w14:paraId="19624EA2" w14:textId="77777777" w:rsidR="00CE5507" w:rsidRPr="00136017" w:rsidRDefault="00CE5507" w:rsidP="007E2913">
            <w:pPr>
              <w:jc w:val="right"/>
              <w:rPr>
                <w:sz w:val="20"/>
                <w:szCs w:val="20"/>
                <w:lang w:val="en-CA" w:eastAsia="en-CA"/>
              </w:rPr>
            </w:pPr>
            <w:r w:rsidRPr="00136017">
              <w:rPr>
                <w:sz w:val="20"/>
                <w:szCs w:val="20"/>
                <w:lang w:val="en-CA" w:eastAsia="en-CA"/>
              </w:rPr>
              <w:t>5,513</w:t>
            </w:r>
          </w:p>
        </w:tc>
        <w:tc>
          <w:tcPr>
            <w:tcW w:w="1418" w:type="dxa"/>
            <w:tcBorders>
              <w:top w:val="nil"/>
              <w:left w:val="nil"/>
              <w:bottom w:val="single" w:sz="4" w:space="0" w:color="auto"/>
              <w:right w:val="single" w:sz="4" w:space="0" w:color="auto"/>
            </w:tcBorders>
            <w:shd w:val="clear" w:color="auto" w:fill="auto"/>
            <w:noWrap/>
            <w:vAlign w:val="center"/>
            <w:hideMark/>
          </w:tcPr>
          <w:p w14:paraId="6B6F4B9B" w14:textId="77777777" w:rsidR="00CE5507" w:rsidRPr="00136017" w:rsidRDefault="00CE5507" w:rsidP="007E2913">
            <w:pPr>
              <w:jc w:val="right"/>
              <w:rPr>
                <w:sz w:val="20"/>
                <w:szCs w:val="20"/>
                <w:lang w:val="en-CA" w:eastAsia="en-CA"/>
              </w:rPr>
            </w:pPr>
            <w:r w:rsidRPr="00136017">
              <w:rPr>
                <w:sz w:val="20"/>
                <w:szCs w:val="20"/>
                <w:lang w:val="en-CA" w:eastAsia="en-CA"/>
              </w:rPr>
              <w:t>31,678</w:t>
            </w:r>
          </w:p>
        </w:tc>
        <w:tc>
          <w:tcPr>
            <w:tcW w:w="1417" w:type="dxa"/>
            <w:tcBorders>
              <w:top w:val="nil"/>
              <w:left w:val="nil"/>
              <w:bottom w:val="single" w:sz="4" w:space="0" w:color="auto"/>
              <w:right w:val="single" w:sz="4" w:space="0" w:color="auto"/>
            </w:tcBorders>
            <w:shd w:val="clear" w:color="auto" w:fill="auto"/>
            <w:noWrap/>
            <w:vAlign w:val="center"/>
            <w:hideMark/>
          </w:tcPr>
          <w:p w14:paraId="27B46056" w14:textId="77777777" w:rsidR="00CE5507" w:rsidRPr="00136017" w:rsidRDefault="00CE5507" w:rsidP="007E2913">
            <w:pPr>
              <w:jc w:val="right"/>
              <w:rPr>
                <w:sz w:val="20"/>
                <w:szCs w:val="20"/>
                <w:lang w:val="en-CA" w:eastAsia="en-CA"/>
              </w:rPr>
            </w:pPr>
            <w:r w:rsidRPr="00136017">
              <w:rPr>
                <w:sz w:val="20"/>
                <w:szCs w:val="20"/>
                <w:lang w:val="en-CA" w:eastAsia="en-CA"/>
              </w:rPr>
              <w:t>37,191</w:t>
            </w:r>
          </w:p>
        </w:tc>
        <w:tc>
          <w:tcPr>
            <w:tcW w:w="1418" w:type="dxa"/>
            <w:tcBorders>
              <w:top w:val="nil"/>
              <w:left w:val="nil"/>
              <w:bottom w:val="single" w:sz="4" w:space="0" w:color="auto"/>
              <w:right w:val="single" w:sz="4" w:space="0" w:color="auto"/>
            </w:tcBorders>
            <w:shd w:val="clear" w:color="auto" w:fill="auto"/>
            <w:noWrap/>
            <w:vAlign w:val="center"/>
            <w:hideMark/>
          </w:tcPr>
          <w:p w14:paraId="4DE093CA" w14:textId="77777777" w:rsidR="00CE5507" w:rsidRPr="00136017" w:rsidRDefault="00CE5507" w:rsidP="007E2913">
            <w:pPr>
              <w:jc w:val="right"/>
              <w:rPr>
                <w:sz w:val="20"/>
                <w:szCs w:val="20"/>
                <w:lang w:val="en-CA" w:eastAsia="en-CA"/>
              </w:rPr>
            </w:pPr>
            <w:r w:rsidRPr="00136017">
              <w:rPr>
                <w:sz w:val="20"/>
                <w:szCs w:val="20"/>
                <w:lang w:val="en-CA" w:eastAsia="en-CA"/>
              </w:rPr>
              <w:t>28.8</w:t>
            </w:r>
          </w:p>
        </w:tc>
      </w:tr>
      <w:tr w:rsidR="00CE5507" w:rsidRPr="00136017" w14:paraId="38F75DEC"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0B818ED" w14:textId="77777777" w:rsidR="00CE5507" w:rsidRPr="00136017" w:rsidRDefault="00CE5507" w:rsidP="007E2913">
            <w:pPr>
              <w:jc w:val="left"/>
              <w:rPr>
                <w:sz w:val="20"/>
                <w:szCs w:val="20"/>
                <w:lang w:val="en-CA" w:eastAsia="en-CA"/>
              </w:rPr>
            </w:pPr>
            <w:r w:rsidRPr="00136017">
              <w:rPr>
                <w:sz w:val="20"/>
                <w:szCs w:val="20"/>
                <w:lang w:val="en-CA" w:eastAsia="en-CA"/>
              </w:rPr>
              <w:t>Refrigeration manufacturing and servicing</w:t>
            </w:r>
          </w:p>
        </w:tc>
        <w:tc>
          <w:tcPr>
            <w:tcW w:w="1417" w:type="dxa"/>
            <w:tcBorders>
              <w:top w:val="nil"/>
              <w:left w:val="nil"/>
              <w:bottom w:val="single" w:sz="4" w:space="0" w:color="auto"/>
              <w:right w:val="single" w:sz="4" w:space="0" w:color="auto"/>
            </w:tcBorders>
            <w:shd w:val="clear" w:color="auto" w:fill="auto"/>
            <w:noWrap/>
            <w:vAlign w:val="center"/>
            <w:hideMark/>
          </w:tcPr>
          <w:p w14:paraId="31A0DBDE" w14:textId="77777777" w:rsidR="00CE5507" w:rsidRPr="00136017" w:rsidRDefault="00CE5507" w:rsidP="007E2913">
            <w:pPr>
              <w:jc w:val="right"/>
              <w:rPr>
                <w:sz w:val="20"/>
                <w:szCs w:val="20"/>
                <w:lang w:val="en-CA" w:eastAsia="en-CA"/>
              </w:rPr>
            </w:pPr>
            <w:r w:rsidRPr="00136017">
              <w:rPr>
                <w:sz w:val="20"/>
                <w:szCs w:val="20"/>
                <w:lang w:val="en-CA" w:eastAsia="en-CA"/>
              </w:rPr>
              <w:t>5,106</w:t>
            </w:r>
          </w:p>
        </w:tc>
        <w:tc>
          <w:tcPr>
            <w:tcW w:w="1418" w:type="dxa"/>
            <w:tcBorders>
              <w:top w:val="nil"/>
              <w:left w:val="nil"/>
              <w:bottom w:val="single" w:sz="4" w:space="0" w:color="auto"/>
              <w:right w:val="single" w:sz="4" w:space="0" w:color="auto"/>
            </w:tcBorders>
            <w:shd w:val="clear" w:color="auto" w:fill="auto"/>
            <w:noWrap/>
            <w:vAlign w:val="center"/>
            <w:hideMark/>
          </w:tcPr>
          <w:p w14:paraId="031FAE18" w14:textId="77777777" w:rsidR="00CE5507" w:rsidRPr="00136017" w:rsidRDefault="00CE5507" w:rsidP="007E2913">
            <w:pPr>
              <w:jc w:val="right"/>
              <w:rPr>
                <w:sz w:val="20"/>
                <w:szCs w:val="20"/>
                <w:lang w:val="en-CA" w:eastAsia="en-CA"/>
              </w:rPr>
            </w:pPr>
            <w:r w:rsidRPr="00136017">
              <w:rPr>
                <w:sz w:val="20"/>
                <w:szCs w:val="20"/>
                <w:lang w:val="en-CA" w:eastAsia="en-CA"/>
              </w:rPr>
              <w:t>4,412</w:t>
            </w:r>
          </w:p>
        </w:tc>
        <w:tc>
          <w:tcPr>
            <w:tcW w:w="1417" w:type="dxa"/>
            <w:tcBorders>
              <w:top w:val="nil"/>
              <w:left w:val="nil"/>
              <w:bottom w:val="single" w:sz="4" w:space="0" w:color="auto"/>
              <w:right w:val="single" w:sz="4" w:space="0" w:color="auto"/>
            </w:tcBorders>
            <w:shd w:val="clear" w:color="auto" w:fill="auto"/>
            <w:noWrap/>
            <w:vAlign w:val="center"/>
            <w:hideMark/>
          </w:tcPr>
          <w:p w14:paraId="7166708C" w14:textId="77777777" w:rsidR="00CE5507" w:rsidRPr="00136017" w:rsidRDefault="00CE5507" w:rsidP="007E2913">
            <w:pPr>
              <w:jc w:val="right"/>
              <w:rPr>
                <w:sz w:val="20"/>
                <w:szCs w:val="20"/>
                <w:lang w:val="en-CA" w:eastAsia="en-CA"/>
              </w:rPr>
            </w:pPr>
            <w:r w:rsidRPr="00136017">
              <w:rPr>
                <w:sz w:val="20"/>
                <w:szCs w:val="20"/>
                <w:lang w:val="en-CA" w:eastAsia="en-CA"/>
              </w:rPr>
              <w:t>9,518</w:t>
            </w:r>
          </w:p>
        </w:tc>
        <w:tc>
          <w:tcPr>
            <w:tcW w:w="1418" w:type="dxa"/>
            <w:tcBorders>
              <w:top w:val="nil"/>
              <w:left w:val="nil"/>
              <w:bottom w:val="single" w:sz="4" w:space="0" w:color="auto"/>
              <w:right w:val="single" w:sz="4" w:space="0" w:color="auto"/>
            </w:tcBorders>
            <w:shd w:val="clear" w:color="auto" w:fill="auto"/>
            <w:noWrap/>
            <w:vAlign w:val="center"/>
            <w:hideMark/>
          </w:tcPr>
          <w:p w14:paraId="01F8984C" w14:textId="77777777" w:rsidR="00CE5507" w:rsidRPr="00136017" w:rsidRDefault="00CE5507" w:rsidP="007E2913">
            <w:pPr>
              <w:jc w:val="right"/>
              <w:rPr>
                <w:sz w:val="20"/>
                <w:szCs w:val="20"/>
                <w:lang w:val="en-CA" w:eastAsia="en-CA"/>
              </w:rPr>
            </w:pPr>
            <w:r w:rsidRPr="00136017">
              <w:rPr>
                <w:sz w:val="20"/>
                <w:szCs w:val="20"/>
                <w:lang w:val="en-CA" w:eastAsia="en-CA"/>
              </w:rPr>
              <w:t>7.4</w:t>
            </w:r>
          </w:p>
        </w:tc>
      </w:tr>
      <w:tr w:rsidR="00CE5507" w:rsidRPr="00136017" w14:paraId="6F988655"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4DAF710" w14:textId="77777777" w:rsidR="00CE5507" w:rsidRPr="00136017" w:rsidRDefault="00CE5507" w:rsidP="007E2913">
            <w:pPr>
              <w:jc w:val="left"/>
              <w:rPr>
                <w:sz w:val="20"/>
                <w:szCs w:val="20"/>
                <w:lang w:val="en-CA" w:eastAsia="en-CA"/>
              </w:rPr>
            </w:pPr>
            <w:r w:rsidRPr="00136017">
              <w:rPr>
                <w:sz w:val="20"/>
                <w:szCs w:val="20"/>
                <w:lang w:val="en-CA" w:eastAsia="en-CA"/>
              </w:rPr>
              <w:t>Refrigeration servicing</w:t>
            </w:r>
          </w:p>
        </w:tc>
        <w:tc>
          <w:tcPr>
            <w:tcW w:w="1417" w:type="dxa"/>
            <w:tcBorders>
              <w:top w:val="nil"/>
              <w:left w:val="nil"/>
              <w:bottom w:val="single" w:sz="4" w:space="0" w:color="auto"/>
              <w:right w:val="single" w:sz="4" w:space="0" w:color="auto"/>
            </w:tcBorders>
            <w:shd w:val="clear" w:color="auto" w:fill="auto"/>
            <w:noWrap/>
            <w:vAlign w:val="center"/>
            <w:hideMark/>
          </w:tcPr>
          <w:p w14:paraId="5F44E080" w14:textId="77777777" w:rsidR="00CE5507" w:rsidRPr="00136017" w:rsidRDefault="00CE5507" w:rsidP="007E2913">
            <w:pPr>
              <w:jc w:val="right"/>
              <w:rPr>
                <w:sz w:val="20"/>
                <w:szCs w:val="20"/>
                <w:lang w:val="en-CA" w:eastAsia="en-CA"/>
              </w:rPr>
            </w:pPr>
            <w:r w:rsidRPr="00136017">
              <w:rPr>
                <w:sz w:val="20"/>
                <w:szCs w:val="20"/>
                <w:lang w:val="en-CA" w:eastAsia="en-CA"/>
              </w:rPr>
              <w:t>27,006</w:t>
            </w:r>
          </w:p>
        </w:tc>
        <w:tc>
          <w:tcPr>
            <w:tcW w:w="1418" w:type="dxa"/>
            <w:tcBorders>
              <w:top w:val="nil"/>
              <w:left w:val="nil"/>
              <w:bottom w:val="single" w:sz="4" w:space="0" w:color="auto"/>
              <w:right w:val="single" w:sz="4" w:space="0" w:color="auto"/>
            </w:tcBorders>
            <w:shd w:val="clear" w:color="auto" w:fill="auto"/>
            <w:noWrap/>
            <w:vAlign w:val="center"/>
            <w:hideMark/>
          </w:tcPr>
          <w:p w14:paraId="70657779" w14:textId="77777777" w:rsidR="00CE5507" w:rsidRPr="00136017" w:rsidRDefault="00CE5507" w:rsidP="007E2913">
            <w:pPr>
              <w:jc w:val="right"/>
              <w:rPr>
                <w:sz w:val="20"/>
                <w:szCs w:val="20"/>
                <w:lang w:val="en-CA" w:eastAsia="en-CA"/>
              </w:rPr>
            </w:pPr>
            <w:r w:rsidRPr="00136017">
              <w:rPr>
                <w:sz w:val="20"/>
                <w:szCs w:val="20"/>
                <w:lang w:val="en-CA" w:eastAsia="en-CA"/>
              </w:rPr>
              <w:t>30,059</w:t>
            </w:r>
          </w:p>
        </w:tc>
        <w:tc>
          <w:tcPr>
            <w:tcW w:w="1417" w:type="dxa"/>
            <w:tcBorders>
              <w:top w:val="nil"/>
              <w:left w:val="nil"/>
              <w:bottom w:val="single" w:sz="4" w:space="0" w:color="auto"/>
              <w:right w:val="single" w:sz="4" w:space="0" w:color="auto"/>
            </w:tcBorders>
            <w:shd w:val="clear" w:color="auto" w:fill="auto"/>
            <w:noWrap/>
            <w:vAlign w:val="center"/>
            <w:hideMark/>
          </w:tcPr>
          <w:p w14:paraId="7FA54926" w14:textId="77777777" w:rsidR="00CE5507" w:rsidRPr="00136017" w:rsidRDefault="00CE5507" w:rsidP="007E2913">
            <w:pPr>
              <w:jc w:val="right"/>
              <w:rPr>
                <w:sz w:val="20"/>
                <w:szCs w:val="20"/>
                <w:lang w:val="en-CA" w:eastAsia="en-CA"/>
              </w:rPr>
            </w:pPr>
            <w:r w:rsidRPr="00136017">
              <w:rPr>
                <w:sz w:val="20"/>
                <w:szCs w:val="20"/>
                <w:lang w:val="en-CA" w:eastAsia="en-CA"/>
              </w:rPr>
              <w:t>57,064</w:t>
            </w:r>
          </w:p>
        </w:tc>
        <w:tc>
          <w:tcPr>
            <w:tcW w:w="1418" w:type="dxa"/>
            <w:tcBorders>
              <w:top w:val="nil"/>
              <w:left w:val="nil"/>
              <w:bottom w:val="single" w:sz="4" w:space="0" w:color="auto"/>
              <w:right w:val="single" w:sz="4" w:space="0" w:color="auto"/>
            </w:tcBorders>
            <w:shd w:val="clear" w:color="auto" w:fill="auto"/>
            <w:noWrap/>
            <w:vAlign w:val="center"/>
            <w:hideMark/>
          </w:tcPr>
          <w:p w14:paraId="02F4421A" w14:textId="77777777" w:rsidR="00CE5507" w:rsidRPr="00136017" w:rsidRDefault="00CE5507" w:rsidP="007E2913">
            <w:pPr>
              <w:jc w:val="right"/>
              <w:rPr>
                <w:sz w:val="20"/>
                <w:szCs w:val="20"/>
                <w:lang w:val="en-CA" w:eastAsia="en-CA"/>
              </w:rPr>
            </w:pPr>
            <w:r w:rsidRPr="00136017">
              <w:rPr>
                <w:sz w:val="20"/>
                <w:szCs w:val="20"/>
                <w:lang w:val="en-CA" w:eastAsia="en-CA"/>
              </w:rPr>
              <w:t>44.2</w:t>
            </w:r>
          </w:p>
        </w:tc>
      </w:tr>
      <w:tr w:rsidR="00CE5507" w:rsidRPr="00136017" w14:paraId="219A24FF"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9664F23" w14:textId="77777777" w:rsidR="00CE5507" w:rsidRPr="00136017" w:rsidRDefault="00CE5507" w:rsidP="007E2913">
            <w:pPr>
              <w:jc w:val="left"/>
              <w:rPr>
                <w:sz w:val="20"/>
                <w:szCs w:val="20"/>
                <w:lang w:val="en-CA" w:eastAsia="en-CA"/>
              </w:rPr>
            </w:pPr>
            <w:r w:rsidRPr="00136017">
              <w:rPr>
                <w:sz w:val="20"/>
                <w:szCs w:val="20"/>
                <w:lang w:val="en-CA" w:eastAsia="en-CA"/>
              </w:rPr>
              <w:t>Solvent</w:t>
            </w:r>
          </w:p>
        </w:tc>
        <w:tc>
          <w:tcPr>
            <w:tcW w:w="1417" w:type="dxa"/>
            <w:tcBorders>
              <w:top w:val="nil"/>
              <w:left w:val="nil"/>
              <w:bottom w:val="single" w:sz="4" w:space="0" w:color="auto"/>
              <w:right w:val="single" w:sz="4" w:space="0" w:color="auto"/>
            </w:tcBorders>
            <w:shd w:val="clear" w:color="auto" w:fill="auto"/>
            <w:noWrap/>
            <w:vAlign w:val="center"/>
            <w:hideMark/>
          </w:tcPr>
          <w:p w14:paraId="74F6BD9D" w14:textId="77777777" w:rsidR="00CE5507" w:rsidRPr="00136017" w:rsidRDefault="00CE5507" w:rsidP="007E2913">
            <w:pPr>
              <w:jc w:val="right"/>
              <w:rPr>
                <w:sz w:val="20"/>
                <w:szCs w:val="20"/>
                <w:lang w:val="en-CA" w:eastAsia="en-CA"/>
              </w:rPr>
            </w:pPr>
            <w:r w:rsidRPr="00136017">
              <w:rPr>
                <w:sz w:val="20"/>
                <w:szCs w:val="20"/>
                <w:lang w:val="en-CA" w:eastAsia="en-CA"/>
              </w:rPr>
              <w:t>1,418</w:t>
            </w:r>
          </w:p>
        </w:tc>
        <w:tc>
          <w:tcPr>
            <w:tcW w:w="1418" w:type="dxa"/>
            <w:tcBorders>
              <w:top w:val="nil"/>
              <w:left w:val="nil"/>
              <w:bottom w:val="single" w:sz="4" w:space="0" w:color="auto"/>
              <w:right w:val="single" w:sz="4" w:space="0" w:color="auto"/>
            </w:tcBorders>
            <w:shd w:val="clear" w:color="auto" w:fill="auto"/>
            <w:noWrap/>
            <w:vAlign w:val="center"/>
            <w:hideMark/>
          </w:tcPr>
          <w:p w14:paraId="38D53050" w14:textId="77777777" w:rsidR="00CE5507" w:rsidRPr="00136017" w:rsidRDefault="00CE5507" w:rsidP="007E2913">
            <w:pPr>
              <w:jc w:val="right"/>
              <w:rPr>
                <w:sz w:val="20"/>
                <w:szCs w:val="20"/>
                <w:lang w:val="en-CA" w:eastAsia="en-CA"/>
              </w:rPr>
            </w:pPr>
            <w:r w:rsidRPr="00136017">
              <w:rPr>
                <w:sz w:val="20"/>
                <w:szCs w:val="20"/>
                <w:lang w:val="en-CA" w:eastAsia="en-CA"/>
              </w:rPr>
              <w:t>158</w:t>
            </w:r>
          </w:p>
        </w:tc>
        <w:tc>
          <w:tcPr>
            <w:tcW w:w="1417" w:type="dxa"/>
            <w:tcBorders>
              <w:top w:val="nil"/>
              <w:left w:val="nil"/>
              <w:bottom w:val="single" w:sz="4" w:space="0" w:color="auto"/>
              <w:right w:val="single" w:sz="4" w:space="0" w:color="auto"/>
            </w:tcBorders>
            <w:shd w:val="clear" w:color="auto" w:fill="auto"/>
            <w:noWrap/>
            <w:vAlign w:val="center"/>
            <w:hideMark/>
          </w:tcPr>
          <w:p w14:paraId="65AB45B3" w14:textId="77777777" w:rsidR="00CE5507" w:rsidRPr="00136017" w:rsidRDefault="00CE5507" w:rsidP="007E2913">
            <w:pPr>
              <w:jc w:val="right"/>
              <w:rPr>
                <w:sz w:val="20"/>
                <w:szCs w:val="20"/>
                <w:lang w:val="en-CA" w:eastAsia="en-CA"/>
              </w:rPr>
            </w:pPr>
            <w:r w:rsidRPr="00136017">
              <w:rPr>
                <w:sz w:val="20"/>
                <w:szCs w:val="20"/>
                <w:lang w:val="en-CA" w:eastAsia="en-CA"/>
              </w:rPr>
              <w:t>1,576</w:t>
            </w:r>
          </w:p>
        </w:tc>
        <w:tc>
          <w:tcPr>
            <w:tcW w:w="1418" w:type="dxa"/>
            <w:tcBorders>
              <w:top w:val="nil"/>
              <w:left w:val="nil"/>
              <w:bottom w:val="single" w:sz="4" w:space="0" w:color="auto"/>
              <w:right w:val="single" w:sz="4" w:space="0" w:color="auto"/>
            </w:tcBorders>
            <w:shd w:val="clear" w:color="auto" w:fill="auto"/>
            <w:noWrap/>
            <w:vAlign w:val="center"/>
            <w:hideMark/>
          </w:tcPr>
          <w:p w14:paraId="769DDFA8" w14:textId="77777777" w:rsidR="00CE5507" w:rsidRPr="00136017" w:rsidRDefault="00CE5507" w:rsidP="007E2913">
            <w:pPr>
              <w:jc w:val="right"/>
              <w:rPr>
                <w:sz w:val="20"/>
                <w:szCs w:val="20"/>
                <w:lang w:val="en-CA" w:eastAsia="en-CA"/>
              </w:rPr>
            </w:pPr>
            <w:r w:rsidRPr="00136017">
              <w:rPr>
                <w:sz w:val="20"/>
                <w:szCs w:val="20"/>
                <w:lang w:val="en-CA" w:eastAsia="en-CA"/>
              </w:rPr>
              <w:t>1.2</w:t>
            </w:r>
          </w:p>
        </w:tc>
      </w:tr>
      <w:tr w:rsidR="00CE5507" w:rsidRPr="00136017" w14:paraId="447C29EB" w14:textId="77777777" w:rsidTr="00134CE6">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18A12F2" w14:textId="77777777" w:rsidR="00CE5507" w:rsidRPr="00136017" w:rsidRDefault="00CE5507" w:rsidP="007E2913">
            <w:pPr>
              <w:jc w:val="left"/>
              <w:rPr>
                <w:b/>
                <w:bCs/>
                <w:sz w:val="20"/>
                <w:szCs w:val="20"/>
                <w:lang w:val="en-CA" w:eastAsia="en-CA"/>
              </w:rPr>
            </w:pPr>
            <w:r w:rsidRPr="00136017">
              <w:rPr>
                <w:b/>
                <w:bCs/>
                <w:sz w:val="20"/>
                <w:szCs w:val="20"/>
                <w:lang w:val="en-CA" w:eastAsia="en-CA"/>
              </w:rPr>
              <w:t>Grand total</w:t>
            </w:r>
          </w:p>
        </w:tc>
        <w:tc>
          <w:tcPr>
            <w:tcW w:w="1417" w:type="dxa"/>
            <w:tcBorders>
              <w:top w:val="nil"/>
              <w:left w:val="nil"/>
              <w:bottom w:val="single" w:sz="4" w:space="0" w:color="auto"/>
              <w:right w:val="single" w:sz="4" w:space="0" w:color="auto"/>
            </w:tcBorders>
            <w:shd w:val="clear" w:color="auto" w:fill="auto"/>
            <w:noWrap/>
            <w:vAlign w:val="center"/>
            <w:hideMark/>
          </w:tcPr>
          <w:p w14:paraId="19058C42" w14:textId="77777777" w:rsidR="00CE5507" w:rsidRPr="00136017" w:rsidRDefault="00CE5507" w:rsidP="007E2913">
            <w:pPr>
              <w:jc w:val="right"/>
              <w:rPr>
                <w:b/>
                <w:bCs/>
                <w:sz w:val="20"/>
                <w:szCs w:val="20"/>
                <w:lang w:val="en-CA" w:eastAsia="en-CA"/>
              </w:rPr>
            </w:pPr>
            <w:r w:rsidRPr="00136017">
              <w:rPr>
                <w:b/>
                <w:bCs/>
                <w:sz w:val="20"/>
                <w:szCs w:val="20"/>
                <w:lang w:val="en-CA" w:eastAsia="en-CA"/>
              </w:rPr>
              <w:t>60,476</w:t>
            </w:r>
          </w:p>
        </w:tc>
        <w:tc>
          <w:tcPr>
            <w:tcW w:w="1418" w:type="dxa"/>
            <w:tcBorders>
              <w:top w:val="nil"/>
              <w:left w:val="nil"/>
              <w:bottom w:val="single" w:sz="4" w:space="0" w:color="auto"/>
              <w:right w:val="single" w:sz="4" w:space="0" w:color="auto"/>
            </w:tcBorders>
            <w:shd w:val="clear" w:color="auto" w:fill="auto"/>
            <w:noWrap/>
            <w:vAlign w:val="center"/>
            <w:hideMark/>
          </w:tcPr>
          <w:p w14:paraId="04E27840" w14:textId="77777777" w:rsidR="00CE5507" w:rsidRPr="00136017" w:rsidRDefault="00CE5507" w:rsidP="007E2913">
            <w:pPr>
              <w:jc w:val="right"/>
              <w:rPr>
                <w:b/>
                <w:bCs/>
                <w:sz w:val="20"/>
                <w:szCs w:val="20"/>
                <w:lang w:val="en-CA" w:eastAsia="en-CA"/>
              </w:rPr>
            </w:pPr>
            <w:r w:rsidRPr="00136017">
              <w:rPr>
                <w:b/>
                <w:bCs/>
                <w:sz w:val="20"/>
                <w:szCs w:val="20"/>
                <w:lang w:val="en-CA" w:eastAsia="en-CA"/>
              </w:rPr>
              <w:t>68,575</w:t>
            </w:r>
          </w:p>
        </w:tc>
        <w:tc>
          <w:tcPr>
            <w:tcW w:w="1417" w:type="dxa"/>
            <w:tcBorders>
              <w:top w:val="nil"/>
              <w:left w:val="nil"/>
              <w:bottom w:val="single" w:sz="4" w:space="0" w:color="auto"/>
              <w:right w:val="single" w:sz="4" w:space="0" w:color="auto"/>
            </w:tcBorders>
            <w:shd w:val="clear" w:color="auto" w:fill="auto"/>
            <w:noWrap/>
            <w:vAlign w:val="center"/>
            <w:hideMark/>
          </w:tcPr>
          <w:p w14:paraId="7F2BF288" w14:textId="77777777" w:rsidR="00CE5507" w:rsidRPr="00136017" w:rsidRDefault="00CE5507" w:rsidP="007E2913">
            <w:pPr>
              <w:jc w:val="right"/>
              <w:rPr>
                <w:b/>
                <w:bCs/>
                <w:sz w:val="20"/>
                <w:szCs w:val="20"/>
                <w:lang w:val="en-CA" w:eastAsia="en-CA"/>
              </w:rPr>
            </w:pPr>
            <w:r w:rsidRPr="00136017">
              <w:rPr>
                <w:b/>
                <w:bCs/>
                <w:sz w:val="20"/>
                <w:szCs w:val="20"/>
                <w:lang w:val="en-CA" w:eastAsia="en-CA"/>
              </w:rPr>
              <w:t>129,051</w:t>
            </w:r>
          </w:p>
        </w:tc>
        <w:tc>
          <w:tcPr>
            <w:tcW w:w="1418" w:type="dxa"/>
            <w:tcBorders>
              <w:top w:val="nil"/>
              <w:left w:val="nil"/>
              <w:bottom w:val="single" w:sz="4" w:space="0" w:color="auto"/>
              <w:right w:val="single" w:sz="4" w:space="0" w:color="auto"/>
            </w:tcBorders>
            <w:shd w:val="clear" w:color="auto" w:fill="auto"/>
            <w:noWrap/>
            <w:vAlign w:val="center"/>
            <w:hideMark/>
          </w:tcPr>
          <w:p w14:paraId="54044FF4" w14:textId="77777777" w:rsidR="00CE5507" w:rsidRPr="00136017" w:rsidRDefault="00CE5507" w:rsidP="007E2913">
            <w:pPr>
              <w:jc w:val="right"/>
              <w:rPr>
                <w:b/>
                <w:bCs/>
                <w:sz w:val="20"/>
                <w:szCs w:val="20"/>
                <w:lang w:val="en-CA" w:eastAsia="en-CA"/>
              </w:rPr>
            </w:pPr>
            <w:r w:rsidRPr="00136017">
              <w:rPr>
                <w:b/>
                <w:bCs/>
                <w:sz w:val="20"/>
                <w:szCs w:val="20"/>
                <w:lang w:val="en-CA" w:eastAsia="en-CA"/>
              </w:rPr>
              <w:t>100.0</w:t>
            </w:r>
          </w:p>
        </w:tc>
      </w:tr>
    </w:tbl>
    <w:p w14:paraId="6A60F3E3" w14:textId="77777777" w:rsidR="00CE5507" w:rsidRPr="00136017" w:rsidRDefault="00CE5507" w:rsidP="007E2913">
      <w:pPr>
        <w:keepNext/>
        <w:rPr>
          <w:b/>
          <w:lang w:val="en-CA"/>
        </w:rPr>
      </w:pPr>
    </w:p>
    <w:p w14:paraId="24792B4D" w14:textId="77777777" w:rsidR="00713CB9" w:rsidRPr="00136017" w:rsidRDefault="00713CB9" w:rsidP="007E2913">
      <w:pPr>
        <w:rPr>
          <w:u w:val="single"/>
        </w:rPr>
      </w:pPr>
      <w:r w:rsidRPr="00136017">
        <w:rPr>
          <w:u w:val="single"/>
        </w:rPr>
        <w:t>HCFC technical assistance regional project</w:t>
      </w:r>
    </w:p>
    <w:p w14:paraId="577EE8A9" w14:textId="77777777" w:rsidR="00713CB9" w:rsidRPr="00136017" w:rsidRDefault="00713CB9" w:rsidP="007E2913"/>
    <w:p w14:paraId="3AB0845F" w14:textId="0B4D5699" w:rsidR="00713CB9" w:rsidRPr="00136017" w:rsidRDefault="00713CB9" w:rsidP="007E2913">
      <w:pPr>
        <w:pStyle w:val="Heading1"/>
      </w:pPr>
      <w:r w:rsidRPr="00136017">
        <w:t xml:space="preserve">The business plan </w:t>
      </w:r>
      <w:r w:rsidR="00091DBB" w:rsidRPr="00136017">
        <w:t>includes</w:t>
      </w:r>
      <w:r w:rsidRPr="00136017">
        <w:t xml:space="preserve"> one HCFC technical assistance regional project </w:t>
      </w:r>
      <w:r w:rsidR="00CC46B1" w:rsidRPr="00136017">
        <w:t xml:space="preserve">amounting to </w:t>
      </w:r>
      <w:r w:rsidR="00790DB9" w:rsidRPr="00136017">
        <w:t>US $</w:t>
      </w:r>
      <w:r w:rsidR="00CC46B1" w:rsidRPr="00136017">
        <w:t>400,000 in 2018</w:t>
      </w:r>
      <w:r w:rsidR="00DD1D87" w:rsidRPr="00136017">
        <w:t xml:space="preserve"> </w:t>
      </w:r>
      <w:r w:rsidRPr="00136017">
        <w:t>for harmonization of safety and energy labelling standards in South Asia</w:t>
      </w:r>
      <w:r w:rsidR="00092803" w:rsidRPr="00136017">
        <w:t xml:space="preserve"> (</w:t>
      </w:r>
      <w:r w:rsidR="00C931B8" w:rsidRPr="00136017">
        <w:t>UNEP business plan for 2018-2020</w:t>
      </w:r>
      <w:r w:rsidR="00CC5DDE" w:rsidRPr="00136017">
        <w:t xml:space="preserve"> provides more detail on this activity</w:t>
      </w:r>
      <w:r w:rsidR="00C931B8" w:rsidRPr="00136017">
        <w:t>)</w:t>
      </w:r>
      <w:r w:rsidRPr="00136017">
        <w:t>.</w:t>
      </w:r>
    </w:p>
    <w:p w14:paraId="20D2F659" w14:textId="77777777" w:rsidR="00C82A98" w:rsidRPr="00136017" w:rsidRDefault="00C82A98" w:rsidP="007E2913">
      <w:pPr>
        <w:keepNext/>
        <w:rPr>
          <w:u w:val="single"/>
          <w:lang w:val="en-CA"/>
        </w:rPr>
      </w:pPr>
      <w:r w:rsidRPr="00136017">
        <w:rPr>
          <w:u w:val="single"/>
          <w:lang w:val="en-CA"/>
        </w:rPr>
        <w:t>HPMP verification</w:t>
      </w:r>
    </w:p>
    <w:p w14:paraId="584172E5" w14:textId="77777777" w:rsidR="00C82A98" w:rsidRPr="00136017" w:rsidRDefault="00C82A98" w:rsidP="007E2913">
      <w:pPr>
        <w:keepNext/>
        <w:rPr>
          <w:lang w:val="en-CA"/>
        </w:rPr>
      </w:pPr>
    </w:p>
    <w:p w14:paraId="61E1AEBB" w14:textId="77777777" w:rsidR="00C82A98" w:rsidRPr="00136017" w:rsidRDefault="00C82A98" w:rsidP="007E2913">
      <w:pPr>
        <w:pStyle w:val="Heading1"/>
        <w:keepNext/>
        <w:rPr>
          <w:lang w:val="en-CA"/>
        </w:rPr>
      </w:pPr>
      <w:r w:rsidRPr="00136017">
        <w:rPr>
          <w:lang w:val="en-CA"/>
        </w:rPr>
        <w:t xml:space="preserve">The Secretariat has included an amount of </w:t>
      </w:r>
      <w:r w:rsidR="00790DB9" w:rsidRPr="00136017">
        <w:rPr>
          <w:lang w:val="en-CA"/>
        </w:rPr>
        <w:t>US $</w:t>
      </w:r>
      <w:r w:rsidRPr="00136017">
        <w:rPr>
          <w:lang w:val="en-CA"/>
        </w:rPr>
        <w:t>588,600 per year for verification reports</w:t>
      </w:r>
      <w:r w:rsidR="00134CE6" w:rsidRPr="00136017">
        <w:rPr>
          <w:lang w:val="en-CA"/>
        </w:rPr>
        <w:t>,</w:t>
      </w:r>
      <w:r w:rsidRPr="00136017">
        <w:rPr>
          <w:vertAlign w:val="superscript"/>
          <w:lang w:val="en-CA"/>
        </w:rPr>
        <w:footnoteReference w:id="8"/>
      </w:r>
      <w:r w:rsidRPr="00136017">
        <w:rPr>
          <w:lang w:val="en-CA"/>
        </w:rPr>
        <w:t xml:space="preserve"> assuming that 18 reports, each at a cost of </w:t>
      </w:r>
      <w:r w:rsidR="00790DB9" w:rsidRPr="00136017">
        <w:rPr>
          <w:lang w:val="en-CA"/>
        </w:rPr>
        <w:t>US $</w:t>
      </w:r>
      <w:r w:rsidRPr="00136017">
        <w:rPr>
          <w:lang w:val="en-CA"/>
        </w:rPr>
        <w:t>32,700, will be prepared (</w:t>
      </w:r>
      <w:r w:rsidR="00790DB9" w:rsidRPr="00136017">
        <w:rPr>
          <w:lang w:val="en-CA"/>
        </w:rPr>
        <w:t>US $</w:t>
      </w:r>
      <w:r w:rsidRPr="00136017">
        <w:rPr>
          <w:lang w:val="en-CA"/>
        </w:rPr>
        <w:t>1.77 million for the period of 201</w:t>
      </w:r>
      <w:r w:rsidR="004F2ECA" w:rsidRPr="00136017">
        <w:rPr>
          <w:lang w:val="en-CA"/>
        </w:rPr>
        <w:t>8</w:t>
      </w:r>
      <w:r w:rsidRPr="00136017">
        <w:rPr>
          <w:lang w:val="en-CA"/>
        </w:rPr>
        <w:t xml:space="preserve"> to 20</w:t>
      </w:r>
      <w:r w:rsidR="004F2ECA" w:rsidRPr="00136017">
        <w:rPr>
          <w:lang w:val="en-CA"/>
        </w:rPr>
        <w:t>20</w:t>
      </w:r>
      <w:r w:rsidRPr="00136017">
        <w:rPr>
          <w:lang w:val="en-CA"/>
        </w:rPr>
        <w:t>).</w:t>
      </w:r>
    </w:p>
    <w:p w14:paraId="29F91939" w14:textId="77777777" w:rsidR="00E7220A" w:rsidRPr="00136017" w:rsidRDefault="00E7220A" w:rsidP="007E2913">
      <w:pPr>
        <w:rPr>
          <w:u w:val="single"/>
        </w:rPr>
      </w:pPr>
      <w:r w:rsidRPr="00136017">
        <w:rPr>
          <w:u w:val="single"/>
        </w:rPr>
        <w:t>HFC-related activities</w:t>
      </w:r>
    </w:p>
    <w:p w14:paraId="544958A7" w14:textId="77777777" w:rsidR="001B2C27" w:rsidRPr="00136017" w:rsidRDefault="001B2C27" w:rsidP="007E2913">
      <w:pPr>
        <w:rPr>
          <w:b/>
        </w:rPr>
      </w:pPr>
    </w:p>
    <w:p w14:paraId="1CDADA4F" w14:textId="6D691B37" w:rsidR="00E7220A" w:rsidRPr="00136017" w:rsidRDefault="00E7220A" w:rsidP="007E2913">
      <w:pPr>
        <w:pStyle w:val="Heading1"/>
      </w:pPr>
      <w:r w:rsidRPr="00136017">
        <w:t xml:space="preserve">One of the pre-requisites for including </w:t>
      </w:r>
      <w:r w:rsidR="005578CE" w:rsidRPr="00136017">
        <w:t xml:space="preserve">an </w:t>
      </w:r>
      <w:r w:rsidRPr="00136017">
        <w:t xml:space="preserve">HFC activity in </w:t>
      </w:r>
      <w:r w:rsidR="005578CE" w:rsidRPr="00136017">
        <w:t>a</w:t>
      </w:r>
      <w:r w:rsidRPr="00136017">
        <w:t xml:space="preserve"> business plan is a letter of intention/endorsement from </w:t>
      </w:r>
      <w:r w:rsidR="005578CE" w:rsidRPr="00136017">
        <w:t>the government concerned</w:t>
      </w:r>
      <w:r w:rsidRPr="00136017">
        <w:t xml:space="preserve">. </w:t>
      </w:r>
      <w:r w:rsidR="00DB180E" w:rsidRPr="00136017">
        <w:t xml:space="preserve">All countries </w:t>
      </w:r>
      <w:r w:rsidR="00D81DC7" w:rsidRPr="00136017">
        <w:t xml:space="preserve">except Mauritius </w:t>
      </w:r>
      <w:r w:rsidR="00DB180E" w:rsidRPr="00136017">
        <w:t xml:space="preserve">have </w:t>
      </w:r>
      <w:r w:rsidR="00D81DC7" w:rsidRPr="00136017">
        <w:t>met this requirement</w:t>
      </w:r>
      <w:r w:rsidR="00DB180E" w:rsidRPr="00136017">
        <w:t xml:space="preserve">. </w:t>
      </w:r>
      <w:r w:rsidR="00CC7A7B" w:rsidRPr="00136017">
        <w:t xml:space="preserve">Germany has agreed to remove Mauritius from </w:t>
      </w:r>
      <w:r w:rsidR="005578CE" w:rsidRPr="00136017">
        <w:t>its</w:t>
      </w:r>
      <w:r w:rsidR="00CC7A7B" w:rsidRPr="00136017">
        <w:t xml:space="preserve"> business plan. </w:t>
      </w:r>
    </w:p>
    <w:p w14:paraId="12F5C1CC" w14:textId="7F45296A" w:rsidR="005578CE" w:rsidRPr="00136017" w:rsidRDefault="005578CE" w:rsidP="007E2913">
      <w:pPr>
        <w:pStyle w:val="Heading1"/>
      </w:pPr>
      <w:r w:rsidRPr="00136017">
        <w:t>HFC activities submitted in the business plan include enabling, demonstration</w:t>
      </w:r>
      <w:r w:rsidR="007512DB" w:rsidRPr="00136017">
        <w:t xml:space="preserve"> projects</w:t>
      </w:r>
      <w:r w:rsidRPr="00136017">
        <w:t xml:space="preserve">, investment </w:t>
      </w:r>
      <w:r w:rsidR="007512DB" w:rsidRPr="00136017">
        <w:t xml:space="preserve">projects </w:t>
      </w:r>
      <w:r w:rsidRPr="00136017">
        <w:t xml:space="preserve">and preparation projects. </w:t>
      </w:r>
    </w:p>
    <w:p w14:paraId="79187251" w14:textId="77777777" w:rsidR="00E7220A" w:rsidRPr="00136017" w:rsidRDefault="00E7220A" w:rsidP="007E2913">
      <w:pPr>
        <w:pStyle w:val="Heading1"/>
      </w:pPr>
      <w:r w:rsidRPr="00136017">
        <w:t xml:space="preserve">The total level of funding for HFC enabling activities is </w:t>
      </w:r>
      <w:r w:rsidR="00790DB9" w:rsidRPr="00136017">
        <w:t>US $</w:t>
      </w:r>
      <w:r w:rsidR="00151CB3" w:rsidRPr="00136017">
        <w:t>11.68 million</w:t>
      </w:r>
      <w:r w:rsidRPr="00136017">
        <w:t xml:space="preserve"> in 2018 for </w:t>
      </w:r>
      <w:r w:rsidR="001B2C27" w:rsidRPr="00136017">
        <w:t>80 </w:t>
      </w:r>
      <w:r w:rsidR="00151CB3" w:rsidRPr="00136017">
        <w:t>countries</w:t>
      </w:r>
      <w:r w:rsidRPr="00136017">
        <w:t>.</w:t>
      </w:r>
      <w:r w:rsidR="00151CB3" w:rsidRPr="00136017">
        <w:t xml:space="preserve"> However</w:t>
      </w:r>
      <w:r w:rsidR="00CC7A7B" w:rsidRPr="00136017">
        <w:t xml:space="preserve">, </w:t>
      </w:r>
      <w:r w:rsidR="00151CB3" w:rsidRPr="00136017">
        <w:t>11</w:t>
      </w:r>
      <w:r w:rsidR="00CC7A7B" w:rsidRPr="00136017">
        <w:t xml:space="preserve"> </w:t>
      </w:r>
      <w:r w:rsidR="00151CB3" w:rsidRPr="00136017">
        <w:t xml:space="preserve">of the 80 </w:t>
      </w:r>
      <w:r w:rsidR="00CC7A7B" w:rsidRPr="00136017">
        <w:t xml:space="preserve">countries have submitted enabling activities </w:t>
      </w:r>
      <w:r w:rsidR="005578CE" w:rsidRPr="00136017">
        <w:t>to</w:t>
      </w:r>
      <w:r w:rsidR="00CC7A7B" w:rsidRPr="00136017">
        <w:t xml:space="preserve"> the 80</w:t>
      </w:r>
      <w:r w:rsidR="00CC7A7B" w:rsidRPr="00136017">
        <w:rPr>
          <w:vertAlign w:val="superscript"/>
        </w:rPr>
        <w:t>th</w:t>
      </w:r>
      <w:r w:rsidR="00CC7A7B" w:rsidRPr="00136017">
        <w:t xml:space="preserve"> meeting (Chile, Colombia, Costa Rica, Jamaica, Liberia, Malaysia, Papua New Guinea, Peru, Seychelles, Tri</w:t>
      </w:r>
      <w:r w:rsidR="003269E0" w:rsidRPr="00136017">
        <w:t xml:space="preserve">nidad and Tobago and Uruguay). </w:t>
      </w:r>
      <w:r w:rsidR="00151CB3" w:rsidRPr="00136017">
        <w:t>The Secretariat proposes to remove these 11 countries from the business plan.</w:t>
      </w:r>
    </w:p>
    <w:p w14:paraId="39E68B02" w14:textId="77777777" w:rsidR="00E7220A" w:rsidRPr="00136017" w:rsidRDefault="00E7220A" w:rsidP="007E2913">
      <w:pPr>
        <w:pStyle w:val="Heading1"/>
      </w:pPr>
      <w:r w:rsidRPr="00136017">
        <w:lastRenderedPageBreak/>
        <w:t xml:space="preserve">The total level of funding for technology demonstration of HFC-23 by-product conversion is </w:t>
      </w:r>
      <w:r w:rsidR="00790DB9" w:rsidRPr="00136017">
        <w:t>US $</w:t>
      </w:r>
      <w:r w:rsidR="00390764" w:rsidRPr="00136017">
        <w:t xml:space="preserve">8.69 </w:t>
      </w:r>
      <w:r w:rsidRPr="00136017">
        <w:t xml:space="preserve">million in 2018 for </w:t>
      </w:r>
      <w:r w:rsidR="00134CE6" w:rsidRPr="00136017">
        <w:t>one country (</w:t>
      </w:r>
      <w:r w:rsidRPr="00136017">
        <w:t>China</w:t>
      </w:r>
      <w:r w:rsidR="00134CE6" w:rsidRPr="00136017">
        <w:t>)</w:t>
      </w:r>
      <w:r w:rsidRPr="00136017">
        <w:t>.</w:t>
      </w:r>
    </w:p>
    <w:p w14:paraId="5C6F8FAF" w14:textId="35991719" w:rsidR="00390764" w:rsidRPr="00136017" w:rsidRDefault="00390764" w:rsidP="007E2913">
      <w:pPr>
        <w:pStyle w:val="Heading1"/>
        <w:spacing w:after="0"/>
      </w:pPr>
      <w:r w:rsidRPr="00136017">
        <w:t xml:space="preserve">The total level of funding for HFC investment activities amounts to </w:t>
      </w:r>
      <w:r w:rsidR="00790DB9" w:rsidRPr="00136017">
        <w:t>US $</w:t>
      </w:r>
      <w:r w:rsidR="007C4E0D" w:rsidRPr="00136017">
        <w:t>15.11</w:t>
      </w:r>
      <w:r w:rsidRPr="00136017">
        <w:t xml:space="preserve"> million (including </w:t>
      </w:r>
      <w:r w:rsidR="00790DB9" w:rsidRPr="00136017">
        <w:t>US $</w:t>
      </w:r>
      <w:r w:rsidRPr="00136017">
        <w:t xml:space="preserve">32,100 for project preparation) in 2018 for </w:t>
      </w:r>
      <w:r w:rsidR="007C4E0D" w:rsidRPr="00136017">
        <w:t>ten</w:t>
      </w:r>
      <w:r w:rsidRPr="00136017">
        <w:t xml:space="preserve"> countries (China, </w:t>
      </w:r>
      <w:r w:rsidR="001B2C27" w:rsidRPr="00136017">
        <w:t xml:space="preserve">the </w:t>
      </w:r>
      <w:r w:rsidR="007C4E0D" w:rsidRPr="00136017">
        <w:t xml:space="preserve">Dominican Republic, </w:t>
      </w:r>
      <w:r w:rsidRPr="00136017">
        <w:t>Ecuador,</w:t>
      </w:r>
      <w:r w:rsidR="007C4E0D" w:rsidRPr="00136017">
        <w:t xml:space="preserve"> Egypt, Lebanon</w:t>
      </w:r>
      <w:r w:rsidRPr="00136017">
        <w:t>, Mexico, Morocco</w:t>
      </w:r>
      <w:r w:rsidR="007C4E0D" w:rsidRPr="00136017">
        <w:t>, Thailand,</w:t>
      </w:r>
      <w:r w:rsidRPr="00136017">
        <w:t xml:space="preserve"> Viet Nam</w:t>
      </w:r>
      <w:r w:rsidR="007C4E0D" w:rsidRPr="00136017">
        <w:t xml:space="preserve"> and Zimbabwe</w:t>
      </w:r>
      <w:r w:rsidRPr="00136017">
        <w:t>).</w:t>
      </w:r>
    </w:p>
    <w:p w14:paraId="3EE8231C" w14:textId="77777777" w:rsidR="00390764" w:rsidRPr="00136017" w:rsidRDefault="00390764" w:rsidP="007E2913"/>
    <w:p w14:paraId="6A97D0A5" w14:textId="77777777" w:rsidR="00C82A98" w:rsidRPr="00136017" w:rsidRDefault="00C82A98" w:rsidP="007E2913">
      <w:pPr>
        <w:keepNext/>
        <w:rPr>
          <w:b/>
          <w:bCs/>
          <w:lang w:val="en-CA"/>
        </w:rPr>
      </w:pPr>
      <w:r w:rsidRPr="00136017">
        <w:rPr>
          <w:b/>
          <w:bCs/>
          <w:lang w:val="en-CA"/>
        </w:rPr>
        <w:t>Adjustments to the consolidated business plan of the Multilateral Fund for 201</w:t>
      </w:r>
      <w:r w:rsidR="001F31C4" w:rsidRPr="00136017">
        <w:rPr>
          <w:b/>
          <w:bCs/>
          <w:lang w:val="en-CA"/>
        </w:rPr>
        <w:t>8</w:t>
      </w:r>
      <w:r w:rsidRPr="00136017">
        <w:rPr>
          <w:b/>
          <w:bCs/>
          <w:lang w:val="en-CA"/>
        </w:rPr>
        <w:t>-20</w:t>
      </w:r>
      <w:r w:rsidR="001F31C4" w:rsidRPr="00136017">
        <w:rPr>
          <w:b/>
          <w:bCs/>
          <w:lang w:val="en-CA"/>
        </w:rPr>
        <w:t>20</w:t>
      </w:r>
    </w:p>
    <w:p w14:paraId="5D2C4439" w14:textId="77777777" w:rsidR="00C82A98" w:rsidRPr="00136017" w:rsidRDefault="00C82A98" w:rsidP="007E2913">
      <w:pPr>
        <w:keepNext/>
        <w:rPr>
          <w:b/>
          <w:bCs/>
          <w:caps/>
          <w:lang w:val="en-CA"/>
        </w:rPr>
      </w:pPr>
    </w:p>
    <w:p w14:paraId="06422955" w14:textId="2A647A10" w:rsidR="00C82A98" w:rsidRPr="00136017" w:rsidRDefault="00C82A98" w:rsidP="007E2913">
      <w:pPr>
        <w:pStyle w:val="Heading1"/>
        <w:rPr>
          <w:lang w:val="en-CA"/>
        </w:rPr>
      </w:pPr>
      <w:r w:rsidRPr="00136017">
        <w:rPr>
          <w:lang w:val="en-CA"/>
        </w:rPr>
        <w:t xml:space="preserve">During the IACM, adjustments to the business plans of bilateral and implementing agencies were agreed based on relevant decisions of the Executive Committee. </w:t>
      </w:r>
      <w:r w:rsidR="005F4ED7" w:rsidRPr="00136017">
        <w:rPr>
          <w:lang w:val="en-CA"/>
        </w:rPr>
        <w:t>However, i</w:t>
      </w:r>
      <w:r w:rsidRPr="00136017">
        <w:rPr>
          <w:lang w:val="en-CA"/>
        </w:rPr>
        <w:t>n reviewing the revised business plan</w:t>
      </w:r>
      <w:r w:rsidR="00134CE6" w:rsidRPr="00136017">
        <w:rPr>
          <w:lang w:val="en-CA"/>
        </w:rPr>
        <w:t>s</w:t>
      </w:r>
      <w:r w:rsidR="005F4ED7" w:rsidRPr="00136017">
        <w:rPr>
          <w:lang w:val="en-CA"/>
        </w:rPr>
        <w:t xml:space="preserve"> submitted after the IACM</w:t>
      </w:r>
      <w:r w:rsidRPr="00136017">
        <w:rPr>
          <w:lang w:val="en-CA"/>
        </w:rPr>
        <w:t xml:space="preserve">, </w:t>
      </w:r>
      <w:r w:rsidR="005F4ED7" w:rsidRPr="00136017">
        <w:rPr>
          <w:lang w:val="en-CA"/>
        </w:rPr>
        <w:t xml:space="preserve">it was </w:t>
      </w:r>
      <w:r w:rsidRPr="00136017">
        <w:rPr>
          <w:lang w:val="en-CA"/>
        </w:rPr>
        <w:t xml:space="preserve">noted that the adjustments </w:t>
      </w:r>
      <w:r w:rsidR="005F4ED7" w:rsidRPr="00136017">
        <w:rPr>
          <w:lang w:val="en-CA"/>
        </w:rPr>
        <w:t xml:space="preserve">listed </w:t>
      </w:r>
      <w:r w:rsidR="00175475" w:rsidRPr="00136017">
        <w:rPr>
          <w:lang w:val="en-CA"/>
        </w:rPr>
        <w:t xml:space="preserve">in Table 5 below </w:t>
      </w:r>
      <w:r w:rsidRPr="00136017">
        <w:rPr>
          <w:lang w:val="en-CA"/>
        </w:rPr>
        <w:t xml:space="preserve">were not </w:t>
      </w:r>
      <w:r w:rsidR="005F4ED7" w:rsidRPr="00136017">
        <w:rPr>
          <w:lang w:val="en-CA"/>
        </w:rPr>
        <w:t>considered</w:t>
      </w:r>
      <w:r w:rsidRPr="00136017">
        <w:rPr>
          <w:lang w:val="en-CA"/>
        </w:rPr>
        <w:t xml:space="preserve">: </w:t>
      </w:r>
    </w:p>
    <w:p w14:paraId="33386790" w14:textId="77777777" w:rsidR="00C82A98" w:rsidRPr="00136017" w:rsidRDefault="00C82A98" w:rsidP="007E2913">
      <w:pPr>
        <w:keepNext/>
        <w:rPr>
          <w:b/>
          <w:bCs/>
          <w:sz w:val="21"/>
          <w:szCs w:val="21"/>
          <w:lang w:val="en-CA"/>
        </w:rPr>
      </w:pPr>
      <w:r w:rsidRPr="00136017">
        <w:rPr>
          <w:b/>
          <w:sz w:val="21"/>
          <w:szCs w:val="21"/>
          <w:lang w:val="en-CA"/>
        </w:rPr>
        <w:t xml:space="preserve">Table 5: </w:t>
      </w:r>
      <w:r w:rsidR="00134CE6" w:rsidRPr="00136017">
        <w:rPr>
          <w:b/>
          <w:bCs/>
          <w:sz w:val="21"/>
          <w:szCs w:val="21"/>
          <w:lang w:val="en-CA"/>
        </w:rPr>
        <w:t>Further a</w:t>
      </w:r>
      <w:r w:rsidRPr="00136017">
        <w:rPr>
          <w:b/>
          <w:bCs/>
          <w:sz w:val="21"/>
          <w:szCs w:val="21"/>
          <w:lang w:val="en-CA"/>
        </w:rPr>
        <w:t>djustments to the consolidated business plan of the Multilateral Fund for 201</w:t>
      </w:r>
      <w:r w:rsidR="00E40EEB" w:rsidRPr="00136017">
        <w:rPr>
          <w:b/>
          <w:bCs/>
          <w:sz w:val="21"/>
          <w:szCs w:val="21"/>
          <w:lang w:val="en-CA"/>
        </w:rPr>
        <w:t>8</w:t>
      </w:r>
      <w:r w:rsidRPr="00136017">
        <w:rPr>
          <w:b/>
          <w:bCs/>
          <w:sz w:val="21"/>
          <w:szCs w:val="21"/>
          <w:lang w:val="en-CA"/>
        </w:rPr>
        <w:t>-20</w:t>
      </w:r>
      <w:r w:rsidR="00E40EEB" w:rsidRPr="00136017">
        <w:rPr>
          <w:b/>
          <w:bCs/>
          <w:sz w:val="21"/>
          <w:szCs w:val="21"/>
          <w:lang w:val="en-CA"/>
        </w:rPr>
        <w:t>20</w:t>
      </w:r>
      <w:r w:rsidR="000D16AD" w:rsidRPr="00136017">
        <w:rPr>
          <w:b/>
          <w:bCs/>
          <w:sz w:val="21"/>
          <w:szCs w:val="21"/>
          <w:lang w:val="en-CA"/>
        </w:rPr>
        <w:t xml:space="preserve"> </w:t>
      </w:r>
      <w:r w:rsidR="000D16AD" w:rsidRPr="00136017">
        <w:rPr>
          <w:b/>
          <w:sz w:val="21"/>
          <w:szCs w:val="21"/>
          <w:lang w:val="en-CA"/>
        </w:rPr>
        <w:t>(</w:t>
      </w:r>
      <w:r w:rsidR="00790DB9" w:rsidRPr="00136017">
        <w:rPr>
          <w:b/>
          <w:sz w:val="21"/>
          <w:szCs w:val="21"/>
          <w:lang w:val="en-CA"/>
        </w:rPr>
        <w:t>US $</w:t>
      </w:r>
      <w:r w:rsidR="000D16AD" w:rsidRPr="00136017">
        <w:rPr>
          <w:b/>
          <w:sz w:val="21"/>
          <w:szCs w:val="21"/>
          <w:lang w:val="en-CA"/>
        </w:rPr>
        <w:t>000)</w:t>
      </w:r>
    </w:p>
    <w:tbl>
      <w:tblPr>
        <w:tblStyle w:val="TableGrid"/>
        <w:tblW w:w="9445" w:type="dxa"/>
        <w:tblLook w:val="04A0" w:firstRow="1" w:lastRow="0" w:firstColumn="1" w:lastColumn="0" w:noHBand="0" w:noVBand="1"/>
      </w:tblPr>
      <w:tblGrid>
        <w:gridCol w:w="6722"/>
        <w:gridCol w:w="1373"/>
        <w:gridCol w:w="1350"/>
      </w:tblGrid>
      <w:tr w:rsidR="00C82A98" w:rsidRPr="00136017" w14:paraId="473609A8" w14:textId="77777777" w:rsidTr="00473CFA">
        <w:trPr>
          <w:tblHeader/>
        </w:trPr>
        <w:tc>
          <w:tcPr>
            <w:tcW w:w="6722" w:type="dxa"/>
          </w:tcPr>
          <w:p w14:paraId="15E9D64F" w14:textId="77777777" w:rsidR="00C82A98" w:rsidRPr="00136017" w:rsidRDefault="00C82A98" w:rsidP="007E2913">
            <w:pPr>
              <w:rPr>
                <w:b/>
                <w:sz w:val="21"/>
                <w:szCs w:val="21"/>
                <w:lang w:val="en-CA"/>
              </w:rPr>
            </w:pPr>
            <w:r w:rsidRPr="00136017">
              <w:rPr>
                <w:b/>
                <w:sz w:val="21"/>
                <w:szCs w:val="21"/>
                <w:lang w:val="en-CA"/>
              </w:rPr>
              <w:t>Adjustment</w:t>
            </w:r>
          </w:p>
        </w:tc>
        <w:tc>
          <w:tcPr>
            <w:tcW w:w="1373" w:type="dxa"/>
          </w:tcPr>
          <w:p w14:paraId="46CF43C1" w14:textId="77777777" w:rsidR="00C82A98" w:rsidRPr="00136017" w:rsidRDefault="00C82A98" w:rsidP="007E2913">
            <w:pPr>
              <w:jc w:val="center"/>
              <w:rPr>
                <w:b/>
                <w:sz w:val="21"/>
                <w:szCs w:val="21"/>
                <w:lang w:val="en-CA"/>
              </w:rPr>
            </w:pPr>
            <w:r w:rsidRPr="00136017">
              <w:rPr>
                <w:b/>
                <w:sz w:val="21"/>
                <w:szCs w:val="21"/>
                <w:lang w:val="en-CA"/>
              </w:rPr>
              <w:t>201</w:t>
            </w:r>
            <w:r w:rsidR="00E40EEB" w:rsidRPr="00136017">
              <w:rPr>
                <w:b/>
                <w:sz w:val="21"/>
                <w:szCs w:val="21"/>
                <w:lang w:val="en-CA"/>
              </w:rPr>
              <w:t>8</w:t>
            </w:r>
            <w:r w:rsidRPr="00136017">
              <w:rPr>
                <w:b/>
                <w:sz w:val="21"/>
                <w:szCs w:val="21"/>
                <w:lang w:val="en-CA"/>
              </w:rPr>
              <w:t>-20</w:t>
            </w:r>
            <w:r w:rsidR="00E40EEB" w:rsidRPr="00136017">
              <w:rPr>
                <w:b/>
                <w:sz w:val="21"/>
                <w:szCs w:val="21"/>
                <w:lang w:val="en-CA"/>
              </w:rPr>
              <w:t>20</w:t>
            </w:r>
            <w:r w:rsidRPr="00136017">
              <w:rPr>
                <w:b/>
                <w:sz w:val="21"/>
                <w:szCs w:val="21"/>
                <w:lang w:val="en-CA"/>
              </w:rPr>
              <w:t xml:space="preserve"> </w:t>
            </w:r>
          </w:p>
        </w:tc>
        <w:tc>
          <w:tcPr>
            <w:tcW w:w="1350" w:type="dxa"/>
          </w:tcPr>
          <w:p w14:paraId="18671FA7" w14:textId="77777777" w:rsidR="00C82A98" w:rsidRPr="00136017" w:rsidRDefault="00E40EEB" w:rsidP="007E2913">
            <w:pPr>
              <w:jc w:val="center"/>
              <w:rPr>
                <w:b/>
                <w:sz w:val="21"/>
                <w:szCs w:val="21"/>
                <w:lang w:val="en-CA"/>
              </w:rPr>
            </w:pPr>
            <w:r w:rsidRPr="00136017">
              <w:rPr>
                <w:b/>
                <w:sz w:val="21"/>
                <w:szCs w:val="21"/>
                <w:lang w:val="en-CA"/>
              </w:rPr>
              <w:t>A</w:t>
            </w:r>
            <w:r w:rsidR="00C82A98" w:rsidRPr="00136017">
              <w:rPr>
                <w:b/>
                <w:sz w:val="21"/>
                <w:szCs w:val="21"/>
                <w:lang w:val="en-CA"/>
              </w:rPr>
              <w:t xml:space="preserve">fter 2020 </w:t>
            </w:r>
          </w:p>
        </w:tc>
      </w:tr>
      <w:tr w:rsidR="006A39EF" w:rsidRPr="00136017" w14:paraId="7E4E5B86" w14:textId="77777777" w:rsidTr="00473CFA">
        <w:tc>
          <w:tcPr>
            <w:tcW w:w="6722" w:type="dxa"/>
          </w:tcPr>
          <w:p w14:paraId="7F1D5083" w14:textId="77777777" w:rsidR="006A39EF" w:rsidRPr="00136017" w:rsidRDefault="006A39EF" w:rsidP="007E2913">
            <w:pPr>
              <w:rPr>
                <w:sz w:val="21"/>
                <w:szCs w:val="21"/>
                <w:lang w:val="en-CA"/>
              </w:rPr>
            </w:pPr>
            <w:r w:rsidRPr="00136017">
              <w:rPr>
                <w:sz w:val="21"/>
                <w:szCs w:val="21"/>
                <w:lang w:val="en-CA"/>
              </w:rPr>
              <w:t>HPMP values to reflect the actual amounts approved under the agreements</w:t>
            </w:r>
            <w:r w:rsidR="000C5D70" w:rsidRPr="00136017">
              <w:rPr>
                <w:sz w:val="21"/>
                <w:szCs w:val="21"/>
                <w:lang w:val="en-CA"/>
              </w:rPr>
              <w:t>,</w:t>
            </w:r>
            <w:r w:rsidRPr="00136017">
              <w:rPr>
                <w:sz w:val="21"/>
                <w:szCs w:val="21"/>
                <w:lang w:val="en-CA"/>
              </w:rPr>
              <w:t xml:space="preserve"> including tranches of HPMPs that are due but not submitted to the 80</w:t>
            </w:r>
            <w:r w:rsidRPr="00136017">
              <w:rPr>
                <w:sz w:val="21"/>
                <w:szCs w:val="21"/>
                <w:vertAlign w:val="superscript"/>
                <w:lang w:val="en-CA"/>
              </w:rPr>
              <w:t>th</w:t>
            </w:r>
            <w:r w:rsidRPr="00136017">
              <w:rPr>
                <w:sz w:val="21"/>
                <w:szCs w:val="21"/>
                <w:lang w:val="en-CA"/>
              </w:rPr>
              <w:t> meeting</w:t>
            </w:r>
          </w:p>
        </w:tc>
        <w:tc>
          <w:tcPr>
            <w:tcW w:w="1373" w:type="dxa"/>
          </w:tcPr>
          <w:p w14:paraId="22A6B3AB" w14:textId="77777777" w:rsidR="006A39EF" w:rsidRPr="00136017" w:rsidRDefault="006A39EF" w:rsidP="007E2913">
            <w:pPr>
              <w:jc w:val="right"/>
              <w:rPr>
                <w:sz w:val="21"/>
                <w:szCs w:val="21"/>
                <w:lang w:val="en-CA"/>
              </w:rPr>
            </w:pPr>
            <w:r w:rsidRPr="00136017">
              <w:rPr>
                <w:sz w:val="21"/>
                <w:szCs w:val="21"/>
                <w:lang w:val="en-CA"/>
              </w:rPr>
              <w:t>3,832</w:t>
            </w:r>
          </w:p>
        </w:tc>
        <w:tc>
          <w:tcPr>
            <w:tcW w:w="1350" w:type="dxa"/>
          </w:tcPr>
          <w:p w14:paraId="7047672F" w14:textId="77777777" w:rsidR="006A39EF" w:rsidRPr="00136017" w:rsidRDefault="006A39EF" w:rsidP="007E2913">
            <w:pPr>
              <w:jc w:val="right"/>
              <w:rPr>
                <w:sz w:val="21"/>
                <w:szCs w:val="21"/>
              </w:rPr>
            </w:pPr>
            <w:r w:rsidRPr="00136017">
              <w:rPr>
                <w:sz w:val="21"/>
                <w:szCs w:val="21"/>
              </w:rPr>
              <w:t>8,580</w:t>
            </w:r>
          </w:p>
        </w:tc>
      </w:tr>
      <w:tr w:rsidR="006A39EF" w:rsidRPr="00136017" w14:paraId="1AEC233B" w14:textId="77777777" w:rsidTr="00473CFA">
        <w:tc>
          <w:tcPr>
            <w:tcW w:w="6722" w:type="dxa"/>
          </w:tcPr>
          <w:p w14:paraId="1F1A21C9" w14:textId="77777777" w:rsidR="006A39EF" w:rsidRPr="00136017" w:rsidRDefault="006A39EF" w:rsidP="007E2913">
            <w:pPr>
              <w:rPr>
                <w:sz w:val="21"/>
                <w:szCs w:val="21"/>
                <w:lang w:val="en-CA"/>
              </w:rPr>
            </w:pPr>
            <w:r w:rsidRPr="00136017">
              <w:rPr>
                <w:sz w:val="21"/>
                <w:szCs w:val="21"/>
                <w:lang w:val="en-CA"/>
              </w:rPr>
              <w:t>New HPMP activities (stages I and II) with submissions to the 80</w:t>
            </w:r>
            <w:r w:rsidRPr="00136017">
              <w:rPr>
                <w:sz w:val="21"/>
                <w:szCs w:val="21"/>
                <w:vertAlign w:val="superscript"/>
                <w:lang w:val="en-CA"/>
              </w:rPr>
              <w:t>th</w:t>
            </w:r>
            <w:r w:rsidRPr="00136017">
              <w:rPr>
                <w:sz w:val="21"/>
                <w:szCs w:val="21"/>
                <w:lang w:val="en-CA"/>
              </w:rPr>
              <w:t xml:space="preserve"> meeting to match the proposed funding level as originally submitted</w:t>
            </w:r>
          </w:p>
        </w:tc>
        <w:tc>
          <w:tcPr>
            <w:tcW w:w="1373" w:type="dxa"/>
          </w:tcPr>
          <w:p w14:paraId="488EEA78" w14:textId="77777777" w:rsidR="006A39EF" w:rsidRPr="00136017" w:rsidRDefault="006A39EF" w:rsidP="007E2913">
            <w:pPr>
              <w:jc w:val="right"/>
              <w:rPr>
                <w:sz w:val="21"/>
                <w:szCs w:val="21"/>
              </w:rPr>
            </w:pPr>
            <w:r w:rsidRPr="00136017">
              <w:rPr>
                <w:sz w:val="21"/>
                <w:szCs w:val="21"/>
              </w:rPr>
              <w:t>-1,504</w:t>
            </w:r>
          </w:p>
        </w:tc>
        <w:tc>
          <w:tcPr>
            <w:tcW w:w="1350" w:type="dxa"/>
          </w:tcPr>
          <w:p w14:paraId="2DC5DE41" w14:textId="77777777" w:rsidR="006A39EF" w:rsidRPr="00136017" w:rsidRDefault="006A39EF" w:rsidP="007E2913">
            <w:pPr>
              <w:jc w:val="right"/>
              <w:rPr>
                <w:sz w:val="21"/>
                <w:szCs w:val="21"/>
              </w:rPr>
            </w:pPr>
            <w:r w:rsidRPr="00136017">
              <w:rPr>
                <w:sz w:val="21"/>
                <w:szCs w:val="21"/>
              </w:rPr>
              <w:t>1,847</w:t>
            </w:r>
          </w:p>
        </w:tc>
      </w:tr>
      <w:tr w:rsidR="006A39EF" w:rsidRPr="00136017" w14:paraId="6088931F" w14:textId="77777777" w:rsidTr="00473CFA">
        <w:tc>
          <w:tcPr>
            <w:tcW w:w="6722" w:type="dxa"/>
          </w:tcPr>
          <w:p w14:paraId="70104A13" w14:textId="77777777" w:rsidR="006A39EF" w:rsidRPr="00136017" w:rsidRDefault="006A39EF" w:rsidP="007E2913">
            <w:pPr>
              <w:rPr>
                <w:sz w:val="21"/>
                <w:szCs w:val="21"/>
                <w:lang w:val="en-CA"/>
              </w:rPr>
            </w:pPr>
            <w:r w:rsidRPr="00136017">
              <w:rPr>
                <w:sz w:val="21"/>
                <w:szCs w:val="21"/>
                <w:lang w:val="en-CA"/>
              </w:rPr>
              <w:t>Stage I of HPPMP</w:t>
            </w:r>
          </w:p>
        </w:tc>
        <w:tc>
          <w:tcPr>
            <w:tcW w:w="1373" w:type="dxa"/>
          </w:tcPr>
          <w:p w14:paraId="3BF6AB38" w14:textId="77777777" w:rsidR="006A39EF" w:rsidRPr="00136017" w:rsidRDefault="006A39EF" w:rsidP="007E2913">
            <w:pPr>
              <w:jc w:val="right"/>
              <w:rPr>
                <w:sz w:val="21"/>
                <w:szCs w:val="21"/>
              </w:rPr>
            </w:pPr>
            <w:r w:rsidRPr="00136017">
              <w:rPr>
                <w:sz w:val="21"/>
                <w:szCs w:val="21"/>
              </w:rPr>
              <w:t>-4,000</w:t>
            </w:r>
          </w:p>
        </w:tc>
        <w:tc>
          <w:tcPr>
            <w:tcW w:w="1350" w:type="dxa"/>
          </w:tcPr>
          <w:p w14:paraId="011367FA" w14:textId="77777777" w:rsidR="006A39EF" w:rsidRPr="00136017" w:rsidRDefault="006A39EF" w:rsidP="007E2913">
            <w:pPr>
              <w:jc w:val="right"/>
              <w:rPr>
                <w:sz w:val="21"/>
                <w:szCs w:val="21"/>
              </w:rPr>
            </w:pPr>
            <w:r w:rsidRPr="00136017">
              <w:rPr>
                <w:sz w:val="21"/>
                <w:szCs w:val="21"/>
              </w:rPr>
              <w:t>-10,000</w:t>
            </w:r>
          </w:p>
        </w:tc>
      </w:tr>
      <w:tr w:rsidR="006A39EF" w:rsidRPr="00136017" w14:paraId="7B47892F" w14:textId="77777777" w:rsidTr="00473CFA">
        <w:tc>
          <w:tcPr>
            <w:tcW w:w="6722" w:type="dxa"/>
          </w:tcPr>
          <w:p w14:paraId="7280FA08" w14:textId="77777777" w:rsidR="006A39EF" w:rsidRPr="00136017" w:rsidRDefault="006A39EF" w:rsidP="007E2913">
            <w:pPr>
              <w:rPr>
                <w:sz w:val="21"/>
                <w:szCs w:val="21"/>
                <w:lang w:val="en-CA"/>
              </w:rPr>
            </w:pPr>
            <w:r w:rsidRPr="00136017">
              <w:rPr>
                <w:sz w:val="21"/>
                <w:szCs w:val="21"/>
                <w:lang w:val="en-CA"/>
              </w:rPr>
              <w:t>Stage II of HPPMP starting in 2017 as per decision 71/23(c)</w:t>
            </w:r>
          </w:p>
        </w:tc>
        <w:tc>
          <w:tcPr>
            <w:tcW w:w="1373" w:type="dxa"/>
          </w:tcPr>
          <w:p w14:paraId="5904EE2E" w14:textId="77777777" w:rsidR="006A39EF" w:rsidRPr="00136017" w:rsidRDefault="006A39EF" w:rsidP="007E2913">
            <w:pPr>
              <w:jc w:val="right"/>
              <w:rPr>
                <w:sz w:val="21"/>
                <w:szCs w:val="21"/>
              </w:rPr>
            </w:pPr>
            <w:r w:rsidRPr="00136017">
              <w:rPr>
                <w:sz w:val="21"/>
                <w:szCs w:val="21"/>
              </w:rPr>
              <w:t>-67,115</w:t>
            </w:r>
          </w:p>
        </w:tc>
        <w:tc>
          <w:tcPr>
            <w:tcW w:w="1350" w:type="dxa"/>
          </w:tcPr>
          <w:p w14:paraId="2D323C7E" w14:textId="77777777" w:rsidR="006A39EF" w:rsidRPr="00136017" w:rsidRDefault="006A39EF" w:rsidP="007E2913">
            <w:pPr>
              <w:jc w:val="right"/>
              <w:rPr>
                <w:sz w:val="21"/>
                <w:szCs w:val="21"/>
              </w:rPr>
            </w:pPr>
            <w:r w:rsidRPr="00136017">
              <w:rPr>
                <w:sz w:val="21"/>
                <w:szCs w:val="21"/>
              </w:rPr>
              <w:t>122,559</w:t>
            </w:r>
          </w:p>
        </w:tc>
      </w:tr>
      <w:tr w:rsidR="006A39EF" w:rsidRPr="00136017" w14:paraId="00E25C85" w14:textId="77777777" w:rsidTr="00473CFA">
        <w:tc>
          <w:tcPr>
            <w:tcW w:w="6722" w:type="dxa"/>
          </w:tcPr>
          <w:p w14:paraId="0266C0FF" w14:textId="77777777" w:rsidR="006A39EF" w:rsidRPr="00136017" w:rsidRDefault="006A39EF" w:rsidP="007E2913">
            <w:pPr>
              <w:rPr>
                <w:sz w:val="21"/>
                <w:szCs w:val="21"/>
                <w:lang w:val="en-CA"/>
              </w:rPr>
            </w:pPr>
            <w:r w:rsidRPr="00136017">
              <w:rPr>
                <w:sz w:val="21"/>
                <w:szCs w:val="21"/>
                <w:lang w:val="en-CA"/>
              </w:rPr>
              <w:t>Project preparation for stage II of HPMPs pursuant to decision 71/42</w:t>
            </w:r>
          </w:p>
        </w:tc>
        <w:tc>
          <w:tcPr>
            <w:tcW w:w="1373" w:type="dxa"/>
          </w:tcPr>
          <w:p w14:paraId="3B069FEC" w14:textId="77777777" w:rsidR="006A39EF" w:rsidRPr="00136017" w:rsidRDefault="006A39EF" w:rsidP="007E2913">
            <w:pPr>
              <w:jc w:val="right"/>
              <w:rPr>
                <w:sz w:val="21"/>
                <w:szCs w:val="21"/>
              </w:rPr>
            </w:pPr>
            <w:r w:rsidRPr="00136017">
              <w:rPr>
                <w:sz w:val="21"/>
                <w:szCs w:val="21"/>
              </w:rPr>
              <w:t>-1</w:t>
            </w:r>
          </w:p>
        </w:tc>
        <w:tc>
          <w:tcPr>
            <w:tcW w:w="1350" w:type="dxa"/>
          </w:tcPr>
          <w:p w14:paraId="0831FDCD" w14:textId="77777777" w:rsidR="006A39EF" w:rsidRPr="00136017" w:rsidRDefault="006A39EF" w:rsidP="007E2913">
            <w:pPr>
              <w:jc w:val="right"/>
              <w:rPr>
                <w:sz w:val="21"/>
                <w:szCs w:val="21"/>
              </w:rPr>
            </w:pPr>
            <w:r w:rsidRPr="00136017">
              <w:rPr>
                <w:sz w:val="21"/>
                <w:szCs w:val="21"/>
              </w:rPr>
              <w:t>0</w:t>
            </w:r>
          </w:p>
        </w:tc>
      </w:tr>
      <w:tr w:rsidR="006A39EF" w:rsidRPr="00136017" w14:paraId="6857A289" w14:textId="77777777" w:rsidTr="00473CFA">
        <w:tc>
          <w:tcPr>
            <w:tcW w:w="6722" w:type="dxa"/>
          </w:tcPr>
          <w:p w14:paraId="070412E4" w14:textId="77777777" w:rsidR="006A39EF" w:rsidRPr="00136017" w:rsidRDefault="006A39EF" w:rsidP="007E2913">
            <w:pPr>
              <w:rPr>
                <w:sz w:val="21"/>
                <w:szCs w:val="21"/>
                <w:lang w:val="en-CA"/>
              </w:rPr>
            </w:pPr>
            <w:r w:rsidRPr="00136017">
              <w:rPr>
                <w:sz w:val="21"/>
                <w:szCs w:val="21"/>
                <w:lang w:val="en-CA"/>
              </w:rPr>
              <w:t>Project preparation for stage III of HPMPs pursuant to decision 71/42</w:t>
            </w:r>
          </w:p>
        </w:tc>
        <w:tc>
          <w:tcPr>
            <w:tcW w:w="1373" w:type="dxa"/>
          </w:tcPr>
          <w:p w14:paraId="42556DA0" w14:textId="77777777" w:rsidR="006A39EF" w:rsidRPr="00136017" w:rsidRDefault="006A39EF" w:rsidP="007E2913">
            <w:pPr>
              <w:jc w:val="right"/>
              <w:rPr>
                <w:sz w:val="21"/>
                <w:szCs w:val="21"/>
              </w:rPr>
            </w:pPr>
            <w:r w:rsidRPr="00136017">
              <w:rPr>
                <w:sz w:val="21"/>
                <w:szCs w:val="21"/>
              </w:rPr>
              <w:t>-290</w:t>
            </w:r>
          </w:p>
        </w:tc>
        <w:tc>
          <w:tcPr>
            <w:tcW w:w="1350" w:type="dxa"/>
          </w:tcPr>
          <w:p w14:paraId="625B6C53" w14:textId="77777777" w:rsidR="006A39EF" w:rsidRPr="00136017" w:rsidRDefault="006A39EF" w:rsidP="007E2913">
            <w:pPr>
              <w:jc w:val="right"/>
              <w:rPr>
                <w:sz w:val="21"/>
                <w:szCs w:val="21"/>
              </w:rPr>
            </w:pPr>
            <w:r w:rsidRPr="00136017">
              <w:rPr>
                <w:sz w:val="21"/>
                <w:szCs w:val="21"/>
              </w:rPr>
              <w:t>290</w:t>
            </w:r>
          </w:p>
        </w:tc>
      </w:tr>
      <w:tr w:rsidR="006A39EF" w:rsidRPr="00136017" w14:paraId="72D26CB9" w14:textId="77777777" w:rsidTr="00473CFA">
        <w:tc>
          <w:tcPr>
            <w:tcW w:w="6722" w:type="dxa"/>
          </w:tcPr>
          <w:p w14:paraId="050361AD" w14:textId="77777777" w:rsidR="006A39EF" w:rsidRPr="00136017" w:rsidRDefault="006A39EF" w:rsidP="007E2913">
            <w:pPr>
              <w:rPr>
                <w:sz w:val="21"/>
                <w:szCs w:val="21"/>
                <w:lang w:val="en-CA"/>
              </w:rPr>
            </w:pPr>
            <w:r w:rsidRPr="00136017">
              <w:rPr>
                <w:sz w:val="21"/>
                <w:szCs w:val="21"/>
                <w:lang w:val="en-CA"/>
              </w:rPr>
              <w:t>Stage II of HPMPs in LVC countries to the maximum allowable value to achieve 35 or 67.5 per cent reduction in the HCFC baseline consumption based on decision 74/50(c)(xii)</w:t>
            </w:r>
          </w:p>
        </w:tc>
        <w:tc>
          <w:tcPr>
            <w:tcW w:w="1373" w:type="dxa"/>
          </w:tcPr>
          <w:p w14:paraId="6DC6DFA5" w14:textId="77777777" w:rsidR="006A39EF" w:rsidRPr="00136017" w:rsidRDefault="006A39EF" w:rsidP="007E2913">
            <w:pPr>
              <w:jc w:val="right"/>
              <w:rPr>
                <w:sz w:val="21"/>
                <w:szCs w:val="21"/>
              </w:rPr>
            </w:pPr>
            <w:r w:rsidRPr="00136017">
              <w:rPr>
                <w:sz w:val="21"/>
                <w:szCs w:val="21"/>
              </w:rPr>
              <w:t>-58</w:t>
            </w:r>
          </w:p>
        </w:tc>
        <w:tc>
          <w:tcPr>
            <w:tcW w:w="1350" w:type="dxa"/>
          </w:tcPr>
          <w:p w14:paraId="017EA6D2" w14:textId="77777777" w:rsidR="006A39EF" w:rsidRPr="00136017" w:rsidRDefault="006A39EF" w:rsidP="007E2913">
            <w:pPr>
              <w:jc w:val="right"/>
              <w:rPr>
                <w:sz w:val="21"/>
                <w:szCs w:val="21"/>
              </w:rPr>
            </w:pPr>
            <w:r w:rsidRPr="00136017">
              <w:rPr>
                <w:sz w:val="21"/>
                <w:szCs w:val="21"/>
              </w:rPr>
              <w:t>-28</w:t>
            </w:r>
          </w:p>
        </w:tc>
      </w:tr>
      <w:tr w:rsidR="006A39EF" w:rsidRPr="00136017" w14:paraId="5CB0E4AB" w14:textId="77777777" w:rsidTr="00473CFA">
        <w:tc>
          <w:tcPr>
            <w:tcW w:w="6722" w:type="dxa"/>
          </w:tcPr>
          <w:p w14:paraId="0DA1FC62" w14:textId="77777777" w:rsidR="006A39EF" w:rsidRPr="00136017" w:rsidRDefault="006A39EF" w:rsidP="007E2913">
            <w:pPr>
              <w:rPr>
                <w:sz w:val="21"/>
                <w:szCs w:val="21"/>
                <w:lang w:val="en-CA"/>
              </w:rPr>
            </w:pPr>
            <w:r w:rsidRPr="00136017">
              <w:rPr>
                <w:sz w:val="21"/>
                <w:szCs w:val="21"/>
                <w:lang w:val="en-CA"/>
              </w:rPr>
              <w:t>Institutional strengthening pursuant to decision 74/51(c)</w:t>
            </w:r>
          </w:p>
        </w:tc>
        <w:tc>
          <w:tcPr>
            <w:tcW w:w="1373" w:type="dxa"/>
          </w:tcPr>
          <w:p w14:paraId="1A5BEE55" w14:textId="77777777" w:rsidR="006A39EF" w:rsidRPr="00136017" w:rsidRDefault="006A39EF" w:rsidP="007E2913">
            <w:pPr>
              <w:jc w:val="right"/>
              <w:rPr>
                <w:sz w:val="21"/>
                <w:szCs w:val="21"/>
              </w:rPr>
            </w:pPr>
            <w:r w:rsidRPr="00136017">
              <w:rPr>
                <w:sz w:val="21"/>
                <w:szCs w:val="21"/>
              </w:rPr>
              <w:t>80</w:t>
            </w:r>
          </w:p>
        </w:tc>
        <w:tc>
          <w:tcPr>
            <w:tcW w:w="1350" w:type="dxa"/>
          </w:tcPr>
          <w:p w14:paraId="53D2E53B" w14:textId="77777777" w:rsidR="006A39EF" w:rsidRPr="00136017" w:rsidRDefault="006A39EF" w:rsidP="007E2913">
            <w:pPr>
              <w:jc w:val="right"/>
              <w:rPr>
                <w:sz w:val="21"/>
                <w:szCs w:val="21"/>
              </w:rPr>
            </w:pPr>
            <w:r w:rsidRPr="00136017">
              <w:rPr>
                <w:sz w:val="21"/>
                <w:szCs w:val="21"/>
              </w:rPr>
              <w:t>0</w:t>
            </w:r>
          </w:p>
        </w:tc>
      </w:tr>
      <w:tr w:rsidR="006A39EF" w:rsidRPr="00136017" w14:paraId="47A21FA7" w14:textId="77777777" w:rsidTr="00473CFA">
        <w:tc>
          <w:tcPr>
            <w:tcW w:w="6722" w:type="dxa"/>
          </w:tcPr>
          <w:p w14:paraId="094164F7" w14:textId="77777777" w:rsidR="006A39EF" w:rsidRPr="00136017" w:rsidRDefault="006A39EF" w:rsidP="007E2913">
            <w:pPr>
              <w:rPr>
                <w:sz w:val="21"/>
                <w:szCs w:val="21"/>
                <w:lang w:val="en-CA"/>
              </w:rPr>
            </w:pPr>
            <w:r w:rsidRPr="00136017">
              <w:rPr>
                <w:sz w:val="21"/>
                <w:szCs w:val="21"/>
                <w:lang w:val="en-CA"/>
              </w:rPr>
              <w:t>Stage II of HPMPs in non-LVC countries with the refrigeration air</w:t>
            </w:r>
            <w:r w:rsidRPr="00136017">
              <w:rPr>
                <w:sz w:val="21"/>
                <w:szCs w:val="21"/>
                <w:lang w:val="en-CA"/>
              </w:rPr>
              <w:noBreakHyphen/>
              <w:t xml:space="preserve">conditioning sector based on a maximum cost-effectiveness of </w:t>
            </w:r>
            <w:r w:rsidR="00790DB9" w:rsidRPr="00136017">
              <w:rPr>
                <w:sz w:val="21"/>
                <w:szCs w:val="21"/>
                <w:lang w:val="en-CA"/>
              </w:rPr>
              <w:t>US $</w:t>
            </w:r>
            <w:r w:rsidRPr="00136017">
              <w:rPr>
                <w:sz w:val="21"/>
                <w:szCs w:val="21"/>
                <w:lang w:val="en-CA"/>
              </w:rPr>
              <w:t>8.40/kg</w:t>
            </w:r>
            <w:r w:rsidRPr="00136017">
              <w:rPr>
                <w:rStyle w:val="FootnoteReference"/>
                <w:sz w:val="21"/>
                <w:szCs w:val="21"/>
                <w:lang w:val="en-CA"/>
              </w:rPr>
              <w:footnoteReference w:id="9"/>
            </w:r>
          </w:p>
        </w:tc>
        <w:tc>
          <w:tcPr>
            <w:tcW w:w="1373" w:type="dxa"/>
          </w:tcPr>
          <w:p w14:paraId="2CCB2056" w14:textId="77777777" w:rsidR="006A39EF" w:rsidRPr="00136017" w:rsidRDefault="006A39EF" w:rsidP="007E2913">
            <w:pPr>
              <w:jc w:val="right"/>
              <w:rPr>
                <w:sz w:val="21"/>
                <w:szCs w:val="21"/>
              </w:rPr>
            </w:pPr>
            <w:r w:rsidRPr="00136017">
              <w:rPr>
                <w:sz w:val="21"/>
                <w:szCs w:val="21"/>
              </w:rPr>
              <w:t>-3,810</w:t>
            </w:r>
          </w:p>
        </w:tc>
        <w:tc>
          <w:tcPr>
            <w:tcW w:w="1350" w:type="dxa"/>
          </w:tcPr>
          <w:p w14:paraId="07A45D76" w14:textId="77777777" w:rsidR="006A39EF" w:rsidRPr="00136017" w:rsidRDefault="006A39EF" w:rsidP="007E2913">
            <w:pPr>
              <w:jc w:val="right"/>
              <w:rPr>
                <w:sz w:val="21"/>
                <w:szCs w:val="21"/>
              </w:rPr>
            </w:pPr>
            <w:r w:rsidRPr="00136017">
              <w:rPr>
                <w:sz w:val="21"/>
                <w:szCs w:val="21"/>
              </w:rPr>
              <w:t>-416</w:t>
            </w:r>
          </w:p>
        </w:tc>
      </w:tr>
      <w:tr w:rsidR="006A39EF" w:rsidRPr="00136017" w14:paraId="2826DBFB" w14:textId="77777777" w:rsidTr="00473CFA">
        <w:tc>
          <w:tcPr>
            <w:tcW w:w="6722" w:type="dxa"/>
          </w:tcPr>
          <w:p w14:paraId="31A534D1" w14:textId="77777777" w:rsidR="006A39EF" w:rsidRPr="00136017" w:rsidRDefault="006A39EF" w:rsidP="007E2913">
            <w:pPr>
              <w:rPr>
                <w:sz w:val="21"/>
                <w:szCs w:val="21"/>
                <w:lang w:val="en-CA"/>
              </w:rPr>
            </w:pPr>
            <w:r w:rsidRPr="00136017">
              <w:rPr>
                <w:sz w:val="21"/>
                <w:szCs w:val="21"/>
                <w:lang w:val="en-CA"/>
              </w:rPr>
              <w:t xml:space="preserve">Stage III of HPMPs in non-LVC countries with the refrigeration </w:t>
            </w:r>
            <w:r w:rsidR="0070003C" w:rsidRPr="00136017">
              <w:rPr>
                <w:sz w:val="21"/>
                <w:szCs w:val="21"/>
                <w:lang w:val="en-CA"/>
              </w:rPr>
              <w:t xml:space="preserve">industrial and commercial refrigeration and air-conditioning (ICR) </w:t>
            </w:r>
            <w:r w:rsidRPr="00136017">
              <w:rPr>
                <w:sz w:val="21"/>
                <w:szCs w:val="21"/>
                <w:lang w:val="en-CA"/>
              </w:rPr>
              <w:t xml:space="preserve">sector based on a maximum cost-effectiveness of </w:t>
            </w:r>
            <w:r w:rsidR="00790DB9" w:rsidRPr="00136017">
              <w:rPr>
                <w:sz w:val="21"/>
                <w:szCs w:val="21"/>
                <w:lang w:val="en-CA"/>
              </w:rPr>
              <w:t>US $</w:t>
            </w:r>
            <w:r w:rsidRPr="00136017">
              <w:rPr>
                <w:sz w:val="21"/>
                <w:szCs w:val="21"/>
                <w:lang w:val="en-CA"/>
              </w:rPr>
              <w:t>8.40/kg</w:t>
            </w:r>
            <w:r w:rsidR="00B707A5" w:rsidRPr="00136017">
              <w:rPr>
                <w:rStyle w:val="FootnoteReference"/>
                <w:sz w:val="21"/>
                <w:szCs w:val="21"/>
                <w:lang w:val="en-CA"/>
              </w:rPr>
              <w:footnoteReference w:id="10"/>
            </w:r>
          </w:p>
        </w:tc>
        <w:tc>
          <w:tcPr>
            <w:tcW w:w="1373" w:type="dxa"/>
          </w:tcPr>
          <w:p w14:paraId="29E80607" w14:textId="77777777" w:rsidR="006A39EF" w:rsidRPr="00136017" w:rsidRDefault="006A39EF" w:rsidP="007E2913">
            <w:pPr>
              <w:jc w:val="right"/>
              <w:rPr>
                <w:sz w:val="21"/>
                <w:szCs w:val="21"/>
              </w:rPr>
            </w:pPr>
            <w:r w:rsidRPr="00136017">
              <w:rPr>
                <w:sz w:val="21"/>
                <w:szCs w:val="21"/>
              </w:rPr>
              <w:t>0</w:t>
            </w:r>
          </w:p>
        </w:tc>
        <w:tc>
          <w:tcPr>
            <w:tcW w:w="1350" w:type="dxa"/>
          </w:tcPr>
          <w:p w14:paraId="453BF4B0" w14:textId="77777777" w:rsidR="006A39EF" w:rsidRPr="00136017" w:rsidRDefault="006A39EF" w:rsidP="007E2913">
            <w:pPr>
              <w:jc w:val="right"/>
              <w:rPr>
                <w:sz w:val="21"/>
                <w:szCs w:val="21"/>
              </w:rPr>
            </w:pPr>
            <w:r w:rsidRPr="00136017">
              <w:rPr>
                <w:sz w:val="21"/>
                <w:szCs w:val="21"/>
              </w:rPr>
              <w:t>-59,700</w:t>
            </w:r>
          </w:p>
        </w:tc>
      </w:tr>
      <w:tr w:rsidR="006A39EF" w:rsidRPr="00136017" w14:paraId="30991E2E" w14:textId="77777777" w:rsidTr="00473CFA">
        <w:tc>
          <w:tcPr>
            <w:tcW w:w="6722" w:type="dxa"/>
          </w:tcPr>
          <w:p w14:paraId="75D1F011" w14:textId="77777777" w:rsidR="006A39EF" w:rsidRPr="00136017" w:rsidRDefault="006A39EF" w:rsidP="007E2913">
            <w:pPr>
              <w:rPr>
                <w:sz w:val="21"/>
                <w:szCs w:val="21"/>
                <w:lang w:val="en-CA"/>
              </w:rPr>
            </w:pPr>
            <w:r w:rsidRPr="00136017">
              <w:rPr>
                <w:sz w:val="21"/>
                <w:szCs w:val="21"/>
                <w:lang w:val="en-CA"/>
              </w:rPr>
              <w:t xml:space="preserve">Stage III of HPMPs in non-LVC countries with the refrigeration servicing sector based on a maximum cost-effectiveness of </w:t>
            </w:r>
            <w:r w:rsidR="00790DB9" w:rsidRPr="00136017">
              <w:rPr>
                <w:sz w:val="21"/>
                <w:szCs w:val="21"/>
                <w:lang w:val="en-CA"/>
              </w:rPr>
              <w:t>US $</w:t>
            </w:r>
            <w:r w:rsidRPr="00136017">
              <w:rPr>
                <w:sz w:val="21"/>
                <w:szCs w:val="21"/>
                <w:lang w:val="en-CA"/>
              </w:rPr>
              <w:t>4.80/kg</w:t>
            </w:r>
            <w:r w:rsidR="00B707A5" w:rsidRPr="00136017">
              <w:rPr>
                <w:sz w:val="21"/>
                <w:szCs w:val="21"/>
                <w:lang w:val="en-CA"/>
              </w:rPr>
              <w:t xml:space="preserve"> based on decision 74/50(c)(xiii)</w:t>
            </w:r>
          </w:p>
        </w:tc>
        <w:tc>
          <w:tcPr>
            <w:tcW w:w="1373" w:type="dxa"/>
          </w:tcPr>
          <w:p w14:paraId="11F3ABBF" w14:textId="77777777" w:rsidR="006A39EF" w:rsidRPr="00136017" w:rsidRDefault="006A39EF" w:rsidP="007E2913">
            <w:pPr>
              <w:jc w:val="right"/>
              <w:rPr>
                <w:sz w:val="21"/>
                <w:szCs w:val="21"/>
              </w:rPr>
            </w:pPr>
            <w:r w:rsidRPr="00136017">
              <w:rPr>
                <w:sz w:val="21"/>
                <w:szCs w:val="21"/>
              </w:rPr>
              <w:t>-0.236</w:t>
            </w:r>
          </w:p>
        </w:tc>
        <w:tc>
          <w:tcPr>
            <w:tcW w:w="1350" w:type="dxa"/>
          </w:tcPr>
          <w:p w14:paraId="4C1083B2" w14:textId="77777777" w:rsidR="006A39EF" w:rsidRPr="00136017" w:rsidRDefault="006A39EF" w:rsidP="007E2913">
            <w:pPr>
              <w:jc w:val="right"/>
              <w:rPr>
                <w:sz w:val="21"/>
                <w:szCs w:val="21"/>
              </w:rPr>
            </w:pPr>
            <w:r w:rsidRPr="00136017">
              <w:rPr>
                <w:sz w:val="21"/>
                <w:szCs w:val="21"/>
              </w:rPr>
              <w:t>-0.031</w:t>
            </w:r>
          </w:p>
        </w:tc>
      </w:tr>
      <w:tr w:rsidR="006A39EF" w:rsidRPr="00136017" w14:paraId="2C819E27" w14:textId="77777777" w:rsidTr="00473CFA">
        <w:tc>
          <w:tcPr>
            <w:tcW w:w="6722" w:type="dxa"/>
          </w:tcPr>
          <w:p w14:paraId="7D278E5E" w14:textId="011B86C3" w:rsidR="006A39EF" w:rsidRPr="00136017" w:rsidRDefault="006A39EF" w:rsidP="007E2913">
            <w:pPr>
              <w:rPr>
                <w:sz w:val="21"/>
                <w:szCs w:val="21"/>
                <w:lang w:val="en-CA"/>
              </w:rPr>
            </w:pPr>
            <w:r w:rsidRPr="00136017">
              <w:rPr>
                <w:sz w:val="21"/>
                <w:szCs w:val="21"/>
                <w:lang w:val="en-CA"/>
              </w:rPr>
              <w:t>Stage III of HPMP in non-LVC countries ba</w:t>
            </w:r>
            <w:r w:rsidR="00AE53C5" w:rsidRPr="00136017">
              <w:rPr>
                <w:sz w:val="21"/>
                <w:szCs w:val="21"/>
                <w:lang w:val="en-CA"/>
              </w:rPr>
              <w:t>sed on completion year of stage </w:t>
            </w:r>
            <w:r w:rsidRPr="00136017">
              <w:rPr>
                <w:sz w:val="21"/>
                <w:szCs w:val="21"/>
                <w:lang w:val="en-CA"/>
              </w:rPr>
              <w:t>II</w:t>
            </w:r>
          </w:p>
        </w:tc>
        <w:tc>
          <w:tcPr>
            <w:tcW w:w="1373" w:type="dxa"/>
          </w:tcPr>
          <w:p w14:paraId="718DAD2C" w14:textId="77777777" w:rsidR="006A39EF" w:rsidRPr="00136017" w:rsidRDefault="006A39EF" w:rsidP="007E2913">
            <w:pPr>
              <w:jc w:val="right"/>
              <w:rPr>
                <w:sz w:val="21"/>
                <w:szCs w:val="21"/>
              </w:rPr>
            </w:pPr>
            <w:r w:rsidRPr="00136017">
              <w:rPr>
                <w:sz w:val="21"/>
                <w:szCs w:val="21"/>
              </w:rPr>
              <w:t>-10,000</w:t>
            </w:r>
          </w:p>
        </w:tc>
        <w:tc>
          <w:tcPr>
            <w:tcW w:w="1350" w:type="dxa"/>
          </w:tcPr>
          <w:p w14:paraId="63396918" w14:textId="77777777" w:rsidR="006A39EF" w:rsidRPr="00136017" w:rsidRDefault="006A39EF" w:rsidP="007E2913">
            <w:pPr>
              <w:jc w:val="right"/>
              <w:rPr>
                <w:sz w:val="21"/>
                <w:szCs w:val="21"/>
              </w:rPr>
            </w:pPr>
            <w:r w:rsidRPr="00136017">
              <w:rPr>
                <w:sz w:val="21"/>
                <w:szCs w:val="21"/>
              </w:rPr>
              <w:t>10,000</w:t>
            </w:r>
          </w:p>
        </w:tc>
      </w:tr>
      <w:tr w:rsidR="006A39EF" w:rsidRPr="00136017" w14:paraId="02C59BEB" w14:textId="77777777" w:rsidTr="00473CFA">
        <w:tc>
          <w:tcPr>
            <w:tcW w:w="6722" w:type="dxa"/>
          </w:tcPr>
          <w:p w14:paraId="039D0F3F" w14:textId="77777777" w:rsidR="006A39EF" w:rsidRPr="00136017" w:rsidRDefault="006A39EF" w:rsidP="007E2913">
            <w:pPr>
              <w:rPr>
                <w:sz w:val="21"/>
                <w:szCs w:val="21"/>
                <w:lang w:val="en-CA"/>
              </w:rPr>
            </w:pPr>
            <w:r w:rsidRPr="00136017">
              <w:rPr>
                <w:sz w:val="21"/>
                <w:szCs w:val="21"/>
                <w:lang w:val="en-CA"/>
              </w:rPr>
              <w:t>HFC enabling activities as per decision 79/46(c) or submitted to the 80</w:t>
            </w:r>
            <w:r w:rsidRPr="00136017">
              <w:rPr>
                <w:sz w:val="21"/>
                <w:szCs w:val="21"/>
                <w:vertAlign w:val="superscript"/>
                <w:lang w:val="en-CA"/>
              </w:rPr>
              <w:t>th</w:t>
            </w:r>
            <w:r w:rsidRPr="00136017">
              <w:rPr>
                <w:sz w:val="21"/>
                <w:szCs w:val="21"/>
                <w:lang w:val="en-CA"/>
              </w:rPr>
              <w:t> meeting</w:t>
            </w:r>
          </w:p>
        </w:tc>
        <w:tc>
          <w:tcPr>
            <w:tcW w:w="1373" w:type="dxa"/>
          </w:tcPr>
          <w:p w14:paraId="3B5E8588" w14:textId="77777777" w:rsidR="006A39EF" w:rsidRPr="00136017" w:rsidRDefault="006A39EF" w:rsidP="007E2913">
            <w:pPr>
              <w:jc w:val="right"/>
              <w:rPr>
                <w:sz w:val="21"/>
                <w:szCs w:val="21"/>
              </w:rPr>
            </w:pPr>
            <w:r w:rsidRPr="00136017">
              <w:rPr>
                <w:sz w:val="21"/>
                <w:szCs w:val="21"/>
              </w:rPr>
              <w:t>-1,997</w:t>
            </w:r>
          </w:p>
        </w:tc>
        <w:tc>
          <w:tcPr>
            <w:tcW w:w="1350" w:type="dxa"/>
          </w:tcPr>
          <w:p w14:paraId="34357B3D" w14:textId="77777777" w:rsidR="006A39EF" w:rsidRPr="00136017" w:rsidRDefault="006A39EF" w:rsidP="007E2913">
            <w:pPr>
              <w:jc w:val="right"/>
              <w:rPr>
                <w:sz w:val="21"/>
                <w:szCs w:val="21"/>
              </w:rPr>
            </w:pPr>
            <w:r w:rsidRPr="00136017">
              <w:rPr>
                <w:sz w:val="21"/>
                <w:szCs w:val="21"/>
              </w:rPr>
              <w:t>0</w:t>
            </w:r>
          </w:p>
        </w:tc>
      </w:tr>
    </w:tbl>
    <w:p w14:paraId="71FB4828" w14:textId="77777777" w:rsidR="00C82A98" w:rsidRPr="00136017" w:rsidRDefault="00C82A98" w:rsidP="007E2913">
      <w:pPr>
        <w:rPr>
          <w:lang w:val="en-CA"/>
        </w:rPr>
      </w:pPr>
    </w:p>
    <w:p w14:paraId="500C12CE" w14:textId="5E650C14" w:rsidR="00C82A98" w:rsidRPr="00136017" w:rsidRDefault="00C82A98" w:rsidP="005F4ED7">
      <w:pPr>
        <w:pStyle w:val="Heading1"/>
        <w:rPr>
          <w:lang w:val="en-CA"/>
        </w:rPr>
      </w:pPr>
      <w:r w:rsidRPr="00136017">
        <w:rPr>
          <w:lang w:val="en-CA"/>
        </w:rPr>
        <w:t>Table 6 presents the results of the proposed adjustments to the consolidated business plan for 201</w:t>
      </w:r>
      <w:r w:rsidR="00914187" w:rsidRPr="00136017">
        <w:rPr>
          <w:lang w:val="en-CA"/>
        </w:rPr>
        <w:t>8</w:t>
      </w:r>
      <w:r w:rsidR="000D16AD" w:rsidRPr="00136017">
        <w:rPr>
          <w:lang w:val="en-CA"/>
        </w:rPr>
        <w:noBreakHyphen/>
      </w:r>
      <w:r w:rsidRPr="00136017">
        <w:rPr>
          <w:lang w:val="en-CA"/>
        </w:rPr>
        <w:t>20</w:t>
      </w:r>
      <w:r w:rsidR="00914187" w:rsidRPr="00136017">
        <w:rPr>
          <w:lang w:val="en-CA"/>
        </w:rPr>
        <w:t>20</w:t>
      </w:r>
      <w:r w:rsidRPr="00136017">
        <w:rPr>
          <w:lang w:val="en-CA"/>
        </w:rPr>
        <w:t>.</w:t>
      </w:r>
      <w:r w:rsidR="005F4ED7" w:rsidRPr="00136017">
        <w:rPr>
          <w:lang w:val="en-CA"/>
        </w:rPr>
        <w:t xml:space="preserve"> The values exceed the indicative budget by US 115.33 million.</w:t>
      </w:r>
    </w:p>
    <w:p w14:paraId="7A3A455F" w14:textId="77777777" w:rsidR="00C82A98" w:rsidRPr="00136017" w:rsidRDefault="00C82A98" w:rsidP="00AE53C5">
      <w:pPr>
        <w:keepNext/>
        <w:rPr>
          <w:b/>
          <w:lang w:val="en-CA"/>
        </w:rPr>
      </w:pPr>
      <w:r w:rsidRPr="00136017">
        <w:rPr>
          <w:b/>
          <w:lang w:val="en-CA"/>
        </w:rPr>
        <w:lastRenderedPageBreak/>
        <w:t>Table 6: Adjusted resource allocation for the business plan for 201</w:t>
      </w:r>
      <w:r w:rsidR="00914187" w:rsidRPr="00136017">
        <w:rPr>
          <w:b/>
          <w:lang w:val="en-CA"/>
        </w:rPr>
        <w:t>8</w:t>
      </w:r>
      <w:r w:rsidRPr="00136017">
        <w:rPr>
          <w:b/>
          <w:lang w:val="en-CA"/>
        </w:rPr>
        <w:t>-20</w:t>
      </w:r>
      <w:r w:rsidR="00914187" w:rsidRPr="00136017">
        <w:rPr>
          <w:b/>
          <w:lang w:val="en-CA"/>
        </w:rPr>
        <w:t>20</w:t>
      </w:r>
      <w:r w:rsidRPr="00136017">
        <w:rPr>
          <w:b/>
          <w:lang w:val="en-CA"/>
        </w:rPr>
        <w:t xml:space="preserve"> (</w:t>
      </w:r>
      <w:r w:rsidR="00790DB9" w:rsidRPr="00136017">
        <w:rPr>
          <w:b/>
          <w:lang w:val="en-CA"/>
        </w:rPr>
        <w:t>US $</w:t>
      </w:r>
      <w:r w:rsidRPr="00136017">
        <w:rPr>
          <w:b/>
          <w:lang w:val="en-CA"/>
        </w:rPr>
        <w:t>000)*</w:t>
      </w:r>
    </w:p>
    <w:tbl>
      <w:tblPr>
        <w:tblW w:w="9356" w:type="dxa"/>
        <w:tblInd w:w="-5" w:type="dxa"/>
        <w:tblLook w:val="04A0" w:firstRow="1" w:lastRow="0" w:firstColumn="1" w:lastColumn="0" w:noHBand="0" w:noVBand="1"/>
      </w:tblPr>
      <w:tblGrid>
        <w:gridCol w:w="3402"/>
        <w:gridCol w:w="1134"/>
        <w:gridCol w:w="1134"/>
        <w:gridCol w:w="1134"/>
        <w:gridCol w:w="1276"/>
        <w:gridCol w:w="1276"/>
      </w:tblGrid>
      <w:tr w:rsidR="007A500B" w:rsidRPr="00136017" w14:paraId="06912AFF" w14:textId="77777777" w:rsidTr="00473CFA">
        <w:trPr>
          <w:tblHeader/>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433DE" w14:textId="77777777" w:rsidR="007A500B" w:rsidRPr="00136017" w:rsidRDefault="007A500B" w:rsidP="00AE53C5">
            <w:pPr>
              <w:keepNext/>
              <w:jc w:val="left"/>
              <w:rPr>
                <w:b/>
                <w:bCs/>
                <w:sz w:val="20"/>
                <w:szCs w:val="20"/>
                <w:lang w:val="en-CA" w:eastAsia="en-CA"/>
              </w:rPr>
            </w:pPr>
            <w:r w:rsidRPr="00136017">
              <w:rPr>
                <w:b/>
                <w:bCs/>
                <w:sz w:val="20"/>
                <w:szCs w:val="20"/>
                <w:lang w:val="en-CA" w:eastAsia="en-CA"/>
              </w:rPr>
              <w:t>Item</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2C683EB" w14:textId="77777777" w:rsidR="007A500B" w:rsidRPr="00136017" w:rsidRDefault="007A500B" w:rsidP="00AE53C5">
            <w:pPr>
              <w:keepNext/>
              <w:jc w:val="center"/>
              <w:rPr>
                <w:b/>
                <w:bCs/>
                <w:sz w:val="20"/>
                <w:szCs w:val="20"/>
                <w:lang w:val="en-CA" w:eastAsia="en-CA"/>
              </w:rPr>
            </w:pPr>
            <w:r w:rsidRPr="00136017">
              <w:rPr>
                <w:b/>
                <w:bCs/>
                <w:sz w:val="20"/>
                <w:szCs w:val="20"/>
                <w:lang w:val="en-CA" w:eastAsia="en-CA"/>
              </w:rPr>
              <w:t>2018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4BFB805" w14:textId="77777777" w:rsidR="007A500B" w:rsidRPr="00136017" w:rsidRDefault="007A500B" w:rsidP="00AE53C5">
            <w:pPr>
              <w:keepNext/>
              <w:jc w:val="center"/>
              <w:rPr>
                <w:b/>
                <w:bCs/>
                <w:sz w:val="20"/>
                <w:szCs w:val="20"/>
                <w:lang w:val="en-CA" w:eastAsia="en-CA"/>
              </w:rPr>
            </w:pPr>
            <w:r w:rsidRPr="00136017">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A037628" w14:textId="77777777" w:rsidR="007A500B" w:rsidRPr="00136017" w:rsidRDefault="007A500B" w:rsidP="00AE53C5">
            <w:pPr>
              <w:keepNext/>
              <w:jc w:val="center"/>
              <w:rPr>
                <w:b/>
                <w:bCs/>
                <w:sz w:val="20"/>
                <w:szCs w:val="20"/>
                <w:lang w:val="en-CA" w:eastAsia="en-CA"/>
              </w:rPr>
            </w:pPr>
            <w:r w:rsidRPr="00136017">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noWrap/>
            <w:hideMark/>
          </w:tcPr>
          <w:p w14:paraId="41D883F2" w14:textId="77777777" w:rsidR="007A500B" w:rsidRPr="00136017" w:rsidRDefault="007A500B" w:rsidP="00AE53C5">
            <w:pPr>
              <w:keepNext/>
              <w:jc w:val="center"/>
              <w:rPr>
                <w:b/>
                <w:bCs/>
                <w:sz w:val="20"/>
                <w:szCs w:val="20"/>
                <w:lang w:val="en-CA" w:eastAsia="en-CA"/>
              </w:rPr>
            </w:pPr>
            <w:r w:rsidRPr="00136017">
              <w:rPr>
                <w:b/>
                <w:bCs/>
                <w:sz w:val="20"/>
                <w:szCs w:val="20"/>
                <w:lang w:val="en-CA" w:eastAsia="en-CA"/>
              </w:rPr>
              <w:t xml:space="preserve">Total </w:t>
            </w:r>
          </w:p>
          <w:p w14:paraId="2A4AA339" w14:textId="77777777" w:rsidR="007A500B" w:rsidRPr="00136017" w:rsidRDefault="007A500B" w:rsidP="00AE53C5">
            <w:pPr>
              <w:keepNext/>
              <w:jc w:val="center"/>
              <w:rPr>
                <w:b/>
                <w:bCs/>
                <w:sz w:val="20"/>
                <w:szCs w:val="20"/>
                <w:lang w:val="en-CA" w:eastAsia="en-CA"/>
              </w:rPr>
            </w:pPr>
            <w:r w:rsidRPr="00136017">
              <w:rPr>
                <w:b/>
                <w:bCs/>
                <w:sz w:val="20"/>
                <w:szCs w:val="20"/>
                <w:lang w:val="en-CA" w:eastAsia="en-CA"/>
              </w:rPr>
              <w:t>(2018-2020)</w:t>
            </w:r>
          </w:p>
        </w:tc>
        <w:tc>
          <w:tcPr>
            <w:tcW w:w="1276" w:type="dxa"/>
            <w:tcBorders>
              <w:top w:val="single" w:sz="4" w:space="0" w:color="auto"/>
              <w:left w:val="nil"/>
              <w:bottom w:val="single" w:sz="4" w:space="0" w:color="auto"/>
              <w:right w:val="single" w:sz="4" w:space="0" w:color="auto"/>
            </w:tcBorders>
            <w:shd w:val="clear" w:color="auto" w:fill="auto"/>
            <w:noWrap/>
            <w:hideMark/>
          </w:tcPr>
          <w:p w14:paraId="0C64800D" w14:textId="77777777" w:rsidR="007A500B" w:rsidRPr="00136017" w:rsidRDefault="007A500B" w:rsidP="00AE53C5">
            <w:pPr>
              <w:keepNext/>
              <w:jc w:val="center"/>
              <w:rPr>
                <w:b/>
                <w:bCs/>
                <w:sz w:val="20"/>
                <w:szCs w:val="20"/>
                <w:lang w:val="en-CA" w:eastAsia="en-CA"/>
              </w:rPr>
            </w:pPr>
            <w:r w:rsidRPr="00136017">
              <w:rPr>
                <w:b/>
                <w:bCs/>
                <w:sz w:val="20"/>
                <w:szCs w:val="20"/>
                <w:lang w:val="en-CA" w:eastAsia="en-CA"/>
              </w:rPr>
              <w:t>Total after 2020</w:t>
            </w:r>
          </w:p>
        </w:tc>
      </w:tr>
      <w:tr w:rsidR="00D058D3" w:rsidRPr="00136017" w14:paraId="37A6AAEC" w14:textId="77777777" w:rsidTr="00134CE6">
        <w:tc>
          <w:tcPr>
            <w:tcW w:w="9356" w:type="dxa"/>
            <w:gridSpan w:val="6"/>
            <w:tcBorders>
              <w:top w:val="nil"/>
              <w:left w:val="single" w:sz="4" w:space="0" w:color="auto"/>
              <w:bottom w:val="single" w:sz="4" w:space="0" w:color="auto"/>
              <w:right w:val="single" w:sz="4" w:space="0" w:color="auto"/>
            </w:tcBorders>
            <w:shd w:val="clear" w:color="auto" w:fill="auto"/>
            <w:noWrap/>
            <w:hideMark/>
          </w:tcPr>
          <w:p w14:paraId="0A2B3BED" w14:textId="77777777" w:rsidR="00D058D3" w:rsidRPr="00136017" w:rsidRDefault="00D058D3" w:rsidP="00AE53C5">
            <w:pPr>
              <w:keepNext/>
              <w:jc w:val="left"/>
              <w:rPr>
                <w:b/>
                <w:bCs/>
                <w:sz w:val="20"/>
                <w:szCs w:val="20"/>
                <w:lang w:val="en-CA" w:eastAsia="en-CA"/>
              </w:rPr>
            </w:pPr>
            <w:r w:rsidRPr="00136017">
              <w:rPr>
                <w:b/>
                <w:bCs/>
                <w:sz w:val="20"/>
                <w:szCs w:val="20"/>
                <w:lang w:val="en-CA" w:eastAsia="en-CA"/>
              </w:rPr>
              <w:t>Required for compliance</w:t>
            </w:r>
          </w:p>
        </w:tc>
      </w:tr>
      <w:tr w:rsidR="007A500B" w:rsidRPr="00136017" w14:paraId="2E106D78"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0FF7DF94" w14:textId="77777777" w:rsidR="007A500B" w:rsidRPr="00136017" w:rsidRDefault="007A500B" w:rsidP="00AE53C5">
            <w:pPr>
              <w:keepNext/>
              <w:jc w:val="left"/>
              <w:rPr>
                <w:sz w:val="20"/>
                <w:szCs w:val="20"/>
                <w:lang w:val="en-CA" w:eastAsia="en-CA"/>
              </w:rPr>
            </w:pPr>
            <w:r w:rsidRPr="00136017">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3348DAF4" w14:textId="77777777" w:rsidR="007A500B" w:rsidRPr="00136017" w:rsidRDefault="007A500B" w:rsidP="00AE53C5">
            <w:pPr>
              <w:keepNext/>
              <w:jc w:val="right"/>
              <w:rPr>
                <w:sz w:val="20"/>
                <w:szCs w:val="20"/>
                <w:lang w:val="en-CA" w:eastAsia="en-CA"/>
              </w:rPr>
            </w:pPr>
            <w:r w:rsidRPr="00136017">
              <w:rPr>
                <w:sz w:val="20"/>
                <w:szCs w:val="20"/>
                <w:lang w:val="en-CA" w:eastAsia="en-CA"/>
              </w:rPr>
              <w:t>148,267</w:t>
            </w:r>
          </w:p>
        </w:tc>
        <w:tc>
          <w:tcPr>
            <w:tcW w:w="1134" w:type="dxa"/>
            <w:tcBorders>
              <w:top w:val="nil"/>
              <w:left w:val="nil"/>
              <w:bottom w:val="single" w:sz="4" w:space="0" w:color="auto"/>
              <w:right w:val="single" w:sz="4" w:space="0" w:color="auto"/>
            </w:tcBorders>
            <w:shd w:val="clear" w:color="auto" w:fill="auto"/>
            <w:noWrap/>
            <w:hideMark/>
          </w:tcPr>
          <w:p w14:paraId="0D04803C" w14:textId="77777777" w:rsidR="007A500B" w:rsidRPr="00136017" w:rsidRDefault="007A500B" w:rsidP="00AE53C5">
            <w:pPr>
              <w:keepNext/>
              <w:jc w:val="right"/>
              <w:rPr>
                <w:sz w:val="20"/>
                <w:szCs w:val="20"/>
                <w:lang w:val="en-CA" w:eastAsia="en-CA"/>
              </w:rPr>
            </w:pPr>
            <w:r w:rsidRPr="00136017">
              <w:rPr>
                <w:sz w:val="20"/>
                <w:szCs w:val="20"/>
                <w:lang w:val="en-CA" w:eastAsia="en-CA"/>
              </w:rPr>
              <w:t>92,850</w:t>
            </w:r>
          </w:p>
        </w:tc>
        <w:tc>
          <w:tcPr>
            <w:tcW w:w="1134" w:type="dxa"/>
            <w:tcBorders>
              <w:top w:val="nil"/>
              <w:left w:val="nil"/>
              <w:bottom w:val="single" w:sz="4" w:space="0" w:color="auto"/>
              <w:right w:val="single" w:sz="4" w:space="0" w:color="auto"/>
            </w:tcBorders>
            <w:shd w:val="clear" w:color="auto" w:fill="auto"/>
            <w:noWrap/>
            <w:hideMark/>
          </w:tcPr>
          <w:p w14:paraId="00B83D1E" w14:textId="77777777" w:rsidR="007A500B" w:rsidRPr="00136017" w:rsidRDefault="007A500B" w:rsidP="00AE53C5">
            <w:pPr>
              <w:keepNext/>
              <w:jc w:val="right"/>
              <w:rPr>
                <w:sz w:val="20"/>
                <w:szCs w:val="20"/>
                <w:lang w:val="en-CA" w:eastAsia="en-CA"/>
              </w:rPr>
            </w:pPr>
            <w:r w:rsidRPr="00136017">
              <w:rPr>
                <w:sz w:val="20"/>
                <w:szCs w:val="20"/>
                <w:lang w:val="en-CA" w:eastAsia="en-CA"/>
              </w:rPr>
              <w:t>98,143</w:t>
            </w:r>
          </w:p>
        </w:tc>
        <w:tc>
          <w:tcPr>
            <w:tcW w:w="1276" w:type="dxa"/>
            <w:tcBorders>
              <w:top w:val="nil"/>
              <w:left w:val="nil"/>
              <w:bottom w:val="single" w:sz="4" w:space="0" w:color="auto"/>
              <w:right w:val="single" w:sz="4" w:space="0" w:color="auto"/>
            </w:tcBorders>
            <w:shd w:val="clear" w:color="auto" w:fill="auto"/>
            <w:noWrap/>
            <w:hideMark/>
          </w:tcPr>
          <w:p w14:paraId="370D47AB" w14:textId="77777777" w:rsidR="007A500B" w:rsidRPr="00136017" w:rsidRDefault="007A500B" w:rsidP="00AE53C5">
            <w:pPr>
              <w:keepNext/>
              <w:jc w:val="right"/>
              <w:rPr>
                <w:sz w:val="20"/>
                <w:szCs w:val="20"/>
                <w:lang w:val="en-CA" w:eastAsia="en-CA"/>
              </w:rPr>
            </w:pPr>
            <w:r w:rsidRPr="00136017">
              <w:rPr>
                <w:sz w:val="20"/>
                <w:szCs w:val="20"/>
                <w:lang w:val="en-CA" w:eastAsia="en-CA"/>
              </w:rPr>
              <w:t>339,259</w:t>
            </w:r>
          </w:p>
        </w:tc>
        <w:tc>
          <w:tcPr>
            <w:tcW w:w="1276" w:type="dxa"/>
            <w:tcBorders>
              <w:top w:val="nil"/>
              <w:left w:val="nil"/>
              <w:bottom w:val="single" w:sz="4" w:space="0" w:color="auto"/>
              <w:right w:val="single" w:sz="4" w:space="0" w:color="auto"/>
            </w:tcBorders>
            <w:shd w:val="clear" w:color="auto" w:fill="auto"/>
            <w:noWrap/>
            <w:hideMark/>
          </w:tcPr>
          <w:p w14:paraId="13834590" w14:textId="77777777" w:rsidR="007A500B" w:rsidRPr="00136017" w:rsidRDefault="007A500B" w:rsidP="00AE53C5">
            <w:pPr>
              <w:keepNext/>
              <w:jc w:val="right"/>
              <w:rPr>
                <w:sz w:val="20"/>
                <w:szCs w:val="20"/>
                <w:lang w:val="en-CA" w:eastAsia="en-CA"/>
              </w:rPr>
            </w:pPr>
            <w:r w:rsidRPr="00136017">
              <w:rPr>
                <w:sz w:val="20"/>
                <w:szCs w:val="20"/>
                <w:lang w:val="en-CA" w:eastAsia="en-CA"/>
              </w:rPr>
              <w:t>255,792</w:t>
            </w:r>
          </w:p>
        </w:tc>
      </w:tr>
      <w:tr w:rsidR="007A500B" w:rsidRPr="00136017" w14:paraId="58943AC0"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47446B5C" w14:textId="77777777" w:rsidR="007A500B" w:rsidRPr="00136017" w:rsidRDefault="007A500B" w:rsidP="00AE53C5">
            <w:pPr>
              <w:keepNext/>
              <w:jc w:val="left"/>
              <w:rPr>
                <w:sz w:val="20"/>
                <w:szCs w:val="20"/>
                <w:lang w:val="en-CA" w:eastAsia="en-CA"/>
              </w:rPr>
            </w:pPr>
            <w:r w:rsidRPr="00136017">
              <w:rPr>
                <w:sz w:val="20"/>
                <w:szCs w:val="20"/>
                <w:lang w:val="en-CA" w:eastAsia="en-CA"/>
              </w:rPr>
              <w:t>HCFC production PRP – stage I</w:t>
            </w:r>
          </w:p>
        </w:tc>
        <w:tc>
          <w:tcPr>
            <w:tcW w:w="1134" w:type="dxa"/>
            <w:tcBorders>
              <w:top w:val="nil"/>
              <w:left w:val="nil"/>
              <w:bottom w:val="single" w:sz="4" w:space="0" w:color="auto"/>
              <w:right w:val="single" w:sz="4" w:space="0" w:color="auto"/>
            </w:tcBorders>
            <w:shd w:val="clear" w:color="auto" w:fill="auto"/>
            <w:noWrap/>
            <w:hideMark/>
          </w:tcPr>
          <w:p w14:paraId="26D78F4D" w14:textId="77777777" w:rsidR="007A500B" w:rsidRPr="00136017" w:rsidRDefault="007A500B" w:rsidP="00AE53C5">
            <w:pPr>
              <w:keepNext/>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6A13F83" w14:textId="77777777" w:rsidR="007A500B" w:rsidRPr="00136017" w:rsidRDefault="007A500B" w:rsidP="00AE53C5">
            <w:pPr>
              <w:keepNext/>
              <w:jc w:val="right"/>
              <w:rPr>
                <w:sz w:val="20"/>
                <w:szCs w:val="20"/>
                <w:lang w:val="en-CA" w:eastAsia="en-CA"/>
              </w:rPr>
            </w:pPr>
            <w:r w:rsidRPr="00136017">
              <w:rPr>
                <w:sz w:val="20"/>
                <w:szCs w:val="20"/>
                <w:lang w:val="en-CA" w:eastAsia="en-CA"/>
              </w:rPr>
              <w:t>107</w:t>
            </w:r>
          </w:p>
        </w:tc>
        <w:tc>
          <w:tcPr>
            <w:tcW w:w="1134" w:type="dxa"/>
            <w:tcBorders>
              <w:top w:val="nil"/>
              <w:left w:val="nil"/>
              <w:bottom w:val="single" w:sz="4" w:space="0" w:color="auto"/>
              <w:right w:val="single" w:sz="4" w:space="0" w:color="auto"/>
            </w:tcBorders>
            <w:shd w:val="clear" w:color="auto" w:fill="auto"/>
            <w:noWrap/>
            <w:hideMark/>
          </w:tcPr>
          <w:p w14:paraId="630E4374" w14:textId="77777777" w:rsidR="007A500B" w:rsidRPr="00136017" w:rsidRDefault="007A500B" w:rsidP="00AE53C5">
            <w:pPr>
              <w:keepNext/>
              <w:jc w:val="right"/>
              <w:rPr>
                <w:sz w:val="20"/>
                <w:szCs w:val="20"/>
                <w:lang w:val="en-CA" w:eastAsia="en-CA"/>
              </w:rPr>
            </w:pPr>
            <w:r w:rsidRPr="00136017">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353EA231" w14:textId="77777777" w:rsidR="007A500B" w:rsidRPr="00136017" w:rsidRDefault="007A500B" w:rsidP="00AE53C5">
            <w:pPr>
              <w:keepNext/>
              <w:jc w:val="right"/>
              <w:rPr>
                <w:sz w:val="20"/>
                <w:szCs w:val="20"/>
                <w:lang w:val="en-CA" w:eastAsia="en-CA"/>
              </w:rPr>
            </w:pPr>
            <w:r w:rsidRPr="00136017">
              <w:rPr>
                <w:sz w:val="20"/>
                <w:szCs w:val="20"/>
                <w:lang w:val="en-CA" w:eastAsia="en-CA"/>
              </w:rPr>
              <w:t>107</w:t>
            </w:r>
          </w:p>
        </w:tc>
        <w:tc>
          <w:tcPr>
            <w:tcW w:w="1276" w:type="dxa"/>
            <w:tcBorders>
              <w:top w:val="nil"/>
              <w:left w:val="nil"/>
              <w:bottom w:val="single" w:sz="4" w:space="0" w:color="auto"/>
              <w:right w:val="single" w:sz="4" w:space="0" w:color="auto"/>
            </w:tcBorders>
            <w:shd w:val="clear" w:color="auto" w:fill="auto"/>
            <w:noWrap/>
            <w:hideMark/>
          </w:tcPr>
          <w:p w14:paraId="3EE0FE9A" w14:textId="77777777" w:rsidR="007A500B" w:rsidRPr="00136017" w:rsidRDefault="007A500B" w:rsidP="00AE53C5">
            <w:pPr>
              <w:keepNext/>
              <w:jc w:val="right"/>
              <w:rPr>
                <w:sz w:val="20"/>
                <w:szCs w:val="20"/>
                <w:lang w:val="en-CA" w:eastAsia="en-CA"/>
              </w:rPr>
            </w:pPr>
            <w:r w:rsidRPr="00136017">
              <w:rPr>
                <w:sz w:val="20"/>
                <w:szCs w:val="20"/>
                <w:lang w:val="en-CA" w:eastAsia="en-CA"/>
              </w:rPr>
              <w:t>0</w:t>
            </w:r>
          </w:p>
        </w:tc>
      </w:tr>
      <w:tr w:rsidR="007A500B" w:rsidRPr="00136017" w14:paraId="379195F2"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499ECBAA" w14:textId="77777777" w:rsidR="007A500B" w:rsidRPr="00136017" w:rsidRDefault="007A500B" w:rsidP="007E2913">
            <w:pPr>
              <w:jc w:val="left"/>
              <w:rPr>
                <w:sz w:val="20"/>
                <w:szCs w:val="20"/>
                <w:lang w:val="en-CA" w:eastAsia="en-CA"/>
              </w:rPr>
            </w:pPr>
            <w:r w:rsidRPr="00136017">
              <w:rPr>
                <w:sz w:val="20"/>
                <w:szCs w:val="20"/>
                <w:lang w:val="en-CA" w:eastAsia="en-CA"/>
              </w:rPr>
              <w:t>HCFC production – stage I</w:t>
            </w:r>
          </w:p>
        </w:tc>
        <w:tc>
          <w:tcPr>
            <w:tcW w:w="1134" w:type="dxa"/>
            <w:tcBorders>
              <w:top w:val="nil"/>
              <w:left w:val="nil"/>
              <w:bottom w:val="single" w:sz="4" w:space="0" w:color="auto"/>
              <w:right w:val="single" w:sz="4" w:space="0" w:color="auto"/>
            </w:tcBorders>
            <w:shd w:val="clear" w:color="auto" w:fill="auto"/>
            <w:noWrap/>
            <w:hideMark/>
          </w:tcPr>
          <w:p w14:paraId="6BF81285"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6EB6963"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036B230" w14:textId="77777777" w:rsidR="007A500B" w:rsidRPr="00136017" w:rsidRDefault="007A500B" w:rsidP="007E2913">
            <w:pPr>
              <w:jc w:val="right"/>
              <w:rPr>
                <w:sz w:val="20"/>
                <w:szCs w:val="20"/>
                <w:lang w:val="en-CA" w:eastAsia="en-CA"/>
              </w:rPr>
            </w:pPr>
            <w:r w:rsidRPr="00136017">
              <w:rPr>
                <w:sz w:val="20"/>
                <w:szCs w:val="20"/>
                <w:lang w:val="en-CA" w:eastAsia="en-CA"/>
              </w:rPr>
              <w:t>533</w:t>
            </w:r>
          </w:p>
        </w:tc>
        <w:tc>
          <w:tcPr>
            <w:tcW w:w="1276" w:type="dxa"/>
            <w:tcBorders>
              <w:top w:val="nil"/>
              <w:left w:val="nil"/>
              <w:bottom w:val="single" w:sz="4" w:space="0" w:color="auto"/>
              <w:right w:val="single" w:sz="4" w:space="0" w:color="auto"/>
            </w:tcBorders>
            <w:shd w:val="clear" w:color="auto" w:fill="auto"/>
            <w:noWrap/>
            <w:hideMark/>
          </w:tcPr>
          <w:p w14:paraId="3D5EB042" w14:textId="77777777" w:rsidR="007A500B" w:rsidRPr="00136017" w:rsidRDefault="007A500B" w:rsidP="007E2913">
            <w:pPr>
              <w:jc w:val="right"/>
              <w:rPr>
                <w:sz w:val="20"/>
                <w:szCs w:val="20"/>
                <w:lang w:val="en-CA" w:eastAsia="en-CA"/>
              </w:rPr>
            </w:pPr>
            <w:r w:rsidRPr="00136017">
              <w:rPr>
                <w:sz w:val="20"/>
                <w:szCs w:val="20"/>
                <w:lang w:val="en-CA" w:eastAsia="en-CA"/>
              </w:rPr>
              <w:t>533</w:t>
            </w:r>
          </w:p>
        </w:tc>
        <w:tc>
          <w:tcPr>
            <w:tcW w:w="1276" w:type="dxa"/>
            <w:tcBorders>
              <w:top w:val="nil"/>
              <w:left w:val="nil"/>
              <w:bottom w:val="single" w:sz="4" w:space="0" w:color="auto"/>
              <w:right w:val="single" w:sz="4" w:space="0" w:color="auto"/>
            </w:tcBorders>
            <w:shd w:val="clear" w:color="auto" w:fill="auto"/>
            <w:noWrap/>
            <w:hideMark/>
          </w:tcPr>
          <w:p w14:paraId="749C9F20" w14:textId="77777777" w:rsidR="007A500B" w:rsidRPr="00136017" w:rsidRDefault="007A500B" w:rsidP="007E2913">
            <w:pPr>
              <w:jc w:val="right"/>
              <w:rPr>
                <w:sz w:val="20"/>
                <w:szCs w:val="20"/>
                <w:lang w:val="en-CA" w:eastAsia="en-CA"/>
              </w:rPr>
            </w:pPr>
            <w:r w:rsidRPr="00136017">
              <w:rPr>
                <w:sz w:val="20"/>
                <w:szCs w:val="20"/>
                <w:lang w:val="en-CA" w:eastAsia="en-CA"/>
              </w:rPr>
              <w:t>1,065</w:t>
            </w:r>
          </w:p>
        </w:tc>
      </w:tr>
      <w:tr w:rsidR="007A500B" w:rsidRPr="00136017" w14:paraId="02EEFCCE"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6732408D" w14:textId="77777777" w:rsidR="007A500B" w:rsidRPr="00136017" w:rsidRDefault="007A500B" w:rsidP="007E2913">
            <w:pPr>
              <w:jc w:val="left"/>
              <w:rPr>
                <w:sz w:val="20"/>
                <w:szCs w:val="20"/>
                <w:lang w:val="en-CA" w:eastAsia="en-CA"/>
              </w:rPr>
            </w:pPr>
            <w:r w:rsidRPr="00136017">
              <w:rPr>
                <w:sz w:val="20"/>
                <w:szCs w:val="20"/>
                <w:lang w:val="en-CA" w:eastAsia="en-CA"/>
              </w:rPr>
              <w:t>HCFC production – stage II</w:t>
            </w:r>
          </w:p>
        </w:tc>
        <w:tc>
          <w:tcPr>
            <w:tcW w:w="1134" w:type="dxa"/>
            <w:tcBorders>
              <w:top w:val="nil"/>
              <w:left w:val="nil"/>
              <w:bottom w:val="single" w:sz="4" w:space="0" w:color="auto"/>
              <w:right w:val="single" w:sz="4" w:space="0" w:color="auto"/>
            </w:tcBorders>
            <w:shd w:val="clear" w:color="auto" w:fill="auto"/>
            <w:noWrap/>
            <w:hideMark/>
          </w:tcPr>
          <w:p w14:paraId="0DE340AF" w14:textId="77777777" w:rsidR="007A500B" w:rsidRPr="00136017" w:rsidRDefault="007A500B" w:rsidP="007E2913">
            <w:pPr>
              <w:jc w:val="right"/>
              <w:rPr>
                <w:sz w:val="20"/>
                <w:szCs w:val="20"/>
                <w:lang w:val="en-CA" w:eastAsia="en-CA"/>
              </w:rPr>
            </w:pPr>
            <w:r w:rsidRPr="00136017">
              <w:rPr>
                <w:sz w:val="20"/>
                <w:szCs w:val="20"/>
                <w:lang w:val="en-CA" w:eastAsia="en-CA"/>
              </w:rPr>
              <w:t>21,874</w:t>
            </w:r>
          </w:p>
        </w:tc>
        <w:tc>
          <w:tcPr>
            <w:tcW w:w="1134" w:type="dxa"/>
            <w:tcBorders>
              <w:top w:val="nil"/>
              <w:left w:val="nil"/>
              <w:bottom w:val="single" w:sz="4" w:space="0" w:color="auto"/>
              <w:right w:val="single" w:sz="4" w:space="0" w:color="auto"/>
            </w:tcBorders>
            <w:shd w:val="clear" w:color="auto" w:fill="auto"/>
            <w:noWrap/>
            <w:hideMark/>
          </w:tcPr>
          <w:p w14:paraId="62353CC8" w14:textId="77777777" w:rsidR="007A500B" w:rsidRPr="00136017" w:rsidRDefault="007A500B" w:rsidP="007E2913">
            <w:pPr>
              <w:jc w:val="right"/>
              <w:rPr>
                <w:sz w:val="20"/>
                <w:szCs w:val="20"/>
                <w:lang w:val="en-CA" w:eastAsia="en-CA"/>
              </w:rPr>
            </w:pPr>
            <w:r w:rsidRPr="00136017">
              <w:rPr>
                <w:sz w:val="20"/>
                <w:szCs w:val="20"/>
                <w:lang w:val="en-CA" w:eastAsia="en-CA"/>
              </w:rPr>
              <w:t>21,874</w:t>
            </w:r>
          </w:p>
        </w:tc>
        <w:tc>
          <w:tcPr>
            <w:tcW w:w="1134" w:type="dxa"/>
            <w:tcBorders>
              <w:top w:val="nil"/>
              <w:left w:val="nil"/>
              <w:bottom w:val="single" w:sz="4" w:space="0" w:color="auto"/>
              <w:right w:val="single" w:sz="4" w:space="0" w:color="auto"/>
            </w:tcBorders>
            <w:shd w:val="clear" w:color="auto" w:fill="auto"/>
            <w:noWrap/>
            <w:hideMark/>
          </w:tcPr>
          <w:p w14:paraId="2F69C23D" w14:textId="77777777" w:rsidR="007A500B" w:rsidRPr="00136017" w:rsidRDefault="007A500B" w:rsidP="007E2913">
            <w:pPr>
              <w:jc w:val="right"/>
              <w:rPr>
                <w:sz w:val="20"/>
                <w:szCs w:val="20"/>
                <w:lang w:val="en-CA" w:eastAsia="en-CA"/>
              </w:rPr>
            </w:pPr>
            <w:r w:rsidRPr="00136017">
              <w:rPr>
                <w:sz w:val="20"/>
                <w:szCs w:val="20"/>
                <w:lang w:val="en-CA" w:eastAsia="en-CA"/>
              </w:rPr>
              <w:t>21,874</w:t>
            </w:r>
          </w:p>
        </w:tc>
        <w:tc>
          <w:tcPr>
            <w:tcW w:w="1276" w:type="dxa"/>
            <w:tcBorders>
              <w:top w:val="nil"/>
              <w:left w:val="nil"/>
              <w:bottom w:val="single" w:sz="4" w:space="0" w:color="auto"/>
              <w:right w:val="single" w:sz="4" w:space="0" w:color="auto"/>
            </w:tcBorders>
            <w:shd w:val="clear" w:color="auto" w:fill="auto"/>
            <w:noWrap/>
            <w:hideMark/>
          </w:tcPr>
          <w:p w14:paraId="074D6220" w14:textId="77777777" w:rsidR="007A500B" w:rsidRPr="00136017" w:rsidRDefault="007A500B" w:rsidP="007E2913">
            <w:pPr>
              <w:jc w:val="right"/>
              <w:rPr>
                <w:sz w:val="20"/>
                <w:szCs w:val="20"/>
                <w:lang w:val="en-CA" w:eastAsia="en-CA"/>
              </w:rPr>
            </w:pPr>
            <w:r w:rsidRPr="00136017">
              <w:rPr>
                <w:sz w:val="20"/>
                <w:szCs w:val="20"/>
                <w:lang w:val="en-CA" w:eastAsia="en-CA"/>
              </w:rPr>
              <w:t>65,623</w:t>
            </w:r>
          </w:p>
        </w:tc>
        <w:tc>
          <w:tcPr>
            <w:tcW w:w="1276" w:type="dxa"/>
            <w:tcBorders>
              <w:top w:val="nil"/>
              <w:left w:val="nil"/>
              <w:bottom w:val="single" w:sz="4" w:space="0" w:color="auto"/>
              <w:right w:val="single" w:sz="4" w:space="0" w:color="auto"/>
            </w:tcBorders>
            <w:shd w:val="clear" w:color="auto" w:fill="auto"/>
            <w:noWrap/>
            <w:hideMark/>
          </w:tcPr>
          <w:p w14:paraId="3EBA0F6F" w14:textId="77777777" w:rsidR="007A500B" w:rsidRPr="00136017" w:rsidRDefault="007A500B" w:rsidP="007E2913">
            <w:pPr>
              <w:jc w:val="right"/>
              <w:rPr>
                <w:sz w:val="20"/>
                <w:szCs w:val="20"/>
                <w:lang w:val="en-CA" w:eastAsia="en-CA"/>
              </w:rPr>
            </w:pPr>
            <w:r w:rsidRPr="00136017">
              <w:rPr>
                <w:sz w:val="20"/>
                <w:szCs w:val="20"/>
                <w:lang w:val="en-CA" w:eastAsia="en-CA"/>
              </w:rPr>
              <w:t>218,743</w:t>
            </w:r>
          </w:p>
        </w:tc>
      </w:tr>
      <w:tr w:rsidR="007A500B" w:rsidRPr="00136017" w14:paraId="725EF849"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25651865" w14:textId="77777777" w:rsidR="007A500B" w:rsidRPr="00136017" w:rsidRDefault="007A500B" w:rsidP="007E2913">
            <w:pPr>
              <w:jc w:val="left"/>
              <w:rPr>
                <w:sz w:val="20"/>
                <w:szCs w:val="20"/>
                <w:lang w:val="en-CA" w:eastAsia="en-CA"/>
              </w:rPr>
            </w:pPr>
            <w:r w:rsidRPr="00136017">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noWrap/>
            <w:hideMark/>
          </w:tcPr>
          <w:p w14:paraId="32659EF4"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F8FD353" w14:textId="77777777" w:rsidR="007A500B" w:rsidRPr="00136017" w:rsidRDefault="007A500B" w:rsidP="007E2913">
            <w:pPr>
              <w:jc w:val="right"/>
              <w:rPr>
                <w:sz w:val="20"/>
                <w:szCs w:val="20"/>
                <w:lang w:val="en-CA" w:eastAsia="en-CA"/>
              </w:rPr>
            </w:pPr>
            <w:r w:rsidRPr="00136017">
              <w:rPr>
                <w:sz w:val="20"/>
                <w:szCs w:val="20"/>
                <w:lang w:val="en-CA" w:eastAsia="en-CA"/>
              </w:rPr>
              <w:t>693</w:t>
            </w:r>
          </w:p>
        </w:tc>
        <w:tc>
          <w:tcPr>
            <w:tcW w:w="1134" w:type="dxa"/>
            <w:tcBorders>
              <w:top w:val="nil"/>
              <w:left w:val="nil"/>
              <w:bottom w:val="single" w:sz="4" w:space="0" w:color="auto"/>
              <w:right w:val="single" w:sz="4" w:space="0" w:color="auto"/>
            </w:tcBorders>
            <w:shd w:val="clear" w:color="auto" w:fill="auto"/>
            <w:noWrap/>
            <w:hideMark/>
          </w:tcPr>
          <w:p w14:paraId="4BAB0B71" w14:textId="77777777" w:rsidR="007A500B" w:rsidRPr="00136017" w:rsidRDefault="007A500B" w:rsidP="007E2913">
            <w:pPr>
              <w:jc w:val="right"/>
              <w:rPr>
                <w:sz w:val="20"/>
                <w:szCs w:val="20"/>
                <w:lang w:val="en-CA" w:eastAsia="en-CA"/>
              </w:rPr>
            </w:pPr>
            <w:r w:rsidRPr="00136017">
              <w:rPr>
                <w:sz w:val="20"/>
                <w:szCs w:val="20"/>
                <w:lang w:val="en-CA" w:eastAsia="en-CA"/>
              </w:rPr>
              <w:t>338</w:t>
            </w:r>
          </w:p>
        </w:tc>
        <w:tc>
          <w:tcPr>
            <w:tcW w:w="1276" w:type="dxa"/>
            <w:tcBorders>
              <w:top w:val="nil"/>
              <w:left w:val="nil"/>
              <w:bottom w:val="single" w:sz="4" w:space="0" w:color="auto"/>
              <w:right w:val="single" w:sz="4" w:space="0" w:color="auto"/>
            </w:tcBorders>
            <w:shd w:val="clear" w:color="auto" w:fill="auto"/>
            <w:noWrap/>
            <w:hideMark/>
          </w:tcPr>
          <w:p w14:paraId="7BE2C44A" w14:textId="77777777" w:rsidR="007A500B" w:rsidRPr="00136017" w:rsidRDefault="007A500B" w:rsidP="007E2913">
            <w:pPr>
              <w:jc w:val="right"/>
              <w:rPr>
                <w:sz w:val="20"/>
                <w:szCs w:val="20"/>
                <w:lang w:val="en-CA" w:eastAsia="en-CA"/>
              </w:rPr>
            </w:pPr>
            <w:r w:rsidRPr="00136017">
              <w:rPr>
                <w:sz w:val="20"/>
                <w:szCs w:val="20"/>
                <w:lang w:val="en-CA" w:eastAsia="en-CA"/>
              </w:rPr>
              <w:t>1,031</w:t>
            </w:r>
          </w:p>
        </w:tc>
        <w:tc>
          <w:tcPr>
            <w:tcW w:w="1276" w:type="dxa"/>
            <w:tcBorders>
              <w:top w:val="nil"/>
              <w:left w:val="nil"/>
              <w:bottom w:val="single" w:sz="4" w:space="0" w:color="auto"/>
              <w:right w:val="single" w:sz="4" w:space="0" w:color="auto"/>
            </w:tcBorders>
            <w:shd w:val="clear" w:color="auto" w:fill="auto"/>
            <w:noWrap/>
            <w:hideMark/>
          </w:tcPr>
          <w:p w14:paraId="45914DB5" w14:textId="77777777" w:rsidR="007A500B" w:rsidRPr="00136017" w:rsidRDefault="007A500B" w:rsidP="007E2913">
            <w:pPr>
              <w:jc w:val="right"/>
              <w:rPr>
                <w:sz w:val="20"/>
                <w:szCs w:val="20"/>
                <w:lang w:val="en-CA" w:eastAsia="en-CA"/>
              </w:rPr>
            </w:pPr>
            <w:r w:rsidRPr="00136017">
              <w:rPr>
                <w:sz w:val="20"/>
                <w:szCs w:val="20"/>
                <w:lang w:val="en-CA" w:eastAsia="en-CA"/>
              </w:rPr>
              <w:t>892</w:t>
            </w:r>
          </w:p>
        </w:tc>
      </w:tr>
      <w:tr w:rsidR="007A500B" w:rsidRPr="00136017" w14:paraId="0CA37854"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4067F910" w14:textId="77777777" w:rsidR="007A500B" w:rsidRPr="00136017" w:rsidRDefault="007A500B" w:rsidP="007E2913">
            <w:pPr>
              <w:jc w:val="left"/>
              <w:rPr>
                <w:sz w:val="20"/>
                <w:szCs w:val="20"/>
                <w:lang w:val="en-CA" w:eastAsia="en-CA"/>
              </w:rPr>
            </w:pPr>
            <w:r w:rsidRPr="00136017">
              <w:rPr>
                <w:sz w:val="20"/>
                <w:szCs w:val="20"/>
                <w:lang w:val="en-CA" w:eastAsia="en-CA"/>
              </w:rPr>
              <w:t>HPMP stage I – additional funding</w:t>
            </w:r>
          </w:p>
        </w:tc>
        <w:tc>
          <w:tcPr>
            <w:tcW w:w="1134" w:type="dxa"/>
            <w:tcBorders>
              <w:top w:val="nil"/>
              <w:left w:val="nil"/>
              <w:bottom w:val="single" w:sz="4" w:space="0" w:color="auto"/>
              <w:right w:val="single" w:sz="4" w:space="0" w:color="auto"/>
            </w:tcBorders>
            <w:shd w:val="clear" w:color="auto" w:fill="auto"/>
            <w:noWrap/>
            <w:hideMark/>
          </w:tcPr>
          <w:p w14:paraId="6FCAAE0E" w14:textId="77777777" w:rsidR="007A500B" w:rsidRPr="00136017" w:rsidRDefault="007A500B" w:rsidP="007E2913">
            <w:pPr>
              <w:jc w:val="right"/>
              <w:rPr>
                <w:sz w:val="20"/>
                <w:szCs w:val="20"/>
                <w:lang w:val="en-CA" w:eastAsia="en-CA"/>
              </w:rPr>
            </w:pPr>
            <w:r w:rsidRPr="00136017">
              <w:rPr>
                <w:sz w:val="20"/>
                <w:szCs w:val="20"/>
                <w:lang w:val="en-CA" w:eastAsia="en-CA"/>
              </w:rPr>
              <w:t>485</w:t>
            </w:r>
          </w:p>
        </w:tc>
        <w:tc>
          <w:tcPr>
            <w:tcW w:w="1134" w:type="dxa"/>
            <w:tcBorders>
              <w:top w:val="nil"/>
              <w:left w:val="nil"/>
              <w:bottom w:val="single" w:sz="4" w:space="0" w:color="auto"/>
              <w:right w:val="single" w:sz="4" w:space="0" w:color="auto"/>
            </w:tcBorders>
            <w:shd w:val="clear" w:color="auto" w:fill="auto"/>
            <w:noWrap/>
            <w:hideMark/>
          </w:tcPr>
          <w:p w14:paraId="4D8447B8" w14:textId="77777777" w:rsidR="007A500B" w:rsidRPr="00136017" w:rsidRDefault="007A500B" w:rsidP="007E2913">
            <w:pPr>
              <w:jc w:val="right"/>
              <w:rPr>
                <w:sz w:val="20"/>
                <w:szCs w:val="20"/>
                <w:lang w:val="en-CA" w:eastAsia="en-CA"/>
              </w:rPr>
            </w:pPr>
            <w:r w:rsidRPr="00136017">
              <w:rPr>
                <w:sz w:val="20"/>
                <w:szCs w:val="20"/>
                <w:lang w:val="en-CA" w:eastAsia="en-CA"/>
              </w:rPr>
              <w:t>1,227</w:t>
            </w:r>
          </w:p>
        </w:tc>
        <w:tc>
          <w:tcPr>
            <w:tcW w:w="1134" w:type="dxa"/>
            <w:tcBorders>
              <w:top w:val="nil"/>
              <w:left w:val="nil"/>
              <w:bottom w:val="single" w:sz="4" w:space="0" w:color="auto"/>
              <w:right w:val="single" w:sz="4" w:space="0" w:color="auto"/>
            </w:tcBorders>
            <w:shd w:val="clear" w:color="auto" w:fill="auto"/>
            <w:noWrap/>
            <w:hideMark/>
          </w:tcPr>
          <w:p w14:paraId="66C048C4"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79B468C2" w14:textId="77777777" w:rsidR="007A500B" w:rsidRPr="00136017" w:rsidRDefault="007A500B" w:rsidP="007E2913">
            <w:pPr>
              <w:jc w:val="right"/>
              <w:rPr>
                <w:sz w:val="20"/>
                <w:szCs w:val="20"/>
                <w:lang w:val="en-CA" w:eastAsia="en-CA"/>
              </w:rPr>
            </w:pPr>
            <w:r w:rsidRPr="00136017">
              <w:rPr>
                <w:sz w:val="20"/>
                <w:szCs w:val="20"/>
                <w:lang w:val="en-CA" w:eastAsia="en-CA"/>
              </w:rPr>
              <w:t>1,712</w:t>
            </w:r>
          </w:p>
        </w:tc>
        <w:tc>
          <w:tcPr>
            <w:tcW w:w="1276" w:type="dxa"/>
            <w:tcBorders>
              <w:top w:val="nil"/>
              <w:left w:val="nil"/>
              <w:bottom w:val="single" w:sz="4" w:space="0" w:color="auto"/>
              <w:right w:val="single" w:sz="4" w:space="0" w:color="auto"/>
            </w:tcBorders>
            <w:shd w:val="clear" w:color="auto" w:fill="auto"/>
            <w:noWrap/>
            <w:hideMark/>
          </w:tcPr>
          <w:p w14:paraId="1923C75A"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5AA9084E"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764BDD91" w14:textId="77777777" w:rsidR="007A500B" w:rsidRPr="00136017" w:rsidRDefault="007A500B" w:rsidP="007E2913">
            <w:pPr>
              <w:jc w:val="left"/>
              <w:rPr>
                <w:sz w:val="20"/>
                <w:szCs w:val="20"/>
                <w:lang w:val="en-CA" w:eastAsia="en-CA"/>
              </w:rPr>
            </w:pPr>
            <w:r w:rsidRPr="00136017">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14:paraId="57800693" w14:textId="77777777" w:rsidR="007A500B" w:rsidRPr="00136017" w:rsidRDefault="007A500B" w:rsidP="007E2913">
            <w:pPr>
              <w:jc w:val="right"/>
              <w:rPr>
                <w:sz w:val="20"/>
                <w:szCs w:val="20"/>
                <w:lang w:val="en-CA" w:eastAsia="en-CA"/>
              </w:rPr>
            </w:pPr>
            <w:r w:rsidRPr="00136017">
              <w:rPr>
                <w:sz w:val="20"/>
                <w:szCs w:val="20"/>
                <w:lang w:val="en-CA" w:eastAsia="en-CA"/>
              </w:rPr>
              <w:t>3,291</w:t>
            </w:r>
          </w:p>
        </w:tc>
        <w:tc>
          <w:tcPr>
            <w:tcW w:w="1134" w:type="dxa"/>
            <w:tcBorders>
              <w:top w:val="nil"/>
              <w:left w:val="nil"/>
              <w:bottom w:val="single" w:sz="4" w:space="0" w:color="auto"/>
              <w:right w:val="single" w:sz="4" w:space="0" w:color="auto"/>
            </w:tcBorders>
            <w:shd w:val="clear" w:color="auto" w:fill="auto"/>
            <w:noWrap/>
            <w:hideMark/>
          </w:tcPr>
          <w:p w14:paraId="65891BD4" w14:textId="77777777" w:rsidR="007A500B" w:rsidRPr="00136017" w:rsidRDefault="007A500B" w:rsidP="007E2913">
            <w:pPr>
              <w:jc w:val="right"/>
              <w:rPr>
                <w:sz w:val="20"/>
                <w:szCs w:val="20"/>
                <w:lang w:val="en-CA" w:eastAsia="en-CA"/>
              </w:rPr>
            </w:pPr>
            <w:r w:rsidRPr="00136017">
              <w:rPr>
                <w:sz w:val="20"/>
                <w:szCs w:val="20"/>
                <w:lang w:val="en-CA" w:eastAsia="en-CA"/>
              </w:rPr>
              <w:t>1,409</w:t>
            </w:r>
          </w:p>
        </w:tc>
        <w:tc>
          <w:tcPr>
            <w:tcW w:w="1134" w:type="dxa"/>
            <w:tcBorders>
              <w:top w:val="nil"/>
              <w:left w:val="nil"/>
              <w:bottom w:val="single" w:sz="4" w:space="0" w:color="auto"/>
              <w:right w:val="single" w:sz="4" w:space="0" w:color="auto"/>
            </w:tcBorders>
            <w:shd w:val="clear" w:color="auto" w:fill="auto"/>
            <w:noWrap/>
            <w:hideMark/>
          </w:tcPr>
          <w:p w14:paraId="57FD7978" w14:textId="77777777" w:rsidR="007A500B" w:rsidRPr="00136017" w:rsidRDefault="007A500B" w:rsidP="007E2913">
            <w:pPr>
              <w:jc w:val="right"/>
              <w:rPr>
                <w:sz w:val="20"/>
                <w:szCs w:val="20"/>
                <w:lang w:val="en-CA" w:eastAsia="en-CA"/>
              </w:rPr>
            </w:pPr>
            <w:r w:rsidRPr="00136017">
              <w:rPr>
                <w:sz w:val="20"/>
                <w:szCs w:val="20"/>
                <w:lang w:val="en-CA" w:eastAsia="en-CA"/>
              </w:rPr>
              <w:t>119</w:t>
            </w:r>
          </w:p>
        </w:tc>
        <w:tc>
          <w:tcPr>
            <w:tcW w:w="1276" w:type="dxa"/>
            <w:tcBorders>
              <w:top w:val="nil"/>
              <w:left w:val="nil"/>
              <w:bottom w:val="single" w:sz="4" w:space="0" w:color="auto"/>
              <w:right w:val="single" w:sz="4" w:space="0" w:color="auto"/>
            </w:tcBorders>
            <w:shd w:val="clear" w:color="auto" w:fill="auto"/>
            <w:noWrap/>
            <w:hideMark/>
          </w:tcPr>
          <w:p w14:paraId="3229C830" w14:textId="77777777" w:rsidR="007A500B" w:rsidRPr="00136017" w:rsidRDefault="007A500B" w:rsidP="007E2913">
            <w:pPr>
              <w:jc w:val="right"/>
              <w:rPr>
                <w:sz w:val="20"/>
                <w:szCs w:val="20"/>
                <w:lang w:val="en-CA" w:eastAsia="en-CA"/>
              </w:rPr>
            </w:pPr>
            <w:r w:rsidRPr="00136017">
              <w:rPr>
                <w:sz w:val="20"/>
                <w:szCs w:val="20"/>
                <w:lang w:val="en-CA" w:eastAsia="en-CA"/>
              </w:rPr>
              <w:t>4,819</w:t>
            </w:r>
          </w:p>
        </w:tc>
        <w:tc>
          <w:tcPr>
            <w:tcW w:w="1276" w:type="dxa"/>
            <w:tcBorders>
              <w:top w:val="nil"/>
              <w:left w:val="nil"/>
              <w:bottom w:val="single" w:sz="4" w:space="0" w:color="auto"/>
              <w:right w:val="single" w:sz="4" w:space="0" w:color="auto"/>
            </w:tcBorders>
            <w:shd w:val="clear" w:color="auto" w:fill="auto"/>
            <w:noWrap/>
            <w:hideMark/>
          </w:tcPr>
          <w:p w14:paraId="07F199E1" w14:textId="77777777" w:rsidR="007A500B" w:rsidRPr="00136017" w:rsidRDefault="007A500B" w:rsidP="007E2913">
            <w:pPr>
              <w:jc w:val="right"/>
              <w:rPr>
                <w:sz w:val="20"/>
                <w:szCs w:val="20"/>
                <w:lang w:val="en-CA" w:eastAsia="en-CA"/>
              </w:rPr>
            </w:pPr>
            <w:r w:rsidRPr="00136017">
              <w:rPr>
                <w:sz w:val="20"/>
                <w:szCs w:val="20"/>
                <w:lang w:val="en-CA" w:eastAsia="en-CA"/>
              </w:rPr>
              <w:t>199</w:t>
            </w:r>
          </w:p>
        </w:tc>
      </w:tr>
      <w:tr w:rsidR="007A500B" w:rsidRPr="00136017" w14:paraId="05FB1E9E"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21B081B0" w14:textId="77777777" w:rsidR="007A500B" w:rsidRPr="00136017" w:rsidRDefault="007A500B" w:rsidP="007E2913">
            <w:pPr>
              <w:jc w:val="left"/>
              <w:rPr>
                <w:sz w:val="20"/>
                <w:szCs w:val="20"/>
                <w:lang w:val="en-CA" w:eastAsia="en-CA"/>
              </w:rPr>
            </w:pPr>
            <w:r w:rsidRPr="00136017">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noWrap/>
            <w:hideMark/>
          </w:tcPr>
          <w:p w14:paraId="0B6BFF41" w14:textId="77777777" w:rsidR="007A500B" w:rsidRPr="00136017" w:rsidRDefault="007A500B" w:rsidP="007E2913">
            <w:pPr>
              <w:jc w:val="right"/>
              <w:rPr>
                <w:sz w:val="20"/>
                <w:szCs w:val="20"/>
                <w:lang w:val="en-CA" w:eastAsia="en-CA"/>
              </w:rPr>
            </w:pPr>
            <w:r w:rsidRPr="00136017">
              <w:rPr>
                <w:sz w:val="20"/>
                <w:szCs w:val="20"/>
                <w:lang w:val="en-CA" w:eastAsia="en-CA"/>
              </w:rPr>
              <w:t>7,621</w:t>
            </w:r>
          </w:p>
        </w:tc>
        <w:tc>
          <w:tcPr>
            <w:tcW w:w="1134" w:type="dxa"/>
            <w:tcBorders>
              <w:top w:val="nil"/>
              <w:left w:val="nil"/>
              <w:bottom w:val="single" w:sz="4" w:space="0" w:color="auto"/>
              <w:right w:val="single" w:sz="4" w:space="0" w:color="auto"/>
            </w:tcBorders>
            <w:shd w:val="clear" w:color="auto" w:fill="auto"/>
            <w:noWrap/>
            <w:hideMark/>
          </w:tcPr>
          <w:p w14:paraId="492C0A93" w14:textId="77777777" w:rsidR="007A500B" w:rsidRPr="00136017" w:rsidRDefault="007A500B" w:rsidP="007E2913">
            <w:pPr>
              <w:jc w:val="right"/>
              <w:rPr>
                <w:sz w:val="20"/>
                <w:szCs w:val="20"/>
                <w:lang w:val="en-CA" w:eastAsia="en-CA"/>
              </w:rPr>
            </w:pPr>
            <w:r w:rsidRPr="00136017">
              <w:rPr>
                <w:sz w:val="20"/>
                <w:szCs w:val="20"/>
                <w:lang w:val="en-CA" w:eastAsia="en-CA"/>
              </w:rPr>
              <w:t>25,365</w:t>
            </w:r>
          </w:p>
        </w:tc>
        <w:tc>
          <w:tcPr>
            <w:tcW w:w="1134" w:type="dxa"/>
            <w:tcBorders>
              <w:top w:val="nil"/>
              <w:left w:val="nil"/>
              <w:bottom w:val="single" w:sz="4" w:space="0" w:color="auto"/>
              <w:right w:val="single" w:sz="4" w:space="0" w:color="auto"/>
            </w:tcBorders>
            <w:shd w:val="clear" w:color="auto" w:fill="auto"/>
            <w:noWrap/>
            <w:hideMark/>
          </w:tcPr>
          <w:p w14:paraId="399E7874" w14:textId="77777777" w:rsidR="007A500B" w:rsidRPr="00136017" w:rsidRDefault="007A500B" w:rsidP="007E2913">
            <w:pPr>
              <w:jc w:val="right"/>
              <w:rPr>
                <w:sz w:val="20"/>
                <w:szCs w:val="20"/>
                <w:lang w:val="en-CA" w:eastAsia="en-CA"/>
              </w:rPr>
            </w:pPr>
            <w:r w:rsidRPr="00136017">
              <w:rPr>
                <w:sz w:val="20"/>
                <w:szCs w:val="20"/>
                <w:lang w:val="en-CA" w:eastAsia="en-CA"/>
              </w:rPr>
              <w:t>31,528</w:t>
            </w:r>
          </w:p>
        </w:tc>
        <w:tc>
          <w:tcPr>
            <w:tcW w:w="1276" w:type="dxa"/>
            <w:tcBorders>
              <w:top w:val="nil"/>
              <w:left w:val="nil"/>
              <w:bottom w:val="single" w:sz="4" w:space="0" w:color="auto"/>
              <w:right w:val="single" w:sz="4" w:space="0" w:color="auto"/>
            </w:tcBorders>
            <w:shd w:val="clear" w:color="auto" w:fill="auto"/>
            <w:noWrap/>
            <w:hideMark/>
          </w:tcPr>
          <w:p w14:paraId="0F7FC5D2" w14:textId="77777777" w:rsidR="007A500B" w:rsidRPr="00136017" w:rsidRDefault="007A500B" w:rsidP="007E2913">
            <w:pPr>
              <w:jc w:val="right"/>
              <w:rPr>
                <w:sz w:val="20"/>
                <w:szCs w:val="20"/>
                <w:lang w:val="en-CA" w:eastAsia="en-CA"/>
              </w:rPr>
            </w:pPr>
            <w:r w:rsidRPr="00136017">
              <w:rPr>
                <w:sz w:val="20"/>
                <w:szCs w:val="20"/>
                <w:lang w:val="en-CA" w:eastAsia="en-CA"/>
              </w:rPr>
              <w:t>64,514</w:t>
            </w:r>
          </w:p>
        </w:tc>
        <w:tc>
          <w:tcPr>
            <w:tcW w:w="1276" w:type="dxa"/>
            <w:tcBorders>
              <w:top w:val="nil"/>
              <w:left w:val="nil"/>
              <w:bottom w:val="single" w:sz="4" w:space="0" w:color="auto"/>
              <w:right w:val="single" w:sz="4" w:space="0" w:color="auto"/>
            </w:tcBorders>
            <w:shd w:val="clear" w:color="auto" w:fill="auto"/>
            <w:noWrap/>
            <w:hideMark/>
          </w:tcPr>
          <w:p w14:paraId="33D4CE4D" w14:textId="77777777" w:rsidR="007A500B" w:rsidRPr="00136017" w:rsidRDefault="007A500B" w:rsidP="007E2913">
            <w:pPr>
              <w:jc w:val="right"/>
              <w:rPr>
                <w:sz w:val="20"/>
                <w:szCs w:val="20"/>
                <w:lang w:val="en-CA" w:eastAsia="en-CA"/>
              </w:rPr>
            </w:pPr>
            <w:r w:rsidRPr="00136017">
              <w:rPr>
                <w:sz w:val="20"/>
                <w:szCs w:val="20"/>
                <w:lang w:val="en-CA" w:eastAsia="en-CA"/>
              </w:rPr>
              <w:t>85,195</w:t>
            </w:r>
          </w:p>
        </w:tc>
      </w:tr>
      <w:tr w:rsidR="007A500B" w:rsidRPr="00136017" w14:paraId="2728E862"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0DD2412F" w14:textId="77777777" w:rsidR="007A500B" w:rsidRPr="00136017" w:rsidRDefault="007A500B" w:rsidP="007E2913">
            <w:pPr>
              <w:jc w:val="left"/>
              <w:rPr>
                <w:sz w:val="20"/>
                <w:szCs w:val="20"/>
                <w:lang w:val="en-CA" w:eastAsia="en-CA"/>
              </w:rPr>
            </w:pPr>
            <w:r w:rsidRPr="00136017">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14:paraId="561B5AE0" w14:textId="77777777" w:rsidR="007A500B" w:rsidRPr="00136017" w:rsidRDefault="007A500B" w:rsidP="007E2913">
            <w:pPr>
              <w:jc w:val="right"/>
              <w:rPr>
                <w:sz w:val="20"/>
                <w:szCs w:val="20"/>
                <w:lang w:val="en-CA" w:eastAsia="en-CA"/>
              </w:rPr>
            </w:pPr>
            <w:r w:rsidRPr="00136017">
              <w:rPr>
                <w:sz w:val="20"/>
                <w:szCs w:val="20"/>
                <w:lang w:val="en-CA" w:eastAsia="en-CA"/>
              </w:rPr>
              <w:t>130</w:t>
            </w:r>
          </w:p>
        </w:tc>
        <w:tc>
          <w:tcPr>
            <w:tcW w:w="1134" w:type="dxa"/>
            <w:tcBorders>
              <w:top w:val="nil"/>
              <w:left w:val="nil"/>
              <w:bottom w:val="single" w:sz="4" w:space="0" w:color="auto"/>
              <w:right w:val="single" w:sz="4" w:space="0" w:color="auto"/>
            </w:tcBorders>
            <w:shd w:val="clear" w:color="auto" w:fill="auto"/>
            <w:noWrap/>
            <w:hideMark/>
          </w:tcPr>
          <w:p w14:paraId="727A230E" w14:textId="77777777" w:rsidR="007A500B" w:rsidRPr="00136017" w:rsidRDefault="007A500B" w:rsidP="007E2913">
            <w:pPr>
              <w:jc w:val="right"/>
              <w:rPr>
                <w:sz w:val="20"/>
                <w:szCs w:val="20"/>
                <w:lang w:val="en-CA" w:eastAsia="en-CA"/>
              </w:rPr>
            </w:pPr>
            <w:r w:rsidRPr="00136017">
              <w:rPr>
                <w:sz w:val="20"/>
                <w:szCs w:val="20"/>
                <w:lang w:val="en-CA" w:eastAsia="en-CA"/>
              </w:rPr>
              <w:t>326</w:t>
            </w:r>
          </w:p>
        </w:tc>
        <w:tc>
          <w:tcPr>
            <w:tcW w:w="1134" w:type="dxa"/>
            <w:tcBorders>
              <w:top w:val="nil"/>
              <w:left w:val="nil"/>
              <w:bottom w:val="single" w:sz="4" w:space="0" w:color="auto"/>
              <w:right w:val="single" w:sz="4" w:space="0" w:color="auto"/>
            </w:tcBorders>
            <w:shd w:val="clear" w:color="auto" w:fill="auto"/>
            <w:noWrap/>
            <w:hideMark/>
          </w:tcPr>
          <w:p w14:paraId="529FCE90" w14:textId="77777777" w:rsidR="007A500B" w:rsidRPr="00136017" w:rsidRDefault="007A500B" w:rsidP="007E2913">
            <w:pPr>
              <w:jc w:val="right"/>
              <w:rPr>
                <w:sz w:val="20"/>
                <w:szCs w:val="20"/>
                <w:lang w:val="en-CA" w:eastAsia="en-CA"/>
              </w:rPr>
            </w:pPr>
            <w:r w:rsidRPr="00136017">
              <w:rPr>
                <w:sz w:val="20"/>
                <w:szCs w:val="20"/>
                <w:lang w:val="en-CA" w:eastAsia="en-CA"/>
              </w:rPr>
              <w:t>23</w:t>
            </w:r>
          </w:p>
        </w:tc>
        <w:tc>
          <w:tcPr>
            <w:tcW w:w="1276" w:type="dxa"/>
            <w:tcBorders>
              <w:top w:val="nil"/>
              <w:left w:val="nil"/>
              <w:bottom w:val="single" w:sz="4" w:space="0" w:color="auto"/>
              <w:right w:val="single" w:sz="4" w:space="0" w:color="auto"/>
            </w:tcBorders>
            <w:shd w:val="clear" w:color="auto" w:fill="auto"/>
            <w:noWrap/>
            <w:hideMark/>
          </w:tcPr>
          <w:p w14:paraId="57C45B87" w14:textId="77777777" w:rsidR="007A500B" w:rsidRPr="00136017" w:rsidRDefault="007A500B" w:rsidP="007E2913">
            <w:pPr>
              <w:jc w:val="right"/>
              <w:rPr>
                <w:sz w:val="20"/>
                <w:szCs w:val="20"/>
                <w:lang w:val="en-CA" w:eastAsia="en-CA"/>
              </w:rPr>
            </w:pPr>
            <w:r w:rsidRPr="00136017">
              <w:rPr>
                <w:sz w:val="20"/>
                <w:szCs w:val="20"/>
                <w:lang w:val="en-CA" w:eastAsia="en-CA"/>
              </w:rPr>
              <w:t>478</w:t>
            </w:r>
          </w:p>
        </w:tc>
        <w:tc>
          <w:tcPr>
            <w:tcW w:w="1276" w:type="dxa"/>
            <w:tcBorders>
              <w:top w:val="nil"/>
              <w:left w:val="nil"/>
              <w:bottom w:val="single" w:sz="4" w:space="0" w:color="auto"/>
              <w:right w:val="single" w:sz="4" w:space="0" w:color="auto"/>
            </w:tcBorders>
            <w:shd w:val="clear" w:color="auto" w:fill="auto"/>
            <w:noWrap/>
            <w:hideMark/>
          </w:tcPr>
          <w:p w14:paraId="22F8357E" w14:textId="77777777" w:rsidR="007A500B" w:rsidRPr="00136017" w:rsidRDefault="007A500B" w:rsidP="007E2913">
            <w:pPr>
              <w:jc w:val="right"/>
              <w:rPr>
                <w:sz w:val="20"/>
                <w:szCs w:val="20"/>
                <w:lang w:val="en-CA" w:eastAsia="en-CA"/>
              </w:rPr>
            </w:pPr>
            <w:r w:rsidRPr="00136017">
              <w:rPr>
                <w:sz w:val="20"/>
                <w:szCs w:val="20"/>
                <w:lang w:val="en-CA" w:eastAsia="en-CA"/>
              </w:rPr>
              <w:t>290</w:t>
            </w:r>
          </w:p>
        </w:tc>
      </w:tr>
      <w:tr w:rsidR="007A500B" w:rsidRPr="00136017" w14:paraId="7F38F81E"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6767C79F" w14:textId="77777777" w:rsidR="007A500B" w:rsidRPr="00136017" w:rsidRDefault="007A500B" w:rsidP="007E2913">
            <w:pPr>
              <w:jc w:val="left"/>
              <w:rPr>
                <w:sz w:val="20"/>
                <w:szCs w:val="20"/>
                <w:lang w:val="en-CA" w:eastAsia="en-CA"/>
              </w:rPr>
            </w:pPr>
            <w:r w:rsidRPr="00136017">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13621EAB"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63F3BEC"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2EA903F" w14:textId="77777777" w:rsidR="007A500B" w:rsidRPr="00136017" w:rsidRDefault="007A500B" w:rsidP="007E2913">
            <w:pPr>
              <w:jc w:val="right"/>
              <w:rPr>
                <w:sz w:val="20"/>
                <w:szCs w:val="20"/>
                <w:lang w:val="en-CA" w:eastAsia="en-CA"/>
              </w:rPr>
            </w:pPr>
            <w:r w:rsidRPr="00136017">
              <w:rPr>
                <w:sz w:val="20"/>
                <w:szCs w:val="20"/>
                <w:lang w:val="en-CA" w:eastAsia="en-CA"/>
              </w:rPr>
              <w:t>756</w:t>
            </w:r>
          </w:p>
        </w:tc>
        <w:tc>
          <w:tcPr>
            <w:tcW w:w="1276" w:type="dxa"/>
            <w:tcBorders>
              <w:top w:val="nil"/>
              <w:left w:val="nil"/>
              <w:bottom w:val="single" w:sz="4" w:space="0" w:color="auto"/>
              <w:right w:val="single" w:sz="4" w:space="0" w:color="auto"/>
            </w:tcBorders>
            <w:shd w:val="clear" w:color="auto" w:fill="auto"/>
            <w:noWrap/>
            <w:hideMark/>
          </w:tcPr>
          <w:p w14:paraId="6BAC8D9C" w14:textId="77777777" w:rsidR="007A500B" w:rsidRPr="00136017" w:rsidRDefault="007A500B" w:rsidP="007E2913">
            <w:pPr>
              <w:jc w:val="right"/>
              <w:rPr>
                <w:sz w:val="20"/>
                <w:szCs w:val="20"/>
                <w:lang w:val="en-CA" w:eastAsia="en-CA"/>
              </w:rPr>
            </w:pPr>
            <w:r w:rsidRPr="00136017">
              <w:rPr>
                <w:sz w:val="20"/>
                <w:szCs w:val="20"/>
                <w:lang w:val="en-CA" w:eastAsia="en-CA"/>
              </w:rPr>
              <w:t>756</w:t>
            </w:r>
          </w:p>
        </w:tc>
        <w:tc>
          <w:tcPr>
            <w:tcW w:w="1276" w:type="dxa"/>
            <w:tcBorders>
              <w:top w:val="nil"/>
              <w:left w:val="nil"/>
              <w:bottom w:val="single" w:sz="4" w:space="0" w:color="auto"/>
              <w:right w:val="single" w:sz="4" w:space="0" w:color="auto"/>
            </w:tcBorders>
            <w:shd w:val="clear" w:color="auto" w:fill="auto"/>
            <w:noWrap/>
            <w:hideMark/>
          </w:tcPr>
          <w:p w14:paraId="55C199E0" w14:textId="77777777" w:rsidR="007A500B" w:rsidRPr="00136017" w:rsidRDefault="007A500B" w:rsidP="007E2913">
            <w:pPr>
              <w:jc w:val="right"/>
              <w:rPr>
                <w:sz w:val="20"/>
                <w:szCs w:val="20"/>
                <w:lang w:val="en-CA" w:eastAsia="en-CA"/>
              </w:rPr>
            </w:pPr>
            <w:r w:rsidRPr="00136017">
              <w:rPr>
                <w:sz w:val="20"/>
                <w:szCs w:val="20"/>
                <w:lang w:val="en-CA" w:eastAsia="en-CA"/>
              </w:rPr>
              <w:t>321,944</w:t>
            </w:r>
          </w:p>
        </w:tc>
      </w:tr>
      <w:tr w:rsidR="007A500B" w:rsidRPr="00136017" w14:paraId="315DBD09"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47939D9F" w14:textId="77777777" w:rsidR="007A500B" w:rsidRPr="00136017" w:rsidRDefault="007A500B" w:rsidP="007E2913">
            <w:pPr>
              <w:jc w:val="left"/>
              <w:rPr>
                <w:sz w:val="20"/>
                <w:szCs w:val="20"/>
                <w:lang w:val="en-CA" w:eastAsia="en-CA"/>
              </w:rPr>
            </w:pPr>
            <w:r w:rsidRPr="00136017">
              <w:rPr>
                <w:sz w:val="20"/>
                <w:szCs w:val="20"/>
                <w:lang w:val="en-CA" w:eastAsia="en-CA"/>
              </w:rPr>
              <w:t>HPMP verification</w:t>
            </w:r>
          </w:p>
        </w:tc>
        <w:tc>
          <w:tcPr>
            <w:tcW w:w="1134" w:type="dxa"/>
            <w:tcBorders>
              <w:top w:val="nil"/>
              <w:left w:val="nil"/>
              <w:bottom w:val="single" w:sz="4" w:space="0" w:color="auto"/>
              <w:right w:val="single" w:sz="4" w:space="0" w:color="auto"/>
            </w:tcBorders>
            <w:shd w:val="clear" w:color="auto" w:fill="auto"/>
            <w:noWrap/>
            <w:hideMark/>
          </w:tcPr>
          <w:p w14:paraId="0512A705" w14:textId="77777777" w:rsidR="007A500B" w:rsidRPr="00136017" w:rsidRDefault="007A500B" w:rsidP="007E2913">
            <w:pPr>
              <w:jc w:val="right"/>
              <w:rPr>
                <w:sz w:val="20"/>
                <w:szCs w:val="20"/>
                <w:lang w:val="en-CA" w:eastAsia="en-CA"/>
              </w:rPr>
            </w:pPr>
            <w:r w:rsidRPr="00136017">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14:paraId="379E1E85" w14:textId="77777777" w:rsidR="007A500B" w:rsidRPr="00136017" w:rsidRDefault="007A500B" w:rsidP="007E2913">
            <w:pPr>
              <w:jc w:val="right"/>
              <w:rPr>
                <w:sz w:val="20"/>
                <w:szCs w:val="20"/>
                <w:lang w:val="en-CA" w:eastAsia="en-CA"/>
              </w:rPr>
            </w:pPr>
            <w:r w:rsidRPr="00136017">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14:paraId="48059488" w14:textId="77777777" w:rsidR="007A500B" w:rsidRPr="00136017" w:rsidRDefault="007A500B" w:rsidP="007E2913">
            <w:pPr>
              <w:jc w:val="right"/>
              <w:rPr>
                <w:sz w:val="20"/>
                <w:szCs w:val="20"/>
                <w:lang w:val="en-CA" w:eastAsia="en-CA"/>
              </w:rPr>
            </w:pPr>
            <w:r w:rsidRPr="00136017">
              <w:rPr>
                <w:sz w:val="20"/>
                <w:szCs w:val="20"/>
                <w:lang w:val="en-CA" w:eastAsia="en-CA"/>
              </w:rPr>
              <w:t>589</w:t>
            </w:r>
          </w:p>
        </w:tc>
        <w:tc>
          <w:tcPr>
            <w:tcW w:w="1276" w:type="dxa"/>
            <w:tcBorders>
              <w:top w:val="nil"/>
              <w:left w:val="nil"/>
              <w:bottom w:val="single" w:sz="4" w:space="0" w:color="auto"/>
              <w:right w:val="single" w:sz="4" w:space="0" w:color="auto"/>
            </w:tcBorders>
            <w:shd w:val="clear" w:color="auto" w:fill="auto"/>
            <w:noWrap/>
            <w:hideMark/>
          </w:tcPr>
          <w:p w14:paraId="191FF26F" w14:textId="77777777" w:rsidR="007A500B" w:rsidRPr="00136017" w:rsidRDefault="007A500B" w:rsidP="007E2913">
            <w:pPr>
              <w:jc w:val="right"/>
              <w:rPr>
                <w:sz w:val="20"/>
                <w:szCs w:val="20"/>
                <w:lang w:val="en-CA" w:eastAsia="en-CA"/>
              </w:rPr>
            </w:pPr>
            <w:r w:rsidRPr="00136017">
              <w:rPr>
                <w:sz w:val="20"/>
                <w:szCs w:val="20"/>
                <w:lang w:val="en-CA" w:eastAsia="en-CA"/>
              </w:rPr>
              <w:t>1,766</w:t>
            </w:r>
          </w:p>
        </w:tc>
        <w:tc>
          <w:tcPr>
            <w:tcW w:w="1276" w:type="dxa"/>
            <w:tcBorders>
              <w:top w:val="nil"/>
              <w:left w:val="nil"/>
              <w:bottom w:val="single" w:sz="4" w:space="0" w:color="auto"/>
              <w:right w:val="single" w:sz="4" w:space="0" w:color="auto"/>
            </w:tcBorders>
            <w:shd w:val="clear" w:color="auto" w:fill="auto"/>
            <w:noWrap/>
            <w:hideMark/>
          </w:tcPr>
          <w:p w14:paraId="79A45BAC"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6FD9F830"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7429DD4E" w14:textId="77777777" w:rsidR="007A500B" w:rsidRPr="00136017" w:rsidRDefault="007A500B" w:rsidP="007E2913">
            <w:pPr>
              <w:jc w:val="left"/>
              <w:rPr>
                <w:sz w:val="20"/>
                <w:szCs w:val="20"/>
                <w:lang w:val="en-CA" w:eastAsia="en-CA"/>
              </w:rPr>
            </w:pPr>
            <w:r w:rsidRPr="00136017">
              <w:rPr>
                <w:sz w:val="20"/>
                <w:szCs w:val="20"/>
                <w:lang w:val="en-CA" w:eastAsia="en-CA"/>
              </w:rPr>
              <w:t>HCFC technical assistance</w:t>
            </w:r>
          </w:p>
        </w:tc>
        <w:tc>
          <w:tcPr>
            <w:tcW w:w="1134" w:type="dxa"/>
            <w:tcBorders>
              <w:top w:val="nil"/>
              <w:left w:val="nil"/>
              <w:bottom w:val="single" w:sz="4" w:space="0" w:color="auto"/>
              <w:right w:val="single" w:sz="4" w:space="0" w:color="auto"/>
            </w:tcBorders>
            <w:shd w:val="clear" w:color="auto" w:fill="auto"/>
            <w:noWrap/>
            <w:hideMark/>
          </w:tcPr>
          <w:p w14:paraId="051BEDC7" w14:textId="77777777" w:rsidR="007A500B" w:rsidRPr="00136017" w:rsidRDefault="007A500B" w:rsidP="007E2913">
            <w:pPr>
              <w:jc w:val="right"/>
              <w:rPr>
                <w:sz w:val="20"/>
                <w:szCs w:val="20"/>
                <w:lang w:val="en-CA" w:eastAsia="en-CA"/>
              </w:rPr>
            </w:pPr>
            <w:r w:rsidRPr="00136017">
              <w:rPr>
                <w:sz w:val="20"/>
                <w:szCs w:val="20"/>
                <w:lang w:val="en-CA" w:eastAsia="en-CA"/>
              </w:rPr>
              <w:t>400</w:t>
            </w:r>
          </w:p>
        </w:tc>
        <w:tc>
          <w:tcPr>
            <w:tcW w:w="1134" w:type="dxa"/>
            <w:tcBorders>
              <w:top w:val="nil"/>
              <w:left w:val="nil"/>
              <w:bottom w:val="single" w:sz="4" w:space="0" w:color="auto"/>
              <w:right w:val="single" w:sz="4" w:space="0" w:color="auto"/>
            </w:tcBorders>
            <w:shd w:val="clear" w:color="auto" w:fill="auto"/>
            <w:noWrap/>
            <w:hideMark/>
          </w:tcPr>
          <w:p w14:paraId="1B7DA943"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ED32B22"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462A8F3E" w14:textId="77777777" w:rsidR="007A500B" w:rsidRPr="00136017" w:rsidRDefault="007A500B" w:rsidP="007E2913">
            <w:pPr>
              <w:jc w:val="right"/>
              <w:rPr>
                <w:sz w:val="20"/>
                <w:szCs w:val="20"/>
                <w:lang w:val="en-CA" w:eastAsia="en-CA"/>
              </w:rPr>
            </w:pPr>
            <w:r w:rsidRPr="00136017">
              <w:rPr>
                <w:sz w:val="20"/>
                <w:szCs w:val="20"/>
                <w:lang w:val="en-CA" w:eastAsia="en-CA"/>
              </w:rPr>
              <w:t>400</w:t>
            </w:r>
          </w:p>
        </w:tc>
        <w:tc>
          <w:tcPr>
            <w:tcW w:w="1276" w:type="dxa"/>
            <w:tcBorders>
              <w:top w:val="nil"/>
              <w:left w:val="nil"/>
              <w:bottom w:val="single" w:sz="4" w:space="0" w:color="auto"/>
              <w:right w:val="single" w:sz="4" w:space="0" w:color="auto"/>
            </w:tcBorders>
            <w:shd w:val="clear" w:color="auto" w:fill="auto"/>
            <w:noWrap/>
            <w:hideMark/>
          </w:tcPr>
          <w:p w14:paraId="69C619D5"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2E71130E"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1813344A" w14:textId="77777777" w:rsidR="007A500B" w:rsidRPr="00136017" w:rsidRDefault="007A500B" w:rsidP="007E2913">
            <w:pPr>
              <w:jc w:val="left"/>
              <w:rPr>
                <w:b/>
                <w:bCs/>
                <w:sz w:val="20"/>
                <w:szCs w:val="20"/>
                <w:lang w:val="en-CA" w:eastAsia="en-CA"/>
              </w:rPr>
            </w:pPr>
            <w:r w:rsidRPr="00136017">
              <w:rPr>
                <w:b/>
                <w:bCs/>
                <w:sz w:val="20"/>
                <w:szCs w:val="20"/>
                <w:lang w:val="en-CA" w:eastAsia="en-CA"/>
              </w:rPr>
              <w:t>Required for compliance subtotal</w:t>
            </w:r>
          </w:p>
        </w:tc>
        <w:tc>
          <w:tcPr>
            <w:tcW w:w="1134" w:type="dxa"/>
            <w:tcBorders>
              <w:top w:val="nil"/>
              <w:left w:val="nil"/>
              <w:bottom w:val="single" w:sz="4" w:space="0" w:color="auto"/>
              <w:right w:val="single" w:sz="4" w:space="0" w:color="auto"/>
            </w:tcBorders>
            <w:shd w:val="clear" w:color="auto" w:fill="auto"/>
            <w:noWrap/>
            <w:hideMark/>
          </w:tcPr>
          <w:p w14:paraId="33C9AF42" w14:textId="77777777" w:rsidR="007A500B" w:rsidRPr="00136017" w:rsidRDefault="007A500B" w:rsidP="007E2913">
            <w:pPr>
              <w:jc w:val="right"/>
              <w:rPr>
                <w:b/>
                <w:bCs/>
                <w:sz w:val="20"/>
                <w:szCs w:val="20"/>
                <w:lang w:val="en-CA" w:eastAsia="en-CA"/>
              </w:rPr>
            </w:pPr>
            <w:r w:rsidRPr="00136017">
              <w:rPr>
                <w:b/>
                <w:bCs/>
                <w:sz w:val="20"/>
                <w:szCs w:val="20"/>
                <w:lang w:val="en-CA" w:eastAsia="en-CA"/>
              </w:rPr>
              <w:t>182,656</w:t>
            </w:r>
          </w:p>
        </w:tc>
        <w:tc>
          <w:tcPr>
            <w:tcW w:w="1134" w:type="dxa"/>
            <w:tcBorders>
              <w:top w:val="nil"/>
              <w:left w:val="nil"/>
              <w:bottom w:val="single" w:sz="4" w:space="0" w:color="auto"/>
              <w:right w:val="single" w:sz="4" w:space="0" w:color="auto"/>
            </w:tcBorders>
            <w:shd w:val="clear" w:color="auto" w:fill="auto"/>
            <w:noWrap/>
            <w:hideMark/>
          </w:tcPr>
          <w:p w14:paraId="5B554F8A" w14:textId="77777777" w:rsidR="007A500B" w:rsidRPr="00136017" w:rsidRDefault="007A500B" w:rsidP="007E2913">
            <w:pPr>
              <w:jc w:val="right"/>
              <w:rPr>
                <w:b/>
                <w:bCs/>
                <w:sz w:val="20"/>
                <w:szCs w:val="20"/>
                <w:lang w:val="en-CA" w:eastAsia="en-CA"/>
              </w:rPr>
            </w:pPr>
            <w:r w:rsidRPr="00136017">
              <w:rPr>
                <w:b/>
                <w:bCs/>
                <w:sz w:val="20"/>
                <w:szCs w:val="20"/>
                <w:lang w:val="en-CA" w:eastAsia="en-CA"/>
              </w:rPr>
              <w:t>144,440</w:t>
            </w:r>
          </w:p>
        </w:tc>
        <w:tc>
          <w:tcPr>
            <w:tcW w:w="1134" w:type="dxa"/>
            <w:tcBorders>
              <w:top w:val="nil"/>
              <w:left w:val="nil"/>
              <w:bottom w:val="single" w:sz="4" w:space="0" w:color="auto"/>
              <w:right w:val="single" w:sz="4" w:space="0" w:color="auto"/>
            </w:tcBorders>
            <w:shd w:val="clear" w:color="auto" w:fill="auto"/>
            <w:noWrap/>
            <w:hideMark/>
          </w:tcPr>
          <w:p w14:paraId="72D955CB" w14:textId="77777777" w:rsidR="007A500B" w:rsidRPr="00136017" w:rsidRDefault="007A500B" w:rsidP="007E2913">
            <w:pPr>
              <w:jc w:val="right"/>
              <w:rPr>
                <w:b/>
                <w:bCs/>
                <w:sz w:val="20"/>
                <w:szCs w:val="20"/>
                <w:lang w:val="en-CA" w:eastAsia="en-CA"/>
              </w:rPr>
            </w:pPr>
            <w:r w:rsidRPr="00136017">
              <w:rPr>
                <w:b/>
                <w:bCs/>
                <w:sz w:val="20"/>
                <w:szCs w:val="20"/>
                <w:lang w:val="en-CA" w:eastAsia="en-CA"/>
              </w:rPr>
              <w:t>153,902</w:t>
            </w:r>
          </w:p>
        </w:tc>
        <w:tc>
          <w:tcPr>
            <w:tcW w:w="1276" w:type="dxa"/>
            <w:tcBorders>
              <w:top w:val="nil"/>
              <w:left w:val="nil"/>
              <w:bottom w:val="single" w:sz="4" w:space="0" w:color="auto"/>
              <w:right w:val="single" w:sz="4" w:space="0" w:color="auto"/>
            </w:tcBorders>
            <w:shd w:val="clear" w:color="auto" w:fill="auto"/>
            <w:noWrap/>
            <w:hideMark/>
          </w:tcPr>
          <w:p w14:paraId="16BD45D5" w14:textId="77777777" w:rsidR="007A500B" w:rsidRPr="00136017" w:rsidRDefault="007A500B" w:rsidP="007E2913">
            <w:pPr>
              <w:jc w:val="right"/>
              <w:rPr>
                <w:b/>
                <w:bCs/>
                <w:sz w:val="20"/>
                <w:szCs w:val="20"/>
                <w:lang w:val="en-CA" w:eastAsia="en-CA"/>
              </w:rPr>
            </w:pPr>
            <w:r w:rsidRPr="00136017">
              <w:rPr>
                <w:b/>
                <w:bCs/>
                <w:sz w:val="20"/>
                <w:szCs w:val="20"/>
                <w:lang w:val="en-CA" w:eastAsia="en-CA"/>
              </w:rPr>
              <w:t>480,998</w:t>
            </w:r>
          </w:p>
        </w:tc>
        <w:tc>
          <w:tcPr>
            <w:tcW w:w="1276" w:type="dxa"/>
            <w:tcBorders>
              <w:top w:val="nil"/>
              <w:left w:val="nil"/>
              <w:bottom w:val="single" w:sz="4" w:space="0" w:color="auto"/>
              <w:right w:val="single" w:sz="4" w:space="0" w:color="auto"/>
            </w:tcBorders>
            <w:shd w:val="clear" w:color="auto" w:fill="auto"/>
            <w:noWrap/>
            <w:hideMark/>
          </w:tcPr>
          <w:p w14:paraId="762CC43B" w14:textId="77777777" w:rsidR="007A500B" w:rsidRPr="00136017" w:rsidRDefault="007A500B" w:rsidP="007E2913">
            <w:pPr>
              <w:jc w:val="right"/>
              <w:rPr>
                <w:b/>
                <w:bCs/>
                <w:sz w:val="20"/>
                <w:szCs w:val="20"/>
                <w:lang w:val="en-CA" w:eastAsia="en-CA"/>
              </w:rPr>
            </w:pPr>
            <w:r w:rsidRPr="00136017">
              <w:rPr>
                <w:b/>
                <w:bCs/>
                <w:sz w:val="20"/>
                <w:szCs w:val="20"/>
                <w:lang w:val="en-CA" w:eastAsia="en-CA"/>
              </w:rPr>
              <w:t>884,120</w:t>
            </w:r>
          </w:p>
        </w:tc>
      </w:tr>
      <w:tr w:rsidR="00D058D3" w:rsidRPr="00136017" w14:paraId="450BB9C5" w14:textId="77777777" w:rsidTr="00134CE6">
        <w:tc>
          <w:tcPr>
            <w:tcW w:w="9356" w:type="dxa"/>
            <w:gridSpan w:val="6"/>
            <w:tcBorders>
              <w:top w:val="nil"/>
              <w:left w:val="single" w:sz="4" w:space="0" w:color="auto"/>
              <w:bottom w:val="single" w:sz="4" w:space="0" w:color="auto"/>
              <w:right w:val="single" w:sz="4" w:space="0" w:color="auto"/>
            </w:tcBorders>
            <w:shd w:val="clear" w:color="auto" w:fill="auto"/>
            <w:noWrap/>
            <w:hideMark/>
          </w:tcPr>
          <w:p w14:paraId="42F4D13C" w14:textId="77777777" w:rsidR="00D058D3" w:rsidRPr="00136017" w:rsidRDefault="00D058D3" w:rsidP="007E2913">
            <w:pPr>
              <w:jc w:val="left"/>
              <w:rPr>
                <w:sz w:val="20"/>
                <w:szCs w:val="20"/>
                <w:lang w:val="en-CA" w:eastAsia="en-CA"/>
              </w:rPr>
            </w:pPr>
            <w:r w:rsidRPr="00136017">
              <w:rPr>
                <w:b/>
                <w:bCs/>
                <w:sz w:val="20"/>
                <w:szCs w:val="20"/>
                <w:lang w:val="en-CA" w:eastAsia="en-CA"/>
              </w:rPr>
              <w:t>HFC activities</w:t>
            </w:r>
          </w:p>
        </w:tc>
      </w:tr>
      <w:tr w:rsidR="007A500B" w:rsidRPr="00136017" w14:paraId="0E34A9EE"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6DE2A5A3" w14:textId="77777777" w:rsidR="007A500B" w:rsidRPr="00136017" w:rsidRDefault="007A500B" w:rsidP="007E2913">
            <w:pPr>
              <w:jc w:val="left"/>
              <w:rPr>
                <w:sz w:val="20"/>
                <w:szCs w:val="20"/>
                <w:lang w:val="en-CA" w:eastAsia="en-CA"/>
              </w:rPr>
            </w:pPr>
            <w:r w:rsidRPr="00136017">
              <w:rPr>
                <w:sz w:val="20"/>
                <w:szCs w:val="20"/>
                <w:lang w:val="en-CA" w:eastAsia="en-CA"/>
              </w:rPr>
              <w:t xml:space="preserve">HFC </w:t>
            </w:r>
            <w:r w:rsidR="00D058D3" w:rsidRPr="00136017">
              <w:rPr>
                <w:sz w:val="20"/>
                <w:szCs w:val="20"/>
                <w:lang w:val="en-CA" w:eastAsia="en-CA"/>
              </w:rPr>
              <w:t>–</w:t>
            </w:r>
            <w:r w:rsidRPr="00136017">
              <w:rPr>
                <w:sz w:val="20"/>
                <w:szCs w:val="20"/>
                <w:lang w:val="en-CA" w:eastAsia="en-CA"/>
              </w:rPr>
              <w:t xml:space="preserve"> demonstration</w:t>
            </w:r>
          </w:p>
        </w:tc>
        <w:tc>
          <w:tcPr>
            <w:tcW w:w="1134" w:type="dxa"/>
            <w:tcBorders>
              <w:top w:val="nil"/>
              <w:left w:val="nil"/>
              <w:bottom w:val="single" w:sz="4" w:space="0" w:color="auto"/>
              <w:right w:val="single" w:sz="4" w:space="0" w:color="auto"/>
            </w:tcBorders>
            <w:shd w:val="clear" w:color="auto" w:fill="auto"/>
            <w:noWrap/>
            <w:hideMark/>
          </w:tcPr>
          <w:p w14:paraId="2AF94DB6" w14:textId="77777777" w:rsidR="007A500B" w:rsidRPr="00136017" w:rsidRDefault="007A500B" w:rsidP="007E2913">
            <w:pPr>
              <w:jc w:val="right"/>
              <w:rPr>
                <w:sz w:val="20"/>
                <w:szCs w:val="20"/>
                <w:lang w:val="en-CA" w:eastAsia="en-CA"/>
              </w:rPr>
            </w:pPr>
            <w:r w:rsidRPr="00136017">
              <w:rPr>
                <w:sz w:val="20"/>
                <w:szCs w:val="20"/>
                <w:lang w:val="en-CA" w:eastAsia="en-CA"/>
              </w:rPr>
              <w:t>8,685</w:t>
            </w:r>
          </w:p>
        </w:tc>
        <w:tc>
          <w:tcPr>
            <w:tcW w:w="1134" w:type="dxa"/>
            <w:tcBorders>
              <w:top w:val="nil"/>
              <w:left w:val="nil"/>
              <w:bottom w:val="single" w:sz="4" w:space="0" w:color="auto"/>
              <w:right w:val="single" w:sz="4" w:space="0" w:color="auto"/>
            </w:tcBorders>
            <w:shd w:val="clear" w:color="auto" w:fill="auto"/>
            <w:noWrap/>
            <w:hideMark/>
          </w:tcPr>
          <w:p w14:paraId="3926FD62"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7D37045"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7586CE78" w14:textId="77777777" w:rsidR="007A500B" w:rsidRPr="00136017" w:rsidRDefault="007A500B" w:rsidP="007E2913">
            <w:pPr>
              <w:jc w:val="right"/>
              <w:rPr>
                <w:sz w:val="20"/>
                <w:szCs w:val="20"/>
                <w:lang w:val="en-CA" w:eastAsia="en-CA"/>
              </w:rPr>
            </w:pPr>
            <w:r w:rsidRPr="00136017">
              <w:rPr>
                <w:sz w:val="20"/>
                <w:szCs w:val="20"/>
                <w:lang w:val="en-CA" w:eastAsia="en-CA"/>
              </w:rPr>
              <w:t>8,685</w:t>
            </w:r>
          </w:p>
        </w:tc>
        <w:tc>
          <w:tcPr>
            <w:tcW w:w="1276" w:type="dxa"/>
            <w:tcBorders>
              <w:top w:val="nil"/>
              <w:left w:val="nil"/>
              <w:bottom w:val="single" w:sz="4" w:space="0" w:color="auto"/>
              <w:right w:val="single" w:sz="4" w:space="0" w:color="auto"/>
            </w:tcBorders>
            <w:shd w:val="clear" w:color="auto" w:fill="auto"/>
            <w:noWrap/>
            <w:hideMark/>
          </w:tcPr>
          <w:p w14:paraId="4FABD5C4"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1F8BD2E6"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1567CE41" w14:textId="77777777" w:rsidR="007A500B" w:rsidRPr="00136017" w:rsidRDefault="007A500B" w:rsidP="007E2913">
            <w:pPr>
              <w:jc w:val="left"/>
              <w:rPr>
                <w:sz w:val="20"/>
                <w:szCs w:val="20"/>
                <w:lang w:val="en-CA" w:eastAsia="en-CA"/>
              </w:rPr>
            </w:pPr>
            <w:r w:rsidRPr="00136017">
              <w:rPr>
                <w:sz w:val="20"/>
                <w:szCs w:val="20"/>
                <w:lang w:val="en-CA" w:eastAsia="en-CA"/>
              </w:rPr>
              <w:t xml:space="preserve">HFC </w:t>
            </w:r>
            <w:r w:rsidR="00D058D3" w:rsidRPr="00136017">
              <w:rPr>
                <w:sz w:val="20"/>
                <w:szCs w:val="20"/>
                <w:lang w:val="en-CA" w:eastAsia="en-CA"/>
              </w:rPr>
              <w:t>–</w:t>
            </w:r>
            <w:r w:rsidRPr="00136017">
              <w:rPr>
                <w:sz w:val="20"/>
                <w:szCs w:val="20"/>
                <w:lang w:val="en-CA" w:eastAsia="en-CA"/>
              </w:rPr>
              <w:t xml:space="preserve"> enabling</w:t>
            </w:r>
            <w:r w:rsidR="00D058D3" w:rsidRPr="00136017">
              <w:rPr>
                <w:sz w:val="20"/>
                <w:szCs w:val="20"/>
                <w:lang w:val="en-CA" w:eastAsia="en-CA"/>
              </w:rPr>
              <w:t xml:space="preserve"> </w:t>
            </w:r>
            <w:r w:rsidRPr="00136017">
              <w:rPr>
                <w:sz w:val="20"/>
                <w:szCs w:val="20"/>
                <w:lang w:val="en-CA" w:eastAsia="en-CA"/>
              </w:rPr>
              <w:t>activities</w:t>
            </w:r>
          </w:p>
        </w:tc>
        <w:tc>
          <w:tcPr>
            <w:tcW w:w="1134" w:type="dxa"/>
            <w:tcBorders>
              <w:top w:val="nil"/>
              <w:left w:val="nil"/>
              <w:bottom w:val="single" w:sz="4" w:space="0" w:color="auto"/>
              <w:right w:val="single" w:sz="4" w:space="0" w:color="auto"/>
            </w:tcBorders>
            <w:shd w:val="clear" w:color="auto" w:fill="auto"/>
            <w:noWrap/>
            <w:hideMark/>
          </w:tcPr>
          <w:p w14:paraId="4A604F55" w14:textId="77777777" w:rsidR="007A500B" w:rsidRPr="00136017" w:rsidRDefault="007A500B" w:rsidP="007E2913">
            <w:pPr>
              <w:jc w:val="right"/>
              <w:rPr>
                <w:sz w:val="20"/>
                <w:szCs w:val="20"/>
                <w:lang w:val="en-CA" w:eastAsia="en-CA"/>
              </w:rPr>
            </w:pPr>
            <w:r w:rsidRPr="00136017">
              <w:rPr>
                <w:sz w:val="20"/>
                <w:szCs w:val="20"/>
                <w:lang w:val="en-CA" w:eastAsia="en-CA"/>
              </w:rPr>
              <w:t>9,685</w:t>
            </w:r>
          </w:p>
        </w:tc>
        <w:tc>
          <w:tcPr>
            <w:tcW w:w="1134" w:type="dxa"/>
            <w:tcBorders>
              <w:top w:val="nil"/>
              <w:left w:val="nil"/>
              <w:bottom w:val="single" w:sz="4" w:space="0" w:color="auto"/>
              <w:right w:val="single" w:sz="4" w:space="0" w:color="auto"/>
            </w:tcBorders>
            <w:shd w:val="clear" w:color="auto" w:fill="auto"/>
            <w:noWrap/>
            <w:hideMark/>
          </w:tcPr>
          <w:p w14:paraId="6BD040CD"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F52D8E8"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18580D6E" w14:textId="77777777" w:rsidR="007A500B" w:rsidRPr="00136017" w:rsidRDefault="007A500B" w:rsidP="007E2913">
            <w:pPr>
              <w:jc w:val="right"/>
              <w:rPr>
                <w:sz w:val="20"/>
                <w:szCs w:val="20"/>
                <w:lang w:val="en-CA" w:eastAsia="en-CA"/>
              </w:rPr>
            </w:pPr>
            <w:r w:rsidRPr="00136017">
              <w:rPr>
                <w:sz w:val="20"/>
                <w:szCs w:val="20"/>
                <w:lang w:val="en-CA" w:eastAsia="en-CA"/>
              </w:rPr>
              <w:t>9,685</w:t>
            </w:r>
          </w:p>
        </w:tc>
        <w:tc>
          <w:tcPr>
            <w:tcW w:w="1276" w:type="dxa"/>
            <w:tcBorders>
              <w:top w:val="nil"/>
              <w:left w:val="nil"/>
              <w:bottom w:val="single" w:sz="4" w:space="0" w:color="auto"/>
              <w:right w:val="single" w:sz="4" w:space="0" w:color="auto"/>
            </w:tcBorders>
            <w:shd w:val="clear" w:color="auto" w:fill="auto"/>
            <w:noWrap/>
            <w:hideMark/>
          </w:tcPr>
          <w:p w14:paraId="050803F0"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103FE2AB"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52268AAF" w14:textId="77777777" w:rsidR="007A500B" w:rsidRPr="00136017" w:rsidRDefault="007A500B" w:rsidP="007E2913">
            <w:pPr>
              <w:jc w:val="left"/>
              <w:rPr>
                <w:sz w:val="20"/>
                <w:szCs w:val="20"/>
                <w:lang w:val="en-CA" w:eastAsia="en-CA"/>
              </w:rPr>
            </w:pPr>
            <w:r w:rsidRPr="00136017">
              <w:rPr>
                <w:sz w:val="20"/>
                <w:szCs w:val="20"/>
                <w:lang w:val="en-CA" w:eastAsia="en-CA"/>
              </w:rPr>
              <w:t xml:space="preserve">HFC </w:t>
            </w:r>
            <w:r w:rsidR="00D058D3" w:rsidRPr="00136017">
              <w:rPr>
                <w:sz w:val="20"/>
                <w:szCs w:val="20"/>
                <w:lang w:val="en-CA" w:eastAsia="en-CA"/>
              </w:rPr>
              <w:t>–</w:t>
            </w:r>
            <w:r w:rsidRPr="00136017">
              <w:rPr>
                <w:sz w:val="20"/>
                <w:szCs w:val="20"/>
                <w:lang w:val="en-CA" w:eastAsia="en-CA"/>
              </w:rPr>
              <w:t xml:space="preserve"> investment</w:t>
            </w:r>
          </w:p>
        </w:tc>
        <w:tc>
          <w:tcPr>
            <w:tcW w:w="1134" w:type="dxa"/>
            <w:tcBorders>
              <w:top w:val="nil"/>
              <w:left w:val="nil"/>
              <w:bottom w:val="single" w:sz="4" w:space="0" w:color="auto"/>
              <w:right w:val="single" w:sz="4" w:space="0" w:color="auto"/>
            </w:tcBorders>
            <w:shd w:val="clear" w:color="auto" w:fill="auto"/>
            <w:noWrap/>
            <w:hideMark/>
          </w:tcPr>
          <w:p w14:paraId="2BA34034" w14:textId="77777777" w:rsidR="007A500B" w:rsidRPr="00136017" w:rsidRDefault="007A500B" w:rsidP="007E2913">
            <w:pPr>
              <w:jc w:val="right"/>
              <w:rPr>
                <w:sz w:val="20"/>
                <w:szCs w:val="20"/>
                <w:lang w:val="en-CA" w:eastAsia="en-CA"/>
              </w:rPr>
            </w:pPr>
            <w:r w:rsidRPr="00136017">
              <w:rPr>
                <w:sz w:val="20"/>
                <w:szCs w:val="20"/>
                <w:lang w:val="en-CA" w:eastAsia="en-CA"/>
              </w:rPr>
              <w:t>5,232</w:t>
            </w:r>
          </w:p>
        </w:tc>
        <w:tc>
          <w:tcPr>
            <w:tcW w:w="1134" w:type="dxa"/>
            <w:tcBorders>
              <w:top w:val="nil"/>
              <w:left w:val="nil"/>
              <w:bottom w:val="single" w:sz="4" w:space="0" w:color="auto"/>
              <w:right w:val="single" w:sz="4" w:space="0" w:color="auto"/>
            </w:tcBorders>
            <w:shd w:val="clear" w:color="auto" w:fill="auto"/>
            <w:noWrap/>
            <w:hideMark/>
          </w:tcPr>
          <w:p w14:paraId="30E2E28F" w14:textId="77777777" w:rsidR="007A500B" w:rsidRPr="00136017" w:rsidRDefault="007A500B" w:rsidP="007E2913">
            <w:pPr>
              <w:jc w:val="right"/>
              <w:rPr>
                <w:sz w:val="20"/>
                <w:szCs w:val="20"/>
                <w:lang w:val="en-CA" w:eastAsia="en-CA"/>
              </w:rPr>
            </w:pPr>
            <w:r w:rsidRPr="00136017">
              <w:rPr>
                <w:sz w:val="20"/>
                <w:szCs w:val="20"/>
                <w:lang w:val="en-CA" w:eastAsia="en-CA"/>
              </w:rPr>
              <w:t>7,704</w:t>
            </w:r>
          </w:p>
        </w:tc>
        <w:tc>
          <w:tcPr>
            <w:tcW w:w="1134" w:type="dxa"/>
            <w:tcBorders>
              <w:top w:val="nil"/>
              <w:left w:val="nil"/>
              <w:bottom w:val="single" w:sz="4" w:space="0" w:color="auto"/>
              <w:right w:val="single" w:sz="4" w:space="0" w:color="auto"/>
            </w:tcBorders>
            <w:shd w:val="clear" w:color="auto" w:fill="auto"/>
            <w:noWrap/>
            <w:hideMark/>
          </w:tcPr>
          <w:p w14:paraId="0B1A4F5C" w14:textId="77777777" w:rsidR="007A500B" w:rsidRPr="00136017" w:rsidRDefault="007A500B" w:rsidP="007E2913">
            <w:pPr>
              <w:jc w:val="right"/>
              <w:rPr>
                <w:sz w:val="20"/>
                <w:szCs w:val="20"/>
                <w:lang w:val="en-CA" w:eastAsia="en-CA"/>
              </w:rPr>
            </w:pPr>
            <w:r w:rsidRPr="00136017">
              <w:rPr>
                <w:sz w:val="20"/>
                <w:szCs w:val="20"/>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14:paraId="0B6333DF" w14:textId="77777777" w:rsidR="007A500B" w:rsidRPr="00136017" w:rsidRDefault="007A500B" w:rsidP="007E2913">
            <w:pPr>
              <w:jc w:val="right"/>
              <w:rPr>
                <w:sz w:val="20"/>
                <w:szCs w:val="20"/>
                <w:lang w:val="en-CA" w:eastAsia="en-CA"/>
              </w:rPr>
            </w:pPr>
            <w:r w:rsidRPr="00136017">
              <w:rPr>
                <w:sz w:val="20"/>
                <w:szCs w:val="20"/>
                <w:lang w:val="en-CA" w:eastAsia="en-CA"/>
              </w:rPr>
              <w:t>15,076</w:t>
            </w:r>
          </w:p>
        </w:tc>
        <w:tc>
          <w:tcPr>
            <w:tcW w:w="1276" w:type="dxa"/>
            <w:tcBorders>
              <w:top w:val="nil"/>
              <w:left w:val="nil"/>
              <w:bottom w:val="single" w:sz="4" w:space="0" w:color="auto"/>
              <w:right w:val="single" w:sz="4" w:space="0" w:color="auto"/>
            </w:tcBorders>
            <w:shd w:val="clear" w:color="auto" w:fill="auto"/>
            <w:noWrap/>
            <w:hideMark/>
          </w:tcPr>
          <w:p w14:paraId="77C9B55F"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434BCC39"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7DE775FC" w14:textId="77777777" w:rsidR="007A500B" w:rsidRPr="00136017" w:rsidRDefault="007A500B" w:rsidP="007E2913">
            <w:pPr>
              <w:jc w:val="left"/>
              <w:rPr>
                <w:sz w:val="20"/>
                <w:szCs w:val="20"/>
                <w:lang w:val="en-CA" w:eastAsia="en-CA"/>
              </w:rPr>
            </w:pPr>
            <w:r w:rsidRPr="00136017">
              <w:rPr>
                <w:sz w:val="20"/>
                <w:szCs w:val="20"/>
                <w:lang w:val="en-CA" w:eastAsia="en-CA"/>
              </w:rPr>
              <w:t xml:space="preserve">HFC </w:t>
            </w:r>
            <w:r w:rsidR="00D058D3" w:rsidRPr="00136017">
              <w:rPr>
                <w:sz w:val="20"/>
                <w:szCs w:val="20"/>
                <w:lang w:val="en-CA" w:eastAsia="en-CA"/>
              </w:rPr>
              <w:t>–</w:t>
            </w:r>
            <w:r w:rsidRPr="00136017">
              <w:rPr>
                <w:sz w:val="20"/>
                <w:szCs w:val="20"/>
                <w:lang w:val="en-CA" w:eastAsia="en-CA"/>
              </w:rPr>
              <w:t xml:space="preserve"> investment</w:t>
            </w:r>
            <w:r w:rsidR="00D058D3" w:rsidRPr="00136017">
              <w:rPr>
                <w:sz w:val="20"/>
                <w:szCs w:val="20"/>
                <w:lang w:val="en-CA" w:eastAsia="en-CA"/>
              </w:rPr>
              <w:t xml:space="preserve"> </w:t>
            </w:r>
            <w:r w:rsidRPr="00136017">
              <w:rPr>
                <w:sz w:val="20"/>
                <w:szCs w:val="20"/>
                <w:lang w:val="en-CA" w:eastAsia="en-CA"/>
              </w:rPr>
              <w:t>PRP</w:t>
            </w:r>
          </w:p>
        </w:tc>
        <w:tc>
          <w:tcPr>
            <w:tcW w:w="1134" w:type="dxa"/>
            <w:tcBorders>
              <w:top w:val="nil"/>
              <w:left w:val="nil"/>
              <w:bottom w:val="single" w:sz="4" w:space="0" w:color="auto"/>
              <w:right w:val="single" w:sz="4" w:space="0" w:color="auto"/>
            </w:tcBorders>
            <w:shd w:val="clear" w:color="auto" w:fill="auto"/>
            <w:noWrap/>
            <w:hideMark/>
          </w:tcPr>
          <w:p w14:paraId="33A649C5" w14:textId="77777777" w:rsidR="007A500B" w:rsidRPr="00136017" w:rsidRDefault="007A500B" w:rsidP="007E2913">
            <w:pPr>
              <w:jc w:val="right"/>
              <w:rPr>
                <w:sz w:val="20"/>
                <w:szCs w:val="20"/>
                <w:lang w:val="en-CA" w:eastAsia="en-CA"/>
              </w:rPr>
            </w:pPr>
            <w:r w:rsidRPr="00136017">
              <w:rPr>
                <w:sz w:val="20"/>
                <w:szCs w:val="20"/>
                <w:lang w:val="en-CA" w:eastAsia="en-CA"/>
              </w:rPr>
              <w:t>32</w:t>
            </w:r>
          </w:p>
        </w:tc>
        <w:tc>
          <w:tcPr>
            <w:tcW w:w="1134" w:type="dxa"/>
            <w:tcBorders>
              <w:top w:val="nil"/>
              <w:left w:val="nil"/>
              <w:bottom w:val="single" w:sz="4" w:space="0" w:color="auto"/>
              <w:right w:val="single" w:sz="4" w:space="0" w:color="auto"/>
            </w:tcBorders>
            <w:shd w:val="clear" w:color="auto" w:fill="auto"/>
            <w:noWrap/>
            <w:hideMark/>
          </w:tcPr>
          <w:p w14:paraId="0D68E2E9"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BD5BE0B" w14:textId="77777777" w:rsidR="007A500B" w:rsidRPr="00136017" w:rsidRDefault="007A500B" w:rsidP="007E2913">
            <w:pPr>
              <w:jc w:val="right"/>
              <w:rPr>
                <w:sz w:val="20"/>
                <w:szCs w:val="20"/>
                <w:lang w:val="en-CA" w:eastAsia="en-CA"/>
              </w:rPr>
            </w:pPr>
            <w:r w:rsidRPr="00136017">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21E864B8" w14:textId="77777777" w:rsidR="007A500B" w:rsidRPr="00136017" w:rsidRDefault="007A500B" w:rsidP="007E2913">
            <w:pPr>
              <w:jc w:val="right"/>
              <w:rPr>
                <w:sz w:val="20"/>
                <w:szCs w:val="20"/>
                <w:lang w:val="en-CA" w:eastAsia="en-CA"/>
              </w:rPr>
            </w:pPr>
            <w:r w:rsidRPr="00136017">
              <w:rPr>
                <w:sz w:val="20"/>
                <w:szCs w:val="20"/>
                <w:lang w:val="en-CA" w:eastAsia="en-CA"/>
              </w:rPr>
              <w:t>32</w:t>
            </w:r>
          </w:p>
        </w:tc>
        <w:tc>
          <w:tcPr>
            <w:tcW w:w="1276" w:type="dxa"/>
            <w:tcBorders>
              <w:top w:val="nil"/>
              <w:left w:val="nil"/>
              <w:bottom w:val="single" w:sz="4" w:space="0" w:color="auto"/>
              <w:right w:val="single" w:sz="4" w:space="0" w:color="auto"/>
            </w:tcBorders>
            <w:shd w:val="clear" w:color="auto" w:fill="auto"/>
            <w:noWrap/>
            <w:hideMark/>
          </w:tcPr>
          <w:p w14:paraId="6B6CAD93"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24695411"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4DE68F3B" w14:textId="77777777" w:rsidR="007A500B" w:rsidRPr="00136017" w:rsidRDefault="007A500B" w:rsidP="007E2913">
            <w:pPr>
              <w:jc w:val="left"/>
              <w:rPr>
                <w:b/>
                <w:bCs/>
                <w:sz w:val="20"/>
                <w:szCs w:val="20"/>
                <w:lang w:val="en-CA" w:eastAsia="en-CA"/>
              </w:rPr>
            </w:pPr>
            <w:r w:rsidRPr="00136017">
              <w:rPr>
                <w:b/>
                <w:bCs/>
                <w:sz w:val="20"/>
                <w:szCs w:val="20"/>
                <w:lang w:val="en-CA"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2111B330" w14:textId="77777777" w:rsidR="007A500B" w:rsidRPr="00136017" w:rsidRDefault="007A500B" w:rsidP="007E2913">
            <w:pPr>
              <w:jc w:val="right"/>
              <w:rPr>
                <w:b/>
                <w:bCs/>
                <w:sz w:val="20"/>
                <w:szCs w:val="20"/>
                <w:lang w:val="en-CA" w:eastAsia="en-CA"/>
              </w:rPr>
            </w:pPr>
            <w:r w:rsidRPr="00136017">
              <w:rPr>
                <w:b/>
                <w:bCs/>
                <w:sz w:val="20"/>
                <w:szCs w:val="20"/>
                <w:lang w:val="en-CA" w:eastAsia="en-CA"/>
              </w:rPr>
              <w:t>23,634</w:t>
            </w:r>
          </w:p>
        </w:tc>
        <w:tc>
          <w:tcPr>
            <w:tcW w:w="1134" w:type="dxa"/>
            <w:tcBorders>
              <w:top w:val="nil"/>
              <w:left w:val="nil"/>
              <w:bottom w:val="single" w:sz="4" w:space="0" w:color="auto"/>
              <w:right w:val="single" w:sz="4" w:space="0" w:color="auto"/>
            </w:tcBorders>
            <w:shd w:val="clear" w:color="auto" w:fill="auto"/>
            <w:noWrap/>
            <w:hideMark/>
          </w:tcPr>
          <w:p w14:paraId="3F13E95E" w14:textId="77777777" w:rsidR="007A500B" w:rsidRPr="00136017" w:rsidRDefault="007A500B" w:rsidP="007E2913">
            <w:pPr>
              <w:jc w:val="right"/>
              <w:rPr>
                <w:b/>
                <w:bCs/>
                <w:sz w:val="20"/>
                <w:szCs w:val="20"/>
                <w:lang w:val="en-CA" w:eastAsia="en-CA"/>
              </w:rPr>
            </w:pPr>
            <w:r w:rsidRPr="00136017">
              <w:rPr>
                <w:b/>
                <w:bCs/>
                <w:sz w:val="20"/>
                <w:szCs w:val="20"/>
                <w:lang w:val="en-CA" w:eastAsia="en-CA"/>
              </w:rPr>
              <w:t>7,704</w:t>
            </w:r>
          </w:p>
        </w:tc>
        <w:tc>
          <w:tcPr>
            <w:tcW w:w="1134" w:type="dxa"/>
            <w:tcBorders>
              <w:top w:val="nil"/>
              <w:left w:val="nil"/>
              <w:bottom w:val="single" w:sz="4" w:space="0" w:color="auto"/>
              <w:right w:val="single" w:sz="4" w:space="0" w:color="auto"/>
            </w:tcBorders>
            <w:shd w:val="clear" w:color="auto" w:fill="auto"/>
            <w:noWrap/>
            <w:hideMark/>
          </w:tcPr>
          <w:p w14:paraId="79EC8613" w14:textId="77777777" w:rsidR="007A500B" w:rsidRPr="00136017" w:rsidRDefault="007A500B" w:rsidP="007E2913">
            <w:pPr>
              <w:jc w:val="right"/>
              <w:rPr>
                <w:b/>
                <w:bCs/>
                <w:sz w:val="20"/>
                <w:szCs w:val="20"/>
                <w:lang w:val="en-CA" w:eastAsia="en-CA"/>
              </w:rPr>
            </w:pPr>
            <w:r w:rsidRPr="00136017">
              <w:rPr>
                <w:b/>
                <w:bCs/>
                <w:sz w:val="20"/>
                <w:szCs w:val="20"/>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14:paraId="01E07952" w14:textId="77777777" w:rsidR="007A500B" w:rsidRPr="00136017" w:rsidRDefault="007A500B" w:rsidP="007E2913">
            <w:pPr>
              <w:jc w:val="right"/>
              <w:rPr>
                <w:b/>
                <w:bCs/>
                <w:sz w:val="20"/>
                <w:szCs w:val="20"/>
                <w:lang w:val="en-CA" w:eastAsia="en-CA"/>
              </w:rPr>
            </w:pPr>
            <w:r w:rsidRPr="00136017">
              <w:rPr>
                <w:b/>
                <w:bCs/>
                <w:sz w:val="20"/>
                <w:szCs w:val="20"/>
                <w:lang w:val="en-CA" w:eastAsia="en-CA"/>
              </w:rPr>
              <w:t>33,478</w:t>
            </w:r>
          </w:p>
        </w:tc>
        <w:tc>
          <w:tcPr>
            <w:tcW w:w="1276" w:type="dxa"/>
            <w:tcBorders>
              <w:top w:val="nil"/>
              <w:left w:val="nil"/>
              <w:bottom w:val="single" w:sz="4" w:space="0" w:color="auto"/>
              <w:right w:val="single" w:sz="4" w:space="0" w:color="auto"/>
            </w:tcBorders>
            <w:shd w:val="clear" w:color="auto" w:fill="auto"/>
            <w:noWrap/>
            <w:hideMark/>
          </w:tcPr>
          <w:p w14:paraId="1B9B005B" w14:textId="77777777" w:rsidR="007A500B" w:rsidRPr="00136017" w:rsidRDefault="007A500B" w:rsidP="007E2913">
            <w:pPr>
              <w:jc w:val="right"/>
              <w:rPr>
                <w:b/>
                <w:bCs/>
                <w:sz w:val="20"/>
                <w:szCs w:val="20"/>
                <w:lang w:val="en-CA" w:eastAsia="en-CA"/>
              </w:rPr>
            </w:pPr>
            <w:r w:rsidRPr="00136017">
              <w:rPr>
                <w:b/>
                <w:bCs/>
                <w:sz w:val="20"/>
                <w:szCs w:val="20"/>
                <w:lang w:val="en-CA" w:eastAsia="en-CA"/>
              </w:rPr>
              <w:t>0</w:t>
            </w:r>
          </w:p>
        </w:tc>
      </w:tr>
      <w:tr w:rsidR="00D058D3" w:rsidRPr="00136017" w14:paraId="3B027559" w14:textId="77777777" w:rsidTr="00134CE6">
        <w:tc>
          <w:tcPr>
            <w:tcW w:w="9356" w:type="dxa"/>
            <w:gridSpan w:val="6"/>
            <w:tcBorders>
              <w:top w:val="nil"/>
              <w:left w:val="single" w:sz="4" w:space="0" w:color="auto"/>
              <w:bottom w:val="single" w:sz="4" w:space="0" w:color="auto"/>
              <w:right w:val="single" w:sz="4" w:space="0" w:color="auto"/>
            </w:tcBorders>
            <w:shd w:val="clear" w:color="auto" w:fill="auto"/>
            <w:noWrap/>
            <w:hideMark/>
          </w:tcPr>
          <w:p w14:paraId="77CAD2B6" w14:textId="77777777" w:rsidR="00D058D3" w:rsidRPr="00136017" w:rsidRDefault="00D058D3" w:rsidP="007E2913">
            <w:pPr>
              <w:jc w:val="left"/>
              <w:rPr>
                <w:b/>
                <w:bCs/>
                <w:sz w:val="20"/>
                <w:szCs w:val="20"/>
                <w:lang w:val="en-CA" w:eastAsia="en-CA"/>
              </w:rPr>
            </w:pPr>
            <w:r w:rsidRPr="00136017">
              <w:rPr>
                <w:b/>
                <w:bCs/>
                <w:sz w:val="20"/>
                <w:szCs w:val="20"/>
                <w:lang w:val="en-CA" w:eastAsia="en-CA"/>
              </w:rPr>
              <w:t>Standard activities</w:t>
            </w:r>
          </w:p>
        </w:tc>
      </w:tr>
      <w:tr w:rsidR="007A500B" w:rsidRPr="00136017" w14:paraId="33B8E5F9"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685C9A17" w14:textId="77777777" w:rsidR="007A500B" w:rsidRPr="00136017" w:rsidRDefault="007A500B" w:rsidP="007E2913">
            <w:pPr>
              <w:jc w:val="left"/>
              <w:rPr>
                <w:sz w:val="20"/>
                <w:szCs w:val="20"/>
                <w:lang w:val="en-CA" w:eastAsia="en-CA"/>
              </w:rPr>
            </w:pPr>
            <w:r w:rsidRPr="00136017">
              <w:rPr>
                <w:sz w:val="20"/>
                <w:szCs w:val="20"/>
                <w:lang w:val="en-CA" w:eastAsia="en-CA"/>
              </w:rPr>
              <w:t>CAP</w:t>
            </w:r>
          </w:p>
        </w:tc>
        <w:tc>
          <w:tcPr>
            <w:tcW w:w="1134" w:type="dxa"/>
            <w:tcBorders>
              <w:top w:val="nil"/>
              <w:left w:val="nil"/>
              <w:bottom w:val="single" w:sz="4" w:space="0" w:color="auto"/>
              <w:right w:val="single" w:sz="4" w:space="0" w:color="auto"/>
            </w:tcBorders>
            <w:shd w:val="clear" w:color="auto" w:fill="auto"/>
            <w:noWrap/>
            <w:hideMark/>
          </w:tcPr>
          <w:p w14:paraId="43905E7D" w14:textId="77777777" w:rsidR="007A500B" w:rsidRPr="00136017" w:rsidRDefault="007A500B" w:rsidP="007E2913">
            <w:pPr>
              <w:jc w:val="right"/>
              <w:rPr>
                <w:sz w:val="20"/>
                <w:szCs w:val="20"/>
                <w:lang w:val="en-CA" w:eastAsia="en-CA"/>
              </w:rPr>
            </w:pPr>
            <w:r w:rsidRPr="00136017">
              <w:rPr>
                <w:sz w:val="20"/>
                <w:szCs w:val="20"/>
                <w:lang w:val="en-CA" w:eastAsia="en-CA"/>
              </w:rPr>
              <w:t>10,972</w:t>
            </w:r>
          </w:p>
        </w:tc>
        <w:tc>
          <w:tcPr>
            <w:tcW w:w="1134" w:type="dxa"/>
            <w:tcBorders>
              <w:top w:val="nil"/>
              <w:left w:val="nil"/>
              <w:bottom w:val="single" w:sz="4" w:space="0" w:color="auto"/>
              <w:right w:val="single" w:sz="4" w:space="0" w:color="auto"/>
            </w:tcBorders>
            <w:shd w:val="clear" w:color="auto" w:fill="auto"/>
            <w:noWrap/>
            <w:hideMark/>
          </w:tcPr>
          <w:p w14:paraId="1485BE19" w14:textId="77777777" w:rsidR="007A500B" w:rsidRPr="00136017" w:rsidRDefault="007A500B" w:rsidP="007E2913">
            <w:pPr>
              <w:jc w:val="right"/>
              <w:rPr>
                <w:sz w:val="20"/>
                <w:szCs w:val="20"/>
                <w:lang w:val="en-CA" w:eastAsia="en-CA"/>
              </w:rPr>
            </w:pPr>
            <w:r w:rsidRPr="00136017">
              <w:rPr>
                <w:sz w:val="20"/>
                <w:szCs w:val="20"/>
                <w:lang w:val="en-CA" w:eastAsia="en-CA"/>
              </w:rPr>
              <w:t>11,301</w:t>
            </w:r>
          </w:p>
        </w:tc>
        <w:tc>
          <w:tcPr>
            <w:tcW w:w="1134" w:type="dxa"/>
            <w:tcBorders>
              <w:top w:val="nil"/>
              <w:left w:val="nil"/>
              <w:bottom w:val="single" w:sz="4" w:space="0" w:color="auto"/>
              <w:right w:val="single" w:sz="4" w:space="0" w:color="auto"/>
            </w:tcBorders>
            <w:shd w:val="clear" w:color="auto" w:fill="auto"/>
            <w:noWrap/>
            <w:hideMark/>
          </w:tcPr>
          <w:p w14:paraId="69DA9301" w14:textId="77777777" w:rsidR="007A500B" w:rsidRPr="00136017" w:rsidRDefault="007A500B" w:rsidP="007E2913">
            <w:pPr>
              <w:jc w:val="right"/>
              <w:rPr>
                <w:sz w:val="20"/>
                <w:szCs w:val="20"/>
                <w:lang w:val="en-CA" w:eastAsia="en-CA"/>
              </w:rPr>
            </w:pPr>
            <w:r w:rsidRPr="00136017">
              <w:rPr>
                <w:sz w:val="20"/>
                <w:szCs w:val="20"/>
                <w:lang w:val="en-CA" w:eastAsia="en-CA"/>
              </w:rPr>
              <w:t>11,640</w:t>
            </w:r>
          </w:p>
        </w:tc>
        <w:tc>
          <w:tcPr>
            <w:tcW w:w="1276" w:type="dxa"/>
            <w:tcBorders>
              <w:top w:val="nil"/>
              <w:left w:val="nil"/>
              <w:bottom w:val="single" w:sz="4" w:space="0" w:color="auto"/>
              <w:right w:val="single" w:sz="4" w:space="0" w:color="auto"/>
            </w:tcBorders>
            <w:shd w:val="clear" w:color="auto" w:fill="auto"/>
            <w:noWrap/>
            <w:hideMark/>
          </w:tcPr>
          <w:p w14:paraId="014689F9" w14:textId="77777777" w:rsidR="007A500B" w:rsidRPr="00136017" w:rsidRDefault="007A500B" w:rsidP="007E2913">
            <w:pPr>
              <w:jc w:val="right"/>
              <w:rPr>
                <w:sz w:val="20"/>
                <w:szCs w:val="20"/>
                <w:lang w:val="en-CA" w:eastAsia="en-CA"/>
              </w:rPr>
            </w:pPr>
            <w:r w:rsidRPr="00136017">
              <w:rPr>
                <w:sz w:val="20"/>
                <w:szCs w:val="20"/>
                <w:lang w:val="en-CA" w:eastAsia="en-CA"/>
              </w:rPr>
              <w:t>33,912</w:t>
            </w:r>
          </w:p>
        </w:tc>
        <w:tc>
          <w:tcPr>
            <w:tcW w:w="1276" w:type="dxa"/>
            <w:tcBorders>
              <w:top w:val="nil"/>
              <w:left w:val="nil"/>
              <w:bottom w:val="single" w:sz="4" w:space="0" w:color="auto"/>
              <w:right w:val="single" w:sz="4" w:space="0" w:color="auto"/>
            </w:tcBorders>
            <w:shd w:val="clear" w:color="auto" w:fill="auto"/>
            <w:noWrap/>
            <w:hideMark/>
          </w:tcPr>
          <w:p w14:paraId="0A27CB8F"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41EC42F1"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575B4933" w14:textId="77777777" w:rsidR="007A500B" w:rsidRPr="00136017" w:rsidRDefault="007A500B" w:rsidP="007E2913">
            <w:pPr>
              <w:jc w:val="left"/>
              <w:rPr>
                <w:sz w:val="20"/>
                <w:szCs w:val="20"/>
                <w:lang w:val="en-CA" w:eastAsia="en-CA"/>
              </w:rPr>
            </w:pPr>
            <w:r w:rsidRPr="00136017">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64141383" w14:textId="77777777" w:rsidR="007A500B" w:rsidRPr="00136017" w:rsidRDefault="007A500B" w:rsidP="007E2913">
            <w:pPr>
              <w:jc w:val="right"/>
              <w:rPr>
                <w:sz w:val="20"/>
                <w:szCs w:val="20"/>
                <w:lang w:val="en-CA" w:eastAsia="en-CA"/>
              </w:rPr>
            </w:pPr>
            <w:r w:rsidRPr="00136017">
              <w:rPr>
                <w:sz w:val="20"/>
                <w:szCs w:val="20"/>
                <w:lang w:val="en-CA" w:eastAsia="en-CA"/>
              </w:rPr>
              <w:t>5,903</w:t>
            </w:r>
          </w:p>
        </w:tc>
        <w:tc>
          <w:tcPr>
            <w:tcW w:w="1134" w:type="dxa"/>
            <w:tcBorders>
              <w:top w:val="nil"/>
              <w:left w:val="nil"/>
              <w:bottom w:val="single" w:sz="4" w:space="0" w:color="auto"/>
              <w:right w:val="single" w:sz="4" w:space="0" w:color="auto"/>
            </w:tcBorders>
            <w:shd w:val="clear" w:color="auto" w:fill="auto"/>
            <w:noWrap/>
            <w:hideMark/>
          </w:tcPr>
          <w:p w14:paraId="713D72FC" w14:textId="77777777" w:rsidR="007A500B" w:rsidRPr="00136017" w:rsidRDefault="007A500B" w:rsidP="007E2913">
            <w:pPr>
              <w:jc w:val="right"/>
              <w:rPr>
                <w:sz w:val="20"/>
                <w:szCs w:val="20"/>
                <w:lang w:val="en-CA" w:eastAsia="en-CA"/>
              </w:rPr>
            </w:pPr>
            <w:r w:rsidRPr="00136017">
              <w:rPr>
                <w:sz w:val="20"/>
                <w:szCs w:val="20"/>
                <w:lang w:val="en-CA" w:eastAsia="en-CA"/>
              </w:rPr>
              <w:t>5,932</w:t>
            </w:r>
          </w:p>
        </w:tc>
        <w:tc>
          <w:tcPr>
            <w:tcW w:w="1134" w:type="dxa"/>
            <w:tcBorders>
              <w:top w:val="nil"/>
              <w:left w:val="nil"/>
              <w:bottom w:val="single" w:sz="4" w:space="0" w:color="auto"/>
              <w:right w:val="single" w:sz="4" w:space="0" w:color="auto"/>
            </w:tcBorders>
            <w:shd w:val="clear" w:color="auto" w:fill="auto"/>
            <w:noWrap/>
            <w:hideMark/>
          </w:tcPr>
          <w:p w14:paraId="5D712B0D" w14:textId="77777777" w:rsidR="007A500B" w:rsidRPr="00136017" w:rsidRDefault="007A500B" w:rsidP="007E2913">
            <w:pPr>
              <w:jc w:val="right"/>
              <w:rPr>
                <w:sz w:val="20"/>
                <w:szCs w:val="20"/>
                <w:lang w:val="en-CA" w:eastAsia="en-CA"/>
              </w:rPr>
            </w:pPr>
            <w:r w:rsidRPr="00136017">
              <w:rPr>
                <w:sz w:val="20"/>
                <w:szCs w:val="20"/>
                <w:lang w:val="en-CA" w:eastAsia="en-CA"/>
              </w:rPr>
              <w:t>5,961</w:t>
            </w:r>
          </w:p>
        </w:tc>
        <w:tc>
          <w:tcPr>
            <w:tcW w:w="1276" w:type="dxa"/>
            <w:tcBorders>
              <w:top w:val="nil"/>
              <w:left w:val="nil"/>
              <w:bottom w:val="single" w:sz="4" w:space="0" w:color="auto"/>
              <w:right w:val="single" w:sz="4" w:space="0" w:color="auto"/>
            </w:tcBorders>
            <w:shd w:val="clear" w:color="auto" w:fill="auto"/>
            <w:noWrap/>
            <w:hideMark/>
          </w:tcPr>
          <w:p w14:paraId="598D7527" w14:textId="77777777" w:rsidR="007A500B" w:rsidRPr="00136017" w:rsidRDefault="007A500B" w:rsidP="007E2913">
            <w:pPr>
              <w:jc w:val="right"/>
              <w:rPr>
                <w:sz w:val="20"/>
                <w:szCs w:val="20"/>
                <w:lang w:val="en-CA" w:eastAsia="en-CA"/>
              </w:rPr>
            </w:pPr>
            <w:r w:rsidRPr="00136017">
              <w:rPr>
                <w:sz w:val="20"/>
                <w:szCs w:val="20"/>
                <w:lang w:val="en-CA" w:eastAsia="en-CA"/>
              </w:rPr>
              <w:t>17,796</w:t>
            </w:r>
          </w:p>
        </w:tc>
        <w:tc>
          <w:tcPr>
            <w:tcW w:w="1276" w:type="dxa"/>
            <w:tcBorders>
              <w:top w:val="nil"/>
              <w:left w:val="nil"/>
              <w:bottom w:val="single" w:sz="4" w:space="0" w:color="auto"/>
              <w:right w:val="single" w:sz="4" w:space="0" w:color="auto"/>
            </w:tcBorders>
            <w:shd w:val="clear" w:color="auto" w:fill="auto"/>
            <w:noWrap/>
            <w:hideMark/>
          </w:tcPr>
          <w:p w14:paraId="22D4346F"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1768E09B"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1FD0EF5E" w14:textId="77777777" w:rsidR="007A500B" w:rsidRPr="00136017" w:rsidRDefault="007A500B" w:rsidP="007E2913">
            <w:pPr>
              <w:jc w:val="left"/>
              <w:rPr>
                <w:sz w:val="20"/>
                <w:szCs w:val="20"/>
                <w:lang w:val="en-CA" w:eastAsia="en-CA"/>
              </w:rPr>
            </w:pPr>
            <w:r w:rsidRPr="00136017">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hideMark/>
          </w:tcPr>
          <w:p w14:paraId="2D7BBE7E" w14:textId="77777777" w:rsidR="007A500B" w:rsidRPr="00136017" w:rsidRDefault="007A500B" w:rsidP="007E2913">
            <w:pPr>
              <w:jc w:val="right"/>
              <w:rPr>
                <w:sz w:val="20"/>
                <w:szCs w:val="20"/>
                <w:lang w:val="en-CA" w:eastAsia="en-CA"/>
              </w:rPr>
            </w:pPr>
            <w:r w:rsidRPr="00136017">
              <w:rPr>
                <w:sz w:val="20"/>
                <w:szCs w:val="20"/>
                <w:lang w:val="en-CA" w:eastAsia="en-CA"/>
              </w:rPr>
              <w:t>13,847</w:t>
            </w:r>
          </w:p>
        </w:tc>
        <w:tc>
          <w:tcPr>
            <w:tcW w:w="1134" w:type="dxa"/>
            <w:tcBorders>
              <w:top w:val="nil"/>
              <w:left w:val="nil"/>
              <w:bottom w:val="single" w:sz="4" w:space="0" w:color="auto"/>
              <w:right w:val="single" w:sz="4" w:space="0" w:color="auto"/>
            </w:tcBorders>
            <w:shd w:val="clear" w:color="auto" w:fill="auto"/>
            <w:noWrap/>
            <w:hideMark/>
          </w:tcPr>
          <w:p w14:paraId="7F47BD57" w14:textId="77777777" w:rsidR="007A500B" w:rsidRPr="00136017" w:rsidRDefault="007A500B" w:rsidP="007E2913">
            <w:pPr>
              <w:jc w:val="right"/>
              <w:rPr>
                <w:sz w:val="20"/>
                <w:szCs w:val="20"/>
                <w:lang w:val="en-CA" w:eastAsia="en-CA"/>
              </w:rPr>
            </w:pPr>
            <w:r w:rsidRPr="00136017">
              <w:rPr>
                <w:sz w:val="20"/>
                <w:szCs w:val="20"/>
                <w:lang w:val="en-CA" w:eastAsia="en-CA"/>
              </w:rPr>
              <w:t>7,281</w:t>
            </w:r>
          </w:p>
        </w:tc>
        <w:tc>
          <w:tcPr>
            <w:tcW w:w="1134" w:type="dxa"/>
            <w:tcBorders>
              <w:top w:val="nil"/>
              <w:left w:val="nil"/>
              <w:bottom w:val="single" w:sz="4" w:space="0" w:color="auto"/>
              <w:right w:val="single" w:sz="4" w:space="0" w:color="auto"/>
            </w:tcBorders>
            <w:shd w:val="clear" w:color="auto" w:fill="auto"/>
            <w:noWrap/>
            <w:hideMark/>
          </w:tcPr>
          <w:p w14:paraId="7E379D13" w14:textId="77777777" w:rsidR="007A500B" w:rsidRPr="00136017" w:rsidRDefault="007A500B" w:rsidP="007E2913">
            <w:pPr>
              <w:jc w:val="right"/>
              <w:rPr>
                <w:sz w:val="20"/>
                <w:szCs w:val="20"/>
                <w:lang w:val="en-CA" w:eastAsia="en-CA"/>
              </w:rPr>
            </w:pPr>
            <w:r w:rsidRPr="00136017">
              <w:rPr>
                <w:sz w:val="20"/>
                <w:szCs w:val="20"/>
                <w:lang w:val="en-CA" w:eastAsia="en-CA"/>
              </w:rPr>
              <w:t>13,847</w:t>
            </w:r>
          </w:p>
        </w:tc>
        <w:tc>
          <w:tcPr>
            <w:tcW w:w="1276" w:type="dxa"/>
            <w:tcBorders>
              <w:top w:val="nil"/>
              <w:left w:val="nil"/>
              <w:bottom w:val="single" w:sz="4" w:space="0" w:color="auto"/>
              <w:right w:val="single" w:sz="4" w:space="0" w:color="auto"/>
            </w:tcBorders>
            <w:shd w:val="clear" w:color="auto" w:fill="auto"/>
            <w:noWrap/>
            <w:hideMark/>
          </w:tcPr>
          <w:p w14:paraId="3691E674" w14:textId="77777777" w:rsidR="007A500B" w:rsidRPr="00136017" w:rsidRDefault="007A500B" w:rsidP="007E2913">
            <w:pPr>
              <w:jc w:val="right"/>
              <w:rPr>
                <w:sz w:val="20"/>
                <w:szCs w:val="20"/>
                <w:lang w:val="en-CA" w:eastAsia="en-CA"/>
              </w:rPr>
            </w:pPr>
            <w:r w:rsidRPr="00136017">
              <w:rPr>
                <w:sz w:val="20"/>
                <w:szCs w:val="20"/>
                <w:lang w:val="en-CA" w:eastAsia="en-CA"/>
              </w:rPr>
              <w:t>34,976</w:t>
            </w:r>
          </w:p>
        </w:tc>
        <w:tc>
          <w:tcPr>
            <w:tcW w:w="1276" w:type="dxa"/>
            <w:tcBorders>
              <w:top w:val="nil"/>
              <w:left w:val="nil"/>
              <w:bottom w:val="single" w:sz="4" w:space="0" w:color="auto"/>
              <w:right w:val="single" w:sz="4" w:space="0" w:color="auto"/>
            </w:tcBorders>
            <w:shd w:val="clear" w:color="auto" w:fill="auto"/>
            <w:noWrap/>
            <w:hideMark/>
          </w:tcPr>
          <w:p w14:paraId="1642B00F"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782BFD3A"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2D7D53C8" w14:textId="77777777" w:rsidR="007A500B" w:rsidRPr="00136017" w:rsidRDefault="007A500B" w:rsidP="007E2913">
            <w:pPr>
              <w:jc w:val="left"/>
              <w:rPr>
                <w:sz w:val="20"/>
                <w:szCs w:val="20"/>
                <w:lang w:val="en-CA" w:eastAsia="en-CA"/>
              </w:rPr>
            </w:pPr>
            <w:r w:rsidRPr="00136017">
              <w:rPr>
                <w:sz w:val="20"/>
                <w:szCs w:val="20"/>
                <w:lang w:val="en-CA" w:eastAsia="en-CA"/>
              </w:rPr>
              <w:t>Secretariat, Executive Committee, and Monitoring and Evaluation costs minus Canadian counterpart</w:t>
            </w:r>
          </w:p>
        </w:tc>
        <w:tc>
          <w:tcPr>
            <w:tcW w:w="1134" w:type="dxa"/>
            <w:tcBorders>
              <w:top w:val="nil"/>
              <w:left w:val="nil"/>
              <w:bottom w:val="single" w:sz="4" w:space="0" w:color="auto"/>
              <w:right w:val="single" w:sz="4" w:space="0" w:color="auto"/>
            </w:tcBorders>
            <w:shd w:val="clear" w:color="auto" w:fill="auto"/>
            <w:noWrap/>
            <w:hideMark/>
          </w:tcPr>
          <w:p w14:paraId="3C03DF59" w14:textId="77777777" w:rsidR="007A500B" w:rsidRPr="00136017" w:rsidRDefault="007A500B" w:rsidP="007E2913">
            <w:pPr>
              <w:jc w:val="right"/>
              <w:rPr>
                <w:sz w:val="20"/>
                <w:szCs w:val="20"/>
                <w:lang w:val="en-CA" w:eastAsia="en-CA"/>
              </w:rPr>
            </w:pPr>
            <w:r w:rsidRPr="00136017">
              <w:rPr>
                <w:sz w:val="20"/>
                <w:szCs w:val="20"/>
                <w:lang w:val="en-CA" w:eastAsia="en-CA"/>
              </w:rPr>
              <w:t>6,586</w:t>
            </w:r>
          </w:p>
        </w:tc>
        <w:tc>
          <w:tcPr>
            <w:tcW w:w="1134" w:type="dxa"/>
            <w:tcBorders>
              <w:top w:val="nil"/>
              <w:left w:val="nil"/>
              <w:bottom w:val="single" w:sz="4" w:space="0" w:color="auto"/>
              <w:right w:val="single" w:sz="4" w:space="0" w:color="auto"/>
            </w:tcBorders>
            <w:shd w:val="clear" w:color="auto" w:fill="auto"/>
            <w:noWrap/>
            <w:hideMark/>
          </w:tcPr>
          <w:p w14:paraId="7B9C1BF1" w14:textId="77777777" w:rsidR="007A500B" w:rsidRPr="00136017" w:rsidRDefault="007A500B" w:rsidP="007E2913">
            <w:pPr>
              <w:jc w:val="right"/>
              <w:rPr>
                <w:sz w:val="20"/>
                <w:szCs w:val="20"/>
                <w:lang w:val="en-CA" w:eastAsia="en-CA"/>
              </w:rPr>
            </w:pPr>
            <w:r w:rsidRPr="00136017">
              <w:rPr>
                <w:sz w:val="20"/>
                <w:szCs w:val="20"/>
                <w:lang w:val="en-CA" w:eastAsia="en-CA"/>
              </w:rPr>
              <w:t>6,719</w:t>
            </w:r>
          </w:p>
        </w:tc>
        <w:tc>
          <w:tcPr>
            <w:tcW w:w="1134" w:type="dxa"/>
            <w:tcBorders>
              <w:top w:val="nil"/>
              <w:left w:val="nil"/>
              <w:bottom w:val="single" w:sz="4" w:space="0" w:color="auto"/>
              <w:right w:val="single" w:sz="4" w:space="0" w:color="auto"/>
            </w:tcBorders>
            <w:shd w:val="clear" w:color="auto" w:fill="auto"/>
            <w:noWrap/>
            <w:hideMark/>
          </w:tcPr>
          <w:p w14:paraId="2EE8D8C0" w14:textId="77777777" w:rsidR="007A500B" w:rsidRPr="00136017" w:rsidRDefault="007A500B" w:rsidP="007E2913">
            <w:pPr>
              <w:jc w:val="right"/>
              <w:rPr>
                <w:sz w:val="20"/>
                <w:szCs w:val="20"/>
                <w:lang w:val="en-CA" w:eastAsia="en-CA"/>
              </w:rPr>
            </w:pPr>
            <w:r w:rsidRPr="00136017">
              <w:rPr>
                <w:sz w:val="20"/>
                <w:szCs w:val="20"/>
                <w:lang w:val="en-CA" w:eastAsia="en-CA"/>
              </w:rPr>
              <w:t>6,860</w:t>
            </w:r>
          </w:p>
        </w:tc>
        <w:tc>
          <w:tcPr>
            <w:tcW w:w="1276" w:type="dxa"/>
            <w:tcBorders>
              <w:top w:val="nil"/>
              <w:left w:val="nil"/>
              <w:bottom w:val="single" w:sz="4" w:space="0" w:color="auto"/>
              <w:right w:val="single" w:sz="4" w:space="0" w:color="auto"/>
            </w:tcBorders>
            <w:shd w:val="clear" w:color="auto" w:fill="auto"/>
            <w:noWrap/>
            <w:hideMark/>
          </w:tcPr>
          <w:p w14:paraId="35CFFC51" w14:textId="77777777" w:rsidR="007A500B" w:rsidRPr="00136017" w:rsidRDefault="007A500B" w:rsidP="007E2913">
            <w:pPr>
              <w:jc w:val="right"/>
              <w:rPr>
                <w:sz w:val="20"/>
                <w:szCs w:val="20"/>
                <w:lang w:val="en-CA" w:eastAsia="en-CA"/>
              </w:rPr>
            </w:pPr>
            <w:r w:rsidRPr="00136017">
              <w:rPr>
                <w:sz w:val="20"/>
                <w:szCs w:val="20"/>
                <w:lang w:val="en-CA" w:eastAsia="en-CA"/>
              </w:rPr>
              <w:t>20,164</w:t>
            </w:r>
          </w:p>
        </w:tc>
        <w:tc>
          <w:tcPr>
            <w:tcW w:w="1276" w:type="dxa"/>
            <w:tcBorders>
              <w:top w:val="nil"/>
              <w:left w:val="nil"/>
              <w:bottom w:val="single" w:sz="4" w:space="0" w:color="auto"/>
              <w:right w:val="single" w:sz="4" w:space="0" w:color="auto"/>
            </w:tcBorders>
            <w:shd w:val="clear" w:color="auto" w:fill="auto"/>
            <w:noWrap/>
            <w:hideMark/>
          </w:tcPr>
          <w:p w14:paraId="070F7C9B"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48382E3F"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4A9E9FBE" w14:textId="77777777" w:rsidR="007A500B" w:rsidRPr="00136017" w:rsidRDefault="007A500B" w:rsidP="007E2913">
            <w:pPr>
              <w:jc w:val="left"/>
              <w:rPr>
                <w:sz w:val="20"/>
                <w:szCs w:val="20"/>
                <w:lang w:val="en-CA" w:eastAsia="en-CA"/>
              </w:rPr>
            </w:pPr>
            <w:r w:rsidRPr="00136017">
              <w:rPr>
                <w:sz w:val="20"/>
                <w:szCs w:val="20"/>
                <w:lang w:val="en-CA" w:eastAsia="en-CA"/>
              </w:rPr>
              <w:t>Treasurer</w:t>
            </w:r>
          </w:p>
        </w:tc>
        <w:tc>
          <w:tcPr>
            <w:tcW w:w="1134" w:type="dxa"/>
            <w:tcBorders>
              <w:top w:val="nil"/>
              <w:left w:val="nil"/>
              <w:bottom w:val="single" w:sz="4" w:space="0" w:color="auto"/>
              <w:right w:val="single" w:sz="4" w:space="0" w:color="auto"/>
            </w:tcBorders>
            <w:shd w:val="clear" w:color="auto" w:fill="auto"/>
            <w:noWrap/>
            <w:hideMark/>
          </w:tcPr>
          <w:p w14:paraId="426317A9" w14:textId="77777777" w:rsidR="007A500B" w:rsidRPr="00136017" w:rsidRDefault="007A500B" w:rsidP="007E2913">
            <w:pPr>
              <w:jc w:val="right"/>
              <w:rPr>
                <w:sz w:val="20"/>
                <w:szCs w:val="20"/>
                <w:lang w:val="en-CA" w:eastAsia="en-CA"/>
              </w:rPr>
            </w:pPr>
            <w:r w:rsidRPr="00136017">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14:paraId="6E8F8DDA" w14:textId="77777777" w:rsidR="007A500B" w:rsidRPr="00136017" w:rsidRDefault="007A500B" w:rsidP="007E2913">
            <w:pPr>
              <w:jc w:val="right"/>
              <w:rPr>
                <w:sz w:val="20"/>
                <w:szCs w:val="20"/>
                <w:lang w:val="en-CA" w:eastAsia="en-CA"/>
              </w:rPr>
            </w:pPr>
            <w:r w:rsidRPr="00136017">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14:paraId="1441CDC6" w14:textId="77777777" w:rsidR="007A500B" w:rsidRPr="00136017" w:rsidRDefault="007A500B" w:rsidP="007E2913">
            <w:pPr>
              <w:jc w:val="right"/>
              <w:rPr>
                <w:sz w:val="20"/>
                <w:szCs w:val="20"/>
                <w:lang w:val="en-CA" w:eastAsia="en-CA"/>
              </w:rPr>
            </w:pPr>
            <w:r w:rsidRPr="00136017">
              <w:rPr>
                <w:sz w:val="20"/>
                <w:szCs w:val="20"/>
                <w:lang w:val="en-CA" w:eastAsia="en-CA"/>
              </w:rPr>
              <w:t>500</w:t>
            </w:r>
          </w:p>
        </w:tc>
        <w:tc>
          <w:tcPr>
            <w:tcW w:w="1276" w:type="dxa"/>
            <w:tcBorders>
              <w:top w:val="nil"/>
              <w:left w:val="nil"/>
              <w:bottom w:val="single" w:sz="4" w:space="0" w:color="auto"/>
              <w:right w:val="single" w:sz="4" w:space="0" w:color="auto"/>
            </w:tcBorders>
            <w:shd w:val="clear" w:color="auto" w:fill="auto"/>
            <w:noWrap/>
            <w:hideMark/>
          </w:tcPr>
          <w:p w14:paraId="3B7FD5DC" w14:textId="77777777" w:rsidR="007A500B" w:rsidRPr="00136017" w:rsidRDefault="007A500B" w:rsidP="007E2913">
            <w:pPr>
              <w:jc w:val="right"/>
              <w:rPr>
                <w:sz w:val="20"/>
                <w:szCs w:val="20"/>
                <w:lang w:val="en-CA" w:eastAsia="en-CA"/>
              </w:rPr>
            </w:pPr>
            <w:r w:rsidRPr="00136017">
              <w:rPr>
                <w:sz w:val="20"/>
                <w:szCs w:val="20"/>
                <w:lang w:val="en-CA" w:eastAsia="en-CA"/>
              </w:rPr>
              <w:t>1,500</w:t>
            </w:r>
          </w:p>
        </w:tc>
        <w:tc>
          <w:tcPr>
            <w:tcW w:w="1276" w:type="dxa"/>
            <w:tcBorders>
              <w:top w:val="nil"/>
              <w:left w:val="nil"/>
              <w:bottom w:val="single" w:sz="4" w:space="0" w:color="auto"/>
              <w:right w:val="single" w:sz="4" w:space="0" w:color="auto"/>
            </w:tcBorders>
            <w:shd w:val="clear" w:color="auto" w:fill="auto"/>
            <w:noWrap/>
            <w:hideMark/>
          </w:tcPr>
          <w:p w14:paraId="323C23DA" w14:textId="77777777" w:rsidR="007A500B" w:rsidRPr="00136017" w:rsidRDefault="007A500B" w:rsidP="007E2913">
            <w:pPr>
              <w:jc w:val="right"/>
              <w:rPr>
                <w:sz w:val="20"/>
                <w:szCs w:val="20"/>
                <w:lang w:val="en-CA" w:eastAsia="en-CA"/>
              </w:rPr>
            </w:pPr>
            <w:r w:rsidRPr="00136017">
              <w:rPr>
                <w:sz w:val="20"/>
                <w:szCs w:val="20"/>
                <w:lang w:val="en-CA" w:eastAsia="en-CA"/>
              </w:rPr>
              <w:t>0</w:t>
            </w:r>
          </w:p>
        </w:tc>
      </w:tr>
      <w:tr w:rsidR="007A500B" w:rsidRPr="00136017" w14:paraId="234F974C"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2E530EBD" w14:textId="77777777" w:rsidR="007A500B" w:rsidRPr="00136017" w:rsidRDefault="007A500B" w:rsidP="007E2913">
            <w:pPr>
              <w:jc w:val="left"/>
              <w:rPr>
                <w:b/>
                <w:bCs/>
                <w:sz w:val="20"/>
                <w:szCs w:val="20"/>
                <w:lang w:val="en-CA" w:eastAsia="en-CA"/>
              </w:rPr>
            </w:pPr>
            <w:r w:rsidRPr="00136017">
              <w:rPr>
                <w:b/>
                <w:bCs/>
                <w:sz w:val="20"/>
                <w:szCs w:val="20"/>
                <w:lang w:val="en-CA"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4369390F" w14:textId="77777777" w:rsidR="007A500B" w:rsidRPr="00136017" w:rsidRDefault="007A500B" w:rsidP="007E2913">
            <w:pPr>
              <w:jc w:val="right"/>
              <w:rPr>
                <w:b/>
                <w:bCs/>
                <w:sz w:val="20"/>
                <w:szCs w:val="20"/>
                <w:lang w:val="en-CA" w:eastAsia="en-CA"/>
              </w:rPr>
            </w:pPr>
            <w:r w:rsidRPr="00136017">
              <w:rPr>
                <w:b/>
                <w:bCs/>
                <w:sz w:val="20"/>
                <w:szCs w:val="20"/>
                <w:lang w:val="en-CA" w:eastAsia="en-CA"/>
              </w:rPr>
              <w:t>37,808</w:t>
            </w:r>
          </w:p>
        </w:tc>
        <w:tc>
          <w:tcPr>
            <w:tcW w:w="1134" w:type="dxa"/>
            <w:tcBorders>
              <w:top w:val="nil"/>
              <w:left w:val="nil"/>
              <w:bottom w:val="single" w:sz="4" w:space="0" w:color="auto"/>
              <w:right w:val="single" w:sz="4" w:space="0" w:color="auto"/>
            </w:tcBorders>
            <w:shd w:val="clear" w:color="auto" w:fill="auto"/>
            <w:noWrap/>
            <w:hideMark/>
          </w:tcPr>
          <w:p w14:paraId="36BECA78" w14:textId="77777777" w:rsidR="007A500B" w:rsidRPr="00136017" w:rsidRDefault="007A500B" w:rsidP="007E2913">
            <w:pPr>
              <w:jc w:val="right"/>
              <w:rPr>
                <w:b/>
                <w:bCs/>
                <w:sz w:val="20"/>
                <w:szCs w:val="20"/>
                <w:lang w:val="en-CA" w:eastAsia="en-CA"/>
              </w:rPr>
            </w:pPr>
            <w:r w:rsidRPr="00136017">
              <w:rPr>
                <w:b/>
                <w:bCs/>
                <w:sz w:val="20"/>
                <w:szCs w:val="20"/>
                <w:lang w:val="en-CA" w:eastAsia="en-CA"/>
              </w:rPr>
              <w:t>31,733</w:t>
            </w:r>
          </w:p>
        </w:tc>
        <w:tc>
          <w:tcPr>
            <w:tcW w:w="1134" w:type="dxa"/>
            <w:tcBorders>
              <w:top w:val="nil"/>
              <w:left w:val="nil"/>
              <w:bottom w:val="single" w:sz="4" w:space="0" w:color="auto"/>
              <w:right w:val="single" w:sz="4" w:space="0" w:color="auto"/>
            </w:tcBorders>
            <w:shd w:val="clear" w:color="auto" w:fill="auto"/>
            <w:noWrap/>
            <w:hideMark/>
          </w:tcPr>
          <w:p w14:paraId="506A2526" w14:textId="77777777" w:rsidR="007A500B" w:rsidRPr="00136017" w:rsidRDefault="007A500B" w:rsidP="007E2913">
            <w:pPr>
              <w:jc w:val="right"/>
              <w:rPr>
                <w:b/>
                <w:bCs/>
                <w:sz w:val="20"/>
                <w:szCs w:val="20"/>
                <w:lang w:val="en-CA" w:eastAsia="en-CA"/>
              </w:rPr>
            </w:pPr>
            <w:r w:rsidRPr="00136017">
              <w:rPr>
                <w:b/>
                <w:bCs/>
                <w:sz w:val="20"/>
                <w:szCs w:val="20"/>
                <w:lang w:val="en-CA" w:eastAsia="en-CA"/>
              </w:rPr>
              <w:t>38,808</w:t>
            </w:r>
          </w:p>
        </w:tc>
        <w:tc>
          <w:tcPr>
            <w:tcW w:w="1276" w:type="dxa"/>
            <w:tcBorders>
              <w:top w:val="nil"/>
              <w:left w:val="nil"/>
              <w:bottom w:val="single" w:sz="4" w:space="0" w:color="auto"/>
              <w:right w:val="single" w:sz="4" w:space="0" w:color="auto"/>
            </w:tcBorders>
            <w:shd w:val="clear" w:color="auto" w:fill="auto"/>
            <w:noWrap/>
            <w:hideMark/>
          </w:tcPr>
          <w:p w14:paraId="13200E8E" w14:textId="77777777" w:rsidR="007A500B" w:rsidRPr="00136017" w:rsidRDefault="007A500B" w:rsidP="007E2913">
            <w:pPr>
              <w:jc w:val="right"/>
              <w:rPr>
                <w:b/>
                <w:bCs/>
                <w:sz w:val="20"/>
                <w:szCs w:val="20"/>
                <w:lang w:val="en-CA" w:eastAsia="en-CA"/>
              </w:rPr>
            </w:pPr>
            <w:r w:rsidRPr="00136017">
              <w:rPr>
                <w:b/>
                <w:bCs/>
                <w:sz w:val="20"/>
                <w:szCs w:val="20"/>
                <w:lang w:val="en-CA" w:eastAsia="en-CA"/>
              </w:rPr>
              <w:t>108,349</w:t>
            </w:r>
          </w:p>
        </w:tc>
        <w:tc>
          <w:tcPr>
            <w:tcW w:w="1276" w:type="dxa"/>
            <w:tcBorders>
              <w:top w:val="nil"/>
              <w:left w:val="nil"/>
              <w:bottom w:val="single" w:sz="4" w:space="0" w:color="auto"/>
              <w:right w:val="single" w:sz="4" w:space="0" w:color="auto"/>
            </w:tcBorders>
            <w:shd w:val="clear" w:color="auto" w:fill="auto"/>
            <w:noWrap/>
            <w:hideMark/>
          </w:tcPr>
          <w:p w14:paraId="4FDB18B4" w14:textId="77777777" w:rsidR="007A500B" w:rsidRPr="00136017" w:rsidRDefault="007A500B" w:rsidP="007E2913">
            <w:pPr>
              <w:jc w:val="right"/>
              <w:rPr>
                <w:b/>
                <w:bCs/>
                <w:sz w:val="20"/>
                <w:szCs w:val="20"/>
                <w:lang w:val="en-CA" w:eastAsia="en-CA"/>
              </w:rPr>
            </w:pPr>
            <w:r w:rsidRPr="00136017">
              <w:rPr>
                <w:b/>
                <w:bCs/>
                <w:sz w:val="20"/>
                <w:szCs w:val="20"/>
                <w:lang w:val="en-CA" w:eastAsia="en-CA"/>
              </w:rPr>
              <w:t>0</w:t>
            </w:r>
          </w:p>
        </w:tc>
      </w:tr>
      <w:tr w:rsidR="007A500B" w:rsidRPr="00136017" w14:paraId="10C98EDE"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3F6BF349" w14:textId="77777777" w:rsidR="007A500B" w:rsidRPr="00136017" w:rsidRDefault="007A500B" w:rsidP="007E2913">
            <w:pPr>
              <w:jc w:val="left"/>
              <w:rPr>
                <w:b/>
                <w:bCs/>
                <w:sz w:val="20"/>
                <w:szCs w:val="20"/>
                <w:lang w:val="en-CA" w:eastAsia="en-CA"/>
              </w:rPr>
            </w:pPr>
            <w:r w:rsidRPr="00136017">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14:paraId="2B610599" w14:textId="77777777" w:rsidR="007A500B" w:rsidRPr="00136017" w:rsidRDefault="007A500B" w:rsidP="007E2913">
            <w:pPr>
              <w:jc w:val="right"/>
              <w:rPr>
                <w:b/>
                <w:bCs/>
                <w:sz w:val="20"/>
                <w:szCs w:val="20"/>
                <w:lang w:val="en-CA" w:eastAsia="en-CA"/>
              </w:rPr>
            </w:pPr>
            <w:r w:rsidRPr="00136017">
              <w:rPr>
                <w:b/>
                <w:bCs/>
                <w:sz w:val="20"/>
                <w:szCs w:val="20"/>
                <w:lang w:val="en-CA" w:eastAsia="en-CA"/>
              </w:rPr>
              <w:t>244,098</w:t>
            </w:r>
          </w:p>
        </w:tc>
        <w:tc>
          <w:tcPr>
            <w:tcW w:w="1134" w:type="dxa"/>
            <w:tcBorders>
              <w:top w:val="nil"/>
              <w:left w:val="nil"/>
              <w:bottom w:val="single" w:sz="4" w:space="0" w:color="auto"/>
              <w:right w:val="single" w:sz="4" w:space="0" w:color="auto"/>
            </w:tcBorders>
            <w:shd w:val="clear" w:color="auto" w:fill="auto"/>
            <w:noWrap/>
            <w:hideMark/>
          </w:tcPr>
          <w:p w14:paraId="44207C66" w14:textId="77777777" w:rsidR="007A500B" w:rsidRPr="00136017" w:rsidRDefault="007A500B" w:rsidP="007E2913">
            <w:pPr>
              <w:jc w:val="right"/>
              <w:rPr>
                <w:b/>
                <w:bCs/>
                <w:sz w:val="20"/>
                <w:szCs w:val="20"/>
                <w:lang w:val="en-CA" w:eastAsia="en-CA"/>
              </w:rPr>
            </w:pPr>
            <w:r w:rsidRPr="00136017">
              <w:rPr>
                <w:b/>
                <w:bCs/>
                <w:sz w:val="20"/>
                <w:szCs w:val="20"/>
                <w:lang w:val="en-CA" w:eastAsia="en-CA"/>
              </w:rPr>
              <w:t>183,876</w:t>
            </w:r>
          </w:p>
        </w:tc>
        <w:tc>
          <w:tcPr>
            <w:tcW w:w="1134" w:type="dxa"/>
            <w:tcBorders>
              <w:top w:val="nil"/>
              <w:left w:val="nil"/>
              <w:bottom w:val="single" w:sz="4" w:space="0" w:color="auto"/>
              <w:right w:val="single" w:sz="4" w:space="0" w:color="auto"/>
            </w:tcBorders>
            <w:shd w:val="clear" w:color="auto" w:fill="auto"/>
            <w:noWrap/>
            <w:hideMark/>
          </w:tcPr>
          <w:p w14:paraId="2D512947" w14:textId="77777777" w:rsidR="007A500B" w:rsidRPr="00136017" w:rsidRDefault="007A500B" w:rsidP="007E2913">
            <w:pPr>
              <w:jc w:val="right"/>
              <w:rPr>
                <w:b/>
                <w:bCs/>
                <w:sz w:val="20"/>
                <w:szCs w:val="20"/>
                <w:lang w:val="en-CA" w:eastAsia="en-CA"/>
              </w:rPr>
            </w:pPr>
            <w:r w:rsidRPr="00136017">
              <w:rPr>
                <w:b/>
                <w:bCs/>
                <w:sz w:val="20"/>
                <w:szCs w:val="20"/>
                <w:lang w:val="en-CA" w:eastAsia="en-CA"/>
              </w:rPr>
              <w:t>194,850</w:t>
            </w:r>
          </w:p>
        </w:tc>
        <w:tc>
          <w:tcPr>
            <w:tcW w:w="1276" w:type="dxa"/>
            <w:tcBorders>
              <w:top w:val="nil"/>
              <w:left w:val="nil"/>
              <w:bottom w:val="single" w:sz="4" w:space="0" w:color="auto"/>
              <w:right w:val="single" w:sz="4" w:space="0" w:color="auto"/>
            </w:tcBorders>
            <w:shd w:val="clear" w:color="auto" w:fill="auto"/>
            <w:noWrap/>
            <w:hideMark/>
          </w:tcPr>
          <w:p w14:paraId="1DA94291" w14:textId="77777777" w:rsidR="007A500B" w:rsidRPr="00136017" w:rsidRDefault="007A500B" w:rsidP="007E2913">
            <w:pPr>
              <w:jc w:val="right"/>
              <w:rPr>
                <w:b/>
                <w:bCs/>
                <w:sz w:val="20"/>
                <w:szCs w:val="20"/>
                <w:lang w:val="en-CA" w:eastAsia="en-CA"/>
              </w:rPr>
            </w:pPr>
            <w:r w:rsidRPr="00136017">
              <w:rPr>
                <w:b/>
                <w:bCs/>
                <w:sz w:val="20"/>
                <w:szCs w:val="20"/>
                <w:lang w:val="en-CA" w:eastAsia="en-CA"/>
              </w:rPr>
              <w:t>622,825</w:t>
            </w:r>
          </w:p>
        </w:tc>
        <w:tc>
          <w:tcPr>
            <w:tcW w:w="1276" w:type="dxa"/>
            <w:tcBorders>
              <w:top w:val="nil"/>
              <w:left w:val="nil"/>
              <w:bottom w:val="single" w:sz="4" w:space="0" w:color="auto"/>
              <w:right w:val="single" w:sz="4" w:space="0" w:color="auto"/>
            </w:tcBorders>
            <w:shd w:val="clear" w:color="auto" w:fill="auto"/>
            <w:noWrap/>
            <w:hideMark/>
          </w:tcPr>
          <w:p w14:paraId="016B69E1" w14:textId="77777777" w:rsidR="007A500B" w:rsidRPr="00136017" w:rsidRDefault="007A500B" w:rsidP="007E2913">
            <w:pPr>
              <w:jc w:val="right"/>
              <w:rPr>
                <w:b/>
                <w:bCs/>
                <w:sz w:val="20"/>
                <w:szCs w:val="20"/>
                <w:lang w:val="en-CA" w:eastAsia="en-CA"/>
              </w:rPr>
            </w:pPr>
            <w:r w:rsidRPr="00136017">
              <w:rPr>
                <w:b/>
                <w:bCs/>
                <w:sz w:val="20"/>
                <w:szCs w:val="20"/>
                <w:lang w:val="en-CA" w:eastAsia="en-CA"/>
              </w:rPr>
              <w:t>884,120</w:t>
            </w:r>
          </w:p>
        </w:tc>
      </w:tr>
      <w:tr w:rsidR="007A500B" w:rsidRPr="00136017" w14:paraId="390AC857"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1F7AA1FC" w14:textId="77777777" w:rsidR="007A500B" w:rsidRPr="00136017" w:rsidRDefault="007A500B" w:rsidP="007E2913">
            <w:pPr>
              <w:jc w:val="left"/>
              <w:rPr>
                <w:sz w:val="20"/>
                <w:szCs w:val="20"/>
                <w:lang w:val="en-CA" w:eastAsia="en-CA"/>
              </w:rPr>
            </w:pPr>
            <w:r w:rsidRPr="00136017">
              <w:rPr>
                <w:sz w:val="20"/>
                <w:szCs w:val="20"/>
                <w:lang w:val="en-CA" w:eastAsia="en-CA"/>
              </w:rPr>
              <w:t>Indicative budget**</w:t>
            </w:r>
          </w:p>
        </w:tc>
        <w:tc>
          <w:tcPr>
            <w:tcW w:w="1134" w:type="dxa"/>
            <w:tcBorders>
              <w:top w:val="nil"/>
              <w:left w:val="nil"/>
              <w:bottom w:val="single" w:sz="4" w:space="0" w:color="auto"/>
              <w:right w:val="single" w:sz="4" w:space="0" w:color="auto"/>
            </w:tcBorders>
            <w:shd w:val="clear" w:color="auto" w:fill="auto"/>
            <w:noWrap/>
            <w:hideMark/>
          </w:tcPr>
          <w:p w14:paraId="3EA4FC87" w14:textId="77777777" w:rsidR="007A500B" w:rsidRPr="00136017" w:rsidRDefault="007A500B" w:rsidP="007E2913">
            <w:pPr>
              <w:jc w:val="right"/>
              <w:rPr>
                <w:sz w:val="20"/>
                <w:szCs w:val="20"/>
                <w:lang w:val="en-CA" w:eastAsia="en-CA"/>
              </w:rPr>
            </w:pPr>
            <w:r w:rsidRPr="00136017">
              <w:rPr>
                <w:sz w:val="20"/>
                <w:szCs w:val="20"/>
                <w:lang w:val="en-CA" w:eastAsia="en-CA"/>
              </w:rPr>
              <w:t>169,167</w:t>
            </w:r>
          </w:p>
        </w:tc>
        <w:tc>
          <w:tcPr>
            <w:tcW w:w="1134" w:type="dxa"/>
            <w:tcBorders>
              <w:top w:val="nil"/>
              <w:left w:val="nil"/>
              <w:bottom w:val="single" w:sz="4" w:space="0" w:color="auto"/>
              <w:right w:val="single" w:sz="4" w:space="0" w:color="auto"/>
            </w:tcBorders>
            <w:shd w:val="clear" w:color="auto" w:fill="auto"/>
            <w:noWrap/>
            <w:hideMark/>
          </w:tcPr>
          <w:p w14:paraId="5A789D2C" w14:textId="77777777" w:rsidR="007A500B" w:rsidRPr="00136017" w:rsidRDefault="007A500B" w:rsidP="007E2913">
            <w:pPr>
              <w:jc w:val="right"/>
              <w:rPr>
                <w:sz w:val="20"/>
                <w:szCs w:val="20"/>
                <w:lang w:val="en-CA" w:eastAsia="en-CA"/>
              </w:rPr>
            </w:pPr>
            <w:r w:rsidRPr="00136017">
              <w:rPr>
                <w:sz w:val="20"/>
                <w:szCs w:val="20"/>
                <w:lang w:val="en-CA" w:eastAsia="en-CA"/>
              </w:rPr>
              <w:t>169,167</w:t>
            </w:r>
          </w:p>
        </w:tc>
        <w:tc>
          <w:tcPr>
            <w:tcW w:w="1134" w:type="dxa"/>
            <w:tcBorders>
              <w:top w:val="nil"/>
              <w:left w:val="nil"/>
              <w:bottom w:val="single" w:sz="4" w:space="0" w:color="auto"/>
              <w:right w:val="single" w:sz="4" w:space="0" w:color="auto"/>
            </w:tcBorders>
            <w:shd w:val="clear" w:color="auto" w:fill="auto"/>
            <w:noWrap/>
            <w:hideMark/>
          </w:tcPr>
          <w:p w14:paraId="60328623" w14:textId="77777777" w:rsidR="007A500B" w:rsidRPr="00136017" w:rsidRDefault="007A500B" w:rsidP="007E2913">
            <w:pPr>
              <w:jc w:val="right"/>
              <w:rPr>
                <w:sz w:val="20"/>
                <w:szCs w:val="20"/>
                <w:lang w:val="en-CA" w:eastAsia="en-CA"/>
              </w:rPr>
            </w:pPr>
            <w:r w:rsidRPr="00136017">
              <w:rPr>
                <w:sz w:val="20"/>
                <w:szCs w:val="20"/>
                <w:lang w:val="en-CA" w:eastAsia="en-CA"/>
              </w:rPr>
              <w:t>169,167</w:t>
            </w:r>
          </w:p>
        </w:tc>
        <w:tc>
          <w:tcPr>
            <w:tcW w:w="1276" w:type="dxa"/>
            <w:tcBorders>
              <w:top w:val="nil"/>
              <w:left w:val="nil"/>
              <w:bottom w:val="single" w:sz="4" w:space="0" w:color="auto"/>
              <w:right w:val="single" w:sz="4" w:space="0" w:color="auto"/>
            </w:tcBorders>
            <w:shd w:val="clear" w:color="auto" w:fill="auto"/>
            <w:noWrap/>
            <w:hideMark/>
          </w:tcPr>
          <w:p w14:paraId="0D50CECD" w14:textId="77777777" w:rsidR="007A500B" w:rsidRPr="00136017" w:rsidRDefault="007A500B" w:rsidP="007E2913">
            <w:pPr>
              <w:jc w:val="right"/>
              <w:rPr>
                <w:sz w:val="20"/>
                <w:szCs w:val="20"/>
                <w:lang w:val="en-CA" w:eastAsia="en-CA"/>
              </w:rPr>
            </w:pPr>
            <w:r w:rsidRPr="00136017">
              <w:rPr>
                <w:sz w:val="20"/>
                <w:szCs w:val="20"/>
                <w:lang w:val="en-CA" w:eastAsia="en-CA"/>
              </w:rPr>
              <w:t>507,500</w:t>
            </w:r>
          </w:p>
        </w:tc>
        <w:tc>
          <w:tcPr>
            <w:tcW w:w="1276" w:type="dxa"/>
            <w:tcBorders>
              <w:top w:val="nil"/>
              <w:left w:val="nil"/>
              <w:bottom w:val="single" w:sz="4" w:space="0" w:color="auto"/>
              <w:right w:val="single" w:sz="4" w:space="0" w:color="auto"/>
            </w:tcBorders>
            <w:shd w:val="clear" w:color="auto" w:fill="auto"/>
            <w:noWrap/>
            <w:hideMark/>
          </w:tcPr>
          <w:p w14:paraId="701A3908" w14:textId="77777777" w:rsidR="007A500B" w:rsidRPr="00136017" w:rsidRDefault="007A500B" w:rsidP="007E2913">
            <w:pPr>
              <w:jc w:val="right"/>
              <w:rPr>
                <w:sz w:val="20"/>
                <w:szCs w:val="20"/>
                <w:lang w:val="en-CA" w:eastAsia="en-CA"/>
              </w:rPr>
            </w:pPr>
            <w:r w:rsidRPr="00136017">
              <w:rPr>
                <w:sz w:val="20"/>
                <w:szCs w:val="20"/>
                <w:lang w:val="en-CA" w:eastAsia="en-CA"/>
              </w:rPr>
              <w:t> </w:t>
            </w:r>
          </w:p>
        </w:tc>
      </w:tr>
      <w:tr w:rsidR="007A500B" w:rsidRPr="00136017" w14:paraId="25D5E334" w14:textId="77777777" w:rsidTr="00134CE6">
        <w:tc>
          <w:tcPr>
            <w:tcW w:w="3402" w:type="dxa"/>
            <w:tcBorders>
              <w:top w:val="nil"/>
              <w:left w:val="single" w:sz="4" w:space="0" w:color="auto"/>
              <w:bottom w:val="single" w:sz="4" w:space="0" w:color="auto"/>
              <w:right w:val="single" w:sz="4" w:space="0" w:color="auto"/>
            </w:tcBorders>
            <w:shd w:val="clear" w:color="auto" w:fill="auto"/>
            <w:noWrap/>
            <w:hideMark/>
          </w:tcPr>
          <w:p w14:paraId="6DB482C0" w14:textId="77777777" w:rsidR="007A500B" w:rsidRPr="00136017" w:rsidRDefault="007A500B" w:rsidP="007E2913">
            <w:pPr>
              <w:jc w:val="left"/>
              <w:rPr>
                <w:sz w:val="20"/>
                <w:szCs w:val="20"/>
                <w:lang w:val="en-CA" w:eastAsia="en-CA"/>
              </w:rPr>
            </w:pPr>
            <w:r w:rsidRPr="00136017">
              <w:rPr>
                <w:sz w:val="20"/>
                <w:szCs w:val="20"/>
                <w:lang w:val="en-CA" w:eastAsia="en-CA"/>
              </w:rPr>
              <w:t>Difference</w:t>
            </w:r>
          </w:p>
        </w:tc>
        <w:tc>
          <w:tcPr>
            <w:tcW w:w="1134" w:type="dxa"/>
            <w:tcBorders>
              <w:top w:val="nil"/>
              <w:left w:val="nil"/>
              <w:bottom w:val="single" w:sz="4" w:space="0" w:color="auto"/>
              <w:right w:val="single" w:sz="4" w:space="0" w:color="auto"/>
            </w:tcBorders>
            <w:shd w:val="clear" w:color="auto" w:fill="auto"/>
            <w:noWrap/>
            <w:hideMark/>
          </w:tcPr>
          <w:p w14:paraId="4108F517" w14:textId="77777777" w:rsidR="007A500B" w:rsidRPr="00136017" w:rsidRDefault="007A500B" w:rsidP="007E2913">
            <w:pPr>
              <w:jc w:val="right"/>
              <w:rPr>
                <w:sz w:val="20"/>
                <w:szCs w:val="20"/>
                <w:lang w:val="en-CA" w:eastAsia="en-CA"/>
              </w:rPr>
            </w:pPr>
            <w:r w:rsidRPr="00136017">
              <w:rPr>
                <w:sz w:val="20"/>
                <w:szCs w:val="20"/>
                <w:lang w:val="en-CA" w:eastAsia="en-CA"/>
              </w:rPr>
              <w:t>74,932</w:t>
            </w:r>
          </w:p>
        </w:tc>
        <w:tc>
          <w:tcPr>
            <w:tcW w:w="1134" w:type="dxa"/>
            <w:tcBorders>
              <w:top w:val="nil"/>
              <w:left w:val="nil"/>
              <w:bottom w:val="single" w:sz="4" w:space="0" w:color="auto"/>
              <w:right w:val="single" w:sz="4" w:space="0" w:color="auto"/>
            </w:tcBorders>
            <w:shd w:val="clear" w:color="auto" w:fill="auto"/>
            <w:noWrap/>
            <w:hideMark/>
          </w:tcPr>
          <w:p w14:paraId="0FAF3838" w14:textId="77777777" w:rsidR="007A500B" w:rsidRPr="00136017" w:rsidRDefault="007A500B" w:rsidP="007E2913">
            <w:pPr>
              <w:jc w:val="right"/>
              <w:rPr>
                <w:sz w:val="20"/>
                <w:szCs w:val="20"/>
                <w:lang w:val="en-CA" w:eastAsia="en-CA"/>
              </w:rPr>
            </w:pPr>
            <w:r w:rsidRPr="00136017">
              <w:rPr>
                <w:sz w:val="20"/>
                <w:szCs w:val="20"/>
                <w:lang w:val="en-CA" w:eastAsia="en-CA"/>
              </w:rPr>
              <w:t>14,710</w:t>
            </w:r>
          </w:p>
        </w:tc>
        <w:tc>
          <w:tcPr>
            <w:tcW w:w="1134" w:type="dxa"/>
            <w:tcBorders>
              <w:top w:val="nil"/>
              <w:left w:val="nil"/>
              <w:bottom w:val="single" w:sz="4" w:space="0" w:color="auto"/>
              <w:right w:val="single" w:sz="4" w:space="0" w:color="auto"/>
            </w:tcBorders>
            <w:shd w:val="clear" w:color="auto" w:fill="auto"/>
            <w:noWrap/>
            <w:hideMark/>
          </w:tcPr>
          <w:p w14:paraId="500C6D0C" w14:textId="77777777" w:rsidR="007A500B" w:rsidRPr="00136017" w:rsidRDefault="007A500B" w:rsidP="007E2913">
            <w:pPr>
              <w:jc w:val="right"/>
              <w:rPr>
                <w:sz w:val="20"/>
                <w:szCs w:val="20"/>
                <w:lang w:val="en-CA" w:eastAsia="en-CA"/>
              </w:rPr>
            </w:pPr>
            <w:r w:rsidRPr="00136017">
              <w:rPr>
                <w:sz w:val="20"/>
                <w:szCs w:val="20"/>
                <w:lang w:val="en-CA" w:eastAsia="en-CA"/>
              </w:rPr>
              <w:t>25,683</w:t>
            </w:r>
          </w:p>
        </w:tc>
        <w:tc>
          <w:tcPr>
            <w:tcW w:w="1276" w:type="dxa"/>
            <w:tcBorders>
              <w:top w:val="nil"/>
              <w:left w:val="nil"/>
              <w:bottom w:val="single" w:sz="4" w:space="0" w:color="auto"/>
              <w:right w:val="single" w:sz="4" w:space="0" w:color="auto"/>
            </w:tcBorders>
            <w:shd w:val="clear" w:color="auto" w:fill="auto"/>
            <w:noWrap/>
            <w:hideMark/>
          </w:tcPr>
          <w:p w14:paraId="07C041C0" w14:textId="77777777" w:rsidR="007A500B" w:rsidRPr="00136017" w:rsidRDefault="007A500B" w:rsidP="007E2913">
            <w:pPr>
              <w:jc w:val="right"/>
              <w:rPr>
                <w:sz w:val="20"/>
                <w:szCs w:val="20"/>
                <w:lang w:val="en-CA" w:eastAsia="en-CA"/>
              </w:rPr>
            </w:pPr>
            <w:r w:rsidRPr="00136017">
              <w:rPr>
                <w:sz w:val="20"/>
                <w:szCs w:val="20"/>
                <w:lang w:val="en-CA" w:eastAsia="en-CA"/>
              </w:rPr>
              <w:t>115,325</w:t>
            </w:r>
          </w:p>
        </w:tc>
        <w:tc>
          <w:tcPr>
            <w:tcW w:w="1276" w:type="dxa"/>
            <w:tcBorders>
              <w:top w:val="nil"/>
              <w:left w:val="nil"/>
              <w:bottom w:val="single" w:sz="4" w:space="0" w:color="auto"/>
              <w:right w:val="single" w:sz="4" w:space="0" w:color="auto"/>
            </w:tcBorders>
            <w:shd w:val="clear" w:color="auto" w:fill="auto"/>
            <w:noWrap/>
            <w:hideMark/>
          </w:tcPr>
          <w:p w14:paraId="75A714CD" w14:textId="77777777" w:rsidR="007A500B" w:rsidRPr="00136017" w:rsidRDefault="007A500B" w:rsidP="007E2913">
            <w:pPr>
              <w:jc w:val="right"/>
              <w:rPr>
                <w:sz w:val="20"/>
                <w:szCs w:val="20"/>
                <w:lang w:val="en-CA" w:eastAsia="en-CA"/>
              </w:rPr>
            </w:pPr>
            <w:r w:rsidRPr="00136017">
              <w:rPr>
                <w:sz w:val="20"/>
                <w:szCs w:val="20"/>
                <w:lang w:val="en-CA" w:eastAsia="en-CA"/>
              </w:rPr>
              <w:t> </w:t>
            </w:r>
          </w:p>
        </w:tc>
      </w:tr>
      <w:tr w:rsidR="00D058D3" w:rsidRPr="00136017" w14:paraId="76F4E6BF" w14:textId="77777777" w:rsidTr="00134CE6">
        <w:tc>
          <w:tcPr>
            <w:tcW w:w="9356" w:type="dxa"/>
            <w:gridSpan w:val="6"/>
            <w:tcBorders>
              <w:top w:val="nil"/>
              <w:left w:val="single" w:sz="4" w:space="0" w:color="auto"/>
              <w:bottom w:val="single" w:sz="4" w:space="0" w:color="auto"/>
              <w:right w:val="single" w:sz="4" w:space="0" w:color="auto"/>
            </w:tcBorders>
            <w:shd w:val="clear" w:color="auto" w:fill="auto"/>
            <w:noWrap/>
            <w:hideMark/>
          </w:tcPr>
          <w:p w14:paraId="1979F691" w14:textId="77777777" w:rsidR="00D058D3" w:rsidRPr="00136017" w:rsidRDefault="00D058D3" w:rsidP="007E2913">
            <w:pPr>
              <w:jc w:val="left"/>
              <w:rPr>
                <w:sz w:val="20"/>
                <w:szCs w:val="20"/>
                <w:lang w:val="en-CA" w:eastAsia="en-CA"/>
              </w:rPr>
            </w:pPr>
            <w:r w:rsidRPr="00136017">
              <w:rPr>
                <w:b/>
                <w:bCs/>
                <w:sz w:val="20"/>
                <w:szCs w:val="20"/>
                <w:lang w:val="en-CA" w:eastAsia="en-CA"/>
              </w:rPr>
              <w:t>By agency</w:t>
            </w:r>
          </w:p>
        </w:tc>
      </w:tr>
      <w:tr w:rsidR="007A500B" w:rsidRPr="00136017" w14:paraId="58A80436"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2C4537EE" w14:textId="77777777" w:rsidR="007A500B" w:rsidRPr="00136017" w:rsidRDefault="007A500B" w:rsidP="007E2913">
            <w:pPr>
              <w:jc w:val="left"/>
              <w:rPr>
                <w:sz w:val="20"/>
                <w:szCs w:val="20"/>
                <w:lang w:val="en-CA" w:eastAsia="en-CA"/>
              </w:rPr>
            </w:pPr>
            <w:r w:rsidRPr="00136017">
              <w:rPr>
                <w:sz w:val="20"/>
                <w:szCs w:val="20"/>
                <w:lang w:val="en-CA" w:eastAsia="en-CA"/>
              </w:rPr>
              <w:t>France</w:t>
            </w:r>
          </w:p>
        </w:tc>
        <w:tc>
          <w:tcPr>
            <w:tcW w:w="1134" w:type="dxa"/>
            <w:tcBorders>
              <w:top w:val="nil"/>
              <w:left w:val="nil"/>
              <w:bottom w:val="single" w:sz="4" w:space="0" w:color="auto"/>
              <w:right w:val="single" w:sz="4" w:space="0" w:color="auto"/>
            </w:tcBorders>
            <w:shd w:val="clear" w:color="auto" w:fill="auto"/>
            <w:noWrap/>
            <w:hideMark/>
          </w:tcPr>
          <w:p w14:paraId="767F79C1" w14:textId="77777777" w:rsidR="007A500B" w:rsidRPr="00136017" w:rsidRDefault="007A500B" w:rsidP="007E2913">
            <w:pPr>
              <w:jc w:val="right"/>
              <w:rPr>
                <w:sz w:val="20"/>
                <w:szCs w:val="20"/>
                <w:lang w:val="en-CA" w:eastAsia="en-CA"/>
              </w:rPr>
            </w:pPr>
            <w:r w:rsidRPr="00136017">
              <w:rPr>
                <w:sz w:val="20"/>
                <w:szCs w:val="20"/>
                <w:lang w:val="en-CA" w:eastAsia="en-CA"/>
              </w:rPr>
              <w:t>79</w:t>
            </w:r>
          </w:p>
        </w:tc>
        <w:tc>
          <w:tcPr>
            <w:tcW w:w="1134" w:type="dxa"/>
            <w:tcBorders>
              <w:top w:val="nil"/>
              <w:left w:val="nil"/>
              <w:bottom w:val="single" w:sz="4" w:space="0" w:color="auto"/>
              <w:right w:val="single" w:sz="4" w:space="0" w:color="auto"/>
            </w:tcBorders>
            <w:shd w:val="clear" w:color="auto" w:fill="auto"/>
            <w:noWrap/>
            <w:hideMark/>
          </w:tcPr>
          <w:p w14:paraId="136EC838" w14:textId="77777777" w:rsidR="007A500B" w:rsidRPr="00136017" w:rsidRDefault="007A500B" w:rsidP="007E2913">
            <w:pPr>
              <w:jc w:val="left"/>
              <w:rPr>
                <w:sz w:val="20"/>
                <w:szCs w:val="20"/>
                <w:lang w:val="en-CA" w:eastAsia="en-CA"/>
              </w:rPr>
            </w:pPr>
            <w:r w:rsidRPr="00136017">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14:paraId="1C03BD6D" w14:textId="77777777" w:rsidR="007A500B" w:rsidRPr="00136017" w:rsidRDefault="007A500B" w:rsidP="007E2913">
            <w:pPr>
              <w:jc w:val="right"/>
              <w:rPr>
                <w:sz w:val="20"/>
                <w:szCs w:val="20"/>
                <w:lang w:val="en-CA" w:eastAsia="en-CA"/>
              </w:rPr>
            </w:pPr>
            <w:r w:rsidRPr="00136017">
              <w:rPr>
                <w:sz w:val="20"/>
                <w:szCs w:val="20"/>
                <w:lang w:val="en-CA" w:eastAsia="en-CA"/>
              </w:rPr>
              <w:t>347</w:t>
            </w:r>
          </w:p>
        </w:tc>
        <w:tc>
          <w:tcPr>
            <w:tcW w:w="1276" w:type="dxa"/>
            <w:tcBorders>
              <w:top w:val="nil"/>
              <w:left w:val="nil"/>
              <w:bottom w:val="single" w:sz="4" w:space="0" w:color="auto"/>
              <w:right w:val="single" w:sz="4" w:space="0" w:color="auto"/>
            </w:tcBorders>
            <w:shd w:val="clear" w:color="auto" w:fill="auto"/>
            <w:noWrap/>
            <w:hideMark/>
          </w:tcPr>
          <w:p w14:paraId="5686B119" w14:textId="77777777" w:rsidR="007A500B" w:rsidRPr="00136017" w:rsidRDefault="007A500B" w:rsidP="007E2913">
            <w:pPr>
              <w:jc w:val="right"/>
              <w:rPr>
                <w:sz w:val="20"/>
                <w:szCs w:val="20"/>
                <w:lang w:val="en-CA" w:eastAsia="en-CA"/>
              </w:rPr>
            </w:pPr>
            <w:r w:rsidRPr="00136017">
              <w:rPr>
                <w:sz w:val="20"/>
                <w:szCs w:val="20"/>
                <w:lang w:val="en-CA" w:eastAsia="en-CA"/>
              </w:rPr>
              <w:t>426</w:t>
            </w:r>
          </w:p>
        </w:tc>
        <w:tc>
          <w:tcPr>
            <w:tcW w:w="1276" w:type="dxa"/>
            <w:tcBorders>
              <w:top w:val="nil"/>
              <w:left w:val="nil"/>
              <w:bottom w:val="single" w:sz="4" w:space="0" w:color="auto"/>
              <w:right w:val="single" w:sz="4" w:space="0" w:color="auto"/>
            </w:tcBorders>
            <w:shd w:val="clear" w:color="auto" w:fill="auto"/>
            <w:noWrap/>
            <w:hideMark/>
          </w:tcPr>
          <w:p w14:paraId="0844F642" w14:textId="77777777" w:rsidR="007A500B" w:rsidRPr="00136017" w:rsidRDefault="007A500B" w:rsidP="007E2913">
            <w:pPr>
              <w:jc w:val="right"/>
              <w:rPr>
                <w:sz w:val="20"/>
                <w:szCs w:val="20"/>
                <w:lang w:val="en-CA" w:eastAsia="en-CA"/>
              </w:rPr>
            </w:pPr>
            <w:r w:rsidRPr="00136017">
              <w:rPr>
                <w:sz w:val="20"/>
                <w:szCs w:val="20"/>
                <w:lang w:val="en-CA" w:eastAsia="en-CA"/>
              </w:rPr>
              <w:t>1,282</w:t>
            </w:r>
          </w:p>
        </w:tc>
      </w:tr>
      <w:tr w:rsidR="007A500B" w:rsidRPr="00136017" w14:paraId="05890DA6"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40B67B56" w14:textId="77777777" w:rsidR="007A500B" w:rsidRPr="00136017" w:rsidRDefault="007A500B" w:rsidP="007E2913">
            <w:pPr>
              <w:jc w:val="left"/>
              <w:rPr>
                <w:sz w:val="20"/>
                <w:szCs w:val="20"/>
                <w:lang w:val="en-CA" w:eastAsia="en-CA"/>
              </w:rPr>
            </w:pPr>
            <w:r w:rsidRPr="00136017">
              <w:rPr>
                <w:sz w:val="20"/>
                <w:szCs w:val="20"/>
                <w:lang w:val="en-CA" w:eastAsia="en-CA"/>
              </w:rPr>
              <w:t>Germany</w:t>
            </w:r>
          </w:p>
        </w:tc>
        <w:tc>
          <w:tcPr>
            <w:tcW w:w="1134" w:type="dxa"/>
            <w:tcBorders>
              <w:top w:val="nil"/>
              <w:left w:val="nil"/>
              <w:bottom w:val="single" w:sz="4" w:space="0" w:color="auto"/>
              <w:right w:val="single" w:sz="4" w:space="0" w:color="auto"/>
            </w:tcBorders>
            <w:shd w:val="clear" w:color="auto" w:fill="auto"/>
            <w:noWrap/>
            <w:hideMark/>
          </w:tcPr>
          <w:p w14:paraId="33A6656A" w14:textId="77777777" w:rsidR="007A500B" w:rsidRPr="00136017" w:rsidRDefault="007A500B" w:rsidP="007E2913">
            <w:pPr>
              <w:jc w:val="right"/>
              <w:rPr>
                <w:sz w:val="20"/>
                <w:szCs w:val="20"/>
                <w:lang w:val="en-CA" w:eastAsia="en-CA"/>
              </w:rPr>
            </w:pPr>
            <w:r w:rsidRPr="00136017">
              <w:rPr>
                <w:sz w:val="20"/>
                <w:szCs w:val="20"/>
                <w:lang w:val="en-CA" w:eastAsia="en-CA"/>
              </w:rPr>
              <w:t>8,204</w:t>
            </w:r>
          </w:p>
        </w:tc>
        <w:tc>
          <w:tcPr>
            <w:tcW w:w="1134" w:type="dxa"/>
            <w:tcBorders>
              <w:top w:val="nil"/>
              <w:left w:val="nil"/>
              <w:bottom w:val="single" w:sz="4" w:space="0" w:color="auto"/>
              <w:right w:val="single" w:sz="4" w:space="0" w:color="auto"/>
            </w:tcBorders>
            <w:shd w:val="clear" w:color="auto" w:fill="auto"/>
            <w:noWrap/>
            <w:hideMark/>
          </w:tcPr>
          <w:p w14:paraId="118D5ED0" w14:textId="77777777" w:rsidR="007A500B" w:rsidRPr="00136017" w:rsidRDefault="007A500B" w:rsidP="007E2913">
            <w:pPr>
              <w:jc w:val="right"/>
              <w:rPr>
                <w:sz w:val="20"/>
                <w:szCs w:val="20"/>
                <w:lang w:val="en-CA" w:eastAsia="en-CA"/>
              </w:rPr>
            </w:pPr>
            <w:r w:rsidRPr="00136017">
              <w:rPr>
                <w:sz w:val="20"/>
                <w:szCs w:val="20"/>
                <w:lang w:val="en-CA" w:eastAsia="en-CA"/>
              </w:rPr>
              <w:t>1,038</w:t>
            </w:r>
          </w:p>
        </w:tc>
        <w:tc>
          <w:tcPr>
            <w:tcW w:w="1134" w:type="dxa"/>
            <w:tcBorders>
              <w:top w:val="nil"/>
              <w:left w:val="nil"/>
              <w:bottom w:val="single" w:sz="4" w:space="0" w:color="auto"/>
              <w:right w:val="single" w:sz="4" w:space="0" w:color="auto"/>
            </w:tcBorders>
            <w:shd w:val="clear" w:color="auto" w:fill="auto"/>
            <w:noWrap/>
            <w:hideMark/>
          </w:tcPr>
          <w:p w14:paraId="777B1A17" w14:textId="77777777" w:rsidR="007A500B" w:rsidRPr="00136017" w:rsidRDefault="007A500B" w:rsidP="007E2913">
            <w:pPr>
              <w:jc w:val="right"/>
              <w:rPr>
                <w:sz w:val="20"/>
                <w:szCs w:val="20"/>
                <w:lang w:val="en-CA" w:eastAsia="en-CA"/>
              </w:rPr>
            </w:pPr>
            <w:r w:rsidRPr="00136017">
              <w:rPr>
                <w:sz w:val="20"/>
                <w:szCs w:val="20"/>
                <w:lang w:val="en-CA" w:eastAsia="en-CA"/>
              </w:rPr>
              <w:t>3,562</w:t>
            </w:r>
          </w:p>
        </w:tc>
        <w:tc>
          <w:tcPr>
            <w:tcW w:w="1276" w:type="dxa"/>
            <w:tcBorders>
              <w:top w:val="nil"/>
              <w:left w:val="nil"/>
              <w:bottom w:val="single" w:sz="4" w:space="0" w:color="auto"/>
              <w:right w:val="single" w:sz="4" w:space="0" w:color="auto"/>
            </w:tcBorders>
            <w:shd w:val="clear" w:color="auto" w:fill="auto"/>
            <w:noWrap/>
            <w:hideMark/>
          </w:tcPr>
          <w:p w14:paraId="48A4DDF7" w14:textId="77777777" w:rsidR="007A500B" w:rsidRPr="00136017" w:rsidRDefault="007A500B" w:rsidP="007E2913">
            <w:pPr>
              <w:jc w:val="right"/>
              <w:rPr>
                <w:sz w:val="20"/>
                <w:szCs w:val="20"/>
                <w:lang w:val="en-CA" w:eastAsia="en-CA"/>
              </w:rPr>
            </w:pPr>
            <w:r w:rsidRPr="00136017">
              <w:rPr>
                <w:sz w:val="20"/>
                <w:szCs w:val="20"/>
                <w:lang w:val="en-CA" w:eastAsia="en-CA"/>
              </w:rPr>
              <w:t>12,804</w:t>
            </w:r>
          </w:p>
        </w:tc>
        <w:tc>
          <w:tcPr>
            <w:tcW w:w="1276" w:type="dxa"/>
            <w:tcBorders>
              <w:top w:val="nil"/>
              <w:left w:val="nil"/>
              <w:bottom w:val="single" w:sz="4" w:space="0" w:color="auto"/>
              <w:right w:val="single" w:sz="4" w:space="0" w:color="auto"/>
            </w:tcBorders>
            <w:shd w:val="clear" w:color="auto" w:fill="auto"/>
            <w:noWrap/>
            <w:hideMark/>
          </w:tcPr>
          <w:p w14:paraId="77E41F13" w14:textId="77777777" w:rsidR="007A500B" w:rsidRPr="00136017" w:rsidRDefault="007A500B" w:rsidP="007E2913">
            <w:pPr>
              <w:jc w:val="right"/>
              <w:rPr>
                <w:sz w:val="20"/>
                <w:szCs w:val="20"/>
                <w:lang w:val="en-CA" w:eastAsia="en-CA"/>
              </w:rPr>
            </w:pPr>
            <w:r w:rsidRPr="00136017">
              <w:rPr>
                <w:sz w:val="20"/>
                <w:szCs w:val="20"/>
                <w:lang w:val="en-CA" w:eastAsia="en-CA"/>
              </w:rPr>
              <w:t>5,602</w:t>
            </w:r>
          </w:p>
        </w:tc>
      </w:tr>
      <w:tr w:rsidR="007A500B" w:rsidRPr="00136017" w14:paraId="6AF88174"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75DD4296" w14:textId="77777777" w:rsidR="007A500B" w:rsidRPr="00136017" w:rsidRDefault="007A500B" w:rsidP="007E2913">
            <w:pPr>
              <w:jc w:val="left"/>
              <w:rPr>
                <w:sz w:val="20"/>
                <w:szCs w:val="20"/>
                <w:lang w:val="en-CA" w:eastAsia="en-CA"/>
              </w:rPr>
            </w:pPr>
            <w:r w:rsidRPr="00136017">
              <w:rPr>
                <w:sz w:val="20"/>
                <w:szCs w:val="20"/>
                <w:lang w:val="en-CA" w:eastAsia="en-CA"/>
              </w:rPr>
              <w:t>Italy</w:t>
            </w:r>
          </w:p>
        </w:tc>
        <w:tc>
          <w:tcPr>
            <w:tcW w:w="1134" w:type="dxa"/>
            <w:tcBorders>
              <w:top w:val="nil"/>
              <w:left w:val="nil"/>
              <w:bottom w:val="single" w:sz="4" w:space="0" w:color="auto"/>
              <w:right w:val="single" w:sz="4" w:space="0" w:color="auto"/>
            </w:tcBorders>
            <w:shd w:val="clear" w:color="auto" w:fill="auto"/>
            <w:noWrap/>
            <w:hideMark/>
          </w:tcPr>
          <w:p w14:paraId="445077EB" w14:textId="77777777" w:rsidR="007A500B" w:rsidRPr="00136017" w:rsidRDefault="007A500B" w:rsidP="007E2913">
            <w:pPr>
              <w:jc w:val="right"/>
              <w:rPr>
                <w:sz w:val="20"/>
                <w:szCs w:val="20"/>
                <w:lang w:val="en-CA" w:eastAsia="en-CA"/>
              </w:rPr>
            </w:pPr>
            <w:r w:rsidRPr="00136017">
              <w:rPr>
                <w:sz w:val="20"/>
                <w:szCs w:val="20"/>
                <w:lang w:val="en-CA" w:eastAsia="en-CA"/>
              </w:rPr>
              <w:t>633</w:t>
            </w:r>
          </w:p>
        </w:tc>
        <w:tc>
          <w:tcPr>
            <w:tcW w:w="1134" w:type="dxa"/>
            <w:tcBorders>
              <w:top w:val="nil"/>
              <w:left w:val="nil"/>
              <w:bottom w:val="single" w:sz="4" w:space="0" w:color="auto"/>
              <w:right w:val="single" w:sz="4" w:space="0" w:color="auto"/>
            </w:tcBorders>
            <w:shd w:val="clear" w:color="auto" w:fill="auto"/>
            <w:noWrap/>
            <w:hideMark/>
          </w:tcPr>
          <w:p w14:paraId="5E153CEC" w14:textId="77777777" w:rsidR="007A500B" w:rsidRPr="00136017" w:rsidRDefault="007A500B" w:rsidP="007E2913">
            <w:pPr>
              <w:jc w:val="right"/>
              <w:rPr>
                <w:sz w:val="20"/>
                <w:szCs w:val="20"/>
                <w:lang w:val="en-CA" w:eastAsia="en-CA"/>
              </w:rPr>
            </w:pPr>
            <w:r w:rsidRPr="00136017">
              <w:rPr>
                <w:sz w:val="20"/>
                <w:szCs w:val="20"/>
                <w:lang w:val="en-CA" w:eastAsia="en-CA"/>
              </w:rPr>
              <w:t>265</w:t>
            </w:r>
          </w:p>
        </w:tc>
        <w:tc>
          <w:tcPr>
            <w:tcW w:w="1134" w:type="dxa"/>
            <w:tcBorders>
              <w:top w:val="nil"/>
              <w:left w:val="nil"/>
              <w:bottom w:val="single" w:sz="4" w:space="0" w:color="auto"/>
              <w:right w:val="single" w:sz="4" w:space="0" w:color="auto"/>
            </w:tcBorders>
            <w:shd w:val="clear" w:color="auto" w:fill="auto"/>
            <w:noWrap/>
            <w:hideMark/>
          </w:tcPr>
          <w:p w14:paraId="6FCF1FAB" w14:textId="77777777" w:rsidR="007A500B" w:rsidRPr="00136017" w:rsidRDefault="007A500B" w:rsidP="007E2913">
            <w:pPr>
              <w:jc w:val="left"/>
              <w:rPr>
                <w:sz w:val="20"/>
                <w:szCs w:val="20"/>
                <w:lang w:val="en-CA" w:eastAsia="en-CA"/>
              </w:rPr>
            </w:pPr>
            <w:r w:rsidRPr="00136017">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14:paraId="77FEDF93" w14:textId="77777777" w:rsidR="007A500B" w:rsidRPr="00136017" w:rsidRDefault="007A500B" w:rsidP="007E2913">
            <w:pPr>
              <w:jc w:val="right"/>
              <w:rPr>
                <w:sz w:val="20"/>
                <w:szCs w:val="20"/>
                <w:lang w:val="en-CA" w:eastAsia="en-CA"/>
              </w:rPr>
            </w:pPr>
            <w:r w:rsidRPr="00136017">
              <w:rPr>
                <w:sz w:val="20"/>
                <w:szCs w:val="20"/>
                <w:lang w:val="en-CA" w:eastAsia="en-CA"/>
              </w:rPr>
              <w:t>898</w:t>
            </w:r>
          </w:p>
        </w:tc>
        <w:tc>
          <w:tcPr>
            <w:tcW w:w="1276" w:type="dxa"/>
            <w:tcBorders>
              <w:top w:val="nil"/>
              <w:left w:val="nil"/>
              <w:bottom w:val="single" w:sz="4" w:space="0" w:color="auto"/>
              <w:right w:val="single" w:sz="4" w:space="0" w:color="auto"/>
            </w:tcBorders>
            <w:shd w:val="clear" w:color="auto" w:fill="auto"/>
            <w:noWrap/>
            <w:hideMark/>
          </w:tcPr>
          <w:p w14:paraId="07D3FF5F" w14:textId="77777777" w:rsidR="007A500B" w:rsidRPr="00136017" w:rsidRDefault="007A500B" w:rsidP="007E2913">
            <w:pPr>
              <w:jc w:val="right"/>
              <w:rPr>
                <w:sz w:val="20"/>
                <w:szCs w:val="20"/>
                <w:lang w:val="en-CA" w:eastAsia="en-CA"/>
              </w:rPr>
            </w:pPr>
            <w:r w:rsidRPr="00136017">
              <w:rPr>
                <w:sz w:val="20"/>
                <w:szCs w:val="20"/>
                <w:lang w:val="en-CA" w:eastAsia="en-CA"/>
              </w:rPr>
              <w:t>531</w:t>
            </w:r>
          </w:p>
        </w:tc>
      </w:tr>
      <w:tr w:rsidR="007A500B" w:rsidRPr="00136017" w14:paraId="3CDC3F27"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5A8B23D8" w14:textId="77777777" w:rsidR="007A500B" w:rsidRPr="00136017" w:rsidRDefault="007A500B" w:rsidP="007E2913">
            <w:pPr>
              <w:jc w:val="left"/>
              <w:rPr>
                <w:sz w:val="20"/>
                <w:szCs w:val="20"/>
                <w:lang w:val="en-CA" w:eastAsia="en-CA"/>
              </w:rPr>
            </w:pPr>
            <w:r w:rsidRPr="00136017">
              <w:rPr>
                <w:sz w:val="20"/>
                <w:szCs w:val="20"/>
                <w:lang w:val="en-CA" w:eastAsia="en-CA"/>
              </w:rPr>
              <w:t>Japan</w:t>
            </w:r>
          </w:p>
        </w:tc>
        <w:tc>
          <w:tcPr>
            <w:tcW w:w="1134" w:type="dxa"/>
            <w:tcBorders>
              <w:top w:val="nil"/>
              <w:left w:val="nil"/>
              <w:bottom w:val="single" w:sz="4" w:space="0" w:color="auto"/>
              <w:right w:val="single" w:sz="4" w:space="0" w:color="auto"/>
            </w:tcBorders>
            <w:shd w:val="clear" w:color="auto" w:fill="auto"/>
            <w:noWrap/>
            <w:hideMark/>
          </w:tcPr>
          <w:p w14:paraId="26EAF41B" w14:textId="77777777" w:rsidR="007A500B" w:rsidRPr="00136017" w:rsidRDefault="007A500B" w:rsidP="007E2913">
            <w:pPr>
              <w:jc w:val="right"/>
              <w:rPr>
                <w:sz w:val="20"/>
                <w:szCs w:val="20"/>
                <w:lang w:val="en-CA" w:eastAsia="en-CA"/>
              </w:rPr>
            </w:pPr>
            <w:r w:rsidRPr="00136017">
              <w:rPr>
                <w:sz w:val="20"/>
                <w:szCs w:val="20"/>
                <w:lang w:val="en-CA" w:eastAsia="en-CA"/>
              </w:rPr>
              <w:t>366</w:t>
            </w:r>
          </w:p>
        </w:tc>
        <w:tc>
          <w:tcPr>
            <w:tcW w:w="1134" w:type="dxa"/>
            <w:tcBorders>
              <w:top w:val="nil"/>
              <w:left w:val="nil"/>
              <w:bottom w:val="single" w:sz="4" w:space="0" w:color="auto"/>
              <w:right w:val="single" w:sz="4" w:space="0" w:color="auto"/>
            </w:tcBorders>
            <w:shd w:val="clear" w:color="auto" w:fill="auto"/>
            <w:noWrap/>
            <w:hideMark/>
          </w:tcPr>
          <w:p w14:paraId="1EA37319" w14:textId="77777777" w:rsidR="007A500B" w:rsidRPr="00136017" w:rsidRDefault="007A500B" w:rsidP="007E2913">
            <w:pPr>
              <w:jc w:val="right"/>
              <w:rPr>
                <w:sz w:val="20"/>
                <w:szCs w:val="20"/>
                <w:lang w:val="en-CA" w:eastAsia="en-CA"/>
              </w:rPr>
            </w:pPr>
            <w:r w:rsidRPr="00136017">
              <w:rPr>
                <w:sz w:val="20"/>
                <w:szCs w:val="20"/>
                <w:lang w:val="en-CA" w:eastAsia="en-CA"/>
              </w:rPr>
              <w:t>120</w:t>
            </w:r>
          </w:p>
        </w:tc>
        <w:tc>
          <w:tcPr>
            <w:tcW w:w="1134" w:type="dxa"/>
            <w:tcBorders>
              <w:top w:val="nil"/>
              <w:left w:val="nil"/>
              <w:bottom w:val="single" w:sz="4" w:space="0" w:color="auto"/>
              <w:right w:val="single" w:sz="4" w:space="0" w:color="auto"/>
            </w:tcBorders>
            <w:shd w:val="clear" w:color="auto" w:fill="auto"/>
            <w:noWrap/>
            <w:hideMark/>
          </w:tcPr>
          <w:p w14:paraId="7F833DE6" w14:textId="77777777" w:rsidR="007A500B" w:rsidRPr="00136017" w:rsidRDefault="007A500B" w:rsidP="007E2913">
            <w:pPr>
              <w:jc w:val="right"/>
              <w:rPr>
                <w:sz w:val="20"/>
                <w:szCs w:val="20"/>
                <w:lang w:val="en-CA" w:eastAsia="en-CA"/>
              </w:rPr>
            </w:pPr>
            <w:r w:rsidRPr="00136017">
              <w:rPr>
                <w:sz w:val="20"/>
                <w:szCs w:val="20"/>
                <w:lang w:val="en-CA" w:eastAsia="en-CA"/>
              </w:rPr>
              <w:t>90</w:t>
            </w:r>
          </w:p>
        </w:tc>
        <w:tc>
          <w:tcPr>
            <w:tcW w:w="1276" w:type="dxa"/>
            <w:tcBorders>
              <w:top w:val="nil"/>
              <w:left w:val="nil"/>
              <w:bottom w:val="single" w:sz="4" w:space="0" w:color="auto"/>
              <w:right w:val="single" w:sz="4" w:space="0" w:color="auto"/>
            </w:tcBorders>
            <w:shd w:val="clear" w:color="auto" w:fill="auto"/>
            <w:noWrap/>
            <w:hideMark/>
          </w:tcPr>
          <w:p w14:paraId="68EAAD1E" w14:textId="77777777" w:rsidR="007A500B" w:rsidRPr="00136017" w:rsidRDefault="007A500B" w:rsidP="007E2913">
            <w:pPr>
              <w:jc w:val="right"/>
              <w:rPr>
                <w:sz w:val="20"/>
                <w:szCs w:val="20"/>
                <w:lang w:val="en-CA" w:eastAsia="en-CA"/>
              </w:rPr>
            </w:pPr>
            <w:r w:rsidRPr="00136017">
              <w:rPr>
                <w:sz w:val="20"/>
                <w:szCs w:val="20"/>
                <w:lang w:val="en-CA" w:eastAsia="en-CA"/>
              </w:rPr>
              <w:t>577</w:t>
            </w:r>
          </w:p>
        </w:tc>
        <w:tc>
          <w:tcPr>
            <w:tcW w:w="1276" w:type="dxa"/>
            <w:tcBorders>
              <w:top w:val="nil"/>
              <w:left w:val="nil"/>
              <w:bottom w:val="single" w:sz="4" w:space="0" w:color="auto"/>
              <w:right w:val="single" w:sz="4" w:space="0" w:color="auto"/>
            </w:tcBorders>
            <w:shd w:val="clear" w:color="auto" w:fill="auto"/>
            <w:noWrap/>
            <w:hideMark/>
          </w:tcPr>
          <w:p w14:paraId="0E004ED0" w14:textId="77777777" w:rsidR="007A500B" w:rsidRPr="00136017" w:rsidRDefault="007A500B" w:rsidP="007E2913">
            <w:pPr>
              <w:jc w:val="left"/>
              <w:rPr>
                <w:sz w:val="20"/>
                <w:szCs w:val="20"/>
                <w:lang w:val="en-CA" w:eastAsia="en-CA"/>
              </w:rPr>
            </w:pPr>
            <w:r w:rsidRPr="00136017">
              <w:rPr>
                <w:sz w:val="20"/>
                <w:szCs w:val="20"/>
                <w:lang w:val="en-CA" w:eastAsia="en-CA"/>
              </w:rPr>
              <w:t> </w:t>
            </w:r>
          </w:p>
        </w:tc>
      </w:tr>
      <w:tr w:rsidR="007A500B" w:rsidRPr="00136017" w14:paraId="5D32817F"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686FA0D8" w14:textId="77777777" w:rsidR="007A500B" w:rsidRPr="00136017" w:rsidRDefault="007A500B" w:rsidP="007E2913">
            <w:pPr>
              <w:jc w:val="left"/>
              <w:rPr>
                <w:sz w:val="20"/>
                <w:szCs w:val="20"/>
                <w:lang w:val="en-CA" w:eastAsia="en-CA"/>
              </w:rPr>
            </w:pPr>
            <w:r w:rsidRPr="00136017">
              <w:rPr>
                <w:sz w:val="20"/>
                <w:szCs w:val="20"/>
                <w:lang w:val="en-CA" w:eastAsia="en-CA"/>
              </w:rPr>
              <w:t>Spain</w:t>
            </w:r>
          </w:p>
        </w:tc>
        <w:tc>
          <w:tcPr>
            <w:tcW w:w="1134" w:type="dxa"/>
            <w:tcBorders>
              <w:top w:val="nil"/>
              <w:left w:val="nil"/>
              <w:bottom w:val="single" w:sz="4" w:space="0" w:color="auto"/>
              <w:right w:val="single" w:sz="4" w:space="0" w:color="auto"/>
            </w:tcBorders>
            <w:shd w:val="clear" w:color="auto" w:fill="auto"/>
            <w:noWrap/>
            <w:hideMark/>
          </w:tcPr>
          <w:p w14:paraId="1D7A6AF8" w14:textId="77777777" w:rsidR="007A500B" w:rsidRPr="00136017" w:rsidRDefault="007A500B" w:rsidP="007E2913">
            <w:pPr>
              <w:jc w:val="right"/>
              <w:rPr>
                <w:sz w:val="20"/>
                <w:szCs w:val="20"/>
                <w:lang w:val="en-CA" w:eastAsia="en-CA"/>
              </w:rPr>
            </w:pPr>
            <w:r w:rsidRPr="00136017">
              <w:rPr>
                <w:sz w:val="20"/>
                <w:szCs w:val="20"/>
                <w:lang w:val="en-CA" w:eastAsia="en-CA"/>
              </w:rPr>
              <w:t>1,193</w:t>
            </w:r>
          </w:p>
        </w:tc>
        <w:tc>
          <w:tcPr>
            <w:tcW w:w="1134" w:type="dxa"/>
            <w:tcBorders>
              <w:top w:val="nil"/>
              <w:left w:val="nil"/>
              <w:bottom w:val="single" w:sz="4" w:space="0" w:color="auto"/>
              <w:right w:val="single" w:sz="4" w:space="0" w:color="auto"/>
            </w:tcBorders>
            <w:shd w:val="clear" w:color="auto" w:fill="auto"/>
            <w:noWrap/>
            <w:hideMark/>
          </w:tcPr>
          <w:p w14:paraId="7C66602A" w14:textId="77777777" w:rsidR="007A500B" w:rsidRPr="00136017" w:rsidRDefault="007A500B" w:rsidP="007E2913">
            <w:pPr>
              <w:jc w:val="left"/>
              <w:rPr>
                <w:sz w:val="20"/>
                <w:szCs w:val="20"/>
                <w:lang w:val="en-CA" w:eastAsia="en-CA"/>
              </w:rPr>
            </w:pPr>
            <w:r w:rsidRPr="00136017">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14:paraId="7E8434AC" w14:textId="77777777" w:rsidR="007A500B" w:rsidRPr="00136017" w:rsidRDefault="007A500B" w:rsidP="007E2913">
            <w:pPr>
              <w:jc w:val="left"/>
              <w:rPr>
                <w:sz w:val="20"/>
                <w:szCs w:val="20"/>
                <w:lang w:val="en-CA" w:eastAsia="en-CA"/>
              </w:rPr>
            </w:pPr>
            <w:r w:rsidRPr="00136017">
              <w:rPr>
                <w:sz w:val="20"/>
                <w:szCs w:val="20"/>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14:paraId="30E5AFC8" w14:textId="77777777" w:rsidR="007A500B" w:rsidRPr="00136017" w:rsidRDefault="007A500B" w:rsidP="007E2913">
            <w:pPr>
              <w:jc w:val="right"/>
              <w:rPr>
                <w:sz w:val="20"/>
                <w:szCs w:val="20"/>
                <w:lang w:val="en-CA" w:eastAsia="en-CA"/>
              </w:rPr>
            </w:pPr>
            <w:r w:rsidRPr="00136017">
              <w:rPr>
                <w:sz w:val="20"/>
                <w:szCs w:val="20"/>
                <w:lang w:val="en-CA" w:eastAsia="en-CA"/>
              </w:rPr>
              <w:t>1,193</w:t>
            </w:r>
          </w:p>
        </w:tc>
        <w:tc>
          <w:tcPr>
            <w:tcW w:w="1276" w:type="dxa"/>
            <w:tcBorders>
              <w:top w:val="nil"/>
              <w:left w:val="nil"/>
              <w:bottom w:val="single" w:sz="4" w:space="0" w:color="auto"/>
              <w:right w:val="single" w:sz="4" w:space="0" w:color="auto"/>
            </w:tcBorders>
            <w:shd w:val="clear" w:color="auto" w:fill="auto"/>
            <w:noWrap/>
            <w:hideMark/>
          </w:tcPr>
          <w:p w14:paraId="76956AE3" w14:textId="77777777" w:rsidR="007A500B" w:rsidRPr="00136017" w:rsidRDefault="007A500B" w:rsidP="007E2913">
            <w:pPr>
              <w:jc w:val="left"/>
              <w:rPr>
                <w:sz w:val="20"/>
                <w:szCs w:val="20"/>
                <w:lang w:val="en-CA" w:eastAsia="en-CA"/>
              </w:rPr>
            </w:pPr>
            <w:r w:rsidRPr="00136017">
              <w:rPr>
                <w:sz w:val="20"/>
                <w:szCs w:val="20"/>
                <w:lang w:val="en-CA" w:eastAsia="en-CA"/>
              </w:rPr>
              <w:t> </w:t>
            </w:r>
          </w:p>
        </w:tc>
      </w:tr>
      <w:tr w:rsidR="007A500B" w:rsidRPr="00136017" w14:paraId="175871A9"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759EC8DD" w14:textId="77777777" w:rsidR="007A500B" w:rsidRPr="00136017" w:rsidRDefault="007A500B" w:rsidP="007E2913">
            <w:pPr>
              <w:jc w:val="left"/>
              <w:rPr>
                <w:sz w:val="20"/>
                <w:szCs w:val="20"/>
                <w:lang w:val="en-CA" w:eastAsia="en-CA"/>
              </w:rPr>
            </w:pPr>
            <w:r w:rsidRPr="00136017">
              <w:rPr>
                <w:sz w:val="20"/>
                <w:szCs w:val="20"/>
                <w:lang w:val="en-CA" w:eastAsia="en-CA"/>
              </w:rPr>
              <w:t>UNDP</w:t>
            </w:r>
          </w:p>
        </w:tc>
        <w:tc>
          <w:tcPr>
            <w:tcW w:w="1134" w:type="dxa"/>
            <w:tcBorders>
              <w:top w:val="nil"/>
              <w:left w:val="nil"/>
              <w:bottom w:val="single" w:sz="4" w:space="0" w:color="auto"/>
              <w:right w:val="single" w:sz="4" w:space="0" w:color="auto"/>
            </w:tcBorders>
            <w:shd w:val="clear" w:color="auto" w:fill="auto"/>
            <w:noWrap/>
            <w:hideMark/>
          </w:tcPr>
          <w:p w14:paraId="678CBD6B" w14:textId="77777777" w:rsidR="007A500B" w:rsidRPr="00136017" w:rsidRDefault="007A500B" w:rsidP="007E2913">
            <w:pPr>
              <w:jc w:val="right"/>
              <w:rPr>
                <w:sz w:val="20"/>
                <w:szCs w:val="20"/>
                <w:lang w:val="en-CA" w:eastAsia="en-CA"/>
              </w:rPr>
            </w:pPr>
            <w:r w:rsidRPr="00136017">
              <w:rPr>
                <w:sz w:val="20"/>
                <w:szCs w:val="20"/>
                <w:lang w:val="en-CA" w:eastAsia="en-CA"/>
              </w:rPr>
              <w:t>63,426</w:t>
            </w:r>
          </w:p>
        </w:tc>
        <w:tc>
          <w:tcPr>
            <w:tcW w:w="1134" w:type="dxa"/>
            <w:tcBorders>
              <w:top w:val="nil"/>
              <w:left w:val="nil"/>
              <w:bottom w:val="single" w:sz="4" w:space="0" w:color="auto"/>
              <w:right w:val="single" w:sz="4" w:space="0" w:color="auto"/>
            </w:tcBorders>
            <w:shd w:val="clear" w:color="auto" w:fill="auto"/>
            <w:noWrap/>
            <w:hideMark/>
          </w:tcPr>
          <w:p w14:paraId="1D4BAAE2" w14:textId="77777777" w:rsidR="007A500B" w:rsidRPr="00136017" w:rsidRDefault="007A500B" w:rsidP="007E2913">
            <w:pPr>
              <w:jc w:val="right"/>
              <w:rPr>
                <w:sz w:val="20"/>
                <w:szCs w:val="20"/>
                <w:lang w:val="en-CA" w:eastAsia="en-CA"/>
              </w:rPr>
            </w:pPr>
            <w:r w:rsidRPr="00136017">
              <w:rPr>
                <w:sz w:val="20"/>
                <w:szCs w:val="20"/>
                <w:lang w:val="en-CA" w:eastAsia="en-CA"/>
              </w:rPr>
              <w:t>42,648</w:t>
            </w:r>
          </w:p>
        </w:tc>
        <w:tc>
          <w:tcPr>
            <w:tcW w:w="1134" w:type="dxa"/>
            <w:tcBorders>
              <w:top w:val="nil"/>
              <w:left w:val="nil"/>
              <w:bottom w:val="single" w:sz="4" w:space="0" w:color="auto"/>
              <w:right w:val="single" w:sz="4" w:space="0" w:color="auto"/>
            </w:tcBorders>
            <w:shd w:val="clear" w:color="auto" w:fill="auto"/>
            <w:noWrap/>
            <w:hideMark/>
          </w:tcPr>
          <w:p w14:paraId="7AE760FC" w14:textId="77777777" w:rsidR="007A500B" w:rsidRPr="00136017" w:rsidRDefault="007A500B" w:rsidP="007E2913">
            <w:pPr>
              <w:jc w:val="right"/>
              <w:rPr>
                <w:sz w:val="20"/>
                <w:szCs w:val="20"/>
                <w:lang w:val="en-CA" w:eastAsia="en-CA"/>
              </w:rPr>
            </w:pPr>
            <w:r w:rsidRPr="00136017">
              <w:rPr>
                <w:sz w:val="20"/>
                <w:szCs w:val="20"/>
                <w:lang w:val="en-CA" w:eastAsia="en-CA"/>
              </w:rPr>
              <w:t>50,256</w:t>
            </w:r>
          </w:p>
        </w:tc>
        <w:tc>
          <w:tcPr>
            <w:tcW w:w="1276" w:type="dxa"/>
            <w:tcBorders>
              <w:top w:val="nil"/>
              <w:left w:val="nil"/>
              <w:bottom w:val="single" w:sz="4" w:space="0" w:color="auto"/>
              <w:right w:val="single" w:sz="4" w:space="0" w:color="auto"/>
            </w:tcBorders>
            <w:shd w:val="clear" w:color="auto" w:fill="auto"/>
            <w:noWrap/>
            <w:hideMark/>
          </w:tcPr>
          <w:p w14:paraId="1980AF4A" w14:textId="77777777" w:rsidR="007A500B" w:rsidRPr="00136017" w:rsidRDefault="007A500B" w:rsidP="007E2913">
            <w:pPr>
              <w:jc w:val="right"/>
              <w:rPr>
                <w:sz w:val="20"/>
                <w:szCs w:val="20"/>
                <w:lang w:val="en-CA" w:eastAsia="en-CA"/>
              </w:rPr>
            </w:pPr>
            <w:r w:rsidRPr="00136017">
              <w:rPr>
                <w:sz w:val="20"/>
                <w:szCs w:val="20"/>
                <w:lang w:val="en-CA" w:eastAsia="en-CA"/>
              </w:rPr>
              <w:t>156,330</w:t>
            </w:r>
          </w:p>
        </w:tc>
        <w:tc>
          <w:tcPr>
            <w:tcW w:w="1276" w:type="dxa"/>
            <w:tcBorders>
              <w:top w:val="nil"/>
              <w:left w:val="nil"/>
              <w:bottom w:val="single" w:sz="4" w:space="0" w:color="auto"/>
              <w:right w:val="single" w:sz="4" w:space="0" w:color="auto"/>
            </w:tcBorders>
            <w:shd w:val="clear" w:color="auto" w:fill="auto"/>
            <w:noWrap/>
            <w:hideMark/>
          </w:tcPr>
          <w:p w14:paraId="78D17A94" w14:textId="77777777" w:rsidR="007A500B" w:rsidRPr="00136017" w:rsidRDefault="007A500B" w:rsidP="007E2913">
            <w:pPr>
              <w:jc w:val="right"/>
              <w:rPr>
                <w:sz w:val="20"/>
                <w:szCs w:val="20"/>
                <w:lang w:val="en-CA" w:eastAsia="en-CA"/>
              </w:rPr>
            </w:pPr>
            <w:r w:rsidRPr="00136017">
              <w:rPr>
                <w:sz w:val="20"/>
                <w:szCs w:val="20"/>
                <w:lang w:val="en-CA" w:eastAsia="en-CA"/>
              </w:rPr>
              <w:t>188,421</w:t>
            </w:r>
          </w:p>
        </w:tc>
      </w:tr>
      <w:tr w:rsidR="007A500B" w:rsidRPr="00136017" w14:paraId="46FE3070"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370D1778" w14:textId="77777777" w:rsidR="007A500B" w:rsidRPr="00136017" w:rsidRDefault="007A500B" w:rsidP="007E2913">
            <w:pPr>
              <w:jc w:val="left"/>
              <w:rPr>
                <w:sz w:val="20"/>
                <w:szCs w:val="20"/>
                <w:lang w:val="en-CA" w:eastAsia="en-CA"/>
              </w:rPr>
            </w:pPr>
            <w:r w:rsidRPr="00136017">
              <w:rPr>
                <w:sz w:val="20"/>
                <w:szCs w:val="20"/>
                <w:lang w:val="en-CA" w:eastAsia="en-CA"/>
              </w:rPr>
              <w:t>UNEP</w:t>
            </w:r>
          </w:p>
        </w:tc>
        <w:tc>
          <w:tcPr>
            <w:tcW w:w="1134" w:type="dxa"/>
            <w:tcBorders>
              <w:top w:val="nil"/>
              <w:left w:val="nil"/>
              <w:bottom w:val="single" w:sz="4" w:space="0" w:color="auto"/>
              <w:right w:val="single" w:sz="4" w:space="0" w:color="auto"/>
            </w:tcBorders>
            <w:shd w:val="clear" w:color="auto" w:fill="auto"/>
            <w:noWrap/>
            <w:hideMark/>
          </w:tcPr>
          <w:p w14:paraId="0C4A1D7B" w14:textId="77777777" w:rsidR="007A500B" w:rsidRPr="00136017" w:rsidRDefault="007A500B" w:rsidP="007E2913">
            <w:pPr>
              <w:jc w:val="right"/>
              <w:rPr>
                <w:sz w:val="20"/>
                <w:szCs w:val="20"/>
                <w:lang w:val="en-CA" w:eastAsia="en-CA"/>
              </w:rPr>
            </w:pPr>
            <w:r w:rsidRPr="00136017">
              <w:rPr>
                <w:sz w:val="20"/>
                <w:szCs w:val="20"/>
                <w:lang w:val="en-CA" w:eastAsia="en-CA"/>
              </w:rPr>
              <w:t>40,100</w:t>
            </w:r>
          </w:p>
        </w:tc>
        <w:tc>
          <w:tcPr>
            <w:tcW w:w="1134" w:type="dxa"/>
            <w:tcBorders>
              <w:top w:val="nil"/>
              <w:left w:val="nil"/>
              <w:bottom w:val="single" w:sz="4" w:space="0" w:color="auto"/>
              <w:right w:val="single" w:sz="4" w:space="0" w:color="auto"/>
            </w:tcBorders>
            <w:shd w:val="clear" w:color="auto" w:fill="auto"/>
            <w:noWrap/>
            <w:hideMark/>
          </w:tcPr>
          <w:p w14:paraId="1259A4B8" w14:textId="77777777" w:rsidR="007A500B" w:rsidRPr="00136017" w:rsidRDefault="007A500B" w:rsidP="007E2913">
            <w:pPr>
              <w:jc w:val="right"/>
              <w:rPr>
                <w:sz w:val="20"/>
                <w:szCs w:val="20"/>
                <w:lang w:val="en-CA" w:eastAsia="en-CA"/>
              </w:rPr>
            </w:pPr>
            <w:r w:rsidRPr="00136017">
              <w:rPr>
                <w:sz w:val="20"/>
                <w:szCs w:val="20"/>
                <w:lang w:val="en-CA" w:eastAsia="en-CA"/>
              </w:rPr>
              <w:t>22,368</w:t>
            </w:r>
          </w:p>
        </w:tc>
        <w:tc>
          <w:tcPr>
            <w:tcW w:w="1134" w:type="dxa"/>
            <w:tcBorders>
              <w:top w:val="nil"/>
              <w:left w:val="nil"/>
              <w:bottom w:val="single" w:sz="4" w:space="0" w:color="auto"/>
              <w:right w:val="single" w:sz="4" w:space="0" w:color="auto"/>
            </w:tcBorders>
            <w:shd w:val="clear" w:color="auto" w:fill="auto"/>
            <w:noWrap/>
            <w:hideMark/>
          </w:tcPr>
          <w:p w14:paraId="1410E0B1" w14:textId="77777777" w:rsidR="007A500B" w:rsidRPr="00136017" w:rsidRDefault="007A500B" w:rsidP="007E2913">
            <w:pPr>
              <w:jc w:val="right"/>
              <w:rPr>
                <w:sz w:val="20"/>
                <w:szCs w:val="20"/>
                <w:lang w:val="en-CA" w:eastAsia="en-CA"/>
              </w:rPr>
            </w:pPr>
            <w:r w:rsidRPr="00136017">
              <w:rPr>
                <w:sz w:val="20"/>
                <w:szCs w:val="20"/>
                <w:lang w:val="en-CA" w:eastAsia="en-CA"/>
              </w:rPr>
              <w:t>33,910</w:t>
            </w:r>
          </w:p>
        </w:tc>
        <w:tc>
          <w:tcPr>
            <w:tcW w:w="1276" w:type="dxa"/>
            <w:tcBorders>
              <w:top w:val="nil"/>
              <w:left w:val="nil"/>
              <w:bottom w:val="single" w:sz="4" w:space="0" w:color="auto"/>
              <w:right w:val="single" w:sz="4" w:space="0" w:color="auto"/>
            </w:tcBorders>
            <w:shd w:val="clear" w:color="auto" w:fill="auto"/>
            <w:noWrap/>
            <w:hideMark/>
          </w:tcPr>
          <w:p w14:paraId="6688A277" w14:textId="77777777" w:rsidR="007A500B" w:rsidRPr="00136017" w:rsidRDefault="007A500B" w:rsidP="007E2913">
            <w:pPr>
              <w:jc w:val="right"/>
              <w:rPr>
                <w:sz w:val="20"/>
                <w:szCs w:val="20"/>
                <w:lang w:val="en-CA" w:eastAsia="en-CA"/>
              </w:rPr>
            </w:pPr>
            <w:r w:rsidRPr="00136017">
              <w:rPr>
                <w:sz w:val="20"/>
                <w:szCs w:val="20"/>
                <w:lang w:val="en-CA" w:eastAsia="en-CA"/>
              </w:rPr>
              <w:t>96,379</w:t>
            </w:r>
          </w:p>
        </w:tc>
        <w:tc>
          <w:tcPr>
            <w:tcW w:w="1276" w:type="dxa"/>
            <w:tcBorders>
              <w:top w:val="nil"/>
              <w:left w:val="nil"/>
              <w:bottom w:val="single" w:sz="4" w:space="0" w:color="auto"/>
              <w:right w:val="single" w:sz="4" w:space="0" w:color="auto"/>
            </w:tcBorders>
            <w:shd w:val="clear" w:color="auto" w:fill="auto"/>
            <w:noWrap/>
            <w:hideMark/>
          </w:tcPr>
          <w:p w14:paraId="22CDA9F7" w14:textId="77777777" w:rsidR="007A500B" w:rsidRPr="00136017" w:rsidRDefault="007A500B" w:rsidP="007E2913">
            <w:pPr>
              <w:jc w:val="right"/>
              <w:rPr>
                <w:sz w:val="20"/>
                <w:szCs w:val="20"/>
                <w:lang w:val="en-CA" w:eastAsia="en-CA"/>
              </w:rPr>
            </w:pPr>
            <w:r w:rsidRPr="00136017">
              <w:rPr>
                <w:sz w:val="20"/>
                <w:szCs w:val="20"/>
                <w:lang w:val="en-CA" w:eastAsia="en-CA"/>
              </w:rPr>
              <w:t>22,373</w:t>
            </w:r>
          </w:p>
        </w:tc>
      </w:tr>
      <w:tr w:rsidR="007A500B" w:rsidRPr="00136017" w14:paraId="47CBA3E2"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20950C03" w14:textId="77777777" w:rsidR="007A500B" w:rsidRPr="00136017" w:rsidRDefault="007A500B" w:rsidP="007E2913">
            <w:pPr>
              <w:jc w:val="left"/>
              <w:rPr>
                <w:sz w:val="20"/>
                <w:szCs w:val="20"/>
                <w:lang w:val="en-CA" w:eastAsia="en-CA"/>
              </w:rPr>
            </w:pPr>
            <w:r w:rsidRPr="00136017">
              <w:rPr>
                <w:sz w:val="20"/>
                <w:szCs w:val="20"/>
                <w:lang w:val="en-CA" w:eastAsia="en-CA"/>
              </w:rPr>
              <w:t>UNIDO</w:t>
            </w:r>
          </w:p>
        </w:tc>
        <w:tc>
          <w:tcPr>
            <w:tcW w:w="1134" w:type="dxa"/>
            <w:tcBorders>
              <w:top w:val="nil"/>
              <w:left w:val="nil"/>
              <w:bottom w:val="single" w:sz="4" w:space="0" w:color="auto"/>
              <w:right w:val="single" w:sz="4" w:space="0" w:color="auto"/>
            </w:tcBorders>
            <w:shd w:val="clear" w:color="auto" w:fill="auto"/>
            <w:noWrap/>
            <w:hideMark/>
          </w:tcPr>
          <w:p w14:paraId="10FA81F8" w14:textId="77777777" w:rsidR="007A500B" w:rsidRPr="00136017" w:rsidRDefault="007A500B" w:rsidP="007E2913">
            <w:pPr>
              <w:jc w:val="right"/>
              <w:rPr>
                <w:sz w:val="20"/>
                <w:szCs w:val="20"/>
                <w:lang w:val="en-CA" w:eastAsia="en-CA"/>
              </w:rPr>
            </w:pPr>
            <w:r w:rsidRPr="00136017">
              <w:rPr>
                <w:sz w:val="20"/>
                <w:szCs w:val="20"/>
                <w:lang w:val="en-CA" w:eastAsia="en-CA"/>
              </w:rPr>
              <w:t>58,776</w:t>
            </w:r>
          </w:p>
        </w:tc>
        <w:tc>
          <w:tcPr>
            <w:tcW w:w="1134" w:type="dxa"/>
            <w:tcBorders>
              <w:top w:val="nil"/>
              <w:left w:val="nil"/>
              <w:bottom w:val="single" w:sz="4" w:space="0" w:color="auto"/>
              <w:right w:val="single" w:sz="4" w:space="0" w:color="auto"/>
            </w:tcBorders>
            <w:shd w:val="clear" w:color="auto" w:fill="auto"/>
            <w:noWrap/>
            <w:hideMark/>
          </w:tcPr>
          <w:p w14:paraId="7558C761" w14:textId="77777777" w:rsidR="007A500B" w:rsidRPr="00136017" w:rsidRDefault="007A500B" w:rsidP="007E2913">
            <w:pPr>
              <w:jc w:val="right"/>
              <w:rPr>
                <w:sz w:val="20"/>
                <w:szCs w:val="20"/>
                <w:lang w:val="en-CA" w:eastAsia="en-CA"/>
              </w:rPr>
            </w:pPr>
            <w:r w:rsidRPr="00136017">
              <w:rPr>
                <w:sz w:val="20"/>
                <w:szCs w:val="20"/>
                <w:lang w:val="en-CA" w:eastAsia="en-CA"/>
              </w:rPr>
              <w:t>51,180</w:t>
            </w:r>
          </w:p>
        </w:tc>
        <w:tc>
          <w:tcPr>
            <w:tcW w:w="1134" w:type="dxa"/>
            <w:tcBorders>
              <w:top w:val="nil"/>
              <w:left w:val="nil"/>
              <w:bottom w:val="single" w:sz="4" w:space="0" w:color="auto"/>
              <w:right w:val="single" w:sz="4" w:space="0" w:color="auto"/>
            </w:tcBorders>
            <w:shd w:val="clear" w:color="auto" w:fill="auto"/>
            <w:noWrap/>
            <w:hideMark/>
          </w:tcPr>
          <w:p w14:paraId="69E5CE98" w14:textId="77777777" w:rsidR="007A500B" w:rsidRPr="00136017" w:rsidRDefault="007A500B" w:rsidP="007E2913">
            <w:pPr>
              <w:jc w:val="right"/>
              <w:rPr>
                <w:sz w:val="20"/>
                <w:szCs w:val="20"/>
                <w:lang w:val="en-CA" w:eastAsia="en-CA"/>
              </w:rPr>
            </w:pPr>
            <w:r w:rsidRPr="00136017">
              <w:rPr>
                <w:sz w:val="20"/>
                <w:szCs w:val="20"/>
                <w:lang w:val="en-CA" w:eastAsia="en-CA"/>
              </w:rPr>
              <w:t>52,565</w:t>
            </w:r>
          </w:p>
        </w:tc>
        <w:tc>
          <w:tcPr>
            <w:tcW w:w="1276" w:type="dxa"/>
            <w:tcBorders>
              <w:top w:val="nil"/>
              <w:left w:val="nil"/>
              <w:bottom w:val="single" w:sz="4" w:space="0" w:color="auto"/>
              <w:right w:val="single" w:sz="4" w:space="0" w:color="auto"/>
            </w:tcBorders>
            <w:shd w:val="clear" w:color="auto" w:fill="auto"/>
            <w:noWrap/>
            <w:hideMark/>
          </w:tcPr>
          <w:p w14:paraId="30338EE3" w14:textId="77777777" w:rsidR="007A500B" w:rsidRPr="00136017" w:rsidRDefault="007A500B" w:rsidP="007E2913">
            <w:pPr>
              <w:jc w:val="right"/>
              <w:rPr>
                <w:sz w:val="20"/>
                <w:szCs w:val="20"/>
                <w:lang w:val="en-CA" w:eastAsia="en-CA"/>
              </w:rPr>
            </w:pPr>
            <w:r w:rsidRPr="00136017">
              <w:rPr>
                <w:sz w:val="20"/>
                <w:szCs w:val="20"/>
                <w:lang w:val="en-CA" w:eastAsia="en-CA"/>
              </w:rPr>
              <w:t>162,521</w:t>
            </w:r>
          </w:p>
        </w:tc>
        <w:tc>
          <w:tcPr>
            <w:tcW w:w="1276" w:type="dxa"/>
            <w:tcBorders>
              <w:top w:val="nil"/>
              <w:left w:val="nil"/>
              <w:bottom w:val="single" w:sz="4" w:space="0" w:color="auto"/>
              <w:right w:val="single" w:sz="4" w:space="0" w:color="auto"/>
            </w:tcBorders>
            <w:shd w:val="clear" w:color="auto" w:fill="auto"/>
            <w:noWrap/>
            <w:hideMark/>
          </w:tcPr>
          <w:p w14:paraId="44FD62FF" w14:textId="77777777" w:rsidR="007A500B" w:rsidRPr="00136017" w:rsidRDefault="007A500B" w:rsidP="007E2913">
            <w:pPr>
              <w:jc w:val="right"/>
              <w:rPr>
                <w:sz w:val="20"/>
                <w:szCs w:val="20"/>
                <w:lang w:val="en-CA" w:eastAsia="en-CA"/>
              </w:rPr>
            </w:pPr>
            <w:r w:rsidRPr="00136017">
              <w:rPr>
                <w:sz w:val="20"/>
                <w:szCs w:val="20"/>
                <w:lang w:val="en-CA" w:eastAsia="en-CA"/>
              </w:rPr>
              <w:t>344,876</w:t>
            </w:r>
          </w:p>
        </w:tc>
      </w:tr>
      <w:tr w:rsidR="007A500B" w:rsidRPr="00136017" w14:paraId="7F23C811"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6A5AE75F" w14:textId="77777777" w:rsidR="007A500B" w:rsidRPr="00136017" w:rsidRDefault="007A500B" w:rsidP="007E2913">
            <w:pPr>
              <w:jc w:val="left"/>
              <w:rPr>
                <w:sz w:val="20"/>
                <w:szCs w:val="20"/>
                <w:lang w:val="en-CA" w:eastAsia="en-CA"/>
              </w:rPr>
            </w:pPr>
            <w:r w:rsidRPr="00136017">
              <w:rPr>
                <w:sz w:val="20"/>
                <w:szCs w:val="20"/>
                <w:lang w:val="en-CA" w:eastAsia="en-CA"/>
              </w:rPr>
              <w:t>World Bank</w:t>
            </w:r>
          </w:p>
        </w:tc>
        <w:tc>
          <w:tcPr>
            <w:tcW w:w="1134" w:type="dxa"/>
            <w:tcBorders>
              <w:top w:val="nil"/>
              <w:left w:val="nil"/>
              <w:bottom w:val="single" w:sz="4" w:space="0" w:color="auto"/>
              <w:right w:val="single" w:sz="4" w:space="0" w:color="auto"/>
            </w:tcBorders>
            <w:shd w:val="clear" w:color="auto" w:fill="auto"/>
            <w:noWrap/>
            <w:hideMark/>
          </w:tcPr>
          <w:p w14:paraId="3C6B1249" w14:textId="77777777" w:rsidR="007A500B" w:rsidRPr="00136017" w:rsidRDefault="007A500B" w:rsidP="007E2913">
            <w:pPr>
              <w:jc w:val="right"/>
              <w:rPr>
                <w:sz w:val="20"/>
                <w:szCs w:val="20"/>
                <w:lang w:val="en-CA" w:eastAsia="en-CA"/>
              </w:rPr>
            </w:pPr>
            <w:r w:rsidRPr="00136017">
              <w:rPr>
                <w:sz w:val="20"/>
                <w:szCs w:val="20"/>
                <w:lang w:val="en-CA" w:eastAsia="en-CA"/>
              </w:rPr>
              <w:t>63,648</w:t>
            </w:r>
          </w:p>
        </w:tc>
        <w:tc>
          <w:tcPr>
            <w:tcW w:w="1134" w:type="dxa"/>
            <w:tcBorders>
              <w:top w:val="nil"/>
              <w:left w:val="nil"/>
              <w:bottom w:val="single" w:sz="4" w:space="0" w:color="auto"/>
              <w:right w:val="single" w:sz="4" w:space="0" w:color="auto"/>
            </w:tcBorders>
            <w:shd w:val="clear" w:color="auto" w:fill="auto"/>
            <w:noWrap/>
            <w:hideMark/>
          </w:tcPr>
          <w:p w14:paraId="72A94E23" w14:textId="77777777" w:rsidR="007A500B" w:rsidRPr="00136017" w:rsidRDefault="007A500B" w:rsidP="007E2913">
            <w:pPr>
              <w:jc w:val="right"/>
              <w:rPr>
                <w:sz w:val="20"/>
                <w:szCs w:val="20"/>
                <w:lang w:val="en-CA" w:eastAsia="en-CA"/>
              </w:rPr>
            </w:pPr>
            <w:r w:rsidRPr="00136017">
              <w:rPr>
                <w:sz w:val="20"/>
                <w:szCs w:val="20"/>
                <w:lang w:val="en-CA" w:eastAsia="en-CA"/>
              </w:rPr>
              <w:t>58,449</w:t>
            </w:r>
          </w:p>
        </w:tc>
        <w:tc>
          <w:tcPr>
            <w:tcW w:w="1134" w:type="dxa"/>
            <w:tcBorders>
              <w:top w:val="nil"/>
              <w:left w:val="nil"/>
              <w:bottom w:val="single" w:sz="4" w:space="0" w:color="auto"/>
              <w:right w:val="single" w:sz="4" w:space="0" w:color="auto"/>
            </w:tcBorders>
            <w:shd w:val="clear" w:color="auto" w:fill="auto"/>
            <w:noWrap/>
            <w:hideMark/>
          </w:tcPr>
          <w:p w14:paraId="642789D3" w14:textId="77777777" w:rsidR="007A500B" w:rsidRPr="00136017" w:rsidRDefault="007A500B" w:rsidP="007E2913">
            <w:pPr>
              <w:jc w:val="right"/>
              <w:rPr>
                <w:sz w:val="20"/>
                <w:szCs w:val="20"/>
                <w:lang w:val="en-CA" w:eastAsia="en-CA"/>
              </w:rPr>
            </w:pPr>
            <w:r w:rsidRPr="00136017">
              <w:rPr>
                <w:sz w:val="20"/>
                <w:szCs w:val="20"/>
                <w:lang w:val="en-CA" w:eastAsia="en-CA"/>
              </w:rPr>
              <w:t>46,171</w:t>
            </w:r>
          </w:p>
        </w:tc>
        <w:tc>
          <w:tcPr>
            <w:tcW w:w="1276" w:type="dxa"/>
            <w:tcBorders>
              <w:top w:val="nil"/>
              <w:left w:val="nil"/>
              <w:bottom w:val="single" w:sz="4" w:space="0" w:color="auto"/>
              <w:right w:val="single" w:sz="4" w:space="0" w:color="auto"/>
            </w:tcBorders>
            <w:shd w:val="clear" w:color="auto" w:fill="auto"/>
            <w:noWrap/>
            <w:hideMark/>
          </w:tcPr>
          <w:p w14:paraId="5BDF6042" w14:textId="77777777" w:rsidR="007A500B" w:rsidRPr="00136017" w:rsidRDefault="007A500B" w:rsidP="007E2913">
            <w:pPr>
              <w:jc w:val="right"/>
              <w:rPr>
                <w:sz w:val="20"/>
                <w:szCs w:val="20"/>
                <w:lang w:val="en-CA" w:eastAsia="en-CA"/>
              </w:rPr>
            </w:pPr>
            <w:r w:rsidRPr="00136017">
              <w:rPr>
                <w:sz w:val="20"/>
                <w:szCs w:val="20"/>
                <w:lang w:val="en-CA" w:eastAsia="en-CA"/>
              </w:rPr>
              <w:t>168,268</w:t>
            </w:r>
          </w:p>
        </w:tc>
        <w:tc>
          <w:tcPr>
            <w:tcW w:w="1276" w:type="dxa"/>
            <w:tcBorders>
              <w:top w:val="nil"/>
              <w:left w:val="nil"/>
              <w:bottom w:val="single" w:sz="4" w:space="0" w:color="auto"/>
              <w:right w:val="single" w:sz="4" w:space="0" w:color="auto"/>
            </w:tcBorders>
            <w:shd w:val="clear" w:color="auto" w:fill="auto"/>
            <w:noWrap/>
            <w:hideMark/>
          </w:tcPr>
          <w:p w14:paraId="237CA071" w14:textId="77777777" w:rsidR="007A500B" w:rsidRPr="00136017" w:rsidRDefault="007A500B" w:rsidP="007E2913">
            <w:pPr>
              <w:jc w:val="right"/>
              <w:rPr>
                <w:sz w:val="20"/>
                <w:szCs w:val="20"/>
                <w:lang w:val="en-CA" w:eastAsia="en-CA"/>
              </w:rPr>
            </w:pPr>
            <w:r w:rsidRPr="00136017">
              <w:rPr>
                <w:sz w:val="20"/>
                <w:szCs w:val="20"/>
                <w:lang w:val="en-CA" w:eastAsia="en-CA"/>
              </w:rPr>
              <w:t>321,035</w:t>
            </w:r>
          </w:p>
        </w:tc>
      </w:tr>
      <w:tr w:rsidR="007A500B" w:rsidRPr="00136017" w14:paraId="65EEC7CA"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1ABF3D26" w14:textId="77777777" w:rsidR="007A500B" w:rsidRPr="00136017" w:rsidRDefault="007A500B" w:rsidP="007E2913">
            <w:pPr>
              <w:jc w:val="left"/>
              <w:rPr>
                <w:sz w:val="20"/>
                <w:szCs w:val="20"/>
                <w:lang w:val="en-CA" w:eastAsia="en-CA"/>
              </w:rPr>
            </w:pPr>
            <w:r w:rsidRPr="00136017">
              <w:rPr>
                <w:sz w:val="20"/>
                <w:szCs w:val="20"/>
                <w:lang w:val="en-CA" w:eastAsia="en-CA"/>
              </w:rPr>
              <w:t>HPMP verification</w:t>
            </w:r>
          </w:p>
        </w:tc>
        <w:tc>
          <w:tcPr>
            <w:tcW w:w="1134" w:type="dxa"/>
            <w:tcBorders>
              <w:top w:val="nil"/>
              <w:left w:val="nil"/>
              <w:bottom w:val="single" w:sz="4" w:space="0" w:color="auto"/>
              <w:right w:val="single" w:sz="4" w:space="0" w:color="auto"/>
            </w:tcBorders>
            <w:shd w:val="clear" w:color="auto" w:fill="auto"/>
            <w:noWrap/>
            <w:hideMark/>
          </w:tcPr>
          <w:p w14:paraId="35998FC8" w14:textId="77777777" w:rsidR="007A500B" w:rsidRPr="00136017" w:rsidRDefault="007A500B" w:rsidP="007E2913">
            <w:pPr>
              <w:jc w:val="right"/>
              <w:rPr>
                <w:sz w:val="20"/>
                <w:szCs w:val="20"/>
                <w:lang w:val="en-CA" w:eastAsia="en-CA"/>
              </w:rPr>
            </w:pPr>
            <w:r w:rsidRPr="00136017">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14:paraId="5F2DAF3D" w14:textId="77777777" w:rsidR="007A500B" w:rsidRPr="00136017" w:rsidRDefault="007A500B" w:rsidP="007E2913">
            <w:pPr>
              <w:jc w:val="right"/>
              <w:rPr>
                <w:sz w:val="20"/>
                <w:szCs w:val="20"/>
                <w:lang w:val="en-CA" w:eastAsia="en-CA"/>
              </w:rPr>
            </w:pPr>
            <w:r w:rsidRPr="00136017">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14:paraId="76A8B137" w14:textId="77777777" w:rsidR="007A500B" w:rsidRPr="00136017" w:rsidRDefault="007A500B" w:rsidP="007E2913">
            <w:pPr>
              <w:jc w:val="right"/>
              <w:rPr>
                <w:sz w:val="20"/>
                <w:szCs w:val="20"/>
                <w:lang w:val="en-CA" w:eastAsia="en-CA"/>
              </w:rPr>
            </w:pPr>
            <w:r w:rsidRPr="00136017">
              <w:rPr>
                <w:sz w:val="20"/>
                <w:szCs w:val="20"/>
                <w:lang w:val="en-CA" w:eastAsia="en-CA"/>
              </w:rPr>
              <w:t>589</w:t>
            </w:r>
          </w:p>
        </w:tc>
        <w:tc>
          <w:tcPr>
            <w:tcW w:w="1276" w:type="dxa"/>
            <w:tcBorders>
              <w:top w:val="nil"/>
              <w:left w:val="nil"/>
              <w:bottom w:val="single" w:sz="4" w:space="0" w:color="auto"/>
              <w:right w:val="single" w:sz="4" w:space="0" w:color="auto"/>
            </w:tcBorders>
            <w:shd w:val="clear" w:color="auto" w:fill="auto"/>
            <w:noWrap/>
            <w:hideMark/>
          </w:tcPr>
          <w:p w14:paraId="40A38710" w14:textId="77777777" w:rsidR="007A500B" w:rsidRPr="00136017" w:rsidRDefault="007A500B" w:rsidP="007E2913">
            <w:pPr>
              <w:jc w:val="right"/>
              <w:rPr>
                <w:sz w:val="20"/>
                <w:szCs w:val="20"/>
                <w:lang w:val="en-CA" w:eastAsia="en-CA"/>
              </w:rPr>
            </w:pPr>
            <w:r w:rsidRPr="00136017">
              <w:rPr>
                <w:sz w:val="20"/>
                <w:szCs w:val="20"/>
                <w:lang w:val="en-CA" w:eastAsia="en-CA"/>
              </w:rPr>
              <w:t>1,766</w:t>
            </w:r>
          </w:p>
        </w:tc>
        <w:tc>
          <w:tcPr>
            <w:tcW w:w="1276" w:type="dxa"/>
            <w:tcBorders>
              <w:top w:val="nil"/>
              <w:left w:val="nil"/>
              <w:bottom w:val="single" w:sz="4" w:space="0" w:color="auto"/>
              <w:right w:val="single" w:sz="4" w:space="0" w:color="auto"/>
            </w:tcBorders>
            <w:shd w:val="clear" w:color="auto" w:fill="auto"/>
            <w:noWrap/>
            <w:hideMark/>
          </w:tcPr>
          <w:p w14:paraId="5C8142DC" w14:textId="77777777" w:rsidR="007A500B" w:rsidRPr="00136017" w:rsidRDefault="007A500B" w:rsidP="007E2913">
            <w:pPr>
              <w:jc w:val="left"/>
              <w:rPr>
                <w:sz w:val="20"/>
                <w:szCs w:val="20"/>
                <w:lang w:val="en-CA" w:eastAsia="en-CA"/>
              </w:rPr>
            </w:pPr>
            <w:r w:rsidRPr="00136017">
              <w:rPr>
                <w:sz w:val="20"/>
                <w:szCs w:val="20"/>
                <w:lang w:val="en-CA" w:eastAsia="en-CA"/>
              </w:rPr>
              <w:t> </w:t>
            </w:r>
          </w:p>
        </w:tc>
      </w:tr>
      <w:tr w:rsidR="007A500B" w:rsidRPr="00136017" w14:paraId="79A94479"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1473705E" w14:textId="77777777" w:rsidR="007A500B" w:rsidRPr="00136017" w:rsidRDefault="007A500B" w:rsidP="007E2913">
            <w:pPr>
              <w:jc w:val="left"/>
              <w:rPr>
                <w:sz w:val="20"/>
                <w:szCs w:val="20"/>
                <w:lang w:val="en-CA" w:eastAsia="en-CA"/>
              </w:rPr>
            </w:pPr>
            <w:r w:rsidRPr="00136017">
              <w:rPr>
                <w:sz w:val="20"/>
                <w:szCs w:val="20"/>
                <w:lang w:val="en-CA" w:eastAsia="en-CA"/>
              </w:rPr>
              <w:t>Secretariat, Executive Committee, and Monitoring and Evaluation costs minus Canadian counterpart</w:t>
            </w:r>
          </w:p>
        </w:tc>
        <w:tc>
          <w:tcPr>
            <w:tcW w:w="1134" w:type="dxa"/>
            <w:tcBorders>
              <w:top w:val="nil"/>
              <w:left w:val="nil"/>
              <w:bottom w:val="single" w:sz="4" w:space="0" w:color="auto"/>
              <w:right w:val="single" w:sz="4" w:space="0" w:color="auto"/>
            </w:tcBorders>
            <w:shd w:val="clear" w:color="auto" w:fill="auto"/>
            <w:noWrap/>
            <w:hideMark/>
          </w:tcPr>
          <w:p w14:paraId="2BAA93C7" w14:textId="77777777" w:rsidR="007A500B" w:rsidRPr="00136017" w:rsidRDefault="007A500B" w:rsidP="007E2913">
            <w:pPr>
              <w:jc w:val="right"/>
              <w:rPr>
                <w:sz w:val="20"/>
                <w:szCs w:val="20"/>
                <w:lang w:val="en-CA" w:eastAsia="en-CA"/>
              </w:rPr>
            </w:pPr>
            <w:r w:rsidRPr="00136017">
              <w:rPr>
                <w:sz w:val="20"/>
                <w:szCs w:val="20"/>
                <w:lang w:val="en-CA" w:eastAsia="en-CA"/>
              </w:rPr>
              <w:t>6,586</w:t>
            </w:r>
          </w:p>
        </w:tc>
        <w:tc>
          <w:tcPr>
            <w:tcW w:w="1134" w:type="dxa"/>
            <w:tcBorders>
              <w:top w:val="nil"/>
              <w:left w:val="nil"/>
              <w:bottom w:val="single" w:sz="4" w:space="0" w:color="auto"/>
              <w:right w:val="single" w:sz="4" w:space="0" w:color="auto"/>
            </w:tcBorders>
            <w:shd w:val="clear" w:color="auto" w:fill="auto"/>
            <w:noWrap/>
            <w:hideMark/>
          </w:tcPr>
          <w:p w14:paraId="49F3F3A9" w14:textId="77777777" w:rsidR="007A500B" w:rsidRPr="00136017" w:rsidRDefault="007A500B" w:rsidP="007E2913">
            <w:pPr>
              <w:jc w:val="right"/>
              <w:rPr>
                <w:sz w:val="20"/>
                <w:szCs w:val="20"/>
                <w:lang w:val="en-CA" w:eastAsia="en-CA"/>
              </w:rPr>
            </w:pPr>
            <w:r w:rsidRPr="00136017">
              <w:rPr>
                <w:sz w:val="20"/>
                <w:szCs w:val="20"/>
                <w:lang w:val="en-CA" w:eastAsia="en-CA"/>
              </w:rPr>
              <w:t>6,719</w:t>
            </w:r>
          </w:p>
        </w:tc>
        <w:tc>
          <w:tcPr>
            <w:tcW w:w="1134" w:type="dxa"/>
            <w:tcBorders>
              <w:top w:val="nil"/>
              <w:left w:val="nil"/>
              <w:bottom w:val="single" w:sz="4" w:space="0" w:color="auto"/>
              <w:right w:val="single" w:sz="4" w:space="0" w:color="auto"/>
            </w:tcBorders>
            <w:shd w:val="clear" w:color="auto" w:fill="auto"/>
            <w:noWrap/>
            <w:hideMark/>
          </w:tcPr>
          <w:p w14:paraId="2ED78757" w14:textId="77777777" w:rsidR="007A500B" w:rsidRPr="00136017" w:rsidRDefault="007A500B" w:rsidP="007E2913">
            <w:pPr>
              <w:jc w:val="right"/>
              <w:rPr>
                <w:sz w:val="20"/>
                <w:szCs w:val="20"/>
                <w:lang w:val="en-CA" w:eastAsia="en-CA"/>
              </w:rPr>
            </w:pPr>
            <w:r w:rsidRPr="00136017">
              <w:rPr>
                <w:sz w:val="20"/>
                <w:szCs w:val="20"/>
                <w:lang w:val="en-CA" w:eastAsia="en-CA"/>
              </w:rPr>
              <w:t>6,860</w:t>
            </w:r>
          </w:p>
        </w:tc>
        <w:tc>
          <w:tcPr>
            <w:tcW w:w="1276" w:type="dxa"/>
            <w:tcBorders>
              <w:top w:val="nil"/>
              <w:left w:val="nil"/>
              <w:bottom w:val="single" w:sz="4" w:space="0" w:color="auto"/>
              <w:right w:val="single" w:sz="4" w:space="0" w:color="auto"/>
            </w:tcBorders>
            <w:shd w:val="clear" w:color="auto" w:fill="auto"/>
            <w:noWrap/>
            <w:hideMark/>
          </w:tcPr>
          <w:p w14:paraId="1D6FF27E" w14:textId="77777777" w:rsidR="007A500B" w:rsidRPr="00136017" w:rsidRDefault="007A500B" w:rsidP="007E2913">
            <w:pPr>
              <w:jc w:val="right"/>
              <w:rPr>
                <w:sz w:val="20"/>
                <w:szCs w:val="20"/>
                <w:lang w:val="en-CA" w:eastAsia="en-CA"/>
              </w:rPr>
            </w:pPr>
            <w:r w:rsidRPr="00136017">
              <w:rPr>
                <w:sz w:val="20"/>
                <w:szCs w:val="20"/>
                <w:lang w:val="en-CA" w:eastAsia="en-CA"/>
              </w:rPr>
              <w:t>20,164</w:t>
            </w:r>
          </w:p>
        </w:tc>
        <w:tc>
          <w:tcPr>
            <w:tcW w:w="1276" w:type="dxa"/>
            <w:tcBorders>
              <w:top w:val="nil"/>
              <w:left w:val="nil"/>
              <w:bottom w:val="single" w:sz="4" w:space="0" w:color="auto"/>
              <w:right w:val="single" w:sz="4" w:space="0" w:color="auto"/>
            </w:tcBorders>
            <w:shd w:val="clear" w:color="auto" w:fill="auto"/>
            <w:noWrap/>
            <w:hideMark/>
          </w:tcPr>
          <w:p w14:paraId="6AB6961A" w14:textId="77777777" w:rsidR="007A500B" w:rsidRPr="00136017" w:rsidRDefault="007A500B" w:rsidP="007E2913">
            <w:pPr>
              <w:jc w:val="left"/>
              <w:rPr>
                <w:sz w:val="20"/>
                <w:szCs w:val="20"/>
                <w:lang w:val="en-CA" w:eastAsia="en-CA"/>
              </w:rPr>
            </w:pPr>
            <w:r w:rsidRPr="00136017">
              <w:rPr>
                <w:sz w:val="20"/>
                <w:szCs w:val="20"/>
                <w:lang w:val="en-CA" w:eastAsia="en-CA"/>
              </w:rPr>
              <w:t> </w:t>
            </w:r>
          </w:p>
        </w:tc>
      </w:tr>
      <w:tr w:rsidR="007A500B" w:rsidRPr="00136017" w14:paraId="2189F132" w14:textId="77777777" w:rsidTr="00134CE6">
        <w:tc>
          <w:tcPr>
            <w:tcW w:w="3402" w:type="dxa"/>
            <w:tcBorders>
              <w:top w:val="nil"/>
              <w:left w:val="single" w:sz="4" w:space="0" w:color="auto"/>
              <w:bottom w:val="single" w:sz="4" w:space="0" w:color="auto"/>
              <w:right w:val="single" w:sz="4" w:space="0" w:color="auto"/>
            </w:tcBorders>
            <w:shd w:val="clear" w:color="auto" w:fill="auto"/>
            <w:hideMark/>
          </w:tcPr>
          <w:p w14:paraId="6DB4DEC6" w14:textId="77777777" w:rsidR="007A500B" w:rsidRPr="00136017" w:rsidRDefault="007A500B" w:rsidP="007E2913">
            <w:pPr>
              <w:jc w:val="left"/>
              <w:rPr>
                <w:sz w:val="20"/>
                <w:szCs w:val="20"/>
                <w:lang w:val="en-CA" w:eastAsia="en-CA"/>
              </w:rPr>
            </w:pPr>
            <w:r w:rsidRPr="00136017">
              <w:rPr>
                <w:sz w:val="20"/>
                <w:szCs w:val="20"/>
                <w:lang w:val="en-CA" w:eastAsia="en-CA"/>
              </w:rPr>
              <w:t>Treasurer</w:t>
            </w:r>
          </w:p>
        </w:tc>
        <w:tc>
          <w:tcPr>
            <w:tcW w:w="1134" w:type="dxa"/>
            <w:tcBorders>
              <w:top w:val="nil"/>
              <w:left w:val="nil"/>
              <w:bottom w:val="single" w:sz="4" w:space="0" w:color="auto"/>
              <w:right w:val="single" w:sz="4" w:space="0" w:color="auto"/>
            </w:tcBorders>
            <w:shd w:val="clear" w:color="auto" w:fill="auto"/>
            <w:noWrap/>
            <w:hideMark/>
          </w:tcPr>
          <w:p w14:paraId="4ED345D8" w14:textId="77777777" w:rsidR="007A500B" w:rsidRPr="00136017" w:rsidRDefault="007A500B" w:rsidP="007E2913">
            <w:pPr>
              <w:jc w:val="right"/>
              <w:rPr>
                <w:sz w:val="20"/>
                <w:szCs w:val="20"/>
                <w:lang w:val="en-CA" w:eastAsia="en-CA"/>
              </w:rPr>
            </w:pPr>
            <w:r w:rsidRPr="00136017">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14:paraId="1A2B494F" w14:textId="77777777" w:rsidR="007A500B" w:rsidRPr="00136017" w:rsidRDefault="007A500B" w:rsidP="007E2913">
            <w:pPr>
              <w:jc w:val="right"/>
              <w:rPr>
                <w:sz w:val="20"/>
                <w:szCs w:val="20"/>
                <w:lang w:val="en-CA" w:eastAsia="en-CA"/>
              </w:rPr>
            </w:pPr>
            <w:r w:rsidRPr="00136017">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14:paraId="09A82D60" w14:textId="77777777" w:rsidR="007A500B" w:rsidRPr="00136017" w:rsidRDefault="007A500B" w:rsidP="007E2913">
            <w:pPr>
              <w:jc w:val="right"/>
              <w:rPr>
                <w:sz w:val="20"/>
                <w:szCs w:val="20"/>
                <w:lang w:val="en-CA" w:eastAsia="en-CA"/>
              </w:rPr>
            </w:pPr>
            <w:r w:rsidRPr="00136017">
              <w:rPr>
                <w:sz w:val="20"/>
                <w:szCs w:val="20"/>
                <w:lang w:val="en-CA" w:eastAsia="en-CA"/>
              </w:rPr>
              <w:t>500</w:t>
            </w:r>
          </w:p>
        </w:tc>
        <w:tc>
          <w:tcPr>
            <w:tcW w:w="1276" w:type="dxa"/>
            <w:tcBorders>
              <w:top w:val="nil"/>
              <w:left w:val="nil"/>
              <w:bottom w:val="single" w:sz="4" w:space="0" w:color="auto"/>
              <w:right w:val="single" w:sz="4" w:space="0" w:color="auto"/>
            </w:tcBorders>
            <w:shd w:val="clear" w:color="auto" w:fill="auto"/>
            <w:noWrap/>
            <w:hideMark/>
          </w:tcPr>
          <w:p w14:paraId="13E16EE7" w14:textId="77777777" w:rsidR="007A500B" w:rsidRPr="00136017" w:rsidRDefault="007A500B" w:rsidP="007E2913">
            <w:pPr>
              <w:jc w:val="right"/>
              <w:rPr>
                <w:sz w:val="20"/>
                <w:szCs w:val="20"/>
                <w:lang w:val="en-CA" w:eastAsia="en-CA"/>
              </w:rPr>
            </w:pPr>
            <w:r w:rsidRPr="00136017">
              <w:rPr>
                <w:sz w:val="20"/>
                <w:szCs w:val="20"/>
                <w:lang w:val="en-CA" w:eastAsia="en-CA"/>
              </w:rPr>
              <w:t>1,500</w:t>
            </w:r>
          </w:p>
        </w:tc>
        <w:tc>
          <w:tcPr>
            <w:tcW w:w="1276" w:type="dxa"/>
            <w:tcBorders>
              <w:top w:val="nil"/>
              <w:left w:val="nil"/>
              <w:bottom w:val="single" w:sz="4" w:space="0" w:color="auto"/>
              <w:right w:val="single" w:sz="4" w:space="0" w:color="auto"/>
            </w:tcBorders>
            <w:shd w:val="clear" w:color="auto" w:fill="auto"/>
            <w:noWrap/>
            <w:hideMark/>
          </w:tcPr>
          <w:p w14:paraId="4A686225" w14:textId="77777777" w:rsidR="007A500B" w:rsidRPr="00136017" w:rsidRDefault="007A500B" w:rsidP="007E2913">
            <w:pPr>
              <w:jc w:val="left"/>
              <w:rPr>
                <w:sz w:val="20"/>
                <w:szCs w:val="20"/>
                <w:lang w:val="en-CA" w:eastAsia="en-CA"/>
              </w:rPr>
            </w:pPr>
            <w:r w:rsidRPr="00136017">
              <w:rPr>
                <w:sz w:val="20"/>
                <w:szCs w:val="20"/>
                <w:lang w:val="en-CA" w:eastAsia="en-CA"/>
              </w:rPr>
              <w:t> </w:t>
            </w:r>
          </w:p>
        </w:tc>
      </w:tr>
    </w:tbl>
    <w:p w14:paraId="43F6D724" w14:textId="77777777" w:rsidR="00134CE6" w:rsidRPr="00136017" w:rsidRDefault="003D1384" w:rsidP="00AE53C5">
      <w:pPr>
        <w:jc w:val="left"/>
        <w:rPr>
          <w:sz w:val="19"/>
          <w:szCs w:val="19"/>
          <w:lang w:val="en-CA"/>
        </w:rPr>
      </w:pPr>
      <w:r w:rsidRPr="00136017">
        <w:rPr>
          <w:sz w:val="19"/>
          <w:szCs w:val="19"/>
          <w:lang w:val="en-CA"/>
        </w:rPr>
        <w:t>* Including agency support costs where applicable.</w:t>
      </w:r>
    </w:p>
    <w:p w14:paraId="6FA860F5" w14:textId="77777777" w:rsidR="003D1384" w:rsidRPr="00136017" w:rsidRDefault="003D1384" w:rsidP="00AE53C5">
      <w:pPr>
        <w:jc w:val="left"/>
        <w:rPr>
          <w:sz w:val="19"/>
          <w:szCs w:val="19"/>
          <w:lang w:val="en-CA"/>
        </w:rPr>
      </w:pPr>
      <w:r w:rsidRPr="00136017">
        <w:rPr>
          <w:sz w:val="19"/>
          <w:szCs w:val="19"/>
          <w:lang w:val="en-CA"/>
        </w:rPr>
        <w:t>** Assumed the same level of previous replenishments.</w:t>
      </w:r>
    </w:p>
    <w:p w14:paraId="299C91E3" w14:textId="77777777" w:rsidR="00C82A98" w:rsidRPr="00136017" w:rsidRDefault="00C82A98" w:rsidP="00AE53C5">
      <w:pPr>
        <w:rPr>
          <w:b/>
          <w:lang w:val="en-CA"/>
        </w:rPr>
      </w:pPr>
    </w:p>
    <w:p w14:paraId="7695871B" w14:textId="77777777" w:rsidR="00C82A98" w:rsidRPr="00136017" w:rsidRDefault="00C82A98" w:rsidP="00AE53C5">
      <w:pPr>
        <w:pStyle w:val="Footer"/>
        <w:keepNext/>
        <w:tabs>
          <w:tab w:val="clear" w:pos="4320"/>
          <w:tab w:val="clear" w:pos="8640"/>
          <w:tab w:val="left" w:pos="450"/>
          <w:tab w:val="left" w:pos="720"/>
          <w:tab w:val="left" w:pos="990"/>
          <w:tab w:val="left" w:pos="1440"/>
          <w:tab w:val="left" w:pos="2160"/>
        </w:tabs>
        <w:spacing w:after="240"/>
        <w:ind w:left="1440" w:hanging="1440"/>
        <w:rPr>
          <w:b/>
          <w:lang w:val="en-CA"/>
        </w:rPr>
      </w:pPr>
      <w:r w:rsidRPr="00136017">
        <w:rPr>
          <w:b/>
          <w:lang w:val="en-CA"/>
        </w:rPr>
        <w:lastRenderedPageBreak/>
        <w:t>Other policy issues</w:t>
      </w:r>
    </w:p>
    <w:p w14:paraId="616D0840" w14:textId="77777777" w:rsidR="00C82A98" w:rsidRPr="00136017" w:rsidRDefault="00C82A98" w:rsidP="00AE53C5">
      <w:pPr>
        <w:pStyle w:val="Footer"/>
        <w:keepNext/>
        <w:tabs>
          <w:tab w:val="clear" w:pos="4320"/>
          <w:tab w:val="clear" w:pos="8640"/>
          <w:tab w:val="left" w:pos="450"/>
          <w:tab w:val="left" w:pos="720"/>
          <w:tab w:val="left" w:pos="990"/>
          <w:tab w:val="left" w:pos="1440"/>
          <w:tab w:val="left" w:pos="2160"/>
        </w:tabs>
        <w:ind w:left="1440" w:hanging="1440"/>
        <w:rPr>
          <w:u w:val="single"/>
          <w:lang w:val="en-CA"/>
        </w:rPr>
      </w:pPr>
      <w:r w:rsidRPr="00136017">
        <w:rPr>
          <w:u w:val="single"/>
          <w:lang w:val="en-CA"/>
        </w:rPr>
        <w:t>Activities in the 201</w:t>
      </w:r>
      <w:r w:rsidR="00F9060C" w:rsidRPr="00136017">
        <w:rPr>
          <w:u w:val="single"/>
          <w:lang w:val="en-CA"/>
        </w:rPr>
        <w:t>7</w:t>
      </w:r>
      <w:r w:rsidRPr="00136017">
        <w:rPr>
          <w:u w:val="single"/>
          <w:lang w:val="en-CA"/>
        </w:rPr>
        <w:t xml:space="preserve"> business plan not approved at the </w:t>
      </w:r>
      <w:r w:rsidR="00F9060C" w:rsidRPr="00136017">
        <w:rPr>
          <w:u w:val="single"/>
          <w:lang w:val="en-CA"/>
        </w:rPr>
        <w:t>80</w:t>
      </w:r>
      <w:r w:rsidRPr="00136017">
        <w:rPr>
          <w:u w:val="single"/>
          <w:vertAlign w:val="superscript"/>
          <w:lang w:val="en-CA"/>
        </w:rPr>
        <w:t>th</w:t>
      </w:r>
      <w:r w:rsidRPr="00136017">
        <w:rPr>
          <w:u w:val="single"/>
          <w:lang w:val="en-CA"/>
        </w:rPr>
        <w:t xml:space="preserve"> meeting</w:t>
      </w:r>
    </w:p>
    <w:p w14:paraId="2EE25964" w14:textId="77777777" w:rsidR="00C82A98" w:rsidRPr="00136017" w:rsidRDefault="00C82A98" w:rsidP="00AE53C5">
      <w:pPr>
        <w:pStyle w:val="Footer"/>
        <w:keepNext/>
        <w:tabs>
          <w:tab w:val="clear" w:pos="4320"/>
          <w:tab w:val="clear" w:pos="8640"/>
          <w:tab w:val="left" w:pos="450"/>
          <w:tab w:val="left" w:pos="720"/>
          <w:tab w:val="left" w:pos="990"/>
          <w:tab w:val="left" w:pos="1440"/>
          <w:tab w:val="left" w:pos="2160"/>
        </w:tabs>
        <w:ind w:left="1440" w:hanging="1440"/>
        <w:rPr>
          <w:lang w:val="en-CA"/>
        </w:rPr>
      </w:pPr>
    </w:p>
    <w:p w14:paraId="3C8C1883" w14:textId="77777777" w:rsidR="00C82A98" w:rsidRPr="00136017" w:rsidRDefault="00C82A98" w:rsidP="00AE53C5">
      <w:pPr>
        <w:pStyle w:val="Heading1"/>
        <w:keepNext/>
        <w:rPr>
          <w:lang w:val="en-CA"/>
        </w:rPr>
      </w:pPr>
      <w:r w:rsidRPr="00136017">
        <w:rPr>
          <w:lang w:val="en-CA"/>
        </w:rPr>
        <w:t>Activities included in the 201</w:t>
      </w:r>
      <w:r w:rsidR="00F9060C" w:rsidRPr="00136017">
        <w:rPr>
          <w:lang w:val="en-CA"/>
        </w:rPr>
        <w:t>7</w:t>
      </w:r>
      <w:r w:rsidRPr="00136017">
        <w:rPr>
          <w:lang w:val="en-CA"/>
        </w:rPr>
        <w:t xml:space="preserve"> business plans of bilateral and implementing agencies but not submitted to the </w:t>
      </w:r>
      <w:r w:rsidR="00F9060C" w:rsidRPr="00136017">
        <w:rPr>
          <w:lang w:val="en-CA"/>
        </w:rPr>
        <w:t>80</w:t>
      </w:r>
      <w:r w:rsidRPr="00136017">
        <w:rPr>
          <w:vertAlign w:val="superscript"/>
          <w:lang w:val="en-CA"/>
        </w:rPr>
        <w:t>th</w:t>
      </w:r>
      <w:r w:rsidRPr="00136017">
        <w:rPr>
          <w:lang w:val="en-CA"/>
        </w:rPr>
        <w:t xml:space="preserve"> meeting have already been included in the business plan</w:t>
      </w:r>
      <w:r w:rsidR="00235FAB" w:rsidRPr="00136017">
        <w:rPr>
          <w:lang w:val="en-CA"/>
        </w:rPr>
        <w:t xml:space="preserve"> for 2018-2020</w:t>
      </w:r>
      <w:r w:rsidRPr="00136017">
        <w:rPr>
          <w:lang w:val="en-CA"/>
        </w:rPr>
        <w:t xml:space="preserve">. Any project submitted to the </w:t>
      </w:r>
      <w:r w:rsidR="00F9060C" w:rsidRPr="00136017">
        <w:rPr>
          <w:lang w:val="en-CA"/>
        </w:rPr>
        <w:t>80</w:t>
      </w:r>
      <w:r w:rsidRPr="00136017">
        <w:rPr>
          <w:vertAlign w:val="superscript"/>
          <w:lang w:val="en-CA"/>
        </w:rPr>
        <w:t>th</w:t>
      </w:r>
      <w:r w:rsidRPr="00136017">
        <w:rPr>
          <w:lang w:val="en-CA"/>
        </w:rPr>
        <w:t xml:space="preserve"> meeting but subsequently deferred should also be included in the business plan </w:t>
      </w:r>
      <w:r w:rsidR="00235FAB" w:rsidRPr="00136017">
        <w:rPr>
          <w:lang w:val="en-CA"/>
        </w:rPr>
        <w:t xml:space="preserve">for 2018-2020 </w:t>
      </w:r>
      <w:r w:rsidRPr="00136017">
        <w:rPr>
          <w:lang w:val="en-CA"/>
        </w:rPr>
        <w:t>along with the resource allocation provided for them in the 201</w:t>
      </w:r>
      <w:r w:rsidR="00F9060C" w:rsidRPr="00136017">
        <w:rPr>
          <w:lang w:val="en-CA"/>
        </w:rPr>
        <w:t>8</w:t>
      </w:r>
      <w:r w:rsidRPr="00136017">
        <w:rPr>
          <w:lang w:val="en-CA"/>
        </w:rPr>
        <w:noBreakHyphen/>
        <w:t>20</w:t>
      </w:r>
      <w:r w:rsidR="00F9060C" w:rsidRPr="00136017">
        <w:rPr>
          <w:lang w:val="en-CA"/>
        </w:rPr>
        <w:t>20</w:t>
      </w:r>
      <w:r w:rsidRPr="00136017">
        <w:rPr>
          <w:lang w:val="en-CA"/>
        </w:rPr>
        <w:t xml:space="preserve"> triennium as advised by the bilateral and implementing agencies. </w:t>
      </w:r>
    </w:p>
    <w:p w14:paraId="6595227E" w14:textId="77777777" w:rsidR="00C82A98" w:rsidRPr="00136017" w:rsidRDefault="00C82A98" w:rsidP="007E2913">
      <w:pPr>
        <w:pStyle w:val="Heading1"/>
        <w:keepNext/>
        <w:numPr>
          <w:ilvl w:val="0"/>
          <w:numId w:val="0"/>
        </w:numPr>
        <w:tabs>
          <w:tab w:val="left" w:pos="450"/>
          <w:tab w:val="left" w:pos="720"/>
          <w:tab w:val="left" w:pos="990"/>
          <w:tab w:val="left" w:pos="1440"/>
          <w:tab w:val="left" w:pos="2160"/>
        </w:tabs>
        <w:spacing w:after="0"/>
        <w:rPr>
          <w:u w:val="single"/>
          <w:lang w:val="en-CA"/>
        </w:rPr>
      </w:pPr>
      <w:r w:rsidRPr="00136017">
        <w:rPr>
          <w:u w:val="single"/>
          <w:lang w:val="en-CA"/>
        </w:rPr>
        <w:t xml:space="preserve">Over-budgeting </w:t>
      </w:r>
    </w:p>
    <w:p w14:paraId="255931DD" w14:textId="77777777" w:rsidR="00C82A98" w:rsidRPr="00136017" w:rsidRDefault="00C82A98" w:rsidP="007E2913">
      <w:pPr>
        <w:rPr>
          <w:lang w:val="en-CA"/>
        </w:rPr>
      </w:pPr>
    </w:p>
    <w:p w14:paraId="69DAA8F3" w14:textId="77777777" w:rsidR="00C82A98" w:rsidRPr="00136017" w:rsidRDefault="00175475" w:rsidP="007E2913">
      <w:pPr>
        <w:pStyle w:val="Heading1"/>
        <w:rPr>
          <w:lang w:val="en-CA"/>
        </w:rPr>
      </w:pPr>
      <w:r w:rsidRPr="00136017">
        <w:rPr>
          <w:lang w:val="en-CA"/>
        </w:rPr>
        <w:t>Following</w:t>
      </w:r>
      <w:r w:rsidR="00C82A98" w:rsidRPr="00136017">
        <w:rPr>
          <w:lang w:val="en-CA"/>
        </w:rPr>
        <w:t xml:space="preserve"> adjustments, the activities in the business plan exceed the overall indicative budget by </w:t>
      </w:r>
      <w:r w:rsidR="00790DB9" w:rsidRPr="00136017">
        <w:rPr>
          <w:lang w:val="en-CA"/>
        </w:rPr>
        <w:t>US $</w:t>
      </w:r>
      <w:r w:rsidR="001C586F" w:rsidRPr="00136017">
        <w:rPr>
          <w:lang w:val="en-CA"/>
        </w:rPr>
        <w:t>115.33</w:t>
      </w:r>
      <w:r w:rsidR="00C82A98" w:rsidRPr="00136017">
        <w:rPr>
          <w:lang w:val="en-CA"/>
        </w:rPr>
        <w:t xml:space="preserve"> million for </w:t>
      </w:r>
      <w:r w:rsidR="00B772CE" w:rsidRPr="00136017">
        <w:rPr>
          <w:lang w:val="en-CA"/>
        </w:rPr>
        <w:t xml:space="preserve">the </w:t>
      </w:r>
      <w:r w:rsidR="00C82A98" w:rsidRPr="00136017">
        <w:rPr>
          <w:lang w:val="en-CA"/>
        </w:rPr>
        <w:t>201</w:t>
      </w:r>
      <w:r w:rsidR="001C586F" w:rsidRPr="00136017">
        <w:rPr>
          <w:lang w:val="en-CA"/>
        </w:rPr>
        <w:t>8</w:t>
      </w:r>
      <w:r w:rsidR="00C82A98" w:rsidRPr="00136017">
        <w:rPr>
          <w:lang w:val="en-CA"/>
        </w:rPr>
        <w:t>-20</w:t>
      </w:r>
      <w:r w:rsidR="001C586F" w:rsidRPr="00136017">
        <w:rPr>
          <w:lang w:val="en-CA"/>
        </w:rPr>
        <w:t>20</w:t>
      </w:r>
      <w:r w:rsidR="00B772CE" w:rsidRPr="00136017">
        <w:rPr>
          <w:lang w:val="en-CA"/>
        </w:rPr>
        <w:t xml:space="preserve"> triennium</w:t>
      </w:r>
      <w:r w:rsidR="00235FAB" w:rsidRPr="00136017">
        <w:rPr>
          <w:lang w:val="en-CA"/>
        </w:rPr>
        <w:t>, assuming an annual budget of US $169.167 million, i.e., at the same level as the 2015-2017 replenishment.</w:t>
      </w:r>
      <w:r w:rsidR="00C82A98" w:rsidRPr="00136017">
        <w:rPr>
          <w:lang w:val="en-CA"/>
        </w:rPr>
        <w:t xml:space="preserve"> </w:t>
      </w:r>
      <w:r w:rsidR="00235FAB" w:rsidRPr="00136017">
        <w:rPr>
          <w:lang w:val="en-CA"/>
        </w:rPr>
        <w:t xml:space="preserve">The amounts in excess of the indicative budget </w:t>
      </w:r>
      <w:r w:rsidR="005274E7" w:rsidRPr="00136017">
        <w:rPr>
          <w:lang w:val="en-CA"/>
        </w:rPr>
        <w:t>per year are:</w:t>
      </w:r>
      <w:r w:rsidR="00C82A98" w:rsidRPr="00136017">
        <w:rPr>
          <w:lang w:val="en-CA"/>
        </w:rPr>
        <w:t xml:space="preserve"> </w:t>
      </w:r>
      <w:r w:rsidR="00790DB9" w:rsidRPr="00136017">
        <w:rPr>
          <w:lang w:val="en-CA"/>
        </w:rPr>
        <w:t>US $</w:t>
      </w:r>
      <w:r w:rsidR="001C586F" w:rsidRPr="00136017">
        <w:rPr>
          <w:lang w:val="en-CA"/>
        </w:rPr>
        <w:t>74.93</w:t>
      </w:r>
      <w:r w:rsidR="00C82A98" w:rsidRPr="00136017">
        <w:rPr>
          <w:lang w:val="en-CA"/>
        </w:rPr>
        <w:t xml:space="preserve"> million in 201</w:t>
      </w:r>
      <w:r w:rsidR="001C586F" w:rsidRPr="00136017">
        <w:rPr>
          <w:lang w:val="en-CA"/>
        </w:rPr>
        <w:t>8</w:t>
      </w:r>
      <w:r w:rsidR="00235FAB" w:rsidRPr="00136017">
        <w:rPr>
          <w:lang w:val="en-CA"/>
        </w:rPr>
        <w:t>, of which US $23.63 million is related to HFC activities;</w:t>
      </w:r>
      <w:r w:rsidR="00C82A98" w:rsidRPr="00136017">
        <w:rPr>
          <w:lang w:val="en-CA"/>
        </w:rPr>
        <w:t xml:space="preserve"> </w:t>
      </w:r>
      <w:r w:rsidR="00790DB9" w:rsidRPr="00136017">
        <w:rPr>
          <w:lang w:val="en-CA"/>
        </w:rPr>
        <w:t>US $</w:t>
      </w:r>
      <w:r w:rsidR="00C82A98" w:rsidRPr="00136017">
        <w:rPr>
          <w:lang w:val="en-CA"/>
        </w:rPr>
        <w:t>14.</w:t>
      </w:r>
      <w:r w:rsidR="001C586F" w:rsidRPr="00136017">
        <w:rPr>
          <w:lang w:val="en-CA"/>
        </w:rPr>
        <w:t>71</w:t>
      </w:r>
      <w:r w:rsidR="00C82A98" w:rsidRPr="00136017">
        <w:rPr>
          <w:lang w:val="en-CA"/>
        </w:rPr>
        <w:t> million in 201</w:t>
      </w:r>
      <w:r w:rsidR="001C586F" w:rsidRPr="00136017">
        <w:rPr>
          <w:lang w:val="en-CA"/>
        </w:rPr>
        <w:t>9</w:t>
      </w:r>
      <w:r w:rsidR="00C82A98" w:rsidRPr="00136017">
        <w:rPr>
          <w:lang w:val="en-CA"/>
        </w:rPr>
        <w:t xml:space="preserve">, </w:t>
      </w:r>
      <w:r w:rsidR="00235FAB" w:rsidRPr="00136017">
        <w:rPr>
          <w:lang w:val="en-CA"/>
        </w:rPr>
        <w:t xml:space="preserve">of which US $7.70 million is related to HFC activities; </w:t>
      </w:r>
      <w:r w:rsidR="00C82A98" w:rsidRPr="00136017">
        <w:rPr>
          <w:lang w:val="en-CA"/>
        </w:rPr>
        <w:t xml:space="preserve">and </w:t>
      </w:r>
      <w:r w:rsidR="00790DB9" w:rsidRPr="00136017">
        <w:rPr>
          <w:lang w:val="en-CA"/>
        </w:rPr>
        <w:t>US $</w:t>
      </w:r>
      <w:r w:rsidR="001C586F" w:rsidRPr="00136017">
        <w:rPr>
          <w:lang w:val="en-CA"/>
        </w:rPr>
        <w:t>25.68</w:t>
      </w:r>
      <w:r w:rsidR="00C82A98" w:rsidRPr="00136017">
        <w:rPr>
          <w:lang w:val="en-CA"/>
        </w:rPr>
        <w:t> million in 20</w:t>
      </w:r>
      <w:r w:rsidR="001C586F" w:rsidRPr="00136017">
        <w:rPr>
          <w:lang w:val="en-CA"/>
        </w:rPr>
        <w:t>20</w:t>
      </w:r>
      <w:r w:rsidR="00235FAB" w:rsidRPr="00136017">
        <w:rPr>
          <w:lang w:val="en-CA"/>
        </w:rPr>
        <w:t>, of which US $2.14 million is related to HFC activities</w:t>
      </w:r>
      <w:r w:rsidR="00C82A98" w:rsidRPr="00136017">
        <w:rPr>
          <w:lang w:val="en-CA"/>
        </w:rPr>
        <w:t xml:space="preserve">. </w:t>
      </w:r>
    </w:p>
    <w:p w14:paraId="04905EED" w14:textId="763894F2" w:rsidR="00C82A98" w:rsidRPr="00136017" w:rsidRDefault="005B24FE" w:rsidP="00304137">
      <w:pPr>
        <w:pStyle w:val="Heading1"/>
        <w:rPr>
          <w:lang w:val="en-CA"/>
        </w:rPr>
      </w:pPr>
      <w:r w:rsidRPr="00136017">
        <w:rPr>
          <w:lang w:val="en-CA"/>
        </w:rPr>
        <w:t>The business plan value</w:t>
      </w:r>
      <w:r w:rsidR="00C82A98" w:rsidRPr="00136017">
        <w:rPr>
          <w:lang w:val="en-CA"/>
        </w:rPr>
        <w:t xml:space="preserve"> </w:t>
      </w:r>
      <w:r w:rsidR="00235FAB" w:rsidRPr="00136017">
        <w:rPr>
          <w:lang w:val="en-CA"/>
        </w:rPr>
        <w:t xml:space="preserve">of </w:t>
      </w:r>
      <w:r w:rsidR="00790DB9" w:rsidRPr="00136017">
        <w:rPr>
          <w:lang w:val="en-CA"/>
        </w:rPr>
        <w:t>US $</w:t>
      </w:r>
      <w:r w:rsidR="008C1A46" w:rsidRPr="00136017">
        <w:rPr>
          <w:lang w:val="en-CA"/>
        </w:rPr>
        <w:t>74.93</w:t>
      </w:r>
      <w:r w:rsidR="00C82A98" w:rsidRPr="00136017">
        <w:rPr>
          <w:lang w:val="en-CA"/>
        </w:rPr>
        <w:t xml:space="preserve"> million </w:t>
      </w:r>
      <w:r w:rsidR="00235FAB" w:rsidRPr="00136017">
        <w:rPr>
          <w:lang w:val="en-CA"/>
        </w:rPr>
        <w:t xml:space="preserve">for 2018 </w:t>
      </w:r>
      <w:r w:rsidR="00C82A98" w:rsidRPr="00136017">
        <w:rPr>
          <w:lang w:val="en-CA"/>
        </w:rPr>
        <w:t>(</w:t>
      </w:r>
      <w:r w:rsidR="008C1A46" w:rsidRPr="00136017">
        <w:rPr>
          <w:lang w:val="en-CA"/>
        </w:rPr>
        <w:t>44</w:t>
      </w:r>
      <w:r w:rsidR="00C82A98" w:rsidRPr="00136017">
        <w:rPr>
          <w:lang w:val="en-CA"/>
        </w:rPr>
        <w:t xml:space="preserve"> per cent above the overall budget</w:t>
      </w:r>
      <w:r w:rsidR="00235FAB" w:rsidRPr="00136017">
        <w:rPr>
          <w:lang w:val="en-CA"/>
        </w:rPr>
        <w:t xml:space="preserve">), </w:t>
      </w:r>
      <w:r w:rsidR="005F4ED7" w:rsidRPr="00136017">
        <w:rPr>
          <w:lang w:val="en-CA"/>
        </w:rPr>
        <w:t>include US $</w:t>
      </w:r>
      <w:r w:rsidR="00304137" w:rsidRPr="00136017">
        <w:rPr>
          <w:lang w:val="en-CA"/>
        </w:rPr>
        <w:t>24,377,533</w:t>
      </w:r>
      <w:r w:rsidR="005F4ED7" w:rsidRPr="00136017">
        <w:rPr>
          <w:lang w:val="en-CA"/>
        </w:rPr>
        <w:t xml:space="preserve"> associated with funding tranches that were not submitted in 2017 and, therefore, had been included </w:t>
      </w:r>
      <w:r w:rsidR="003E2272" w:rsidRPr="00136017">
        <w:rPr>
          <w:lang w:val="en-CA"/>
        </w:rPr>
        <w:t>in 201</w:t>
      </w:r>
      <w:r w:rsidR="005F4ED7" w:rsidRPr="00136017">
        <w:rPr>
          <w:lang w:val="en-CA"/>
        </w:rPr>
        <w:t>8</w:t>
      </w:r>
      <w:r w:rsidR="008C1A46" w:rsidRPr="00136017">
        <w:rPr>
          <w:lang w:val="en-CA"/>
        </w:rPr>
        <w:t>.</w:t>
      </w:r>
      <w:r w:rsidR="00790DB9" w:rsidRPr="00136017">
        <w:rPr>
          <w:lang w:val="en-CA"/>
        </w:rPr>
        <w:t xml:space="preserve"> </w:t>
      </w:r>
    </w:p>
    <w:p w14:paraId="31966C1C" w14:textId="563DDA82" w:rsidR="00C82A98" w:rsidRPr="00136017" w:rsidRDefault="00C82A98" w:rsidP="007E2913">
      <w:pPr>
        <w:pStyle w:val="Heading1"/>
        <w:rPr>
          <w:lang w:val="en-CA"/>
        </w:rPr>
      </w:pPr>
      <w:r w:rsidRPr="00136017">
        <w:rPr>
          <w:lang w:val="en-CA"/>
        </w:rPr>
        <w:t>The 201</w:t>
      </w:r>
      <w:r w:rsidR="002A4CCA" w:rsidRPr="00136017">
        <w:rPr>
          <w:lang w:val="en-CA"/>
        </w:rPr>
        <w:t>8</w:t>
      </w:r>
      <w:r w:rsidRPr="00136017">
        <w:rPr>
          <w:lang w:val="en-CA"/>
        </w:rPr>
        <w:t>-20</w:t>
      </w:r>
      <w:r w:rsidR="002A4CCA" w:rsidRPr="00136017">
        <w:rPr>
          <w:lang w:val="en-CA"/>
        </w:rPr>
        <w:t>20</w:t>
      </w:r>
      <w:r w:rsidRPr="00136017">
        <w:rPr>
          <w:lang w:val="en-CA"/>
        </w:rPr>
        <w:t xml:space="preserve"> business plan </w:t>
      </w:r>
      <w:r w:rsidR="005F4ED7" w:rsidRPr="00136017">
        <w:rPr>
          <w:lang w:val="en-CA"/>
        </w:rPr>
        <w:t>c</w:t>
      </w:r>
      <w:r w:rsidRPr="00136017">
        <w:rPr>
          <w:lang w:val="en-CA"/>
        </w:rPr>
        <w:t xml:space="preserve">ould </w:t>
      </w:r>
      <w:r w:rsidR="00B772CE" w:rsidRPr="00136017">
        <w:rPr>
          <w:lang w:val="en-CA"/>
        </w:rPr>
        <w:t xml:space="preserve">be </w:t>
      </w:r>
      <w:r w:rsidRPr="00136017">
        <w:rPr>
          <w:lang w:val="en-CA"/>
        </w:rPr>
        <w:t xml:space="preserve">further adjusted based on the </w:t>
      </w:r>
      <w:r w:rsidR="008A3132" w:rsidRPr="00136017">
        <w:rPr>
          <w:lang w:val="en-CA"/>
        </w:rPr>
        <w:t xml:space="preserve">funding levels of HPMPs that will be </w:t>
      </w:r>
      <w:r w:rsidRPr="00136017">
        <w:rPr>
          <w:lang w:val="en-CA"/>
        </w:rPr>
        <w:t xml:space="preserve">approved in principle at the </w:t>
      </w:r>
      <w:r w:rsidR="002A4CCA" w:rsidRPr="00136017">
        <w:rPr>
          <w:lang w:val="en-CA"/>
        </w:rPr>
        <w:t>80</w:t>
      </w:r>
      <w:r w:rsidRPr="00136017">
        <w:rPr>
          <w:vertAlign w:val="superscript"/>
          <w:lang w:val="en-CA"/>
        </w:rPr>
        <w:t>th</w:t>
      </w:r>
      <w:r w:rsidRPr="00136017">
        <w:rPr>
          <w:lang w:val="en-CA"/>
        </w:rPr>
        <w:t xml:space="preserve"> meeting. The Executive Committee may </w:t>
      </w:r>
      <w:r w:rsidR="007D4606" w:rsidRPr="00136017">
        <w:rPr>
          <w:lang w:val="en-CA"/>
        </w:rPr>
        <w:t>wish</w:t>
      </w:r>
      <w:r w:rsidRPr="00136017">
        <w:rPr>
          <w:lang w:val="en-CA"/>
        </w:rPr>
        <w:t xml:space="preserve"> to adjust the 201</w:t>
      </w:r>
      <w:r w:rsidR="0037321D" w:rsidRPr="00136017">
        <w:rPr>
          <w:lang w:val="en-CA"/>
        </w:rPr>
        <w:t>8</w:t>
      </w:r>
      <w:r w:rsidR="0037321D" w:rsidRPr="00136017">
        <w:rPr>
          <w:lang w:val="en-CA"/>
        </w:rPr>
        <w:noBreakHyphen/>
      </w:r>
      <w:r w:rsidR="002A4CCA" w:rsidRPr="00136017">
        <w:rPr>
          <w:lang w:val="en-CA"/>
        </w:rPr>
        <w:t xml:space="preserve">2020 </w:t>
      </w:r>
      <w:r w:rsidRPr="00136017">
        <w:rPr>
          <w:lang w:val="en-CA"/>
        </w:rPr>
        <w:t xml:space="preserve">business plan based on the level of funds for the HPMPs approved </w:t>
      </w:r>
      <w:r w:rsidR="00235FAB" w:rsidRPr="00136017">
        <w:rPr>
          <w:lang w:val="en-CA"/>
        </w:rPr>
        <w:t xml:space="preserve">in principle </w:t>
      </w:r>
      <w:r w:rsidRPr="00136017">
        <w:rPr>
          <w:lang w:val="en-CA"/>
        </w:rPr>
        <w:t xml:space="preserve">at the </w:t>
      </w:r>
      <w:r w:rsidR="002A4CCA" w:rsidRPr="00136017">
        <w:rPr>
          <w:lang w:val="en-CA"/>
        </w:rPr>
        <w:t>80</w:t>
      </w:r>
      <w:r w:rsidRPr="00136017">
        <w:rPr>
          <w:vertAlign w:val="superscript"/>
          <w:lang w:val="en-CA"/>
        </w:rPr>
        <w:t>th</w:t>
      </w:r>
      <w:r w:rsidRPr="00136017">
        <w:rPr>
          <w:lang w:val="en-CA"/>
        </w:rPr>
        <w:t> meeting.</w:t>
      </w:r>
    </w:p>
    <w:p w14:paraId="72BE48FB" w14:textId="77777777" w:rsidR="00B76D4F" w:rsidRPr="00136017" w:rsidRDefault="00C2630F" w:rsidP="00B76D4F">
      <w:pPr>
        <w:rPr>
          <w:u w:val="single"/>
          <w:lang w:val="en-CA"/>
        </w:rPr>
      </w:pPr>
      <w:r w:rsidRPr="00136017">
        <w:rPr>
          <w:u w:val="single"/>
          <w:lang w:val="en-CA"/>
        </w:rPr>
        <w:t>Capacity of the Multilateral Fund to address HFC-phase-down</w:t>
      </w:r>
    </w:p>
    <w:p w14:paraId="0902CB16" w14:textId="77777777" w:rsidR="00C2630F" w:rsidRPr="00136017" w:rsidRDefault="00C2630F" w:rsidP="00B76D4F">
      <w:pPr>
        <w:rPr>
          <w:lang w:val="en-CA"/>
        </w:rPr>
      </w:pPr>
    </w:p>
    <w:p w14:paraId="4B35AEE2" w14:textId="0C9293BA" w:rsidR="00363ED7" w:rsidRPr="00136017" w:rsidRDefault="00B76D4F" w:rsidP="00B76D4F">
      <w:pPr>
        <w:pStyle w:val="Heading1"/>
        <w:tabs>
          <w:tab w:val="clear" w:pos="0"/>
        </w:tabs>
        <w:rPr>
          <w:lang w:val="en-CA"/>
        </w:rPr>
      </w:pPr>
      <w:r w:rsidRPr="00136017">
        <w:rPr>
          <w:lang w:val="en-CA"/>
        </w:rPr>
        <w:t xml:space="preserve">The </w:t>
      </w:r>
      <w:r w:rsidR="00B772CE" w:rsidRPr="00136017">
        <w:rPr>
          <w:lang w:val="en-CA"/>
        </w:rPr>
        <w:t xml:space="preserve">HFC phase-down and </w:t>
      </w:r>
      <w:r w:rsidRPr="00136017">
        <w:rPr>
          <w:lang w:val="en-CA"/>
        </w:rPr>
        <w:t xml:space="preserve">implementation of the Kigali Amendment </w:t>
      </w:r>
      <w:r w:rsidR="00B772CE" w:rsidRPr="00136017">
        <w:rPr>
          <w:lang w:val="en-CA"/>
        </w:rPr>
        <w:t xml:space="preserve">are expected to expand </w:t>
      </w:r>
      <w:r w:rsidRPr="00136017">
        <w:rPr>
          <w:lang w:val="en-CA"/>
        </w:rPr>
        <w:t xml:space="preserve">the scope and complexity of </w:t>
      </w:r>
      <w:r w:rsidR="00B772CE" w:rsidRPr="00136017">
        <w:rPr>
          <w:lang w:val="en-CA"/>
        </w:rPr>
        <w:t>work</w:t>
      </w:r>
      <w:r w:rsidRPr="00136017">
        <w:rPr>
          <w:lang w:val="en-CA"/>
        </w:rPr>
        <w:t xml:space="preserve"> under the Multilateral Fund</w:t>
      </w:r>
      <w:r w:rsidR="000C5D70" w:rsidRPr="00136017">
        <w:rPr>
          <w:lang w:val="en-CA"/>
        </w:rPr>
        <w:t>,</w:t>
      </w:r>
      <w:r w:rsidRPr="00136017">
        <w:rPr>
          <w:lang w:val="en-CA"/>
        </w:rPr>
        <w:t xml:space="preserve"> including </w:t>
      </w:r>
      <w:r w:rsidR="00B772CE" w:rsidRPr="00136017">
        <w:rPr>
          <w:lang w:val="en-CA"/>
        </w:rPr>
        <w:t xml:space="preserve">of </w:t>
      </w:r>
      <w:r w:rsidRPr="00136017">
        <w:rPr>
          <w:lang w:val="en-CA"/>
        </w:rPr>
        <w:t xml:space="preserve">its Executive Committee, the implementing agencies, Secretariat and Treasurer. </w:t>
      </w:r>
      <w:r w:rsidR="008A3132" w:rsidRPr="00136017">
        <w:rPr>
          <w:lang w:val="en-CA"/>
        </w:rPr>
        <w:t xml:space="preserve">Bilateral and implementing agencies </w:t>
      </w:r>
      <w:r w:rsidR="00E82D9A" w:rsidRPr="00136017">
        <w:rPr>
          <w:lang w:val="en-CA"/>
        </w:rPr>
        <w:t>have already witnessed an increase in volume of work</w:t>
      </w:r>
      <w:r w:rsidR="008A3132" w:rsidRPr="00136017">
        <w:rPr>
          <w:lang w:val="en-CA"/>
        </w:rPr>
        <w:t xml:space="preserve"> related to </w:t>
      </w:r>
      <w:r w:rsidR="00BD73F4" w:rsidRPr="00136017">
        <w:rPr>
          <w:lang w:val="en-CA"/>
        </w:rPr>
        <w:t xml:space="preserve">preparation of </w:t>
      </w:r>
      <w:r w:rsidR="00E82D9A" w:rsidRPr="00136017">
        <w:rPr>
          <w:lang w:val="en-CA"/>
        </w:rPr>
        <w:t xml:space="preserve">project proposals </w:t>
      </w:r>
      <w:r w:rsidR="008A3132" w:rsidRPr="00136017">
        <w:rPr>
          <w:lang w:val="en-CA"/>
        </w:rPr>
        <w:t xml:space="preserve">and enabling activities </w:t>
      </w:r>
      <w:r w:rsidR="00E82D9A" w:rsidRPr="00136017">
        <w:rPr>
          <w:lang w:val="en-CA"/>
        </w:rPr>
        <w:t>to respond to challenges related to the HFC phase-down. Implementing agencies have highlighted in their submissions on core unit costs</w:t>
      </w:r>
      <w:r w:rsidR="00BD73F4" w:rsidRPr="00136017">
        <w:rPr>
          <w:rStyle w:val="FootnoteReference"/>
          <w:lang w:val="en-CA"/>
        </w:rPr>
        <w:footnoteReference w:id="11"/>
      </w:r>
      <w:r w:rsidR="00E82D9A" w:rsidRPr="00136017">
        <w:rPr>
          <w:lang w:val="en-CA"/>
        </w:rPr>
        <w:t xml:space="preserve"> the impact of additional work</w:t>
      </w:r>
      <w:r w:rsidR="00EE103E" w:rsidRPr="00136017">
        <w:rPr>
          <w:lang w:val="en-CA"/>
        </w:rPr>
        <w:t xml:space="preserve"> related to the </w:t>
      </w:r>
      <w:r w:rsidR="00BD73F4" w:rsidRPr="00136017">
        <w:rPr>
          <w:lang w:val="en-CA"/>
        </w:rPr>
        <w:t xml:space="preserve">HFC </w:t>
      </w:r>
      <w:r w:rsidR="00EE103E" w:rsidRPr="00136017">
        <w:rPr>
          <w:lang w:val="en-CA"/>
        </w:rPr>
        <w:t>phase-down</w:t>
      </w:r>
      <w:r w:rsidR="00E82D9A" w:rsidRPr="00136017">
        <w:rPr>
          <w:lang w:val="en-CA"/>
        </w:rPr>
        <w:t>.</w:t>
      </w:r>
      <w:r w:rsidR="008A3132" w:rsidRPr="00136017">
        <w:rPr>
          <w:rStyle w:val="FootnoteReference"/>
          <w:lang w:val="en-CA"/>
        </w:rPr>
        <w:footnoteReference w:id="12"/>
      </w:r>
      <w:r w:rsidR="00E82D9A" w:rsidRPr="00136017">
        <w:rPr>
          <w:lang w:val="en-CA"/>
        </w:rPr>
        <w:t xml:space="preserve"> </w:t>
      </w:r>
      <w:r w:rsidR="008A3132" w:rsidRPr="00136017">
        <w:t>Similarly, the Secretariat has devoted time and resources to reviewing those proposals and preparing associated policy documents, and the Treasurer developed agreements related the additional voluntary contributions to the Fund and a mechanism to account for the associated funds.</w:t>
      </w:r>
    </w:p>
    <w:p w14:paraId="39EE89C5" w14:textId="48F32565" w:rsidR="00B76D4F" w:rsidRPr="00136017" w:rsidRDefault="00F513BC" w:rsidP="007829D6">
      <w:pPr>
        <w:pStyle w:val="Heading1"/>
        <w:rPr>
          <w:lang w:val="en-CA"/>
        </w:rPr>
      </w:pPr>
      <w:r w:rsidRPr="00136017">
        <w:rPr>
          <w:lang w:val="en-CA"/>
        </w:rPr>
        <w:t>It is unclear whether the existing capacities at the implementing agencies, Secretariat and Treasurer could be restructured to accommodate the new workload associated with the HFC phase-down and, if not, when changes might be appropriate</w:t>
      </w:r>
      <w:r w:rsidR="00700B55" w:rsidRPr="00136017">
        <w:rPr>
          <w:lang w:val="en-CA"/>
        </w:rPr>
        <w:t>,</w:t>
      </w:r>
      <w:r w:rsidR="008F57C6" w:rsidRPr="00136017">
        <w:rPr>
          <w:lang w:val="en-CA"/>
        </w:rPr>
        <w:t xml:space="preserve"> and the range of options for such changes</w:t>
      </w:r>
      <w:r w:rsidRPr="00136017">
        <w:rPr>
          <w:lang w:val="en-CA"/>
        </w:rPr>
        <w:t>. In order to better plan, t</w:t>
      </w:r>
      <w:r w:rsidR="00B76D4F" w:rsidRPr="00136017">
        <w:rPr>
          <w:lang w:val="en-CA"/>
        </w:rPr>
        <w:t xml:space="preserve">he Executive Committee may </w:t>
      </w:r>
      <w:r w:rsidR="00473CFA" w:rsidRPr="00136017">
        <w:rPr>
          <w:lang w:val="en-CA"/>
        </w:rPr>
        <w:t xml:space="preserve">wish </w:t>
      </w:r>
      <w:r w:rsidR="00392DB5" w:rsidRPr="00136017">
        <w:rPr>
          <w:lang w:val="en-CA"/>
        </w:rPr>
        <w:t xml:space="preserve">to request the Secretariat to prepare a </w:t>
      </w:r>
      <w:r w:rsidR="008F57C6" w:rsidRPr="00136017">
        <w:rPr>
          <w:lang w:val="en-CA"/>
        </w:rPr>
        <w:t xml:space="preserve">document </w:t>
      </w:r>
      <w:r w:rsidR="00392DB5" w:rsidRPr="00136017">
        <w:rPr>
          <w:lang w:val="en-CA"/>
        </w:rPr>
        <w:t>on the implications</w:t>
      </w:r>
      <w:r w:rsidR="007829D6" w:rsidRPr="00136017">
        <w:t xml:space="preserve"> </w:t>
      </w:r>
      <w:r w:rsidR="007829D6" w:rsidRPr="00136017">
        <w:rPr>
          <w:lang w:val="en-CA"/>
        </w:rPr>
        <w:t>of the Kigali Amendment for the phase-down of HFCs</w:t>
      </w:r>
      <w:r w:rsidR="00392DB5" w:rsidRPr="00136017">
        <w:rPr>
          <w:lang w:val="en-CA"/>
        </w:rPr>
        <w:t xml:space="preserve"> on the Multilateral Fund institutions. The </w:t>
      </w:r>
      <w:r w:rsidR="008F57C6" w:rsidRPr="00136017">
        <w:rPr>
          <w:lang w:val="en-CA"/>
        </w:rPr>
        <w:t xml:space="preserve">document could address whether </w:t>
      </w:r>
      <w:r w:rsidR="00473CFA" w:rsidRPr="00136017">
        <w:rPr>
          <w:lang w:val="en-CA"/>
        </w:rPr>
        <w:t xml:space="preserve">there is </w:t>
      </w:r>
      <w:r w:rsidR="00B76D4F" w:rsidRPr="00136017">
        <w:rPr>
          <w:lang w:val="en-CA"/>
        </w:rPr>
        <w:t xml:space="preserve">a need for changes </w:t>
      </w:r>
      <w:r w:rsidR="002938DE" w:rsidRPr="00136017">
        <w:rPr>
          <w:lang w:val="en-CA"/>
        </w:rPr>
        <w:t xml:space="preserve">in the Multilateral Fund </w:t>
      </w:r>
      <w:r w:rsidR="00C2630F" w:rsidRPr="00136017">
        <w:rPr>
          <w:lang w:val="en-CA"/>
        </w:rPr>
        <w:t xml:space="preserve">to </w:t>
      </w:r>
      <w:r w:rsidR="00B76D4F" w:rsidRPr="00136017">
        <w:rPr>
          <w:lang w:val="en-CA"/>
        </w:rPr>
        <w:t>accommodate the increa</w:t>
      </w:r>
      <w:r w:rsidR="003A0319" w:rsidRPr="00136017">
        <w:rPr>
          <w:lang w:val="en-CA"/>
        </w:rPr>
        <w:t>sing workload for the HFC phase</w:t>
      </w:r>
      <w:r w:rsidR="003A0319" w:rsidRPr="00136017">
        <w:rPr>
          <w:lang w:val="en-CA"/>
        </w:rPr>
        <w:noBreakHyphen/>
      </w:r>
      <w:r w:rsidR="00B76D4F" w:rsidRPr="00136017">
        <w:rPr>
          <w:lang w:val="en-CA"/>
        </w:rPr>
        <w:t>down, noting that HCFC phase</w:t>
      </w:r>
      <w:r w:rsidR="003A0319" w:rsidRPr="00136017">
        <w:rPr>
          <w:lang w:val="en-CA"/>
        </w:rPr>
        <w:t>-</w:t>
      </w:r>
      <w:r w:rsidR="00B76D4F" w:rsidRPr="00136017">
        <w:rPr>
          <w:lang w:val="en-CA"/>
        </w:rPr>
        <w:t xml:space="preserve">out activities would continue, </w:t>
      </w:r>
      <w:r w:rsidR="00C2630F" w:rsidRPr="00136017">
        <w:rPr>
          <w:lang w:val="en-CA"/>
        </w:rPr>
        <w:t xml:space="preserve">and that </w:t>
      </w:r>
      <w:r w:rsidR="00B76D4F" w:rsidRPr="00136017">
        <w:rPr>
          <w:lang w:val="en-CA"/>
        </w:rPr>
        <w:t>the</w:t>
      </w:r>
      <w:r w:rsidR="00C2630F" w:rsidRPr="00136017">
        <w:rPr>
          <w:lang w:val="en-CA"/>
        </w:rPr>
        <w:t xml:space="preserve">re might be a </w:t>
      </w:r>
      <w:r w:rsidR="00B76D4F" w:rsidRPr="00136017">
        <w:rPr>
          <w:lang w:val="en-CA"/>
        </w:rPr>
        <w:t xml:space="preserve">need for different </w:t>
      </w:r>
      <w:r w:rsidR="000C5D70" w:rsidRPr="00136017">
        <w:rPr>
          <w:lang w:val="en-CA"/>
        </w:rPr>
        <w:t xml:space="preserve">and complementary </w:t>
      </w:r>
      <w:r w:rsidR="00B76D4F" w:rsidRPr="00136017">
        <w:rPr>
          <w:lang w:val="en-CA"/>
        </w:rPr>
        <w:t>expertise</w:t>
      </w:r>
      <w:r w:rsidR="000C5D70" w:rsidRPr="00136017">
        <w:rPr>
          <w:lang w:val="en-CA"/>
        </w:rPr>
        <w:t xml:space="preserve"> as well as engagement with stakeholders</w:t>
      </w:r>
      <w:r w:rsidR="001752EC" w:rsidRPr="00136017">
        <w:rPr>
          <w:lang w:val="en-CA"/>
        </w:rPr>
        <w:t xml:space="preserve"> whose </w:t>
      </w:r>
      <w:r w:rsidR="001752EC" w:rsidRPr="00136017">
        <w:rPr>
          <w:lang w:val="en-CA"/>
        </w:rPr>
        <w:lastRenderedPageBreak/>
        <w:t>work on climate change and energy efficiency</w:t>
      </w:r>
      <w:r w:rsidR="007829D6" w:rsidRPr="00136017">
        <w:rPr>
          <w:lang w:val="en-CA"/>
        </w:rPr>
        <w:t xml:space="preserve"> which </w:t>
      </w:r>
      <w:r w:rsidR="001752EC" w:rsidRPr="00136017">
        <w:rPr>
          <w:lang w:val="en-CA"/>
        </w:rPr>
        <w:t>is relevant to the Kigali Amendment</w:t>
      </w:r>
      <w:r w:rsidR="008F57C6" w:rsidRPr="00136017">
        <w:rPr>
          <w:lang w:val="en-CA"/>
        </w:rPr>
        <w:t>, and suggest a range of options for the Committee’s consideration</w:t>
      </w:r>
      <w:r w:rsidR="00B76D4F" w:rsidRPr="00136017">
        <w:rPr>
          <w:lang w:val="en-CA"/>
        </w:rPr>
        <w:t xml:space="preserve">. </w:t>
      </w:r>
    </w:p>
    <w:p w14:paraId="0F2819EB" w14:textId="5B958AB0" w:rsidR="00C82A98" w:rsidRPr="00136017" w:rsidRDefault="00C82A98" w:rsidP="007E2913">
      <w:pPr>
        <w:pStyle w:val="Footer"/>
        <w:keepNext/>
        <w:tabs>
          <w:tab w:val="clear" w:pos="4320"/>
          <w:tab w:val="clear" w:pos="8640"/>
          <w:tab w:val="left" w:pos="450"/>
          <w:tab w:val="left" w:pos="720"/>
          <w:tab w:val="left" w:pos="990"/>
          <w:tab w:val="left" w:pos="1440"/>
          <w:tab w:val="left" w:pos="2160"/>
        </w:tabs>
        <w:ind w:left="1440" w:hanging="1440"/>
        <w:rPr>
          <w:b/>
          <w:lang w:val="en-CA"/>
        </w:rPr>
      </w:pPr>
      <w:r w:rsidRPr="00136017">
        <w:rPr>
          <w:b/>
          <w:lang w:val="en-CA"/>
        </w:rPr>
        <w:t>RECOMMENDATION</w:t>
      </w:r>
    </w:p>
    <w:p w14:paraId="10770D90" w14:textId="77777777" w:rsidR="00C82A98" w:rsidRPr="00136017" w:rsidRDefault="00C82A98" w:rsidP="007E2913">
      <w:pPr>
        <w:pStyle w:val="Footer"/>
        <w:keepNext/>
        <w:tabs>
          <w:tab w:val="clear" w:pos="4320"/>
          <w:tab w:val="clear" w:pos="8640"/>
          <w:tab w:val="left" w:pos="450"/>
          <w:tab w:val="left" w:pos="720"/>
          <w:tab w:val="left" w:pos="990"/>
          <w:tab w:val="left" w:pos="1440"/>
          <w:tab w:val="left" w:pos="2160"/>
        </w:tabs>
        <w:ind w:left="1440" w:hanging="1440"/>
        <w:rPr>
          <w:b/>
          <w:lang w:val="en-CA"/>
        </w:rPr>
      </w:pPr>
    </w:p>
    <w:p w14:paraId="425001D6" w14:textId="77777777" w:rsidR="00C82A98" w:rsidRPr="00136017" w:rsidRDefault="00C82A98" w:rsidP="007E2913">
      <w:pPr>
        <w:pStyle w:val="Heading1"/>
        <w:rPr>
          <w:lang w:val="en-CA"/>
        </w:rPr>
      </w:pPr>
      <w:r w:rsidRPr="00136017">
        <w:rPr>
          <w:lang w:val="en-CA"/>
        </w:rPr>
        <w:t>The Executive Committee may wish:</w:t>
      </w:r>
    </w:p>
    <w:p w14:paraId="1263553F" w14:textId="77777777" w:rsidR="00C82A98" w:rsidRPr="00136017" w:rsidRDefault="00C82A98" w:rsidP="007E2913">
      <w:pPr>
        <w:pStyle w:val="Heading2"/>
        <w:numPr>
          <w:ilvl w:val="1"/>
          <w:numId w:val="1"/>
        </w:numPr>
        <w:rPr>
          <w:lang w:val="en-CA"/>
        </w:rPr>
      </w:pPr>
      <w:r w:rsidRPr="00136017">
        <w:rPr>
          <w:lang w:val="en-CA"/>
        </w:rPr>
        <w:t>To note the consolidated business plan o</w:t>
      </w:r>
      <w:r w:rsidR="006643EE" w:rsidRPr="00136017">
        <w:rPr>
          <w:lang w:val="en-CA"/>
        </w:rPr>
        <w:t>f the Multilateral Fund for 2018-2020</w:t>
      </w:r>
      <w:r w:rsidRPr="00136017">
        <w:rPr>
          <w:lang w:val="en-CA"/>
        </w:rPr>
        <w:t xml:space="preserve"> contained in document UNEP/OzL.Pro/ExCom/</w:t>
      </w:r>
      <w:r w:rsidR="006643EE" w:rsidRPr="00136017">
        <w:rPr>
          <w:lang w:val="en-CA"/>
        </w:rPr>
        <w:t>80</w:t>
      </w:r>
      <w:r w:rsidRPr="00136017">
        <w:rPr>
          <w:lang w:val="en-CA"/>
        </w:rPr>
        <w:t>/</w:t>
      </w:r>
      <w:r w:rsidR="00356812" w:rsidRPr="00136017">
        <w:rPr>
          <w:lang w:val="en-CA"/>
        </w:rPr>
        <w:t>16</w:t>
      </w:r>
      <w:r w:rsidRPr="00136017">
        <w:rPr>
          <w:lang w:val="en-CA"/>
        </w:rPr>
        <w:t>;</w:t>
      </w:r>
    </w:p>
    <w:p w14:paraId="07CA17F3" w14:textId="77777777" w:rsidR="00C82A98" w:rsidRPr="00136017" w:rsidRDefault="00C82A98" w:rsidP="007E2913">
      <w:pPr>
        <w:pStyle w:val="Heading2"/>
        <w:numPr>
          <w:ilvl w:val="1"/>
          <w:numId w:val="1"/>
        </w:numPr>
        <w:rPr>
          <w:lang w:val="en-CA"/>
        </w:rPr>
      </w:pPr>
      <w:r w:rsidRPr="00136017">
        <w:rPr>
          <w:lang w:val="en-CA"/>
        </w:rPr>
        <w:t xml:space="preserve">To decide whether: </w:t>
      </w:r>
    </w:p>
    <w:p w14:paraId="6F057262" w14:textId="77777777" w:rsidR="00C82A98" w:rsidRPr="00136017" w:rsidRDefault="00C82A98" w:rsidP="007E2913">
      <w:pPr>
        <w:pStyle w:val="Heading3"/>
        <w:numPr>
          <w:ilvl w:val="2"/>
          <w:numId w:val="1"/>
        </w:numPr>
        <w:rPr>
          <w:lang w:val="en-CA"/>
        </w:rPr>
      </w:pPr>
      <w:r w:rsidRPr="00136017">
        <w:rPr>
          <w:lang w:val="en-CA"/>
        </w:rPr>
        <w:t>To adjust the business plan as proposed by the Secretariat in document UNEP/OzL.Pro/ExCom/</w:t>
      </w:r>
      <w:r w:rsidR="00A759A5" w:rsidRPr="00136017">
        <w:rPr>
          <w:lang w:val="en-CA"/>
        </w:rPr>
        <w:t>80/</w:t>
      </w:r>
      <w:r w:rsidR="00356812" w:rsidRPr="00136017">
        <w:rPr>
          <w:lang w:val="en-CA"/>
        </w:rPr>
        <w:t>16</w:t>
      </w:r>
      <w:r w:rsidRPr="00136017">
        <w:rPr>
          <w:lang w:val="en-CA"/>
        </w:rPr>
        <w:t>;</w:t>
      </w:r>
    </w:p>
    <w:p w14:paraId="3F0200C7" w14:textId="77777777" w:rsidR="00003D02" w:rsidRPr="00136017" w:rsidRDefault="00003D02" w:rsidP="007E2913">
      <w:pPr>
        <w:pStyle w:val="Heading3"/>
        <w:rPr>
          <w:lang w:val="en-CA"/>
        </w:rPr>
      </w:pPr>
      <w:r w:rsidRPr="00136017">
        <w:rPr>
          <w:lang w:val="en-CA"/>
        </w:rPr>
        <w:t>To further adjust the business plan as proposed during the discussion by the Executive Committee and/or the presentation of the business plans by bilateral and implementing agencies by:</w:t>
      </w:r>
    </w:p>
    <w:p w14:paraId="4AE4B0C7" w14:textId="77777777" w:rsidR="00C82A98" w:rsidRPr="00136017" w:rsidRDefault="002A21C4" w:rsidP="007E2913">
      <w:pPr>
        <w:pStyle w:val="Header4"/>
        <w:rPr>
          <w:lang w:val="en-CA"/>
        </w:rPr>
      </w:pPr>
      <w:r w:rsidRPr="00136017">
        <w:rPr>
          <w:lang w:val="en-CA"/>
        </w:rPr>
        <w:t>Adding</w:t>
      </w:r>
      <w:r w:rsidR="00C82A98" w:rsidRPr="00136017">
        <w:rPr>
          <w:lang w:val="en-CA"/>
        </w:rPr>
        <w:t xml:space="preserve"> </w:t>
      </w:r>
      <w:r w:rsidR="00976282" w:rsidRPr="00136017">
        <w:rPr>
          <w:lang w:val="en-CA"/>
        </w:rPr>
        <w:t xml:space="preserve">to the 2018 business plan </w:t>
      </w:r>
      <w:r w:rsidR="00C82A98" w:rsidRPr="00136017">
        <w:rPr>
          <w:lang w:val="en-CA"/>
        </w:rPr>
        <w:t>those HCFC phase-out management plans (HPMPs), institutional strengthening activities from the 201</w:t>
      </w:r>
      <w:r w:rsidR="00AF5A8C" w:rsidRPr="00136017">
        <w:rPr>
          <w:lang w:val="en-CA"/>
        </w:rPr>
        <w:t>7</w:t>
      </w:r>
      <w:r w:rsidR="00C82A98" w:rsidRPr="00136017">
        <w:rPr>
          <w:lang w:val="en-CA"/>
        </w:rPr>
        <w:t xml:space="preserve"> business plan that were deferred at the </w:t>
      </w:r>
      <w:r w:rsidR="00AF5A8C" w:rsidRPr="00136017">
        <w:rPr>
          <w:lang w:val="en-CA"/>
        </w:rPr>
        <w:t>80</w:t>
      </w:r>
      <w:r w:rsidR="00C82A98" w:rsidRPr="00136017">
        <w:rPr>
          <w:vertAlign w:val="superscript"/>
          <w:lang w:val="en-CA"/>
        </w:rPr>
        <w:t>th</w:t>
      </w:r>
      <w:r w:rsidR="00C82A98" w:rsidRPr="00136017">
        <w:rPr>
          <w:lang w:val="en-CA"/>
        </w:rPr>
        <w:t> meeting;</w:t>
      </w:r>
    </w:p>
    <w:p w14:paraId="425E9E01" w14:textId="77777777" w:rsidR="00C82A98" w:rsidRPr="00136017" w:rsidRDefault="00CA756B" w:rsidP="007E2913">
      <w:pPr>
        <w:pStyle w:val="Header4"/>
        <w:rPr>
          <w:lang w:val="en-CA"/>
        </w:rPr>
      </w:pPr>
      <w:r w:rsidRPr="00136017">
        <w:rPr>
          <w:lang w:val="en-CA"/>
        </w:rPr>
        <w:t>Taking into account</w:t>
      </w:r>
      <w:r w:rsidR="00C82A98" w:rsidRPr="00136017">
        <w:rPr>
          <w:lang w:val="en-CA"/>
        </w:rPr>
        <w:t xml:space="preserve"> the values approved in principle for new HPMPs at the </w:t>
      </w:r>
      <w:r w:rsidR="00AF5A8C" w:rsidRPr="00136017">
        <w:rPr>
          <w:lang w:val="en-CA"/>
        </w:rPr>
        <w:t>80</w:t>
      </w:r>
      <w:r w:rsidR="00C82A98" w:rsidRPr="00136017">
        <w:rPr>
          <w:vertAlign w:val="superscript"/>
          <w:lang w:val="en-CA"/>
        </w:rPr>
        <w:t>th</w:t>
      </w:r>
      <w:r w:rsidR="00C82A98" w:rsidRPr="00136017">
        <w:rPr>
          <w:lang w:val="en-CA"/>
        </w:rPr>
        <w:t xml:space="preserve"> meeting; </w:t>
      </w:r>
    </w:p>
    <w:p w14:paraId="42E072CA" w14:textId="59494400" w:rsidR="00003D02" w:rsidRPr="00136017" w:rsidRDefault="00003D02" w:rsidP="007E2913">
      <w:pPr>
        <w:pStyle w:val="Header4"/>
        <w:rPr>
          <w:lang w:val="en-CA"/>
        </w:rPr>
      </w:pPr>
      <w:r w:rsidRPr="00136017">
        <w:rPr>
          <w:lang w:val="en-CA"/>
        </w:rPr>
        <w:t>Prorating new HCFC</w:t>
      </w:r>
      <w:r w:rsidR="00001ACC" w:rsidRPr="00136017">
        <w:rPr>
          <w:lang w:val="en-CA"/>
        </w:rPr>
        <w:t xml:space="preserve"> and HFC</w:t>
      </w:r>
      <w:r w:rsidRPr="00136017">
        <w:rPr>
          <w:lang w:val="en-CA"/>
        </w:rPr>
        <w:t xml:space="preserve"> activities so that the total budget for the 201</w:t>
      </w:r>
      <w:r w:rsidR="00314970" w:rsidRPr="00136017">
        <w:rPr>
          <w:lang w:val="en-CA"/>
        </w:rPr>
        <w:t>8</w:t>
      </w:r>
      <w:r w:rsidRPr="00136017">
        <w:rPr>
          <w:lang w:val="en-CA"/>
        </w:rPr>
        <w:noBreakHyphen/>
        <w:t>20</w:t>
      </w:r>
      <w:r w:rsidR="00314970" w:rsidRPr="00136017">
        <w:rPr>
          <w:lang w:val="en-CA"/>
        </w:rPr>
        <w:t>20</w:t>
      </w:r>
      <w:r w:rsidRPr="00136017">
        <w:rPr>
          <w:lang w:val="en-CA"/>
        </w:rPr>
        <w:t xml:space="preserve"> business plan reflected the decision of the Twenty-</w:t>
      </w:r>
      <w:r w:rsidR="00B707A5" w:rsidRPr="00136017">
        <w:rPr>
          <w:lang w:val="en-CA"/>
        </w:rPr>
        <w:t>ninth</w:t>
      </w:r>
      <w:r w:rsidRPr="00136017">
        <w:rPr>
          <w:lang w:val="en-CA"/>
        </w:rPr>
        <w:t xml:space="preserve"> Meeting of the Parties on the level of replenishment of the Multilateral Fund for the 201</w:t>
      </w:r>
      <w:r w:rsidR="00314970" w:rsidRPr="00136017">
        <w:rPr>
          <w:lang w:val="en-CA"/>
        </w:rPr>
        <w:t>8</w:t>
      </w:r>
      <w:r w:rsidRPr="00136017">
        <w:rPr>
          <w:lang w:val="en-CA"/>
        </w:rPr>
        <w:noBreakHyphen/>
        <w:t>20</w:t>
      </w:r>
      <w:r w:rsidR="00314970" w:rsidRPr="00136017">
        <w:rPr>
          <w:lang w:val="en-CA"/>
        </w:rPr>
        <w:t>20</w:t>
      </w:r>
      <w:r w:rsidRPr="00136017">
        <w:rPr>
          <w:lang w:val="en-CA"/>
        </w:rPr>
        <w:t xml:space="preserve"> triennium; </w:t>
      </w:r>
    </w:p>
    <w:p w14:paraId="37A094D6" w14:textId="77777777" w:rsidR="00314970" w:rsidRPr="00136017" w:rsidRDefault="00314970" w:rsidP="007E2913">
      <w:pPr>
        <w:pStyle w:val="Heading2"/>
        <w:rPr>
          <w:lang w:val="en-CA"/>
        </w:rPr>
      </w:pPr>
      <w:r w:rsidRPr="00136017">
        <w:rPr>
          <w:lang w:val="en-CA"/>
        </w:rPr>
        <w:t>To request bilateral and implementing agencies to include stage II of HPMP activities not included</w:t>
      </w:r>
      <w:r w:rsidR="00061757" w:rsidRPr="00136017">
        <w:rPr>
          <w:lang w:val="en-CA"/>
        </w:rPr>
        <w:t xml:space="preserve"> in the</w:t>
      </w:r>
      <w:bookmarkStart w:id="0" w:name="_GoBack"/>
      <w:bookmarkEnd w:id="0"/>
      <w:r w:rsidR="00061757" w:rsidRPr="00136017">
        <w:rPr>
          <w:lang w:val="en-CA"/>
        </w:rPr>
        <w:t xml:space="preserve"> business plans for Mauritania and Syrian Arab Republic</w:t>
      </w:r>
      <w:r w:rsidRPr="00136017">
        <w:rPr>
          <w:lang w:val="en-CA"/>
        </w:rPr>
        <w:t xml:space="preserve">; </w:t>
      </w:r>
    </w:p>
    <w:p w14:paraId="267AAD56" w14:textId="036E408F" w:rsidR="00C82A98" w:rsidRPr="00136017" w:rsidRDefault="00C82A98" w:rsidP="007E2913">
      <w:pPr>
        <w:pStyle w:val="Heading2"/>
        <w:numPr>
          <w:ilvl w:val="1"/>
          <w:numId w:val="1"/>
        </w:numPr>
        <w:rPr>
          <w:lang w:val="en-CA"/>
        </w:rPr>
      </w:pPr>
      <w:r w:rsidRPr="00136017">
        <w:rPr>
          <w:lang w:val="en-CA"/>
        </w:rPr>
        <w:t>To endorse the consolidated business plan of the Multilateral Fund for 201</w:t>
      </w:r>
      <w:r w:rsidR="00AF5A8C" w:rsidRPr="00136017">
        <w:rPr>
          <w:lang w:val="en-CA"/>
        </w:rPr>
        <w:t>8</w:t>
      </w:r>
      <w:r w:rsidRPr="00136017">
        <w:rPr>
          <w:lang w:val="en-CA"/>
        </w:rPr>
        <w:t>-20</w:t>
      </w:r>
      <w:r w:rsidR="00AF5A8C" w:rsidRPr="00136017">
        <w:rPr>
          <w:lang w:val="en-CA"/>
        </w:rPr>
        <w:t>20</w:t>
      </w:r>
      <w:r w:rsidRPr="00136017">
        <w:rPr>
          <w:lang w:val="en-CA"/>
        </w:rPr>
        <w:t>, as adjusted by the Secretariat [and the Executive Committee], while noting that endorsement denoted neither approval of the projects identified therein nor their funding or tonnage levels</w:t>
      </w:r>
      <w:r w:rsidR="00C2630F" w:rsidRPr="00136017">
        <w:rPr>
          <w:lang w:val="en-CA"/>
        </w:rPr>
        <w:t xml:space="preserve">; </w:t>
      </w:r>
      <w:r w:rsidR="0076751A" w:rsidRPr="00136017">
        <w:rPr>
          <w:lang w:val="en-CA"/>
        </w:rPr>
        <w:t xml:space="preserve">and </w:t>
      </w:r>
    </w:p>
    <w:p w14:paraId="48F7E6C3" w14:textId="4AC0517F" w:rsidR="00395F41" w:rsidRPr="00136017" w:rsidRDefault="00395F41" w:rsidP="002938DE">
      <w:pPr>
        <w:pStyle w:val="Heading2"/>
        <w:rPr>
          <w:lang w:val="en-CA"/>
        </w:rPr>
      </w:pPr>
      <w:r w:rsidRPr="00136017">
        <w:rPr>
          <w:lang w:val="en-CA"/>
        </w:rPr>
        <w:t xml:space="preserve">To </w:t>
      </w:r>
      <w:r w:rsidR="0076751A" w:rsidRPr="00136017">
        <w:rPr>
          <w:lang w:val="en-CA"/>
        </w:rPr>
        <w:t xml:space="preserve">consider </w:t>
      </w:r>
      <w:r w:rsidRPr="00136017">
        <w:rPr>
          <w:lang w:val="en-CA"/>
        </w:rPr>
        <w:t>request</w:t>
      </w:r>
      <w:r w:rsidR="0076751A" w:rsidRPr="00136017">
        <w:rPr>
          <w:lang w:val="en-CA"/>
        </w:rPr>
        <w:t>ing</w:t>
      </w:r>
      <w:r w:rsidRPr="00136017">
        <w:rPr>
          <w:lang w:val="en-CA"/>
        </w:rPr>
        <w:t xml:space="preserve"> the Secretariat to prepare a</w:t>
      </w:r>
      <w:r w:rsidR="00996F95" w:rsidRPr="00136017">
        <w:rPr>
          <w:lang w:val="en-CA"/>
        </w:rPr>
        <w:t xml:space="preserve"> document</w:t>
      </w:r>
      <w:r w:rsidRPr="00136017">
        <w:rPr>
          <w:lang w:val="en-CA"/>
        </w:rPr>
        <w:t xml:space="preserve"> on the implications </w:t>
      </w:r>
      <w:r w:rsidR="007829D6" w:rsidRPr="00136017">
        <w:rPr>
          <w:lang w:val="en-CA"/>
        </w:rPr>
        <w:t>of the Kigali Amendment for the phase-down of HFCs on the Multilateral Fund institutions</w:t>
      </w:r>
      <w:r w:rsidR="0076751A" w:rsidRPr="00136017">
        <w:rPr>
          <w:lang w:val="en-CA"/>
        </w:rPr>
        <w:t>.</w:t>
      </w:r>
      <w:r w:rsidR="00996F95" w:rsidRPr="00136017">
        <w:rPr>
          <w:lang w:val="en-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39D94BF0" w14:textId="77777777" w:rsidTr="00D1365D">
        <w:tc>
          <w:tcPr>
            <w:tcW w:w="1871" w:type="dxa"/>
          </w:tcPr>
          <w:p w14:paraId="1CB40125" w14:textId="77777777" w:rsidR="00E85409" w:rsidRDefault="00E85409" w:rsidP="007E2913"/>
        </w:tc>
        <w:tc>
          <w:tcPr>
            <w:tcW w:w="1872" w:type="dxa"/>
          </w:tcPr>
          <w:p w14:paraId="409CAB6D" w14:textId="77777777" w:rsidR="00E85409" w:rsidRDefault="00E85409" w:rsidP="007E2913"/>
        </w:tc>
        <w:tc>
          <w:tcPr>
            <w:tcW w:w="1872" w:type="dxa"/>
            <w:tcBorders>
              <w:bottom w:val="single" w:sz="4" w:space="0" w:color="auto"/>
            </w:tcBorders>
          </w:tcPr>
          <w:p w14:paraId="55695D46" w14:textId="77777777" w:rsidR="00E85409" w:rsidRDefault="00E85409" w:rsidP="007E2913"/>
        </w:tc>
        <w:tc>
          <w:tcPr>
            <w:tcW w:w="1872" w:type="dxa"/>
          </w:tcPr>
          <w:p w14:paraId="462C16C1" w14:textId="77777777" w:rsidR="00E85409" w:rsidRDefault="00E85409" w:rsidP="007E2913"/>
        </w:tc>
        <w:tc>
          <w:tcPr>
            <w:tcW w:w="1873" w:type="dxa"/>
          </w:tcPr>
          <w:p w14:paraId="2471B92A" w14:textId="77777777" w:rsidR="00E85409" w:rsidRDefault="00E85409" w:rsidP="007E2913"/>
        </w:tc>
      </w:tr>
    </w:tbl>
    <w:p w14:paraId="6042FB32" w14:textId="77777777" w:rsidR="00E85409" w:rsidRPr="00B04161" w:rsidRDefault="00E85409" w:rsidP="007E2913">
      <w:pPr>
        <w:rPr>
          <w:lang w:val="en-CA"/>
        </w:rPr>
      </w:pPr>
    </w:p>
    <w:p w14:paraId="04AB922C" w14:textId="77777777" w:rsidR="00790DB9" w:rsidRPr="00B04161" w:rsidRDefault="00790DB9">
      <w:pPr>
        <w:rPr>
          <w:lang w:val="en-CA"/>
        </w:rPr>
      </w:pPr>
    </w:p>
    <w:sectPr w:rsidR="00790DB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48E09" w14:textId="77777777" w:rsidR="00AE53C5" w:rsidRDefault="00AE53C5" w:rsidP="004A504B">
      <w:r>
        <w:separator/>
      </w:r>
    </w:p>
  </w:endnote>
  <w:endnote w:type="continuationSeparator" w:id="0">
    <w:p w14:paraId="72322F1F" w14:textId="77777777" w:rsidR="00AE53C5" w:rsidRDefault="00AE53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F9B50" w14:textId="339DCFD4" w:rsidR="00AE53C5" w:rsidRPr="0033525D" w:rsidRDefault="00AE53C5">
    <w:pPr>
      <w:jc w:val="center"/>
    </w:pPr>
    <w:r>
      <w:fldChar w:fldCharType="begin"/>
    </w:r>
    <w:r>
      <w:instrText xml:space="preserve"> PAGE </w:instrText>
    </w:r>
    <w:r>
      <w:fldChar w:fldCharType="separate"/>
    </w:r>
    <w:r w:rsidR="0013601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96D86" w14:textId="37BD4BE1" w:rsidR="00AE53C5" w:rsidRPr="0033525D" w:rsidRDefault="00AE53C5">
    <w:pPr>
      <w:jc w:val="center"/>
    </w:pPr>
    <w:r>
      <w:fldChar w:fldCharType="begin"/>
    </w:r>
    <w:r>
      <w:instrText xml:space="preserve"> PAGE </w:instrText>
    </w:r>
    <w:r>
      <w:fldChar w:fldCharType="separate"/>
    </w:r>
    <w:r w:rsidR="00784FD9">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E1CD5" w14:textId="77777777" w:rsidR="00AE53C5" w:rsidRDefault="00AE53C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251063" w14:textId="77777777" w:rsidR="00AE53C5" w:rsidRDefault="00AE53C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7D7892" w14:textId="77777777" w:rsidR="00AE53C5" w:rsidRDefault="00AE53C5" w:rsidP="004A504B">
      <w:r>
        <w:separator/>
      </w:r>
    </w:p>
  </w:footnote>
  <w:footnote w:type="continuationSeparator" w:id="0">
    <w:p w14:paraId="37676E42" w14:textId="77777777" w:rsidR="00AE53C5" w:rsidRDefault="00AE53C5" w:rsidP="004A504B">
      <w:r>
        <w:continuationSeparator/>
      </w:r>
    </w:p>
  </w:footnote>
  <w:footnote w:id="1">
    <w:p w14:paraId="6D84060B" w14:textId="77777777" w:rsidR="00AE53C5" w:rsidRPr="00790DB9" w:rsidRDefault="00AE53C5">
      <w:pPr>
        <w:pStyle w:val="FootnoteText"/>
        <w:rPr>
          <w:lang w:val="en-CA"/>
        </w:rPr>
      </w:pPr>
      <w:r>
        <w:rPr>
          <w:rStyle w:val="FootnoteReference"/>
        </w:rPr>
        <w:footnoteRef/>
      </w:r>
      <w:r>
        <w:t xml:space="preserve"> </w:t>
      </w:r>
      <w:r w:rsidRPr="00790DB9">
        <w:t>Montreal</w:t>
      </w:r>
      <w:r>
        <w:t xml:space="preserve">, </w:t>
      </w:r>
      <w:r w:rsidRPr="00790DB9">
        <w:t>5 to 7 September 2017</w:t>
      </w:r>
      <w:r>
        <w:t>.</w:t>
      </w:r>
    </w:p>
  </w:footnote>
  <w:footnote w:id="2">
    <w:p w14:paraId="7CE8BEEA" w14:textId="77777777" w:rsidR="00AE53C5" w:rsidRPr="007F29D2" w:rsidRDefault="00AE53C5" w:rsidP="00C82A98">
      <w:pPr>
        <w:pStyle w:val="FootnoteText"/>
      </w:pPr>
      <w:r w:rsidRPr="007F29D2">
        <w:rPr>
          <w:rStyle w:val="FootnoteReference"/>
        </w:rPr>
        <w:footnoteRef/>
      </w:r>
      <w:r w:rsidRPr="007F29D2">
        <w:t xml:space="preserve"> UNEP/OzL.Pro/ExCom/80/</w:t>
      </w:r>
      <w:r>
        <w:t>17</w:t>
      </w:r>
      <w:r w:rsidRPr="007F29D2">
        <w:t>.</w:t>
      </w:r>
    </w:p>
  </w:footnote>
  <w:footnote w:id="3">
    <w:p w14:paraId="07F11F02" w14:textId="77777777" w:rsidR="00AE53C5" w:rsidRPr="007F29D2" w:rsidRDefault="00AE53C5" w:rsidP="00C82A98">
      <w:pPr>
        <w:pStyle w:val="FootnoteText"/>
      </w:pPr>
      <w:r w:rsidRPr="007F29D2">
        <w:rPr>
          <w:rStyle w:val="FootnoteReference"/>
        </w:rPr>
        <w:footnoteRef/>
      </w:r>
      <w:r w:rsidRPr="007F29D2">
        <w:t xml:space="preserve"> UNEP/OzL.Pro/ExCom/80/</w:t>
      </w:r>
      <w:r>
        <w:t>18</w:t>
      </w:r>
      <w:r w:rsidRPr="007F29D2">
        <w:t>.</w:t>
      </w:r>
    </w:p>
  </w:footnote>
  <w:footnote w:id="4">
    <w:p w14:paraId="483F36EA" w14:textId="77777777" w:rsidR="00AE53C5" w:rsidRPr="007F29D2" w:rsidRDefault="00AE53C5" w:rsidP="00C82A98">
      <w:pPr>
        <w:pStyle w:val="FootnoteText"/>
      </w:pPr>
      <w:r w:rsidRPr="007F29D2">
        <w:rPr>
          <w:rStyle w:val="FootnoteReference"/>
        </w:rPr>
        <w:footnoteRef/>
      </w:r>
      <w:r>
        <w:t xml:space="preserve"> UNEP/OzL.Pro/ExCom/80/19</w:t>
      </w:r>
      <w:r w:rsidRPr="007F29D2">
        <w:t>.</w:t>
      </w:r>
    </w:p>
  </w:footnote>
  <w:footnote w:id="5">
    <w:p w14:paraId="3C2A88C6" w14:textId="77777777" w:rsidR="00AE53C5" w:rsidRPr="007F29D2" w:rsidRDefault="00AE53C5" w:rsidP="00C82A98">
      <w:pPr>
        <w:pStyle w:val="FootnoteText"/>
      </w:pPr>
      <w:r w:rsidRPr="007F29D2">
        <w:rPr>
          <w:rStyle w:val="FootnoteReference"/>
        </w:rPr>
        <w:footnoteRef/>
      </w:r>
      <w:r>
        <w:t xml:space="preserve"> UNEP/OzL.Pro/ExCom/80/20</w:t>
      </w:r>
      <w:r w:rsidRPr="007F29D2">
        <w:t>.</w:t>
      </w:r>
    </w:p>
  </w:footnote>
  <w:footnote w:id="6">
    <w:p w14:paraId="46CDDEA2" w14:textId="77777777" w:rsidR="00AE53C5" w:rsidRPr="00AA23BE" w:rsidRDefault="00AE53C5" w:rsidP="00C82A98">
      <w:pPr>
        <w:pStyle w:val="FootnoteText"/>
        <w:rPr>
          <w:lang w:val="en-CA"/>
        </w:rPr>
      </w:pPr>
      <w:r w:rsidRPr="007F29D2">
        <w:rPr>
          <w:rStyle w:val="FootnoteReference"/>
        </w:rPr>
        <w:footnoteRef/>
      </w:r>
      <w:r>
        <w:rPr>
          <w:lang w:val="en-CA"/>
        </w:rPr>
        <w:t xml:space="preserve"> UNEP/OzL.Pro/ExCom/80/21</w:t>
      </w:r>
      <w:r w:rsidRPr="007F29D2">
        <w:rPr>
          <w:lang w:val="en-CA"/>
        </w:rPr>
        <w:t>.</w:t>
      </w:r>
    </w:p>
  </w:footnote>
  <w:footnote w:id="7">
    <w:p w14:paraId="62E2CA5C" w14:textId="77777777" w:rsidR="00AE53C5" w:rsidRPr="00AA23BE" w:rsidRDefault="00AE53C5" w:rsidP="00C82A98">
      <w:pPr>
        <w:pStyle w:val="FootnoteText"/>
        <w:rPr>
          <w:lang w:val="en-CA"/>
        </w:rPr>
      </w:pPr>
      <w:r w:rsidRPr="009A3AAD">
        <w:rPr>
          <w:rStyle w:val="FootnoteReference"/>
        </w:rPr>
        <w:footnoteRef/>
      </w:r>
      <w:r w:rsidRPr="009A3AAD">
        <w:t xml:space="preserve"> Mauritania and Syrian Arab Republic. However, the HPMP for Mauritania has been submitted to the 80</w:t>
      </w:r>
      <w:r w:rsidRPr="009A3AAD">
        <w:rPr>
          <w:vertAlign w:val="superscript"/>
        </w:rPr>
        <w:t>th</w:t>
      </w:r>
      <w:r w:rsidRPr="009A3AAD">
        <w:t xml:space="preserve"> meeting </w:t>
      </w:r>
      <w:r w:rsidRPr="00092803">
        <w:t>(UNEP/OzL.Pro/ExCom/80/44.)</w:t>
      </w:r>
      <w:r w:rsidRPr="00AA23BE">
        <w:t xml:space="preserve"> </w:t>
      </w:r>
    </w:p>
  </w:footnote>
  <w:footnote w:id="8">
    <w:p w14:paraId="317A1FA3" w14:textId="77777777" w:rsidR="00AE53C5" w:rsidRPr="00AA23BE" w:rsidRDefault="00AE53C5" w:rsidP="00C82A98">
      <w:pPr>
        <w:pStyle w:val="FootnoteText"/>
        <w:rPr>
          <w:lang w:val="en-US"/>
        </w:rPr>
      </w:pPr>
      <w:r w:rsidRPr="00052420">
        <w:rPr>
          <w:rStyle w:val="FootnoteReference"/>
        </w:rPr>
        <w:footnoteRef/>
      </w:r>
      <w:r w:rsidRPr="00052420">
        <w:t xml:space="preserve"> Decision 61/46(c) requires verification reports for a sample of 20 per cent of the LVC countries with approved HPMPs.</w:t>
      </w:r>
      <w:r w:rsidRPr="00AA23BE">
        <w:t xml:space="preserve"> </w:t>
      </w:r>
    </w:p>
  </w:footnote>
  <w:footnote w:id="9">
    <w:p w14:paraId="351C7F7D" w14:textId="77777777" w:rsidR="00AE53C5" w:rsidRPr="00AA23BE" w:rsidRDefault="00AE53C5" w:rsidP="009C7839">
      <w:pPr>
        <w:pStyle w:val="FootnoteText"/>
        <w:rPr>
          <w:lang w:val="en-CA"/>
        </w:rPr>
      </w:pPr>
      <w:r w:rsidRPr="008C6A29">
        <w:rPr>
          <w:rStyle w:val="FootnoteReference"/>
        </w:rPr>
        <w:footnoteRef/>
      </w:r>
      <w:r w:rsidRPr="008C6A29">
        <w:t xml:space="preserve"> </w:t>
      </w:r>
      <w:r w:rsidRPr="008C6A29">
        <w:rPr>
          <w:lang w:val="en-CA"/>
        </w:rPr>
        <w:t>As agreed at the IACM.</w:t>
      </w:r>
    </w:p>
  </w:footnote>
  <w:footnote w:id="10">
    <w:p w14:paraId="2153BEFF" w14:textId="77777777" w:rsidR="00AE53C5" w:rsidRPr="00473CFA" w:rsidRDefault="00AE53C5">
      <w:pPr>
        <w:pStyle w:val="FootnoteText"/>
        <w:rPr>
          <w:lang w:val="es-ES_tradnl"/>
        </w:rPr>
      </w:pPr>
      <w:r>
        <w:rPr>
          <w:rStyle w:val="FootnoteReference"/>
        </w:rPr>
        <w:footnoteRef/>
      </w:r>
      <w:r w:rsidRPr="00473CFA">
        <w:rPr>
          <w:lang w:val="es-ES_tradnl"/>
        </w:rPr>
        <w:t xml:space="preserve"> </w:t>
      </w:r>
      <w:proofErr w:type="spellStart"/>
      <w:r w:rsidRPr="00473CFA">
        <w:rPr>
          <w:lang w:val="es-ES_tradnl"/>
        </w:rPr>
        <w:t>Ibid</w:t>
      </w:r>
      <w:proofErr w:type="spellEnd"/>
      <w:r w:rsidRPr="00473CFA">
        <w:rPr>
          <w:lang w:val="es-ES_tradnl"/>
        </w:rPr>
        <w:t xml:space="preserve">. </w:t>
      </w:r>
    </w:p>
  </w:footnote>
  <w:footnote w:id="11">
    <w:p w14:paraId="3CC4C1DC" w14:textId="0866DCCA" w:rsidR="00AE53C5" w:rsidRPr="007512DB" w:rsidRDefault="00AE53C5">
      <w:pPr>
        <w:pStyle w:val="FootnoteText"/>
        <w:rPr>
          <w:lang w:val="es-ES_tradnl"/>
        </w:rPr>
      </w:pPr>
      <w:r>
        <w:rPr>
          <w:rStyle w:val="FootnoteReference"/>
        </w:rPr>
        <w:footnoteRef/>
      </w:r>
      <w:r w:rsidRPr="007512DB">
        <w:rPr>
          <w:lang w:val="es-ES_tradnl"/>
        </w:rPr>
        <w:t xml:space="preserve"> UNEP/OzL.Pro/ExCom/80/29.</w:t>
      </w:r>
    </w:p>
  </w:footnote>
  <w:footnote w:id="12">
    <w:p w14:paraId="6E39FEC4" w14:textId="61D1E387" w:rsidR="00AE53C5" w:rsidRPr="008A3132" w:rsidRDefault="00AE53C5">
      <w:pPr>
        <w:pStyle w:val="FootnoteText"/>
        <w:rPr>
          <w:lang w:val="en-CA"/>
        </w:rPr>
      </w:pPr>
      <w:r>
        <w:rPr>
          <w:rStyle w:val="FootnoteReference"/>
        </w:rPr>
        <w:footnoteRef/>
      </w:r>
      <w:r>
        <w:t xml:space="preserve"> </w:t>
      </w:r>
      <w:r w:rsidRPr="008A3132">
        <w:t>Bilateral and implementing agencies submitted to the 80th meeting requests for funding HFC enabling activities in 59 Article 5 countries, 17 requests for funding for preparation of HFC investment projects in 11 countries, and HFC phase-out investment projects in four countries</w:t>
      </w:r>
      <w:r>
        <w:t xml:space="preserve">, at a total cost of </w:t>
      </w:r>
      <w:r w:rsidRPr="008A3132">
        <w:t>US</w:t>
      </w:r>
      <w:r>
        <w:t> </w:t>
      </w:r>
      <w:r w:rsidRPr="008A3132">
        <w:t xml:space="preserve">$33.51 million. </w:t>
      </w:r>
      <w:r>
        <w:t>T</w:t>
      </w:r>
      <w:r w:rsidRPr="008A3132">
        <w:t>he 2018-2020 triennium include</w:t>
      </w:r>
      <w:r>
        <w:t>s</w:t>
      </w:r>
      <w:r w:rsidRPr="008A3132">
        <w:t xml:space="preserve"> US</w:t>
      </w:r>
      <w:r>
        <w:t> </w:t>
      </w:r>
      <w:r w:rsidRPr="008A3132">
        <w:t>$34.48 million for HFC-related activities</w:t>
      </w:r>
      <w:r>
        <w:t xml:space="preserve"> (</w:t>
      </w:r>
      <w:r w:rsidRPr="008A3132">
        <w:t>as shown in Table 6 above</w:t>
      </w:r>
      <w:r>
        <w:t>)</w:t>
      </w:r>
      <w:r w:rsidRPr="008A3132">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3CE1F" w14:textId="0FC03C34" w:rsidR="00AE53C5" w:rsidRPr="0033525D" w:rsidRDefault="00AE53C5">
    <w:r>
      <w:fldChar w:fldCharType="begin"/>
    </w:r>
    <w:r>
      <w:instrText xml:space="preserve"> DOCPROPERTY "Document number"  \* MERGEFORMAT </w:instrText>
    </w:r>
    <w:r>
      <w:fldChar w:fldCharType="separate"/>
    </w:r>
    <w:r w:rsidR="00136017">
      <w:t>UNEP/OzL.Pro/</w:t>
    </w:r>
    <w:proofErr w:type="spellStart"/>
    <w:r w:rsidR="00136017">
      <w:t>ExCom</w:t>
    </w:r>
    <w:proofErr w:type="spellEnd"/>
    <w:r w:rsidR="00136017">
      <w:t>/80/16</w:t>
    </w:r>
    <w:r>
      <w:fldChar w:fldCharType="end"/>
    </w:r>
  </w:p>
  <w:p w14:paraId="1BF77326" w14:textId="77777777" w:rsidR="00AE53C5" w:rsidRPr="0033525D" w:rsidRDefault="00AE53C5"/>
  <w:p w14:paraId="7F094441" w14:textId="77777777" w:rsidR="00AE53C5" w:rsidRPr="0033525D" w:rsidRDefault="00AE53C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5D692" w14:textId="0D6CE7F1" w:rsidR="00AE53C5" w:rsidRPr="0033525D" w:rsidRDefault="00AE53C5">
    <w:pPr>
      <w:jc w:val="right"/>
    </w:pPr>
    <w:r>
      <w:fldChar w:fldCharType="begin"/>
    </w:r>
    <w:r>
      <w:instrText xml:space="preserve"> DOCPROPERTY "Document number"  \* MERGEFORMAT </w:instrText>
    </w:r>
    <w:r>
      <w:fldChar w:fldCharType="separate"/>
    </w:r>
    <w:r w:rsidR="00136017">
      <w:t>UNEP/OzL.Pro/</w:t>
    </w:r>
    <w:proofErr w:type="spellStart"/>
    <w:r w:rsidR="00136017">
      <w:t>ExCom</w:t>
    </w:r>
    <w:proofErr w:type="spellEnd"/>
    <w:r w:rsidR="00136017">
      <w:t>/80/16</w:t>
    </w:r>
    <w:r>
      <w:fldChar w:fldCharType="end"/>
    </w:r>
  </w:p>
  <w:p w14:paraId="7AB559A1" w14:textId="77777777" w:rsidR="00AE53C5" w:rsidRPr="0033525D" w:rsidRDefault="00AE53C5"/>
  <w:p w14:paraId="1A3C7757" w14:textId="77777777" w:rsidR="00AE53C5" w:rsidRPr="0033525D" w:rsidRDefault="00AE53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7CF50BE"/>
    <w:multiLevelType w:val="multilevel"/>
    <w:tmpl w:val="B67C31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A16B78"/>
    <w:multiLevelType w:val="multilevel"/>
    <w:tmpl w:val="1F520A50"/>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7"/>
  </w:num>
  <w:num w:numId="19">
    <w:abstractNumId w:val="18"/>
  </w:num>
  <w:num w:numId="20">
    <w:abstractNumId w:val="13"/>
  </w:num>
  <w:num w:numId="21">
    <w:abstractNumId w:val="11"/>
  </w:num>
  <w:num w:numId="22">
    <w:abstractNumId w:val="14"/>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C82A98"/>
    <w:rsid w:val="00000FED"/>
    <w:rsid w:val="00001ACC"/>
    <w:rsid w:val="00002127"/>
    <w:rsid w:val="000036A4"/>
    <w:rsid w:val="00003D02"/>
    <w:rsid w:val="0000434E"/>
    <w:rsid w:val="000211A9"/>
    <w:rsid w:val="00031260"/>
    <w:rsid w:val="0003681A"/>
    <w:rsid w:val="00052420"/>
    <w:rsid w:val="00054430"/>
    <w:rsid w:val="00061757"/>
    <w:rsid w:val="00061EC2"/>
    <w:rsid w:val="00065FF2"/>
    <w:rsid w:val="00080ED0"/>
    <w:rsid w:val="00085B8F"/>
    <w:rsid w:val="00090481"/>
    <w:rsid w:val="00091DBB"/>
    <w:rsid w:val="00092803"/>
    <w:rsid w:val="000A213C"/>
    <w:rsid w:val="000A6C26"/>
    <w:rsid w:val="000A6C86"/>
    <w:rsid w:val="000B00FF"/>
    <w:rsid w:val="000B05B9"/>
    <w:rsid w:val="000B41A7"/>
    <w:rsid w:val="000C0760"/>
    <w:rsid w:val="000C5D70"/>
    <w:rsid w:val="000D16AD"/>
    <w:rsid w:val="000E07BC"/>
    <w:rsid w:val="000F1CD4"/>
    <w:rsid w:val="000F4103"/>
    <w:rsid w:val="000F70A7"/>
    <w:rsid w:val="0010589F"/>
    <w:rsid w:val="00122F25"/>
    <w:rsid w:val="00134CE6"/>
    <w:rsid w:val="00135980"/>
    <w:rsid w:val="00136017"/>
    <w:rsid w:val="00144B0A"/>
    <w:rsid w:val="00151CB3"/>
    <w:rsid w:val="00164719"/>
    <w:rsid w:val="00166FC4"/>
    <w:rsid w:val="001677AC"/>
    <w:rsid w:val="00175093"/>
    <w:rsid w:val="001752EC"/>
    <w:rsid w:val="00175475"/>
    <w:rsid w:val="00175649"/>
    <w:rsid w:val="001804EA"/>
    <w:rsid w:val="00190A61"/>
    <w:rsid w:val="001A3342"/>
    <w:rsid w:val="001A3E3D"/>
    <w:rsid w:val="001A7049"/>
    <w:rsid w:val="001B1E40"/>
    <w:rsid w:val="001B2C27"/>
    <w:rsid w:val="001B7730"/>
    <w:rsid w:val="001C586F"/>
    <w:rsid w:val="001C697D"/>
    <w:rsid w:val="001C764E"/>
    <w:rsid w:val="001C7764"/>
    <w:rsid w:val="001E1052"/>
    <w:rsid w:val="001E1B75"/>
    <w:rsid w:val="001E21B1"/>
    <w:rsid w:val="001E2F93"/>
    <w:rsid w:val="001E61E5"/>
    <w:rsid w:val="001E6467"/>
    <w:rsid w:val="001E77F5"/>
    <w:rsid w:val="001F2159"/>
    <w:rsid w:val="001F2AC5"/>
    <w:rsid w:val="001F31C4"/>
    <w:rsid w:val="001F3AD3"/>
    <w:rsid w:val="0021319D"/>
    <w:rsid w:val="00214863"/>
    <w:rsid w:val="002156B4"/>
    <w:rsid w:val="00235FAB"/>
    <w:rsid w:val="0024241F"/>
    <w:rsid w:val="002526ED"/>
    <w:rsid w:val="00252946"/>
    <w:rsid w:val="002531A7"/>
    <w:rsid w:val="00253222"/>
    <w:rsid w:val="00262847"/>
    <w:rsid w:val="00281BB2"/>
    <w:rsid w:val="002938DE"/>
    <w:rsid w:val="002A21C4"/>
    <w:rsid w:val="002A4CCA"/>
    <w:rsid w:val="002B72E9"/>
    <w:rsid w:val="002C71ED"/>
    <w:rsid w:val="002C7998"/>
    <w:rsid w:val="002F1E53"/>
    <w:rsid w:val="002F2CAA"/>
    <w:rsid w:val="002F5D54"/>
    <w:rsid w:val="0030052C"/>
    <w:rsid w:val="00304137"/>
    <w:rsid w:val="00314970"/>
    <w:rsid w:val="00326385"/>
    <w:rsid w:val="003269E0"/>
    <w:rsid w:val="003306E1"/>
    <w:rsid w:val="00331380"/>
    <w:rsid w:val="003320E4"/>
    <w:rsid w:val="00334FC6"/>
    <w:rsid w:val="0033525D"/>
    <w:rsid w:val="003414F3"/>
    <w:rsid w:val="00346817"/>
    <w:rsid w:val="0035613E"/>
    <w:rsid w:val="00356812"/>
    <w:rsid w:val="00363CB1"/>
    <w:rsid w:val="00363ED7"/>
    <w:rsid w:val="00363EE9"/>
    <w:rsid w:val="0037321D"/>
    <w:rsid w:val="00376128"/>
    <w:rsid w:val="0037742E"/>
    <w:rsid w:val="0038245A"/>
    <w:rsid w:val="00385CFC"/>
    <w:rsid w:val="00390764"/>
    <w:rsid w:val="00392DB5"/>
    <w:rsid w:val="0039337A"/>
    <w:rsid w:val="00394B13"/>
    <w:rsid w:val="00395F41"/>
    <w:rsid w:val="003A0319"/>
    <w:rsid w:val="003A0725"/>
    <w:rsid w:val="003A3189"/>
    <w:rsid w:val="003A6997"/>
    <w:rsid w:val="003B33BD"/>
    <w:rsid w:val="003B3B2A"/>
    <w:rsid w:val="003B569D"/>
    <w:rsid w:val="003B7201"/>
    <w:rsid w:val="003C194C"/>
    <w:rsid w:val="003C3C0E"/>
    <w:rsid w:val="003D1384"/>
    <w:rsid w:val="003D4FAC"/>
    <w:rsid w:val="003E2272"/>
    <w:rsid w:val="003E55F5"/>
    <w:rsid w:val="003E7906"/>
    <w:rsid w:val="003F3C50"/>
    <w:rsid w:val="00406A6A"/>
    <w:rsid w:val="00406B22"/>
    <w:rsid w:val="00407AF4"/>
    <w:rsid w:val="004126DC"/>
    <w:rsid w:val="004328A7"/>
    <w:rsid w:val="0043351F"/>
    <w:rsid w:val="00434C74"/>
    <w:rsid w:val="00443902"/>
    <w:rsid w:val="00456EB4"/>
    <w:rsid w:val="004718F3"/>
    <w:rsid w:val="00473CFA"/>
    <w:rsid w:val="00475040"/>
    <w:rsid w:val="00485CAB"/>
    <w:rsid w:val="00493D40"/>
    <w:rsid w:val="004967B6"/>
    <w:rsid w:val="004A504B"/>
    <w:rsid w:val="004A6911"/>
    <w:rsid w:val="004B0E17"/>
    <w:rsid w:val="004B54E0"/>
    <w:rsid w:val="004B7384"/>
    <w:rsid w:val="004C4269"/>
    <w:rsid w:val="004D013E"/>
    <w:rsid w:val="004D6236"/>
    <w:rsid w:val="004E1862"/>
    <w:rsid w:val="004E4DBB"/>
    <w:rsid w:val="004E4E41"/>
    <w:rsid w:val="004E7F9C"/>
    <w:rsid w:val="004F0FE5"/>
    <w:rsid w:val="004F2ECA"/>
    <w:rsid w:val="004F3493"/>
    <w:rsid w:val="004F5143"/>
    <w:rsid w:val="004F6A2A"/>
    <w:rsid w:val="00503BBE"/>
    <w:rsid w:val="00512B09"/>
    <w:rsid w:val="00515021"/>
    <w:rsid w:val="005274E7"/>
    <w:rsid w:val="00533BD6"/>
    <w:rsid w:val="00555D75"/>
    <w:rsid w:val="005578CE"/>
    <w:rsid w:val="00560DF0"/>
    <w:rsid w:val="0056759C"/>
    <w:rsid w:val="005716D1"/>
    <w:rsid w:val="0059513E"/>
    <w:rsid w:val="005B1C1E"/>
    <w:rsid w:val="005B24FE"/>
    <w:rsid w:val="005B48FF"/>
    <w:rsid w:val="005E547A"/>
    <w:rsid w:val="005F4ED7"/>
    <w:rsid w:val="00604C15"/>
    <w:rsid w:val="006133CB"/>
    <w:rsid w:val="006158D5"/>
    <w:rsid w:val="00617066"/>
    <w:rsid w:val="00617138"/>
    <w:rsid w:val="00625D83"/>
    <w:rsid w:val="006623E7"/>
    <w:rsid w:val="00662B80"/>
    <w:rsid w:val="00663D2C"/>
    <w:rsid w:val="006643EE"/>
    <w:rsid w:val="00670F6C"/>
    <w:rsid w:val="006852C7"/>
    <w:rsid w:val="006A39EF"/>
    <w:rsid w:val="006B7072"/>
    <w:rsid w:val="006C1727"/>
    <w:rsid w:val="006C32FD"/>
    <w:rsid w:val="006C39CE"/>
    <w:rsid w:val="006C6E2D"/>
    <w:rsid w:val="006D0FCC"/>
    <w:rsid w:val="006E1FC3"/>
    <w:rsid w:val="006F706E"/>
    <w:rsid w:val="0070003C"/>
    <w:rsid w:val="00700B55"/>
    <w:rsid w:val="0070616B"/>
    <w:rsid w:val="00706FDA"/>
    <w:rsid w:val="00711F9A"/>
    <w:rsid w:val="00713810"/>
    <w:rsid w:val="00713CB9"/>
    <w:rsid w:val="007204B1"/>
    <w:rsid w:val="007303A5"/>
    <w:rsid w:val="00730805"/>
    <w:rsid w:val="00730B3E"/>
    <w:rsid w:val="0073420B"/>
    <w:rsid w:val="00742EDD"/>
    <w:rsid w:val="0074760E"/>
    <w:rsid w:val="007512DB"/>
    <w:rsid w:val="00754ABA"/>
    <w:rsid w:val="00755E69"/>
    <w:rsid w:val="0076751A"/>
    <w:rsid w:val="00767C9C"/>
    <w:rsid w:val="007829D6"/>
    <w:rsid w:val="00784FD9"/>
    <w:rsid w:val="00790DB9"/>
    <w:rsid w:val="007A1546"/>
    <w:rsid w:val="007A228C"/>
    <w:rsid w:val="007A368E"/>
    <w:rsid w:val="007A500B"/>
    <w:rsid w:val="007A5868"/>
    <w:rsid w:val="007A5E0B"/>
    <w:rsid w:val="007B04CE"/>
    <w:rsid w:val="007B6871"/>
    <w:rsid w:val="007B7A2F"/>
    <w:rsid w:val="007C3D33"/>
    <w:rsid w:val="007C4E0D"/>
    <w:rsid w:val="007C7327"/>
    <w:rsid w:val="007D294A"/>
    <w:rsid w:val="007D4606"/>
    <w:rsid w:val="007D47D2"/>
    <w:rsid w:val="007D6EC0"/>
    <w:rsid w:val="007D7E1D"/>
    <w:rsid w:val="007E2913"/>
    <w:rsid w:val="007F29D2"/>
    <w:rsid w:val="008174CA"/>
    <w:rsid w:val="00820005"/>
    <w:rsid w:val="00824452"/>
    <w:rsid w:val="00831979"/>
    <w:rsid w:val="00845610"/>
    <w:rsid w:val="00851352"/>
    <w:rsid w:val="00863230"/>
    <w:rsid w:val="0087105C"/>
    <w:rsid w:val="008717D8"/>
    <w:rsid w:val="0087215C"/>
    <w:rsid w:val="00874EAB"/>
    <w:rsid w:val="00881E8C"/>
    <w:rsid w:val="008875FE"/>
    <w:rsid w:val="00887F8E"/>
    <w:rsid w:val="00896234"/>
    <w:rsid w:val="00897E43"/>
    <w:rsid w:val="008A0F96"/>
    <w:rsid w:val="008A3132"/>
    <w:rsid w:val="008A5F29"/>
    <w:rsid w:val="008A7965"/>
    <w:rsid w:val="008C1A46"/>
    <w:rsid w:val="008C5738"/>
    <w:rsid w:val="008C6A29"/>
    <w:rsid w:val="008C7EAD"/>
    <w:rsid w:val="008D0CFE"/>
    <w:rsid w:val="008D6152"/>
    <w:rsid w:val="008E156C"/>
    <w:rsid w:val="008F0F81"/>
    <w:rsid w:val="008F27BF"/>
    <w:rsid w:val="008F57C6"/>
    <w:rsid w:val="00904679"/>
    <w:rsid w:val="00906D55"/>
    <w:rsid w:val="00914187"/>
    <w:rsid w:val="009142EC"/>
    <w:rsid w:val="009154C3"/>
    <w:rsid w:val="00923540"/>
    <w:rsid w:val="00926767"/>
    <w:rsid w:val="009361D5"/>
    <w:rsid w:val="009428A4"/>
    <w:rsid w:val="009571FF"/>
    <w:rsid w:val="009659F4"/>
    <w:rsid w:val="00970D60"/>
    <w:rsid w:val="00976282"/>
    <w:rsid w:val="009954BF"/>
    <w:rsid w:val="009960E5"/>
    <w:rsid w:val="00996F95"/>
    <w:rsid w:val="009A3AAD"/>
    <w:rsid w:val="009A493D"/>
    <w:rsid w:val="009A7ADC"/>
    <w:rsid w:val="009C19B7"/>
    <w:rsid w:val="009C7839"/>
    <w:rsid w:val="009D7C51"/>
    <w:rsid w:val="009E7A44"/>
    <w:rsid w:val="009F36BF"/>
    <w:rsid w:val="00A111B6"/>
    <w:rsid w:val="00A1175F"/>
    <w:rsid w:val="00A14C8C"/>
    <w:rsid w:val="00A22799"/>
    <w:rsid w:val="00A24994"/>
    <w:rsid w:val="00A26D27"/>
    <w:rsid w:val="00A31357"/>
    <w:rsid w:val="00A338DF"/>
    <w:rsid w:val="00A376EE"/>
    <w:rsid w:val="00A42A99"/>
    <w:rsid w:val="00A444E1"/>
    <w:rsid w:val="00A50F9F"/>
    <w:rsid w:val="00A5151A"/>
    <w:rsid w:val="00A57E0A"/>
    <w:rsid w:val="00A759A5"/>
    <w:rsid w:val="00A823F6"/>
    <w:rsid w:val="00A9480F"/>
    <w:rsid w:val="00AA0A89"/>
    <w:rsid w:val="00AA6429"/>
    <w:rsid w:val="00AB3E96"/>
    <w:rsid w:val="00AC01AA"/>
    <w:rsid w:val="00AC4F72"/>
    <w:rsid w:val="00AC55B3"/>
    <w:rsid w:val="00AC71BE"/>
    <w:rsid w:val="00AD3CA3"/>
    <w:rsid w:val="00AD7082"/>
    <w:rsid w:val="00AD7629"/>
    <w:rsid w:val="00AE53C5"/>
    <w:rsid w:val="00AF5A8C"/>
    <w:rsid w:val="00AF741A"/>
    <w:rsid w:val="00B01ADB"/>
    <w:rsid w:val="00B04161"/>
    <w:rsid w:val="00B056F9"/>
    <w:rsid w:val="00B11E3D"/>
    <w:rsid w:val="00B17E82"/>
    <w:rsid w:val="00B4575A"/>
    <w:rsid w:val="00B575BA"/>
    <w:rsid w:val="00B6650B"/>
    <w:rsid w:val="00B707A5"/>
    <w:rsid w:val="00B71896"/>
    <w:rsid w:val="00B76429"/>
    <w:rsid w:val="00B76D4F"/>
    <w:rsid w:val="00B772CE"/>
    <w:rsid w:val="00B84FE5"/>
    <w:rsid w:val="00B956D4"/>
    <w:rsid w:val="00B97446"/>
    <w:rsid w:val="00BA7432"/>
    <w:rsid w:val="00BB220C"/>
    <w:rsid w:val="00BB7266"/>
    <w:rsid w:val="00BC078B"/>
    <w:rsid w:val="00BC1AA0"/>
    <w:rsid w:val="00BC2495"/>
    <w:rsid w:val="00BC7EB9"/>
    <w:rsid w:val="00BD2643"/>
    <w:rsid w:val="00BD56B1"/>
    <w:rsid w:val="00BD6558"/>
    <w:rsid w:val="00BD73F4"/>
    <w:rsid w:val="00BF3022"/>
    <w:rsid w:val="00BF3214"/>
    <w:rsid w:val="00BF5573"/>
    <w:rsid w:val="00BF70B9"/>
    <w:rsid w:val="00C00D16"/>
    <w:rsid w:val="00C15867"/>
    <w:rsid w:val="00C2296D"/>
    <w:rsid w:val="00C23155"/>
    <w:rsid w:val="00C258C1"/>
    <w:rsid w:val="00C2630F"/>
    <w:rsid w:val="00C35BB6"/>
    <w:rsid w:val="00C40C41"/>
    <w:rsid w:val="00C45885"/>
    <w:rsid w:val="00C50F22"/>
    <w:rsid w:val="00C55FB2"/>
    <w:rsid w:val="00C57971"/>
    <w:rsid w:val="00C76BA4"/>
    <w:rsid w:val="00C82A98"/>
    <w:rsid w:val="00C83A48"/>
    <w:rsid w:val="00C85865"/>
    <w:rsid w:val="00C85E85"/>
    <w:rsid w:val="00C931B8"/>
    <w:rsid w:val="00CA2EAE"/>
    <w:rsid w:val="00CA4AC1"/>
    <w:rsid w:val="00CA756B"/>
    <w:rsid w:val="00CB0316"/>
    <w:rsid w:val="00CB0B11"/>
    <w:rsid w:val="00CB5354"/>
    <w:rsid w:val="00CC46B1"/>
    <w:rsid w:val="00CC5DDE"/>
    <w:rsid w:val="00CC6A14"/>
    <w:rsid w:val="00CC70A3"/>
    <w:rsid w:val="00CC7A7B"/>
    <w:rsid w:val="00CD4442"/>
    <w:rsid w:val="00CD53C3"/>
    <w:rsid w:val="00CD574E"/>
    <w:rsid w:val="00CE4C22"/>
    <w:rsid w:val="00CE5507"/>
    <w:rsid w:val="00CF41EC"/>
    <w:rsid w:val="00CF5D04"/>
    <w:rsid w:val="00D0082A"/>
    <w:rsid w:val="00D04DE4"/>
    <w:rsid w:val="00D05044"/>
    <w:rsid w:val="00D058D3"/>
    <w:rsid w:val="00D063F1"/>
    <w:rsid w:val="00D10A39"/>
    <w:rsid w:val="00D1365D"/>
    <w:rsid w:val="00D147E7"/>
    <w:rsid w:val="00D14F22"/>
    <w:rsid w:val="00D26A30"/>
    <w:rsid w:val="00D508B4"/>
    <w:rsid w:val="00D57918"/>
    <w:rsid w:val="00D604CD"/>
    <w:rsid w:val="00D632D9"/>
    <w:rsid w:val="00D73DC6"/>
    <w:rsid w:val="00D74C1A"/>
    <w:rsid w:val="00D754C1"/>
    <w:rsid w:val="00D77393"/>
    <w:rsid w:val="00D77A35"/>
    <w:rsid w:val="00D81B3E"/>
    <w:rsid w:val="00D81DC7"/>
    <w:rsid w:val="00D90C70"/>
    <w:rsid w:val="00D90E49"/>
    <w:rsid w:val="00D96ADE"/>
    <w:rsid w:val="00DB180E"/>
    <w:rsid w:val="00DC6A10"/>
    <w:rsid w:val="00DD1D87"/>
    <w:rsid w:val="00DE657E"/>
    <w:rsid w:val="00DF4704"/>
    <w:rsid w:val="00E001AF"/>
    <w:rsid w:val="00E024AA"/>
    <w:rsid w:val="00E14204"/>
    <w:rsid w:val="00E250F1"/>
    <w:rsid w:val="00E3550D"/>
    <w:rsid w:val="00E37797"/>
    <w:rsid w:val="00E40EEB"/>
    <w:rsid w:val="00E509D7"/>
    <w:rsid w:val="00E614E0"/>
    <w:rsid w:val="00E62EBC"/>
    <w:rsid w:val="00E66195"/>
    <w:rsid w:val="00E7220A"/>
    <w:rsid w:val="00E73D53"/>
    <w:rsid w:val="00E73F7F"/>
    <w:rsid w:val="00E82D9A"/>
    <w:rsid w:val="00E85409"/>
    <w:rsid w:val="00EA429F"/>
    <w:rsid w:val="00EA4F9E"/>
    <w:rsid w:val="00EA63CA"/>
    <w:rsid w:val="00EA6D3B"/>
    <w:rsid w:val="00EB00AD"/>
    <w:rsid w:val="00EB136C"/>
    <w:rsid w:val="00EB480E"/>
    <w:rsid w:val="00EB5EC6"/>
    <w:rsid w:val="00EB7FC9"/>
    <w:rsid w:val="00ED27E8"/>
    <w:rsid w:val="00ED7137"/>
    <w:rsid w:val="00EE103E"/>
    <w:rsid w:val="00EF656E"/>
    <w:rsid w:val="00F06181"/>
    <w:rsid w:val="00F179F1"/>
    <w:rsid w:val="00F21088"/>
    <w:rsid w:val="00F327E7"/>
    <w:rsid w:val="00F35746"/>
    <w:rsid w:val="00F447C7"/>
    <w:rsid w:val="00F513BC"/>
    <w:rsid w:val="00F554A9"/>
    <w:rsid w:val="00F607F6"/>
    <w:rsid w:val="00F67070"/>
    <w:rsid w:val="00F716FD"/>
    <w:rsid w:val="00F74654"/>
    <w:rsid w:val="00F80355"/>
    <w:rsid w:val="00F9060C"/>
    <w:rsid w:val="00FB0A42"/>
    <w:rsid w:val="00FB0C81"/>
    <w:rsid w:val="00FC2200"/>
    <w:rsid w:val="00FC2540"/>
    <w:rsid w:val="00FE1F77"/>
    <w:rsid w:val="00FF0204"/>
    <w:rsid w:val="00FF05C0"/>
    <w:rsid w:val="00FF3AED"/>
    <w:rsid w:val="00FF4528"/>
    <w:rsid w:val="00FF7B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60719"/>
  <w15:docId w15:val="{0FEEE3AD-E583-47DD-BA0A-832FF9543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C82A98"/>
    <w:pPr>
      <w:jc w:val="center"/>
      <w:outlineLvl w:val="0"/>
    </w:pPr>
    <w:rPr>
      <w:b/>
      <w:caps/>
      <w:sz w:val="22"/>
      <w:szCs w:val="22"/>
      <w:lang w:val="en-GB"/>
    </w:rPr>
  </w:style>
  <w:style w:type="paragraph" w:styleId="FootnoteText">
    <w:name w:val="footnote text"/>
    <w:aliases w:val=" Char1, Char1 Char Char,Fußnotentextf"/>
    <w:basedOn w:val="Normal"/>
    <w:link w:val="FootnoteTextChar"/>
    <w:uiPriority w:val="99"/>
    <w:qFormat/>
    <w:rsid w:val="00C82A98"/>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C82A98"/>
    <w:rPr>
      <w:lang w:val="en-GB"/>
    </w:rPr>
  </w:style>
  <w:style w:type="character" w:styleId="FootnoteReference">
    <w:name w:val="footnote reference"/>
    <w:aliases w:val="16 Point,Superscript 6 Point,Footnote text,Footnote Text1,Footnote Text2"/>
    <w:uiPriority w:val="99"/>
    <w:rsid w:val="00C82A98"/>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C82A98"/>
    <w:rPr>
      <w:sz w:val="22"/>
      <w:szCs w:val="22"/>
      <w:lang w:val="en-GB"/>
    </w:rPr>
  </w:style>
  <w:style w:type="character" w:customStyle="1" w:styleId="FooterChar">
    <w:name w:val="Footer Char"/>
    <w:link w:val="Footer"/>
    <w:uiPriority w:val="99"/>
    <w:rsid w:val="00C82A98"/>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uiPriority w:val="9"/>
    <w:rsid w:val="00C82A98"/>
    <w:rPr>
      <w:sz w:val="22"/>
      <w:szCs w:val="22"/>
      <w:lang w:val="en-GB"/>
    </w:rPr>
  </w:style>
  <w:style w:type="paragraph" w:styleId="ListParagraph">
    <w:name w:val="List Paragraph"/>
    <w:basedOn w:val="Normal"/>
    <w:uiPriority w:val="34"/>
    <w:qFormat/>
    <w:rsid w:val="00C82A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616073">
      <w:bodyDiv w:val="1"/>
      <w:marLeft w:val="0"/>
      <w:marRight w:val="0"/>
      <w:marTop w:val="0"/>
      <w:marBottom w:val="0"/>
      <w:divBdr>
        <w:top w:val="none" w:sz="0" w:space="0" w:color="auto"/>
        <w:left w:val="none" w:sz="0" w:space="0" w:color="auto"/>
        <w:bottom w:val="none" w:sz="0" w:space="0" w:color="auto"/>
        <w:right w:val="none" w:sz="0" w:space="0" w:color="auto"/>
      </w:divBdr>
    </w:div>
    <w:div w:id="936213677">
      <w:bodyDiv w:val="1"/>
      <w:marLeft w:val="0"/>
      <w:marRight w:val="0"/>
      <w:marTop w:val="0"/>
      <w:marBottom w:val="0"/>
      <w:divBdr>
        <w:top w:val="none" w:sz="0" w:space="0" w:color="auto"/>
        <w:left w:val="none" w:sz="0" w:space="0" w:color="auto"/>
        <w:bottom w:val="none" w:sz="0" w:space="0" w:color="auto"/>
        <w:right w:val="none" w:sz="0" w:space="0" w:color="auto"/>
      </w:divBdr>
    </w:div>
    <w:div w:id="960258863">
      <w:bodyDiv w:val="1"/>
      <w:marLeft w:val="0"/>
      <w:marRight w:val="0"/>
      <w:marTop w:val="0"/>
      <w:marBottom w:val="0"/>
      <w:divBdr>
        <w:top w:val="none" w:sz="0" w:space="0" w:color="auto"/>
        <w:left w:val="none" w:sz="0" w:space="0" w:color="auto"/>
        <w:bottom w:val="none" w:sz="0" w:space="0" w:color="auto"/>
        <w:right w:val="none" w:sz="0" w:space="0" w:color="auto"/>
      </w:divBdr>
    </w:div>
    <w:div w:id="127015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UNEP/OzL.Pro/ExCom/80/16</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03F6BA6-B526-4B28-9844-312FC5F6C54E}"/>
</file>

<file path=customXml/itemProps2.xml><?xml version="1.0" encoding="utf-8"?>
<ds:datastoreItem xmlns:ds="http://schemas.openxmlformats.org/officeDocument/2006/customXml" ds:itemID="{6E178004-AF3C-43A2-B4A0-B55827AEFC3B}"/>
</file>

<file path=customXml/itemProps3.xml><?xml version="1.0" encoding="utf-8"?>
<ds:datastoreItem xmlns:ds="http://schemas.openxmlformats.org/officeDocument/2006/customXml" ds:itemID="{FF777C4C-D832-428C-A651-40B8AA42A42B}"/>
</file>

<file path=customXml/itemProps4.xml><?xml version="1.0" encoding="utf-8"?>
<ds:datastoreItem xmlns:ds="http://schemas.openxmlformats.org/officeDocument/2006/customXml" ds:itemID="{987395B1-591B-4B34-85F6-19F376153686}"/>
</file>

<file path=docProps/app.xml><?xml version="1.0" encoding="utf-8"?>
<Properties xmlns="http://schemas.openxmlformats.org/officeDocument/2006/extended-properties" xmlns:vt="http://schemas.openxmlformats.org/officeDocument/2006/docPropsVTypes">
  <Template>Eec80G</Template>
  <TotalTime>18</TotalTime>
  <Pages>8</Pages>
  <Words>2847</Words>
  <Characters>16233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Consolidated business plan of the Multilateral Fund for 2018-2020 (part I)</vt:lpstr>
    </vt:vector>
  </TitlesOfParts>
  <Company/>
  <LinksUpToDate>false</LinksUpToDate>
  <CharactersWithSpaces>19042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2018-2020 (part I)</dc:title>
  <dc:subject>UNEP/OzL.Pro/ExCom/80/16</dc:subject>
  <dc:creator/>
  <cp:lastModifiedBy>muriel Aguiar</cp:lastModifiedBy>
  <cp:revision>7</cp:revision>
  <cp:lastPrinted>2017-10-16T22:01:00Z</cp:lastPrinted>
  <dcterms:created xsi:type="dcterms:W3CDTF">2017-10-16T21:41:00Z</dcterms:created>
  <dcterms:modified xsi:type="dcterms:W3CDTF">2017-10-16T22:02:00Z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UNEP/OzL.Pro/ExCom/80/16</vt:lpwstr>
  </property>
  <property fmtid="{D5CDD505-2E9C-101B-9397-08002B2CF9AE}" pid="3" name="Revision date">
    <vt:lpwstr>16/10/2017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