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361222" w14:paraId="6AB837C8" w14:textId="77777777" w:rsidTr="0098439F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20025BF" w14:textId="77777777" w:rsidR="00361222" w:rsidRDefault="00361222" w:rsidP="0098439F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AB4D5EB" w14:textId="77777777" w:rsidR="00361222" w:rsidRDefault="00361222" w:rsidP="0098439F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67F87CB" w14:textId="77777777" w:rsidR="00361222" w:rsidRDefault="00361222" w:rsidP="0098439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5892E0B" w14:textId="77777777" w:rsidR="00361222" w:rsidRDefault="00361222" w:rsidP="0098439F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361222" w14:paraId="379426E2" w14:textId="77777777" w:rsidTr="009843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40E10D" w14:textId="77777777" w:rsidR="00361222" w:rsidRDefault="00361222" w:rsidP="0098439F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70FF720" wp14:editId="7A88462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8F8944B" wp14:editId="535DF5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06910E" w14:textId="77777777" w:rsidR="00361222" w:rsidRDefault="00361222" w:rsidP="0098439F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2F79E0E" w14:textId="77777777" w:rsidR="00361222" w:rsidRDefault="00361222" w:rsidP="0098439F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0773C01" w14:textId="77777777" w:rsidR="00361222" w:rsidRDefault="00361222" w:rsidP="0098439F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945BFB1" w14:textId="77777777" w:rsidR="00361222" w:rsidRDefault="00361222" w:rsidP="0098439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3D7AE29" w14:textId="77777777" w:rsidR="00361222" w:rsidRDefault="00361222" w:rsidP="0098439F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44131F6" w14:textId="77777777" w:rsidR="00361222" w:rsidRDefault="00361222" w:rsidP="0098439F">
            <w:pPr>
              <w:rPr>
                <w:lang w:val="ru-RU"/>
              </w:rPr>
            </w:pPr>
          </w:p>
          <w:p w14:paraId="142686C2" w14:textId="77777777" w:rsidR="00361222" w:rsidRPr="00B65692" w:rsidRDefault="00361222" w:rsidP="0098439F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250C7288" w14:textId="77777777" w:rsidR="00361222" w:rsidRPr="00B65692" w:rsidRDefault="00361222" w:rsidP="0098439F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69928BC4" w14:textId="77777777" w:rsidR="00361222" w:rsidRPr="00B65692" w:rsidRDefault="00361222" w:rsidP="0098439F">
            <w:pPr>
              <w:rPr>
                <w:lang w:val="en-US"/>
              </w:rPr>
            </w:pPr>
          </w:p>
          <w:p w14:paraId="3608DF88" w14:textId="61B907F8" w:rsidR="00361222" w:rsidRPr="00B65692" w:rsidRDefault="00361222" w:rsidP="0098439F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9A05AD">
              <w:rPr>
                <w:lang w:val="en-US"/>
              </w:rPr>
              <w:t>UNEP/OzL.Pro/ExCom/98/</w:t>
            </w:r>
            <w:r w:rsidR="009A05AD" w:rsidRPr="009A05AD">
              <w:rPr>
                <w:lang w:val="ru-RU"/>
              </w:rPr>
              <w:t>31</w:t>
            </w:r>
            <w:r>
              <w:rPr>
                <w:lang w:val="ru-RU"/>
              </w:rPr>
              <w:fldChar w:fldCharType="end"/>
            </w:r>
          </w:p>
          <w:p w14:paraId="0D742B84" w14:textId="5D3472D1" w:rsidR="00361222" w:rsidRPr="007B5D4D" w:rsidRDefault="00361222" w:rsidP="0098439F">
            <w:pPr>
              <w:rPr>
                <w:lang w:val="ru-RU"/>
              </w:rPr>
            </w:pPr>
            <w:r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</w:t>
            </w:r>
            <w:r w:rsidR="002A6F98">
              <w:rPr>
                <w:lang w:val="ru-RU"/>
              </w:rPr>
              <w:t>4</w:t>
            </w:r>
            <w:r>
              <w:rPr>
                <w:lang w:val="ru-RU"/>
              </w:rPr>
              <w:t xml:space="preserve"> May 2026</w:t>
            </w:r>
            <w:r>
              <w:rPr>
                <w:lang w:val="ru-RU"/>
              </w:rPr>
              <w:fldChar w:fldCharType="end"/>
            </w:r>
          </w:p>
          <w:p w14:paraId="3CB628E4" w14:textId="77777777" w:rsidR="00361222" w:rsidRPr="007B5D4D" w:rsidRDefault="00361222" w:rsidP="0098439F">
            <w:pPr>
              <w:rPr>
                <w:lang w:val="ru-RU"/>
              </w:rPr>
            </w:pPr>
          </w:p>
          <w:p w14:paraId="334B86AD" w14:textId="77777777" w:rsidR="00361222" w:rsidRDefault="00361222" w:rsidP="0098439F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737A5823" w14:textId="77777777" w:rsidR="00361222" w:rsidRDefault="00361222" w:rsidP="0098439F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49A482CB" w14:textId="77777777" w:rsidR="00361222" w:rsidRPr="00DB6803" w:rsidRDefault="00361222" w:rsidP="00361222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473A85A7" w14:textId="77777777" w:rsidR="00361222" w:rsidRDefault="00361222" w:rsidP="00361222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2B2644B1" w14:textId="77777777" w:rsidR="00361222" w:rsidRPr="007E1D46" w:rsidRDefault="00361222" w:rsidP="00361222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7625F8CA" w14:textId="77777777" w:rsidR="00361222" w:rsidRDefault="00361222" w:rsidP="00361222">
      <w:pPr>
        <w:jc w:val="left"/>
      </w:pPr>
      <w:r w:rsidRPr="007E1D46">
        <w:rPr>
          <w:rFonts w:eastAsia="SimSun"/>
          <w:lang w:val="ru-RU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29C649F5" w14:textId="27CC33DC" w:rsidR="00361222" w:rsidRPr="00BF474D" w:rsidRDefault="00361222" w:rsidP="00361222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9A05AD">
        <w:rPr>
          <w:lang w:val="en-US"/>
        </w:rPr>
        <w:t>8</w:t>
      </w:r>
      <w:r w:rsidR="009A05AD">
        <w:rPr>
          <w:lang w:val="de-AT"/>
        </w:rPr>
        <w:t xml:space="preserve"> </w:t>
      </w:r>
      <w:r w:rsidR="002341B9">
        <w:rPr>
          <w:lang w:val="de-AT"/>
        </w:rPr>
        <w:t>c</w:t>
      </w:r>
      <w:r w:rsidR="002341B9" w:rsidRPr="002156D1">
        <w:rPr>
          <w:lang w:val="ru-RU"/>
        </w:rPr>
        <w:t>)</w:t>
      </w:r>
      <w:r w:rsidRPr="004331A5"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</w:rPr>
        <w:footnoteReference w:id="1"/>
      </w:r>
    </w:p>
    <w:p w14:paraId="204662A5" w14:textId="77777777" w:rsidR="00F72392" w:rsidRPr="002156D1" w:rsidRDefault="00F72392" w:rsidP="00EE5D3A">
      <w:pPr>
        <w:rPr>
          <w:lang w:val="ru-RU"/>
        </w:rPr>
      </w:pPr>
    </w:p>
    <w:p w14:paraId="47430F81" w14:textId="77777777" w:rsidR="00F72392" w:rsidRPr="002156D1" w:rsidRDefault="00F72392" w:rsidP="00EE5D3A">
      <w:pPr>
        <w:rPr>
          <w:lang w:val="ru-RU"/>
        </w:rPr>
      </w:pPr>
    </w:p>
    <w:p w14:paraId="72B69E11" w14:textId="77777777" w:rsidR="00F72392" w:rsidRPr="002156D1" w:rsidRDefault="00F72392" w:rsidP="00EE5D3A">
      <w:pPr>
        <w:rPr>
          <w:lang w:val="ru-RU"/>
        </w:rPr>
      </w:pPr>
    </w:p>
    <w:p w14:paraId="509D073A" w14:textId="77777777" w:rsidR="00F72392" w:rsidRPr="002156D1" w:rsidRDefault="00F72392" w:rsidP="00EE5D3A">
      <w:pPr>
        <w:rPr>
          <w:lang w:val="ru-RU"/>
        </w:rPr>
      </w:pPr>
    </w:p>
    <w:p w14:paraId="332B195C" w14:textId="21C0D463" w:rsidR="00F72392" w:rsidRPr="00900881" w:rsidRDefault="002156D1" w:rsidP="00EE5D3A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F72392" w:rsidRPr="00900881">
        <w:rPr>
          <w:b/>
          <w:lang w:val="ru-RU"/>
        </w:rPr>
        <w:t xml:space="preserve">: </w:t>
      </w:r>
      <w:r>
        <w:rPr>
          <w:b/>
          <w:lang w:val="ru-RU"/>
        </w:rPr>
        <w:t>КАБО</w:t>
      </w:r>
      <w:r w:rsidR="00582A78">
        <w:rPr>
          <w:b/>
          <w:lang w:val="ru-RU"/>
        </w:rPr>
        <w:t>-</w:t>
      </w:r>
      <w:r>
        <w:rPr>
          <w:b/>
          <w:lang w:val="ru-RU"/>
        </w:rPr>
        <w:t>ВЕРДЕ</w:t>
      </w:r>
    </w:p>
    <w:p w14:paraId="1778A2D6" w14:textId="77777777" w:rsidR="00F72392" w:rsidRPr="00900881" w:rsidRDefault="00F72392" w:rsidP="00EE5D3A">
      <w:pPr>
        <w:rPr>
          <w:lang w:val="ru-RU"/>
        </w:rPr>
      </w:pPr>
    </w:p>
    <w:p w14:paraId="0A0B9901" w14:textId="77777777" w:rsidR="00F72392" w:rsidRPr="00900881" w:rsidRDefault="00F72392" w:rsidP="00EE5D3A">
      <w:pPr>
        <w:rPr>
          <w:lang w:val="ru-RU"/>
        </w:rPr>
      </w:pPr>
    </w:p>
    <w:p w14:paraId="79F963BF" w14:textId="50161204" w:rsidR="00F72392" w:rsidRPr="00900881" w:rsidRDefault="00900881" w:rsidP="00EE5D3A">
      <w:pPr>
        <w:spacing w:after="240"/>
        <w:ind w:firstLine="720"/>
        <w:rPr>
          <w:lang w:val="ru-RU"/>
        </w:rPr>
      </w:pPr>
      <w:r w:rsidRPr="00900881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F72392" w:rsidRPr="00900881">
        <w:rPr>
          <w:lang w:val="ru-RU"/>
        </w:rPr>
        <w:t>:</w:t>
      </w:r>
    </w:p>
    <w:p w14:paraId="6F7492EA" w14:textId="73AE9068" w:rsidR="00F72392" w:rsidRPr="004D239A" w:rsidRDefault="004D239A" w:rsidP="00EE5D3A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Поэтапный отказ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843"/>
        <w:gridCol w:w="2552"/>
      </w:tblGrid>
      <w:tr w:rsidR="00F72392" w:rsidRPr="00E9063C" w14:paraId="7D8FD230" w14:textId="77777777" w:rsidTr="00EE5D3A">
        <w:tc>
          <w:tcPr>
            <w:tcW w:w="5103" w:type="dxa"/>
          </w:tcPr>
          <w:p w14:paraId="66351703" w14:textId="1A9B6189" w:rsidR="00F72392" w:rsidRPr="004D239A" w:rsidRDefault="004D239A" w:rsidP="00F72392">
            <w:pPr>
              <w:numPr>
                <w:ilvl w:val="0"/>
                <w:numId w:val="24"/>
              </w:numPr>
              <w:ind w:left="599" w:hanging="709"/>
              <w:contextualSpacing/>
              <w:jc w:val="left"/>
              <w:rPr>
                <w:lang w:val="ru-RU"/>
              </w:rPr>
            </w:pPr>
            <w:r w:rsidRPr="004D239A">
              <w:rPr>
                <w:lang w:val="ru-RU"/>
              </w:rPr>
              <w:t xml:space="preserve">План организационной деятельности по поэтапному отказу от ГХФУ </w:t>
            </w:r>
            <w:r w:rsidR="00F72392" w:rsidRPr="004D239A">
              <w:rPr>
                <w:lang w:val="ru-RU"/>
              </w:rPr>
              <w:t>(</w:t>
            </w:r>
            <w:r w:rsidR="004761DD">
              <w:rPr>
                <w:lang w:val="ru-RU"/>
              </w:rPr>
              <w:t>этап</w:t>
            </w:r>
            <w:r w:rsidR="00F72392" w:rsidRPr="00DC52B0">
              <w:t> </w:t>
            </w:r>
            <w:r w:rsidR="005B099F" w:rsidRPr="005B099F">
              <w:t>II</w:t>
            </w:r>
            <w:r w:rsidR="00F72392" w:rsidRPr="004D239A">
              <w:rPr>
                <w:lang w:val="ru-RU"/>
              </w:rPr>
              <w:t xml:space="preserve">, </w:t>
            </w:r>
            <w:r w:rsidR="004761DD">
              <w:rPr>
                <w:lang w:val="ru-RU"/>
              </w:rPr>
              <w:t>второй транш</w:t>
            </w:r>
            <w:r w:rsidR="00F72392" w:rsidRPr="004D239A">
              <w:rPr>
                <w:lang w:val="ru-RU"/>
              </w:rPr>
              <w:t>)</w:t>
            </w:r>
          </w:p>
        </w:tc>
        <w:tc>
          <w:tcPr>
            <w:tcW w:w="1843" w:type="dxa"/>
          </w:tcPr>
          <w:p w14:paraId="1DC0BF9C" w14:textId="57FD5B63" w:rsidR="00F72392" w:rsidRPr="004761DD" w:rsidRDefault="004761DD" w:rsidP="00EE5D3A">
            <w:pPr>
              <w:ind w:left="-248" w:right="-394"/>
              <w:jc w:val="center"/>
              <w:rPr>
                <w:highlight w:val="cyan"/>
                <w:lang w:val="ru-RU"/>
              </w:rPr>
            </w:pPr>
            <w:r w:rsidRPr="004761DD">
              <w:rPr>
                <w:lang w:val="ru-RU"/>
              </w:rPr>
              <w:t>ЮНЕП</w:t>
            </w:r>
          </w:p>
        </w:tc>
        <w:tc>
          <w:tcPr>
            <w:tcW w:w="2552" w:type="dxa"/>
          </w:tcPr>
          <w:p w14:paraId="06837E45" w14:textId="531A6F5F" w:rsidR="00F72392" w:rsidRPr="004761DD" w:rsidRDefault="004761DD" w:rsidP="00EE5D3A">
            <w:pPr>
              <w:jc w:val="right"/>
              <w:rPr>
                <w:highlight w:val="cyan"/>
                <w:lang w:val="ru-RU"/>
              </w:rPr>
            </w:pPr>
            <w:r>
              <w:rPr>
                <w:lang w:val="ru-RU"/>
              </w:rPr>
              <w:t>Общее одобрение</w:t>
            </w:r>
          </w:p>
        </w:tc>
      </w:tr>
    </w:tbl>
    <w:p w14:paraId="117F7353" w14:textId="77777777" w:rsidR="00F72392" w:rsidRPr="00E9063C" w:rsidRDefault="00F72392" w:rsidP="00EE5D3A"/>
    <w:p w14:paraId="6178029A" w14:textId="77777777" w:rsidR="00F72392" w:rsidRPr="00E9063C" w:rsidRDefault="00F72392" w:rsidP="00EE5D3A"/>
    <w:p w14:paraId="5408CAC6" w14:textId="77777777" w:rsidR="00F72392" w:rsidRDefault="00F72392" w:rsidP="00EE5D3A"/>
    <w:p w14:paraId="7057FF4B" w14:textId="77777777" w:rsidR="00F72392" w:rsidRPr="00E9063C" w:rsidRDefault="00F72392" w:rsidP="00EE5D3A"/>
    <w:p w14:paraId="7AE9D9A0" w14:textId="77777777" w:rsidR="00F72392" w:rsidRPr="00E9063C" w:rsidRDefault="00F72392" w:rsidP="00EE5D3A">
      <w:r w:rsidRPr="00E9063C">
        <w:br w:type="page"/>
      </w:r>
    </w:p>
    <w:p w14:paraId="5F514113" w14:textId="77777777" w:rsidR="00566EB6" w:rsidRDefault="00566EB6" w:rsidP="00EE5D3A">
      <w:pPr>
        <w:spacing w:after="200"/>
        <w:jc w:val="center"/>
        <w:rPr>
          <w:b/>
        </w:rPr>
      </w:pPr>
      <w:r w:rsidRPr="00566EB6">
        <w:rPr>
          <w:b/>
        </w:rPr>
        <w:lastRenderedPageBreak/>
        <w:t>ФОРМА ОЦЕНКИ ПРОЕКТА - МНОГОЛЕТНИЕ ПРОЕКТЫ</w:t>
      </w:r>
    </w:p>
    <w:p w14:paraId="03F00A32" w14:textId="2C0CFA25" w:rsidR="00F72392" w:rsidRPr="00BD26D7" w:rsidRDefault="00566EB6" w:rsidP="00EE5D3A">
      <w:pPr>
        <w:spacing w:after="200"/>
        <w:jc w:val="center"/>
        <w:rPr>
          <w:b/>
          <w:bCs/>
        </w:rPr>
      </w:pPr>
      <w:r>
        <w:rPr>
          <w:b/>
          <w:bCs/>
          <w:lang w:val="ru-RU"/>
        </w:rPr>
        <w:t>Кабо-Верде</w:t>
      </w: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2160"/>
        <w:gridCol w:w="1745"/>
        <w:gridCol w:w="2530"/>
      </w:tblGrid>
      <w:tr w:rsidR="00F72392" w:rsidRPr="00F93B7C" w14:paraId="6057B61C" w14:textId="77777777" w:rsidTr="00F93B7C">
        <w:trPr>
          <w:trHeight w:val="240"/>
          <w:jc w:val="center"/>
        </w:trPr>
        <w:tc>
          <w:tcPr>
            <w:tcW w:w="3685" w:type="dxa"/>
            <w:vAlign w:val="center"/>
            <w:hideMark/>
          </w:tcPr>
          <w:p w14:paraId="2AC3D357" w14:textId="26D68846" w:rsidR="00F72392" w:rsidRPr="00F93B7C" w:rsidRDefault="001A06E1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НАЗВАНИЕ ПРОЕКТА</w:t>
            </w:r>
          </w:p>
        </w:tc>
        <w:tc>
          <w:tcPr>
            <w:tcW w:w="2160" w:type="dxa"/>
            <w:vAlign w:val="center"/>
            <w:hideMark/>
          </w:tcPr>
          <w:p w14:paraId="358F8CC5" w14:textId="069AB55F" w:rsidR="00F72392" w:rsidRPr="00F93B7C" w:rsidRDefault="001A06E1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УЧРЕЖДЕНИЕ</w:t>
            </w:r>
          </w:p>
        </w:tc>
        <w:tc>
          <w:tcPr>
            <w:tcW w:w="1745" w:type="dxa"/>
            <w:vAlign w:val="center"/>
            <w:hideMark/>
          </w:tcPr>
          <w:p w14:paraId="5F182513" w14:textId="4859F32B" w:rsidR="00F72392" w:rsidRPr="00F93B7C" w:rsidRDefault="001A06E1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УТВЕРЖДЕН НА СОВЕЩАНИИ</w:t>
            </w:r>
          </w:p>
        </w:tc>
        <w:tc>
          <w:tcPr>
            <w:tcW w:w="2530" w:type="dxa"/>
            <w:vAlign w:val="center"/>
            <w:hideMark/>
          </w:tcPr>
          <w:p w14:paraId="3C533CFE" w14:textId="370EE787" w:rsidR="00F72392" w:rsidRPr="00F93B7C" w:rsidRDefault="006711A9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МЕРА КОНТРОЛЯ</w:t>
            </w:r>
          </w:p>
        </w:tc>
      </w:tr>
      <w:tr w:rsidR="00F72392" w:rsidRPr="00F93B7C" w14:paraId="1D02D9DB" w14:textId="77777777" w:rsidTr="00F93B7C">
        <w:trPr>
          <w:trHeight w:val="240"/>
          <w:jc w:val="center"/>
        </w:trPr>
        <w:tc>
          <w:tcPr>
            <w:tcW w:w="3685" w:type="dxa"/>
            <w:vAlign w:val="center"/>
            <w:hideMark/>
          </w:tcPr>
          <w:p w14:paraId="1FF24836" w14:textId="55D79A56" w:rsidR="00F72392" w:rsidRPr="00F93B7C" w:rsidRDefault="006711A9" w:rsidP="00EE5D3A">
            <w:pPr>
              <w:spacing w:before="20" w:after="20"/>
              <w:ind w:right="37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 xml:space="preserve">План организационной деятельности по поэтапному отказу от ГХФУ (этап </w:t>
            </w:r>
            <w:r w:rsidRPr="00F93B7C">
              <w:rPr>
                <w:sz w:val="18"/>
                <w:szCs w:val="18"/>
                <w:lang w:val="en-US"/>
              </w:rPr>
              <w:t>II</w:t>
            </w:r>
            <w:r w:rsidR="003825DA" w:rsidRPr="00F93B7C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2160" w:type="dxa"/>
            <w:vAlign w:val="center"/>
          </w:tcPr>
          <w:p w14:paraId="2CC8F2A5" w14:textId="169267BD" w:rsidR="00F72392" w:rsidRPr="00F93B7C" w:rsidRDefault="00C15A99" w:rsidP="00EE5D3A">
            <w:pPr>
              <w:tabs>
                <w:tab w:val="left" w:pos="1729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color w:val="000000" w:themeColor="text1"/>
                <w:sz w:val="18"/>
                <w:szCs w:val="18"/>
                <w:lang w:val="ru-RU"/>
              </w:rPr>
              <w:t>ЮНЕП (ведущее)</w:t>
            </w:r>
          </w:p>
        </w:tc>
        <w:tc>
          <w:tcPr>
            <w:tcW w:w="1745" w:type="dxa"/>
            <w:vAlign w:val="center"/>
          </w:tcPr>
          <w:p w14:paraId="3411722B" w14:textId="1ABB40E6" w:rsidR="00F72392" w:rsidRPr="00F93B7C" w:rsidRDefault="005B099F" w:rsidP="00EE5D3A">
            <w:pPr>
              <w:spacing w:before="20" w:after="20"/>
              <w:ind w:left="30" w:right="31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en-US"/>
              </w:rPr>
              <w:t>88</w:t>
            </w:r>
            <w:r w:rsidR="00C15A99" w:rsidRPr="00F93B7C">
              <w:rPr>
                <w:sz w:val="18"/>
                <w:szCs w:val="18"/>
                <w:vertAlign w:val="superscript"/>
                <w:lang w:val="ru-RU"/>
              </w:rPr>
              <w:t>е</w:t>
            </w:r>
          </w:p>
        </w:tc>
        <w:tc>
          <w:tcPr>
            <w:tcW w:w="2530" w:type="dxa"/>
            <w:vAlign w:val="center"/>
          </w:tcPr>
          <w:p w14:paraId="1C55A760" w14:textId="5D7A734C" w:rsidR="00F72392" w:rsidRPr="00F93B7C" w:rsidRDefault="005B099F" w:rsidP="005B099F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 xml:space="preserve">100% </w:t>
            </w:r>
            <w:r w:rsidR="00C15A99" w:rsidRPr="00F93B7C">
              <w:rPr>
                <w:sz w:val="18"/>
                <w:szCs w:val="18"/>
                <w:lang w:val="ru-RU"/>
              </w:rPr>
              <w:t xml:space="preserve">поэтапный отказ </w:t>
            </w:r>
            <w:r w:rsidR="00AE762D" w:rsidRPr="00F93B7C">
              <w:rPr>
                <w:sz w:val="18"/>
                <w:szCs w:val="18"/>
                <w:lang w:val="ru-RU"/>
              </w:rPr>
              <w:t>к </w:t>
            </w:r>
            <w:r w:rsidRPr="00F93B7C">
              <w:rPr>
                <w:sz w:val="18"/>
                <w:szCs w:val="18"/>
                <w:lang w:val="en-US"/>
              </w:rPr>
              <w:t>203</w:t>
            </w:r>
            <w:r w:rsidR="00AF5EB9" w:rsidRPr="00F93B7C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116C6115" w14:textId="77777777" w:rsidR="00F72392" w:rsidRPr="00F93B7C" w:rsidRDefault="00F72392" w:rsidP="00EE5D3A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6655"/>
        <w:gridCol w:w="1890"/>
        <w:gridCol w:w="1575"/>
      </w:tblGrid>
      <w:tr w:rsidR="00F72392" w:rsidRPr="00F93B7C" w14:paraId="7EB283BA" w14:textId="77777777" w:rsidTr="00F93B7C">
        <w:trPr>
          <w:trHeight w:val="43"/>
          <w:jc w:val="center"/>
        </w:trPr>
        <w:tc>
          <w:tcPr>
            <w:tcW w:w="6655" w:type="dxa"/>
            <w:vAlign w:val="center"/>
            <w:hideMark/>
          </w:tcPr>
          <w:p w14:paraId="05D510CA" w14:textId="01D6E205" w:rsidR="00F72392" w:rsidRPr="00F93B7C" w:rsidRDefault="00AE762D" w:rsidP="00AE762D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 xml:space="preserve">ДАННЫЕ В СООТВЕТСТВИИ СО СТАТЬЕЙ 7 (приложение С, группа </w:t>
            </w:r>
            <w:r w:rsidRPr="00F93B7C">
              <w:rPr>
                <w:b/>
                <w:sz w:val="18"/>
                <w:szCs w:val="18"/>
                <w:lang w:val="de-CH"/>
              </w:rPr>
              <w:t>I</w:t>
            </w:r>
            <w:r w:rsidRPr="00F93B7C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890" w:type="dxa"/>
            <w:vAlign w:val="center"/>
            <w:hideMark/>
          </w:tcPr>
          <w:p w14:paraId="59F1C4A9" w14:textId="2F5EA500" w:rsidR="00F72392" w:rsidRPr="00F93B7C" w:rsidRDefault="001B5470" w:rsidP="00EE5D3A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93B7C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="00F72392" w:rsidRPr="00F93B7C">
              <w:rPr>
                <w:b/>
                <w:bCs/>
                <w:sz w:val="18"/>
                <w:szCs w:val="18"/>
                <w:lang w:val="en-US"/>
              </w:rPr>
              <w:t xml:space="preserve">: 2024 </w:t>
            </w:r>
          </w:p>
        </w:tc>
        <w:tc>
          <w:tcPr>
            <w:tcW w:w="1575" w:type="dxa"/>
            <w:vAlign w:val="center"/>
            <w:hideMark/>
          </w:tcPr>
          <w:p w14:paraId="2B1278D6" w14:textId="56A63BC1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de-AT"/>
              </w:rPr>
            </w:pPr>
            <w:r w:rsidRPr="00F93B7C">
              <w:rPr>
                <w:color w:val="000000" w:themeColor="text1"/>
                <w:sz w:val="18"/>
                <w:szCs w:val="18"/>
              </w:rPr>
              <w:t>0</w:t>
            </w:r>
            <w:r w:rsidR="00C67200" w:rsidRPr="00F93B7C">
              <w:rPr>
                <w:color w:val="000000" w:themeColor="text1"/>
                <w:sz w:val="18"/>
                <w:szCs w:val="18"/>
              </w:rPr>
              <w:t>,</w:t>
            </w:r>
            <w:r w:rsidRPr="00F93B7C">
              <w:rPr>
                <w:color w:val="000000" w:themeColor="text1"/>
                <w:sz w:val="18"/>
                <w:szCs w:val="18"/>
              </w:rPr>
              <w:t>00</w:t>
            </w:r>
            <w:r w:rsidRPr="00F93B7C">
              <w:rPr>
                <w:sz w:val="18"/>
                <w:szCs w:val="18"/>
                <w:lang w:val="en-US"/>
              </w:rPr>
              <w:t xml:space="preserve"> </w:t>
            </w:r>
            <w:r w:rsidR="001B5470" w:rsidRPr="00F93B7C">
              <w:rPr>
                <w:sz w:val="18"/>
                <w:szCs w:val="18"/>
                <w:lang w:val="ru-RU"/>
              </w:rPr>
              <w:t>тонн ОРС</w:t>
            </w:r>
          </w:p>
        </w:tc>
      </w:tr>
    </w:tbl>
    <w:p w14:paraId="21747C8B" w14:textId="77777777" w:rsidR="00F72392" w:rsidRPr="00F93B7C" w:rsidRDefault="00F72392" w:rsidP="00EE5D3A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257"/>
        <w:gridCol w:w="988"/>
        <w:gridCol w:w="631"/>
        <w:gridCol w:w="1259"/>
        <w:gridCol w:w="1261"/>
        <w:gridCol w:w="1439"/>
        <w:gridCol w:w="1261"/>
        <w:gridCol w:w="1372"/>
        <w:gridCol w:w="652"/>
      </w:tblGrid>
      <w:tr w:rsidR="00F72392" w:rsidRPr="00F93B7C" w14:paraId="1653B7C3" w14:textId="77777777" w:rsidTr="00F93B7C">
        <w:trPr>
          <w:trHeight w:val="50"/>
          <w:jc w:val="center"/>
        </w:trPr>
        <w:tc>
          <w:tcPr>
            <w:tcW w:w="4000" w:type="pct"/>
            <w:gridSpan w:val="7"/>
            <w:tcBorders>
              <w:right w:val="single" w:sz="4" w:space="0" w:color="auto"/>
            </w:tcBorders>
            <w:hideMark/>
          </w:tcPr>
          <w:p w14:paraId="0CDAB1A6" w14:textId="52EB314F" w:rsidR="00F72392" w:rsidRPr="00F93B7C" w:rsidRDefault="004F5CA6" w:rsidP="00F93B7C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СЕКТОРАЛЬНЫЕ ДАННЫЕ ПО СТРАНОВОЙ</w:t>
            </w:r>
            <w:r w:rsidR="00F93B7C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F93B7C">
              <w:rPr>
                <w:b/>
                <w:sz w:val="18"/>
                <w:szCs w:val="18"/>
                <w:lang w:val="ru-RU"/>
              </w:rPr>
              <w:t>ПРОГРАММЕ (в тоннах ОРС)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DD5EB" w14:textId="0A837B5A" w:rsidR="00F72392" w:rsidRPr="00F93B7C" w:rsidRDefault="004F5CA6" w:rsidP="00EE5D3A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Год</w:t>
            </w:r>
            <w:r w:rsidR="00F72392" w:rsidRPr="00F93B7C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45D15" w14:textId="07B7739D" w:rsidR="00F72392" w:rsidRPr="00F93B7C" w:rsidRDefault="00F72392" w:rsidP="00EE5D3A">
            <w:pPr>
              <w:spacing w:before="20" w:after="20"/>
              <w:jc w:val="righ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bCs/>
                <w:sz w:val="18"/>
                <w:szCs w:val="18"/>
                <w:lang w:val="en-US"/>
              </w:rPr>
              <w:t>202</w:t>
            </w:r>
            <w:r w:rsidR="004967A5" w:rsidRPr="00F93B7C">
              <w:rPr>
                <w:b/>
                <w:bCs/>
                <w:sz w:val="18"/>
                <w:szCs w:val="18"/>
                <w:lang w:val="en-US"/>
              </w:rPr>
              <w:t>4</w:t>
            </w:r>
          </w:p>
        </w:tc>
      </w:tr>
      <w:tr w:rsidR="00F72392" w:rsidRPr="00F93B7C" w14:paraId="2AACEB0E" w14:textId="77777777" w:rsidTr="00F93B7C">
        <w:trPr>
          <w:trHeight w:val="77"/>
          <w:jc w:val="center"/>
        </w:trPr>
        <w:tc>
          <w:tcPr>
            <w:tcW w:w="621" w:type="pct"/>
            <w:vMerge w:val="restart"/>
            <w:vAlign w:val="center"/>
            <w:hideMark/>
          </w:tcPr>
          <w:p w14:paraId="24BD721B" w14:textId="3F080FAA" w:rsidR="00F72392" w:rsidRPr="00F93B7C" w:rsidRDefault="004F5CA6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Вещество</w:t>
            </w:r>
          </w:p>
        </w:tc>
        <w:tc>
          <w:tcPr>
            <w:tcW w:w="488" w:type="pct"/>
            <w:vMerge w:val="restart"/>
            <w:vAlign w:val="center"/>
            <w:hideMark/>
          </w:tcPr>
          <w:p w14:paraId="12CF4D7A" w14:textId="40D87BE7" w:rsidR="00F72392" w:rsidRPr="00F93B7C" w:rsidRDefault="004F5CA6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Аэрозоль</w:t>
            </w:r>
          </w:p>
        </w:tc>
        <w:tc>
          <w:tcPr>
            <w:tcW w:w="312" w:type="pct"/>
            <w:vMerge w:val="restart"/>
            <w:vAlign w:val="center"/>
            <w:hideMark/>
          </w:tcPr>
          <w:p w14:paraId="35DC08BA" w14:textId="3CB649DF" w:rsidR="00F72392" w:rsidRPr="00F93B7C" w:rsidRDefault="004F5CA6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Пена</w:t>
            </w:r>
          </w:p>
        </w:tc>
        <w:tc>
          <w:tcPr>
            <w:tcW w:w="622" w:type="pct"/>
            <w:vMerge w:val="restart"/>
            <w:vAlign w:val="center"/>
            <w:hideMark/>
          </w:tcPr>
          <w:p w14:paraId="5547A561" w14:textId="5EA9D1B8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Огнетушение</w:t>
            </w:r>
          </w:p>
        </w:tc>
        <w:tc>
          <w:tcPr>
            <w:tcW w:w="1334" w:type="pct"/>
            <w:gridSpan w:val="2"/>
            <w:vAlign w:val="center"/>
            <w:hideMark/>
          </w:tcPr>
          <w:p w14:paraId="38A063F6" w14:textId="4B3611FD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Охлаждение</w:t>
            </w:r>
          </w:p>
        </w:tc>
        <w:tc>
          <w:tcPr>
            <w:tcW w:w="623" w:type="pct"/>
            <w:vMerge w:val="restart"/>
            <w:vAlign w:val="center"/>
            <w:hideMark/>
          </w:tcPr>
          <w:p w14:paraId="7C27B984" w14:textId="5ED3A508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Растворитель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B050566" w14:textId="7A0AC7F7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Совокупное потребление в секторе</w:t>
            </w:r>
          </w:p>
        </w:tc>
      </w:tr>
      <w:tr w:rsidR="00F72392" w:rsidRPr="00F93B7C" w14:paraId="7FEE8D48" w14:textId="77777777" w:rsidTr="00F93B7C">
        <w:trPr>
          <w:trHeight w:val="77"/>
          <w:jc w:val="center"/>
        </w:trPr>
        <w:tc>
          <w:tcPr>
            <w:tcW w:w="621" w:type="pct"/>
            <w:vMerge/>
            <w:tcBorders>
              <w:bottom w:val="single" w:sz="4" w:space="0" w:color="auto"/>
            </w:tcBorders>
            <w:hideMark/>
          </w:tcPr>
          <w:p w14:paraId="46C23920" w14:textId="77777777" w:rsidR="00F72392" w:rsidRPr="00F93B7C" w:rsidRDefault="00F72392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8" w:type="pct"/>
            <w:vMerge/>
            <w:tcBorders>
              <w:bottom w:val="single" w:sz="4" w:space="0" w:color="auto"/>
            </w:tcBorders>
          </w:tcPr>
          <w:p w14:paraId="24164D94" w14:textId="77777777" w:rsidR="00F72392" w:rsidRPr="00F93B7C" w:rsidRDefault="00F72392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12" w:type="pct"/>
            <w:vMerge/>
            <w:tcBorders>
              <w:bottom w:val="single" w:sz="4" w:space="0" w:color="auto"/>
            </w:tcBorders>
          </w:tcPr>
          <w:p w14:paraId="06AAEF26" w14:textId="77777777" w:rsidR="00F72392" w:rsidRPr="00F93B7C" w:rsidRDefault="00F72392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2" w:type="pct"/>
            <w:vMerge/>
            <w:tcBorders>
              <w:bottom w:val="single" w:sz="4" w:space="0" w:color="auto"/>
            </w:tcBorders>
          </w:tcPr>
          <w:p w14:paraId="66A54A1C" w14:textId="77777777" w:rsidR="00F72392" w:rsidRPr="00F93B7C" w:rsidRDefault="00F72392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3" w:type="pct"/>
            <w:hideMark/>
          </w:tcPr>
          <w:p w14:paraId="6E19150C" w14:textId="7A89408C" w:rsidR="00F72392" w:rsidRPr="00F93B7C" w:rsidRDefault="0082218F" w:rsidP="00EE5D3A">
            <w:pPr>
              <w:spacing w:before="20" w:after="20"/>
              <w:ind w:left="-250" w:right="-179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711" w:type="pct"/>
            <w:hideMark/>
          </w:tcPr>
          <w:p w14:paraId="53495762" w14:textId="37F0A626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623" w:type="pct"/>
            <w:vMerge/>
            <w:tcBorders>
              <w:bottom w:val="single" w:sz="4" w:space="0" w:color="auto"/>
            </w:tcBorders>
          </w:tcPr>
          <w:p w14:paraId="3FAA2557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000" w:type="pct"/>
            <w:gridSpan w:val="2"/>
            <w:vMerge/>
            <w:tcBorders>
              <w:bottom w:val="single" w:sz="4" w:space="0" w:color="auto"/>
            </w:tcBorders>
          </w:tcPr>
          <w:p w14:paraId="7D67532B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F72392" w:rsidRPr="00F93B7C" w14:paraId="46F58D5D" w14:textId="77777777" w:rsidTr="00F93B7C">
        <w:trPr>
          <w:trHeight w:val="249"/>
          <w:jc w:val="center"/>
        </w:trPr>
        <w:tc>
          <w:tcPr>
            <w:tcW w:w="621" w:type="pct"/>
            <w:tcBorders>
              <w:top w:val="single" w:sz="4" w:space="0" w:color="auto"/>
            </w:tcBorders>
            <w:hideMark/>
          </w:tcPr>
          <w:p w14:paraId="7DAEFC50" w14:textId="6879A13A" w:rsidR="00F72392" w:rsidRPr="00F93B7C" w:rsidRDefault="0082218F" w:rsidP="00EE5D3A">
            <w:pPr>
              <w:spacing w:before="20" w:after="20"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ГХФУ</w:t>
            </w:r>
            <w:r w:rsidR="00F72392" w:rsidRPr="00F93B7C">
              <w:rPr>
                <w:sz w:val="18"/>
                <w:szCs w:val="18"/>
                <w:lang w:val="en-US"/>
              </w:rPr>
              <w:t>-22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3D127E53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312" w:type="pct"/>
            <w:tcBorders>
              <w:top w:val="single" w:sz="4" w:space="0" w:color="auto"/>
            </w:tcBorders>
          </w:tcPr>
          <w:p w14:paraId="09851A56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52500319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23" w:type="pct"/>
          </w:tcPr>
          <w:p w14:paraId="6293B637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11" w:type="pct"/>
          </w:tcPr>
          <w:p w14:paraId="57C2378B" w14:textId="1C254169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 w:themeColor="text1"/>
                <w:sz w:val="18"/>
                <w:szCs w:val="18"/>
              </w:rPr>
              <w:t>0</w:t>
            </w:r>
            <w:r w:rsidR="0082218F" w:rsidRPr="00F93B7C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623" w:type="pct"/>
          </w:tcPr>
          <w:p w14:paraId="50D9A7FC" w14:textId="77777777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000" w:type="pct"/>
            <w:gridSpan w:val="2"/>
          </w:tcPr>
          <w:p w14:paraId="490E5C3E" w14:textId="4715F716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highlight w:val="yellow"/>
                <w:lang w:val="en-US"/>
              </w:rPr>
            </w:pPr>
            <w:r w:rsidRPr="00F93B7C">
              <w:rPr>
                <w:color w:val="000000" w:themeColor="text1"/>
                <w:sz w:val="18"/>
                <w:szCs w:val="18"/>
              </w:rPr>
              <w:t xml:space="preserve"> 0</w:t>
            </w:r>
            <w:r w:rsidR="0082218F" w:rsidRPr="00F93B7C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 w:themeColor="text1"/>
                <w:sz w:val="18"/>
                <w:szCs w:val="18"/>
              </w:rPr>
              <w:t>00</w:t>
            </w:r>
          </w:p>
        </w:tc>
      </w:tr>
    </w:tbl>
    <w:p w14:paraId="5658B59D" w14:textId="77777777" w:rsidR="00F72392" w:rsidRPr="00F93B7C" w:rsidRDefault="00F72392" w:rsidP="00EE5D3A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3145"/>
        <w:gridCol w:w="1890"/>
        <w:gridCol w:w="3726"/>
        <w:gridCol w:w="1359"/>
      </w:tblGrid>
      <w:tr w:rsidR="00F72392" w:rsidRPr="00F93B7C" w14:paraId="3350D003" w14:textId="77777777" w:rsidTr="00BD26D7">
        <w:trPr>
          <w:trHeight w:val="79"/>
          <w:jc w:val="center"/>
        </w:trPr>
        <w:tc>
          <w:tcPr>
            <w:tcW w:w="10120" w:type="dxa"/>
            <w:gridSpan w:val="4"/>
            <w:vAlign w:val="center"/>
            <w:hideMark/>
          </w:tcPr>
          <w:p w14:paraId="243C2B2B" w14:textId="7F2250B7" w:rsidR="00F72392" w:rsidRPr="00F93B7C" w:rsidRDefault="0082218F" w:rsidP="00EE5D3A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ДАННЫЕ О ПОТРЕБЛЕНИИ (в тоннах ОРВ)</w:t>
            </w:r>
          </w:p>
        </w:tc>
      </w:tr>
      <w:tr w:rsidR="00F72392" w:rsidRPr="00F93B7C" w14:paraId="48A56A46" w14:textId="77777777" w:rsidTr="00F93B7C">
        <w:trPr>
          <w:trHeight w:val="140"/>
          <w:jc w:val="center"/>
        </w:trPr>
        <w:tc>
          <w:tcPr>
            <w:tcW w:w="3145" w:type="dxa"/>
            <w:vAlign w:val="center"/>
            <w:hideMark/>
          </w:tcPr>
          <w:p w14:paraId="3E48D031" w14:textId="125E7CE4" w:rsidR="00F72392" w:rsidRPr="00F93B7C" w:rsidRDefault="0082218F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 xml:space="preserve">Базовый уровень </w:t>
            </w:r>
            <w:r w:rsidR="00F72392" w:rsidRPr="00F93B7C">
              <w:rPr>
                <w:sz w:val="18"/>
                <w:szCs w:val="18"/>
                <w:lang w:val="en-US"/>
              </w:rPr>
              <w:t xml:space="preserve">2009–2010 </w:t>
            </w:r>
            <w:r w:rsidRPr="00F93B7C">
              <w:rPr>
                <w:sz w:val="18"/>
                <w:szCs w:val="18"/>
                <w:lang w:val="ru-RU"/>
              </w:rPr>
              <w:t>гг.</w:t>
            </w:r>
            <w:r w:rsidR="00F72392" w:rsidRPr="00F93B7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890" w:type="dxa"/>
            <w:vAlign w:val="center"/>
            <w:hideMark/>
          </w:tcPr>
          <w:p w14:paraId="0A67BE1F" w14:textId="25385CB2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1</w:t>
            </w:r>
            <w:r w:rsidR="0082218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  <w:lang w:val="en-US"/>
              </w:rPr>
              <w:t>1</w:t>
            </w:r>
            <w:r w:rsidR="00AF5EB9" w:rsidRPr="00F93B7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726" w:type="dxa"/>
            <w:vAlign w:val="center"/>
            <w:hideMark/>
          </w:tcPr>
          <w:p w14:paraId="6C7775B8" w14:textId="77777777" w:rsidR="007516DD" w:rsidRPr="00F93B7C" w:rsidRDefault="007516DD" w:rsidP="007516D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Отправная точка для последовательного</w:t>
            </w:r>
          </w:p>
          <w:p w14:paraId="48F56854" w14:textId="3DEBF8FF" w:rsidR="00F72392" w:rsidRPr="00F93B7C" w:rsidRDefault="007516DD" w:rsidP="007516D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совокупного сокращения:</w:t>
            </w:r>
          </w:p>
        </w:tc>
        <w:tc>
          <w:tcPr>
            <w:tcW w:w="1359" w:type="dxa"/>
            <w:vAlign w:val="center"/>
            <w:hideMark/>
          </w:tcPr>
          <w:p w14:paraId="09B039C8" w14:textId="7136B55C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16DD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25</w:t>
            </w:r>
          </w:p>
        </w:tc>
      </w:tr>
      <w:tr w:rsidR="00F72392" w:rsidRPr="00F93B7C" w14:paraId="2850613B" w14:textId="77777777" w:rsidTr="00BD26D7">
        <w:trPr>
          <w:trHeight w:val="215"/>
          <w:jc w:val="center"/>
        </w:trPr>
        <w:tc>
          <w:tcPr>
            <w:tcW w:w="10120" w:type="dxa"/>
            <w:gridSpan w:val="4"/>
            <w:vAlign w:val="center"/>
            <w:hideMark/>
          </w:tcPr>
          <w:p w14:paraId="0CEAD740" w14:textId="2C8F916E" w:rsidR="00F72392" w:rsidRPr="00F93B7C" w:rsidRDefault="007516DD" w:rsidP="00EE5D3A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ПОТРЕБЛЕНИЕ, ОТВЕЧАЮЩЕЕ КРИТЕРИЯМ ФИНАНСИРОВАНИЯ</w:t>
            </w:r>
          </w:p>
        </w:tc>
      </w:tr>
      <w:tr w:rsidR="00F72392" w:rsidRPr="00F93B7C" w14:paraId="20F30BD1" w14:textId="77777777" w:rsidTr="00F93B7C">
        <w:trPr>
          <w:trHeight w:val="50"/>
          <w:jc w:val="center"/>
        </w:trPr>
        <w:tc>
          <w:tcPr>
            <w:tcW w:w="3145" w:type="dxa"/>
            <w:vAlign w:val="center"/>
            <w:hideMark/>
          </w:tcPr>
          <w:p w14:paraId="2EAEEA01" w14:textId="2C0E09FF" w:rsidR="00F72392" w:rsidRPr="00F93B7C" w:rsidRDefault="007516DD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Уже одобрено</w:t>
            </w:r>
            <w:r w:rsidR="00F72392" w:rsidRPr="00F93B7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890" w:type="dxa"/>
            <w:vAlign w:val="center"/>
            <w:hideMark/>
          </w:tcPr>
          <w:p w14:paraId="0753EC7A" w14:textId="36D0B361" w:rsidR="00F72392" w:rsidRPr="00F93B7C" w:rsidRDefault="00466046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 w:themeColor="text1"/>
                <w:sz w:val="18"/>
                <w:szCs w:val="18"/>
              </w:rPr>
              <w:t>0</w:t>
            </w:r>
            <w:r w:rsidR="007516DD" w:rsidRPr="00F93B7C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="00447A73" w:rsidRPr="00F93B7C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3726" w:type="dxa"/>
            <w:vAlign w:val="center"/>
            <w:hideMark/>
          </w:tcPr>
          <w:p w14:paraId="39A3BC11" w14:textId="20BDDBB4" w:rsidR="00F72392" w:rsidRPr="00F93B7C" w:rsidRDefault="007516DD" w:rsidP="00EE5D3A">
            <w:pPr>
              <w:spacing w:before="20" w:after="20"/>
              <w:jc w:val="center"/>
              <w:rPr>
                <w:i/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Остается</w:t>
            </w:r>
            <w:r w:rsidR="00F72392" w:rsidRPr="00F93B7C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359" w:type="dxa"/>
            <w:vAlign w:val="center"/>
            <w:hideMark/>
          </w:tcPr>
          <w:p w14:paraId="5972B769" w14:textId="22DC5CD1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 w:themeColor="text1"/>
                <w:sz w:val="18"/>
                <w:szCs w:val="18"/>
              </w:rPr>
              <w:t>0</w:t>
            </w:r>
            <w:r w:rsidR="007516DD" w:rsidRPr="00F93B7C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="00466046" w:rsidRPr="00F93B7C">
              <w:rPr>
                <w:color w:val="000000" w:themeColor="text1"/>
                <w:sz w:val="18"/>
                <w:szCs w:val="18"/>
              </w:rPr>
              <w:t>00</w:t>
            </w:r>
          </w:p>
        </w:tc>
      </w:tr>
    </w:tbl>
    <w:p w14:paraId="27190E25" w14:textId="77777777" w:rsidR="00F72392" w:rsidRPr="00F93B7C" w:rsidRDefault="00F72392" w:rsidP="00EE5D3A">
      <w:pPr>
        <w:spacing w:before="20" w:after="20"/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579"/>
        <w:gridCol w:w="4086"/>
        <w:gridCol w:w="1170"/>
        <w:gridCol w:w="1259"/>
        <w:gridCol w:w="992"/>
        <w:gridCol w:w="1034"/>
      </w:tblGrid>
      <w:tr w:rsidR="00F72392" w:rsidRPr="00F93B7C" w14:paraId="2EE4BA63" w14:textId="77777777" w:rsidTr="00F93B7C">
        <w:trPr>
          <w:trHeight w:val="50"/>
          <w:jc w:val="center"/>
        </w:trPr>
        <w:tc>
          <w:tcPr>
            <w:tcW w:w="2799" w:type="pct"/>
            <w:gridSpan w:val="2"/>
            <w:vAlign w:val="center"/>
            <w:hideMark/>
          </w:tcPr>
          <w:p w14:paraId="07406448" w14:textId="0E72B5B9" w:rsidR="00F72392" w:rsidRPr="00F93B7C" w:rsidRDefault="007516DD" w:rsidP="00EE5D3A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УТВЕРЖДЕННЫЙ БИЗНЕС-ПЛАН</w:t>
            </w:r>
          </w:p>
        </w:tc>
        <w:tc>
          <w:tcPr>
            <w:tcW w:w="578" w:type="pct"/>
            <w:vAlign w:val="center"/>
            <w:hideMark/>
          </w:tcPr>
          <w:p w14:paraId="4C53D288" w14:textId="77777777" w:rsidR="00F72392" w:rsidRPr="00F93B7C" w:rsidRDefault="00F72392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22" w:type="pct"/>
            <w:vAlign w:val="center"/>
            <w:hideMark/>
          </w:tcPr>
          <w:p w14:paraId="46C083F9" w14:textId="77777777" w:rsidR="00F72392" w:rsidRPr="00F93B7C" w:rsidRDefault="00F72392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490" w:type="pct"/>
            <w:vAlign w:val="center"/>
            <w:hideMark/>
          </w:tcPr>
          <w:p w14:paraId="6293B5C1" w14:textId="77777777" w:rsidR="00F72392" w:rsidRPr="00F93B7C" w:rsidRDefault="00F72392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511" w:type="pct"/>
            <w:vAlign w:val="center"/>
            <w:hideMark/>
          </w:tcPr>
          <w:p w14:paraId="57B0A632" w14:textId="0FC92BEC" w:rsidR="00F72392" w:rsidRPr="00F93B7C" w:rsidRDefault="007516DD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F72392" w:rsidRPr="00F93B7C" w14:paraId="14291ED9" w14:textId="77777777" w:rsidTr="00F93B7C">
        <w:trPr>
          <w:trHeight w:val="187"/>
          <w:jc w:val="center"/>
        </w:trPr>
        <w:tc>
          <w:tcPr>
            <w:tcW w:w="780" w:type="pct"/>
            <w:vMerge w:val="restart"/>
            <w:vAlign w:val="center"/>
            <w:hideMark/>
          </w:tcPr>
          <w:p w14:paraId="17CF22DC" w14:textId="1C332A54" w:rsidR="00F72392" w:rsidRPr="00F93B7C" w:rsidRDefault="007516DD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019" w:type="pct"/>
            <w:vAlign w:val="center"/>
            <w:hideMark/>
          </w:tcPr>
          <w:p w14:paraId="007922EC" w14:textId="640843B1" w:rsidR="00F72392" w:rsidRPr="00F93B7C" w:rsidRDefault="00CA721B" w:rsidP="00F93B7C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Поэтапный отказ от ОРВ (в</w:t>
            </w:r>
            <w:r w:rsidR="00F93B7C" w:rsidRPr="00ED75D9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  <w:lang w:val="ru-RU"/>
              </w:rPr>
              <w:t>тоннах ОРС)</w:t>
            </w:r>
          </w:p>
        </w:tc>
        <w:tc>
          <w:tcPr>
            <w:tcW w:w="578" w:type="pct"/>
            <w:vAlign w:val="center"/>
          </w:tcPr>
          <w:p w14:paraId="423D78C6" w14:textId="08934F4A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CA721B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05</w:t>
            </w:r>
          </w:p>
        </w:tc>
        <w:tc>
          <w:tcPr>
            <w:tcW w:w="622" w:type="pct"/>
            <w:vAlign w:val="center"/>
          </w:tcPr>
          <w:p w14:paraId="4B4F10E2" w14:textId="68E50206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0</w:t>
            </w:r>
            <w:r w:rsidR="00CA721B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  <w:lang w:val="en-US"/>
              </w:rPr>
              <w:t>03</w:t>
            </w:r>
          </w:p>
        </w:tc>
        <w:tc>
          <w:tcPr>
            <w:tcW w:w="490" w:type="pct"/>
            <w:vAlign w:val="center"/>
          </w:tcPr>
          <w:p w14:paraId="334781F3" w14:textId="676191A4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0</w:t>
            </w:r>
            <w:r w:rsidR="00CA721B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511" w:type="pct"/>
            <w:vAlign w:val="center"/>
          </w:tcPr>
          <w:p w14:paraId="59510491" w14:textId="697CC1AD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0</w:t>
            </w:r>
            <w:r w:rsidR="00CA721B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  <w:lang w:val="en-US"/>
              </w:rPr>
              <w:t>08</w:t>
            </w:r>
          </w:p>
        </w:tc>
      </w:tr>
      <w:tr w:rsidR="00F72392" w:rsidRPr="00F93B7C" w14:paraId="712DFE52" w14:textId="77777777" w:rsidTr="00F93B7C">
        <w:trPr>
          <w:trHeight w:val="55"/>
          <w:jc w:val="center"/>
        </w:trPr>
        <w:tc>
          <w:tcPr>
            <w:tcW w:w="780" w:type="pct"/>
            <w:vMerge/>
            <w:vAlign w:val="center"/>
            <w:hideMark/>
          </w:tcPr>
          <w:p w14:paraId="08911B17" w14:textId="77777777" w:rsidR="00F72392" w:rsidRPr="00F93B7C" w:rsidRDefault="00F72392" w:rsidP="00EE5D3A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019" w:type="pct"/>
            <w:vAlign w:val="center"/>
            <w:hideMark/>
          </w:tcPr>
          <w:p w14:paraId="41C8F3EF" w14:textId="628A949A" w:rsidR="00F72392" w:rsidRPr="00F93B7C" w:rsidRDefault="00CA721B" w:rsidP="00EE5D3A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Финансирование</w:t>
            </w:r>
            <w:r w:rsidR="00F72392" w:rsidRPr="00F93B7C">
              <w:rPr>
                <w:sz w:val="18"/>
                <w:szCs w:val="18"/>
                <w:lang w:val="en-US"/>
              </w:rPr>
              <w:t xml:space="preserve"> (</w:t>
            </w:r>
            <w:r w:rsidRPr="00F93B7C">
              <w:rPr>
                <w:sz w:val="18"/>
                <w:szCs w:val="18"/>
                <w:lang w:val="ru-RU"/>
              </w:rPr>
              <w:t>долл. США</w:t>
            </w:r>
            <w:r w:rsidR="00F72392" w:rsidRPr="00F93B7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578" w:type="pct"/>
            <w:vAlign w:val="center"/>
          </w:tcPr>
          <w:p w14:paraId="5542E29A" w14:textId="699479DE" w:rsidR="00F72392" w:rsidRPr="00F93B7C" w:rsidRDefault="00F72392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*</w:t>
            </w:r>
            <w:r w:rsidR="005B099F" w:rsidRPr="00F93B7C">
              <w:rPr>
                <w:sz w:val="18"/>
                <w:szCs w:val="18"/>
                <w:lang w:val="en-US"/>
              </w:rPr>
              <w:t>261</w:t>
            </w:r>
            <w:r w:rsidR="00CA721B" w:rsidRPr="00F93B7C">
              <w:rPr>
                <w:sz w:val="18"/>
                <w:szCs w:val="18"/>
                <w:lang w:val="ru-RU"/>
              </w:rPr>
              <w:t xml:space="preserve"> </w:t>
            </w:r>
            <w:r w:rsidR="005B099F" w:rsidRPr="00F93B7C">
              <w:rPr>
                <w:sz w:val="18"/>
                <w:szCs w:val="18"/>
                <w:lang w:val="en-US"/>
              </w:rPr>
              <w:t>030</w:t>
            </w:r>
          </w:p>
        </w:tc>
        <w:tc>
          <w:tcPr>
            <w:tcW w:w="622" w:type="pct"/>
            <w:vAlign w:val="center"/>
          </w:tcPr>
          <w:p w14:paraId="01FC126E" w14:textId="1E956491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89</w:t>
            </w:r>
            <w:r w:rsidR="00CA721B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  <w:lang w:val="en-US"/>
              </w:rPr>
              <w:t>270</w:t>
            </w:r>
          </w:p>
        </w:tc>
        <w:tc>
          <w:tcPr>
            <w:tcW w:w="490" w:type="pct"/>
            <w:vAlign w:val="center"/>
          </w:tcPr>
          <w:p w14:paraId="3E5BA954" w14:textId="7DF3C236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11" w:type="pct"/>
            <w:vAlign w:val="center"/>
          </w:tcPr>
          <w:p w14:paraId="5D7BCB2A" w14:textId="7D97EB02" w:rsidR="00F72392" w:rsidRPr="00F93B7C" w:rsidRDefault="005B099F" w:rsidP="00EE5D3A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350</w:t>
            </w:r>
            <w:r w:rsidR="00CA721B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  <w:lang w:val="en-US"/>
              </w:rPr>
              <w:t>300</w:t>
            </w:r>
          </w:p>
        </w:tc>
      </w:tr>
    </w:tbl>
    <w:p w14:paraId="3A6253A0" w14:textId="148EA1F7" w:rsidR="00F72392" w:rsidRPr="00F93B7C" w:rsidRDefault="00F72392" w:rsidP="005B099F">
      <w:pPr>
        <w:spacing w:before="20" w:after="20"/>
        <w:ind w:left="-284" w:right="-279"/>
        <w:rPr>
          <w:sz w:val="18"/>
          <w:szCs w:val="18"/>
          <w:lang w:val="ru-RU"/>
        </w:rPr>
      </w:pPr>
      <w:r w:rsidRPr="00F93B7C">
        <w:rPr>
          <w:sz w:val="18"/>
          <w:szCs w:val="18"/>
        </w:rPr>
        <w:t>*</w:t>
      </w:r>
      <w:r w:rsidR="00CA721B" w:rsidRPr="00F93B7C">
        <w:rPr>
          <w:sz w:val="18"/>
          <w:szCs w:val="18"/>
          <w:lang w:val="ru-RU"/>
        </w:rPr>
        <w:t>Включая</w:t>
      </w:r>
      <w:r w:rsidR="00CA721B" w:rsidRPr="00F93B7C">
        <w:rPr>
          <w:sz w:val="18"/>
          <w:szCs w:val="18"/>
          <w:lang w:val="en-US"/>
        </w:rPr>
        <w:t xml:space="preserve"> </w:t>
      </w:r>
      <w:r w:rsidR="005B099F" w:rsidRPr="00F93B7C">
        <w:rPr>
          <w:sz w:val="18"/>
          <w:szCs w:val="18"/>
        </w:rPr>
        <w:t>113</w:t>
      </w:r>
      <w:r w:rsidR="00CA721B" w:rsidRPr="00F93B7C">
        <w:rPr>
          <w:sz w:val="18"/>
          <w:szCs w:val="18"/>
          <w:lang w:val="en-US"/>
        </w:rPr>
        <w:t xml:space="preserve"> </w:t>
      </w:r>
      <w:r w:rsidR="005B099F" w:rsidRPr="00F93B7C">
        <w:rPr>
          <w:sz w:val="18"/>
          <w:szCs w:val="18"/>
        </w:rPr>
        <w:t>000</w:t>
      </w:r>
      <w:r w:rsidR="00CA721B" w:rsidRPr="00F93B7C">
        <w:rPr>
          <w:sz w:val="18"/>
          <w:szCs w:val="18"/>
          <w:lang w:val="en-US"/>
        </w:rPr>
        <w:t xml:space="preserve"> </w:t>
      </w:r>
      <w:r w:rsidR="00CA721B" w:rsidRPr="00F93B7C">
        <w:rPr>
          <w:sz w:val="18"/>
          <w:szCs w:val="18"/>
          <w:lang w:val="ru-RU"/>
        </w:rPr>
        <w:t>долл</w:t>
      </w:r>
      <w:r w:rsidR="00CA721B" w:rsidRPr="00F93B7C">
        <w:rPr>
          <w:sz w:val="18"/>
          <w:szCs w:val="18"/>
          <w:lang w:val="en-US"/>
        </w:rPr>
        <w:t xml:space="preserve">. </w:t>
      </w:r>
      <w:r w:rsidR="00CA721B" w:rsidRPr="00F93B7C">
        <w:rPr>
          <w:sz w:val="18"/>
          <w:szCs w:val="18"/>
          <w:lang w:val="ru-RU"/>
        </w:rPr>
        <w:t xml:space="preserve">США на дополнительные мероприятия ЮНЕП по поддержанию </w:t>
      </w:r>
      <w:r w:rsidR="001C238D" w:rsidRPr="00F93B7C">
        <w:rPr>
          <w:sz w:val="18"/>
          <w:szCs w:val="18"/>
          <w:lang w:val="ru-RU"/>
        </w:rPr>
        <w:t xml:space="preserve">энергоэффективности (решение </w:t>
      </w:r>
      <w:r w:rsidRPr="00F93B7C">
        <w:rPr>
          <w:sz w:val="18"/>
          <w:szCs w:val="18"/>
          <w:lang w:val="ru-RU"/>
        </w:rPr>
        <w:t>89/6)</w:t>
      </w:r>
    </w:p>
    <w:p w14:paraId="2F2157E7" w14:textId="77777777" w:rsidR="005B099F" w:rsidRPr="00F93B7C" w:rsidRDefault="005B099F" w:rsidP="005B099F">
      <w:pPr>
        <w:spacing w:before="20" w:after="20"/>
        <w:ind w:left="-284" w:right="-279"/>
        <w:rPr>
          <w:sz w:val="18"/>
          <w:szCs w:val="18"/>
          <w:lang w:val="ru-RU"/>
        </w:rPr>
      </w:pPr>
    </w:p>
    <w:tbl>
      <w:tblPr>
        <w:tblStyle w:val="TableGrid"/>
        <w:tblW w:w="538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6"/>
        <w:gridCol w:w="989"/>
        <w:gridCol w:w="1258"/>
        <w:gridCol w:w="900"/>
        <w:gridCol w:w="720"/>
        <w:gridCol w:w="630"/>
        <w:gridCol w:w="990"/>
        <w:gridCol w:w="630"/>
        <w:gridCol w:w="810"/>
        <w:gridCol w:w="540"/>
        <w:gridCol w:w="715"/>
        <w:gridCol w:w="815"/>
      </w:tblGrid>
      <w:tr w:rsidR="005B099F" w:rsidRPr="00F93B7C" w14:paraId="258B62DF" w14:textId="77777777" w:rsidTr="009E3D6B">
        <w:trPr>
          <w:trHeight w:val="76"/>
          <w:jc w:val="center"/>
        </w:trPr>
        <w:tc>
          <w:tcPr>
            <w:tcW w:w="3417" w:type="dxa"/>
            <w:gridSpan w:val="3"/>
            <w:vAlign w:val="center"/>
            <w:hideMark/>
          </w:tcPr>
          <w:p w14:paraId="692F0082" w14:textId="6C998947" w:rsidR="005B099F" w:rsidRPr="00F93B7C" w:rsidRDefault="001C238D" w:rsidP="00EE5D3A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ДАННЫЕ ПО ПРОЕКТУ</w:t>
            </w:r>
            <w:r w:rsidR="005B099F" w:rsidRPr="00F93B7C"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4B335DD5" w14:textId="6B0FC41D" w:rsidR="005B099F" w:rsidRPr="00F93B7C" w:rsidRDefault="005B099F" w:rsidP="00EE5D3A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2021</w:t>
            </w:r>
          </w:p>
        </w:tc>
        <w:tc>
          <w:tcPr>
            <w:tcW w:w="720" w:type="dxa"/>
            <w:vAlign w:val="center"/>
          </w:tcPr>
          <w:p w14:paraId="0CA38FB8" w14:textId="1060CC4C" w:rsidR="005B099F" w:rsidRPr="00F93B7C" w:rsidRDefault="005B099F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2022-2024</w:t>
            </w:r>
          </w:p>
        </w:tc>
        <w:tc>
          <w:tcPr>
            <w:tcW w:w="630" w:type="dxa"/>
            <w:vAlign w:val="center"/>
          </w:tcPr>
          <w:p w14:paraId="79CD496D" w14:textId="0C8BE808" w:rsidR="005B099F" w:rsidRPr="00F93B7C" w:rsidRDefault="005B099F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990" w:type="dxa"/>
            <w:vAlign w:val="center"/>
          </w:tcPr>
          <w:p w14:paraId="5386D4A8" w14:textId="3C7AA08A" w:rsidR="005B099F" w:rsidRPr="00F93B7C" w:rsidRDefault="005B099F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*2026</w:t>
            </w:r>
          </w:p>
        </w:tc>
        <w:tc>
          <w:tcPr>
            <w:tcW w:w="630" w:type="dxa"/>
            <w:vAlign w:val="center"/>
            <w:hideMark/>
          </w:tcPr>
          <w:p w14:paraId="769906D2" w14:textId="2492064D" w:rsidR="005B099F" w:rsidRPr="00F93B7C" w:rsidRDefault="005B099F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810" w:type="dxa"/>
            <w:vAlign w:val="center"/>
          </w:tcPr>
          <w:p w14:paraId="5D2C5054" w14:textId="4DC69EF5" w:rsidR="005B099F" w:rsidRPr="00F93B7C" w:rsidRDefault="00A03E02" w:rsidP="00A03E02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***2028</w:t>
            </w:r>
          </w:p>
        </w:tc>
        <w:tc>
          <w:tcPr>
            <w:tcW w:w="540" w:type="dxa"/>
            <w:vAlign w:val="center"/>
          </w:tcPr>
          <w:p w14:paraId="4B95B890" w14:textId="58288DA9" w:rsidR="005B099F" w:rsidRPr="00F93B7C" w:rsidRDefault="005B099F" w:rsidP="005B099F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2029</w:t>
            </w:r>
          </w:p>
        </w:tc>
        <w:tc>
          <w:tcPr>
            <w:tcW w:w="715" w:type="dxa"/>
            <w:vAlign w:val="center"/>
          </w:tcPr>
          <w:p w14:paraId="13C732DE" w14:textId="109F553D" w:rsidR="005B099F" w:rsidRPr="00F93B7C" w:rsidRDefault="005B099F" w:rsidP="005B099F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815" w:type="dxa"/>
            <w:vAlign w:val="center"/>
            <w:hideMark/>
          </w:tcPr>
          <w:p w14:paraId="67A7A5AA" w14:textId="34CAEFD7" w:rsidR="005B099F" w:rsidRPr="00F93B7C" w:rsidRDefault="001C238D" w:rsidP="00EE5D3A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5B099F" w:rsidRPr="00F93B7C" w14:paraId="3F6C6BCE" w14:textId="77777777" w:rsidTr="009E3D6B">
        <w:trPr>
          <w:trHeight w:val="66"/>
          <w:jc w:val="center"/>
        </w:trPr>
        <w:tc>
          <w:tcPr>
            <w:tcW w:w="1167" w:type="dxa"/>
            <w:vMerge w:val="restart"/>
            <w:vAlign w:val="center"/>
            <w:hideMark/>
          </w:tcPr>
          <w:p w14:paraId="6F5CBF01" w14:textId="092BA64F" w:rsidR="005B099F" w:rsidRPr="00F93B7C" w:rsidRDefault="00521B15" w:rsidP="005B099F">
            <w:pPr>
              <w:spacing w:before="20" w:after="20"/>
              <w:ind w:left="38"/>
              <w:jc w:val="left"/>
              <w:rPr>
                <w:sz w:val="18"/>
                <w:szCs w:val="18"/>
                <w:lang w:val="fr-CA"/>
              </w:rPr>
            </w:pPr>
            <w:r w:rsidRPr="00F93B7C">
              <w:rPr>
                <w:sz w:val="18"/>
                <w:szCs w:val="18"/>
                <w:lang w:val="ru-RU"/>
              </w:rPr>
              <w:t>Потребление</w:t>
            </w:r>
            <w:r w:rsidR="005B099F" w:rsidRPr="00F93B7C">
              <w:rPr>
                <w:sz w:val="18"/>
                <w:szCs w:val="18"/>
                <w:lang w:val="fr-CA"/>
              </w:rPr>
              <w:t xml:space="preserve"> (</w:t>
            </w:r>
            <w:r w:rsidRPr="00F93B7C">
              <w:rPr>
                <w:sz w:val="18"/>
                <w:szCs w:val="18"/>
                <w:lang w:val="ru-RU"/>
              </w:rPr>
              <w:t>в тоннах ОРС</w:t>
            </w:r>
            <w:r w:rsidR="005B099F" w:rsidRPr="00F93B7C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2250" w:type="dxa"/>
            <w:gridSpan w:val="2"/>
            <w:vAlign w:val="center"/>
          </w:tcPr>
          <w:p w14:paraId="41AD60D3" w14:textId="3BB2B658" w:rsidR="00521B15" w:rsidRPr="00F93B7C" w:rsidRDefault="00521B15" w:rsidP="00521B15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Предельные уровни согласно</w:t>
            </w:r>
          </w:p>
          <w:p w14:paraId="541879D4" w14:textId="3368484F" w:rsidR="005B099F" w:rsidRPr="00F93B7C" w:rsidRDefault="00521B15" w:rsidP="00521B15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Монреальскому протоколу</w:t>
            </w:r>
          </w:p>
        </w:tc>
        <w:tc>
          <w:tcPr>
            <w:tcW w:w="900" w:type="dxa"/>
            <w:vAlign w:val="center"/>
          </w:tcPr>
          <w:p w14:paraId="4A06AC95" w14:textId="3CDF231E" w:rsidR="005B099F" w:rsidRPr="00F93B7C" w:rsidRDefault="005B099F" w:rsidP="005B099F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72 </w:t>
            </w:r>
          </w:p>
        </w:tc>
        <w:tc>
          <w:tcPr>
            <w:tcW w:w="720" w:type="dxa"/>
            <w:vAlign w:val="center"/>
          </w:tcPr>
          <w:p w14:paraId="7D179F8D" w14:textId="6F8AB57F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72 </w:t>
            </w:r>
          </w:p>
        </w:tc>
        <w:tc>
          <w:tcPr>
            <w:tcW w:w="630" w:type="dxa"/>
            <w:vAlign w:val="center"/>
          </w:tcPr>
          <w:p w14:paraId="0E50D2BF" w14:textId="1B48EA21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36 </w:t>
            </w:r>
          </w:p>
        </w:tc>
        <w:tc>
          <w:tcPr>
            <w:tcW w:w="990" w:type="dxa"/>
            <w:vAlign w:val="center"/>
          </w:tcPr>
          <w:p w14:paraId="4DB199DD" w14:textId="6562CF9D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36 </w:t>
            </w:r>
          </w:p>
        </w:tc>
        <w:tc>
          <w:tcPr>
            <w:tcW w:w="630" w:type="dxa"/>
            <w:vAlign w:val="center"/>
          </w:tcPr>
          <w:p w14:paraId="3168A122" w14:textId="078F3DD6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36 </w:t>
            </w:r>
          </w:p>
        </w:tc>
        <w:tc>
          <w:tcPr>
            <w:tcW w:w="810" w:type="dxa"/>
            <w:vAlign w:val="center"/>
          </w:tcPr>
          <w:p w14:paraId="4820BCC0" w14:textId="531F201E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36 </w:t>
            </w:r>
          </w:p>
        </w:tc>
        <w:tc>
          <w:tcPr>
            <w:tcW w:w="540" w:type="dxa"/>
            <w:vAlign w:val="center"/>
          </w:tcPr>
          <w:p w14:paraId="3D7BEA43" w14:textId="2231755A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  <w:r w:rsidR="00757A2F" w:rsidRPr="00F93B7C">
              <w:rPr>
                <w:color w:val="000000"/>
                <w:sz w:val="18"/>
                <w:szCs w:val="18"/>
                <w:lang w:val="ru-RU"/>
              </w:rPr>
              <w:t>,</w:t>
            </w:r>
            <w:r w:rsidRPr="00F93B7C">
              <w:rPr>
                <w:color w:val="000000"/>
                <w:sz w:val="18"/>
                <w:szCs w:val="18"/>
              </w:rPr>
              <w:t>36 </w:t>
            </w:r>
          </w:p>
        </w:tc>
        <w:tc>
          <w:tcPr>
            <w:tcW w:w="715" w:type="dxa"/>
            <w:vAlign w:val="center"/>
          </w:tcPr>
          <w:p w14:paraId="3551DB5D" w14:textId="49D64E05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0 </w:t>
            </w:r>
          </w:p>
        </w:tc>
        <w:tc>
          <w:tcPr>
            <w:tcW w:w="815" w:type="dxa"/>
            <w:vAlign w:val="center"/>
            <w:hideMark/>
          </w:tcPr>
          <w:p w14:paraId="15FA53C5" w14:textId="3532A833" w:rsidR="005B099F" w:rsidRPr="00F93B7C" w:rsidRDefault="00A07A35" w:rsidP="005B099F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неприменимо</w:t>
            </w:r>
          </w:p>
        </w:tc>
      </w:tr>
      <w:tr w:rsidR="005B099F" w:rsidRPr="00F93B7C" w14:paraId="189528B0" w14:textId="77777777" w:rsidTr="009E3D6B">
        <w:trPr>
          <w:trHeight w:val="78"/>
          <w:jc w:val="center"/>
        </w:trPr>
        <w:tc>
          <w:tcPr>
            <w:tcW w:w="1167" w:type="dxa"/>
            <w:vMerge/>
            <w:vAlign w:val="center"/>
            <w:hideMark/>
          </w:tcPr>
          <w:p w14:paraId="3D70A35D" w14:textId="77777777" w:rsidR="005B099F" w:rsidRPr="00F93B7C" w:rsidRDefault="005B099F" w:rsidP="005B099F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25380559" w14:textId="27DC5A4F" w:rsidR="005B099F" w:rsidRPr="00F93B7C" w:rsidRDefault="00757A2F" w:rsidP="005B099F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Максимально допустимое потребление</w:t>
            </w:r>
            <w:r w:rsidR="005B099F" w:rsidRPr="00F93B7C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7131E3A6" w14:textId="26F769B3" w:rsidR="005B099F" w:rsidRPr="00F93B7C" w:rsidRDefault="005B099F" w:rsidP="005B099F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04 </w:t>
            </w:r>
          </w:p>
        </w:tc>
        <w:tc>
          <w:tcPr>
            <w:tcW w:w="720" w:type="dxa"/>
            <w:vAlign w:val="center"/>
          </w:tcPr>
          <w:p w14:paraId="21F7399D" w14:textId="3B92F614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04 </w:t>
            </w:r>
          </w:p>
        </w:tc>
        <w:tc>
          <w:tcPr>
            <w:tcW w:w="630" w:type="dxa"/>
            <w:vAlign w:val="center"/>
          </w:tcPr>
          <w:p w14:paraId="2469FB80" w14:textId="66662DA2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</w:t>
            </w:r>
            <w:r w:rsidR="00113261" w:rsidRPr="00F93B7C">
              <w:rPr>
                <w:sz w:val="18"/>
                <w:szCs w:val="18"/>
              </w:rPr>
              <w:t>2</w:t>
            </w:r>
            <w:r w:rsidRPr="00F93B7C">
              <w:rPr>
                <w:sz w:val="18"/>
                <w:szCs w:val="18"/>
              </w:rPr>
              <w:t> </w:t>
            </w:r>
          </w:p>
        </w:tc>
        <w:tc>
          <w:tcPr>
            <w:tcW w:w="990" w:type="dxa"/>
            <w:vAlign w:val="center"/>
          </w:tcPr>
          <w:p w14:paraId="10E23193" w14:textId="5F87E1F4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02 </w:t>
            </w:r>
          </w:p>
        </w:tc>
        <w:tc>
          <w:tcPr>
            <w:tcW w:w="630" w:type="dxa"/>
            <w:vAlign w:val="center"/>
          </w:tcPr>
          <w:p w14:paraId="5094803C" w14:textId="7D66CBA5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02 </w:t>
            </w:r>
          </w:p>
        </w:tc>
        <w:tc>
          <w:tcPr>
            <w:tcW w:w="810" w:type="dxa"/>
            <w:vAlign w:val="center"/>
          </w:tcPr>
          <w:p w14:paraId="355668CF" w14:textId="44A82500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02 </w:t>
            </w:r>
          </w:p>
        </w:tc>
        <w:tc>
          <w:tcPr>
            <w:tcW w:w="540" w:type="dxa"/>
            <w:vAlign w:val="center"/>
          </w:tcPr>
          <w:p w14:paraId="2E9CF7A7" w14:textId="7F00AA3D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F93B7C">
              <w:rPr>
                <w:sz w:val="18"/>
                <w:szCs w:val="18"/>
              </w:rPr>
              <w:t>0</w:t>
            </w:r>
            <w:r w:rsidR="00757A2F" w:rsidRPr="00F93B7C">
              <w:rPr>
                <w:sz w:val="18"/>
                <w:szCs w:val="18"/>
                <w:lang w:val="ru-RU"/>
              </w:rPr>
              <w:t>,</w:t>
            </w:r>
            <w:r w:rsidRPr="00F93B7C">
              <w:rPr>
                <w:sz w:val="18"/>
                <w:szCs w:val="18"/>
              </w:rPr>
              <w:t>02 </w:t>
            </w:r>
          </w:p>
        </w:tc>
        <w:tc>
          <w:tcPr>
            <w:tcW w:w="715" w:type="dxa"/>
            <w:vAlign w:val="center"/>
          </w:tcPr>
          <w:p w14:paraId="1D6D9206" w14:textId="55D6DB03" w:rsidR="005B099F" w:rsidRPr="00F93B7C" w:rsidRDefault="005B099F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color w:val="000000"/>
                <w:sz w:val="18"/>
                <w:szCs w:val="18"/>
              </w:rPr>
              <w:t>0 </w:t>
            </w:r>
          </w:p>
        </w:tc>
        <w:tc>
          <w:tcPr>
            <w:tcW w:w="815" w:type="dxa"/>
            <w:vAlign w:val="center"/>
            <w:hideMark/>
          </w:tcPr>
          <w:p w14:paraId="6C086199" w14:textId="2C64C696" w:rsidR="005B099F" w:rsidRPr="00F93B7C" w:rsidRDefault="00A07A35" w:rsidP="005B099F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неприменимо</w:t>
            </w:r>
          </w:p>
        </w:tc>
      </w:tr>
      <w:tr w:rsidR="005B099F" w:rsidRPr="00F93B7C" w14:paraId="684B1C78" w14:textId="77777777" w:rsidTr="009E3D6B">
        <w:trPr>
          <w:trHeight w:val="88"/>
          <w:jc w:val="center"/>
        </w:trPr>
        <w:tc>
          <w:tcPr>
            <w:tcW w:w="1167" w:type="dxa"/>
            <w:vMerge w:val="restart"/>
            <w:vAlign w:val="center"/>
            <w:hideMark/>
          </w:tcPr>
          <w:p w14:paraId="2D46B664" w14:textId="5AA3CD48" w:rsidR="005B099F" w:rsidRPr="00F93B7C" w:rsidRDefault="00301104" w:rsidP="005B099F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Одобренные в принципе суммы</w:t>
            </w:r>
            <w:r w:rsidR="005B099F" w:rsidRPr="00F93B7C">
              <w:rPr>
                <w:sz w:val="18"/>
                <w:szCs w:val="18"/>
                <w:lang w:val="ru-RU"/>
              </w:rPr>
              <w:t xml:space="preserve"> (</w:t>
            </w:r>
            <w:r w:rsidRPr="00F93B7C">
              <w:rPr>
                <w:sz w:val="18"/>
                <w:szCs w:val="18"/>
                <w:lang w:val="ru-RU"/>
              </w:rPr>
              <w:t>в долл. США</w:t>
            </w:r>
            <w:r w:rsidR="005B099F" w:rsidRPr="00F93B7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990" w:type="dxa"/>
            <w:vMerge w:val="restart"/>
            <w:vAlign w:val="center"/>
            <w:hideMark/>
          </w:tcPr>
          <w:p w14:paraId="0CCFD4A0" w14:textId="73FABA00" w:rsidR="005B099F" w:rsidRPr="00F93B7C" w:rsidRDefault="00301104" w:rsidP="005B099F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260" w:type="dxa"/>
            <w:vAlign w:val="center"/>
            <w:hideMark/>
          </w:tcPr>
          <w:p w14:paraId="1C1CBDBE" w14:textId="5B025E39" w:rsidR="005B099F" w:rsidRPr="00F93B7C" w:rsidRDefault="00301104" w:rsidP="005B099F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</w:tcPr>
          <w:p w14:paraId="15A7DDAB" w14:textId="530F9E48" w:rsidR="005B099F" w:rsidRPr="00F93B7C" w:rsidRDefault="005B099F" w:rsidP="005B099F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173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720" w:type="dxa"/>
          </w:tcPr>
          <w:p w14:paraId="63EFB313" w14:textId="502CFF4E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7DB5C474" w14:textId="46DCCC92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413E8D34" w14:textId="67E67A14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sz w:val="18"/>
                <w:szCs w:val="18"/>
              </w:rPr>
              <w:t>**231</w:t>
            </w:r>
            <w:r w:rsidR="00A07A35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</w:rPr>
              <w:t>000</w:t>
            </w:r>
          </w:p>
        </w:tc>
        <w:tc>
          <w:tcPr>
            <w:tcW w:w="630" w:type="dxa"/>
          </w:tcPr>
          <w:p w14:paraId="17BBCF7F" w14:textId="1F7FFD68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3CD5690D" w14:textId="0D1EB054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sz w:val="18"/>
                <w:szCs w:val="18"/>
              </w:rPr>
              <w:t>79</w:t>
            </w:r>
            <w:r w:rsidR="00A07A35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</w:rPr>
              <w:t>000</w:t>
            </w:r>
          </w:p>
        </w:tc>
        <w:tc>
          <w:tcPr>
            <w:tcW w:w="540" w:type="dxa"/>
          </w:tcPr>
          <w:p w14:paraId="5BB2FC49" w14:textId="6ADE0FBE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663E806B" w14:textId="5A060205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44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815" w:type="dxa"/>
          </w:tcPr>
          <w:p w14:paraId="1B13F92E" w14:textId="6395D513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527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500</w:t>
            </w:r>
          </w:p>
        </w:tc>
      </w:tr>
      <w:tr w:rsidR="005B099F" w:rsidRPr="00F93B7C" w14:paraId="4F9CDF84" w14:textId="77777777" w:rsidTr="009E3D6B">
        <w:trPr>
          <w:trHeight w:val="327"/>
          <w:jc w:val="center"/>
        </w:trPr>
        <w:tc>
          <w:tcPr>
            <w:tcW w:w="1167" w:type="dxa"/>
            <w:vMerge/>
            <w:vAlign w:val="center"/>
            <w:hideMark/>
          </w:tcPr>
          <w:p w14:paraId="249021BB" w14:textId="77777777" w:rsidR="005B099F" w:rsidRPr="00F93B7C" w:rsidRDefault="005B099F" w:rsidP="005B099F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486AB942" w14:textId="77777777" w:rsidR="005B099F" w:rsidRPr="00F93B7C" w:rsidRDefault="005B099F" w:rsidP="005B099F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vAlign w:val="center"/>
            <w:hideMark/>
          </w:tcPr>
          <w:p w14:paraId="0B999042" w14:textId="7777777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Эксплуатацио</w:t>
            </w:r>
          </w:p>
          <w:p w14:paraId="4151E6E7" w14:textId="1D3FF996" w:rsidR="005B099F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нные расходы</w:t>
            </w:r>
          </w:p>
        </w:tc>
        <w:tc>
          <w:tcPr>
            <w:tcW w:w="900" w:type="dxa"/>
          </w:tcPr>
          <w:p w14:paraId="7E140228" w14:textId="15E44D50" w:rsidR="005B099F" w:rsidRPr="00F93B7C" w:rsidRDefault="005B099F" w:rsidP="005B099F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22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490</w:t>
            </w:r>
          </w:p>
        </w:tc>
        <w:tc>
          <w:tcPr>
            <w:tcW w:w="720" w:type="dxa"/>
          </w:tcPr>
          <w:p w14:paraId="60A3BB5B" w14:textId="05B77603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04577199" w14:textId="1FA0E2DE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29AD9E66" w14:textId="7BD2C79C" w:rsidR="005B099F" w:rsidRPr="00F93B7C" w:rsidRDefault="00BC08DA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>
              <w:rPr>
                <w:color w:val="000000"/>
                <w:sz w:val="18"/>
                <w:szCs w:val="18"/>
              </w:rPr>
              <w:t>29 672</w:t>
            </w:r>
          </w:p>
        </w:tc>
        <w:tc>
          <w:tcPr>
            <w:tcW w:w="630" w:type="dxa"/>
          </w:tcPr>
          <w:p w14:paraId="04A28227" w14:textId="0C293D0D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4BC4E8A3" w14:textId="285B7301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10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BC08DA"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540" w:type="dxa"/>
          </w:tcPr>
          <w:p w14:paraId="2417E488" w14:textId="640EC9FB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2DF7C16C" w14:textId="0B329D84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5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7</w:t>
            </w:r>
            <w:r w:rsidR="00BC08DA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15" w:type="dxa"/>
          </w:tcPr>
          <w:p w14:paraId="6967D680" w14:textId="793EFC24" w:rsidR="005B099F" w:rsidRPr="00F93B7C" w:rsidRDefault="005B099F" w:rsidP="005B099F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68</w:t>
            </w:r>
            <w:r w:rsidR="00A07A35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BC08DA">
              <w:rPr>
                <w:color w:val="000000"/>
                <w:sz w:val="18"/>
                <w:szCs w:val="18"/>
              </w:rPr>
              <w:t>025</w:t>
            </w:r>
          </w:p>
        </w:tc>
      </w:tr>
      <w:tr w:rsidR="00A07A35" w:rsidRPr="00F93B7C" w14:paraId="4E18E373" w14:textId="77777777" w:rsidTr="009E3D6B">
        <w:trPr>
          <w:trHeight w:val="45"/>
          <w:jc w:val="center"/>
        </w:trPr>
        <w:tc>
          <w:tcPr>
            <w:tcW w:w="2157" w:type="dxa"/>
            <w:gridSpan w:val="2"/>
            <w:vMerge w:val="restart"/>
            <w:vAlign w:val="center"/>
            <w:hideMark/>
          </w:tcPr>
          <w:p w14:paraId="28C9AED5" w14:textId="70380927" w:rsidR="00A07A35" w:rsidRPr="00F93B7C" w:rsidRDefault="00B95519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Объем средств, одобренный ИсполКомом</w:t>
            </w:r>
            <w:r w:rsidR="00A07A35" w:rsidRPr="00F93B7C">
              <w:rPr>
                <w:sz w:val="18"/>
                <w:szCs w:val="18"/>
                <w:lang w:val="ru-RU"/>
              </w:rPr>
              <w:t xml:space="preserve"> (</w:t>
            </w:r>
            <w:r w:rsidRPr="00F93B7C">
              <w:rPr>
                <w:sz w:val="18"/>
                <w:szCs w:val="18"/>
                <w:lang w:val="ru-RU"/>
              </w:rPr>
              <w:t>в долл. США</w:t>
            </w:r>
            <w:r w:rsidR="00A07A35" w:rsidRPr="00F93B7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260" w:type="dxa"/>
            <w:vAlign w:val="center"/>
            <w:hideMark/>
          </w:tcPr>
          <w:p w14:paraId="5C44D7B3" w14:textId="699A90E6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</w:tcPr>
          <w:p w14:paraId="5813E251" w14:textId="6E9C17C6" w:rsidR="00A07A35" w:rsidRPr="00F93B7C" w:rsidRDefault="00A07A35" w:rsidP="00A07A35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173</w:t>
            </w:r>
            <w:r w:rsidR="00B95519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720" w:type="dxa"/>
          </w:tcPr>
          <w:p w14:paraId="0DDE13AC" w14:textId="2F37307E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1BA56396" w14:textId="734C20BF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32EA2A84" w14:textId="6645FB53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5C6DC632" w14:textId="3D6BCDB4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774A83A2" w14:textId="46E73460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7A7C7B81" w14:textId="51D5698A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42E184FD" w14:textId="27AB74A8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5" w:type="dxa"/>
          </w:tcPr>
          <w:p w14:paraId="7A594780" w14:textId="0C049B97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173</w:t>
            </w:r>
            <w:r w:rsidR="00B95519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A07A35" w:rsidRPr="00F93B7C" w14:paraId="07B840A3" w14:textId="77777777" w:rsidTr="009E3D6B">
        <w:trPr>
          <w:trHeight w:val="172"/>
          <w:jc w:val="center"/>
        </w:trPr>
        <w:tc>
          <w:tcPr>
            <w:tcW w:w="2157" w:type="dxa"/>
            <w:gridSpan w:val="2"/>
            <w:vMerge/>
            <w:vAlign w:val="center"/>
            <w:hideMark/>
          </w:tcPr>
          <w:p w14:paraId="2BDA86A0" w14:textId="7777777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vAlign w:val="center"/>
            <w:hideMark/>
          </w:tcPr>
          <w:p w14:paraId="7C198207" w14:textId="7777777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Эксплуатацио</w:t>
            </w:r>
          </w:p>
          <w:p w14:paraId="796B656A" w14:textId="799E3A2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нные расходы</w:t>
            </w:r>
          </w:p>
        </w:tc>
        <w:tc>
          <w:tcPr>
            <w:tcW w:w="900" w:type="dxa"/>
          </w:tcPr>
          <w:p w14:paraId="281E83AD" w14:textId="0B562FB0" w:rsidR="00A07A35" w:rsidRPr="00F93B7C" w:rsidRDefault="00A07A35" w:rsidP="00A07A35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22</w:t>
            </w:r>
            <w:r w:rsidR="00B95519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490</w:t>
            </w:r>
          </w:p>
        </w:tc>
        <w:tc>
          <w:tcPr>
            <w:tcW w:w="720" w:type="dxa"/>
          </w:tcPr>
          <w:p w14:paraId="35AE5A8A" w14:textId="4A912A75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7CD4400A" w14:textId="3E16BA13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75A9ACA7" w14:textId="25C79D7C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0951679A" w14:textId="6BBF58F7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65453FE8" w14:textId="2ED116C0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19905695" w14:textId="033EB2E5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04CBBE82" w14:textId="77A71DAE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5" w:type="dxa"/>
          </w:tcPr>
          <w:p w14:paraId="130025D6" w14:textId="649761B6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22</w:t>
            </w:r>
            <w:r w:rsidR="00B95519" w:rsidRPr="00F93B7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color w:val="000000"/>
                <w:sz w:val="18"/>
                <w:szCs w:val="18"/>
              </w:rPr>
              <w:t>490</w:t>
            </w:r>
          </w:p>
        </w:tc>
      </w:tr>
      <w:tr w:rsidR="00A07A35" w:rsidRPr="00F93B7C" w14:paraId="3686425A" w14:textId="77777777" w:rsidTr="009E3D6B">
        <w:trPr>
          <w:trHeight w:val="45"/>
          <w:jc w:val="center"/>
        </w:trPr>
        <w:tc>
          <w:tcPr>
            <w:tcW w:w="2157" w:type="dxa"/>
            <w:gridSpan w:val="2"/>
            <w:vMerge w:val="restart"/>
            <w:vAlign w:val="center"/>
            <w:hideMark/>
          </w:tcPr>
          <w:p w14:paraId="4294620A" w14:textId="428A81E4" w:rsidR="00A07A35" w:rsidRPr="00F93B7C" w:rsidRDefault="00B95519" w:rsidP="00A07A35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Совокупный объем средств, рекомендованный к одобрению на текущем совещании (в долл. США)</w:t>
            </w:r>
          </w:p>
        </w:tc>
        <w:tc>
          <w:tcPr>
            <w:tcW w:w="1260" w:type="dxa"/>
            <w:vAlign w:val="center"/>
            <w:hideMark/>
          </w:tcPr>
          <w:p w14:paraId="5181F5A5" w14:textId="3C669615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</w:tcPr>
          <w:p w14:paraId="01B996E2" w14:textId="5DAA91BD" w:rsidR="00A07A35" w:rsidRPr="00F93B7C" w:rsidRDefault="00A07A35" w:rsidP="00A07A35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14:paraId="47DE0AB5" w14:textId="5DCFCC6D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2C4D9AD9" w14:textId="5BD5802A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383A4030" w14:textId="5FA66959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sz w:val="18"/>
                <w:szCs w:val="18"/>
              </w:rPr>
              <w:t>231</w:t>
            </w:r>
            <w:r w:rsidR="00B95519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</w:rPr>
              <w:t>000</w:t>
            </w:r>
          </w:p>
        </w:tc>
        <w:tc>
          <w:tcPr>
            <w:tcW w:w="630" w:type="dxa"/>
          </w:tcPr>
          <w:p w14:paraId="2DBD449C" w14:textId="334E5B86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3242ED6C" w14:textId="2BFB5D47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75EFBA85" w14:textId="6634EE61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307A1194" w14:textId="7FE49DFC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5" w:type="dxa"/>
          </w:tcPr>
          <w:p w14:paraId="50FDDFF9" w14:textId="4DBFBB56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sz w:val="18"/>
                <w:szCs w:val="18"/>
              </w:rPr>
              <w:t>231</w:t>
            </w:r>
            <w:r w:rsidR="00B95519" w:rsidRPr="00F93B7C">
              <w:rPr>
                <w:sz w:val="18"/>
                <w:szCs w:val="18"/>
                <w:lang w:val="ru-RU"/>
              </w:rPr>
              <w:t xml:space="preserve"> </w:t>
            </w:r>
            <w:r w:rsidRPr="00F93B7C">
              <w:rPr>
                <w:sz w:val="18"/>
                <w:szCs w:val="18"/>
              </w:rPr>
              <w:t>000</w:t>
            </w:r>
          </w:p>
        </w:tc>
      </w:tr>
      <w:tr w:rsidR="00A07A35" w:rsidRPr="00F93B7C" w14:paraId="089BD84F" w14:textId="77777777" w:rsidTr="009E3D6B">
        <w:trPr>
          <w:trHeight w:val="45"/>
          <w:jc w:val="center"/>
        </w:trPr>
        <w:tc>
          <w:tcPr>
            <w:tcW w:w="2157" w:type="dxa"/>
            <w:gridSpan w:val="2"/>
            <w:vMerge/>
            <w:vAlign w:val="center"/>
            <w:hideMark/>
          </w:tcPr>
          <w:p w14:paraId="57AC49F1" w14:textId="7777777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vAlign w:val="center"/>
            <w:hideMark/>
          </w:tcPr>
          <w:p w14:paraId="63FDEBA9" w14:textId="77777777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Эксплуатацио</w:t>
            </w:r>
          </w:p>
          <w:p w14:paraId="079D74D3" w14:textId="1F469321" w:rsidR="00A07A35" w:rsidRPr="00F93B7C" w:rsidRDefault="00A07A35" w:rsidP="00A07A35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F93B7C">
              <w:rPr>
                <w:sz w:val="18"/>
                <w:szCs w:val="18"/>
                <w:lang w:val="en-US"/>
              </w:rPr>
              <w:t>нные расходы</w:t>
            </w:r>
          </w:p>
        </w:tc>
        <w:tc>
          <w:tcPr>
            <w:tcW w:w="900" w:type="dxa"/>
          </w:tcPr>
          <w:p w14:paraId="3E978710" w14:textId="73A5DA05" w:rsidR="00A07A35" w:rsidRPr="00F93B7C" w:rsidRDefault="00A07A35" w:rsidP="00A07A35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14:paraId="5625446E" w14:textId="07E2552E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6EBF2512" w14:textId="28A2BE93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35FE2012" w14:textId="43FD3712" w:rsidR="00A07A35" w:rsidRPr="00F93B7C" w:rsidRDefault="00BC08DA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>
              <w:rPr>
                <w:color w:val="000000"/>
                <w:sz w:val="18"/>
                <w:szCs w:val="18"/>
              </w:rPr>
              <w:t>29 672</w:t>
            </w:r>
          </w:p>
        </w:tc>
        <w:tc>
          <w:tcPr>
            <w:tcW w:w="630" w:type="dxa"/>
          </w:tcPr>
          <w:p w14:paraId="7121282E" w14:textId="6019F354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7596CEA9" w14:textId="65362A9B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34A8A37B" w14:textId="17A9E106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5" w:type="dxa"/>
          </w:tcPr>
          <w:p w14:paraId="0466515A" w14:textId="008DD79E" w:rsidR="00A07A35" w:rsidRPr="00F93B7C" w:rsidRDefault="00A07A35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F93B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5" w:type="dxa"/>
          </w:tcPr>
          <w:p w14:paraId="200F5E28" w14:textId="22E6FE90" w:rsidR="00A07A35" w:rsidRPr="00F93B7C" w:rsidRDefault="00BC08DA" w:rsidP="00A07A35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>
              <w:rPr>
                <w:color w:val="000000"/>
                <w:sz w:val="18"/>
                <w:szCs w:val="18"/>
              </w:rPr>
              <w:t>29 672</w:t>
            </w:r>
          </w:p>
        </w:tc>
      </w:tr>
    </w:tbl>
    <w:p w14:paraId="584A0919" w14:textId="34A0AAA8" w:rsidR="005B099F" w:rsidRPr="00F93B7C" w:rsidRDefault="005B099F" w:rsidP="00EE5D3A">
      <w:pPr>
        <w:spacing w:before="20" w:after="20"/>
        <w:ind w:left="-284" w:right="-279"/>
        <w:rPr>
          <w:sz w:val="18"/>
          <w:szCs w:val="18"/>
          <w:lang w:val="ru-RU"/>
        </w:rPr>
      </w:pPr>
      <w:r w:rsidRPr="00F93B7C">
        <w:rPr>
          <w:sz w:val="18"/>
          <w:szCs w:val="18"/>
          <w:lang w:val="ru-RU"/>
        </w:rPr>
        <w:t>*</w:t>
      </w:r>
      <w:r w:rsidR="00E15CF3" w:rsidRPr="00F93B7C">
        <w:rPr>
          <w:sz w:val="18"/>
          <w:szCs w:val="18"/>
          <w:lang w:val="ru-RU"/>
        </w:rPr>
        <w:t xml:space="preserve"> Первоначально планировалось, что второй транш будет представлен в 2024 году</w:t>
      </w:r>
      <w:r w:rsidRPr="00F93B7C">
        <w:rPr>
          <w:sz w:val="18"/>
          <w:szCs w:val="18"/>
          <w:lang w:val="ru-RU"/>
        </w:rPr>
        <w:t xml:space="preserve">. </w:t>
      </w:r>
    </w:p>
    <w:p w14:paraId="7C0AC6C6" w14:textId="03371CA0" w:rsidR="00E15CF3" w:rsidRPr="00F93B7C" w:rsidRDefault="005B099F" w:rsidP="00EE5D3A">
      <w:pPr>
        <w:spacing w:before="20" w:after="20"/>
        <w:ind w:left="-284" w:right="-279"/>
        <w:rPr>
          <w:sz w:val="18"/>
          <w:szCs w:val="18"/>
          <w:lang w:val="ru-RU"/>
        </w:rPr>
      </w:pPr>
      <w:r w:rsidRPr="00F93B7C">
        <w:rPr>
          <w:sz w:val="18"/>
          <w:szCs w:val="18"/>
          <w:lang w:val="ru-RU"/>
        </w:rPr>
        <w:t>**</w:t>
      </w:r>
      <w:r w:rsidR="00E15CF3" w:rsidRPr="00F93B7C">
        <w:rPr>
          <w:sz w:val="18"/>
          <w:szCs w:val="18"/>
          <w:lang w:val="ru-RU"/>
        </w:rPr>
        <w:t xml:space="preserve">Финансирование на 2026 год включает </w:t>
      </w:r>
      <w:r w:rsidRPr="00F93B7C">
        <w:rPr>
          <w:sz w:val="18"/>
          <w:szCs w:val="18"/>
          <w:lang w:val="ru-RU"/>
        </w:rPr>
        <w:t>100</w:t>
      </w:r>
      <w:r w:rsidR="00E15CF3" w:rsidRPr="00F93B7C">
        <w:rPr>
          <w:sz w:val="18"/>
          <w:szCs w:val="18"/>
          <w:lang w:val="ru-RU"/>
        </w:rPr>
        <w:t xml:space="preserve"> </w:t>
      </w:r>
      <w:r w:rsidRPr="00F93B7C">
        <w:rPr>
          <w:sz w:val="18"/>
          <w:szCs w:val="18"/>
          <w:lang w:val="ru-RU"/>
        </w:rPr>
        <w:t>000</w:t>
      </w:r>
      <w:r w:rsidR="00E15CF3" w:rsidRPr="00F93B7C">
        <w:rPr>
          <w:sz w:val="18"/>
          <w:szCs w:val="18"/>
          <w:lang w:val="ru-RU"/>
        </w:rPr>
        <w:t xml:space="preserve"> долл. США</w:t>
      </w:r>
      <w:r w:rsidR="00F72392" w:rsidRPr="00F93B7C">
        <w:rPr>
          <w:sz w:val="18"/>
          <w:szCs w:val="18"/>
          <w:lang w:val="ru-RU"/>
        </w:rPr>
        <w:t xml:space="preserve">, </w:t>
      </w:r>
      <w:r w:rsidR="00E15CF3" w:rsidRPr="00F93B7C">
        <w:rPr>
          <w:sz w:val="18"/>
          <w:szCs w:val="18"/>
          <w:lang w:val="ru-RU"/>
        </w:rPr>
        <w:t xml:space="preserve">плюс эксплуатационные расходы учреждений в размере </w:t>
      </w:r>
      <w:r w:rsidR="006F0F95" w:rsidRPr="006F0F95">
        <w:rPr>
          <w:sz w:val="18"/>
          <w:szCs w:val="18"/>
          <w:lang w:val="ru-RU"/>
        </w:rPr>
        <w:t>12 845</w:t>
      </w:r>
      <w:r w:rsidR="00E15CF3" w:rsidRPr="00F93B7C">
        <w:rPr>
          <w:sz w:val="18"/>
          <w:szCs w:val="18"/>
          <w:lang w:val="ru-RU"/>
        </w:rPr>
        <w:t xml:space="preserve"> долл. США, для ЮНЕП, на дополнительные мероприятия по поддержанию энергоэффективности (решение 89/6).</w:t>
      </w:r>
    </w:p>
    <w:p w14:paraId="14209E0B" w14:textId="7C003E8C" w:rsidR="005B099F" w:rsidRPr="00F93B7C" w:rsidRDefault="005B099F" w:rsidP="00EE5D3A">
      <w:pPr>
        <w:spacing w:before="20" w:after="20"/>
        <w:ind w:left="-284" w:right="-279"/>
        <w:rPr>
          <w:sz w:val="18"/>
          <w:szCs w:val="18"/>
          <w:lang w:val="ru-RU"/>
        </w:rPr>
      </w:pPr>
      <w:r w:rsidRPr="00F93B7C">
        <w:rPr>
          <w:sz w:val="18"/>
          <w:szCs w:val="18"/>
          <w:lang w:val="ru-RU"/>
        </w:rPr>
        <w:t>***</w:t>
      </w:r>
      <w:r w:rsidR="00E15CF3" w:rsidRPr="00F93B7C">
        <w:rPr>
          <w:sz w:val="18"/>
          <w:szCs w:val="18"/>
          <w:lang w:val="ru-RU"/>
        </w:rPr>
        <w:t xml:space="preserve"> Третий транш, который первоначально планировалось предоставить в 2027 году, предлагается перенести на 2028 год, чтобы дать время на </w:t>
      </w:r>
      <w:r w:rsidR="004068A1" w:rsidRPr="00F93B7C">
        <w:rPr>
          <w:sz w:val="18"/>
          <w:szCs w:val="18"/>
          <w:lang w:val="ru-RU"/>
        </w:rPr>
        <w:t>освоение</w:t>
      </w:r>
      <w:r w:rsidR="00E15CF3" w:rsidRPr="00F93B7C">
        <w:rPr>
          <w:sz w:val="18"/>
          <w:szCs w:val="18"/>
          <w:lang w:val="ru-RU"/>
        </w:rPr>
        <w:t xml:space="preserve"> второго транша</w:t>
      </w:r>
      <w:r w:rsidRPr="00F93B7C">
        <w:rPr>
          <w:sz w:val="18"/>
          <w:szCs w:val="18"/>
          <w:lang w:val="ru-RU"/>
        </w:rPr>
        <w:t>.</w:t>
      </w:r>
    </w:p>
    <w:p w14:paraId="13424803" w14:textId="77777777" w:rsidR="00F72392" w:rsidRPr="00F93B7C" w:rsidRDefault="00F72392" w:rsidP="00EE5D3A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Style w:val="TableGrid"/>
        <w:tblW w:w="536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5063"/>
      </w:tblGrid>
      <w:tr w:rsidR="00F72392" w:rsidRPr="00F93B7C" w14:paraId="3D39728F" w14:textId="77777777" w:rsidTr="00EE5D3A">
        <w:trPr>
          <w:trHeight w:val="128"/>
          <w:jc w:val="center"/>
        </w:trPr>
        <w:tc>
          <w:tcPr>
            <w:tcW w:w="5013" w:type="dxa"/>
            <w:vAlign w:val="center"/>
            <w:hideMark/>
          </w:tcPr>
          <w:p w14:paraId="70D14473" w14:textId="19F4D3AC" w:rsidR="00F72392" w:rsidRPr="00F93B7C" w:rsidRDefault="00E15CF3" w:rsidP="00EE5D3A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F93B7C">
              <w:rPr>
                <w:b/>
                <w:sz w:val="18"/>
                <w:szCs w:val="18"/>
                <w:lang w:val="ru-RU"/>
              </w:rPr>
              <w:t>Рекомендация Секретариата</w:t>
            </w:r>
            <w:r w:rsidR="00F72392" w:rsidRPr="00F93B7C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5014" w:type="dxa"/>
            <w:vAlign w:val="center"/>
            <w:hideMark/>
          </w:tcPr>
          <w:p w14:paraId="273BD3CF" w14:textId="60A027D3" w:rsidR="00F72392" w:rsidRPr="00F93B7C" w:rsidRDefault="00E15CF3" w:rsidP="00EE5D3A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F93B7C">
              <w:rPr>
                <w:sz w:val="18"/>
                <w:szCs w:val="18"/>
                <w:lang w:val="ru-RU"/>
              </w:rPr>
              <w:t>Общее одобрение</w:t>
            </w:r>
          </w:p>
        </w:tc>
      </w:tr>
    </w:tbl>
    <w:p w14:paraId="5FECA0EE" w14:textId="77777777" w:rsidR="00F72392" w:rsidRPr="00E9063C" w:rsidRDefault="00F72392" w:rsidP="00EE5D3A">
      <w:r w:rsidRPr="00E9063C">
        <w:br w:type="page"/>
      </w:r>
    </w:p>
    <w:p w14:paraId="13E6A128" w14:textId="15279FD9" w:rsidR="00F72392" w:rsidRPr="00B0652A" w:rsidRDefault="00B0652A" w:rsidP="00EE5D3A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11C13514" w14:textId="194181C1" w:rsidR="0016491C" w:rsidRPr="00B0652A" w:rsidRDefault="00B0652A" w:rsidP="00683DE7">
      <w:pPr>
        <w:pStyle w:val="Heading1"/>
        <w:rPr>
          <w:lang w:val="ru-RU"/>
        </w:rPr>
      </w:pPr>
      <w:r w:rsidRPr="00B0652A">
        <w:rPr>
          <w:lang w:val="ru-RU"/>
        </w:rPr>
        <w:t xml:space="preserve">От имени правительства Кабо-Верде ЮНЕП, выступающая в качестве уполномоченного учреждения-исполнителя, представила заявку на финансирование второго транша этапа </w:t>
      </w:r>
      <w:r w:rsidR="00D31D2B" w:rsidRPr="005B099F">
        <w:t>II</w:t>
      </w:r>
      <w:r w:rsidR="00D31D2B" w:rsidRPr="00D31D2B">
        <w:rPr>
          <w:lang w:val="ru-RU"/>
        </w:rPr>
        <w:t xml:space="preserve"> </w:t>
      </w:r>
      <w:r w:rsidR="00084CCF">
        <w:rPr>
          <w:lang w:val="ru-RU"/>
        </w:rPr>
        <w:t>П</w:t>
      </w:r>
      <w:r w:rsidRPr="00B0652A">
        <w:rPr>
          <w:lang w:val="ru-RU"/>
        </w:rPr>
        <w:t xml:space="preserve">лана </w:t>
      </w:r>
      <w:r w:rsidR="007172EA" w:rsidRPr="007172EA">
        <w:rPr>
          <w:lang w:val="ru-RU"/>
        </w:rPr>
        <w:t>организационной деятельности по поэтапному отказу от ГХФУ</w:t>
      </w:r>
      <w:r w:rsidR="007172EA">
        <w:rPr>
          <w:lang w:val="ru-RU"/>
        </w:rPr>
        <w:t xml:space="preserve"> </w:t>
      </w:r>
      <w:r w:rsidRPr="00B0652A">
        <w:rPr>
          <w:lang w:val="ru-RU"/>
        </w:rPr>
        <w:t>(</w:t>
      </w:r>
      <w:r w:rsidR="00084CCF">
        <w:rPr>
          <w:lang w:val="ru-RU"/>
        </w:rPr>
        <w:t>ПОДПО</w:t>
      </w:r>
      <w:r w:rsidRPr="00B0652A">
        <w:rPr>
          <w:lang w:val="ru-RU"/>
        </w:rPr>
        <w:t xml:space="preserve">) на сумму 231 000 долл. США плюс </w:t>
      </w:r>
      <w:r w:rsidR="001A24EF">
        <w:rPr>
          <w:lang w:val="ru-RU"/>
        </w:rPr>
        <w:t xml:space="preserve">эксплуатационные </w:t>
      </w:r>
      <w:r w:rsidRPr="00B0652A">
        <w:rPr>
          <w:lang w:val="ru-RU"/>
        </w:rPr>
        <w:t xml:space="preserve">расходы учреждения в размере </w:t>
      </w:r>
      <w:r w:rsidR="006F0F95">
        <w:rPr>
          <w:lang w:val="en-US"/>
        </w:rPr>
        <w:t>29 672</w:t>
      </w:r>
      <w:r w:rsidRPr="00B0652A">
        <w:rPr>
          <w:lang w:val="ru-RU"/>
        </w:rPr>
        <w:t xml:space="preserve"> долл. СШ</w:t>
      </w:r>
      <w:r w:rsidR="001A24EF">
        <w:rPr>
          <w:lang w:val="ru-RU"/>
        </w:rPr>
        <w:t>А.</w:t>
      </w:r>
      <w:r w:rsidR="001A24EF" w:rsidRPr="005D105C">
        <w:rPr>
          <w:vertAlign w:val="superscript"/>
        </w:rPr>
        <w:footnoteReference w:id="2"/>
      </w:r>
      <w:r w:rsidRPr="00B0652A">
        <w:rPr>
          <w:lang w:val="ru-RU"/>
        </w:rPr>
        <w:t xml:space="preserve">  В</w:t>
      </w:r>
      <w:r w:rsidR="001A24EF">
        <w:rPr>
          <w:lang w:val="ru-RU"/>
        </w:rPr>
        <w:t> </w:t>
      </w:r>
      <w:r w:rsidRPr="00B0652A">
        <w:rPr>
          <w:lang w:val="ru-RU"/>
        </w:rPr>
        <w:t xml:space="preserve">представленных документах содержатся </w:t>
      </w:r>
      <w:r w:rsidR="001A24EF">
        <w:rPr>
          <w:lang w:val="ru-RU"/>
        </w:rPr>
        <w:t>доклад</w:t>
      </w:r>
      <w:r w:rsidRPr="00B0652A">
        <w:rPr>
          <w:lang w:val="ru-RU"/>
        </w:rPr>
        <w:t xml:space="preserve"> о ходе работ по </w:t>
      </w:r>
      <w:r w:rsidR="00E169D4">
        <w:rPr>
          <w:lang w:val="ru-RU"/>
        </w:rPr>
        <w:t>освоению</w:t>
      </w:r>
      <w:r w:rsidRPr="00B0652A">
        <w:rPr>
          <w:lang w:val="ru-RU"/>
        </w:rPr>
        <w:t xml:space="preserve"> первого транша, запрос на финансирование дополнительных мероприятий по поддержанию энергоэффективности в</w:t>
      </w:r>
      <w:r w:rsidR="0038698A">
        <w:rPr>
          <w:lang w:val="ru-RU"/>
        </w:rPr>
        <w:t> </w:t>
      </w:r>
      <w:r w:rsidRPr="00B0652A">
        <w:rPr>
          <w:lang w:val="ru-RU"/>
        </w:rPr>
        <w:t>секторе обслуживания холодильного оборудования</w:t>
      </w:r>
      <w:r w:rsidR="00A72A7E" w:rsidRPr="005D105C">
        <w:rPr>
          <w:vertAlign w:val="superscript"/>
        </w:rPr>
        <w:footnoteReference w:id="3"/>
      </w:r>
      <w:r w:rsidRPr="00B0652A">
        <w:rPr>
          <w:lang w:val="ru-RU"/>
        </w:rPr>
        <w:t xml:space="preserve">, а также план </w:t>
      </w:r>
      <w:r w:rsidR="004068A1">
        <w:rPr>
          <w:lang w:val="ru-RU"/>
        </w:rPr>
        <w:t>освоения</w:t>
      </w:r>
      <w:r w:rsidRPr="00B0652A">
        <w:rPr>
          <w:lang w:val="ru-RU"/>
        </w:rPr>
        <w:t xml:space="preserve"> транша на период с июня 2026</w:t>
      </w:r>
      <w:r w:rsidR="00D31D2B">
        <w:rPr>
          <w:lang w:val="ru-RU"/>
        </w:rPr>
        <w:t> </w:t>
      </w:r>
      <w:r w:rsidRPr="00B0652A">
        <w:rPr>
          <w:lang w:val="ru-RU"/>
        </w:rPr>
        <w:t>года по декабрь 2027 года</w:t>
      </w:r>
      <w:r w:rsidR="00F72392" w:rsidRPr="00B0652A">
        <w:rPr>
          <w:lang w:val="ru-RU"/>
        </w:rPr>
        <w:t>.</w:t>
      </w:r>
      <w:r w:rsidR="00D31D2B">
        <w:rPr>
          <w:lang w:val="ru-RU"/>
        </w:rPr>
        <w:t xml:space="preserve"> </w:t>
      </w:r>
    </w:p>
    <w:p w14:paraId="3C1E06EC" w14:textId="6B2428AD" w:rsidR="00F72392" w:rsidRPr="00B0652A" w:rsidRDefault="00B0652A" w:rsidP="00EE5D3A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Доклад о потреблении ГХФУ</w:t>
      </w:r>
    </w:p>
    <w:p w14:paraId="66FC7096" w14:textId="17260860" w:rsidR="00F72392" w:rsidRPr="005615D6" w:rsidRDefault="005615D6" w:rsidP="00683DE7">
      <w:pPr>
        <w:pStyle w:val="Heading1"/>
        <w:rPr>
          <w:lang w:val="ru-RU"/>
        </w:rPr>
      </w:pPr>
      <w:r w:rsidRPr="005615D6">
        <w:rPr>
          <w:lang w:val="ru-RU"/>
        </w:rPr>
        <w:t>Правительство Кабо-Верде сообщило, что в 2024 году потребление ГХФУ составило 0,00</w:t>
      </w:r>
      <w:r>
        <w:rPr>
          <w:lang w:val="ru-RU"/>
        </w:rPr>
        <w:t> </w:t>
      </w:r>
      <w:r w:rsidRPr="005615D6">
        <w:rPr>
          <w:lang w:val="ru-RU"/>
        </w:rPr>
        <w:t>тонн ОР</w:t>
      </w:r>
      <w:r>
        <w:rPr>
          <w:lang w:val="ru-RU"/>
        </w:rPr>
        <w:t>С</w:t>
      </w:r>
      <w:r w:rsidRPr="005615D6">
        <w:rPr>
          <w:lang w:val="ru-RU"/>
        </w:rPr>
        <w:t>, что на 100 процентов ниже базового уровня потребления ГХФУ, установленного для страны в целях соблюдения обязательств. Потребление в 2025 году оценивается в 0,00 тонн ОР</w:t>
      </w:r>
      <w:r>
        <w:rPr>
          <w:lang w:val="ru-RU"/>
        </w:rPr>
        <w:t>С</w:t>
      </w:r>
      <w:r w:rsidRPr="005615D6">
        <w:rPr>
          <w:lang w:val="ru-RU"/>
        </w:rPr>
        <w:t xml:space="preserve">, однако соответствующие данные еще предстоит представить как в </w:t>
      </w:r>
      <w:r w:rsidR="00445C19">
        <w:rPr>
          <w:lang w:val="ru-RU"/>
        </w:rPr>
        <w:t>соответствии со</w:t>
      </w:r>
      <w:r w:rsidRPr="005615D6">
        <w:rPr>
          <w:lang w:val="ru-RU"/>
        </w:rPr>
        <w:t xml:space="preserve"> стать</w:t>
      </w:r>
      <w:r w:rsidR="00445C19">
        <w:rPr>
          <w:lang w:val="ru-RU"/>
        </w:rPr>
        <w:t>ей</w:t>
      </w:r>
      <w:r w:rsidRPr="005615D6">
        <w:rPr>
          <w:lang w:val="ru-RU"/>
        </w:rPr>
        <w:t xml:space="preserve"> 7, так и в отчете о ходе реализации страновой программы (СП). Потребление ГХФУ в 2020–2024 гг. приведено в таблице 1</w:t>
      </w:r>
      <w:r w:rsidR="00F72392" w:rsidRPr="005615D6">
        <w:rPr>
          <w:lang w:val="ru-RU"/>
        </w:rPr>
        <w:t>.</w:t>
      </w:r>
    </w:p>
    <w:p w14:paraId="7D78170F" w14:textId="5880C862" w:rsidR="00F72392" w:rsidRPr="00FF3D0B" w:rsidRDefault="00FF3D0B" w:rsidP="00EE5D3A">
      <w:pPr>
        <w:keepNext/>
        <w:keepLines/>
        <w:spacing w:before="240"/>
        <w:rPr>
          <w:b/>
          <w:lang w:val="ru-RU"/>
        </w:rPr>
      </w:pPr>
      <w:r>
        <w:rPr>
          <w:b/>
          <w:lang w:val="ru-RU"/>
        </w:rPr>
        <w:t>Таблица</w:t>
      </w:r>
      <w:r w:rsidR="00F72392" w:rsidRPr="00E9063C">
        <w:rPr>
          <w:b/>
        </w:rPr>
        <w:t> </w:t>
      </w:r>
      <w:r w:rsidR="00F72392" w:rsidRPr="009A05AD">
        <w:rPr>
          <w:b/>
          <w:lang w:val="ru-RU"/>
        </w:rPr>
        <w:t xml:space="preserve">1. </w:t>
      </w:r>
      <w:r>
        <w:rPr>
          <w:b/>
          <w:lang w:val="ru-RU"/>
        </w:rPr>
        <w:t>Потребление</w:t>
      </w:r>
      <w:r w:rsidRPr="00FF3D0B">
        <w:rPr>
          <w:b/>
          <w:lang w:val="ru-RU"/>
        </w:rPr>
        <w:t xml:space="preserve"> </w:t>
      </w:r>
      <w:r>
        <w:rPr>
          <w:b/>
          <w:lang w:val="ru-RU"/>
        </w:rPr>
        <w:t>ГХФУ</w:t>
      </w:r>
      <w:r w:rsidRPr="00FF3D0B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FF3D0B">
        <w:rPr>
          <w:b/>
          <w:lang w:val="ru-RU"/>
        </w:rPr>
        <w:t xml:space="preserve"> </w:t>
      </w:r>
      <w:r w:rsidR="00F72392" w:rsidRPr="00FF3D0B">
        <w:rPr>
          <w:b/>
          <w:lang w:val="ru-RU"/>
        </w:rPr>
        <w:t>202</w:t>
      </w:r>
      <w:r w:rsidR="00376F7E" w:rsidRPr="00FF3D0B">
        <w:rPr>
          <w:b/>
          <w:lang w:val="ru-RU"/>
        </w:rPr>
        <w:t>0</w:t>
      </w:r>
      <w:r w:rsidR="00F72392" w:rsidRPr="00FF3D0B">
        <w:rPr>
          <w:lang w:val="ru-RU"/>
        </w:rPr>
        <w:t>–</w:t>
      </w:r>
      <w:r w:rsidR="00F72392" w:rsidRPr="00FF3D0B">
        <w:rPr>
          <w:b/>
          <w:lang w:val="ru-RU"/>
        </w:rPr>
        <w:t>202</w:t>
      </w:r>
      <w:r w:rsidR="005C10CD" w:rsidRPr="00FF3D0B">
        <w:rPr>
          <w:b/>
          <w:lang w:val="ru-RU"/>
        </w:rPr>
        <w:t>4</w:t>
      </w:r>
      <w:r w:rsidR="00F72392" w:rsidRPr="00FF3D0B">
        <w:rPr>
          <w:b/>
          <w:lang w:val="ru-RU"/>
        </w:rPr>
        <w:t xml:space="preserve"> </w:t>
      </w:r>
      <w:r>
        <w:rPr>
          <w:b/>
          <w:lang w:val="ru-RU"/>
        </w:rPr>
        <w:t>гг</w:t>
      </w:r>
      <w:r w:rsidRPr="00FF3D0B">
        <w:rPr>
          <w:b/>
          <w:lang w:val="ru-RU"/>
        </w:rPr>
        <w:t xml:space="preserve">. </w:t>
      </w:r>
      <w:r>
        <w:rPr>
          <w:b/>
          <w:lang w:val="ru-RU"/>
        </w:rPr>
        <w:t>в Кабо-Верде</w:t>
      </w:r>
      <w:r w:rsidR="00F72392" w:rsidRPr="00FF3D0B">
        <w:rPr>
          <w:b/>
          <w:lang w:val="ru-RU"/>
        </w:rPr>
        <w:t xml:space="preserve"> (</w:t>
      </w:r>
      <w:r>
        <w:rPr>
          <w:b/>
          <w:lang w:val="ru-RU"/>
        </w:rPr>
        <w:t>данные статьи 7</w:t>
      </w:r>
      <w:r w:rsidR="00F72392" w:rsidRPr="00FF3D0B">
        <w:rPr>
          <w:b/>
          <w:lang w:val="ru-RU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1"/>
        <w:gridCol w:w="930"/>
        <w:gridCol w:w="931"/>
        <w:gridCol w:w="933"/>
        <w:gridCol w:w="933"/>
        <w:gridCol w:w="935"/>
        <w:gridCol w:w="1787"/>
      </w:tblGrid>
      <w:tr w:rsidR="00FF3D0B" w:rsidRPr="00087AED" w14:paraId="408A9684" w14:textId="77777777" w:rsidTr="008E74FB">
        <w:trPr>
          <w:trHeight w:val="150"/>
          <w:tblHeader/>
        </w:trPr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319A239" w14:textId="202F6181" w:rsidR="00D46D4D" w:rsidRPr="00087AED" w:rsidRDefault="00FF3D0B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 w:rsidR="00D46D4D" w:rsidRPr="00087AED">
              <w:rPr>
                <w:b/>
                <w:bCs/>
                <w:color w:val="000000"/>
                <w:sz w:val="20"/>
                <w:szCs w:val="20"/>
              </w:rPr>
              <w:t>-22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11D48" w14:textId="3566F5FF" w:rsidR="00D46D4D" w:rsidRPr="00087AED" w:rsidRDefault="00D46D4D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0BF4" w14:textId="4D037B87" w:rsidR="00D46D4D" w:rsidRPr="00087AED" w:rsidRDefault="00D46D4D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7AED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07455" w14:textId="19A6B772" w:rsidR="00D46D4D" w:rsidRPr="00087AED" w:rsidRDefault="00D46D4D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7AE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D697" w14:textId="2BD85C3E" w:rsidR="00D46D4D" w:rsidRPr="00087AED" w:rsidRDefault="00D46D4D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7AE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467B" w14:textId="26578979" w:rsidR="00D46D4D" w:rsidRPr="00087AED" w:rsidRDefault="00D46D4D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7AE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BE8A" w14:textId="1666F428" w:rsidR="00D46D4D" w:rsidRPr="00FF3D0B" w:rsidRDefault="00FF3D0B" w:rsidP="00D46D4D">
            <w:pPr>
              <w:keepNext/>
              <w:keepLines/>
              <w:spacing w:before="20" w:after="2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FF3D0B" w:rsidRPr="00087AED" w14:paraId="42A55BDE" w14:textId="77777777" w:rsidTr="008E74FB">
        <w:trPr>
          <w:trHeight w:val="60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FBD0C63" w14:textId="6DCEBF08" w:rsidR="00D46D4D" w:rsidRPr="00FF3D0B" w:rsidRDefault="00FF3D0B" w:rsidP="00D46D4D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Метрические тонны (т)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101EA" w14:textId="4F08F828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sz w:val="20"/>
                <w:szCs w:val="20"/>
              </w:rPr>
              <w:t>0</w:t>
            </w:r>
            <w:r w:rsidR="00FF3D0B">
              <w:rPr>
                <w:sz w:val="20"/>
                <w:szCs w:val="20"/>
                <w:lang w:val="ru-RU"/>
              </w:rPr>
              <w:t>,</w:t>
            </w:r>
            <w:r w:rsidRPr="00087AED">
              <w:rPr>
                <w:sz w:val="20"/>
                <w:szCs w:val="20"/>
              </w:rPr>
              <w:t>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34095" w14:textId="0B766D97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sz w:val="20"/>
                <w:szCs w:val="20"/>
              </w:rPr>
              <w:t>0</w:t>
            </w:r>
            <w:r w:rsidR="00FF3D0B">
              <w:rPr>
                <w:sz w:val="20"/>
                <w:szCs w:val="20"/>
                <w:lang w:val="ru-RU"/>
              </w:rPr>
              <w:t>,</w:t>
            </w:r>
            <w:r w:rsidRPr="00087AED">
              <w:rPr>
                <w:sz w:val="20"/>
                <w:szCs w:val="20"/>
              </w:rPr>
              <w:t>80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14E0D" w14:textId="5C95B35E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sz w:val="20"/>
                <w:szCs w:val="20"/>
              </w:rPr>
              <w:t>0</w:t>
            </w:r>
            <w:r w:rsidR="00FF3D0B">
              <w:rPr>
                <w:sz w:val="20"/>
                <w:szCs w:val="20"/>
                <w:lang w:val="ru-RU"/>
              </w:rPr>
              <w:t>,</w:t>
            </w:r>
            <w:r w:rsidRPr="00087AED">
              <w:rPr>
                <w:sz w:val="20"/>
                <w:szCs w:val="20"/>
              </w:rPr>
              <w:t>70</w:t>
            </w: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0BDC" w14:textId="518AD323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sz w:val="20"/>
                <w:szCs w:val="20"/>
              </w:rPr>
              <w:t>0</w:t>
            </w:r>
            <w:r w:rsidR="00FF3D0B">
              <w:rPr>
                <w:sz w:val="20"/>
                <w:szCs w:val="20"/>
                <w:lang w:val="ru-RU"/>
              </w:rPr>
              <w:t>,</w:t>
            </w:r>
            <w:r w:rsidRPr="00087AED">
              <w:rPr>
                <w:sz w:val="20"/>
                <w:szCs w:val="20"/>
              </w:rPr>
              <w:t>10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D4FF" w14:textId="133C030B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87AED">
              <w:rPr>
                <w:sz w:val="20"/>
                <w:szCs w:val="20"/>
              </w:rPr>
              <w:t>0</w:t>
            </w:r>
            <w:r w:rsidR="00FF3D0B">
              <w:rPr>
                <w:sz w:val="20"/>
                <w:szCs w:val="20"/>
                <w:lang w:val="ru-RU"/>
              </w:rPr>
              <w:t>,</w:t>
            </w:r>
            <w:r w:rsidRPr="00087AED">
              <w:rPr>
                <w:sz w:val="20"/>
                <w:szCs w:val="20"/>
              </w:rPr>
              <w:t>00</w:t>
            </w:r>
          </w:p>
        </w:tc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032B" w14:textId="7C8C989B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FF3D0B" w:rsidRPr="00087AED" w14:paraId="0838426E" w14:textId="77777777" w:rsidTr="008E74FB">
        <w:trPr>
          <w:trHeight w:val="60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CC225EB" w14:textId="71608CA5" w:rsidR="00D46D4D" w:rsidRPr="00087AED" w:rsidRDefault="00FF3D0B" w:rsidP="00D46D4D">
            <w:pPr>
              <w:keepNext/>
              <w:keepLines/>
              <w:spacing w:before="20" w:after="2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59325" w14:textId="737C4ECA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87AED">
              <w:rPr>
                <w:color w:val="000000"/>
                <w:sz w:val="20"/>
                <w:szCs w:val="20"/>
              </w:rPr>
              <w:t>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87AE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AC60F" w14:textId="752F71D0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color w:val="000000"/>
                <w:sz w:val="20"/>
                <w:szCs w:val="20"/>
              </w:rPr>
              <w:t>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87AE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D228F" w14:textId="39791ED0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87AED">
              <w:rPr>
                <w:color w:val="000000"/>
                <w:sz w:val="20"/>
                <w:szCs w:val="20"/>
              </w:rPr>
              <w:t>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87AE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3C47C" w14:textId="6EAC7062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sz w:val="20"/>
                <w:szCs w:val="20"/>
              </w:rPr>
            </w:pPr>
            <w:r w:rsidRPr="00087AED">
              <w:rPr>
                <w:color w:val="000000"/>
                <w:sz w:val="20"/>
                <w:szCs w:val="20"/>
              </w:rPr>
              <w:t>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87AE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5782D" w14:textId="361D00EA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87AED">
              <w:rPr>
                <w:color w:val="000000"/>
                <w:sz w:val="20"/>
                <w:szCs w:val="20"/>
              </w:rPr>
              <w:t>0</w:t>
            </w:r>
            <w:r w:rsidR="00FF3D0B">
              <w:rPr>
                <w:color w:val="000000"/>
                <w:sz w:val="20"/>
                <w:szCs w:val="20"/>
                <w:lang w:val="ru-RU"/>
              </w:rPr>
              <w:t>,</w:t>
            </w:r>
            <w:r w:rsidRPr="00087AED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39DB" w14:textId="5416D911" w:rsidR="00D46D4D" w:rsidRPr="00087AED" w:rsidRDefault="00D46D4D" w:rsidP="00D46D4D">
            <w:pPr>
              <w:keepNext/>
              <w:keepLines/>
              <w:spacing w:before="20" w:after="2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DF5D96">
              <w:rPr>
                <w:rFonts w:eastAsiaTheme="minorHAnsi"/>
                <w:color w:val="000000"/>
                <w:sz w:val="20"/>
                <w:szCs w:val="20"/>
              </w:rPr>
              <w:t>1</w:t>
            </w:r>
            <w:r w:rsidR="00FF3D0B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DF5D96">
              <w:rPr>
                <w:rFonts w:eastAsiaTheme="minorHAnsi"/>
                <w:color w:val="000000"/>
                <w:sz w:val="20"/>
                <w:szCs w:val="20"/>
              </w:rPr>
              <w:t>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1EC3BD59" w14:textId="52C5121B" w:rsidR="00DF7C27" w:rsidRPr="008E74FB" w:rsidRDefault="008E74FB" w:rsidP="00F91BFB">
      <w:pPr>
        <w:pStyle w:val="Heading1"/>
        <w:spacing w:before="240"/>
        <w:rPr>
          <w:lang w:val="ru-RU"/>
        </w:rPr>
      </w:pPr>
      <w:r w:rsidRPr="008E74FB">
        <w:rPr>
          <w:lang w:val="ru-RU"/>
        </w:rPr>
        <w:t>Потребление ГХФУ в Кабо-Верде неуклонно сокращается, превышая согласованные с</w:t>
      </w:r>
      <w:r>
        <w:rPr>
          <w:lang w:val="ru-RU"/>
        </w:rPr>
        <w:t> </w:t>
      </w:r>
      <w:r w:rsidRPr="008E74FB">
        <w:rPr>
          <w:lang w:val="ru-RU"/>
        </w:rPr>
        <w:t>Исполнительным комитетом целевые показатели: сокращение на 96</w:t>
      </w:r>
      <w:r>
        <w:rPr>
          <w:lang w:val="ru-RU"/>
        </w:rPr>
        <w:t> </w:t>
      </w:r>
      <w:r w:rsidRPr="008E74FB">
        <w:rPr>
          <w:lang w:val="ru-RU"/>
        </w:rPr>
        <w:t xml:space="preserve">% от базового уровня страны к 2022 году и на 98 % к 2025 году. На 88-м </w:t>
      </w:r>
      <w:r w:rsidR="00FB0DE4">
        <w:rPr>
          <w:lang w:val="ru-RU"/>
        </w:rPr>
        <w:t>совеща</w:t>
      </w:r>
      <w:r w:rsidRPr="008E74FB">
        <w:rPr>
          <w:lang w:val="ru-RU"/>
        </w:rPr>
        <w:t>нии было сообщено, что на потребление ГХФУ в</w:t>
      </w:r>
      <w:r>
        <w:rPr>
          <w:lang w:val="ru-RU"/>
        </w:rPr>
        <w:t> </w:t>
      </w:r>
      <w:r w:rsidRPr="008E74FB">
        <w:rPr>
          <w:lang w:val="ru-RU"/>
        </w:rPr>
        <w:t xml:space="preserve">2020 году существенно повлияли перебои в поставках, вызванные пандемией </w:t>
      </w:r>
      <w:r w:rsidRPr="008E74FB">
        <w:t>COVID</w:t>
      </w:r>
      <w:r w:rsidRPr="008E74FB">
        <w:rPr>
          <w:lang w:val="ru-RU"/>
        </w:rPr>
        <w:t>-19 и экономическим спадом в стране; однако впоследствии восстановления потребления ГХФУ не</w:t>
      </w:r>
      <w:r w:rsidR="00BE1769">
        <w:rPr>
          <w:lang w:val="ru-RU"/>
        </w:rPr>
        <w:t> </w:t>
      </w:r>
      <w:r w:rsidRPr="008E74FB">
        <w:rPr>
          <w:lang w:val="ru-RU"/>
        </w:rPr>
        <w:t>произошло. Правительство Кабо-Верде сообщило о незначительном или нулевом потреблении ГХФУ в течение двух лет подряд. В 2020 году правительство прекратило выдачу разрешений на ввоз оборудования, работающего на ГХФУ, и официально ввело запрет на такое оборудование, который вступил в силу 1 января 2025 года. Страна сообщает, что может сохраняться некоторый спрос на</w:t>
      </w:r>
      <w:r w:rsidR="00E1139D">
        <w:rPr>
          <w:lang w:val="ru-RU"/>
        </w:rPr>
        <w:t> </w:t>
      </w:r>
      <w:r w:rsidRPr="008E74FB">
        <w:rPr>
          <w:lang w:val="ru-RU"/>
        </w:rPr>
        <w:t>техническое обслуживание бытовых систем кондиционирования воздуха (КВ), коммерческого холодильного оборудования и транспортного холодильного оборудования</w:t>
      </w:r>
      <w:r w:rsidR="00232B85" w:rsidRPr="008E74FB">
        <w:rPr>
          <w:lang w:val="ru-RU"/>
        </w:rPr>
        <w:t>.</w:t>
      </w:r>
    </w:p>
    <w:p w14:paraId="54491E3E" w14:textId="7EC10563" w:rsidR="00F72392" w:rsidRPr="00CE134F" w:rsidRDefault="00CE134F" w:rsidP="00EE5D3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Доклад</w:t>
      </w:r>
      <w:r w:rsidRPr="00CE134F">
        <w:rPr>
          <w:i/>
          <w:lang w:val="ru-RU"/>
        </w:rPr>
        <w:t xml:space="preserve"> о ходе реализации страновой программы</w:t>
      </w:r>
    </w:p>
    <w:p w14:paraId="141A1E99" w14:textId="654AE5DA" w:rsidR="00F72392" w:rsidRPr="00CE134F" w:rsidRDefault="00CE134F" w:rsidP="00EE5D3A">
      <w:pPr>
        <w:pStyle w:val="Heading1"/>
        <w:rPr>
          <w:lang w:val="ru-RU"/>
        </w:rPr>
      </w:pPr>
      <w:r w:rsidRPr="00CE134F">
        <w:rPr>
          <w:lang w:val="ru-RU"/>
        </w:rPr>
        <w:t xml:space="preserve">Данные о потреблении ГХФУ, представленные правительством Кабо-Верде в отчете о ходе реализации </w:t>
      </w:r>
      <w:r>
        <w:rPr>
          <w:lang w:val="ru-RU"/>
        </w:rPr>
        <w:t>СП</w:t>
      </w:r>
      <w:r w:rsidRPr="00CE134F">
        <w:rPr>
          <w:lang w:val="ru-RU"/>
        </w:rPr>
        <w:t xml:space="preserve"> за 2024 год, соответствуют данным, представленным в соответствии со статьёй 7 Монреальского протокола</w:t>
      </w:r>
      <w:r w:rsidR="00F72392" w:rsidRPr="00CE134F">
        <w:rPr>
          <w:lang w:val="ru-RU"/>
        </w:rPr>
        <w:t xml:space="preserve">. </w:t>
      </w:r>
    </w:p>
    <w:p w14:paraId="73EBAE29" w14:textId="09EAFD59" w:rsidR="00F72392" w:rsidRPr="003726C7" w:rsidRDefault="000747BA" w:rsidP="00F625B1">
      <w:pPr>
        <w:keepNext/>
        <w:spacing w:after="240"/>
        <w:outlineLvl w:val="0"/>
        <w:rPr>
          <w:u w:val="single"/>
          <w:lang w:val="ru-RU"/>
        </w:rPr>
      </w:pPr>
      <w:r w:rsidRPr="000747BA">
        <w:rPr>
          <w:u w:val="single"/>
          <w:lang w:val="ru-RU"/>
        </w:rPr>
        <w:lastRenderedPageBreak/>
        <w:t xml:space="preserve">Ход реализации этапа </w:t>
      </w:r>
      <w:r w:rsidR="00606712" w:rsidRPr="00606712">
        <w:rPr>
          <w:u w:val="single"/>
          <w:lang w:val="ru-RU"/>
        </w:rPr>
        <w:t xml:space="preserve">I </w:t>
      </w:r>
      <w:r w:rsidR="00606712">
        <w:rPr>
          <w:u w:val="single"/>
          <w:lang w:val="ru-RU"/>
        </w:rPr>
        <w:t>П</w:t>
      </w:r>
      <w:r w:rsidRPr="000747BA">
        <w:rPr>
          <w:u w:val="single"/>
          <w:lang w:val="ru-RU"/>
        </w:rPr>
        <w:t xml:space="preserve">лана </w:t>
      </w:r>
      <w:r w:rsidR="003726C7" w:rsidRPr="003726C7">
        <w:rPr>
          <w:u w:val="single"/>
          <w:lang w:val="ru-RU"/>
        </w:rPr>
        <w:t>организационной деятельности по поэтапному отказу от ГХФУ</w:t>
      </w:r>
    </w:p>
    <w:p w14:paraId="33855541" w14:textId="030046E3" w:rsidR="00F72392" w:rsidRPr="00F15226" w:rsidRDefault="003726C7" w:rsidP="00683DE7">
      <w:pPr>
        <w:pStyle w:val="Heading1"/>
        <w:rPr>
          <w:lang w:val="ru-RU"/>
        </w:rPr>
      </w:pPr>
      <w:r>
        <w:rPr>
          <w:lang w:val="ru-RU"/>
        </w:rPr>
        <w:t>Э</w:t>
      </w:r>
      <w:r w:rsidR="00F15226" w:rsidRPr="00F15226">
        <w:rPr>
          <w:lang w:val="ru-RU"/>
        </w:rPr>
        <w:t xml:space="preserve">тап </w:t>
      </w:r>
      <w:r w:rsidRPr="003726C7">
        <w:rPr>
          <w:lang w:val="ru-RU"/>
        </w:rPr>
        <w:t xml:space="preserve">I </w:t>
      </w:r>
      <w:r w:rsidR="00F15226" w:rsidRPr="00F15226">
        <w:rPr>
          <w:lang w:val="ru-RU"/>
        </w:rPr>
        <w:t>П</w:t>
      </w:r>
      <w:r w:rsidR="00F15226">
        <w:rPr>
          <w:lang w:val="ru-RU"/>
        </w:rPr>
        <w:t xml:space="preserve">ОДПО </w:t>
      </w:r>
      <w:r w:rsidR="00F15226" w:rsidRPr="00F15226">
        <w:rPr>
          <w:lang w:val="ru-RU"/>
        </w:rPr>
        <w:t xml:space="preserve">был завершен 31 декабря 2021 года. </w:t>
      </w:r>
      <w:r w:rsidR="00F15226">
        <w:rPr>
          <w:lang w:val="ru-RU"/>
        </w:rPr>
        <w:t>Доклад</w:t>
      </w:r>
      <w:r w:rsidR="00F15226" w:rsidRPr="00F15226">
        <w:rPr>
          <w:lang w:val="ru-RU"/>
        </w:rPr>
        <w:t xml:space="preserve"> о завершении проекта был представлен 13 марта 2023 года</w:t>
      </w:r>
      <w:r w:rsidR="0010442B" w:rsidRPr="00F15226">
        <w:rPr>
          <w:lang w:val="ru-RU"/>
        </w:rPr>
        <w:t>.</w:t>
      </w:r>
      <w:r w:rsidR="0010442B" w:rsidRPr="00F15226">
        <w:rPr>
          <w:highlight w:val="cyan"/>
          <w:lang w:val="ru-RU"/>
        </w:rPr>
        <w:t xml:space="preserve"> </w:t>
      </w:r>
    </w:p>
    <w:p w14:paraId="1D2469EB" w14:textId="117FE08A" w:rsidR="00F72392" w:rsidRPr="006750F6" w:rsidRDefault="008E363D" w:rsidP="004A6D31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8E363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8E363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ходе</w:t>
      </w:r>
      <w:r w:rsidRPr="008E363D">
        <w:rPr>
          <w:u w:val="single"/>
          <w:lang w:val="ru-RU"/>
        </w:rPr>
        <w:t xml:space="preserve"> </w:t>
      </w:r>
      <w:r w:rsidR="00E169D4">
        <w:rPr>
          <w:u w:val="single"/>
          <w:lang w:val="ru-RU"/>
        </w:rPr>
        <w:t xml:space="preserve">освоения </w:t>
      </w:r>
      <w:r>
        <w:rPr>
          <w:u w:val="single"/>
          <w:lang w:val="ru-RU"/>
        </w:rPr>
        <w:t>первого</w:t>
      </w:r>
      <w:r w:rsidRPr="008E363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8E363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Pr="008E363D">
        <w:rPr>
          <w:u w:val="single"/>
          <w:lang w:val="ru-RU"/>
        </w:rPr>
        <w:t xml:space="preserve"> </w:t>
      </w:r>
      <w:r w:rsidR="005B099F" w:rsidRPr="005B099F">
        <w:rPr>
          <w:u w:val="single"/>
        </w:rPr>
        <w:t>II</w:t>
      </w:r>
      <w:r w:rsidR="00F72392" w:rsidRPr="008E363D">
        <w:rPr>
          <w:u w:val="single"/>
          <w:lang w:val="ru-RU"/>
        </w:rPr>
        <w:t xml:space="preserve"> </w:t>
      </w:r>
      <w:r w:rsidR="003726C7">
        <w:rPr>
          <w:u w:val="single"/>
          <w:lang w:val="ru-RU"/>
        </w:rPr>
        <w:t>П</w:t>
      </w:r>
      <w:r w:rsidR="006750F6">
        <w:rPr>
          <w:u w:val="single"/>
          <w:lang w:val="ru-RU"/>
        </w:rPr>
        <w:t xml:space="preserve">лана </w:t>
      </w:r>
      <w:r w:rsidR="006750F6" w:rsidRPr="006750F6">
        <w:rPr>
          <w:u w:val="single"/>
          <w:lang w:val="ru-RU"/>
        </w:rPr>
        <w:t>организационной деятельности по поэтапному отказу от ГХФУ</w:t>
      </w:r>
    </w:p>
    <w:p w14:paraId="190024E8" w14:textId="2CB05E0A" w:rsidR="00F72392" w:rsidRPr="006750F6" w:rsidRDefault="006750F6" w:rsidP="00731096">
      <w:pPr>
        <w:keepNext/>
        <w:spacing w:after="240"/>
        <w:rPr>
          <w:lang w:val="ru-RU"/>
        </w:rPr>
      </w:pPr>
      <w:r>
        <w:rPr>
          <w:i/>
          <w:lang w:val="ru-RU"/>
        </w:rPr>
        <w:t>Правовая база</w:t>
      </w:r>
    </w:p>
    <w:p w14:paraId="1A932840" w14:textId="23DF8284" w:rsidR="006750F6" w:rsidRPr="0033029D" w:rsidRDefault="006750F6" w:rsidP="007C67E8">
      <w:pPr>
        <w:pStyle w:val="Heading1"/>
        <w:rPr>
          <w:rFonts w:eastAsia="Times New Roman"/>
          <w:lang w:val="ru-RU" w:eastAsia="en-US"/>
        </w:rPr>
      </w:pPr>
      <w:r w:rsidRPr="006750F6">
        <w:rPr>
          <w:rFonts w:eastAsia="Times New Roman"/>
          <w:lang w:val="ru-RU" w:eastAsia="en-US"/>
        </w:rPr>
        <w:t>Контроль за ГХФУ и оборудованием</w:t>
      </w:r>
      <w:r w:rsidR="0035709D">
        <w:rPr>
          <w:rFonts w:eastAsia="Times New Roman"/>
          <w:lang w:val="ru-RU" w:eastAsia="en-US"/>
        </w:rPr>
        <w:t xml:space="preserve"> на базе</w:t>
      </w:r>
      <w:r w:rsidRPr="006750F6">
        <w:rPr>
          <w:rFonts w:eastAsia="Times New Roman"/>
          <w:lang w:val="ru-RU" w:eastAsia="en-US"/>
        </w:rPr>
        <w:t xml:space="preserve"> ГХФУ в Кабо-Верде введен в июле 2011</w:t>
      </w:r>
      <w:r w:rsidR="0035709D">
        <w:rPr>
          <w:rFonts w:eastAsia="Times New Roman"/>
          <w:lang w:val="ru-RU" w:eastAsia="en-US"/>
        </w:rPr>
        <w:t> </w:t>
      </w:r>
      <w:r w:rsidRPr="006750F6">
        <w:rPr>
          <w:rFonts w:eastAsia="Times New Roman"/>
          <w:lang w:val="ru-RU" w:eastAsia="en-US"/>
        </w:rPr>
        <w:t xml:space="preserve">года. </w:t>
      </w:r>
      <w:r w:rsidRPr="0033029D">
        <w:rPr>
          <w:rFonts w:eastAsia="Times New Roman"/>
          <w:lang w:val="ru-RU" w:eastAsia="en-US"/>
        </w:rPr>
        <w:t>28 октября 2020 года Кабо-Верде ратифицировал</w:t>
      </w:r>
      <w:r w:rsidR="0033029D">
        <w:rPr>
          <w:rFonts w:eastAsia="Times New Roman"/>
          <w:lang w:val="ru-RU" w:eastAsia="en-US"/>
        </w:rPr>
        <w:t>а</w:t>
      </w:r>
      <w:r w:rsidRPr="0033029D">
        <w:rPr>
          <w:rFonts w:eastAsia="Times New Roman"/>
          <w:lang w:val="ru-RU" w:eastAsia="en-US"/>
        </w:rPr>
        <w:t xml:space="preserve"> Кигалийскую поправку. Страна разработала Национальный план действий по энергоэффективности с целью сокращения спроса на</w:t>
      </w:r>
      <w:r w:rsidR="000C30BE">
        <w:rPr>
          <w:rFonts w:eastAsia="Times New Roman"/>
          <w:lang w:val="ru-RU" w:eastAsia="en-US"/>
        </w:rPr>
        <w:t> </w:t>
      </w:r>
      <w:r w:rsidRPr="0033029D">
        <w:rPr>
          <w:rFonts w:eastAsia="Times New Roman"/>
          <w:lang w:val="ru-RU" w:eastAsia="en-US"/>
        </w:rPr>
        <w:t>электроэнергию и обеспечения надлежащих санитарных условий и теплового комфорта в</w:t>
      </w:r>
      <w:r w:rsidR="000C30BE">
        <w:rPr>
          <w:rFonts w:eastAsia="Times New Roman"/>
          <w:lang w:val="ru-RU" w:eastAsia="en-US"/>
        </w:rPr>
        <w:t> </w:t>
      </w:r>
      <w:r w:rsidRPr="0033029D">
        <w:rPr>
          <w:rFonts w:eastAsia="Times New Roman"/>
          <w:lang w:val="ru-RU" w:eastAsia="en-US"/>
        </w:rPr>
        <w:t>помещениях. В 2019 году была создана Национальная система маркировки и требований к</w:t>
      </w:r>
      <w:r w:rsidR="000C30BE">
        <w:rPr>
          <w:rFonts w:eastAsia="Times New Roman"/>
          <w:lang w:val="ru-RU" w:eastAsia="en-US"/>
        </w:rPr>
        <w:t> </w:t>
      </w:r>
      <w:r w:rsidRPr="0033029D">
        <w:rPr>
          <w:rFonts w:eastAsia="Times New Roman"/>
          <w:lang w:val="ru-RU" w:eastAsia="en-US"/>
        </w:rPr>
        <w:t>электрооборудованию (</w:t>
      </w:r>
      <w:r w:rsidRPr="006750F6">
        <w:rPr>
          <w:rFonts w:eastAsia="Times New Roman"/>
          <w:lang w:val="en-GB" w:eastAsia="en-US"/>
        </w:rPr>
        <w:t>SNEREE</w:t>
      </w:r>
      <w:r w:rsidRPr="0033029D">
        <w:rPr>
          <w:rFonts w:eastAsia="Times New Roman"/>
          <w:lang w:val="ru-RU" w:eastAsia="en-US"/>
        </w:rPr>
        <w:t>), которая требует предоставления конечным пользователям определенной информации посредством маркировки, документации и минимальных стандартов энергоэффективности (</w:t>
      </w:r>
      <w:r w:rsidR="008334D1">
        <w:rPr>
          <w:rFonts w:eastAsia="Times New Roman"/>
          <w:lang w:val="ru-RU" w:eastAsia="en-US"/>
        </w:rPr>
        <w:t>МСЭ</w:t>
      </w:r>
      <w:r w:rsidRPr="0033029D">
        <w:rPr>
          <w:rFonts w:eastAsia="Times New Roman"/>
          <w:lang w:val="ru-RU" w:eastAsia="en-US"/>
        </w:rPr>
        <w:t>) при импорте и реализации шести видов бытовой техники, включая кондиционеры и бытовые холодильники.</w:t>
      </w:r>
      <w:r w:rsidR="00E60908" w:rsidRPr="00A72A7E">
        <w:rPr>
          <w:rStyle w:val="FootnoteReference"/>
          <w:lang w:val="ru-RU"/>
        </w:rPr>
        <w:t xml:space="preserve"> </w:t>
      </w:r>
      <w:r w:rsidR="00E60908">
        <w:rPr>
          <w:rStyle w:val="FootnoteReference"/>
        </w:rPr>
        <w:footnoteReference w:id="4"/>
      </w:r>
      <w:r w:rsidRPr="0033029D">
        <w:rPr>
          <w:rFonts w:eastAsia="Times New Roman"/>
          <w:lang w:val="ru-RU" w:eastAsia="en-US"/>
        </w:rPr>
        <w:t xml:space="preserve">  Требования к технической документации предусматривают, что к каждому прибору должен прилагаться паспорт продукта, содержащий класс энергоэффективности, ориентировочное годовое потребление энергии, а также название и потенциал глобального потепления (ПГП) используемого хладагента, сопровождаемый предписанным текстом о последствиях утечки хладагента для климата.</w:t>
      </w:r>
    </w:p>
    <w:p w14:paraId="6AE4A5E4" w14:textId="59D6D530" w:rsidR="00066C43" w:rsidRPr="00A57FFC" w:rsidRDefault="00A57FFC" w:rsidP="007C67E8">
      <w:pPr>
        <w:pStyle w:val="Heading1"/>
        <w:rPr>
          <w:rFonts w:eastAsia="Times New Roman"/>
          <w:lang w:val="ru-RU" w:eastAsia="en-US"/>
        </w:rPr>
      </w:pPr>
      <w:r w:rsidRPr="00A57FFC">
        <w:rPr>
          <w:rFonts w:eastAsia="Times New Roman"/>
          <w:lang w:val="ru-RU" w:eastAsia="en-US"/>
        </w:rPr>
        <w:t>В рамках первого транша П</w:t>
      </w:r>
      <w:r>
        <w:rPr>
          <w:rFonts w:eastAsia="Times New Roman"/>
          <w:lang w:val="ru-RU" w:eastAsia="en-US"/>
        </w:rPr>
        <w:t>ОДПО</w:t>
      </w:r>
      <w:r w:rsidRPr="00A57FFC">
        <w:rPr>
          <w:rFonts w:eastAsia="Times New Roman"/>
          <w:lang w:val="ru-RU" w:eastAsia="en-US"/>
        </w:rPr>
        <w:t xml:space="preserve"> были пересмотрены коды </w:t>
      </w:r>
      <w:r>
        <w:rPr>
          <w:rFonts w:eastAsia="Times New Roman"/>
          <w:lang w:val="ru-RU" w:eastAsia="en-US"/>
        </w:rPr>
        <w:t>г</w:t>
      </w:r>
      <w:r w:rsidRPr="00A57FFC">
        <w:rPr>
          <w:rFonts w:eastAsia="Times New Roman"/>
          <w:lang w:val="ru-RU" w:eastAsia="en-US"/>
        </w:rPr>
        <w:t>армонизированной системы</w:t>
      </w:r>
      <w:r w:rsidR="000617DA">
        <w:rPr>
          <w:rFonts w:eastAsia="Times New Roman"/>
          <w:lang w:val="ru-RU" w:eastAsia="en-US"/>
        </w:rPr>
        <w:t> </w:t>
      </w:r>
      <w:r w:rsidRPr="00A57FFC">
        <w:rPr>
          <w:rFonts w:eastAsia="Times New Roman"/>
          <w:lang w:val="ru-RU" w:eastAsia="en-US"/>
        </w:rPr>
        <w:t>(ГС)</w:t>
      </w:r>
      <w:r w:rsidR="00A52139" w:rsidRPr="00A52139">
        <w:rPr>
          <w:rFonts w:eastAsia="Times New Roman"/>
          <w:vertAlign w:val="superscript"/>
          <w:lang w:val="ru-RU" w:eastAsia="en-US"/>
        </w:rPr>
        <w:t xml:space="preserve"> </w:t>
      </w:r>
      <w:r w:rsidR="00A52139" w:rsidRPr="007C67E8">
        <w:rPr>
          <w:rFonts w:eastAsia="Times New Roman"/>
          <w:vertAlign w:val="superscript"/>
          <w:lang w:val="en-GB" w:eastAsia="en-US"/>
        </w:rPr>
        <w:footnoteReference w:id="5"/>
      </w:r>
      <w:r w:rsidRPr="00A57FFC">
        <w:rPr>
          <w:rFonts w:eastAsia="Times New Roman"/>
          <w:lang w:val="ru-RU" w:eastAsia="en-US"/>
        </w:rPr>
        <w:t xml:space="preserve">; с 2023 года импортеры обязаны представлять в национальный </w:t>
      </w:r>
      <w:r w:rsidR="00ED5216">
        <w:rPr>
          <w:rFonts w:eastAsia="Times New Roman"/>
          <w:lang w:val="ru-RU" w:eastAsia="en-US"/>
        </w:rPr>
        <w:t>орган</w:t>
      </w:r>
      <w:r w:rsidRPr="00A57FFC">
        <w:rPr>
          <w:rFonts w:eastAsia="Times New Roman"/>
          <w:lang w:val="ru-RU" w:eastAsia="en-US"/>
        </w:rPr>
        <w:t xml:space="preserve"> по озону (Н</w:t>
      </w:r>
      <w:r w:rsidR="00ED5216">
        <w:rPr>
          <w:rFonts w:eastAsia="Times New Roman"/>
          <w:lang w:val="ru-RU" w:eastAsia="en-US"/>
        </w:rPr>
        <w:t>О</w:t>
      </w:r>
      <w:r w:rsidRPr="00A57FFC">
        <w:rPr>
          <w:rFonts w:eastAsia="Times New Roman"/>
          <w:lang w:val="ru-RU" w:eastAsia="en-US"/>
        </w:rPr>
        <w:t>О) ежегодные отчеты об импорте ГХФУ-22, а в феврале 2024 года была создана база данных для</w:t>
      </w:r>
      <w:r w:rsidR="004B5709">
        <w:rPr>
          <w:rFonts w:eastAsia="Times New Roman"/>
          <w:lang w:val="ru-RU" w:eastAsia="en-US"/>
        </w:rPr>
        <w:t> </w:t>
      </w:r>
      <w:r w:rsidRPr="00A57FFC">
        <w:rPr>
          <w:rFonts w:eastAsia="Times New Roman"/>
          <w:lang w:val="ru-RU" w:eastAsia="en-US"/>
        </w:rPr>
        <w:t xml:space="preserve">содействия отчетности и мониторингу. Устойчивое сокращение </w:t>
      </w:r>
      <w:r w:rsidR="00751D52">
        <w:rPr>
          <w:rFonts w:eastAsia="Times New Roman"/>
          <w:lang w:val="ru-RU" w:eastAsia="en-US"/>
        </w:rPr>
        <w:t xml:space="preserve">объемов </w:t>
      </w:r>
      <w:r w:rsidRPr="00A57FFC">
        <w:rPr>
          <w:rFonts w:eastAsia="Times New Roman"/>
          <w:lang w:val="ru-RU" w:eastAsia="en-US"/>
        </w:rPr>
        <w:t>потребления ГХФУ для</w:t>
      </w:r>
      <w:r w:rsidR="00751D52">
        <w:rPr>
          <w:rFonts w:eastAsia="Times New Roman"/>
          <w:lang w:val="ru-RU" w:eastAsia="en-US"/>
        </w:rPr>
        <w:t xml:space="preserve"> целей </w:t>
      </w:r>
      <w:r w:rsidRPr="00A57FFC">
        <w:rPr>
          <w:rFonts w:eastAsia="Times New Roman"/>
          <w:lang w:val="ru-RU" w:eastAsia="en-US"/>
        </w:rPr>
        <w:t>обслуживания было подкреплено запретом на импорт нового оборудования</w:t>
      </w:r>
      <w:r w:rsidR="00F474E4">
        <w:rPr>
          <w:rFonts w:eastAsia="Times New Roman"/>
          <w:lang w:val="ru-RU" w:eastAsia="en-US"/>
        </w:rPr>
        <w:t xml:space="preserve"> на базе</w:t>
      </w:r>
      <w:r w:rsidR="00751D52">
        <w:rPr>
          <w:rFonts w:eastAsia="Times New Roman"/>
          <w:lang w:val="ru-RU" w:eastAsia="en-US"/>
        </w:rPr>
        <w:t> </w:t>
      </w:r>
      <w:r w:rsidRPr="00A57FFC">
        <w:rPr>
          <w:rFonts w:eastAsia="Times New Roman"/>
          <w:lang w:val="ru-RU" w:eastAsia="en-US"/>
        </w:rPr>
        <w:t>ГХФУ и запретом на промывку с использованием ГХФУ, которые вступили в силу 1 января 2025</w:t>
      </w:r>
      <w:r w:rsidR="00751D52">
        <w:rPr>
          <w:rFonts w:eastAsia="Times New Roman"/>
          <w:lang w:val="ru-RU" w:eastAsia="en-US"/>
        </w:rPr>
        <w:t> </w:t>
      </w:r>
      <w:r w:rsidRPr="00A57FFC">
        <w:rPr>
          <w:rFonts w:eastAsia="Times New Roman"/>
          <w:lang w:val="ru-RU" w:eastAsia="en-US"/>
        </w:rPr>
        <w:t>года</w:t>
      </w:r>
      <w:r w:rsidR="00A3557C" w:rsidRPr="00A57FFC">
        <w:rPr>
          <w:rFonts w:eastAsia="Times New Roman"/>
          <w:lang w:val="ru-RU" w:eastAsia="en-US"/>
        </w:rPr>
        <w:t>.</w:t>
      </w:r>
      <w:r w:rsidR="009662DA" w:rsidRPr="00A57FFC">
        <w:rPr>
          <w:rFonts w:eastAsia="Times New Roman"/>
          <w:lang w:val="ru-RU" w:eastAsia="en-US"/>
        </w:rPr>
        <w:t xml:space="preserve"> </w:t>
      </w:r>
    </w:p>
    <w:p w14:paraId="24B28BED" w14:textId="5753DBA6" w:rsidR="00AD47F9" w:rsidRPr="006E5D67" w:rsidRDefault="006E5D67" w:rsidP="00EE5D3A">
      <w:pPr>
        <w:pStyle w:val="Heading1"/>
        <w:rPr>
          <w:rFonts w:eastAsia="Times New Roman"/>
          <w:lang w:val="ru-RU" w:eastAsia="en-US"/>
        </w:rPr>
      </w:pPr>
      <w:r w:rsidRPr="006E5D67">
        <w:rPr>
          <w:rFonts w:eastAsia="Times New Roman"/>
          <w:lang w:val="ru-RU" w:eastAsia="en-US"/>
        </w:rPr>
        <w:t>В ходе реализации мероприятий первого транша Н</w:t>
      </w:r>
      <w:r>
        <w:rPr>
          <w:rFonts w:eastAsia="Times New Roman"/>
          <w:lang w:val="ru-RU" w:eastAsia="en-US"/>
        </w:rPr>
        <w:t>О</w:t>
      </w:r>
      <w:r w:rsidRPr="006E5D67">
        <w:rPr>
          <w:rFonts w:eastAsia="Times New Roman"/>
          <w:lang w:val="ru-RU" w:eastAsia="en-US"/>
        </w:rPr>
        <w:t>О столкнул</w:t>
      </w:r>
      <w:r>
        <w:rPr>
          <w:rFonts w:eastAsia="Times New Roman"/>
          <w:lang w:val="ru-RU" w:eastAsia="en-US"/>
        </w:rPr>
        <w:t>ся</w:t>
      </w:r>
      <w:r w:rsidRPr="006E5D67">
        <w:rPr>
          <w:rFonts w:eastAsia="Times New Roman"/>
          <w:lang w:val="ru-RU" w:eastAsia="en-US"/>
        </w:rPr>
        <w:t xml:space="preserve"> с трудностями при закупке устройств для идентификации хладагентов. Средства, выделенные на эту деятельность, были вместо этого использованы для обучения дополнительн</w:t>
      </w:r>
      <w:r w:rsidR="00BD70A8">
        <w:rPr>
          <w:rFonts w:eastAsia="Times New Roman"/>
          <w:lang w:val="ru-RU" w:eastAsia="en-US"/>
        </w:rPr>
        <w:t>ого количества</w:t>
      </w:r>
      <w:r w:rsidRPr="006E5D67">
        <w:rPr>
          <w:rFonts w:eastAsia="Times New Roman"/>
          <w:lang w:val="ru-RU" w:eastAsia="en-US"/>
        </w:rPr>
        <w:t xml:space="preserve"> сотрудников таможенных органов и технических специалистов по обслуживанию систем охлаждения и кондиционирования воздуха (</w:t>
      </w:r>
      <w:r w:rsidR="00846086">
        <w:rPr>
          <w:rFonts w:eastAsia="Times New Roman"/>
          <w:lang w:val="ru-RU" w:eastAsia="en-US"/>
        </w:rPr>
        <w:t>ОКВ</w:t>
      </w:r>
      <w:r w:rsidRPr="006E5D67">
        <w:rPr>
          <w:rFonts w:eastAsia="Times New Roman"/>
          <w:lang w:val="ru-RU" w:eastAsia="en-US"/>
        </w:rPr>
        <w:t xml:space="preserve">). Всего было организовано семь семинаров для подготовки шести инструкторов-таможенников и 155 сотрудников таможенных органов (в том числе 48 женщин) по вопросам обновленных </w:t>
      </w:r>
      <w:r w:rsidR="00047C84">
        <w:rPr>
          <w:rFonts w:eastAsia="Times New Roman"/>
          <w:lang w:val="ru-RU" w:eastAsia="en-US"/>
        </w:rPr>
        <w:t>правил</w:t>
      </w:r>
      <w:r w:rsidRPr="006E5D67">
        <w:rPr>
          <w:rFonts w:eastAsia="Times New Roman"/>
          <w:lang w:val="ru-RU" w:eastAsia="en-US"/>
        </w:rPr>
        <w:t xml:space="preserve">, пересмотренных таможенных кодов и </w:t>
      </w:r>
      <w:r w:rsidR="00047C84">
        <w:rPr>
          <w:rFonts w:eastAsia="Times New Roman"/>
          <w:lang w:val="ru-RU" w:eastAsia="en-US"/>
        </w:rPr>
        <w:t>инспекции отгрузок</w:t>
      </w:r>
      <w:r w:rsidRPr="006E5D67">
        <w:rPr>
          <w:rFonts w:eastAsia="Times New Roman"/>
          <w:lang w:val="ru-RU" w:eastAsia="en-US"/>
        </w:rPr>
        <w:t>. В общей сложности 200 экземпляров трех наборов публикаций и информационных материалов программы «</w:t>
      </w:r>
      <w:r w:rsidR="00E302F1" w:rsidRPr="00D3332E">
        <w:t>OzonAction</w:t>
      </w:r>
      <w:r w:rsidRPr="006E5D67">
        <w:rPr>
          <w:rFonts w:eastAsia="Times New Roman"/>
          <w:lang w:val="ru-RU" w:eastAsia="en-US"/>
        </w:rPr>
        <w:t>» были переведены на местн</w:t>
      </w:r>
      <w:r w:rsidR="00270097">
        <w:rPr>
          <w:rFonts w:eastAsia="Times New Roman"/>
          <w:lang w:val="ru-RU" w:eastAsia="en-US"/>
        </w:rPr>
        <w:t xml:space="preserve">ом уровне </w:t>
      </w:r>
      <w:r w:rsidRPr="006E5D67">
        <w:rPr>
          <w:rFonts w:eastAsia="Times New Roman"/>
          <w:lang w:val="ru-RU" w:eastAsia="en-US"/>
        </w:rPr>
        <w:t xml:space="preserve">и </w:t>
      </w:r>
      <w:r w:rsidR="00270097">
        <w:rPr>
          <w:rFonts w:eastAsia="Times New Roman"/>
          <w:lang w:val="ru-RU" w:eastAsia="en-US"/>
        </w:rPr>
        <w:t>переданы всем</w:t>
      </w:r>
      <w:r w:rsidRPr="006E5D67">
        <w:rPr>
          <w:rFonts w:eastAsia="Times New Roman"/>
          <w:lang w:val="ru-RU" w:eastAsia="en-US"/>
        </w:rPr>
        <w:t xml:space="preserve"> участник</w:t>
      </w:r>
      <w:r w:rsidR="00270097">
        <w:rPr>
          <w:rFonts w:eastAsia="Times New Roman"/>
          <w:lang w:val="ru-RU" w:eastAsia="en-US"/>
        </w:rPr>
        <w:t>ам</w:t>
      </w:r>
      <w:r w:rsidRPr="006E5D67">
        <w:rPr>
          <w:rFonts w:eastAsia="Times New Roman"/>
          <w:lang w:val="ru-RU" w:eastAsia="en-US"/>
        </w:rPr>
        <w:t xml:space="preserve"> обучения</w:t>
      </w:r>
      <w:r w:rsidR="00E302F1">
        <w:rPr>
          <w:rFonts w:eastAsia="Times New Roman"/>
          <w:lang w:val="ru-RU" w:eastAsia="en-US"/>
        </w:rPr>
        <w:t xml:space="preserve"> для сотрудников таможни</w:t>
      </w:r>
      <w:r w:rsidRPr="006E5D67">
        <w:rPr>
          <w:rFonts w:eastAsia="Times New Roman"/>
          <w:lang w:val="ru-RU" w:eastAsia="en-US"/>
        </w:rPr>
        <w:t>. НО</w:t>
      </w:r>
      <w:r w:rsidR="00E302F1">
        <w:rPr>
          <w:rFonts w:eastAsia="Times New Roman"/>
          <w:lang w:val="ru-RU" w:eastAsia="en-US"/>
        </w:rPr>
        <w:t>О</w:t>
      </w:r>
      <w:r w:rsidRPr="006E5D67">
        <w:rPr>
          <w:rFonts w:eastAsia="Times New Roman"/>
          <w:lang w:val="ru-RU" w:eastAsia="en-US"/>
        </w:rPr>
        <w:t xml:space="preserve"> в </w:t>
      </w:r>
      <w:r w:rsidRPr="006E5D67">
        <w:rPr>
          <w:rFonts w:eastAsia="Times New Roman"/>
          <w:lang w:val="ru-RU" w:eastAsia="en-US"/>
        </w:rPr>
        <w:lastRenderedPageBreak/>
        <w:t>сотрудничестве с таможенными службами провел более десяти проверок импорта на пограничных пунктах пропуска, в магазинах и на крупных предприятиях, использующих ОРВ</w:t>
      </w:r>
      <w:r w:rsidR="008825E8" w:rsidRPr="006E5D67">
        <w:rPr>
          <w:rFonts w:eastAsia="Times New Roman"/>
          <w:lang w:val="ru-RU" w:eastAsia="en-US"/>
        </w:rPr>
        <w:t>.</w:t>
      </w:r>
      <w:r w:rsidR="00A97040" w:rsidRPr="006E5D67">
        <w:rPr>
          <w:rFonts w:eastAsia="Times New Roman"/>
          <w:lang w:val="ru-RU" w:eastAsia="en-US"/>
        </w:rPr>
        <w:t xml:space="preserve"> </w:t>
      </w:r>
    </w:p>
    <w:p w14:paraId="15EDF48C" w14:textId="30E12A56" w:rsidR="00F72392" w:rsidRPr="0077494A" w:rsidRDefault="0077494A" w:rsidP="0045634E">
      <w:pPr>
        <w:pStyle w:val="ListParagraph"/>
        <w:keepNext/>
        <w:suppressAutoHyphens/>
        <w:spacing w:before="240" w:after="240"/>
        <w:ind w:left="0"/>
        <w:contextualSpacing w:val="0"/>
        <w:rPr>
          <w:i/>
          <w:lang w:val="ru-RU"/>
        </w:rPr>
      </w:pPr>
      <w:r w:rsidRPr="0077494A">
        <w:rPr>
          <w:i/>
          <w:lang w:val="ru-RU"/>
        </w:rPr>
        <w:t>Сектор обслуживания холодильного оборудования</w:t>
      </w:r>
    </w:p>
    <w:p w14:paraId="660BD918" w14:textId="221F59D5" w:rsidR="00863161" w:rsidRPr="00E1591C" w:rsidRDefault="00E1591C" w:rsidP="00683DE7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E1591C">
        <w:rPr>
          <w:lang w:val="ru-RU"/>
        </w:rPr>
        <w:t>рамках первого транша прошли обучение три инструктора по подготовке техни</w:t>
      </w:r>
      <w:r w:rsidR="00FB0DE4">
        <w:rPr>
          <w:lang w:val="ru-RU"/>
        </w:rPr>
        <w:t>ческих специалист</w:t>
      </w:r>
      <w:r w:rsidRPr="00E1591C">
        <w:rPr>
          <w:lang w:val="ru-RU"/>
        </w:rPr>
        <w:t xml:space="preserve">ов </w:t>
      </w:r>
      <w:r w:rsidR="00FB0DE4">
        <w:rPr>
          <w:lang w:val="ru-RU"/>
        </w:rPr>
        <w:t xml:space="preserve">по </w:t>
      </w:r>
      <w:r>
        <w:rPr>
          <w:lang w:val="ru-RU"/>
        </w:rPr>
        <w:t>ОКВ</w:t>
      </w:r>
      <w:r w:rsidRPr="00E1591C">
        <w:rPr>
          <w:lang w:val="ru-RU"/>
        </w:rPr>
        <w:t>, а дв</w:t>
      </w:r>
      <w:r w:rsidR="00BD08FB">
        <w:rPr>
          <w:lang w:val="ru-RU"/>
        </w:rPr>
        <w:t xml:space="preserve">а </w:t>
      </w:r>
      <w:r w:rsidRPr="00E1591C">
        <w:rPr>
          <w:lang w:val="ru-RU"/>
        </w:rPr>
        <w:t>получили сертификаты по передовым методам технического обслуживания и обращению с</w:t>
      </w:r>
      <w:r w:rsidR="00C656ED">
        <w:rPr>
          <w:lang w:val="ru-RU"/>
        </w:rPr>
        <w:t> </w:t>
      </w:r>
      <w:r w:rsidRPr="00E1591C">
        <w:rPr>
          <w:lang w:val="ru-RU"/>
        </w:rPr>
        <w:t>фторированными газами. Был</w:t>
      </w:r>
      <w:r w:rsidR="00C656ED">
        <w:rPr>
          <w:lang w:val="ru-RU"/>
        </w:rPr>
        <w:t>о</w:t>
      </w:r>
      <w:r w:rsidRPr="00E1591C">
        <w:rPr>
          <w:lang w:val="ru-RU"/>
        </w:rPr>
        <w:t xml:space="preserve"> проведен</w:t>
      </w:r>
      <w:r w:rsidR="00C656ED">
        <w:rPr>
          <w:lang w:val="ru-RU"/>
        </w:rPr>
        <w:t>о</w:t>
      </w:r>
      <w:r w:rsidRPr="00E1591C">
        <w:rPr>
          <w:lang w:val="ru-RU"/>
        </w:rPr>
        <w:t xml:space="preserve"> </w:t>
      </w:r>
      <w:r w:rsidR="00C656ED">
        <w:rPr>
          <w:lang w:val="ru-RU"/>
        </w:rPr>
        <w:t>совещание</w:t>
      </w:r>
      <w:r w:rsidRPr="00E1591C">
        <w:rPr>
          <w:lang w:val="ru-RU"/>
        </w:rPr>
        <w:t xml:space="preserve"> с представителями учебных центров для обсуждения с</w:t>
      </w:r>
      <w:r w:rsidR="00FC3D39">
        <w:rPr>
          <w:lang w:val="ru-RU"/>
        </w:rPr>
        <w:t>истем</w:t>
      </w:r>
      <w:r w:rsidRPr="00E1591C">
        <w:rPr>
          <w:lang w:val="ru-RU"/>
        </w:rPr>
        <w:t xml:space="preserve">ы сертификации, в ходе которой было достигнуто соглашение о создании центров сертификации в рамках второго транша. Двум ассоциациям </w:t>
      </w:r>
      <w:r w:rsidR="00C656ED">
        <w:rPr>
          <w:lang w:val="ru-RU"/>
        </w:rPr>
        <w:t>ОКВ</w:t>
      </w:r>
      <w:r w:rsidRPr="00E1591C">
        <w:rPr>
          <w:lang w:val="ru-RU"/>
        </w:rPr>
        <w:t xml:space="preserve"> была оказана поддержка в</w:t>
      </w:r>
      <w:r w:rsidR="00C656ED">
        <w:rPr>
          <w:lang w:val="ru-RU"/>
        </w:rPr>
        <w:t> </w:t>
      </w:r>
      <w:r w:rsidRPr="00E1591C">
        <w:rPr>
          <w:lang w:val="ru-RU"/>
        </w:rPr>
        <w:t xml:space="preserve">организации </w:t>
      </w:r>
      <w:r w:rsidR="003961E4">
        <w:rPr>
          <w:lang w:val="ru-RU"/>
        </w:rPr>
        <w:t>совещаний</w:t>
      </w:r>
      <w:r w:rsidRPr="00E1591C">
        <w:rPr>
          <w:lang w:val="ru-RU"/>
        </w:rPr>
        <w:t xml:space="preserve">, проведении информационно-просветительских мероприятий и учебных сессий. Ассоциации </w:t>
      </w:r>
      <w:r w:rsidR="003961E4">
        <w:rPr>
          <w:lang w:val="ru-RU"/>
        </w:rPr>
        <w:t>ОКВ</w:t>
      </w:r>
      <w:r w:rsidRPr="00E1591C">
        <w:rPr>
          <w:lang w:val="ru-RU"/>
        </w:rPr>
        <w:t xml:space="preserve"> провели оценк</w:t>
      </w:r>
      <w:r w:rsidR="00AA5320">
        <w:rPr>
          <w:lang w:val="ru-RU"/>
        </w:rPr>
        <w:t>и</w:t>
      </w:r>
      <w:r w:rsidRPr="00E1591C">
        <w:rPr>
          <w:lang w:val="ru-RU"/>
        </w:rPr>
        <w:t xml:space="preserve"> установленного оборудования</w:t>
      </w:r>
      <w:r w:rsidR="00915ED5">
        <w:rPr>
          <w:lang w:val="ru-RU"/>
        </w:rPr>
        <w:t xml:space="preserve"> на базе</w:t>
      </w:r>
      <w:r w:rsidRPr="00E1591C">
        <w:rPr>
          <w:lang w:val="ru-RU"/>
        </w:rPr>
        <w:t xml:space="preserve"> ГХФУ в 2023 и 2024 годах, предложили корректирующие меры и, на основе результатов этих оценок, провели обучение в рамках семинаров, организованных Н</w:t>
      </w:r>
      <w:r w:rsidR="00E46392">
        <w:rPr>
          <w:lang w:val="ru-RU"/>
        </w:rPr>
        <w:t>О</w:t>
      </w:r>
      <w:r w:rsidRPr="00E1591C">
        <w:rPr>
          <w:lang w:val="ru-RU"/>
        </w:rPr>
        <w:t>О</w:t>
      </w:r>
      <w:r w:rsidR="00265844" w:rsidRPr="00E1591C">
        <w:rPr>
          <w:rFonts w:eastAsia="SimSun"/>
          <w:color w:val="000000" w:themeColor="text1"/>
          <w:lang w:val="ru-RU"/>
        </w:rPr>
        <w:t>.</w:t>
      </w:r>
    </w:p>
    <w:p w14:paraId="153542A9" w14:textId="27C602D8" w:rsidR="00397650" w:rsidRPr="00E46392" w:rsidRDefault="00E46392" w:rsidP="00683DE7">
      <w:pPr>
        <w:pStyle w:val="Heading1"/>
        <w:rPr>
          <w:lang w:val="ru-RU"/>
        </w:rPr>
      </w:pPr>
      <w:r w:rsidRPr="00E46392">
        <w:rPr>
          <w:lang w:val="ru-RU"/>
        </w:rPr>
        <w:t xml:space="preserve">Всего было организовано семь семинаров для подготовки четырех инструкторов </w:t>
      </w:r>
      <w:r>
        <w:rPr>
          <w:lang w:val="ru-RU"/>
        </w:rPr>
        <w:t>ОКВ</w:t>
      </w:r>
      <w:r w:rsidRPr="00E46392">
        <w:rPr>
          <w:lang w:val="ru-RU"/>
        </w:rPr>
        <w:t xml:space="preserve">, а также 140 технических специалистов (в том числе 21 женщин) по передовым методам технического обслуживания и обращению с горючими хладагентами. Было подписано соглашение с двумя дополнительными техническими колледжами о включении в их учебные программы тем по </w:t>
      </w:r>
      <w:r w:rsidR="00DC67EF">
        <w:rPr>
          <w:lang w:val="ru-RU"/>
        </w:rPr>
        <w:t xml:space="preserve">извлечению </w:t>
      </w:r>
      <w:r w:rsidRPr="00E46392">
        <w:rPr>
          <w:lang w:val="ru-RU"/>
        </w:rPr>
        <w:t>и переработке ГХФУ, а также по работе с углеводородами (УВ). В настоящее время изучается возможность заключения третьего соглашения</w:t>
      </w:r>
      <w:r w:rsidR="001824D9" w:rsidRPr="00E46392">
        <w:rPr>
          <w:lang w:val="ru-RU"/>
        </w:rPr>
        <w:t>, направленного на укрепление потенциала в области управления и контроля за хладагентными газами</w:t>
      </w:r>
      <w:r w:rsidR="001824D9">
        <w:rPr>
          <w:lang w:val="ru-RU"/>
        </w:rPr>
        <w:t>,</w:t>
      </w:r>
      <w:r w:rsidRPr="00E46392">
        <w:rPr>
          <w:lang w:val="ru-RU"/>
        </w:rPr>
        <w:t xml:space="preserve"> с центром холодильного хранения.  Было закуплено и распределено между четырьмя техническими колледжами двенадцать комплектов инструментов для технического обслуживания с целью укрепления потенциала в области безопасного и эффективного технического обслуживания </w:t>
      </w:r>
      <w:r w:rsidR="00514335">
        <w:rPr>
          <w:lang w:val="ru-RU"/>
        </w:rPr>
        <w:t>ОКВ</w:t>
      </w:r>
      <w:r w:rsidR="00CF3AE8" w:rsidRPr="00E46392">
        <w:rPr>
          <w:lang w:val="ru-RU"/>
        </w:rPr>
        <w:t>.</w:t>
      </w:r>
      <w:r w:rsidR="00C25841">
        <w:rPr>
          <w:rStyle w:val="FootnoteReference"/>
        </w:rPr>
        <w:footnoteReference w:id="6"/>
      </w:r>
    </w:p>
    <w:p w14:paraId="72115441" w14:textId="37BA09B3" w:rsidR="0036419A" w:rsidRPr="006E1A83" w:rsidRDefault="006E1A83" w:rsidP="00683DE7">
      <w:pPr>
        <w:pStyle w:val="Heading1"/>
        <w:rPr>
          <w:lang w:val="ru-RU"/>
        </w:rPr>
      </w:pPr>
      <w:r w:rsidRPr="006E1A83">
        <w:rPr>
          <w:lang w:val="ru-RU"/>
        </w:rPr>
        <w:t>В школах были проведены информационно-просветительские кампании, а в 2024 и 2025</w:t>
      </w:r>
      <w:r>
        <w:rPr>
          <w:lang w:val="ru-RU"/>
        </w:rPr>
        <w:t> </w:t>
      </w:r>
      <w:r w:rsidRPr="006E1A83">
        <w:rPr>
          <w:lang w:val="ru-RU"/>
        </w:rPr>
        <w:t xml:space="preserve">годах правительство опубликовало официальные заявления в своих социальных сетях, что сопровождалось распространением по всей стране плакатов и информационных стендов, а также организацией выставки на Национальной сельскохозяйственной выставке; кроме того, было организовано два семинара для информирования ключевых заинтересованных сторон о технологиях с нулевым и низким </w:t>
      </w:r>
      <w:r w:rsidR="005559FD">
        <w:rPr>
          <w:lang w:val="ru-RU"/>
        </w:rPr>
        <w:t>ПГП</w:t>
      </w:r>
      <w:r w:rsidR="00E61CAD" w:rsidRPr="006E1A83">
        <w:rPr>
          <w:rFonts w:eastAsia="SimSun"/>
          <w:lang w:val="ru-RU"/>
        </w:rPr>
        <w:t xml:space="preserve">. </w:t>
      </w:r>
    </w:p>
    <w:p w14:paraId="7D8A4098" w14:textId="21BA692C" w:rsidR="00F72392" w:rsidRPr="005559FD" w:rsidRDefault="005559FD" w:rsidP="00EE5D3A">
      <w:pPr>
        <w:keepNext/>
        <w:spacing w:after="240"/>
        <w:rPr>
          <w:i/>
          <w:lang w:val="ru-RU"/>
        </w:rPr>
      </w:pPr>
      <w:r w:rsidRPr="005559FD">
        <w:rPr>
          <w:i/>
          <w:lang w:val="ru-RU"/>
        </w:rPr>
        <w:t>Реализация и мониторинг проекта</w:t>
      </w:r>
    </w:p>
    <w:p w14:paraId="2AE83B2C" w14:textId="08574DA7" w:rsidR="00F72392" w:rsidRPr="00E9063C" w:rsidRDefault="005433C9" w:rsidP="00683DE7">
      <w:pPr>
        <w:pStyle w:val="Heading1"/>
      </w:pPr>
      <w:bookmarkStart w:id="0" w:name="_Hlk190692798"/>
      <w:r>
        <w:rPr>
          <w:lang w:val="ru-RU"/>
        </w:rPr>
        <w:t>НОО</w:t>
      </w:r>
      <w:r w:rsidRPr="005433C9">
        <w:rPr>
          <w:lang w:val="ru-RU"/>
        </w:rPr>
        <w:t xml:space="preserve"> осуществляло надзор и мониторинг мероприятий в рамках </w:t>
      </w:r>
      <w:r>
        <w:rPr>
          <w:lang w:val="ru-RU"/>
        </w:rPr>
        <w:t>ПОДПО</w:t>
      </w:r>
      <w:r w:rsidRPr="005433C9">
        <w:rPr>
          <w:lang w:val="ru-RU"/>
        </w:rPr>
        <w:t xml:space="preserve"> и обеспечивало своевременное выполнение всех мероприятий. Был</w:t>
      </w:r>
      <w:r w:rsidR="00795026">
        <w:rPr>
          <w:lang w:val="ru-RU"/>
        </w:rPr>
        <w:t>и</w:t>
      </w:r>
      <w:r w:rsidRPr="005433C9">
        <w:rPr>
          <w:lang w:val="ru-RU"/>
        </w:rPr>
        <w:t xml:space="preserve"> израсходован</w:t>
      </w:r>
      <w:r w:rsidR="00795026">
        <w:rPr>
          <w:lang w:val="ru-RU"/>
        </w:rPr>
        <w:t>ы</w:t>
      </w:r>
      <w:r w:rsidRPr="005433C9">
        <w:rPr>
          <w:lang w:val="ru-RU"/>
        </w:rPr>
        <w:t xml:space="preserve"> </w:t>
      </w:r>
      <w:r w:rsidR="00795026">
        <w:rPr>
          <w:lang w:val="ru-RU"/>
        </w:rPr>
        <w:t>все средства в размере</w:t>
      </w:r>
      <w:r w:rsidRPr="005433C9">
        <w:rPr>
          <w:lang w:val="ru-RU"/>
        </w:rPr>
        <w:t xml:space="preserve"> 10 000 долл. США, утвержденные на мероприятия по мониторингу проекта в рамках первого транша, в том числе на оплату труда персонала проекта и консультантов (6 000 долл. США), служебные поездки внутри страны (2 500 долл. США) и проведение совещаний (1 500 долл. </w:t>
      </w:r>
      <w:r w:rsidRPr="005433C9">
        <w:t>США).</w:t>
      </w:r>
      <w:bookmarkEnd w:id="0"/>
    </w:p>
    <w:p w14:paraId="2A32C254" w14:textId="1F8D7C7F" w:rsidR="00F72392" w:rsidRPr="00E9063C" w:rsidRDefault="00552736" w:rsidP="00EE5D3A">
      <w:pPr>
        <w:spacing w:after="240"/>
        <w:ind w:right="62"/>
        <w:jc w:val="left"/>
      </w:pPr>
      <w:r w:rsidRPr="00552736">
        <w:rPr>
          <w:u w:val="single"/>
        </w:rPr>
        <w:t>Уровень расходования средств</w:t>
      </w:r>
    </w:p>
    <w:p w14:paraId="4F35A399" w14:textId="77B94EDA" w:rsidR="00BB7B44" w:rsidRPr="00552736" w:rsidRDefault="00552736" w:rsidP="00683DE7">
      <w:pPr>
        <w:pStyle w:val="Heading1"/>
        <w:rPr>
          <w:b/>
          <w:lang w:val="ru-RU"/>
        </w:rPr>
      </w:pPr>
      <w:r w:rsidRPr="00552736">
        <w:rPr>
          <w:lang w:val="ru-RU"/>
        </w:rPr>
        <w:t>По состоянию на апрель 2026 года из 173 000 долл</w:t>
      </w:r>
      <w:r>
        <w:rPr>
          <w:lang w:val="ru-RU"/>
        </w:rPr>
        <w:t>.</w:t>
      </w:r>
      <w:r w:rsidRPr="00552736">
        <w:rPr>
          <w:lang w:val="ru-RU"/>
        </w:rPr>
        <w:t xml:space="preserve"> США, утвержденных на первый транш, было выделено 168 430 долл</w:t>
      </w:r>
      <w:r w:rsidR="0094089A">
        <w:rPr>
          <w:lang w:val="ru-RU"/>
        </w:rPr>
        <w:t>.</w:t>
      </w:r>
      <w:r w:rsidRPr="00552736">
        <w:rPr>
          <w:lang w:val="ru-RU"/>
        </w:rPr>
        <w:t xml:space="preserve"> США. Остаток в размере 4 570 долл</w:t>
      </w:r>
      <w:r w:rsidR="0094089A">
        <w:rPr>
          <w:lang w:val="ru-RU"/>
        </w:rPr>
        <w:t>.</w:t>
      </w:r>
      <w:r w:rsidRPr="00552736">
        <w:rPr>
          <w:lang w:val="ru-RU"/>
        </w:rPr>
        <w:t xml:space="preserve"> США будет выделен в 2026 году в ходе </w:t>
      </w:r>
      <w:r w:rsidR="001F4CEC">
        <w:rPr>
          <w:lang w:val="ru-RU"/>
        </w:rPr>
        <w:t>освоения</w:t>
      </w:r>
      <w:r w:rsidRPr="00552736">
        <w:rPr>
          <w:lang w:val="ru-RU"/>
        </w:rPr>
        <w:t xml:space="preserve"> второго транша</w:t>
      </w:r>
      <w:r w:rsidR="00B348D1" w:rsidRPr="00552736">
        <w:rPr>
          <w:lang w:val="ru-RU"/>
        </w:rPr>
        <w:t xml:space="preserve">. </w:t>
      </w:r>
    </w:p>
    <w:p w14:paraId="63F10E4A" w14:textId="679010AD" w:rsidR="00F72392" w:rsidRPr="00225C70" w:rsidRDefault="00225C70" w:rsidP="00EE5D3A">
      <w:pPr>
        <w:keepNext/>
        <w:spacing w:before="240" w:after="240"/>
        <w:rPr>
          <w:u w:val="single"/>
          <w:lang w:val="ru-RU"/>
        </w:rPr>
      </w:pPr>
      <w:r w:rsidRPr="00225C70">
        <w:rPr>
          <w:u w:val="single"/>
          <w:lang w:val="ru-RU"/>
        </w:rPr>
        <w:lastRenderedPageBreak/>
        <w:t xml:space="preserve">План </w:t>
      </w:r>
      <w:r w:rsidR="001F4CEC">
        <w:rPr>
          <w:u w:val="single"/>
          <w:lang w:val="ru-RU"/>
        </w:rPr>
        <w:t>освоения в</w:t>
      </w:r>
      <w:r w:rsidRPr="00225C70">
        <w:rPr>
          <w:u w:val="single"/>
          <w:lang w:val="ru-RU"/>
        </w:rPr>
        <w:t xml:space="preserve">торого транша </w:t>
      </w:r>
      <w:r w:rsidR="00E70DD3">
        <w:rPr>
          <w:u w:val="single"/>
          <w:lang w:val="ru-RU"/>
        </w:rPr>
        <w:t>э</w:t>
      </w:r>
      <w:r w:rsidRPr="00225C70">
        <w:rPr>
          <w:u w:val="single"/>
          <w:lang w:val="ru-RU"/>
        </w:rPr>
        <w:t xml:space="preserve">тапа </w:t>
      </w:r>
      <w:r w:rsidR="00E70DD3" w:rsidRPr="005B099F">
        <w:rPr>
          <w:u w:val="single"/>
        </w:rPr>
        <w:t>II</w:t>
      </w:r>
      <w:r w:rsidR="00E70DD3">
        <w:rPr>
          <w:u w:val="single"/>
          <w:lang w:val="ru-RU"/>
        </w:rPr>
        <w:t xml:space="preserve"> </w:t>
      </w:r>
      <w:r w:rsidR="001521DE">
        <w:rPr>
          <w:u w:val="single"/>
          <w:lang w:val="ru-RU"/>
        </w:rPr>
        <w:t>П</w:t>
      </w:r>
      <w:r w:rsidRPr="00225C70">
        <w:rPr>
          <w:u w:val="single"/>
          <w:lang w:val="ru-RU"/>
        </w:rPr>
        <w:t xml:space="preserve">лана </w:t>
      </w:r>
      <w:r w:rsidR="001521DE" w:rsidRPr="001521DE">
        <w:rPr>
          <w:u w:val="single"/>
          <w:lang w:val="ru-RU"/>
        </w:rPr>
        <w:t>организационной деятельности по поэтапному отказу от ГХФУ</w:t>
      </w:r>
    </w:p>
    <w:p w14:paraId="31BE10C3" w14:textId="5BE7BCED" w:rsidR="00F72392" w:rsidRPr="001521DE" w:rsidRDefault="001521DE" w:rsidP="00683DE7">
      <w:pPr>
        <w:pStyle w:val="Heading1"/>
        <w:rPr>
          <w:lang w:val="ru-RU"/>
        </w:rPr>
      </w:pPr>
      <w:bookmarkStart w:id="1" w:name="_Hlk126934425"/>
      <w:bookmarkStart w:id="2" w:name="_Hlk126663552"/>
      <w:r w:rsidRPr="001521DE">
        <w:rPr>
          <w:lang w:val="ru-RU"/>
        </w:rPr>
        <w:t>Ниже перечислены мероприятия, которые первоначально планировалось осуществить ЮНЕП в период с июля 2026 года по декабрь 2027 года</w:t>
      </w:r>
      <w:r w:rsidR="00F72392" w:rsidRPr="001521DE">
        <w:rPr>
          <w:lang w:val="ru-RU"/>
        </w:rPr>
        <w:t>:</w:t>
      </w:r>
    </w:p>
    <w:p w14:paraId="08E0D67B" w14:textId="609FC596" w:rsidR="00F72392" w:rsidRPr="000617DA" w:rsidRDefault="00E854E5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у</w:t>
      </w:r>
      <w:r w:rsidRPr="00E854E5">
        <w:rPr>
          <w:lang w:val="ru-RU"/>
        </w:rPr>
        <w:t xml:space="preserve">крепление законодательства в целях контроля за ввозом ГХФУ: разработка и подготовка законопроекта о запрете на ввоз ГХФУ с 1 января 2030 года (5 000 долл. </w:t>
      </w:r>
      <w:r w:rsidRPr="000617DA">
        <w:rPr>
          <w:lang w:val="ru-RU"/>
        </w:rPr>
        <w:t>США)</w:t>
      </w:r>
      <w:r w:rsidR="00F72392" w:rsidRPr="000617DA">
        <w:rPr>
          <w:lang w:val="ru-RU"/>
        </w:rPr>
        <w:t>;</w:t>
      </w:r>
    </w:p>
    <w:p w14:paraId="3490E063" w14:textId="22B838EE" w:rsidR="00F72392" w:rsidRPr="00BF21D1" w:rsidRDefault="00662828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развит</w:t>
      </w:r>
      <w:r w:rsidR="004A00C0" w:rsidRPr="004A00C0">
        <w:rPr>
          <w:lang w:val="ru-RU"/>
        </w:rPr>
        <w:t xml:space="preserve">ие потенциала сотрудников таможенных и правоохранительных органов: обновление кодов ГС, корректировка таможенного программного обеспечения для импорта и проведение проверок по мере необходимости; проведение пяти учебных сессий для в общей сложности 100 </w:t>
      </w:r>
      <w:r w:rsidR="00642A01">
        <w:rPr>
          <w:lang w:val="ru-RU"/>
        </w:rPr>
        <w:t>таможенных служащих</w:t>
      </w:r>
      <w:r w:rsidR="004A00C0" w:rsidRPr="004A00C0">
        <w:rPr>
          <w:lang w:val="ru-RU"/>
        </w:rPr>
        <w:t xml:space="preserve"> и других сотрудников правоохранительных органов по обновленным нормам, обновленным кодам ГС и </w:t>
      </w:r>
      <w:r w:rsidR="00E42407">
        <w:rPr>
          <w:lang w:val="ru-RU"/>
        </w:rPr>
        <w:t>инспекции отгрузок</w:t>
      </w:r>
      <w:r w:rsidR="004A00C0" w:rsidRPr="004A00C0">
        <w:rPr>
          <w:lang w:val="ru-RU"/>
        </w:rPr>
        <w:t xml:space="preserve"> (35 000 долл. </w:t>
      </w:r>
      <w:r w:rsidR="004A00C0" w:rsidRPr="00BF21D1">
        <w:rPr>
          <w:lang w:val="ru-RU"/>
        </w:rPr>
        <w:t>США)</w:t>
      </w:r>
      <w:r w:rsidR="00F72392" w:rsidRPr="00BF21D1">
        <w:rPr>
          <w:lang w:val="ru-RU"/>
        </w:rPr>
        <w:t>;</w:t>
      </w:r>
    </w:p>
    <w:p w14:paraId="34FCF62E" w14:textId="0DB71788" w:rsidR="00F72392" w:rsidRPr="00A65524" w:rsidRDefault="00BF21D1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с</w:t>
      </w:r>
      <w:r w:rsidRPr="00BF21D1">
        <w:rPr>
          <w:lang w:val="ru-RU"/>
        </w:rPr>
        <w:t xml:space="preserve">оздание и внедрение системы обязательной сертификации для обслуживания </w:t>
      </w:r>
      <w:r w:rsidR="00852EA9">
        <w:rPr>
          <w:lang w:val="ru-RU"/>
        </w:rPr>
        <w:t>систем ОКВ</w:t>
      </w:r>
      <w:r w:rsidRPr="00BF21D1">
        <w:rPr>
          <w:lang w:val="ru-RU"/>
        </w:rPr>
        <w:t xml:space="preserve">: </w:t>
      </w:r>
      <w:r w:rsidR="00852EA9">
        <w:rPr>
          <w:lang w:val="ru-RU"/>
        </w:rPr>
        <w:t>в</w:t>
      </w:r>
      <w:r w:rsidRPr="00BF21D1">
        <w:rPr>
          <w:lang w:val="ru-RU"/>
        </w:rPr>
        <w:t>вести в действие систему обязательной сертификации для техни</w:t>
      </w:r>
      <w:r w:rsidR="00A65524">
        <w:rPr>
          <w:lang w:val="ru-RU"/>
        </w:rPr>
        <w:t>ческих специалистов</w:t>
      </w:r>
      <w:r w:rsidRPr="00BF21D1">
        <w:rPr>
          <w:lang w:val="ru-RU"/>
        </w:rPr>
        <w:t xml:space="preserve"> по </w:t>
      </w:r>
      <w:r w:rsidR="0063149E">
        <w:rPr>
          <w:lang w:val="ru-RU"/>
        </w:rPr>
        <w:t>ОКВ</w:t>
      </w:r>
      <w:r w:rsidRPr="00BF21D1">
        <w:rPr>
          <w:lang w:val="ru-RU"/>
        </w:rPr>
        <w:t xml:space="preserve"> с</w:t>
      </w:r>
      <w:r w:rsidR="0063149E">
        <w:rPr>
          <w:lang w:val="ru-RU"/>
        </w:rPr>
        <w:t> </w:t>
      </w:r>
      <w:r w:rsidRPr="00BF21D1">
        <w:rPr>
          <w:lang w:val="ru-RU"/>
        </w:rPr>
        <w:t>1</w:t>
      </w:r>
      <w:r w:rsidR="0063149E">
        <w:rPr>
          <w:lang w:val="ru-RU"/>
        </w:rPr>
        <w:t> </w:t>
      </w:r>
      <w:r w:rsidRPr="00BF21D1">
        <w:rPr>
          <w:lang w:val="ru-RU"/>
        </w:rPr>
        <w:t xml:space="preserve">января 2027 года, включая разработку кодекса поведения и руководства по процессу сертификации, проведение консультаций с заинтересованными сторонами, создание двух центров сертификации, обучение за рубежом не менее двух преподавателей для получения статуса </w:t>
      </w:r>
      <w:r w:rsidR="00FB1028">
        <w:rPr>
          <w:lang w:val="ru-RU"/>
        </w:rPr>
        <w:t xml:space="preserve">экспертов по сертификации </w:t>
      </w:r>
      <w:r w:rsidRPr="00BF21D1">
        <w:rPr>
          <w:lang w:val="ru-RU"/>
        </w:rPr>
        <w:t xml:space="preserve">и первоначальную сертификацию </w:t>
      </w:r>
      <w:r w:rsidRPr="00A65524">
        <w:rPr>
          <w:lang w:val="ru-RU"/>
        </w:rPr>
        <w:t>25</w:t>
      </w:r>
      <w:r w:rsidR="00F274A4">
        <w:rPr>
          <w:lang w:val="ru-RU"/>
        </w:rPr>
        <w:t> </w:t>
      </w:r>
      <w:r w:rsidRPr="00A65524">
        <w:rPr>
          <w:lang w:val="ru-RU"/>
        </w:rPr>
        <w:t>техни</w:t>
      </w:r>
      <w:r w:rsidR="00A65524">
        <w:rPr>
          <w:lang w:val="ru-RU"/>
        </w:rPr>
        <w:t>ческих специалистов</w:t>
      </w:r>
      <w:r w:rsidRPr="00A65524">
        <w:rPr>
          <w:lang w:val="ru-RU"/>
        </w:rPr>
        <w:t xml:space="preserve"> (30 000 долл. США и 4 570 долл. США из предыдущего транша)</w:t>
      </w:r>
      <w:r w:rsidR="00F72392" w:rsidRPr="00A65524">
        <w:rPr>
          <w:lang w:val="ru-RU"/>
        </w:rPr>
        <w:t>;</w:t>
      </w:r>
      <w:r w:rsidR="00D255B2" w:rsidRPr="00A65524">
        <w:rPr>
          <w:lang w:val="ru-RU"/>
        </w:rPr>
        <w:t xml:space="preserve"> </w:t>
      </w:r>
    </w:p>
    <w:p w14:paraId="5AFE7CD9" w14:textId="16792D7F" w:rsidR="009A5DA7" w:rsidRPr="00327EC0" w:rsidRDefault="00662828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развитие потенциала</w:t>
      </w:r>
      <w:r w:rsidR="00A81627" w:rsidRPr="00A81627">
        <w:rPr>
          <w:lang w:val="ru-RU"/>
        </w:rPr>
        <w:t xml:space="preserve"> технических специалистов по обслуживанию систем </w:t>
      </w:r>
      <w:r w:rsidR="00A65524">
        <w:rPr>
          <w:lang w:val="ru-RU"/>
        </w:rPr>
        <w:t>ОКВ</w:t>
      </w:r>
      <w:r w:rsidR="00A81627" w:rsidRPr="00A81627">
        <w:rPr>
          <w:lang w:val="ru-RU"/>
        </w:rPr>
        <w:t xml:space="preserve">: проведение пяти учебных сессий для подготовки 100 технических специалистов по </w:t>
      </w:r>
      <w:r>
        <w:rPr>
          <w:lang w:val="ru-RU"/>
        </w:rPr>
        <w:t>ОКВ</w:t>
      </w:r>
      <w:r w:rsidR="00A81627" w:rsidRPr="00A81627">
        <w:rPr>
          <w:lang w:val="ru-RU"/>
        </w:rPr>
        <w:t xml:space="preserve"> в области передовых методов обслуживания и безопасного обращения с горючими хладагентами (25 000 долл. США); продолжение оказания поддержки ассоциациям </w:t>
      </w:r>
      <w:r w:rsidR="00B877D5">
        <w:rPr>
          <w:lang w:val="ru-RU"/>
        </w:rPr>
        <w:t>ОКВ</w:t>
      </w:r>
      <w:r w:rsidR="00A81627" w:rsidRPr="00A81627">
        <w:rPr>
          <w:lang w:val="ru-RU"/>
        </w:rPr>
        <w:t xml:space="preserve"> в проведении совещаний, мероприятий по повышению осведомленности и учебных сессий (6 000 долл. США); закупка не менее 12 наборов инструментов для распределения среди техни</w:t>
      </w:r>
      <w:r w:rsidR="00327EC0">
        <w:rPr>
          <w:lang w:val="ru-RU"/>
        </w:rPr>
        <w:t>ческих колледжей</w:t>
      </w:r>
      <w:r w:rsidR="00FB5459">
        <w:rPr>
          <w:rStyle w:val="FootnoteReference"/>
        </w:rPr>
        <w:footnoteReference w:id="7"/>
      </w:r>
      <w:r w:rsidR="00327EC0">
        <w:rPr>
          <w:lang w:val="ru-RU"/>
        </w:rPr>
        <w:t xml:space="preserve"> </w:t>
      </w:r>
      <w:r w:rsidR="00327EC0" w:rsidRPr="00A81627">
        <w:rPr>
          <w:lang w:val="ru-RU"/>
        </w:rPr>
        <w:t xml:space="preserve">(20 000 долл. </w:t>
      </w:r>
      <w:r w:rsidR="00327EC0" w:rsidRPr="00327EC0">
        <w:rPr>
          <w:lang w:val="ru-RU"/>
        </w:rPr>
        <w:t>США)</w:t>
      </w:r>
      <w:r w:rsidR="00BD407C" w:rsidRPr="00327EC0">
        <w:rPr>
          <w:lang w:val="ru-RU"/>
        </w:rPr>
        <w:t>;</w:t>
      </w:r>
    </w:p>
    <w:p w14:paraId="677D0FBC" w14:textId="616CDDEC" w:rsidR="00F72392" w:rsidRPr="00A6324A" w:rsidRDefault="00A6324A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м</w:t>
      </w:r>
      <w:r w:rsidRPr="00A6324A">
        <w:rPr>
          <w:lang w:val="ru-RU"/>
        </w:rPr>
        <w:t>ероприятия по поддержанию энергоэффективности: эти мероприятия подробно описаны в следующем разделе (100 000 долл. США)</w:t>
      </w:r>
      <w:r w:rsidR="00F72392" w:rsidRPr="00A6324A">
        <w:rPr>
          <w:lang w:val="ru-RU"/>
        </w:rPr>
        <w:t xml:space="preserve">; </w:t>
      </w:r>
    </w:p>
    <w:p w14:paraId="43D19502" w14:textId="27DC4D0C" w:rsidR="00F72392" w:rsidRPr="00E9063C" w:rsidRDefault="00A6324A" w:rsidP="00F91116">
      <w:pPr>
        <w:pStyle w:val="Heading2"/>
        <w:ind w:left="1440" w:hanging="720"/>
      </w:pPr>
      <w:r>
        <w:rPr>
          <w:lang w:val="ru-RU"/>
        </w:rPr>
        <w:t>м</w:t>
      </w:r>
      <w:r w:rsidRPr="00A6324A">
        <w:rPr>
          <w:lang w:val="ru-RU"/>
        </w:rPr>
        <w:t xml:space="preserve">ониторинг проекта: мониторинг мероприятий в рамках </w:t>
      </w:r>
      <w:r w:rsidR="005170A5">
        <w:rPr>
          <w:lang w:val="ru-RU"/>
        </w:rPr>
        <w:t>ПОДПО</w:t>
      </w:r>
      <w:r w:rsidRPr="00A6324A">
        <w:rPr>
          <w:lang w:val="ru-RU"/>
        </w:rPr>
        <w:t xml:space="preserve"> (10 000 долл. США), включая услуги консультантов (6 000 долл. США), поездки внутри страны (2 500 долл. </w:t>
      </w:r>
      <w:r w:rsidRPr="00A6324A">
        <w:t>США) и совещания (1 500 долл. США)</w:t>
      </w:r>
      <w:r w:rsidR="009223AF">
        <w:t>.</w:t>
      </w:r>
    </w:p>
    <w:p w14:paraId="5A4E5547" w14:textId="32E4A6E4" w:rsidR="00F72392" w:rsidRPr="0094745C" w:rsidRDefault="0094745C" w:rsidP="00EE5D3A">
      <w:pPr>
        <w:keepNext/>
        <w:spacing w:after="240"/>
        <w:rPr>
          <w:i/>
          <w:highlight w:val="yellow"/>
          <w:lang w:val="ru-RU"/>
        </w:rPr>
      </w:pPr>
      <w:r>
        <w:rPr>
          <w:i/>
          <w:lang w:val="ru-RU"/>
        </w:rPr>
        <w:t>Мероприятия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по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поддержанию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энергоэффективности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в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секторе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94745C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  <w:r w:rsidR="00F72392" w:rsidRPr="0094745C">
        <w:rPr>
          <w:i/>
          <w:lang w:val="ru-RU"/>
        </w:rPr>
        <w:t xml:space="preserve"> </w:t>
      </w:r>
    </w:p>
    <w:p w14:paraId="0A2A5FAF" w14:textId="3663A723" w:rsidR="00F72392" w:rsidRPr="0094745C" w:rsidRDefault="0094745C" w:rsidP="00683DE7">
      <w:pPr>
        <w:pStyle w:val="Heading1"/>
        <w:rPr>
          <w:lang w:val="ru-RU"/>
        </w:rPr>
      </w:pPr>
      <w:bookmarkStart w:id="3" w:name="_Hlk126662278"/>
      <w:bookmarkStart w:id="4" w:name="_Hlk126934445"/>
      <w:bookmarkEnd w:id="1"/>
      <w:r w:rsidRPr="0094745C">
        <w:rPr>
          <w:lang w:val="ru-RU"/>
        </w:rPr>
        <w:t>Проект</w:t>
      </w:r>
      <w:r>
        <w:rPr>
          <w:lang w:val="ru-RU"/>
        </w:rPr>
        <w:t xml:space="preserve">, связанный с </w:t>
      </w:r>
      <w:r w:rsidRPr="0094745C">
        <w:rPr>
          <w:lang w:val="ru-RU"/>
        </w:rPr>
        <w:t>энергоэффективност</w:t>
      </w:r>
      <w:r>
        <w:rPr>
          <w:lang w:val="ru-RU"/>
        </w:rPr>
        <w:t>ью</w:t>
      </w:r>
      <w:r w:rsidRPr="0094745C">
        <w:rPr>
          <w:lang w:val="ru-RU"/>
        </w:rPr>
        <w:t>, представленный в соответствии с решением</w:t>
      </w:r>
      <w:r w:rsidR="001637A9">
        <w:rPr>
          <w:lang w:val="ru-RU"/>
        </w:rPr>
        <w:t> </w:t>
      </w:r>
      <w:r w:rsidRPr="0094745C">
        <w:rPr>
          <w:lang w:val="ru-RU"/>
        </w:rPr>
        <w:t xml:space="preserve">89/6, был разработан с целью содействия внедрению маркировки, </w:t>
      </w:r>
      <w:r w:rsidR="001637A9">
        <w:rPr>
          <w:lang w:val="ru-RU"/>
        </w:rPr>
        <w:t>МСЭ</w:t>
      </w:r>
      <w:r w:rsidRPr="0094745C">
        <w:rPr>
          <w:lang w:val="ru-RU"/>
        </w:rPr>
        <w:t>, а также энергоэффективн</w:t>
      </w:r>
      <w:r w:rsidR="001637A9">
        <w:rPr>
          <w:lang w:val="ru-RU"/>
        </w:rPr>
        <w:t>ых приборов</w:t>
      </w:r>
      <w:r w:rsidRPr="0094745C">
        <w:rPr>
          <w:lang w:val="ru-RU"/>
        </w:rPr>
        <w:t xml:space="preserve"> с низким ПГП в секторе туризма </w:t>
      </w:r>
      <w:r w:rsidR="0019488F">
        <w:rPr>
          <w:lang w:val="ru-RU"/>
        </w:rPr>
        <w:t xml:space="preserve">через </w:t>
      </w:r>
      <w:r w:rsidRPr="0094745C">
        <w:rPr>
          <w:lang w:val="ru-RU"/>
        </w:rPr>
        <w:t xml:space="preserve">посредство пилотного технического пакета и руководящих принципов устойчивых закупок для сектора туризма, а также обновленной учебной программы для подготовки технических специалистов с включением вопросов </w:t>
      </w:r>
      <w:r w:rsidRPr="0094745C">
        <w:rPr>
          <w:lang w:val="ru-RU"/>
        </w:rPr>
        <w:lastRenderedPageBreak/>
        <w:t>энергоэффективности в поддержку М</w:t>
      </w:r>
      <w:r w:rsidR="0019488F">
        <w:rPr>
          <w:lang w:val="ru-RU"/>
        </w:rPr>
        <w:t>СЭ</w:t>
      </w:r>
      <w:r w:rsidRPr="0094745C">
        <w:rPr>
          <w:lang w:val="ru-RU"/>
        </w:rPr>
        <w:t xml:space="preserve"> и маркировки. Описание и предлагаемая разбивка затрат на мероприятия по поддержанию энергоэффективности в секторе включаю</w:t>
      </w:r>
      <w:r w:rsidR="0003798C">
        <w:rPr>
          <w:lang w:val="ru-RU"/>
        </w:rPr>
        <w:t>т</w:t>
      </w:r>
      <w:r w:rsidR="00F72392" w:rsidRPr="0094745C">
        <w:rPr>
          <w:lang w:val="ru-RU"/>
        </w:rPr>
        <w:t xml:space="preserve">: </w:t>
      </w:r>
    </w:p>
    <w:p w14:paraId="68A2079A" w14:textId="2CD206FE" w:rsidR="00F72392" w:rsidRPr="00043837" w:rsidRDefault="0003798C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="000E5E83" w:rsidRPr="00E530A4">
        <w:rPr>
          <w:lang w:val="ru-RU"/>
        </w:rPr>
        <w:t>илотн</w:t>
      </w:r>
      <w:r>
        <w:rPr>
          <w:lang w:val="ru-RU"/>
        </w:rPr>
        <w:t>ую</w:t>
      </w:r>
      <w:r w:rsidR="000E5E83" w:rsidRPr="00E530A4">
        <w:rPr>
          <w:lang w:val="ru-RU"/>
        </w:rPr>
        <w:t xml:space="preserve"> концепци</w:t>
      </w:r>
      <w:r>
        <w:rPr>
          <w:lang w:val="ru-RU"/>
        </w:rPr>
        <w:t>ю</w:t>
      </w:r>
      <w:r w:rsidR="000E5E83" w:rsidRPr="00E530A4">
        <w:rPr>
          <w:lang w:val="ru-RU"/>
        </w:rPr>
        <w:t xml:space="preserve"> использования энергоэффективного оборудования </w:t>
      </w:r>
      <w:r w:rsidR="00E530A4">
        <w:rPr>
          <w:lang w:val="ru-RU"/>
        </w:rPr>
        <w:t>ОКВ</w:t>
      </w:r>
      <w:r w:rsidR="000E5E83" w:rsidRPr="00E530A4">
        <w:rPr>
          <w:lang w:val="ru-RU"/>
        </w:rPr>
        <w:t xml:space="preserve"> с низким </w:t>
      </w:r>
      <w:r w:rsidR="00E530A4">
        <w:rPr>
          <w:lang w:val="ru-RU"/>
        </w:rPr>
        <w:t>ПГП</w:t>
      </w:r>
      <w:r w:rsidR="000E5E83" w:rsidRPr="00E530A4">
        <w:rPr>
          <w:lang w:val="ru-RU"/>
        </w:rPr>
        <w:t xml:space="preserve"> в с</w:t>
      </w:r>
      <w:r w:rsidR="00E530A4">
        <w:rPr>
          <w:lang w:val="ru-RU"/>
        </w:rPr>
        <w:t>екторе</w:t>
      </w:r>
      <w:r w:rsidR="000E5E83" w:rsidRPr="00E530A4">
        <w:rPr>
          <w:lang w:val="ru-RU"/>
        </w:rPr>
        <w:t xml:space="preserve"> туризма</w:t>
      </w:r>
      <w:r w:rsidR="00294ECC" w:rsidRPr="00E530A4">
        <w:rPr>
          <w:lang w:val="ru-RU"/>
        </w:rPr>
        <w:t>:</w:t>
      </w:r>
      <w:r w:rsidR="00422D48">
        <w:rPr>
          <w:rStyle w:val="FootnoteReference"/>
        </w:rPr>
        <w:footnoteReference w:id="8"/>
      </w:r>
      <w:r w:rsidR="009A345B" w:rsidRPr="00E530A4">
        <w:rPr>
          <w:lang w:val="ru-RU"/>
        </w:rPr>
        <w:t xml:space="preserve"> </w:t>
      </w:r>
      <w:r w:rsidR="00E530A4">
        <w:rPr>
          <w:color w:val="000000"/>
          <w:lang w:val="ru-RU"/>
        </w:rPr>
        <w:t>и</w:t>
      </w:r>
      <w:r w:rsidR="00E530A4" w:rsidRPr="00E530A4">
        <w:rPr>
          <w:color w:val="000000"/>
          <w:lang w:val="ru-RU"/>
        </w:rPr>
        <w:t xml:space="preserve">сследование рынка оборудования </w:t>
      </w:r>
      <w:r w:rsidR="00043837">
        <w:rPr>
          <w:color w:val="000000"/>
          <w:lang w:val="ru-RU"/>
        </w:rPr>
        <w:t>ОКВ</w:t>
      </w:r>
      <w:r w:rsidR="00E530A4" w:rsidRPr="00E530A4">
        <w:rPr>
          <w:color w:val="000000"/>
          <w:lang w:val="ru-RU"/>
        </w:rPr>
        <w:t xml:space="preserve"> с низким </w:t>
      </w:r>
      <w:r w:rsidR="00043837">
        <w:rPr>
          <w:color w:val="000000"/>
          <w:lang w:val="ru-RU"/>
        </w:rPr>
        <w:t>ПГП</w:t>
      </w:r>
      <w:r w:rsidR="00E530A4" w:rsidRPr="00E530A4">
        <w:rPr>
          <w:color w:val="000000"/>
          <w:lang w:val="ru-RU"/>
        </w:rPr>
        <w:t xml:space="preserve">, соответствующего </w:t>
      </w:r>
      <w:r w:rsidR="00043837">
        <w:rPr>
          <w:color w:val="000000"/>
          <w:lang w:val="ru-RU"/>
        </w:rPr>
        <w:t>МСЭ</w:t>
      </w:r>
      <w:r w:rsidR="00E530A4" w:rsidRPr="00E530A4">
        <w:rPr>
          <w:color w:val="000000"/>
          <w:lang w:val="ru-RU"/>
        </w:rPr>
        <w:t xml:space="preserve">; оценка доступности и пригодности технологий; оценка </w:t>
      </w:r>
      <w:r w:rsidR="009025B6">
        <w:rPr>
          <w:color w:val="000000"/>
          <w:lang w:val="ru-RU"/>
        </w:rPr>
        <w:t>действующего</w:t>
      </w:r>
      <w:r w:rsidR="00E530A4" w:rsidRPr="00E530A4">
        <w:rPr>
          <w:color w:val="000000"/>
          <w:lang w:val="ru-RU"/>
        </w:rPr>
        <w:t xml:space="preserve"> установленного оборудования в секторе; анализ затрат и выгод, а также прогнозы по энергосбережению; разработка концепции пилотного проекта и выбор объектов</w:t>
      </w:r>
      <w:r w:rsidR="00AE57D4" w:rsidRPr="00FC294B">
        <w:rPr>
          <w:lang w:val="ru-RU"/>
        </w:rPr>
        <w:t>;</w:t>
      </w:r>
      <w:r w:rsidR="00AE57D4">
        <w:rPr>
          <w:rStyle w:val="FootnoteReference"/>
        </w:rPr>
        <w:footnoteReference w:id="9"/>
      </w:r>
      <w:r w:rsidR="00AE57D4" w:rsidRPr="00FC294B">
        <w:rPr>
          <w:rFonts w:eastAsiaTheme="minorHAnsi"/>
          <w:lang w:val="ru-RU" w:eastAsia="en-US"/>
          <w14:ligatures w14:val="standardContextual"/>
        </w:rPr>
        <w:t xml:space="preserve"> </w:t>
      </w:r>
      <w:r w:rsidR="00E530A4" w:rsidRPr="00E530A4">
        <w:rPr>
          <w:color w:val="000000"/>
          <w:lang w:val="ru-RU"/>
        </w:rPr>
        <w:t xml:space="preserve">подготовка пилотного технического пакета для выбранной площадки, включая объем замены или модернизации оборудования, прогнозируемую экономию энергии и сокращение выбросов, оценку инвестиционных затрат, а также методологию мониторинга и верификации, </w:t>
      </w:r>
      <w:r w:rsidR="00FC294B">
        <w:rPr>
          <w:color w:val="000000"/>
          <w:lang w:val="ru-RU"/>
        </w:rPr>
        <w:t>масштабируемую во всем секторе</w:t>
      </w:r>
      <w:r w:rsidR="00E530A4" w:rsidRPr="00E530A4">
        <w:rPr>
          <w:color w:val="000000"/>
          <w:lang w:val="ru-RU"/>
        </w:rPr>
        <w:t>; разработка руководства по устойчивым закупкам для сектора</w:t>
      </w:r>
      <w:r w:rsidR="003C4E8C">
        <w:rPr>
          <w:color w:val="000000"/>
          <w:lang w:val="ru-RU"/>
        </w:rPr>
        <w:t xml:space="preserve"> туризма</w:t>
      </w:r>
      <w:r w:rsidR="00E530A4" w:rsidRPr="00E530A4">
        <w:rPr>
          <w:color w:val="000000"/>
          <w:lang w:val="ru-RU"/>
        </w:rPr>
        <w:t>, охватывающего М</w:t>
      </w:r>
      <w:r w:rsidR="003C4E8C">
        <w:rPr>
          <w:color w:val="000000"/>
          <w:lang w:val="ru-RU"/>
        </w:rPr>
        <w:t>СЭ</w:t>
      </w:r>
      <w:r w:rsidR="00E530A4" w:rsidRPr="00E530A4">
        <w:rPr>
          <w:color w:val="000000"/>
          <w:lang w:val="ru-RU"/>
        </w:rPr>
        <w:t xml:space="preserve"> в соответствии с нормативными актами </w:t>
      </w:r>
      <w:r w:rsidR="00E530A4" w:rsidRPr="00E530A4">
        <w:rPr>
          <w:color w:val="000000"/>
        </w:rPr>
        <w:t>SNEREE</w:t>
      </w:r>
      <w:r w:rsidR="00E530A4" w:rsidRPr="00E530A4">
        <w:rPr>
          <w:color w:val="000000"/>
          <w:lang w:val="ru-RU"/>
        </w:rPr>
        <w:t xml:space="preserve"> (</w:t>
      </w:r>
      <w:r w:rsidR="00E4148E">
        <w:rPr>
          <w:i/>
          <w:iCs/>
          <w:color w:val="000000"/>
          <w:lang w:val="ru-RU"/>
        </w:rPr>
        <w:t>Постановления (</w:t>
      </w:r>
      <w:r w:rsidR="00E530A4" w:rsidRPr="000B49D7">
        <w:rPr>
          <w:i/>
          <w:iCs/>
          <w:color w:val="000000"/>
        </w:rPr>
        <w:t>Portarias</w:t>
      </w:r>
      <w:r w:rsidR="00E4148E">
        <w:rPr>
          <w:i/>
          <w:iCs/>
          <w:color w:val="000000"/>
          <w:lang w:val="ru-RU"/>
        </w:rPr>
        <w:t>)</w:t>
      </w:r>
      <w:r w:rsidR="00E530A4" w:rsidRPr="00E530A4">
        <w:rPr>
          <w:color w:val="000000"/>
          <w:lang w:val="ru-RU"/>
        </w:rPr>
        <w:t>); информационно-</w:t>
      </w:r>
      <w:r w:rsidR="00E4148E">
        <w:rPr>
          <w:color w:val="000000"/>
          <w:lang w:val="ru-RU"/>
        </w:rPr>
        <w:t xml:space="preserve">просветительская </w:t>
      </w:r>
      <w:r w:rsidR="00E530A4" w:rsidRPr="00E530A4">
        <w:rPr>
          <w:color w:val="000000"/>
          <w:lang w:val="ru-RU"/>
        </w:rPr>
        <w:t xml:space="preserve">работа и межведомственная координация (55 000 долл. </w:t>
      </w:r>
      <w:r w:rsidR="00E530A4" w:rsidRPr="00043837">
        <w:rPr>
          <w:color w:val="000000"/>
          <w:lang w:val="ru-RU"/>
        </w:rPr>
        <w:t>США)</w:t>
      </w:r>
      <w:r w:rsidR="00F72392" w:rsidRPr="00043837">
        <w:rPr>
          <w:lang w:val="ru-RU"/>
        </w:rPr>
        <w:t xml:space="preserve">; </w:t>
      </w:r>
    </w:p>
    <w:p w14:paraId="2B0A8620" w14:textId="4308B492" w:rsidR="00F72392" w:rsidRPr="00B07EE1" w:rsidRDefault="008A7FDB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8A7FDB">
        <w:rPr>
          <w:lang w:val="ru-RU"/>
        </w:rPr>
        <w:t>одготовк</w:t>
      </w:r>
      <w:r w:rsidR="0003798C">
        <w:rPr>
          <w:lang w:val="ru-RU"/>
        </w:rPr>
        <w:t>у</w:t>
      </w:r>
      <w:r w:rsidRPr="008A7FDB">
        <w:rPr>
          <w:lang w:val="ru-RU"/>
        </w:rPr>
        <w:t xml:space="preserve"> технических специалистов: оценка потребностей технических специалистов с целью выявления пробелов в знаниях и навыках в области энергоэффективности; разработка учебных программ и материалов; включение компетенций в области энергоэффективности в систему сертификации технических специалистов для официального утверждения; проведение учебно</w:t>
      </w:r>
      <w:r w:rsidR="00B07EE1">
        <w:rPr>
          <w:lang w:val="ru-RU"/>
        </w:rPr>
        <w:t>й сессии</w:t>
      </w:r>
      <w:r w:rsidRPr="008A7FDB">
        <w:rPr>
          <w:lang w:val="ru-RU"/>
        </w:rPr>
        <w:t xml:space="preserve"> для инструкторов по </w:t>
      </w:r>
      <w:r w:rsidR="00B07EE1">
        <w:rPr>
          <w:lang w:val="ru-RU"/>
        </w:rPr>
        <w:t>ОКВ</w:t>
      </w:r>
      <w:r w:rsidRPr="008A7FDB">
        <w:rPr>
          <w:lang w:val="ru-RU"/>
        </w:rPr>
        <w:t xml:space="preserve"> с использованием обновленных модулей для 15 инструкторов; проведение четырех учебных семинаров для </w:t>
      </w:r>
      <w:r w:rsidR="00323FB1">
        <w:rPr>
          <w:lang w:val="ru-RU"/>
        </w:rPr>
        <w:t xml:space="preserve">общего числа </w:t>
      </w:r>
      <w:r w:rsidRPr="008A7FDB">
        <w:rPr>
          <w:lang w:val="ru-RU"/>
        </w:rPr>
        <w:t xml:space="preserve">100 технических специалистов (45 000 долл. </w:t>
      </w:r>
      <w:r w:rsidRPr="00B07EE1">
        <w:rPr>
          <w:lang w:val="ru-RU"/>
        </w:rPr>
        <w:t>США).</w:t>
      </w:r>
    </w:p>
    <w:bookmarkEnd w:id="2"/>
    <w:bookmarkEnd w:id="3"/>
    <w:bookmarkEnd w:id="4"/>
    <w:p w14:paraId="0A2D3BE3" w14:textId="46A8D2E0" w:rsidR="00F72392" w:rsidRPr="008A7FDB" w:rsidRDefault="008A7FDB" w:rsidP="00EE5D3A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КОММЕНТАРИИ И РЕКОМЕНДАЦИИ СЕКРЕТАРИАТА</w:t>
      </w:r>
    </w:p>
    <w:p w14:paraId="1D6420EA" w14:textId="616CD523" w:rsidR="008E13EC" w:rsidRDefault="008A7FDB" w:rsidP="00731096">
      <w:pPr>
        <w:keepNext/>
        <w:rPr>
          <w:b/>
          <w:lang w:val="ru-RU"/>
        </w:rPr>
      </w:pPr>
      <w:r>
        <w:rPr>
          <w:b/>
          <w:lang w:val="ru-RU"/>
        </w:rPr>
        <w:t>КОММЕНТАРИИ</w:t>
      </w:r>
    </w:p>
    <w:p w14:paraId="673A7D3E" w14:textId="77777777" w:rsidR="008A7FDB" w:rsidRPr="008A7FDB" w:rsidRDefault="008A7FDB" w:rsidP="00731096">
      <w:pPr>
        <w:keepNext/>
        <w:rPr>
          <w:i/>
          <w:lang w:val="ru-RU"/>
        </w:rPr>
      </w:pPr>
    </w:p>
    <w:p w14:paraId="3F1B0CC7" w14:textId="6F1789BF" w:rsidR="008E13EC" w:rsidRPr="008A7FDB" w:rsidRDefault="005C0139" w:rsidP="008E13EC">
      <w:pPr>
        <w:keepNext/>
        <w:spacing w:after="240"/>
        <w:rPr>
          <w:iCs/>
          <w:u w:val="single"/>
          <w:lang w:val="ru-RU"/>
        </w:rPr>
      </w:pPr>
      <w:r>
        <w:rPr>
          <w:iCs/>
          <w:u w:val="single"/>
          <w:lang w:val="ru-RU"/>
        </w:rPr>
        <w:t>Доклад о проверке</w:t>
      </w:r>
      <w:r w:rsidR="008E13EC" w:rsidRPr="008A7FDB">
        <w:rPr>
          <w:iCs/>
          <w:u w:val="single"/>
          <w:lang w:val="ru-RU"/>
        </w:rPr>
        <w:t xml:space="preserve"> </w:t>
      </w:r>
    </w:p>
    <w:p w14:paraId="0BC5FE8B" w14:textId="47A2D562" w:rsidR="008E13EC" w:rsidRPr="00CA53C2" w:rsidRDefault="00CA53C2" w:rsidP="00683DE7">
      <w:pPr>
        <w:pStyle w:val="Heading1"/>
        <w:rPr>
          <w:lang w:val="ru-RU"/>
        </w:rPr>
      </w:pPr>
      <w:r w:rsidRPr="00CA53C2">
        <w:rPr>
          <w:lang w:val="ru-RU"/>
        </w:rPr>
        <w:t xml:space="preserve">ЮНЕП </w:t>
      </w:r>
      <w:r>
        <w:rPr>
          <w:lang w:val="ru-RU"/>
        </w:rPr>
        <w:t>обозначила</w:t>
      </w:r>
      <w:r w:rsidRPr="00CA53C2">
        <w:rPr>
          <w:lang w:val="ru-RU"/>
        </w:rPr>
        <w:t xml:space="preserve">, что </w:t>
      </w:r>
      <w:r>
        <w:rPr>
          <w:lang w:val="ru-RU"/>
        </w:rPr>
        <w:t>доклад</w:t>
      </w:r>
      <w:r w:rsidRPr="00CA53C2">
        <w:rPr>
          <w:lang w:val="ru-RU"/>
        </w:rPr>
        <w:t xml:space="preserve"> о проверке потребления ГХФУ за 2021–2025 годы еще не</w:t>
      </w:r>
      <w:r w:rsidR="005E2409">
        <w:rPr>
          <w:lang w:val="ru-RU"/>
        </w:rPr>
        <w:t> </w:t>
      </w:r>
      <w:r w:rsidR="006D0B7F">
        <w:rPr>
          <w:lang w:val="ru-RU"/>
        </w:rPr>
        <w:t>доработан</w:t>
      </w:r>
      <w:r w:rsidRPr="00CA53C2">
        <w:rPr>
          <w:lang w:val="ru-RU"/>
        </w:rPr>
        <w:t xml:space="preserve"> и, следовательно, будет представлен в ближайшие недели. В соответствии с</w:t>
      </w:r>
      <w:r w:rsidR="005E2409">
        <w:rPr>
          <w:lang w:val="ru-RU"/>
        </w:rPr>
        <w:t> </w:t>
      </w:r>
      <w:r w:rsidRPr="00CA53C2">
        <w:rPr>
          <w:lang w:val="ru-RU"/>
        </w:rPr>
        <w:t>решением</w:t>
      </w:r>
      <w:r w:rsidR="005E2409">
        <w:rPr>
          <w:lang w:val="ru-RU"/>
        </w:rPr>
        <w:t> </w:t>
      </w:r>
      <w:r w:rsidRPr="00CA53C2">
        <w:rPr>
          <w:lang w:val="ru-RU"/>
        </w:rPr>
        <w:t xml:space="preserve">72/19 перечисление ЮНЕП любых утвержденных средств на транши будет осуществлено только после того, как Секретариат получит </w:t>
      </w:r>
      <w:r w:rsidR="009701C1">
        <w:rPr>
          <w:lang w:val="ru-RU"/>
        </w:rPr>
        <w:t>доклад</w:t>
      </w:r>
      <w:r w:rsidRPr="00CA53C2">
        <w:rPr>
          <w:lang w:val="ru-RU"/>
        </w:rPr>
        <w:t xml:space="preserve"> о проверке, подтверждающий</w:t>
      </w:r>
      <w:r w:rsidR="009701C1">
        <w:rPr>
          <w:lang w:val="ru-RU"/>
        </w:rPr>
        <w:t xml:space="preserve"> соблюдение</w:t>
      </w:r>
      <w:r w:rsidRPr="00CA53C2">
        <w:rPr>
          <w:lang w:val="ru-RU"/>
        </w:rPr>
        <w:t xml:space="preserve"> стран</w:t>
      </w:r>
      <w:r w:rsidR="009701C1">
        <w:rPr>
          <w:lang w:val="ru-RU"/>
        </w:rPr>
        <w:t>ой соответствия</w:t>
      </w:r>
      <w:r w:rsidRPr="00CA53C2">
        <w:rPr>
          <w:lang w:val="ru-RU"/>
        </w:rPr>
        <w:t xml:space="preserve"> </w:t>
      </w:r>
      <w:r w:rsidR="009701C1">
        <w:rPr>
          <w:lang w:val="ru-RU"/>
        </w:rPr>
        <w:t xml:space="preserve">положениям </w:t>
      </w:r>
      <w:r w:rsidRPr="00CA53C2">
        <w:rPr>
          <w:lang w:val="ru-RU"/>
        </w:rPr>
        <w:t>Монреальск</w:t>
      </w:r>
      <w:r w:rsidR="009701C1">
        <w:rPr>
          <w:lang w:val="ru-RU"/>
        </w:rPr>
        <w:t>ого</w:t>
      </w:r>
      <w:r w:rsidRPr="00CA53C2">
        <w:rPr>
          <w:lang w:val="ru-RU"/>
        </w:rPr>
        <w:t xml:space="preserve"> протокол</w:t>
      </w:r>
      <w:r w:rsidR="009701C1">
        <w:rPr>
          <w:lang w:val="ru-RU"/>
        </w:rPr>
        <w:t>а</w:t>
      </w:r>
      <w:r w:rsidRPr="00CA53C2">
        <w:rPr>
          <w:lang w:val="ru-RU"/>
        </w:rPr>
        <w:t xml:space="preserve"> и Соглашени</w:t>
      </w:r>
      <w:r w:rsidR="009701C1">
        <w:rPr>
          <w:lang w:val="ru-RU"/>
        </w:rPr>
        <w:t>я</w:t>
      </w:r>
      <w:r w:rsidRPr="00CA53C2">
        <w:rPr>
          <w:lang w:val="ru-RU"/>
        </w:rPr>
        <w:t xml:space="preserve"> между ее правительством и Исполнительным комитетом</w:t>
      </w:r>
      <w:r w:rsidR="008E13EC" w:rsidRPr="00CA53C2">
        <w:rPr>
          <w:lang w:val="ru-RU"/>
        </w:rPr>
        <w:t xml:space="preserve">. </w:t>
      </w:r>
    </w:p>
    <w:p w14:paraId="59260EE7" w14:textId="22FECCB7" w:rsidR="006667CF" w:rsidRPr="00CA53C2" w:rsidRDefault="00CA53C2" w:rsidP="006667CF">
      <w:pPr>
        <w:keepNext/>
        <w:spacing w:after="240"/>
        <w:rPr>
          <w:iCs/>
          <w:color w:val="000000" w:themeColor="text1"/>
          <w:u w:val="single"/>
          <w:lang w:val="ru-RU"/>
        </w:rPr>
      </w:pPr>
      <w:r>
        <w:rPr>
          <w:iCs/>
          <w:color w:val="000000" w:themeColor="text1"/>
          <w:u w:val="single"/>
          <w:lang w:val="ru-RU"/>
        </w:rPr>
        <w:t>Задержки с представлением</w:t>
      </w:r>
    </w:p>
    <w:p w14:paraId="2416915B" w14:textId="00FDA4B2" w:rsidR="006667CF" w:rsidRPr="000B5F79" w:rsidRDefault="001B62F3" w:rsidP="006667CF">
      <w:pPr>
        <w:pStyle w:val="Heading1"/>
        <w:rPr>
          <w:color w:val="000000" w:themeColor="text1"/>
          <w:lang w:val="ru-RU"/>
        </w:rPr>
      </w:pPr>
      <w:r w:rsidRPr="001B62F3">
        <w:rPr>
          <w:color w:val="000000" w:themeColor="text1"/>
          <w:lang w:val="ru-RU"/>
        </w:rPr>
        <w:t xml:space="preserve">Согласно Соглашению между правительством Кабо-Верде и Исполнительным комитетом, выделение второго транша было запланировано на 2024 год. На своем 96-м </w:t>
      </w:r>
      <w:r w:rsidR="006C5F90">
        <w:rPr>
          <w:color w:val="000000" w:themeColor="text1"/>
          <w:lang w:val="ru-RU"/>
        </w:rPr>
        <w:t>совеща</w:t>
      </w:r>
      <w:r w:rsidRPr="001B62F3">
        <w:rPr>
          <w:color w:val="000000" w:themeColor="text1"/>
          <w:lang w:val="ru-RU"/>
        </w:rPr>
        <w:t xml:space="preserve">нии Комитет принял к сведению задержки в реализации, вызванные структурными изменениями в правительстве, и настоятельно призвал его сотрудничать с ЮНЕП, с тем чтобы второй транш этапа </w:t>
      </w:r>
      <w:r w:rsidR="001F4CEC">
        <w:rPr>
          <w:color w:val="000000" w:themeColor="text1"/>
          <w:lang w:val="fr-CH"/>
        </w:rPr>
        <w:t>II</w:t>
      </w:r>
      <w:r w:rsidR="001F4CEC" w:rsidRPr="001F4CEC">
        <w:rPr>
          <w:color w:val="000000" w:themeColor="text1"/>
          <w:lang w:val="ru-RU"/>
        </w:rPr>
        <w:t xml:space="preserve"> </w:t>
      </w:r>
      <w:r w:rsidR="006C5F90">
        <w:rPr>
          <w:color w:val="000000" w:themeColor="text1"/>
          <w:lang w:val="ru-RU"/>
        </w:rPr>
        <w:t>ПОДПО</w:t>
      </w:r>
      <w:r w:rsidRPr="001B62F3">
        <w:rPr>
          <w:color w:val="000000" w:themeColor="text1"/>
          <w:lang w:val="ru-RU"/>
        </w:rPr>
        <w:t xml:space="preserve"> мог быть представлен на 97-м </w:t>
      </w:r>
      <w:r w:rsidR="006C5F90">
        <w:rPr>
          <w:color w:val="000000" w:themeColor="text1"/>
          <w:lang w:val="ru-RU"/>
        </w:rPr>
        <w:t>совеща</w:t>
      </w:r>
      <w:r w:rsidRPr="001B62F3">
        <w:rPr>
          <w:color w:val="000000" w:themeColor="text1"/>
          <w:lang w:val="ru-RU"/>
        </w:rPr>
        <w:t>нии вместе с пересмотренным планом действий</w:t>
      </w:r>
      <w:r w:rsidR="006667CF" w:rsidRPr="001B62F3">
        <w:rPr>
          <w:color w:val="000000" w:themeColor="text1"/>
          <w:lang w:val="ru-RU"/>
        </w:rPr>
        <w:t>.</w:t>
      </w:r>
      <w:r w:rsidR="006667CF">
        <w:rPr>
          <w:rStyle w:val="FootnoteReference"/>
          <w:color w:val="000000" w:themeColor="text1"/>
        </w:rPr>
        <w:footnoteReference w:id="10"/>
      </w:r>
      <w:r w:rsidR="006667CF" w:rsidRPr="001B62F3">
        <w:rPr>
          <w:color w:val="000000" w:themeColor="text1"/>
          <w:lang w:val="ru-RU"/>
        </w:rPr>
        <w:t xml:space="preserve"> </w:t>
      </w:r>
      <w:r w:rsidR="000B5F79" w:rsidRPr="000B5F79">
        <w:rPr>
          <w:color w:val="000000" w:themeColor="text1"/>
          <w:lang w:val="ru-RU"/>
        </w:rPr>
        <w:t xml:space="preserve">Дальнейшие задержки были вызваны постоянными изменениями в составе правительства, и новый национальный </w:t>
      </w:r>
      <w:r w:rsidR="000B5F79" w:rsidRPr="000B5F79">
        <w:rPr>
          <w:color w:val="000000" w:themeColor="text1"/>
          <w:lang w:val="ru-RU"/>
        </w:rPr>
        <w:lastRenderedPageBreak/>
        <w:t>координатор по вопросам озона был назначен только в 2025 году. ЮНЕП отметила, что нынешн</w:t>
      </w:r>
      <w:r w:rsidR="000B5F79">
        <w:rPr>
          <w:color w:val="000000" w:themeColor="text1"/>
          <w:lang w:val="ru-RU"/>
        </w:rPr>
        <w:t>ий НОО</w:t>
      </w:r>
      <w:r w:rsidR="000B5F79" w:rsidRPr="000B5F79">
        <w:rPr>
          <w:color w:val="000000" w:themeColor="text1"/>
          <w:lang w:val="ru-RU"/>
        </w:rPr>
        <w:t xml:space="preserve"> продемонстрировал твердую приверженность и целеустремленность в обеспечении своевременного осуществления запланированных мероприятий</w:t>
      </w:r>
      <w:r w:rsidR="006667CF" w:rsidRPr="000B5F79">
        <w:rPr>
          <w:color w:val="000000" w:themeColor="text1"/>
          <w:lang w:val="ru-RU"/>
        </w:rPr>
        <w:t>.</w:t>
      </w:r>
    </w:p>
    <w:p w14:paraId="33A94F36" w14:textId="0F198D95" w:rsidR="00F72392" w:rsidRPr="00A338DC" w:rsidRDefault="009603D7" w:rsidP="00EE5D3A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A33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A33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ходе</w:t>
      </w:r>
      <w:r w:rsidRPr="00A338DC">
        <w:rPr>
          <w:u w:val="single"/>
          <w:lang w:val="ru-RU"/>
        </w:rPr>
        <w:t xml:space="preserve"> </w:t>
      </w:r>
      <w:r w:rsidR="001F4CEC">
        <w:rPr>
          <w:u w:val="single"/>
          <w:lang w:val="ru-RU"/>
        </w:rPr>
        <w:t>освоения</w:t>
      </w:r>
      <w:r w:rsidR="00A338DC" w:rsidRPr="00A338DC">
        <w:rPr>
          <w:u w:val="single"/>
          <w:lang w:val="ru-RU"/>
        </w:rPr>
        <w:t xml:space="preserve"> первого транша этапа </w:t>
      </w:r>
      <w:r w:rsidR="000406A8" w:rsidRPr="005B099F">
        <w:rPr>
          <w:u w:val="single"/>
        </w:rPr>
        <w:t>II</w:t>
      </w:r>
      <w:r w:rsidR="000406A8" w:rsidRPr="00A338DC">
        <w:rPr>
          <w:u w:val="single"/>
          <w:lang w:val="ru-RU"/>
        </w:rPr>
        <w:t xml:space="preserve"> </w:t>
      </w:r>
      <w:r w:rsidR="000406A8">
        <w:rPr>
          <w:u w:val="single"/>
          <w:lang w:val="ru-RU"/>
        </w:rPr>
        <w:t>П</w:t>
      </w:r>
      <w:r w:rsidR="00A338DC" w:rsidRPr="00A338DC">
        <w:rPr>
          <w:u w:val="single"/>
          <w:lang w:val="ru-RU"/>
        </w:rPr>
        <w:t>лана организационной деятельности по поэтапному отказу от ГХФУ</w:t>
      </w:r>
    </w:p>
    <w:p w14:paraId="01509E8B" w14:textId="617C933F" w:rsidR="00F72392" w:rsidRPr="00A338DC" w:rsidRDefault="00A338DC" w:rsidP="00EE5D3A">
      <w:pPr>
        <w:keepNext/>
        <w:keepLines/>
        <w:spacing w:before="240" w:after="240"/>
        <w:rPr>
          <w:i/>
          <w:lang w:val="ru-RU"/>
        </w:rPr>
      </w:pPr>
      <w:r>
        <w:rPr>
          <w:i/>
          <w:lang w:val="ru-RU"/>
        </w:rPr>
        <w:t>Правовая база</w:t>
      </w:r>
    </w:p>
    <w:p w14:paraId="5C8C6B40" w14:textId="00F7849D" w:rsidR="00F72392" w:rsidRPr="0087321E" w:rsidRDefault="0087321E" w:rsidP="00683DE7">
      <w:pPr>
        <w:pStyle w:val="Heading1"/>
        <w:rPr>
          <w:i/>
          <w:lang w:val="ru-RU"/>
        </w:rPr>
      </w:pPr>
      <w:r w:rsidRPr="0087321E">
        <w:rPr>
          <w:lang w:val="ru-RU"/>
        </w:rPr>
        <w:t>Правительство Кабо-Верде установило квоты на импорт ГХФУ на 2026 год в размере 0,02</w:t>
      </w:r>
      <w:r>
        <w:rPr>
          <w:lang w:val="ru-RU"/>
        </w:rPr>
        <w:t> </w:t>
      </w:r>
      <w:r w:rsidRPr="0087321E">
        <w:rPr>
          <w:lang w:val="ru-RU"/>
        </w:rPr>
        <w:t xml:space="preserve">тонн </w:t>
      </w:r>
      <w:r>
        <w:rPr>
          <w:lang w:val="ru-RU"/>
        </w:rPr>
        <w:t>ОРС</w:t>
      </w:r>
      <w:r w:rsidRPr="0087321E">
        <w:rPr>
          <w:lang w:val="ru-RU"/>
        </w:rPr>
        <w:t>, что ниже контрольных показателей Монреальского протокола и соответствует Соглашению страны с Исполнительным комитетом</w:t>
      </w:r>
      <w:r w:rsidR="00F72392" w:rsidRPr="0087321E">
        <w:rPr>
          <w:lang w:val="ru-RU"/>
        </w:rPr>
        <w:t>.</w:t>
      </w:r>
    </w:p>
    <w:p w14:paraId="3D3BDDFD" w14:textId="0A8AD685" w:rsidR="008B313A" w:rsidRPr="00A338DC" w:rsidRDefault="003A2AF3" w:rsidP="008B313A">
      <w:pPr>
        <w:rPr>
          <w:i/>
          <w:iCs/>
          <w:lang w:val="ru-RU"/>
        </w:rPr>
      </w:pPr>
      <w:bookmarkStart w:id="5" w:name="_Hlk125544833"/>
      <w:r>
        <w:rPr>
          <w:i/>
          <w:iCs/>
          <w:lang w:val="ru-RU"/>
        </w:rPr>
        <w:t>Система</w:t>
      </w:r>
      <w:r w:rsidR="00A338DC">
        <w:rPr>
          <w:i/>
          <w:iCs/>
          <w:lang w:val="ru-RU"/>
        </w:rPr>
        <w:t xml:space="preserve"> сертификации</w:t>
      </w:r>
    </w:p>
    <w:p w14:paraId="3CC00B1A" w14:textId="77777777" w:rsidR="008B313A" w:rsidRDefault="008B313A" w:rsidP="008B313A"/>
    <w:p w14:paraId="2E76B645" w14:textId="18D188B0" w:rsidR="008B313A" w:rsidRPr="003A2AF3" w:rsidRDefault="003A2AF3" w:rsidP="008B313A">
      <w:pPr>
        <w:pStyle w:val="Heading1"/>
        <w:rPr>
          <w:color w:val="000000" w:themeColor="text1"/>
          <w:lang w:val="ru-RU"/>
        </w:rPr>
      </w:pPr>
      <w:r w:rsidRPr="003A2AF3">
        <w:rPr>
          <w:lang w:val="ru-RU"/>
        </w:rPr>
        <w:t>Секретариат поинтересовался тем, какие шаги были предприняты в рамках подготовки к созданию системы сертификации. ЮНЕП сообщила, что удалось реализовать лишь одно мероприятие, поскольку оказалось весьма сложно найти международного консультанта, владеющего португальским языком, для руководства этим процессом. В результате ЮНЕП разработала инициативу</w:t>
      </w:r>
      <w:r w:rsidR="00113C43">
        <w:rPr>
          <w:lang w:val="ru-RU"/>
        </w:rPr>
        <w:t>, объединив</w:t>
      </w:r>
      <w:r w:rsidRPr="003A2AF3">
        <w:rPr>
          <w:lang w:val="ru-RU"/>
        </w:rPr>
        <w:t xml:space="preserve"> стран</w:t>
      </w:r>
      <w:r w:rsidR="00113C43">
        <w:rPr>
          <w:lang w:val="ru-RU"/>
        </w:rPr>
        <w:t>ы</w:t>
      </w:r>
      <w:r w:rsidR="00C96394">
        <w:rPr>
          <w:lang w:val="ru-RU"/>
        </w:rPr>
        <w:t xml:space="preserve"> в группу</w:t>
      </w:r>
      <w:r w:rsidRPr="003A2AF3">
        <w:rPr>
          <w:lang w:val="ru-RU"/>
        </w:rPr>
        <w:t xml:space="preserve"> с целью оптимизации затрат и эффективного использования технического опыта в рамках всей группы. В рамках этой инициативы были подготовлены два инструктора, которые в будущем будут выполнять функции </w:t>
      </w:r>
      <w:r w:rsidR="0049357B">
        <w:rPr>
          <w:lang w:val="ru-RU"/>
        </w:rPr>
        <w:t>экспертов по сертификации</w:t>
      </w:r>
      <w:r w:rsidRPr="003A2AF3">
        <w:rPr>
          <w:lang w:val="ru-RU"/>
        </w:rPr>
        <w:t>. В рамках той же инициативы в ходе второго транша система сертификации будет разработана с учетом конкретных потребностей каждой страны и будет включать: организацию семинаров для заинтересованных сторон и выездных посещений для сбора соответствующих данных; оценку учебных центров с целью анализа имеющегося оборудования и выработки рекомендаций по его усовершенствованию; разработку стандартов профессиональной компетентности и процедур сертификации; а также создание двух центров сертификации. Система сертификации начнет функционировать с середины 2028 года; первоначальная сертификация 25 техни</w:t>
      </w:r>
      <w:r w:rsidR="00FB0DE4">
        <w:rPr>
          <w:lang w:val="ru-RU"/>
        </w:rPr>
        <w:t>ческих специалист</w:t>
      </w:r>
      <w:r w:rsidRPr="003A2AF3">
        <w:rPr>
          <w:lang w:val="ru-RU"/>
        </w:rPr>
        <w:t xml:space="preserve">ов состоится в ходе </w:t>
      </w:r>
      <w:r w:rsidR="001F4CEC">
        <w:rPr>
          <w:lang w:val="ru-RU"/>
        </w:rPr>
        <w:t xml:space="preserve">освоения </w:t>
      </w:r>
      <w:r w:rsidRPr="003A2AF3">
        <w:rPr>
          <w:lang w:val="ru-RU"/>
        </w:rPr>
        <w:t>третьего транша. ЮНЕП пояснила, что правительство пока не готово сделать сертификацию обязательной, как планировалось изначально, поскольку необходимо завершить ряд предварительных шагов, прежде чем можно будет принять какие-либо нормативные и административные меры в этом отношении</w:t>
      </w:r>
      <w:r w:rsidR="008B313A" w:rsidRPr="003A2AF3">
        <w:rPr>
          <w:color w:val="000000" w:themeColor="text1"/>
          <w:lang w:val="ru-RU"/>
        </w:rPr>
        <w:t>.</w:t>
      </w:r>
    </w:p>
    <w:bookmarkEnd w:id="5"/>
    <w:p w14:paraId="75920FD3" w14:textId="5E6F82F6" w:rsidR="00F72392" w:rsidRPr="00553E90" w:rsidRDefault="00553E90" w:rsidP="00EE5D3A">
      <w:pPr>
        <w:keepNext/>
        <w:spacing w:after="240"/>
        <w:rPr>
          <w:u w:val="single"/>
          <w:lang w:val="ru-RU"/>
        </w:rPr>
      </w:pPr>
      <w:r w:rsidRPr="00553E90">
        <w:rPr>
          <w:u w:val="single"/>
          <w:lang w:val="ru-RU"/>
        </w:rPr>
        <w:t xml:space="preserve">План </w:t>
      </w:r>
      <w:r w:rsidR="001F4CEC">
        <w:rPr>
          <w:u w:val="single"/>
          <w:lang w:val="ru-RU"/>
        </w:rPr>
        <w:t>освоения</w:t>
      </w:r>
      <w:r w:rsidRPr="00553E90">
        <w:rPr>
          <w:u w:val="single"/>
          <w:lang w:val="ru-RU"/>
        </w:rPr>
        <w:t xml:space="preserve"> второго транша этапа </w:t>
      </w:r>
      <w:r w:rsidR="00E35D49" w:rsidRPr="005B099F">
        <w:rPr>
          <w:u w:val="single"/>
        </w:rPr>
        <w:t>II</w:t>
      </w:r>
      <w:r w:rsidR="00E35D4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</w:t>
      </w:r>
      <w:r w:rsidRPr="00553E90">
        <w:rPr>
          <w:u w:val="single"/>
          <w:lang w:val="ru-RU"/>
        </w:rPr>
        <w:t>лана организационной деятельности по поэтапному отказу от ГХФУ</w:t>
      </w:r>
    </w:p>
    <w:p w14:paraId="7B87BBA9" w14:textId="5A10FD20" w:rsidR="00AF18F0" w:rsidRPr="00F217D0" w:rsidRDefault="00F217D0" w:rsidP="00AF18F0">
      <w:pPr>
        <w:pStyle w:val="Heading1"/>
        <w:rPr>
          <w:lang w:val="ru-RU"/>
        </w:rPr>
      </w:pPr>
      <w:r w:rsidRPr="00F217D0">
        <w:rPr>
          <w:lang w:val="ru-RU"/>
        </w:rPr>
        <w:t xml:space="preserve">Секретариат </w:t>
      </w:r>
      <w:r w:rsidR="00E35D49">
        <w:rPr>
          <w:lang w:val="ru-RU"/>
        </w:rPr>
        <w:t>поделился наблюдением о том</w:t>
      </w:r>
      <w:r w:rsidRPr="00F217D0">
        <w:rPr>
          <w:lang w:val="ru-RU"/>
        </w:rPr>
        <w:t xml:space="preserve">, что некоторые из запланированных мероприятий уже были осуществлены в рамках первого транша, и обсудил, каким образом эти мероприятия дополнят уже проделанную работу, не дублируя её, а также поинтересовался, можно ли направить часть средств на расширение </w:t>
      </w:r>
      <w:r w:rsidR="000865B9">
        <w:rPr>
          <w:lang w:val="ru-RU"/>
        </w:rPr>
        <w:t>обучения</w:t>
      </w:r>
      <w:r w:rsidRPr="00F217D0">
        <w:rPr>
          <w:lang w:val="ru-RU"/>
        </w:rPr>
        <w:t xml:space="preserve"> и диалог </w:t>
      </w:r>
      <w:r w:rsidR="00936A19">
        <w:rPr>
          <w:lang w:val="ru-RU"/>
        </w:rPr>
        <w:t xml:space="preserve">между островами </w:t>
      </w:r>
      <w:r w:rsidRPr="00F217D0">
        <w:rPr>
          <w:lang w:val="ru-RU"/>
        </w:rPr>
        <w:t xml:space="preserve">с целью обмена информацией и разработки общих процедур выявления и предотвращения потенциальной незаконной торговли, что </w:t>
      </w:r>
      <w:r w:rsidR="00111596">
        <w:rPr>
          <w:lang w:val="ru-RU"/>
        </w:rPr>
        <w:t>является продолжающейся</w:t>
      </w:r>
      <w:r w:rsidRPr="00F217D0">
        <w:rPr>
          <w:lang w:val="ru-RU"/>
        </w:rPr>
        <w:t xml:space="preserve"> деятельность</w:t>
      </w:r>
      <w:r w:rsidR="00111596">
        <w:rPr>
          <w:lang w:val="ru-RU"/>
        </w:rPr>
        <w:t>ю</w:t>
      </w:r>
      <w:r w:rsidR="00AF18F0" w:rsidRPr="00F217D0">
        <w:rPr>
          <w:lang w:val="ru-RU"/>
        </w:rPr>
        <w:t>.</w:t>
      </w:r>
      <w:r w:rsidR="00CA6234" w:rsidRPr="00F217D0">
        <w:rPr>
          <w:lang w:val="ru-RU"/>
        </w:rPr>
        <w:t xml:space="preserve"> </w:t>
      </w:r>
    </w:p>
    <w:p w14:paraId="40EC92D7" w14:textId="442AE63C" w:rsidR="00D313C1" w:rsidRPr="00D93A8C" w:rsidRDefault="00D93A8C" w:rsidP="00731096">
      <w:pPr>
        <w:pStyle w:val="Heading1"/>
        <w:keepNext/>
        <w:rPr>
          <w:lang w:val="ru-RU"/>
        </w:rPr>
      </w:pPr>
      <w:r w:rsidRPr="00D93A8C">
        <w:rPr>
          <w:lang w:val="ru-RU"/>
        </w:rPr>
        <w:t xml:space="preserve">По итогам обсуждения было решено пересмотреть мероприятия по </w:t>
      </w:r>
      <w:r w:rsidR="001F4CEC">
        <w:rPr>
          <w:lang w:val="ru-RU"/>
        </w:rPr>
        <w:t>освоению</w:t>
      </w:r>
      <w:r w:rsidRPr="00D93A8C">
        <w:rPr>
          <w:lang w:val="ru-RU"/>
        </w:rPr>
        <w:t xml:space="preserve"> второго транша следующим образом</w:t>
      </w:r>
      <w:r w:rsidR="00D313C1" w:rsidRPr="00D93A8C">
        <w:rPr>
          <w:lang w:val="ru-RU"/>
        </w:rPr>
        <w:t xml:space="preserve">: </w:t>
      </w:r>
    </w:p>
    <w:p w14:paraId="05CA8337" w14:textId="243E9832" w:rsidR="00D313C1" w:rsidRPr="00E9063C" w:rsidRDefault="00E42407" w:rsidP="00F91116">
      <w:pPr>
        <w:pStyle w:val="Heading2"/>
        <w:ind w:left="1440" w:hanging="720"/>
      </w:pPr>
      <w:r>
        <w:rPr>
          <w:lang w:val="ru-RU"/>
        </w:rPr>
        <w:t>развит</w:t>
      </w:r>
      <w:r w:rsidRPr="004A00C0">
        <w:rPr>
          <w:lang w:val="ru-RU"/>
        </w:rPr>
        <w:t xml:space="preserve">ие потенциала сотрудников таможенных и правоохранительных органов: проведение </w:t>
      </w:r>
      <w:r>
        <w:rPr>
          <w:lang w:val="ru-RU"/>
        </w:rPr>
        <w:t>шес</w:t>
      </w:r>
      <w:r w:rsidRPr="004A00C0">
        <w:rPr>
          <w:lang w:val="ru-RU"/>
        </w:rPr>
        <w:t>ти учебных сессий для в общей сложности 1</w:t>
      </w:r>
      <w:r>
        <w:rPr>
          <w:lang w:val="ru-RU"/>
        </w:rPr>
        <w:t>2</w:t>
      </w:r>
      <w:r w:rsidRPr="004A00C0">
        <w:rPr>
          <w:lang w:val="ru-RU"/>
        </w:rPr>
        <w:t xml:space="preserve">0 таможенников и других сотрудников правоохранительных органов по обновленным нормам, </w:t>
      </w:r>
      <w:r>
        <w:rPr>
          <w:lang w:val="ru-RU"/>
        </w:rPr>
        <w:t>пересмотре</w:t>
      </w:r>
      <w:r w:rsidRPr="004A00C0">
        <w:rPr>
          <w:lang w:val="ru-RU"/>
        </w:rPr>
        <w:t xml:space="preserve">нным </w:t>
      </w:r>
      <w:r>
        <w:rPr>
          <w:lang w:val="ru-RU"/>
        </w:rPr>
        <w:t xml:space="preserve">таможенным </w:t>
      </w:r>
      <w:r w:rsidRPr="004A00C0">
        <w:rPr>
          <w:lang w:val="ru-RU"/>
        </w:rPr>
        <w:t xml:space="preserve">кодам и </w:t>
      </w:r>
      <w:r>
        <w:rPr>
          <w:lang w:val="ru-RU"/>
        </w:rPr>
        <w:t>инспекциям отгрузок</w:t>
      </w:r>
      <w:r w:rsidRPr="004A00C0">
        <w:rPr>
          <w:lang w:val="ru-RU"/>
        </w:rPr>
        <w:t xml:space="preserve"> (3</w:t>
      </w:r>
      <w:r>
        <w:rPr>
          <w:lang w:val="ru-RU"/>
        </w:rPr>
        <w:t>0</w:t>
      </w:r>
      <w:r w:rsidRPr="004A00C0">
        <w:rPr>
          <w:lang w:val="ru-RU"/>
        </w:rPr>
        <w:t xml:space="preserve"> 000 долл. </w:t>
      </w:r>
      <w:r w:rsidRPr="00BF21D1">
        <w:rPr>
          <w:lang w:val="ru-RU"/>
        </w:rPr>
        <w:t>США)</w:t>
      </w:r>
      <w:r w:rsidR="00D313C1" w:rsidRPr="00E9063C">
        <w:t>;</w:t>
      </w:r>
    </w:p>
    <w:p w14:paraId="45189186" w14:textId="4CDB60CE" w:rsidR="00D313C1" w:rsidRPr="00E9063C" w:rsidRDefault="000E0DF8" w:rsidP="00F91116">
      <w:pPr>
        <w:pStyle w:val="Heading2"/>
        <w:ind w:left="1440" w:hanging="720"/>
      </w:pPr>
      <w:r>
        <w:rPr>
          <w:lang w:val="ru-RU"/>
        </w:rPr>
        <w:lastRenderedPageBreak/>
        <w:t>с</w:t>
      </w:r>
      <w:r w:rsidRPr="00BF21D1">
        <w:rPr>
          <w:lang w:val="ru-RU"/>
        </w:rPr>
        <w:t xml:space="preserve">оздание и внедрение системы обязательной сертификации для обслуживания </w:t>
      </w:r>
      <w:r>
        <w:rPr>
          <w:lang w:val="ru-RU"/>
        </w:rPr>
        <w:t>систем ОКВ</w:t>
      </w:r>
      <w:r w:rsidRPr="00BF21D1">
        <w:rPr>
          <w:lang w:val="ru-RU"/>
        </w:rPr>
        <w:t xml:space="preserve">: </w:t>
      </w:r>
      <w:r>
        <w:rPr>
          <w:lang w:val="ru-RU"/>
        </w:rPr>
        <w:t>в</w:t>
      </w:r>
      <w:r w:rsidRPr="00BF21D1">
        <w:rPr>
          <w:lang w:val="ru-RU"/>
        </w:rPr>
        <w:t>вести в действие систему обязательной сертификации для техни</w:t>
      </w:r>
      <w:r>
        <w:rPr>
          <w:lang w:val="ru-RU"/>
        </w:rPr>
        <w:t>ческих специалистов</w:t>
      </w:r>
      <w:r w:rsidRPr="00BF21D1">
        <w:rPr>
          <w:lang w:val="ru-RU"/>
        </w:rPr>
        <w:t xml:space="preserve"> по </w:t>
      </w:r>
      <w:r>
        <w:rPr>
          <w:lang w:val="ru-RU"/>
        </w:rPr>
        <w:t>ОКВ</w:t>
      </w:r>
      <w:r w:rsidRPr="00BF21D1">
        <w:rPr>
          <w:lang w:val="ru-RU"/>
        </w:rPr>
        <w:t xml:space="preserve"> с</w:t>
      </w:r>
      <w:r>
        <w:rPr>
          <w:lang w:val="ru-RU"/>
        </w:rPr>
        <w:t> середины</w:t>
      </w:r>
      <w:r w:rsidRPr="00BF21D1">
        <w:rPr>
          <w:lang w:val="ru-RU"/>
        </w:rPr>
        <w:t xml:space="preserve"> 202</w:t>
      </w:r>
      <w:r>
        <w:rPr>
          <w:lang w:val="ru-RU"/>
        </w:rPr>
        <w:t>8</w:t>
      </w:r>
      <w:r w:rsidRPr="00BF21D1">
        <w:rPr>
          <w:lang w:val="ru-RU"/>
        </w:rPr>
        <w:t xml:space="preserve"> года, включая разработку кодекса </w:t>
      </w:r>
      <w:r>
        <w:rPr>
          <w:lang w:val="ru-RU"/>
        </w:rPr>
        <w:t>практической деятельности</w:t>
      </w:r>
      <w:r w:rsidRPr="00BF21D1">
        <w:rPr>
          <w:lang w:val="ru-RU"/>
        </w:rPr>
        <w:t xml:space="preserve"> и руководства по процессу сертификации, проведение консультаций с заинтересованными сторонами, создание двух центров сертификации</w:t>
      </w:r>
      <w:r w:rsidRPr="00A65524">
        <w:rPr>
          <w:lang w:val="ru-RU"/>
        </w:rPr>
        <w:t xml:space="preserve"> (</w:t>
      </w:r>
      <w:r>
        <w:rPr>
          <w:lang w:val="ru-RU"/>
        </w:rPr>
        <w:t>4</w:t>
      </w:r>
      <w:r w:rsidRPr="00A65524">
        <w:rPr>
          <w:lang w:val="ru-RU"/>
        </w:rPr>
        <w:t>0 000 долл. США и 4 570 долл. США из предыдущего транша)</w:t>
      </w:r>
      <w:r w:rsidR="00D313C1" w:rsidRPr="00E9063C">
        <w:t>;</w:t>
      </w:r>
      <w:r w:rsidR="00D313C1">
        <w:t xml:space="preserve"> </w:t>
      </w:r>
    </w:p>
    <w:p w14:paraId="5A939287" w14:textId="5EAD795D" w:rsidR="00D313C1" w:rsidRPr="000E0DF8" w:rsidRDefault="000E0DF8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развитие потенциала</w:t>
      </w:r>
      <w:r w:rsidRPr="00A81627">
        <w:rPr>
          <w:lang w:val="ru-RU"/>
        </w:rPr>
        <w:t xml:space="preserve"> технических специалистов по обслуживанию систем </w:t>
      </w:r>
      <w:r>
        <w:rPr>
          <w:lang w:val="ru-RU"/>
        </w:rPr>
        <w:t>ОКВ</w:t>
      </w:r>
      <w:r w:rsidRPr="00A81627">
        <w:rPr>
          <w:lang w:val="ru-RU"/>
        </w:rPr>
        <w:t xml:space="preserve">: проведение </w:t>
      </w:r>
      <w:r>
        <w:rPr>
          <w:lang w:val="ru-RU"/>
        </w:rPr>
        <w:t>шес</w:t>
      </w:r>
      <w:r w:rsidRPr="00A81627">
        <w:rPr>
          <w:lang w:val="ru-RU"/>
        </w:rPr>
        <w:t>ти учебных сессий для подготовки 1</w:t>
      </w:r>
      <w:r>
        <w:rPr>
          <w:lang w:val="ru-RU"/>
        </w:rPr>
        <w:t>2</w:t>
      </w:r>
      <w:r w:rsidRPr="00A81627">
        <w:rPr>
          <w:lang w:val="ru-RU"/>
        </w:rPr>
        <w:t xml:space="preserve">0 технических специалистов по </w:t>
      </w:r>
      <w:r>
        <w:rPr>
          <w:lang w:val="ru-RU"/>
        </w:rPr>
        <w:t>ОКВ</w:t>
      </w:r>
      <w:r w:rsidRPr="00A81627">
        <w:rPr>
          <w:lang w:val="ru-RU"/>
        </w:rPr>
        <w:t xml:space="preserve"> в области передовых методов обслуживания и безопасного обращения с горючими хладагентами (</w:t>
      </w:r>
      <w:r>
        <w:rPr>
          <w:lang w:val="ru-RU"/>
        </w:rPr>
        <w:t>31</w:t>
      </w:r>
      <w:r w:rsidRPr="00A81627">
        <w:rPr>
          <w:lang w:val="ru-RU"/>
        </w:rPr>
        <w:t xml:space="preserve"> 000 долл. США); закупка не менее 12 наборов инструментов для распределения среди техни</w:t>
      </w:r>
      <w:r>
        <w:rPr>
          <w:lang w:val="ru-RU"/>
        </w:rPr>
        <w:t>ческих колледжей</w:t>
      </w:r>
      <w:r w:rsidR="00D313C1" w:rsidRPr="003D3170">
        <w:rPr>
          <w:rStyle w:val="FootnoteReference"/>
        </w:rPr>
        <w:footnoteReference w:id="11"/>
      </w:r>
      <w:r w:rsidR="00D313C1" w:rsidRPr="000E0DF8">
        <w:rPr>
          <w:lang w:val="ru-RU"/>
        </w:rPr>
        <w:t xml:space="preserve"> (</w:t>
      </w:r>
      <w:r w:rsidR="00D313C1" w:rsidRPr="003D3170">
        <w:t>US </w:t>
      </w:r>
      <w:r w:rsidR="00D313C1" w:rsidRPr="000E0DF8">
        <w:rPr>
          <w:lang w:val="ru-RU"/>
        </w:rPr>
        <w:t>$20,000);</w:t>
      </w:r>
    </w:p>
    <w:p w14:paraId="4860BAE6" w14:textId="77777777" w:rsidR="000E0DF8" w:rsidRPr="00A6324A" w:rsidRDefault="000E0DF8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м</w:t>
      </w:r>
      <w:r w:rsidRPr="00A6324A">
        <w:rPr>
          <w:lang w:val="ru-RU"/>
        </w:rPr>
        <w:t xml:space="preserve">ероприятия по поддержанию энергоэффективности: эти мероприятия подробно описаны в </w:t>
      </w:r>
      <w:r>
        <w:rPr>
          <w:lang w:val="ru-RU"/>
        </w:rPr>
        <w:t>пункте 15 выше</w:t>
      </w:r>
      <w:r w:rsidRPr="00A6324A">
        <w:rPr>
          <w:lang w:val="ru-RU"/>
        </w:rPr>
        <w:t xml:space="preserve"> (100 000 долл. США); </w:t>
      </w:r>
    </w:p>
    <w:p w14:paraId="22DE2DF7" w14:textId="64B0DD2C" w:rsidR="006841A8" w:rsidRPr="000E0DF8" w:rsidRDefault="000E0DF8" w:rsidP="00F91116">
      <w:pPr>
        <w:pStyle w:val="Heading2"/>
        <w:ind w:left="1440" w:hanging="720"/>
      </w:pPr>
      <w:r w:rsidRPr="000E0DF8">
        <w:rPr>
          <w:lang w:val="ru-RU"/>
        </w:rPr>
        <w:t>мониторинг проекта: мониторинг мероприятий в рамках ПОДПО (10 000 долл. США), включая услуги консультантов (6 000 долл. США), поездки внутри страны (2 500 долл. США) и совещания (1 500 долл. США)</w:t>
      </w:r>
      <w:r w:rsidR="006841A8">
        <w:t>.</w:t>
      </w:r>
    </w:p>
    <w:p w14:paraId="6EE59852" w14:textId="770C1B00" w:rsidR="00F72392" w:rsidRPr="00452F64" w:rsidRDefault="00452F64" w:rsidP="008378BD">
      <w:pPr>
        <w:keepNext/>
        <w:spacing w:after="240"/>
        <w:rPr>
          <w:i/>
          <w:color w:val="000000" w:themeColor="text1"/>
          <w:lang w:val="ru-RU"/>
        </w:rPr>
      </w:pPr>
      <w:r>
        <w:rPr>
          <w:i/>
          <w:color w:val="000000" w:themeColor="text1"/>
          <w:lang w:val="ru-RU"/>
        </w:rPr>
        <w:t>Мероприятия по поддержанию энергоэффективности в секторе обслуживания холодильного оборудования</w:t>
      </w:r>
      <w:r w:rsidR="00F72392" w:rsidRPr="00452F64">
        <w:rPr>
          <w:i/>
          <w:color w:val="000000" w:themeColor="text1"/>
          <w:lang w:val="ru-RU"/>
        </w:rPr>
        <w:t xml:space="preserve"> </w:t>
      </w:r>
    </w:p>
    <w:p w14:paraId="35C577C5" w14:textId="12612B46" w:rsidR="008378BD" w:rsidRPr="009525EC" w:rsidRDefault="00452F64" w:rsidP="00683DE7">
      <w:pPr>
        <w:pStyle w:val="Heading1"/>
        <w:rPr>
          <w:lang w:val="ru-RU"/>
        </w:rPr>
      </w:pPr>
      <w:r>
        <w:rPr>
          <w:lang w:val="ru-RU"/>
        </w:rPr>
        <w:t>В</w:t>
      </w:r>
      <w:r w:rsidRPr="009525EC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9525EC">
        <w:rPr>
          <w:lang w:val="ru-RU"/>
        </w:rPr>
        <w:t xml:space="preserve"> </w:t>
      </w:r>
      <w:r>
        <w:rPr>
          <w:lang w:val="ru-RU"/>
        </w:rPr>
        <w:t>с</w:t>
      </w:r>
      <w:r w:rsidRPr="009525EC">
        <w:rPr>
          <w:lang w:val="ru-RU"/>
        </w:rPr>
        <w:t xml:space="preserve"> </w:t>
      </w:r>
      <w:r>
        <w:rPr>
          <w:lang w:val="ru-RU"/>
        </w:rPr>
        <w:t>решением</w:t>
      </w:r>
      <w:r w:rsidRPr="009525EC">
        <w:rPr>
          <w:lang w:val="ru-RU"/>
        </w:rPr>
        <w:t xml:space="preserve"> </w:t>
      </w:r>
      <w:r w:rsidR="00F72392" w:rsidRPr="009525EC">
        <w:rPr>
          <w:lang w:val="ru-RU"/>
        </w:rPr>
        <w:t>89/6</w:t>
      </w:r>
      <w:r w:rsidR="00696ED1" w:rsidRPr="00696ED1">
        <w:rPr>
          <w:lang w:val="ru-RU"/>
        </w:rPr>
        <w:t xml:space="preserve"> </w:t>
      </w:r>
      <w:r w:rsidR="00F72392" w:rsidRPr="00E9063C">
        <w:t>d</w:t>
      </w:r>
      <w:r w:rsidR="00F72392" w:rsidRPr="009525EC">
        <w:rPr>
          <w:lang w:val="ru-RU"/>
        </w:rPr>
        <w:t>)</w:t>
      </w:r>
      <w:r w:rsidRPr="009525EC">
        <w:rPr>
          <w:lang w:val="ru-RU"/>
        </w:rPr>
        <w:t xml:space="preserve"> </w:t>
      </w:r>
      <w:r w:rsidR="009525EC" w:rsidRPr="009525EC">
        <w:rPr>
          <w:lang w:val="ru-RU"/>
        </w:rPr>
        <w:t xml:space="preserve">ЮНЕП включила в план </w:t>
      </w:r>
      <w:r w:rsidR="001F4CEC">
        <w:rPr>
          <w:lang w:val="ru-RU"/>
        </w:rPr>
        <w:t>освоения</w:t>
      </w:r>
      <w:r w:rsidR="009525EC" w:rsidRPr="009525EC">
        <w:rPr>
          <w:lang w:val="ru-RU"/>
        </w:rPr>
        <w:t xml:space="preserve"> транша конкретные меры, показатели эффективности и финансирование, связанные с дополнительными мероприятиями по поддержанию энергоэффективности</w:t>
      </w:r>
      <w:r w:rsidR="00F72392" w:rsidRPr="009525EC">
        <w:rPr>
          <w:lang w:val="ru-RU"/>
        </w:rPr>
        <w:t xml:space="preserve">. </w:t>
      </w:r>
    </w:p>
    <w:p w14:paraId="2EBD8A25" w14:textId="56A35D56" w:rsidR="00F72392" w:rsidRPr="009525EC" w:rsidRDefault="009525EC" w:rsidP="008378BD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Осуществление гендерной политики</w:t>
      </w:r>
    </w:p>
    <w:p w14:paraId="40EB140A" w14:textId="4115F60C" w:rsidR="00C21127" w:rsidRPr="00330F48" w:rsidRDefault="00330F48" w:rsidP="00683DE7">
      <w:pPr>
        <w:pStyle w:val="Heading1"/>
        <w:rPr>
          <w:lang w:val="ru-RU"/>
        </w:rPr>
      </w:pPr>
      <w:r w:rsidRPr="00330F48">
        <w:rPr>
          <w:lang w:val="ru-RU"/>
        </w:rPr>
        <w:t>В ходе реализации первого этапа Н</w:t>
      </w:r>
      <w:r>
        <w:rPr>
          <w:lang w:val="ru-RU"/>
        </w:rPr>
        <w:t>О</w:t>
      </w:r>
      <w:r w:rsidRPr="00330F48">
        <w:rPr>
          <w:lang w:val="ru-RU"/>
        </w:rPr>
        <w:t>О собирала данные с разбивкой по полу, полученные в ходе семинаров и совещаний, а также в процессе набора персонала, экспертов и консультантов, с целью определения уровня участия женщин. Сообщалось, что 29 процентов участников обучения сотрудников таможенных и правоохранительных органов, 15 процентов участников обучения технических специалистов и один из нанятых консультантов были женщинами. Н</w:t>
      </w:r>
      <w:r>
        <w:rPr>
          <w:lang w:val="ru-RU"/>
        </w:rPr>
        <w:t>О</w:t>
      </w:r>
      <w:r w:rsidRPr="00330F48">
        <w:rPr>
          <w:lang w:val="ru-RU"/>
        </w:rPr>
        <w:t>О будет и впредь вести учет с разбивкой по полу в отношении участия в различных мероприятиях проекта и соответствующих достижений</w:t>
      </w:r>
      <w:r w:rsidR="00E6619D" w:rsidRPr="00330F48">
        <w:rPr>
          <w:lang w:val="ru-RU"/>
        </w:rPr>
        <w:t>.</w:t>
      </w:r>
    </w:p>
    <w:p w14:paraId="40138DE3" w14:textId="0C997D22" w:rsidR="00F72392" w:rsidRPr="009525EC" w:rsidRDefault="009525EC" w:rsidP="00C21127">
      <w:pPr>
        <w:keepNext/>
        <w:spacing w:after="240"/>
        <w:outlineLvl w:val="0"/>
        <w:rPr>
          <w:lang w:val="ru-RU"/>
        </w:rPr>
      </w:pPr>
      <w:r>
        <w:rPr>
          <w:u w:val="single"/>
          <w:lang w:val="ru-RU"/>
        </w:rPr>
        <w:t>Обновленное Соглашение</w:t>
      </w:r>
    </w:p>
    <w:p w14:paraId="43BECE40" w14:textId="77777777" w:rsidR="004E47FA" w:rsidRPr="004E47FA" w:rsidRDefault="004E47FA" w:rsidP="004E47FA">
      <w:pPr>
        <w:pStyle w:val="Heading1"/>
        <w:rPr>
          <w:u w:val="single"/>
          <w:lang w:val="ru-RU"/>
        </w:rPr>
      </w:pPr>
      <w:r w:rsidRPr="004E47FA">
        <w:rPr>
          <w:lang w:val="ru-RU" w:eastAsia="en-CA"/>
        </w:rPr>
        <w:t xml:space="preserve">С учетом включения финансирования дополнительных мероприятий по поддержанию энергоэффективности в секторе обслуживания холодильного оборудования и соответствующего пересмотра графика финансирования, а также в связи с задержкой представления второго транша и отсрочкой третьего транша, Соглашение между правительством Кабо-Верде и Исполнительным комитетом было обновлено. В частности, было пересмотрено Дополнение 2 А и добавлен пункт 17, в котором указано, что обновленное Соглашение заменяет собой Соглашение, достигнутое на 88-м совещании, содержащееся в приложении </w:t>
      </w:r>
      <w:r w:rsidRPr="004E47FA">
        <w:rPr>
          <w:lang w:eastAsia="en-CA"/>
        </w:rPr>
        <w:t>I</w:t>
      </w:r>
      <w:r w:rsidRPr="004E47FA">
        <w:rPr>
          <w:lang w:val="ru-RU" w:eastAsia="en-CA"/>
        </w:rPr>
        <w:t xml:space="preserve"> к настоящему документу. Полный текст обновленного Соглашения будет приложен к итоговому докладу 98-го совещания.</w:t>
      </w:r>
    </w:p>
    <w:p w14:paraId="2AD97F89" w14:textId="09CACA47" w:rsidR="00F72392" w:rsidRPr="004E47FA" w:rsidRDefault="00817B61" w:rsidP="0082105D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4E47FA">
        <w:rPr>
          <w:u w:val="single"/>
          <w:lang w:val="ru-RU"/>
        </w:rPr>
        <w:lastRenderedPageBreak/>
        <w:t>Устойчивость поэтапного отказа от ГХФУ и оценка рисков</w:t>
      </w:r>
    </w:p>
    <w:p w14:paraId="542CEEE2" w14:textId="53C3C6B3" w:rsidR="00D47E2E" w:rsidRPr="001E5475" w:rsidRDefault="001E5475" w:rsidP="00EE5D3A">
      <w:pPr>
        <w:pStyle w:val="Heading1"/>
        <w:rPr>
          <w:lang w:val="ru-RU"/>
        </w:rPr>
      </w:pPr>
      <w:r w:rsidRPr="001E5475">
        <w:rPr>
          <w:lang w:val="ru-RU"/>
        </w:rPr>
        <w:t>Кабо-Верде добилось значительных успехов в принятии надежной нормативной базы для обеспечения контроля и соблюдения целевых показателей по потреблению ГХФУ в соответствии с Соглашением со Исполнительным комитетом. Страна продолжает прилагать усилия по обеспечению долгосрочной устойчивости достижений П</w:t>
      </w:r>
      <w:r>
        <w:rPr>
          <w:lang w:val="ru-RU"/>
        </w:rPr>
        <w:t>ОДПО</w:t>
      </w:r>
      <w:r w:rsidRPr="001E5475">
        <w:rPr>
          <w:lang w:val="ru-RU"/>
        </w:rPr>
        <w:t>, одновременно осуществляя постепенный отказ от использования ГХФУ, имеющихся в стране. В целях постепенного устранения внутреннего спроса на ГХФУ-22 с 2020 года не импортируется оборудование</w:t>
      </w:r>
      <w:r w:rsidR="00E9169E">
        <w:rPr>
          <w:lang w:val="ru-RU"/>
        </w:rPr>
        <w:t xml:space="preserve"> на базе</w:t>
      </w:r>
      <w:r w:rsidRPr="001E5475">
        <w:rPr>
          <w:lang w:val="ru-RU"/>
        </w:rPr>
        <w:t xml:space="preserve"> ГХФУ. Импортеры, дистрибьюторы и розничные продавцы оборудования были вовлечены в этот процесс и проинформированы о запретах, вступивших в силу в 2025 году. Это, в сочетании с наращиванием потенциала таможенных и других пограничных правоохранительных органов, обеспечит эффективное соблюдение запрета. Продолжение обучения техни</w:t>
      </w:r>
      <w:r w:rsidR="00D17756">
        <w:rPr>
          <w:lang w:val="ru-RU"/>
        </w:rPr>
        <w:t>ческих специалист</w:t>
      </w:r>
      <w:r w:rsidRPr="001E5475">
        <w:rPr>
          <w:lang w:val="ru-RU"/>
        </w:rPr>
        <w:t>ов по</w:t>
      </w:r>
      <w:r w:rsidR="00D17756">
        <w:rPr>
          <w:lang w:val="ru-RU"/>
        </w:rPr>
        <w:t xml:space="preserve"> ОКВ</w:t>
      </w:r>
      <w:r w:rsidRPr="001E5475">
        <w:rPr>
          <w:lang w:val="ru-RU"/>
        </w:rPr>
        <w:t xml:space="preserve"> безопасному использованию хладагентов с низким </w:t>
      </w:r>
      <w:r w:rsidR="00633D3D">
        <w:rPr>
          <w:lang w:val="ru-RU"/>
        </w:rPr>
        <w:t>ПГП</w:t>
      </w:r>
      <w:r w:rsidRPr="001E5475">
        <w:rPr>
          <w:lang w:val="ru-RU"/>
        </w:rPr>
        <w:t xml:space="preserve"> обеспечит наличие у них необходимого потенциала для содействия плавному переходу. В ходе второго транша будет введена система сертификации, которая будет включать в себя актуальные компетенции в области обслуживания систем </w:t>
      </w:r>
      <w:r w:rsidR="00116C3D">
        <w:rPr>
          <w:lang w:val="ru-RU"/>
        </w:rPr>
        <w:t>ОКВ</w:t>
      </w:r>
      <w:r w:rsidRPr="001E5475">
        <w:rPr>
          <w:lang w:val="ru-RU"/>
        </w:rPr>
        <w:t xml:space="preserve"> и энергоэффективности</w:t>
      </w:r>
      <w:r w:rsidR="00896A68" w:rsidRPr="001E5475">
        <w:rPr>
          <w:lang w:val="ru-RU"/>
        </w:rPr>
        <w:t>.</w:t>
      </w:r>
    </w:p>
    <w:p w14:paraId="62C4EB42" w14:textId="6F54E62C" w:rsidR="00F72392" w:rsidRPr="00633D3D" w:rsidRDefault="00633D3D" w:rsidP="00EE5D3A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62576A50" w14:textId="35E221AD" w:rsidR="008C7B2C" w:rsidRPr="00550511" w:rsidRDefault="00550511" w:rsidP="00683DE7">
      <w:pPr>
        <w:pStyle w:val="Heading1"/>
        <w:rPr>
          <w:lang w:val="ru-RU"/>
        </w:rPr>
      </w:pPr>
      <w:r w:rsidRPr="00550511">
        <w:rPr>
          <w:lang w:val="ru-RU"/>
        </w:rPr>
        <w:t xml:space="preserve">Кабо-Верде добилось значительного прогресса в ходе </w:t>
      </w:r>
      <w:r w:rsidR="00014426">
        <w:rPr>
          <w:lang w:val="ru-RU"/>
        </w:rPr>
        <w:t>освоения</w:t>
      </w:r>
      <w:r w:rsidRPr="00550511">
        <w:rPr>
          <w:lang w:val="ru-RU"/>
        </w:rPr>
        <w:t xml:space="preserve"> первого транша. Правительство обеспечивает соблюдение системы лицензирования и квотирования импорта и экспорта ГХФУ, а также ввело запрет на импорт оборудования, содержащего ГХФУ, и запрет на промывку с использованием ГХФУ, которые вступили в силу 1 января 2025 года. Правительство Кабо-Верде сообщило о незначительном потреблении ГХФУ в 2023 году (0,01 тонны </w:t>
      </w:r>
      <w:r w:rsidR="0099043A">
        <w:rPr>
          <w:lang w:val="ru-RU"/>
        </w:rPr>
        <w:t>ОРС</w:t>
      </w:r>
      <w:r w:rsidRPr="00550511">
        <w:rPr>
          <w:lang w:val="ru-RU"/>
        </w:rPr>
        <w:t xml:space="preserve">) и нулевом потреблении в 2024 году. </w:t>
      </w:r>
      <w:r w:rsidR="009E664F">
        <w:rPr>
          <w:lang w:val="ru-RU"/>
        </w:rPr>
        <w:t>Инструменты</w:t>
      </w:r>
      <w:r w:rsidRPr="00550511">
        <w:rPr>
          <w:lang w:val="ru-RU"/>
        </w:rPr>
        <w:t>, закупленн</w:t>
      </w:r>
      <w:r w:rsidR="009E664F">
        <w:rPr>
          <w:lang w:val="ru-RU"/>
        </w:rPr>
        <w:t>ы</w:t>
      </w:r>
      <w:r w:rsidRPr="00550511">
        <w:rPr>
          <w:lang w:val="ru-RU"/>
        </w:rPr>
        <w:t>е для колледжей технического обучения, будет использоваться для проведения учебных мероприятий в рамках второго транша. Было выплачено 97</w:t>
      </w:r>
      <w:r w:rsidR="0099043A">
        <w:rPr>
          <w:lang w:val="ru-RU"/>
        </w:rPr>
        <w:t> </w:t>
      </w:r>
      <w:r w:rsidRPr="00550511">
        <w:rPr>
          <w:lang w:val="ru-RU"/>
        </w:rPr>
        <w:t xml:space="preserve">% средств, выделенных на первый транш. Осуществление мероприятий второго транша поможет стране сохранить нынешние уровни потребления и обеспечить полный отказ от ГХФУ к 2030 году. ЮНЕП обязуется представить недостающий </w:t>
      </w:r>
      <w:r w:rsidR="00E44DDB">
        <w:rPr>
          <w:lang w:val="ru-RU"/>
        </w:rPr>
        <w:t>доклад</w:t>
      </w:r>
      <w:r w:rsidRPr="00550511">
        <w:rPr>
          <w:lang w:val="ru-RU"/>
        </w:rPr>
        <w:t xml:space="preserve"> о проверке в ближайшие недели</w:t>
      </w:r>
      <w:r w:rsidR="001E7559" w:rsidRPr="00550511">
        <w:rPr>
          <w:lang w:val="ru-RU"/>
        </w:rPr>
        <w:t>.</w:t>
      </w:r>
    </w:p>
    <w:p w14:paraId="15FFCAF2" w14:textId="47A95373" w:rsidR="00F72392" w:rsidRPr="008C7B2C" w:rsidRDefault="008A7FDB" w:rsidP="008C7B2C">
      <w:pPr>
        <w:keepNext/>
        <w:spacing w:before="360" w:after="240"/>
        <w:rPr>
          <w:b/>
        </w:rPr>
      </w:pPr>
      <w:r>
        <w:rPr>
          <w:b/>
          <w:lang w:val="ru-RU"/>
        </w:rPr>
        <w:t>РЕКОМЕНДАЦИЯ</w:t>
      </w:r>
    </w:p>
    <w:p w14:paraId="50DB1F46" w14:textId="56A0870E" w:rsidR="00F72392" w:rsidRPr="0099043A" w:rsidRDefault="0099043A" w:rsidP="00683DE7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99043A">
        <w:rPr>
          <w:lang w:val="ru-RU"/>
        </w:rPr>
        <w:t xml:space="preserve"> </w:t>
      </w:r>
      <w:r>
        <w:rPr>
          <w:lang w:val="ru-RU"/>
        </w:rPr>
        <w:t>Фонда</w:t>
      </w:r>
      <w:r w:rsidRPr="0099043A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99043A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99043A">
        <w:rPr>
          <w:lang w:val="ru-RU"/>
        </w:rPr>
        <w:t xml:space="preserve"> </w:t>
      </w:r>
      <w:r>
        <w:rPr>
          <w:lang w:val="ru-RU"/>
        </w:rPr>
        <w:t>комитету</w:t>
      </w:r>
      <w:r w:rsidRPr="0099043A">
        <w:rPr>
          <w:lang w:val="ru-RU"/>
        </w:rPr>
        <w:t xml:space="preserve"> </w:t>
      </w:r>
      <w:r>
        <w:rPr>
          <w:lang w:val="ru-RU"/>
        </w:rPr>
        <w:t>принять</w:t>
      </w:r>
      <w:r w:rsidRPr="0099043A">
        <w:rPr>
          <w:lang w:val="ru-RU"/>
        </w:rPr>
        <w:t xml:space="preserve"> </w:t>
      </w:r>
      <w:r>
        <w:rPr>
          <w:lang w:val="ru-RU"/>
        </w:rPr>
        <w:t>к</w:t>
      </w:r>
      <w:r w:rsidRPr="0099043A">
        <w:rPr>
          <w:lang w:val="ru-RU"/>
        </w:rPr>
        <w:t xml:space="preserve"> </w:t>
      </w:r>
      <w:r>
        <w:rPr>
          <w:lang w:val="ru-RU"/>
        </w:rPr>
        <w:t>сведению</w:t>
      </w:r>
      <w:r w:rsidR="00F72392" w:rsidRPr="0099043A">
        <w:rPr>
          <w:lang w:val="ru-RU"/>
        </w:rPr>
        <w:t>:</w:t>
      </w:r>
    </w:p>
    <w:p w14:paraId="4EE55E28" w14:textId="48B1A907" w:rsidR="00F72392" w:rsidRPr="000949C3" w:rsidRDefault="000949C3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 xml:space="preserve">доклад </w:t>
      </w:r>
      <w:r w:rsidRPr="000949C3">
        <w:rPr>
          <w:lang w:val="ru-RU"/>
        </w:rPr>
        <w:t xml:space="preserve">о ходе </w:t>
      </w:r>
      <w:r w:rsidR="00014426">
        <w:rPr>
          <w:lang w:val="ru-RU"/>
        </w:rPr>
        <w:t>освоения</w:t>
      </w:r>
      <w:r w:rsidRPr="000949C3">
        <w:rPr>
          <w:lang w:val="ru-RU"/>
        </w:rPr>
        <w:t xml:space="preserve"> первого транша этапа </w:t>
      </w:r>
      <w:r w:rsidR="00E77842" w:rsidRPr="005B099F">
        <w:t>II</w:t>
      </w:r>
      <w:r w:rsidR="00E77842" w:rsidRPr="000949C3">
        <w:rPr>
          <w:lang w:val="ru-RU"/>
        </w:rPr>
        <w:t xml:space="preserve"> </w:t>
      </w:r>
      <w:r w:rsidR="00E77842">
        <w:rPr>
          <w:lang w:val="ru-RU"/>
        </w:rPr>
        <w:t>П</w:t>
      </w:r>
      <w:r w:rsidRPr="000949C3">
        <w:rPr>
          <w:lang w:val="ru-RU"/>
        </w:rPr>
        <w:t xml:space="preserve">лана </w:t>
      </w:r>
      <w:r w:rsidR="00465D4A" w:rsidRPr="00465D4A">
        <w:rPr>
          <w:lang w:val="ru-RU"/>
        </w:rPr>
        <w:t xml:space="preserve">организационной деятельности по поэтапному отказу от ГХФУ </w:t>
      </w:r>
      <w:r w:rsidR="00465D4A">
        <w:rPr>
          <w:lang w:val="ru-RU"/>
        </w:rPr>
        <w:t>(ПОДПО) для Кабо-Верде</w:t>
      </w:r>
      <w:r w:rsidR="00F72392" w:rsidRPr="000949C3">
        <w:rPr>
          <w:lang w:val="ru-RU"/>
        </w:rPr>
        <w:t>;</w:t>
      </w:r>
    </w:p>
    <w:p w14:paraId="505A07E3" w14:textId="722DD4DD" w:rsidR="00F72392" w:rsidRPr="00E77842" w:rsidRDefault="00E77842" w:rsidP="00F91116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E77842">
        <w:rPr>
          <w:lang w:val="ru-RU"/>
        </w:rPr>
        <w:t xml:space="preserve">редставление дополнительных мероприятий по поддержанию энергоэффективности в секторе обслуживания холодильного оборудования на сумму 100 000 долл. США плюс </w:t>
      </w:r>
      <w:r>
        <w:rPr>
          <w:lang w:val="ru-RU"/>
        </w:rPr>
        <w:t xml:space="preserve">эксплуатационные </w:t>
      </w:r>
      <w:r w:rsidRPr="00E77842">
        <w:rPr>
          <w:lang w:val="ru-RU"/>
        </w:rPr>
        <w:t xml:space="preserve">расходы </w:t>
      </w:r>
      <w:r>
        <w:rPr>
          <w:lang w:val="ru-RU"/>
        </w:rPr>
        <w:t xml:space="preserve">учреждения </w:t>
      </w:r>
      <w:r w:rsidRPr="00E77842">
        <w:rPr>
          <w:lang w:val="ru-RU"/>
        </w:rPr>
        <w:t xml:space="preserve">в размере </w:t>
      </w:r>
      <w:r w:rsidR="002C7ABC">
        <w:rPr>
          <w:lang w:val="en-US"/>
        </w:rPr>
        <w:t>12 845</w:t>
      </w:r>
      <w:r w:rsidRPr="00E77842">
        <w:rPr>
          <w:lang w:val="ru-RU"/>
        </w:rPr>
        <w:t xml:space="preserve"> долл. США для ЮНЕП</w:t>
      </w:r>
      <w:r>
        <w:rPr>
          <w:lang w:val="ru-RU"/>
        </w:rPr>
        <w:t>;</w:t>
      </w:r>
    </w:p>
    <w:p w14:paraId="28ED6F3A" w14:textId="6BADF4B1" w:rsidR="00F72392" w:rsidRPr="00A24690" w:rsidRDefault="005C2D2F" w:rsidP="005C2D2F">
      <w:pPr>
        <w:pStyle w:val="Heading2"/>
        <w:ind w:left="1440" w:hanging="720"/>
        <w:rPr>
          <w:lang w:val="ru-RU"/>
        </w:rPr>
      </w:pPr>
      <w:r w:rsidRPr="005C2D2F">
        <w:rPr>
          <w:lang w:val="ru-RU"/>
        </w:rPr>
        <w:t xml:space="preserve">что Секретариат Фонда обновил Соглашение между правительством Кабо-Верде и Исполнительным комитетом, содержащееся в приложении </w:t>
      </w:r>
      <w:r w:rsidRPr="005C2D2F">
        <w:t>I</w:t>
      </w:r>
      <w:r w:rsidRPr="005C2D2F">
        <w:rPr>
          <w:lang w:val="ru-RU"/>
        </w:rPr>
        <w:t xml:space="preserve"> к настоящему документу, а именно: Дополнение 2-А, основанное на пересмотренном уровне финансирования в связи с включением средств на дополнительные мероприятия по поддержанию энергоэффективности в секторе обслуживания холодильного оборудования, упомянутые в подпункте </w:t>
      </w:r>
      <w:r w:rsidRPr="005C2D2F">
        <w:t>b</w:t>
      </w:r>
      <w:r w:rsidRPr="005C2D2F">
        <w:rPr>
          <w:lang w:val="ru-RU"/>
        </w:rPr>
        <w:t>) выше, задержкой представления второго транша и отсрочкой третьего транша; и пункт 17, который был добавлен для указания того, что обновленное Соглашение заменяет собой Соглашение, достигнутое на 88-м совещании.</w:t>
      </w:r>
    </w:p>
    <w:p w14:paraId="14EBFA25" w14:textId="5E4E17E3" w:rsidR="00F72392" w:rsidRPr="005B7BCD" w:rsidRDefault="00A24690" w:rsidP="005B7BCD">
      <w:pPr>
        <w:pStyle w:val="Heading1"/>
        <w:rPr>
          <w:lang w:val="ru-RU"/>
        </w:rPr>
      </w:pPr>
      <w:r w:rsidRPr="00A24690">
        <w:rPr>
          <w:lang w:val="ru-RU"/>
        </w:rPr>
        <w:t xml:space="preserve">Секретариат Фонда далее рекомендует </w:t>
      </w:r>
      <w:r>
        <w:rPr>
          <w:lang w:val="ru-RU"/>
        </w:rPr>
        <w:t xml:space="preserve">общее одобрение </w:t>
      </w:r>
      <w:r w:rsidRPr="00A24690">
        <w:rPr>
          <w:lang w:val="ru-RU"/>
        </w:rPr>
        <w:t>второ</w:t>
      </w:r>
      <w:r w:rsidR="005B7BCD">
        <w:rPr>
          <w:lang w:val="ru-RU"/>
        </w:rPr>
        <w:t>го</w:t>
      </w:r>
      <w:r w:rsidRPr="00A24690">
        <w:rPr>
          <w:lang w:val="ru-RU"/>
        </w:rPr>
        <w:t xml:space="preserve"> транш</w:t>
      </w:r>
      <w:r w:rsidR="005B7BCD">
        <w:rPr>
          <w:lang w:val="ru-RU"/>
        </w:rPr>
        <w:t>а</w:t>
      </w:r>
      <w:r w:rsidRPr="00A24690">
        <w:rPr>
          <w:lang w:val="ru-RU"/>
        </w:rPr>
        <w:t xml:space="preserve"> этапа </w:t>
      </w:r>
      <w:r w:rsidRPr="00A24690">
        <w:t>II</w:t>
      </w:r>
      <w:r w:rsidRPr="00A24690">
        <w:rPr>
          <w:lang w:val="ru-RU"/>
        </w:rPr>
        <w:t xml:space="preserve"> </w:t>
      </w:r>
      <w:r w:rsidR="005B7BCD">
        <w:rPr>
          <w:lang w:val="ru-RU"/>
        </w:rPr>
        <w:t xml:space="preserve">ПОДПО </w:t>
      </w:r>
      <w:r w:rsidRPr="00A24690">
        <w:rPr>
          <w:lang w:val="ru-RU"/>
        </w:rPr>
        <w:t>для Кабо-Верде и соответствующ</w:t>
      </w:r>
      <w:r w:rsidR="005B7BCD">
        <w:rPr>
          <w:lang w:val="ru-RU"/>
        </w:rPr>
        <w:t>его</w:t>
      </w:r>
      <w:r w:rsidRPr="00A24690">
        <w:rPr>
          <w:lang w:val="ru-RU"/>
        </w:rPr>
        <w:t xml:space="preserve"> план</w:t>
      </w:r>
      <w:r w:rsidR="005B7BCD">
        <w:rPr>
          <w:lang w:val="ru-RU"/>
        </w:rPr>
        <w:t>а</w:t>
      </w:r>
      <w:r w:rsidRPr="00A24690">
        <w:rPr>
          <w:lang w:val="ru-RU"/>
        </w:rPr>
        <w:t xml:space="preserve"> </w:t>
      </w:r>
      <w:r w:rsidR="005B7BCD">
        <w:rPr>
          <w:lang w:val="ru-RU"/>
        </w:rPr>
        <w:t xml:space="preserve">освоения </w:t>
      </w:r>
      <w:r w:rsidRPr="005B7BCD">
        <w:rPr>
          <w:lang w:val="ru-RU"/>
        </w:rPr>
        <w:t xml:space="preserve">транша на 2026–2027 годы на уровне </w:t>
      </w:r>
      <w:r w:rsidRPr="005B7BCD">
        <w:rPr>
          <w:lang w:val="ru-RU"/>
        </w:rPr>
        <w:lastRenderedPageBreak/>
        <w:t xml:space="preserve">финансирования, указанном в приведенной ниже таблице, при том понимании, что утвержденные средства не будут перечислены ЮНЕП до тех пор, пока Секретариат не рассмотрит </w:t>
      </w:r>
      <w:r w:rsidR="0096439E">
        <w:rPr>
          <w:lang w:val="ru-RU"/>
        </w:rPr>
        <w:t>доклад</w:t>
      </w:r>
      <w:r w:rsidR="0096439E" w:rsidRPr="00CA53C2">
        <w:rPr>
          <w:lang w:val="ru-RU"/>
        </w:rPr>
        <w:t xml:space="preserve"> о проверке, подтверждающий</w:t>
      </w:r>
      <w:r w:rsidR="0096439E">
        <w:rPr>
          <w:lang w:val="ru-RU"/>
        </w:rPr>
        <w:t xml:space="preserve"> соблюдение</w:t>
      </w:r>
      <w:r w:rsidR="0096439E" w:rsidRPr="00CA53C2">
        <w:rPr>
          <w:lang w:val="ru-RU"/>
        </w:rPr>
        <w:t xml:space="preserve"> стран</w:t>
      </w:r>
      <w:r w:rsidR="0096439E">
        <w:rPr>
          <w:lang w:val="ru-RU"/>
        </w:rPr>
        <w:t>ой соответствия</w:t>
      </w:r>
      <w:r w:rsidR="0096439E" w:rsidRPr="00CA53C2">
        <w:rPr>
          <w:lang w:val="ru-RU"/>
        </w:rPr>
        <w:t xml:space="preserve"> </w:t>
      </w:r>
      <w:r w:rsidR="0096439E">
        <w:rPr>
          <w:lang w:val="ru-RU"/>
        </w:rPr>
        <w:t xml:space="preserve">положениям </w:t>
      </w:r>
      <w:r w:rsidR="0096439E" w:rsidRPr="00CA53C2">
        <w:rPr>
          <w:lang w:val="ru-RU"/>
        </w:rPr>
        <w:t>Монреальск</w:t>
      </w:r>
      <w:r w:rsidR="0096439E">
        <w:rPr>
          <w:lang w:val="ru-RU"/>
        </w:rPr>
        <w:t>ого</w:t>
      </w:r>
      <w:r w:rsidR="0096439E" w:rsidRPr="00CA53C2">
        <w:rPr>
          <w:lang w:val="ru-RU"/>
        </w:rPr>
        <w:t xml:space="preserve"> протокол</w:t>
      </w:r>
      <w:r w:rsidR="0096439E">
        <w:rPr>
          <w:lang w:val="ru-RU"/>
        </w:rPr>
        <w:t>а</w:t>
      </w:r>
      <w:r w:rsidR="0096439E" w:rsidRPr="00CA53C2">
        <w:rPr>
          <w:lang w:val="ru-RU"/>
        </w:rPr>
        <w:t xml:space="preserve"> и Соглашени</w:t>
      </w:r>
      <w:r w:rsidR="0096439E">
        <w:rPr>
          <w:lang w:val="ru-RU"/>
        </w:rPr>
        <w:t>я</w:t>
      </w:r>
      <w:r w:rsidR="0096439E" w:rsidRPr="00CA53C2">
        <w:rPr>
          <w:lang w:val="ru-RU"/>
        </w:rPr>
        <w:t xml:space="preserve"> между ее правительством и Исполнительным комитетом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135"/>
        <w:gridCol w:w="1726"/>
        <w:gridCol w:w="1451"/>
        <w:gridCol w:w="1588"/>
      </w:tblGrid>
      <w:tr w:rsidR="00F72392" w:rsidRPr="00424CFC" w14:paraId="6220FD50" w14:textId="77777777" w:rsidTr="00FE4CF4">
        <w:trPr>
          <w:tblHeader/>
        </w:trPr>
        <w:tc>
          <w:tcPr>
            <w:tcW w:w="540" w:type="dxa"/>
            <w:vAlign w:val="center"/>
          </w:tcPr>
          <w:p w14:paraId="530E5FD3" w14:textId="77777777" w:rsidR="00F72392" w:rsidRPr="00A24690" w:rsidRDefault="00F72392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5" w:type="dxa"/>
            <w:vAlign w:val="center"/>
          </w:tcPr>
          <w:p w14:paraId="697EFD10" w14:textId="4AC9B4D9" w:rsidR="00F72392" w:rsidRPr="00817B61" w:rsidRDefault="00817B61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726" w:type="dxa"/>
            <w:tcMar>
              <w:left w:w="29" w:type="dxa"/>
              <w:right w:w="29" w:type="dxa"/>
            </w:tcMar>
            <w:vAlign w:val="center"/>
          </w:tcPr>
          <w:p w14:paraId="6A27E35D" w14:textId="77777777" w:rsidR="00FE4CF4" w:rsidRDefault="00817B61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</w:p>
          <w:p w14:paraId="47BF3FBB" w14:textId="624AC9AD" w:rsidR="00F72392" w:rsidRPr="00817B61" w:rsidRDefault="00F72392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817B6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17B61">
              <w:rPr>
                <w:b/>
                <w:bCs/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1451" w:type="dxa"/>
            <w:tcMar>
              <w:left w:w="29" w:type="dxa"/>
              <w:right w:w="29" w:type="dxa"/>
            </w:tcMar>
            <w:vAlign w:val="center"/>
          </w:tcPr>
          <w:p w14:paraId="0EFCB883" w14:textId="10236187" w:rsidR="00F72392" w:rsidRPr="00817B61" w:rsidRDefault="00817B61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</w:t>
            </w:r>
            <w:r w:rsidR="00F72392" w:rsidRPr="00817B6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(в долл. США)</w:t>
            </w:r>
          </w:p>
        </w:tc>
        <w:tc>
          <w:tcPr>
            <w:tcW w:w="1588" w:type="dxa"/>
            <w:tcMar>
              <w:left w:w="29" w:type="dxa"/>
              <w:right w:w="29" w:type="dxa"/>
            </w:tcMar>
            <w:vAlign w:val="center"/>
          </w:tcPr>
          <w:p w14:paraId="103F2953" w14:textId="503A7CB4" w:rsidR="00F72392" w:rsidRPr="00817B61" w:rsidRDefault="00817B61" w:rsidP="00EE5D3A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F72392" w:rsidRPr="00424CFC" w14:paraId="467758A5" w14:textId="77777777" w:rsidTr="00FE4CF4">
        <w:tc>
          <w:tcPr>
            <w:tcW w:w="540" w:type="dxa"/>
          </w:tcPr>
          <w:p w14:paraId="26A2CDB1" w14:textId="101894ED" w:rsidR="00F72392" w:rsidRPr="00424CFC" w:rsidRDefault="00F72392" w:rsidP="00EE5D3A">
            <w:pPr>
              <w:keepNext/>
              <w:spacing w:before="20" w:after="20"/>
              <w:jc w:val="left"/>
              <w:rPr>
                <w:sz w:val="20"/>
                <w:szCs w:val="20"/>
              </w:rPr>
            </w:pPr>
            <w:r w:rsidRPr="00424CFC">
              <w:rPr>
                <w:sz w:val="20"/>
                <w:szCs w:val="20"/>
              </w:rPr>
              <w:t>a)</w:t>
            </w:r>
          </w:p>
        </w:tc>
        <w:tc>
          <w:tcPr>
            <w:tcW w:w="4135" w:type="dxa"/>
          </w:tcPr>
          <w:p w14:paraId="4EB9BACB" w14:textId="71BB765F" w:rsidR="00F72392" w:rsidRPr="00817B61" w:rsidRDefault="00817B61" w:rsidP="00EE5D3A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817B61"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</w:t>
            </w:r>
            <w:r w:rsidR="00F72392" w:rsidRPr="00817B61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этап</w:t>
            </w:r>
            <w:r w:rsidR="00F72392" w:rsidRPr="00424CFC">
              <w:rPr>
                <w:sz w:val="20"/>
                <w:szCs w:val="20"/>
              </w:rPr>
              <w:t> </w:t>
            </w:r>
            <w:r w:rsidR="005B099F" w:rsidRPr="00424CFC">
              <w:rPr>
                <w:sz w:val="20"/>
                <w:szCs w:val="20"/>
              </w:rPr>
              <w:t>II</w:t>
            </w:r>
            <w:r w:rsidR="00F72392" w:rsidRPr="00817B61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второй транш</w:t>
            </w:r>
            <w:r w:rsidR="00F72392" w:rsidRPr="00817B6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26" w:type="dxa"/>
            <w:vAlign w:val="center"/>
          </w:tcPr>
          <w:p w14:paraId="463FE020" w14:textId="771D9755" w:rsidR="00F72392" w:rsidRPr="00424CFC" w:rsidRDefault="00424CFC" w:rsidP="00EE5D3A">
            <w:pPr>
              <w:keepNext/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424CFC">
              <w:rPr>
                <w:sz w:val="20"/>
                <w:szCs w:val="20"/>
              </w:rPr>
              <w:t>231</w:t>
            </w:r>
            <w:r w:rsidR="00817B61">
              <w:rPr>
                <w:sz w:val="20"/>
                <w:szCs w:val="20"/>
                <w:lang w:val="ru-RU"/>
              </w:rPr>
              <w:t xml:space="preserve"> </w:t>
            </w:r>
            <w:r w:rsidRPr="00424CFC">
              <w:rPr>
                <w:sz w:val="20"/>
                <w:szCs w:val="20"/>
              </w:rPr>
              <w:t>000</w:t>
            </w:r>
          </w:p>
        </w:tc>
        <w:tc>
          <w:tcPr>
            <w:tcW w:w="1451" w:type="dxa"/>
            <w:vAlign w:val="center"/>
          </w:tcPr>
          <w:p w14:paraId="1B86186C" w14:textId="4BE5222C" w:rsidR="00F72392" w:rsidRPr="00424CFC" w:rsidRDefault="005C2D2F" w:rsidP="00EE5D3A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29 672</w:t>
            </w:r>
          </w:p>
        </w:tc>
        <w:tc>
          <w:tcPr>
            <w:tcW w:w="1588" w:type="dxa"/>
            <w:vAlign w:val="center"/>
          </w:tcPr>
          <w:p w14:paraId="0263B730" w14:textId="74B00464" w:rsidR="00F72392" w:rsidRPr="00817B61" w:rsidRDefault="00817B61" w:rsidP="00EE5D3A">
            <w:pPr>
              <w:keepNext/>
              <w:spacing w:before="20" w:after="2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</w:tbl>
    <w:p w14:paraId="24466EA9" w14:textId="77777777" w:rsidR="00424CFC" w:rsidRDefault="00424CFC" w:rsidP="00EE5D3A">
      <w:pPr>
        <w:spacing w:before="240" w:after="240"/>
        <w:jc w:val="center"/>
        <w:sectPr w:rsidR="00424CFC" w:rsidSect="00DE13F5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0E5ECC47" w14:textId="77777777" w:rsidR="00C97D17" w:rsidRPr="004A41BB" w:rsidRDefault="00C97D17" w:rsidP="00C97D17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Приложение</w:t>
      </w:r>
      <w:r w:rsidRPr="004A41BB">
        <w:rPr>
          <w:rFonts w:eastAsia="SimSun"/>
          <w:b/>
          <w:lang w:val="ru-RU"/>
        </w:rPr>
        <w:t xml:space="preserve"> </w:t>
      </w:r>
      <w:r w:rsidRPr="00F17C60">
        <w:rPr>
          <w:rFonts w:eastAsia="SimSun"/>
          <w:b/>
        </w:rPr>
        <w:t>I</w:t>
      </w:r>
    </w:p>
    <w:p w14:paraId="65CF7092" w14:textId="77777777" w:rsidR="00C97D17" w:rsidRPr="004A41BB" w:rsidRDefault="00C97D17" w:rsidP="00C97D17">
      <w:pPr>
        <w:jc w:val="center"/>
        <w:rPr>
          <w:rFonts w:eastAsia="SimSun"/>
          <w:lang w:val="ru-RU"/>
        </w:rPr>
      </w:pPr>
    </w:p>
    <w:p w14:paraId="45641AFC" w14:textId="4657D959" w:rsidR="00C97D17" w:rsidRPr="00C23C24" w:rsidRDefault="004C2FD3" w:rsidP="004C2FD3">
      <w:pPr>
        <w:jc w:val="center"/>
        <w:rPr>
          <w:rFonts w:eastAsia="SimSun"/>
          <w:lang w:val="ru-RU"/>
        </w:rPr>
      </w:pPr>
      <w:r w:rsidRPr="004C2FD3">
        <w:rPr>
          <w:rFonts w:eastAsia="SimSun"/>
          <w:b/>
          <w:lang w:val="ru-RU"/>
        </w:rPr>
        <w:t xml:space="preserve">ТЕКСТ, ПОДЛЕЖАЩИЙ ВКЛЮЧЕНИЮ В ОБНОВЛЕННОЕ СОГЛАШЕНИЕ МЕЖДУ ПРАВИТЕЛЬСТВОМ КАБО-ВЕРДЕ И ИСПОЛНИТЕЛЬНЫМ КОМИТЕТОМ МНОГОСТОРОННЕГО ФОНДА О СОКРАЩЕНИИ ПОТРЕБЛЕНИЯ ГИДРОХЛОРФТОРУГЛЕРОДОВ В СООТВЕТСТВИИ С ЭТАПОМ </w:t>
      </w:r>
      <w:r w:rsidRPr="004C2FD3">
        <w:rPr>
          <w:rFonts w:eastAsia="SimSun"/>
          <w:b/>
        </w:rPr>
        <w:t>II</w:t>
      </w:r>
      <w:r w:rsidRPr="004C2FD3">
        <w:rPr>
          <w:rFonts w:eastAsia="SimSun"/>
          <w:b/>
          <w:lang w:val="ru-RU"/>
        </w:rPr>
        <w:t xml:space="preserve"> ПЛАНА ОРГАНИЗАЦИОННОЙ ДЕЯТЕЛЬНОСТИ ПО ПОЭТАПНОМУ ОТКАЗУ ОТ ГХФУ</w:t>
      </w:r>
    </w:p>
    <w:p w14:paraId="62D75692" w14:textId="77777777" w:rsidR="004C2FD3" w:rsidRPr="00C23C24" w:rsidRDefault="004C2FD3" w:rsidP="004C2FD3">
      <w:pPr>
        <w:jc w:val="center"/>
        <w:rPr>
          <w:rFonts w:eastAsia="SimSun"/>
          <w:lang w:val="ru-RU"/>
        </w:rPr>
      </w:pPr>
    </w:p>
    <w:p w14:paraId="2C6C1CA6" w14:textId="77777777" w:rsidR="00C97D17" w:rsidRPr="002D0702" w:rsidRDefault="00C97D17" w:rsidP="00C97D17">
      <w:pPr>
        <w:jc w:val="center"/>
        <w:rPr>
          <w:rFonts w:eastAsia="SimSun"/>
          <w:lang w:val="ru-RU"/>
        </w:rPr>
      </w:pPr>
      <w:r w:rsidRPr="002D0702">
        <w:rPr>
          <w:rFonts w:eastAsia="SimSun"/>
          <w:lang w:val="ru-RU"/>
        </w:rPr>
        <w:t>(Соответствующие изменения выделены жирным шрифтом для удобства по</w:t>
      </w:r>
      <w:r>
        <w:rPr>
          <w:rFonts w:eastAsia="SimSun"/>
          <w:lang w:val="ru-RU"/>
        </w:rPr>
        <w:t>льзования</w:t>
      </w:r>
      <w:r w:rsidRPr="002D0702">
        <w:rPr>
          <w:rFonts w:eastAsia="SimSun"/>
          <w:lang w:val="ru-RU"/>
        </w:rPr>
        <w:t xml:space="preserve">) </w:t>
      </w:r>
      <w:r>
        <w:rPr>
          <w:rFonts w:eastAsia="SimSun"/>
          <w:lang w:val="ru-RU"/>
        </w:rPr>
        <w:t xml:space="preserve"> </w:t>
      </w:r>
    </w:p>
    <w:p w14:paraId="7B978D88" w14:textId="77777777" w:rsidR="00CA0080" w:rsidRPr="00CA0080" w:rsidRDefault="00CA0080" w:rsidP="00CA0080">
      <w:pPr>
        <w:pStyle w:val="Heading1"/>
        <w:numPr>
          <w:ilvl w:val="0"/>
          <w:numId w:val="40"/>
        </w:numPr>
        <w:spacing w:before="240"/>
        <w:rPr>
          <w:b/>
          <w:bCs/>
          <w:lang w:val="ru-RU"/>
        </w:rPr>
      </w:pPr>
      <w:r w:rsidRPr="00CA0080">
        <w:rPr>
          <w:lang w:val="ru-RU"/>
        </w:rPr>
        <w:t>Настоящее обновленное Соглашение заменяет Соглашение, достигнутое между правительством Кабо-Верде и Исполнительным комитетом на 88-м совещании Исполнительного комитета.</w:t>
      </w:r>
    </w:p>
    <w:p w14:paraId="293814A2" w14:textId="77777777" w:rsidR="006B724D" w:rsidRPr="00BC7A80" w:rsidRDefault="006B724D" w:rsidP="006B724D">
      <w:pPr>
        <w:pStyle w:val="Heading1"/>
        <w:numPr>
          <w:ilvl w:val="0"/>
          <w:numId w:val="0"/>
        </w:numPr>
        <w:rPr>
          <w:b/>
          <w:lang w:val="ru-RU"/>
        </w:rPr>
      </w:pPr>
      <w:r w:rsidRPr="00A54A9E">
        <w:rPr>
          <w:b/>
          <w:lang w:val="ru-RU"/>
        </w:rPr>
        <w:t>ДОБАВЛЕНИЕ 2-A: ЦЕЛЕВЫЕ ПОКАЗАТЕЛИ И ФИНАНСИРОВАНИЕ</w:t>
      </w:r>
      <w:r w:rsidRPr="00BC7A80">
        <w:rPr>
          <w:b/>
          <w:lang w:val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4"/>
        <w:gridCol w:w="2301"/>
        <w:gridCol w:w="721"/>
        <w:gridCol w:w="719"/>
        <w:gridCol w:w="606"/>
        <w:gridCol w:w="708"/>
        <w:gridCol w:w="619"/>
        <w:gridCol w:w="712"/>
        <w:gridCol w:w="685"/>
        <w:gridCol w:w="748"/>
        <w:gridCol w:w="867"/>
      </w:tblGrid>
      <w:tr w:rsidR="00A90332" w:rsidRPr="00EB7B7A" w14:paraId="16407A93" w14:textId="77777777" w:rsidTr="00CA7E40">
        <w:trPr>
          <w:tblHeader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F0C7" w14:textId="203FD4D4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71D7F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Строка </w:t>
            </w:r>
          </w:p>
        </w:tc>
        <w:tc>
          <w:tcPr>
            <w:tcW w:w="1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CFB3A" w14:textId="35257800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371D7F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Сведения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  <w:hideMark/>
          </w:tcPr>
          <w:p w14:paraId="7DEEC05A" w14:textId="77777777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  <w:hideMark/>
          </w:tcPr>
          <w:p w14:paraId="4B562632" w14:textId="13B69B97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 xml:space="preserve">- </w:t>
            </w: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5B944" w14:textId="6AC99070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  <w:hideMark/>
          </w:tcPr>
          <w:p w14:paraId="43041C6A" w14:textId="73ED267E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</w:tcPr>
          <w:p w14:paraId="0FC2D698" w14:textId="0317BFF7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</w:tcPr>
          <w:p w14:paraId="40AF2EA8" w14:textId="53F634ED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  <w:hideMark/>
          </w:tcPr>
          <w:p w14:paraId="1B9DA7AB" w14:textId="646CDE3F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2029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  <w:hideMark/>
          </w:tcPr>
          <w:p w14:paraId="0A360D49" w14:textId="77777777" w:rsidR="00A90332" w:rsidRPr="00EB7B7A" w:rsidRDefault="00A90332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6BE8" w14:textId="2EA8EF8C" w:rsidR="00A90332" w:rsidRPr="00EB7B7A" w:rsidRDefault="001566CE" w:rsidP="00A90332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E22D7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Итого</w:t>
            </w:r>
          </w:p>
        </w:tc>
      </w:tr>
      <w:tr w:rsidR="002B1E2C" w:rsidRPr="00EB7B7A" w14:paraId="7C64F90A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2455" w14:textId="0604FCF3" w:rsidR="002B1E2C" w:rsidRPr="00EB7B7A" w:rsidRDefault="002B1E2C" w:rsidP="002B1E2C">
            <w:pPr>
              <w:widowControl w:val="0"/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1.1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D9CEF" w14:textId="33B5123C" w:rsidR="002B1E2C" w:rsidRPr="00EB7B7A" w:rsidRDefault="002B1E2C" w:rsidP="002B1E2C">
            <w:pPr>
              <w:widowControl w:val="0"/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B9A3E50" w14:textId="37935D18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72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7555375" w14:textId="323F504E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72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D6966" w14:textId="75B60AC1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F6FABE3" w14:textId="78ABB6C1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A21EB06" w14:textId="000A3D12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2420A91" w14:textId="53F051B6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5A9C17CB" w14:textId="3009629C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149ACA6" w14:textId="77777777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3757" w14:textId="75CCE3BE" w:rsidR="002B1E2C" w:rsidRPr="00EB7B7A" w:rsidRDefault="002B1E2C" w:rsidP="002B1E2C">
            <w:pPr>
              <w:widowControl w:val="0"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C5064">
              <w:rPr>
                <w:sz w:val="16"/>
                <w:szCs w:val="16"/>
                <w:lang w:val="ru-RU" w:eastAsia="en-CA"/>
              </w:rPr>
              <w:t>н/п</w:t>
            </w:r>
          </w:p>
        </w:tc>
      </w:tr>
      <w:tr w:rsidR="002B1E2C" w:rsidRPr="00EB7B7A" w14:paraId="6E505C3D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FF53" w14:textId="61126E52" w:rsidR="002B1E2C" w:rsidRPr="00EB7B7A" w:rsidRDefault="002B1E2C" w:rsidP="002B1E2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1.2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9F563" w14:textId="183A4CB5" w:rsidR="002B1E2C" w:rsidRPr="00EB7B7A" w:rsidRDefault="002B1E2C" w:rsidP="002B1E2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065D07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065D07">
              <w:rPr>
                <w:color w:val="000000"/>
                <w:sz w:val="16"/>
                <w:szCs w:val="16"/>
                <w:lang w:val="ru-RU" w:eastAsia="en-CA"/>
              </w:rPr>
              <w:t xml:space="preserve">          (тонны ОРС)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1478F76" w14:textId="166A67A2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1577A0F" w14:textId="762B8E52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66187" w14:textId="160D275A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02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3F26346" w14:textId="7670B1AB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02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4D73564" w14:textId="751D4E7B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F2829AC" w14:textId="67B433BA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2D39E80" w14:textId="089D6F67" w:rsidR="002B1E2C" w:rsidRPr="00EB7B7A" w:rsidRDefault="002B1E2C" w:rsidP="002B1E2C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0</w:t>
            </w:r>
            <w:r w:rsidR="001566CE">
              <w:rPr>
                <w:sz w:val="18"/>
                <w:szCs w:val="18"/>
              </w:rPr>
              <w:t>,</w:t>
            </w:r>
            <w:r w:rsidRPr="00EB7B7A">
              <w:rPr>
                <w:sz w:val="18"/>
                <w:szCs w:val="18"/>
              </w:rPr>
              <w:t>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B746772" w14:textId="77777777" w:rsidR="002B1E2C" w:rsidRPr="00EB7B7A" w:rsidRDefault="002B1E2C" w:rsidP="002B1E2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5D2D" w14:textId="3FFEEDE7" w:rsidR="002B1E2C" w:rsidRPr="00EB7B7A" w:rsidRDefault="002B1E2C" w:rsidP="002B1E2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C5064">
              <w:rPr>
                <w:sz w:val="16"/>
                <w:szCs w:val="16"/>
                <w:lang w:val="ru-RU" w:eastAsia="en-CA"/>
              </w:rPr>
              <w:t>н/п</w:t>
            </w:r>
          </w:p>
        </w:tc>
      </w:tr>
      <w:tr w:rsidR="00F77443" w:rsidRPr="00EB7B7A" w14:paraId="247CF85A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88A6" w14:textId="283F1F66" w:rsidR="00F77443" w:rsidRPr="00EB7B7A" w:rsidRDefault="00F77443" w:rsidP="00F77443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2.1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9FEC7" w14:textId="70F50CC4" w:rsidR="00F77443" w:rsidRPr="00EB7B7A" w:rsidRDefault="00F77443" w:rsidP="00F77443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Согласованное финансирование Ведущего УИ (</w:t>
            </w:r>
            <w:r w:rsidRPr="001E7B77">
              <w:rPr>
                <w:color w:val="000000"/>
                <w:sz w:val="16"/>
                <w:szCs w:val="16"/>
                <w:lang w:val="ru-RU"/>
              </w:rPr>
              <w:t>ЮНЕП</w:t>
            </w:r>
            <w:r w:rsidRPr="00065D07">
              <w:rPr>
                <w:color w:val="000000"/>
                <w:sz w:val="16"/>
                <w:szCs w:val="16"/>
                <w:lang w:val="ru-RU"/>
              </w:rPr>
              <w:t xml:space="preserve">) (долл. США)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A8FF428" w14:textId="7252F4BB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173</w:t>
            </w:r>
            <w:r w:rsidR="001566CE">
              <w:rPr>
                <w:sz w:val="18"/>
                <w:szCs w:val="18"/>
              </w:rPr>
              <w:t xml:space="preserve"> </w:t>
            </w:r>
            <w:r w:rsidRPr="00EB7B7A">
              <w:rPr>
                <w:sz w:val="18"/>
                <w:szCs w:val="18"/>
              </w:rPr>
              <w:t>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0F967089" w14:textId="77777777" w:rsidR="00F77443" w:rsidRPr="00EB7B7A" w:rsidRDefault="00F77443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2EB64" w14:textId="21AE9B22" w:rsidR="00F77443" w:rsidRPr="00EB7B7A" w:rsidRDefault="00F77443" w:rsidP="00F77443">
            <w:pPr>
              <w:suppressAutoHyphens/>
              <w:jc w:val="right"/>
              <w:rPr>
                <w:sz w:val="18"/>
                <w:szCs w:val="18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967EE9F" w14:textId="19CD18F3" w:rsidR="00F77443" w:rsidRPr="00EB7B7A" w:rsidRDefault="00F77443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sz w:val="18"/>
                <w:szCs w:val="18"/>
              </w:rPr>
              <w:t>231</w:t>
            </w:r>
            <w:r w:rsidR="001566CE">
              <w:rPr>
                <w:b/>
                <w:bCs/>
                <w:sz w:val="18"/>
                <w:szCs w:val="18"/>
              </w:rPr>
              <w:t xml:space="preserve"> </w:t>
            </w:r>
            <w:r w:rsidRPr="00EB7B7A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339FBBD" w14:textId="77777777" w:rsidR="00F77443" w:rsidRPr="00EB7B7A" w:rsidRDefault="00F77443" w:rsidP="00F77443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27B616C" w14:textId="5C8A8DB6" w:rsidR="00F77443" w:rsidRPr="00EB7B7A" w:rsidRDefault="00F77443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sz w:val="18"/>
                <w:szCs w:val="18"/>
              </w:rPr>
              <w:t>79</w:t>
            </w:r>
            <w:r w:rsidR="001566CE">
              <w:rPr>
                <w:b/>
                <w:bCs/>
                <w:sz w:val="18"/>
                <w:szCs w:val="18"/>
              </w:rPr>
              <w:t xml:space="preserve"> </w:t>
            </w:r>
            <w:r w:rsidRPr="00EB7B7A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25524F4" w14:textId="77777777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77791BC" w14:textId="17EC4AE1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44</w:t>
            </w:r>
            <w:r w:rsidR="001566CE">
              <w:rPr>
                <w:sz w:val="18"/>
                <w:szCs w:val="18"/>
              </w:rPr>
              <w:t xml:space="preserve"> </w:t>
            </w:r>
            <w:r w:rsidRPr="00EB7B7A">
              <w:rPr>
                <w:sz w:val="18"/>
                <w:szCs w:val="18"/>
              </w:rPr>
              <w:t>500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C51E" w14:textId="51B6B4BC" w:rsidR="00F77443" w:rsidRPr="00EB7B7A" w:rsidRDefault="00F77443" w:rsidP="00F77443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sz w:val="18"/>
                <w:szCs w:val="18"/>
              </w:rPr>
              <w:t>527</w:t>
            </w:r>
            <w:r w:rsidR="001566CE">
              <w:rPr>
                <w:b/>
                <w:sz w:val="18"/>
                <w:szCs w:val="18"/>
              </w:rPr>
              <w:t xml:space="preserve"> </w:t>
            </w:r>
            <w:r w:rsidRPr="00EB7B7A">
              <w:rPr>
                <w:b/>
                <w:sz w:val="18"/>
                <w:szCs w:val="18"/>
              </w:rPr>
              <w:t>500</w:t>
            </w:r>
          </w:p>
        </w:tc>
      </w:tr>
      <w:tr w:rsidR="00F77443" w:rsidRPr="00EB7B7A" w14:paraId="4C786368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501C" w14:textId="4D9347EE" w:rsidR="00F77443" w:rsidRPr="00EB7B7A" w:rsidRDefault="00F77443" w:rsidP="00F77443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2.2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E43F3" w14:textId="4D8BE111" w:rsidR="00F77443" w:rsidRPr="00EB7B7A" w:rsidRDefault="00F77443" w:rsidP="00F77443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Эксплуатационные расходы Ведущего УИ (долл. США</w:t>
            </w:r>
            <w:r w:rsidRPr="00065D07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9218BD5" w14:textId="69C3F4E6" w:rsidR="00F77443" w:rsidRPr="00EB7B7A" w:rsidRDefault="00F77443" w:rsidP="00F77443">
            <w:pPr>
              <w:tabs>
                <w:tab w:val="left" w:pos="336"/>
              </w:tabs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</w:rPr>
              <w:t>22</w:t>
            </w:r>
            <w:r w:rsidR="001566CE">
              <w:rPr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</w:rPr>
              <w:t>490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06FE39F5" w14:textId="77777777" w:rsidR="00F77443" w:rsidRPr="00EB7B7A" w:rsidRDefault="00F77443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97CD3" w14:textId="4282379A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62021BBB" w14:textId="60E547D7" w:rsidR="00F77443" w:rsidRPr="00EB7B7A" w:rsidRDefault="005C2D2F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29 672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05EEC9D3" w14:textId="77777777" w:rsidR="00F77443" w:rsidRPr="00EB7B7A" w:rsidRDefault="00F77443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4C164EA" w14:textId="40BBD3B5" w:rsidR="00F77443" w:rsidRPr="00EB7B7A" w:rsidRDefault="005C2D2F" w:rsidP="00F77443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10 147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A4946DC" w14:textId="77777777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68306EAA" w14:textId="5B2253B9" w:rsidR="00F77443" w:rsidRPr="00EB7B7A" w:rsidRDefault="00F77443" w:rsidP="00F77443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</w:rPr>
              <w:t>5</w:t>
            </w:r>
            <w:r w:rsidR="001566CE">
              <w:rPr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</w:rPr>
              <w:t>7</w:t>
            </w:r>
            <w:r w:rsidR="005C2D2F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CA1" w14:textId="7AA98731" w:rsidR="00F77443" w:rsidRPr="00EB7B7A" w:rsidRDefault="00F77443" w:rsidP="00F77443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</w:rPr>
              <w:t>68</w:t>
            </w:r>
            <w:r w:rsidR="001566C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5C2D2F">
              <w:rPr>
                <w:b/>
                <w:color w:val="000000"/>
                <w:sz w:val="18"/>
                <w:szCs w:val="18"/>
              </w:rPr>
              <w:t>025</w:t>
            </w:r>
          </w:p>
        </w:tc>
      </w:tr>
      <w:tr w:rsidR="00CE467C" w:rsidRPr="00EB7B7A" w14:paraId="1CF8CE32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5B3B" w14:textId="6CBA4F28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3.1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AC717" w14:textId="1E2D6D52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Совокупное согласованное финансирование        (долл. США)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B14A356" w14:textId="021925F8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173</w:t>
            </w:r>
            <w:r w:rsidR="001566CE">
              <w:rPr>
                <w:sz w:val="18"/>
                <w:szCs w:val="18"/>
              </w:rPr>
              <w:t xml:space="preserve"> </w:t>
            </w:r>
            <w:r w:rsidRPr="00EB7B7A">
              <w:rPr>
                <w:sz w:val="18"/>
                <w:szCs w:val="18"/>
              </w:rPr>
              <w:t>000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51CAD5F6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028F0" w14:textId="189BD707" w:rsidR="00CE467C" w:rsidRPr="00EB7B7A" w:rsidRDefault="00CE467C" w:rsidP="00CE467C">
            <w:pPr>
              <w:suppressAutoHyphens/>
              <w:jc w:val="right"/>
              <w:rPr>
                <w:sz w:val="18"/>
                <w:szCs w:val="18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6D7F0F4A" w14:textId="34288832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sz w:val="18"/>
                <w:szCs w:val="18"/>
              </w:rPr>
              <w:t>231</w:t>
            </w:r>
            <w:r w:rsidR="001566CE">
              <w:rPr>
                <w:b/>
                <w:bCs/>
                <w:sz w:val="18"/>
                <w:szCs w:val="18"/>
              </w:rPr>
              <w:t xml:space="preserve"> </w:t>
            </w:r>
            <w:r w:rsidRPr="00EB7B7A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E7A6A51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94D7692" w14:textId="4FA48D8F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sz w:val="18"/>
                <w:szCs w:val="18"/>
              </w:rPr>
              <w:t>79</w:t>
            </w:r>
            <w:r w:rsidR="001566CE">
              <w:rPr>
                <w:b/>
                <w:bCs/>
                <w:sz w:val="18"/>
                <w:szCs w:val="18"/>
              </w:rPr>
              <w:t xml:space="preserve"> </w:t>
            </w:r>
            <w:r w:rsidRPr="00EB7B7A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BCAB461" w14:textId="77777777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A76B21A" w14:textId="461B240B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sz w:val="18"/>
                <w:szCs w:val="18"/>
              </w:rPr>
              <w:t>44</w:t>
            </w:r>
            <w:r w:rsidR="001566CE">
              <w:rPr>
                <w:sz w:val="18"/>
                <w:szCs w:val="18"/>
              </w:rPr>
              <w:t xml:space="preserve"> </w:t>
            </w:r>
            <w:r w:rsidRPr="00EB7B7A">
              <w:rPr>
                <w:sz w:val="18"/>
                <w:szCs w:val="18"/>
              </w:rPr>
              <w:t>500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026" w14:textId="08537D3A" w:rsidR="00CE467C" w:rsidRPr="00EB7B7A" w:rsidRDefault="00CE467C" w:rsidP="00CE467C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</w:rPr>
              <w:t>527</w:t>
            </w:r>
            <w:r w:rsidR="001566C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CE467C" w:rsidRPr="00EB7B7A" w14:paraId="38DCC445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0638" w14:textId="37E2149B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A52B6" w14:textId="08A4CD62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/>
              </w:rPr>
              <w:t>Совокупные эксплуатационные расходы (долл. США)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B43C4B7" w14:textId="0EC34377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</w:rPr>
              <w:t>22</w:t>
            </w:r>
            <w:r w:rsidR="001566CE">
              <w:rPr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</w:rPr>
              <w:t>490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01DE8DF4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A8833" w14:textId="2D94F758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51F88B94" w14:textId="02676554" w:rsidR="00CE467C" w:rsidRPr="00EB7B7A" w:rsidRDefault="005C2D2F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29 672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70F809D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8C5DB55" w14:textId="7C8DC65C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1566C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C2D2F">
              <w:rPr>
                <w:b/>
                <w:bCs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97C0C9F" w14:textId="77777777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6FCE0D7" w14:textId="2D7D1378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</w:rPr>
              <w:t>5</w:t>
            </w:r>
            <w:r w:rsidR="001566CE">
              <w:rPr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</w:rPr>
              <w:t>7</w:t>
            </w:r>
            <w:r w:rsidR="005C2D2F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0F8" w14:textId="21E35371" w:rsidR="00CE467C" w:rsidRPr="00EB7B7A" w:rsidRDefault="00CE467C" w:rsidP="00CE467C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</w:rPr>
              <w:t>68</w:t>
            </w:r>
            <w:r w:rsidR="001566C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5C2D2F">
              <w:rPr>
                <w:b/>
                <w:color w:val="000000"/>
                <w:sz w:val="18"/>
                <w:szCs w:val="18"/>
              </w:rPr>
              <w:t>025</w:t>
            </w:r>
          </w:p>
        </w:tc>
      </w:tr>
      <w:tr w:rsidR="00CE467C" w:rsidRPr="00EB7B7A" w14:paraId="5F8E99EF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4D62" w14:textId="6E10AA50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3.3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F5290" w14:textId="348D4544" w:rsidR="00CE467C" w:rsidRPr="00EB7B7A" w:rsidRDefault="00CE467C" w:rsidP="00CE467C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E4F2D5D" w14:textId="44E541A9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195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490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5E8C1476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FBC12" w14:textId="46E1AF9A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3EF9DE3D" w14:textId="05AEB471" w:rsidR="00CE467C" w:rsidRPr="00EB7B7A" w:rsidRDefault="005C2D2F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260 672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2CFAF2B" w14:textId="77777777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47FB267" w14:textId="0CDBDDAF" w:rsidR="00CE467C" w:rsidRPr="00EB7B7A" w:rsidRDefault="00CE467C" w:rsidP="00CE467C">
            <w:pPr>
              <w:suppressAutoHyphen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b/>
                <w:bCs/>
                <w:color w:val="000000"/>
                <w:sz w:val="18"/>
                <w:szCs w:val="18"/>
              </w:rPr>
              <w:t>89</w:t>
            </w:r>
            <w:r w:rsidR="001566C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C2D2F">
              <w:rPr>
                <w:b/>
                <w:bCs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1EBF294" w14:textId="77777777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03C61DD1" w14:textId="28A229C2" w:rsidR="00CE467C" w:rsidRPr="00EB7B7A" w:rsidRDefault="00CE467C" w:rsidP="00CE467C">
            <w:pPr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</w:rPr>
              <w:t>50</w:t>
            </w:r>
            <w:r w:rsidR="001566CE">
              <w:rPr>
                <w:color w:val="000000"/>
                <w:sz w:val="18"/>
                <w:szCs w:val="18"/>
              </w:rPr>
              <w:t xml:space="preserve"> </w:t>
            </w:r>
            <w:r w:rsidRPr="00EB7B7A">
              <w:rPr>
                <w:color w:val="000000"/>
                <w:sz w:val="18"/>
                <w:szCs w:val="18"/>
              </w:rPr>
              <w:t>2</w:t>
            </w:r>
            <w:r w:rsidR="005C2D2F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CC0" w14:textId="1F24C145" w:rsidR="00CE467C" w:rsidRPr="00EB7B7A" w:rsidRDefault="005C2D2F" w:rsidP="00CE467C">
            <w:pPr>
              <w:suppressAutoHyphens/>
              <w:jc w:val="right"/>
              <w:rPr>
                <w:b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>595 525</w:t>
            </w:r>
          </w:p>
        </w:tc>
      </w:tr>
      <w:tr w:rsidR="006C64A7" w:rsidRPr="00EB7B7A" w14:paraId="5A3B6E29" w14:textId="77777777" w:rsidTr="00CA7E40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4D26" w14:textId="4CAEA532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4.1.1</w:t>
            </w:r>
          </w:p>
        </w:tc>
        <w:tc>
          <w:tcPr>
            <w:tcW w:w="414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09727" w14:textId="389C4413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487E7F">
              <w:rPr>
                <w:color w:val="000000"/>
                <w:sz w:val="16"/>
                <w:szCs w:val="16"/>
                <w:lang w:val="ru-RU"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7FD2" w14:textId="695E10F0" w:rsidR="006C64A7" w:rsidRPr="00EB7B7A" w:rsidRDefault="006C64A7" w:rsidP="006C64A7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16</w:t>
            </w:r>
          </w:p>
        </w:tc>
      </w:tr>
      <w:tr w:rsidR="006C64A7" w:rsidRPr="00EB7B7A" w14:paraId="1B30F853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F0B0" w14:textId="52A6E7C1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4.1.2</w:t>
            </w:r>
          </w:p>
        </w:tc>
        <w:tc>
          <w:tcPr>
            <w:tcW w:w="414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768F5" w14:textId="22B6B7E0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2A6921">
              <w:rPr>
                <w:color w:val="000000"/>
                <w:sz w:val="16"/>
                <w:szCs w:val="16"/>
                <w:lang w:val="ru-RU" w:eastAsia="en-CA"/>
              </w:rPr>
              <w:t>Поэтапный отказ от ГХФУ-22, подлежащий достижению на предыдущем этапе (тонны ОРС)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A63" w14:textId="599C82A4" w:rsidR="006C64A7" w:rsidRPr="00EB7B7A" w:rsidRDefault="006C64A7" w:rsidP="006C64A7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09</w:t>
            </w:r>
          </w:p>
        </w:tc>
      </w:tr>
      <w:tr w:rsidR="006C64A7" w:rsidRPr="00EB7B7A" w14:paraId="3C956B63" w14:textId="77777777" w:rsidTr="00CA7E40"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5268" w14:textId="0C22D7A6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65D07">
              <w:rPr>
                <w:color w:val="000000"/>
                <w:sz w:val="16"/>
                <w:szCs w:val="16"/>
                <w:lang w:val="ru-RU" w:eastAsia="en-CA"/>
              </w:rPr>
              <w:t>4.1.3</w:t>
            </w:r>
          </w:p>
        </w:tc>
        <w:tc>
          <w:tcPr>
            <w:tcW w:w="414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D39D9" w14:textId="380EB9EB" w:rsidR="006C64A7" w:rsidRPr="00EB7B7A" w:rsidRDefault="006C64A7" w:rsidP="006C64A7">
            <w:pPr>
              <w:suppressAutoHyphen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487E7F">
              <w:rPr>
                <w:color w:val="000000"/>
                <w:sz w:val="16"/>
                <w:szCs w:val="16"/>
                <w:lang w:val="ru-RU" w:eastAsia="en-CA"/>
              </w:rPr>
              <w:t>Оставшиеся виды потребления ГХФУ-22 (тонны ОРС)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FA0D" w14:textId="6F125F43" w:rsidR="006C64A7" w:rsidRPr="00EB7B7A" w:rsidRDefault="006C64A7" w:rsidP="006C64A7">
            <w:pPr>
              <w:keepNext/>
              <w:keepLines/>
              <w:suppressAutoHyphen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EB7B7A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566CE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EB7B7A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</w:tbl>
    <w:p w14:paraId="267B0800" w14:textId="77777777" w:rsidR="004A4CBF" w:rsidRPr="004A4CBF" w:rsidRDefault="00731096" w:rsidP="004A4CBF">
      <w:pPr>
        <w:pStyle w:val="Heading1"/>
        <w:numPr>
          <w:ilvl w:val="0"/>
          <w:numId w:val="0"/>
        </w:numPr>
        <w:suppressAutoHyphens/>
        <w:spacing w:before="20"/>
        <w:rPr>
          <w:sz w:val="18"/>
          <w:szCs w:val="16"/>
          <w:lang w:val="en-US"/>
        </w:rPr>
      </w:pPr>
      <w:r>
        <w:rPr>
          <w:sz w:val="18"/>
          <w:szCs w:val="16"/>
        </w:rPr>
        <w:t>*</w:t>
      </w:r>
      <w:r w:rsidR="004A4CBF" w:rsidRPr="004A4CBF">
        <w:rPr>
          <w:sz w:val="18"/>
          <w:szCs w:val="16"/>
          <w:lang w:val="en-US"/>
        </w:rPr>
        <w:t xml:space="preserve">Дата завершения этапа I в соответствии с Соглашением по этапу I: 31 декабря 2021 года. </w:t>
      </w:r>
    </w:p>
    <w:p w14:paraId="4B458450" w14:textId="58EE9D33" w:rsidR="00261258" w:rsidRPr="00731096" w:rsidRDefault="001E7559" w:rsidP="00261258">
      <w:pPr>
        <w:pStyle w:val="Heading1"/>
        <w:numPr>
          <w:ilvl w:val="0"/>
          <w:numId w:val="0"/>
        </w:numPr>
        <w:suppressAutoHyphens/>
        <w:spacing w:before="20"/>
        <w:rPr>
          <w:sz w:val="18"/>
          <w:szCs w:val="16"/>
        </w:rPr>
      </w:pPr>
      <w:r>
        <w:rPr>
          <w:sz w:val="18"/>
          <w:szCs w:val="1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72392" w:rsidRPr="00E9063C" w14:paraId="2A193F2D" w14:textId="77777777" w:rsidTr="00EE5D3A">
        <w:tc>
          <w:tcPr>
            <w:tcW w:w="1871" w:type="dxa"/>
          </w:tcPr>
          <w:p w14:paraId="64111C3E" w14:textId="77777777" w:rsidR="00F72392" w:rsidRPr="00E9063C" w:rsidRDefault="00F72392" w:rsidP="00EE5D3A"/>
        </w:tc>
        <w:tc>
          <w:tcPr>
            <w:tcW w:w="1872" w:type="dxa"/>
          </w:tcPr>
          <w:p w14:paraId="7F755036" w14:textId="77777777" w:rsidR="00F72392" w:rsidRPr="00E9063C" w:rsidRDefault="00F72392" w:rsidP="00EE5D3A"/>
        </w:tc>
        <w:tc>
          <w:tcPr>
            <w:tcW w:w="1872" w:type="dxa"/>
            <w:tcBorders>
              <w:bottom w:val="single" w:sz="4" w:space="0" w:color="auto"/>
            </w:tcBorders>
          </w:tcPr>
          <w:p w14:paraId="529328B8" w14:textId="77777777" w:rsidR="00F72392" w:rsidRPr="00E9063C" w:rsidRDefault="00F72392" w:rsidP="00EE5D3A"/>
        </w:tc>
        <w:tc>
          <w:tcPr>
            <w:tcW w:w="1872" w:type="dxa"/>
          </w:tcPr>
          <w:p w14:paraId="728DF37B" w14:textId="77777777" w:rsidR="00F72392" w:rsidRPr="00E9063C" w:rsidRDefault="00F72392" w:rsidP="00EE5D3A"/>
        </w:tc>
        <w:tc>
          <w:tcPr>
            <w:tcW w:w="1873" w:type="dxa"/>
          </w:tcPr>
          <w:p w14:paraId="4AC2B151" w14:textId="77777777" w:rsidR="00F72392" w:rsidRPr="00E9063C" w:rsidRDefault="00F72392" w:rsidP="00EE5D3A"/>
        </w:tc>
      </w:tr>
    </w:tbl>
    <w:p w14:paraId="25997784" w14:textId="77777777" w:rsidR="00F72392" w:rsidRPr="009B0D30" w:rsidRDefault="00F72392" w:rsidP="00EE5D3A">
      <w:pPr>
        <w:jc w:val="center"/>
      </w:pPr>
    </w:p>
    <w:p w14:paraId="0B8AD873" w14:textId="77777777" w:rsidR="00720EE7" w:rsidRPr="009B0D30" w:rsidRDefault="00720EE7" w:rsidP="0051710D">
      <w:pPr>
        <w:jc w:val="center"/>
      </w:pPr>
    </w:p>
    <w:sectPr w:rsidR="00720EE7" w:rsidRPr="009B0D30" w:rsidSect="004103D0">
      <w:headerReference w:type="first" r:id="rId18"/>
      <w:footerReference w:type="first" r:id="rId19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9A1C4" w14:textId="77777777" w:rsidR="002E3C4F" w:rsidRDefault="002E3C4F" w:rsidP="004A504B">
      <w:r>
        <w:separator/>
      </w:r>
    </w:p>
  </w:endnote>
  <w:endnote w:type="continuationSeparator" w:id="0">
    <w:p w14:paraId="55F226CB" w14:textId="77777777" w:rsidR="002E3C4F" w:rsidRDefault="002E3C4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E170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0293C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8485" w14:textId="77777777" w:rsidR="009A05AD" w:rsidRDefault="009A05A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</w:p>
  <w:p w14:paraId="1A65F8FF" w14:textId="608E3357" w:rsidR="004E7F9C" w:rsidRDefault="000A457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  <w:r w:rsidRPr="00A66DF4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11783C56" w14:textId="77777777" w:rsidR="009A05AD" w:rsidRPr="009A05AD" w:rsidRDefault="009A05A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6257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C843E8" w14:textId="4C7DD4E8" w:rsidR="004103D0" w:rsidRDefault="00410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EE430A" w14:textId="77777777" w:rsidR="004103D0" w:rsidRPr="00F435B3" w:rsidRDefault="004103D0" w:rsidP="004103D0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838D3" w14:textId="77777777" w:rsidR="002E3C4F" w:rsidRDefault="002E3C4F" w:rsidP="004A504B">
      <w:r>
        <w:separator/>
      </w:r>
    </w:p>
  </w:footnote>
  <w:footnote w:type="continuationSeparator" w:id="0">
    <w:p w14:paraId="7CE04277" w14:textId="77777777" w:rsidR="002E3C4F" w:rsidRDefault="002E3C4F" w:rsidP="004A504B">
      <w:r>
        <w:continuationSeparator/>
      </w:r>
    </w:p>
  </w:footnote>
  <w:footnote w:id="1">
    <w:p w14:paraId="56A9FE9F" w14:textId="77777777" w:rsidR="00361222" w:rsidRPr="001E1147" w:rsidRDefault="00361222" w:rsidP="00361222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UNEP/OzL.Pro/ExCom/98/1</w:t>
      </w:r>
    </w:p>
  </w:footnote>
  <w:footnote w:id="2">
    <w:p w14:paraId="5F061C1C" w14:textId="18A1C147" w:rsidR="001A24EF" w:rsidRPr="00F15226" w:rsidRDefault="001A24EF" w:rsidP="001A24EF">
      <w:pPr>
        <w:pStyle w:val="FootnoteText"/>
        <w:rPr>
          <w:highlight w:val="cyan"/>
          <w:lang w:val="ru-RU"/>
        </w:rPr>
      </w:pPr>
      <w:r w:rsidRPr="00FE3307">
        <w:rPr>
          <w:rStyle w:val="FootnoteReference"/>
        </w:rPr>
        <w:footnoteRef/>
      </w:r>
      <w:r w:rsidRPr="00F15226">
        <w:rPr>
          <w:lang w:val="ru-RU"/>
        </w:rPr>
        <w:t xml:space="preserve"> </w:t>
      </w:r>
      <w:r w:rsidR="00F15226" w:rsidRPr="00F15226">
        <w:rPr>
          <w:lang w:val="ru-RU"/>
        </w:rPr>
        <w:t>Согласно письму Министерства сельского хозяйства и окружающей среды Кабо-Верде от 2 апреля 2026 года, направленному в Секретариат</w:t>
      </w:r>
      <w:r w:rsidRPr="00F15226">
        <w:rPr>
          <w:lang w:val="ru-RU"/>
        </w:rPr>
        <w:t>.</w:t>
      </w:r>
    </w:p>
  </w:footnote>
  <w:footnote w:id="3">
    <w:p w14:paraId="74E83940" w14:textId="46306D6A" w:rsidR="00A72A7E" w:rsidRPr="00A72A7E" w:rsidRDefault="00A72A7E" w:rsidP="00A72A7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72A7E">
        <w:rPr>
          <w:lang w:val="ru-RU"/>
        </w:rPr>
        <w:t xml:space="preserve"> В соответствии с решением 89/6 страны с небольшим объемом потребления могут включать в свои П</w:t>
      </w:r>
      <w:r w:rsidR="00592C57">
        <w:rPr>
          <w:lang w:val="ru-RU"/>
        </w:rPr>
        <w:t>О</w:t>
      </w:r>
      <w:r w:rsidRPr="00A72A7E">
        <w:rPr>
          <w:lang w:val="ru-RU"/>
        </w:rPr>
        <w:t>ДП</w:t>
      </w:r>
      <w:r w:rsidR="00592C57">
        <w:rPr>
          <w:lang w:val="ru-RU"/>
        </w:rPr>
        <w:t>О</w:t>
      </w:r>
      <w:r w:rsidRPr="00A72A7E">
        <w:rPr>
          <w:lang w:val="ru-RU"/>
        </w:rPr>
        <w:t xml:space="preserve"> дополнительные мероприятия по внедрению альтернатив ГХФУ с низким или нулевым потенциалом глобального потепления, а также по поддержанию энергоэффективности в секторе технического обслуживания холодильного оборудования.</w:t>
      </w:r>
    </w:p>
  </w:footnote>
  <w:footnote w:id="4">
    <w:p w14:paraId="1EF744AC" w14:textId="36EFDE6F" w:rsidR="003B700D" w:rsidRPr="003B700D" w:rsidRDefault="00E60908" w:rsidP="00C92A8C">
      <w:pPr>
        <w:pStyle w:val="FootnoteText"/>
        <w:jc w:val="left"/>
        <w:rPr>
          <w:lang w:val="ru-RU"/>
        </w:rPr>
      </w:pPr>
      <w:r>
        <w:rPr>
          <w:rStyle w:val="FootnoteReference"/>
        </w:rPr>
        <w:footnoteRef/>
      </w:r>
      <w:r w:rsidR="00C92A8C" w:rsidRPr="00C92A8C">
        <w:rPr>
          <w:i/>
          <w:iCs/>
          <w:lang w:val="ru-RU"/>
        </w:rPr>
        <w:t>Постановление (</w:t>
      </w:r>
      <w:r w:rsidR="00C92A8C" w:rsidRPr="00C92A8C">
        <w:rPr>
          <w:i/>
          <w:iCs/>
        </w:rPr>
        <w:t>Portaria</w:t>
      </w:r>
      <w:r w:rsidR="00C92A8C" w:rsidRPr="00C92A8C">
        <w:rPr>
          <w:i/>
          <w:iCs/>
          <w:lang w:val="ru-RU"/>
        </w:rPr>
        <w:t>)</w:t>
      </w:r>
      <w:r w:rsidRPr="003B700D">
        <w:rPr>
          <w:rFonts w:hint="eastAsia"/>
          <w:lang w:val="ru-RU"/>
        </w:rPr>
        <w:t xml:space="preserve"> 66/2020 </w:t>
      </w:r>
      <w:r w:rsidR="003B700D" w:rsidRPr="003B700D">
        <w:rPr>
          <w:lang w:val="ru-RU"/>
        </w:rPr>
        <w:t>Кондиционеры воздуха:</w:t>
      </w:r>
      <w:r w:rsidR="0096051D" w:rsidRPr="0096051D">
        <w:rPr>
          <w:lang w:val="ru-RU"/>
        </w:rPr>
        <w:t xml:space="preserve"> </w:t>
      </w:r>
      <w:r w:rsidR="005719D9">
        <w:rPr>
          <w:lang w:val="ru-RU"/>
        </w:rPr>
        <w:t>К</w:t>
      </w:r>
      <w:r w:rsidR="003B700D" w:rsidRPr="003B700D">
        <w:rPr>
          <w:lang w:val="ru-RU"/>
        </w:rPr>
        <w:t xml:space="preserve">ондиционеры </w:t>
      </w:r>
      <w:r w:rsidR="0096051D">
        <w:rPr>
          <w:lang w:val="ru-RU"/>
        </w:rPr>
        <w:t xml:space="preserve">воздуха </w:t>
      </w:r>
      <w:r w:rsidR="003B700D" w:rsidRPr="003B700D">
        <w:rPr>
          <w:lang w:val="ru-RU"/>
        </w:rPr>
        <w:t>классифицируются с</w:t>
      </w:r>
      <w:r w:rsidR="0096051D">
        <w:rPr>
          <w:lang w:val="ru-RU"/>
        </w:rPr>
        <w:t> </w:t>
      </w:r>
      <w:r w:rsidR="003B700D" w:rsidRPr="003B700D">
        <w:rPr>
          <w:lang w:val="ru-RU"/>
        </w:rPr>
        <w:t>использованием показателя сезонной энергоэффективности (</w:t>
      </w:r>
      <w:r w:rsidR="0096051D">
        <w:rPr>
          <w:lang w:val="ru-RU"/>
        </w:rPr>
        <w:t>ПСЭЭ</w:t>
      </w:r>
      <w:r w:rsidR="003B700D" w:rsidRPr="003B700D">
        <w:rPr>
          <w:lang w:val="ru-RU"/>
        </w:rPr>
        <w:t xml:space="preserve">). Регламент предусматривает десятиклассную шкалу энергоэффективности от </w:t>
      </w:r>
      <w:r w:rsidR="003B700D" w:rsidRPr="003B700D">
        <w:t>G</w:t>
      </w:r>
      <w:r w:rsidR="003B700D" w:rsidRPr="003B700D">
        <w:rPr>
          <w:lang w:val="ru-RU"/>
        </w:rPr>
        <w:t xml:space="preserve"> до </w:t>
      </w:r>
      <w:r w:rsidR="003B700D" w:rsidRPr="003B700D">
        <w:t>A</w:t>
      </w:r>
      <w:r w:rsidR="003B700D" w:rsidRPr="003B700D">
        <w:rPr>
          <w:lang w:val="ru-RU"/>
        </w:rPr>
        <w:t xml:space="preserve">+++. Минимально допустимый класс для импорта и </w:t>
      </w:r>
      <w:r w:rsidR="00A264D9">
        <w:rPr>
          <w:lang w:val="ru-RU"/>
        </w:rPr>
        <w:t>реализации –</w:t>
      </w:r>
      <w:r w:rsidR="003B700D" w:rsidRPr="003B700D">
        <w:rPr>
          <w:lang w:val="ru-RU"/>
        </w:rPr>
        <w:t xml:space="preserve"> класс </w:t>
      </w:r>
      <w:r w:rsidR="003B700D" w:rsidRPr="003B700D">
        <w:t>C</w:t>
      </w:r>
      <w:r w:rsidR="003B700D" w:rsidRPr="003B700D">
        <w:rPr>
          <w:lang w:val="ru-RU"/>
        </w:rPr>
        <w:t xml:space="preserve"> (</w:t>
      </w:r>
      <w:r w:rsidR="00A264D9">
        <w:rPr>
          <w:lang w:val="ru-RU"/>
        </w:rPr>
        <w:t>ПСЭЭ</w:t>
      </w:r>
      <w:r w:rsidR="003B700D" w:rsidRPr="003B700D">
        <w:rPr>
          <w:lang w:val="ru-RU"/>
        </w:rPr>
        <w:t xml:space="preserve"> ≥ 4,10), а добровольный знак энергоэффективности Кабо-Верде может присваиваться только приборам, достигающим как минимум класса </w:t>
      </w:r>
      <w:r w:rsidR="003B700D" w:rsidRPr="003B700D">
        <w:t>A</w:t>
      </w:r>
      <w:r w:rsidR="003B700D" w:rsidRPr="003B700D">
        <w:rPr>
          <w:lang w:val="ru-RU"/>
        </w:rPr>
        <w:t xml:space="preserve"> (</w:t>
      </w:r>
      <w:r w:rsidR="00A264D9">
        <w:rPr>
          <w:lang w:val="ru-RU"/>
        </w:rPr>
        <w:t>ПСЭЭ</w:t>
      </w:r>
      <w:r w:rsidR="003B700D" w:rsidRPr="003B700D">
        <w:rPr>
          <w:lang w:val="ru-RU"/>
        </w:rPr>
        <w:t xml:space="preserve"> ≥ 5,10).</w:t>
      </w:r>
    </w:p>
    <w:p w14:paraId="0288744F" w14:textId="0588B8B3" w:rsidR="00E60908" w:rsidRPr="00C92A8C" w:rsidRDefault="00C92A8C" w:rsidP="00C92A8C">
      <w:pPr>
        <w:pStyle w:val="FootnoteText"/>
        <w:jc w:val="left"/>
        <w:rPr>
          <w:lang w:val="ru-RU"/>
        </w:rPr>
      </w:pPr>
      <w:r w:rsidRPr="00C92A8C">
        <w:rPr>
          <w:i/>
          <w:iCs/>
          <w:lang w:val="ru-RU"/>
        </w:rPr>
        <w:t>Постановление (</w:t>
      </w:r>
      <w:r w:rsidRPr="00C92A8C">
        <w:rPr>
          <w:i/>
          <w:iCs/>
        </w:rPr>
        <w:t>Portaria</w:t>
      </w:r>
      <w:r w:rsidRPr="00C92A8C">
        <w:rPr>
          <w:i/>
          <w:iCs/>
          <w:lang w:val="ru-RU"/>
        </w:rPr>
        <w:t xml:space="preserve">) </w:t>
      </w:r>
      <w:r w:rsidRPr="00C92A8C">
        <w:rPr>
          <w:lang w:val="ru-RU"/>
        </w:rPr>
        <w:t>67/2020 — Холодильники:</w:t>
      </w:r>
      <w:r w:rsidR="00A264D9">
        <w:rPr>
          <w:lang w:val="ru-RU"/>
        </w:rPr>
        <w:t xml:space="preserve"> </w:t>
      </w:r>
      <w:r w:rsidRPr="00C92A8C">
        <w:rPr>
          <w:lang w:val="ru-RU"/>
        </w:rPr>
        <w:t>Бытовые холодильники классифицируются с</w:t>
      </w:r>
      <w:r w:rsidR="00F33733">
        <w:rPr>
          <w:lang w:val="ru-RU"/>
        </w:rPr>
        <w:t> </w:t>
      </w:r>
      <w:r w:rsidRPr="00C92A8C">
        <w:rPr>
          <w:lang w:val="ru-RU"/>
        </w:rPr>
        <w:t>использованием индекса энергоэффективности (</w:t>
      </w:r>
      <w:r w:rsidR="00F33733">
        <w:rPr>
          <w:lang w:val="ru-RU"/>
        </w:rPr>
        <w:t>ИЭЭ</w:t>
      </w:r>
      <w:r w:rsidRPr="00C92A8C">
        <w:rPr>
          <w:lang w:val="ru-RU"/>
        </w:rPr>
        <w:t xml:space="preserve">). Регламент предусматривает десятиклассную шкалу энергоэффективности от </w:t>
      </w:r>
      <w:r w:rsidRPr="00C92A8C">
        <w:t>G</w:t>
      </w:r>
      <w:r w:rsidRPr="00C92A8C">
        <w:rPr>
          <w:lang w:val="ru-RU"/>
        </w:rPr>
        <w:t xml:space="preserve"> до </w:t>
      </w:r>
      <w:r w:rsidRPr="00C92A8C">
        <w:t>A</w:t>
      </w:r>
      <w:r w:rsidRPr="00C92A8C">
        <w:rPr>
          <w:lang w:val="ru-RU"/>
        </w:rPr>
        <w:t xml:space="preserve">+++. Минимально допустимый класс для импорта и коммерциализации </w:t>
      </w:r>
      <w:r w:rsidR="00F33733">
        <w:rPr>
          <w:lang w:val="ru-RU"/>
        </w:rPr>
        <w:t xml:space="preserve">– </w:t>
      </w:r>
      <w:r w:rsidRPr="00C92A8C">
        <w:rPr>
          <w:lang w:val="ru-RU"/>
        </w:rPr>
        <w:t xml:space="preserve">класс </w:t>
      </w:r>
      <w:r w:rsidRPr="00C92A8C">
        <w:t>B</w:t>
      </w:r>
      <w:r w:rsidRPr="00C92A8C">
        <w:rPr>
          <w:lang w:val="ru-RU"/>
        </w:rPr>
        <w:t xml:space="preserve"> (</w:t>
      </w:r>
      <w:r w:rsidR="00F33733">
        <w:rPr>
          <w:lang w:val="ru-RU"/>
        </w:rPr>
        <w:t>ИЭЭ</w:t>
      </w:r>
      <w:r w:rsidRPr="00C92A8C">
        <w:rPr>
          <w:lang w:val="ru-RU"/>
        </w:rPr>
        <w:t xml:space="preserve"> &lt; 75), а добровольный знак энергоэффективности Кабо-Верде может присваиваться только приборам, достигающим как минимум класса </w:t>
      </w:r>
      <w:r w:rsidRPr="00C92A8C">
        <w:t>A</w:t>
      </w:r>
      <w:r w:rsidRPr="00C92A8C">
        <w:rPr>
          <w:lang w:val="ru-RU"/>
        </w:rPr>
        <w:t xml:space="preserve"> (</w:t>
      </w:r>
      <w:r w:rsidR="00F33733">
        <w:rPr>
          <w:lang w:val="ru-RU"/>
        </w:rPr>
        <w:t>ИЭЭ</w:t>
      </w:r>
      <w:r w:rsidRPr="00C92A8C">
        <w:rPr>
          <w:lang w:val="ru-RU"/>
        </w:rPr>
        <w:t xml:space="preserve"> &lt; 55).</w:t>
      </w:r>
    </w:p>
  </w:footnote>
  <w:footnote w:id="5">
    <w:p w14:paraId="63CFF4A3" w14:textId="79F46AF0" w:rsidR="00A52139" w:rsidRPr="00A52139" w:rsidRDefault="00A52139" w:rsidP="00A5213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52139">
        <w:rPr>
          <w:lang w:val="ru-RU"/>
        </w:rPr>
        <w:t xml:space="preserve"> </w:t>
      </w:r>
      <w:r>
        <w:rPr>
          <w:lang w:val="ru-RU"/>
        </w:rPr>
        <w:t xml:space="preserve">В стране в настоящее время используются коды ГС </w:t>
      </w:r>
      <w:r w:rsidRPr="00A52139">
        <w:rPr>
          <w:lang w:val="ru-RU"/>
        </w:rPr>
        <w:t>2022.</w:t>
      </w:r>
    </w:p>
  </w:footnote>
  <w:footnote w:id="6">
    <w:p w14:paraId="461ED4B7" w14:textId="2BB0536D" w:rsidR="00C25841" w:rsidRPr="0094089A" w:rsidRDefault="00C2584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089A">
        <w:rPr>
          <w:lang w:val="ru-RU"/>
        </w:rPr>
        <w:t xml:space="preserve"> </w:t>
      </w:r>
      <w:r w:rsidR="0094089A" w:rsidRPr="0094089A">
        <w:rPr>
          <w:lang w:val="ru-RU"/>
        </w:rPr>
        <w:t>В каждый комплект входят: три трубы, инструмент для снятия клапанов, инспекционное зеркало, многофункциональное устройство для раструбления, инструмент для раструбления, труборез, электронный термометр, трещотка, гибочные пружины и электронные весы.</w:t>
      </w:r>
    </w:p>
  </w:footnote>
  <w:footnote w:id="7">
    <w:p w14:paraId="7B0D3DB2" w14:textId="5644CF4F" w:rsidR="00FB5459" w:rsidRPr="00845925" w:rsidRDefault="00FB5459">
      <w:pPr>
        <w:pStyle w:val="FootnoteText"/>
        <w:rPr>
          <w:lang w:val="ru-RU"/>
        </w:rPr>
      </w:pPr>
      <w:r w:rsidRPr="00AD7B0B">
        <w:rPr>
          <w:rStyle w:val="FootnoteReference"/>
        </w:rPr>
        <w:footnoteRef/>
      </w:r>
      <w:r w:rsidRPr="00040441">
        <w:rPr>
          <w:lang w:val="ru-RU"/>
        </w:rPr>
        <w:t xml:space="preserve"> </w:t>
      </w:r>
      <w:r w:rsidR="00040441" w:rsidRPr="00040441">
        <w:rPr>
          <w:lang w:val="ru-RU"/>
        </w:rPr>
        <w:t xml:space="preserve">В том числе: трубы, инструменты для снятия клапанов, инспекционные зеркала, устройства для </w:t>
      </w:r>
      <w:r w:rsidR="002B5E0A">
        <w:rPr>
          <w:lang w:val="ru-RU"/>
        </w:rPr>
        <w:t>раструбления</w:t>
      </w:r>
      <w:r w:rsidR="00040441" w:rsidRPr="00040441">
        <w:rPr>
          <w:lang w:val="ru-RU"/>
        </w:rPr>
        <w:t xml:space="preserve">, </w:t>
      </w:r>
      <w:r w:rsidR="00845925">
        <w:rPr>
          <w:lang w:val="ru-RU"/>
        </w:rPr>
        <w:t xml:space="preserve">несколько </w:t>
      </w:r>
      <w:r w:rsidR="00040441" w:rsidRPr="00040441">
        <w:rPr>
          <w:lang w:val="ru-RU"/>
        </w:rPr>
        <w:t>инструмент</w:t>
      </w:r>
      <w:r w:rsidR="00845925">
        <w:rPr>
          <w:lang w:val="ru-RU"/>
        </w:rPr>
        <w:t>ов</w:t>
      </w:r>
      <w:r w:rsidR="00040441" w:rsidRPr="00040441">
        <w:rPr>
          <w:lang w:val="ru-RU"/>
        </w:rPr>
        <w:t xml:space="preserve"> для </w:t>
      </w:r>
      <w:r w:rsidR="0043211E">
        <w:rPr>
          <w:lang w:val="ru-RU"/>
        </w:rPr>
        <w:t>раструбления</w:t>
      </w:r>
      <w:r w:rsidR="00040441" w:rsidRPr="00040441">
        <w:rPr>
          <w:lang w:val="ru-RU"/>
        </w:rPr>
        <w:t>, труборез, электронны</w:t>
      </w:r>
      <w:r w:rsidR="0043211E">
        <w:rPr>
          <w:lang w:val="ru-RU"/>
        </w:rPr>
        <w:t>й</w:t>
      </w:r>
      <w:r w:rsidR="00040441" w:rsidRPr="00040441">
        <w:rPr>
          <w:lang w:val="ru-RU"/>
        </w:rPr>
        <w:t xml:space="preserve"> термометр, трещотки, гибочные пружины и электронные весы.</w:t>
      </w:r>
      <w:r w:rsidR="00270A66">
        <w:rPr>
          <w:lang w:val="ru-RU"/>
        </w:rPr>
        <w:t xml:space="preserve"> </w:t>
      </w:r>
    </w:p>
  </w:footnote>
  <w:footnote w:id="8">
    <w:p w14:paraId="78F07F44" w14:textId="1D259A6C" w:rsidR="00422D48" w:rsidRPr="00315270" w:rsidRDefault="00422D48">
      <w:pPr>
        <w:pStyle w:val="FootnoteText"/>
        <w:rPr>
          <w:lang w:val="ru-RU"/>
        </w:rPr>
      </w:pPr>
      <w:r w:rsidRPr="00AD7B0B">
        <w:rPr>
          <w:rStyle w:val="FootnoteReference"/>
        </w:rPr>
        <w:footnoteRef/>
      </w:r>
      <w:r w:rsidRPr="00315270">
        <w:rPr>
          <w:lang w:val="ru-RU"/>
        </w:rPr>
        <w:t xml:space="preserve"> </w:t>
      </w:r>
      <w:r w:rsidR="00315270" w:rsidRPr="00315270">
        <w:rPr>
          <w:lang w:val="ru-RU"/>
        </w:rPr>
        <w:t>Сектор туризма является одной из основных движущих сил экономического роста в Кабо-Верде, на его долю приходится 25</w:t>
      </w:r>
      <w:r w:rsidR="00F506A1">
        <w:rPr>
          <w:lang w:val="ru-RU"/>
        </w:rPr>
        <w:t>\</w:t>
      </w:r>
      <w:r w:rsidR="00315270" w:rsidRPr="00315270">
        <w:rPr>
          <w:lang w:val="ru-RU"/>
        </w:rPr>
        <w:t>% валового внутреннего продукта (Национальный институт статистики)</w:t>
      </w:r>
      <w:r w:rsidRPr="00315270">
        <w:rPr>
          <w:lang w:val="ru-RU"/>
        </w:rPr>
        <w:t>.</w:t>
      </w:r>
    </w:p>
  </w:footnote>
  <w:footnote w:id="9">
    <w:p w14:paraId="437A5D7E" w14:textId="616445E5" w:rsidR="00AE57D4" w:rsidRPr="00315270" w:rsidRDefault="00AE57D4" w:rsidP="00AE57D4">
      <w:pPr>
        <w:pStyle w:val="FootnoteText"/>
        <w:rPr>
          <w:lang w:val="ru-RU"/>
        </w:rPr>
      </w:pPr>
      <w:r w:rsidRPr="00AD7B0B">
        <w:rPr>
          <w:rStyle w:val="FootnoteReference"/>
        </w:rPr>
        <w:footnoteRef/>
      </w:r>
      <w:r w:rsidRPr="00315270">
        <w:rPr>
          <w:lang w:val="ru-RU"/>
        </w:rPr>
        <w:t xml:space="preserve"> </w:t>
      </w:r>
      <w:r w:rsidR="00315270" w:rsidRPr="00315270">
        <w:rPr>
          <w:rFonts w:eastAsiaTheme="minorHAnsi"/>
          <w:lang w:val="ru-RU" w:eastAsia="en-US"/>
          <w14:ligatures w14:val="standardContextual"/>
        </w:rPr>
        <w:t>В рамках национальной процедуры закупок будут определены условия участия, обязательства и требования к совместному финансированию, а также распределение людских ресурсов</w:t>
      </w:r>
      <w:r w:rsidRPr="00315270">
        <w:rPr>
          <w:lang w:val="ru-RU"/>
        </w:rPr>
        <w:t>.</w:t>
      </w:r>
    </w:p>
  </w:footnote>
  <w:footnote w:id="10">
    <w:p w14:paraId="10D316F2" w14:textId="585A4F41" w:rsidR="006667CF" w:rsidRPr="009A05AD" w:rsidRDefault="006667CF" w:rsidP="006667C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A05AD">
        <w:rPr>
          <w:lang w:val="ru-RU"/>
        </w:rPr>
        <w:t xml:space="preserve"> </w:t>
      </w:r>
      <w:r w:rsidR="00315270">
        <w:rPr>
          <w:color w:val="000000" w:themeColor="text1"/>
          <w:lang w:val="ru-RU"/>
        </w:rPr>
        <w:t>Решение</w:t>
      </w:r>
      <w:r w:rsidRPr="009A05AD">
        <w:rPr>
          <w:color w:val="000000" w:themeColor="text1"/>
          <w:lang w:val="ru-RU"/>
        </w:rPr>
        <w:t xml:space="preserve"> 96/20</w:t>
      </w:r>
    </w:p>
  </w:footnote>
  <w:footnote w:id="11">
    <w:p w14:paraId="4DAA98EF" w14:textId="77C8C8EA" w:rsidR="00C7204B" w:rsidRPr="00845925" w:rsidRDefault="00D313C1" w:rsidP="00C7204B">
      <w:pPr>
        <w:pStyle w:val="FootnoteText"/>
        <w:rPr>
          <w:lang w:val="ru-RU"/>
        </w:rPr>
      </w:pPr>
      <w:r w:rsidRPr="00A408E2">
        <w:rPr>
          <w:rStyle w:val="FootnoteReference"/>
        </w:rPr>
        <w:footnoteRef/>
      </w:r>
      <w:r w:rsidRPr="00AE3D41">
        <w:rPr>
          <w:lang w:val="ru-RU"/>
        </w:rPr>
        <w:t xml:space="preserve"> </w:t>
      </w:r>
      <w:r w:rsidR="00C7204B" w:rsidRPr="00040441">
        <w:rPr>
          <w:lang w:val="ru-RU"/>
        </w:rPr>
        <w:t xml:space="preserve">В том числе: трубы, инструменты для снятия клапанов, инспекционные зеркала, </w:t>
      </w:r>
      <w:r w:rsidR="006D03F5">
        <w:rPr>
          <w:lang w:val="ru-RU"/>
        </w:rPr>
        <w:t xml:space="preserve">несколько </w:t>
      </w:r>
      <w:r w:rsidR="00C7204B" w:rsidRPr="00040441">
        <w:rPr>
          <w:lang w:val="ru-RU"/>
        </w:rPr>
        <w:t xml:space="preserve">устройств для </w:t>
      </w:r>
      <w:r w:rsidR="00C7204B">
        <w:rPr>
          <w:lang w:val="ru-RU"/>
        </w:rPr>
        <w:t>раструбления</w:t>
      </w:r>
      <w:r w:rsidR="00C7204B" w:rsidRPr="00040441">
        <w:rPr>
          <w:lang w:val="ru-RU"/>
        </w:rPr>
        <w:t>, инструмент</w:t>
      </w:r>
      <w:r w:rsidR="006D03F5">
        <w:rPr>
          <w:lang w:val="ru-RU"/>
        </w:rPr>
        <w:t>ы</w:t>
      </w:r>
      <w:r w:rsidR="00C7204B" w:rsidRPr="00040441">
        <w:rPr>
          <w:lang w:val="ru-RU"/>
        </w:rPr>
        <w:t xml:space="preserve"> для </w:t>
      </w:r>
      <w:r w:rsidR="00C7204B">
        <w:rPr>
          <w:lang w:val="ru-RU"/>
        </w:rPr>
        <w:t>раструбления</w:t>
      </w:r>
      <w:r w:rsidR="00C7204B" w:rsidRPr="00040441">
        <w:rPr>
          <w:lang w:val="ru-RU"/>
        </w:rPr>
        <w:t>, труборез</w:t>
      </w:r>
      <w:r w:rsidR="006D03F5">
        <w:rPr>
          <w:lang w:val="ru-RU"/>
        </w:rPr>
        <w:t>ы</w:t>
      </w:r>
      <w:r w:rsidR="00C7204B" w:rsidRPr="00040441">
        <w:rPr>
          <w:lang w:val="ru-RU"/>
        </w:rPr>
        <w:t>, электронны</w:t>
      </w:r>
      <w:r w:rsidR="006D03F5">
        <w:rPr>
          <w:lang w:val="ru-RU"/>
        </w:rPr>
        <w:t>е</w:t>
      </w:r>
      <w:r w:rsidR="00C7204B" w:rsidRPr="00040441">
        <w:rPr>
          <w:lang w:val="ru-RU"/>
        </w:rPr>
        <w:t xml:space="preserve"> термометр</w:t>
      </w:r>
      <w:r w:rsidR="006D03F5">
        <w:rPr>
          <w:lang w:val="ru-RU"/>
        </w:rPr>
        <w:t>ы</w:t>
      </w:r>
      <w:r w:rsidR="00C7204B" w:rsidRPr="00040441">
        <w:rPr>
          <w:lang w:val="ru-RU"/>
        </w:rPr>
        <w:t>, трещотки, гибочные пружины и электронные весы.</w:t>
      </w:r>
      <w:r w:rsidR="00C7204B">
        <w:rPr>
          <w:lang w:val="ru-RU"/>
        </w:rPr>
        <w:t xml:space="preserve"> </w:t>
      </w:r>
    </w:p>
    <w:p w14:paraId="77F4F9BC" w14:textId="24B9DAA6" w:rsidR="00B35D95" w:rsidRPr="00C7204B" w:rsidRDefault="00B35D95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60BE" w14:textId="5777E058" w:rsidR="00DC6A10" w:rsidRPr="0033525D" w:rsidRDefault="00CD6146">
    <w:fldSimple w:instr=" DOCPROPERTY &quot;Document number&quot;  \* MERGEFORMAT ">
      <w:r>
        <w:t>UNEP/OzL.Pro/ExCom/98/31</w:t>
      </w:r>
    </w:fldSimple>
  </w:p>
  <w:p w14:paraId="2816315E" w14:textId="77777777" w:rsidR="00DC6A10" w:rsidRPr="0033525D" w:rsidRDefault="00DC6A10"/>
  <w:p w14:paraId="76709C8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9DEF" w14:textId="47503037" w:rsidR="00DC6A10" w:rsidRPr="0033525D" w:rsidRDefault="00F91116">
    <w:pPr>
      <w:jc w:val="right"/>
    </w:pPr>
    <w:fldSimple w:instr=" DOCPROPERTY &quot;Document number&quot;  \* MERGEFORMAT ">
      <w:r>
        <w:t>UNEP/OzL.Pro/ExCom/98/31</w:t>
      </w:r>
    </w:fldSimple>
  </w:p>
  <w:p w14:paraId="467CCC9D" w14:textId="77777777" w:rsidR="00DC6A10" w:rsidRPr="0033525D" w:rsidRDefault="00DC6A10" w:rsidP="00003D27">
    <w:pPr>
      <w:jc w:val="right"/>
    </w:pPr>
  </w:p>
  <w:p w14:paraId="3CC2875D" w14:textId="77777777" w:rsidR="00DC6A10" w:rsidRPr="0033525D" w:rsidRDefault="00DC6A10" w:rsidP="00003D2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4562" w14:textId="241735CC" w:rsidR="00801AD1" w:rsidRPr="0033525D" w:rsidRDefault="00E5600E" w:rsidP="00801AD1">
    <w:pPr>
      <w:jc w:val="right"/>
    </w:pPr>
    <w:fldSimple w:instr=" DOCPROPERTY &quot;Document number&quot;  \* MERGEFORMAT ">
      <w:r>
        <w:t>UNEP/OzL.Pro/ExCom/98/31</w:t>
      </w:r>
    </w:fldSimple>
  </w:p>
  <w:p w14:paraId="45A6935C" w14:textId="77777777" w:rsidR="00BD4764" w:rsidRPr="001148D1" w:rsidRDefault="00BD4764" w:rsidP="00BD4764">
    <w:pPr>
      <w:jc w:val="right"/>
      <w:rPr>
        <w:rFonts w:eastAsia="SimSun"/>
        <w:bCs/>
        <w:lang w:val="ru-RU"/>
      </w:rPr>
    </w:pPr>
    <w:r w:rsidRPr="001148D1">
      <w:rPr>
        <w:rFonts w:eastAsia="SimSun"/>
        <w:bCs/>
        <w:lang w:val="ru-RU"/>
      </w:rPr>
      <w:t xml:space="preserve">Приложение </w:t>
    </w:r>
    <w:r w:rsidRPr="001148D1">
      <w:rPr>
        <w:rFonts w:eastAsia="SimSun"/>
        <w:bCs/>
      </w:rPr>
      <w:t>I</w:t>
    </w:r>
  </w:p>
  <w:p w14:paraId="4E40679E" w14:textId="77777777" w:rsidR="000634C8" w:rsidRDefault="000634C8" w:rsidP="00801AD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ED2C61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i w:val="0"/>
        <w:iCs/>
        <w:color w:val="auto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2806C03"/>
    <w:multiLevelType w:val="multilevel"/>
    <w:tmpl w:val="F2AAF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816E41"/>
    <w:multiLevelType w:val="multilevel"/>
    <w:tmpl w:val="0A34C6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DA9748C"/>
    <w:multiLevelType w:val="multilevel"/>
    <w:tmpl w:val="FA82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9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36F8D"/>
    <w:multiLevelType w:val="hybridMultilevel"/>
    <w:tmpl w:val="2EAE2DE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C66DCA"/>
    <w:multiLevelType w:val="hybridMultilevel"/>
    <w:tmpl w:val="548AC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7"/>
  </w:num>
  <w:num w:numId="17" w16cid:durableId="1137381005">
    <w:abstractNumId w:val="26"/>
  </w:num>
  <w:num w:numId="18" w16cid:durableId="671107749">
    <w:abstractNumId w:val="27"/>
  </w:num>
  <w:num w:numId="19" w16cid:durableId="1526870837">
    <w:abstractNumId w:val="37"/>
  </w:num>
  <w:num w:numId="20" w16cid:durableId="1070348511">
    <w:abstractNumId w:val="20"/>
  </w:num>
  <w:num w:numId="21" w16cid:durableId="1201548317">
    <w:abstractNumId w:val="20"/>
    <w:lvlOverride w:ilvl="0">
      <w:startOverride w:val="1"/>
    </w:lvlOverride>
  </w:num>
  <w:num w:numId="22" w16cid:durableId="759643789">
    <w:abstractNumId w:val="30"/>
  </w:num>
  <w:num w:numId="23" w16cid:durableId="1397825505">
    <w:abstractNumId w:val="24"/>
  </w:num>
  <w:num w:numId="24" w16cid:durableId="1051735893">
    <w:abstractNumId w:val="33"/>
  </w:num>
  <w:num w:numId="25" w16cid:durableId="1791509857">
    <w:abstractNumId w:val="23"/>
  </w:num>
  <w:num w:numId="26" w16cid:durableId="2039770994">
    <w:abstractNumId w:val="25"/>
  </w:num>
  <w:num w:numId="27" w16cid:durableId="993341946">
    <w:abstractNumId w:val="11"/>
  </w:num>
  <w:num w:numId="28" w16cid:durableId="275909297">
    <w:abstractNumId w:val="28"/>
  </w:num>
  <w:num w:numId="29" w16cid:durableId="598296029">
    <w:abstractNumId w:val="13"/>
  </w:num>
  <w:num w:numId="30" w16cid:durableId="1074813681">
    <w:abstractNumId w:val="29"/>
  </w:num>
  <w:num w:numId="31" w16cid:durableId="1725564835">
    <w:abstractNumId w:val="22"/>
  </w:num>
  <w:num w:numId="32" w16cid:durableId="1269001707">
    <w:abstractNumId w:val="35"/>
  </w:num>
  <w:num w:numId="33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1778373">
    <w:abstractNumId w:val="16"/>
  </w:num>
  <w:num w:numId="35" w16cid:durableId="1364675030">
    <w:abstractNumId w:val="36"/>
  </w:num>
  <w:num w:numId="36" w16cid:durableId="1971327864">
    <w:abstractNumId w:val="15"/>
  </w:num>
  <w:num w:numId="37" w16cid:durableId="1225485827">
    <w:abstractNumId w:val="19"/>
  </w:num>
  <w:num w:numId="38" w16cid:durableId="1383598535">
    <w:abstractNumId w:val="31"/>
  </w:num>
  <w:num w:numId="39" w16cid:durableId="2079209069">
    <w:abstractNumId w:val="21"/>
  </w:num>
  <w:num w:numId="40" w16cid:durableId="605043437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64111521">
    <w:abstractNumId w:val="10"/>
  </w:num>
  <w:num w:numId="42" w16cid:durableId="1661422816">
    <w:abstractNumId w:val="10"/>
  </w:num>
  <w:num w:numId="43" w16cid:durableId="6697243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66895131">
    <w:abstractNumId w:val="14"/>
  </w:num>
  <w:num w:numId="45" w16cid:durableId="1133525332">
    <w:abstractNumId w:val="32"/>
  </w:num>
  <w:num w:numId="46" w16cid:durableId="229930061">
    <w:abstractNumId w:val="10"/>
  </w:num>
  <w:num w:numId="47" w16cid:durableId="1814444377">
    <w:abstractNumId w:val="18"/>
  </w:num>
  <w:num w:numId="48" w16cid:durableId="1291129465">
    <w:abstractNumId w:val="3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35D95"/>
    <w:rsid w:val="00000FED"/>
    <w:rsid w:val="0000125E"/>
    <w:rsid w:val="00001349"/>
    <w:rsid w:val="0000374B"/>
    <w:rsid w:val="00003D27"/>
    <w:rsid w:val="0000434E"/>
    <w:rsid w:val="0000547F"/>
    <w:rsid w:val="00010622"/>
    <w:rsid w:val="00014426"/>
    <w:rsid w:val="0001485A"/>
    <w:rsid w:val="00016FBD"/>
    <w:rsid w:val="000219FC"/>
    <w:rsid w:val="00021A4C"/>
    <w:rsid w:val="00022BDD"/>
    <w:rsid w:val="00023BB5"/>
    <w:rsid w:val="00024703"/>
    <w:rsid w:val="0002527F"/>
    <w:rsid w:val="00027178"/>
    <w:rsid w:val="00027308"/>
    <w:rsid w:val="000279CE"/>
    <w:rsid w:val="0003069F"/>
    <w:rsid w:val="00031260"/>
    <w:rsid w:val="000327D0"/>
    <w:rsid w:val="00034CBD"/>
    <w:rsid w:val="0003558D"/>
    <w:rsid w:val="00036482"/>
    <w:rsid w:val="00036522"/>
    <w:rsid w:val="0003681A"/>
    <w:rsid w:val="0003798C"/>
    <w:rsid w:val="00040441"/>
    <w:rsid w:val="000406A8"/>
    <w:rsid w:val="0004178F"/>
    <w:rsid w:val="00042BA4"/>
    <w:rsid w:val="0004366A"/>
    <w:rsid w:val="00043837"/>
    <w:rsid w:val="000442F3"/>
    <w:rsid w:val="00045EFD"/>
    <w:rsid w:val="0004635D"/>
    <w:rsid w:val="0004742D"/>
    <w:rsid w:val="00047C84"/>
    <w:rsid w:val="00047DF5"/>
    <w:rsid w:val="000534C2"/>
    <w:rsid w:val="000554FD"/>
    <w:rsid w:val="000565EB"/>
    <w:rsid w:val="00056D6E"/>
    <w:rsid w:val="00060E06"/>
    <w:rsid w:val="00060FA1"/>
    <w:rsid w:val="000617DA"/>
    <w:rsid w:val="000634C8"/>
    <w:rsid w:val="00065035"/>
    <w:rsid w:val="000654BD"/>
    <w:rsid w:val="00065D34"/>
    <w:rsid w:val="00066C43"/>
    <w:rsid w:val="00066F65"/>
    <w:rsid w:val="00067290"/>
    <w:rsid w:val="00067DC1"/>
    <w:rsid w:val="000727A8"/>
    <w:rsid w:val="00072B13"/>
    <w:rsid w:val="00073A74"/>
    <w:rsid w:val="00073DDE"/>
    <w:rsid w:val="000747BA"/>
    <w:rsid w:val="00075DAA"/>
    <w:rsid w:val="00076CEE"/>
    <w:rsid w:val="00080ED0"/>
    <w:rsid w:val="00082539"/>
    <w:rsid w:val="000838A3"/>
    <w:rsid w:val="00084B30"/>
    <w:rsid w:val="00084CCF"/>
    <w:rsid w:val="00085B8F"/>
    <w:rsid w:val="000861CC"/>
    <w:rsid w:val="000865B9"/>
    <w:rsid w:val="0008788B"/>
    <w:rsid w:val="00087AED"/>
    <w:rsid w:val="00087AFC"/>
    <w:rsid w:val="00090481"/>
    <w:rsid w:val="00091A22"/>
    <w:rsid w:val="00092DFB"/>
    <w:rsid w:val="000949C3"/>
    <w:rsid w:val="00095D68"/>
    <w:rsid w:val="000967C2"/>
    <w:rsid w:val="0009758B"/>
    <w:rsid w:val="000A134A"/>
    <w:rsid w:val="000A457F"/>
    <w:rsid w:val="000A61A9"/>
    <w:rsid w:val="000A6DE1"/>
    <w:rsid w:val="000A78CC"/>
    <w:rsid w:val="000B1CE5"/>
    <w:rsid w:val="000B324E"/>
    <w:rsid w:val="000B3375"/>
    <w:rsid w:val="000B376E"/>
    <w:rsid w:val="000B49D7"/>
    <w:rsid w:val="000B57F7"/>
    <w:rsid w:val="000B5F79"/>
    <w:rsid w:val="000C2EEF"/>
    <w:rsid w:val="000C30BE"/>
    <w:rsid w:val="000C3CE1"/>
    <w:rsid w:val="000C7E6A"/>
    <w:rsid w:val="000C7EF8"/>
    <w:rsid w:val="000D1FFC"/>
    <w:rsid w:val="000D3111"/>
    <w:rsid w:val="000D6055"/>
    <w:rsid w:val="000D680F"/>
    <w:rsid w:val="000E07BC"/>
    <w:rsid w:val="000E0B5F"/>
    <w:rsid w:val="000E0DF8"/>
    <w:rsid w:val="000E19D5"/>
    <w:rsid w:val="000E1DE9"/>
    <w:rsid w:val="000E2313"/>
    <w:rsid w:val="000E3086"/>
    <w:rsid w:val="000E45E1"/>
    <w:rsid w:val="000E5E83"/>
    <w:rsid w:val="000F1CD4"/>
    <w:rsid w:val="000F4103"/>
    <w:rsid w:val="000F47CE"/>
    <w:rsid w:val="000F594B"/>
    <w:rsid w:val="000F70A7"/>
    <w:rsid w:val="00100CB7"/>
    <w:rsid w:val="00102AEC"/>
    <w:rsid w:val="00102E11"/>
    <w:rsid w:val="00103AF4"/>
    <w:rsid w:val="0010442B"/>
    <w:rsid w:val="00104568"/>
    <w:rsid w:val="001049B8"/>
    <w:rsid w:val="00106BDD"/>
    <w:rsid w:val="001070DB"/>
    <w:rsid w:val="001074FC"/>
    <w:rsid w:val="0011062E"/>
    <w:rsid w:val="00111596"/>
    <w:rsid w:val="00113261"/>
    <w:rsid w:val="001139D2"/>
    <w:rsid w:val="00113C43"/>
    <w:rsid w:val="0011658B"/>
    <w:rsid w:val="00116C3D"/>
    <w:rsid w:val="00117139"/>
    <w:rsid w:val="00117696"/>
    <w:rsid w:val="0011771A"/>
    <w:rsid w:val="00121DE0"/>
    <w:rsid w:val="00123EA2"/>
    <w:rsid w:val="00124346"/>
    <w:rsid w:val="001247B0"/>
    <w:rsid w:val="00125409"/>
    <w:rsid w:val="00131237"/>
    <w:rsid w:val="0013343C"/>
    <w:rsid w:val="00135295"/>
    <w:rsid w:val="00135980"/>
    <w:rsid w:val="001362B5"/>
    <w:rsid w:val="001363FB"/>
    <w:rsid w:val="001413D2"/>
    <w:rsid w:val="00142FB8"/>
    <w:rsid w:val="001433E3"/>
    <w:rsid w:val="00144CA5"/>
    <w:rsid w:val="001464E9"/>
    <w:rsid w:val="00147AFC"/>
    <w:rsid w:val="001510E1"/>
    <w:rsid w:val="001521DE"/>
    <w:rsid w:val="0015376B"/>
    <w:rsid w:val="00154357"/>
    <w:rsid w:val="001566CE"/>
    <w:rsid w:val="00157E86"/>
    <w:rsid w:val="00163605"/>
    <w:rsid w:val="001637A9"/>
    <w:rsid w:val="0016394D"/>
    <w:rsid w:val="00163A7E"/>
    <w:rsid w:val="00164719"/>
    <w:rsid w:val="0016491C"/>
    <w:rsid w:val="00166A5E"/>
    <w:rsid w:val="00166FC4"/>
    <w:rsid w:val="001677AC"/>
    <w:rsid w:val="00170F48"/>
    <w:rsid w:val="00181970"/>
    <w:rsid w:val="001824D9"/>
    <w:rsid w:val="001849E8"/>
    <w:rsid w:val="001868C5"/>
    <w:rsid w:val="001908E2"/>
    <w:rsid w:val="00190A61"/>
    <w:rsid w:val="001913CB"/>
    <w:rsid w:val="001915D9"/>
    <w:rsid w:val="0019266B"/>
    <w:rsid w:val="00192AA0"/>
    <w:rsid w:val="00192DF7"/>
    <w:rsid w:val="001932A0"/>
    <w:rsid w:val="0019488F"/>
    <w:rsid w:val="00195421"/>
    <w:rsid w:val="00196357"/>
    <w:rsid w:val="001A06E1"/>
    <w:rsid w:val="001A113A"/>
    <w:rsid w:val="001A13FA"/>
    <w:rsid w:val="001A24EF"/>
    <w:rsid w:val="001A3342"/>
    <w:rsid w:val="001A3E3D"/>
    <w:rsid w:val="001A4662"/>
    <w:rsid w:val="001A4DEB"/>
    <w:rsid w:val="001A7053"/>
    <w:rsid w:val="001A7476"/>
    <w:rsid w:val="001B1681"/>
    <w:rsid w:val="001B1E40"/>
    <w:rsid w:val="001B2199"/>
    <w:rsid w:val="001B4DA7"/>
    <w:rsid w:val="001B5470"/>
    <w:rsid w:val="001B62F3"/>
    <w:rsid w:val="001C103C"/>
    <w:rsid w:val="001C238D"/>
    <w:rsid w:val="001C6DEA"/>
    <w:rsid w:val="001C764E"/>
    <w:rsid w:val="001C7B9B"/>
    <w:rsid w:val="001D14C6"/>
    <w:rsid w:val="001D1BCD"/>
    <w:rsid w:val="001D411B"/>
    <w:rsid w:val="001D4230"/>
    <w:rsid w:val="001D4ADA"/>
    <w:rsid w:val="001D68CA"/>
    <w:rsid w:val="001E1052"/>
    <w:rsid w:val="001E1675"/>
    <w:rsid w:val="001E212B"/>
    <w:rsid w:val="001E21B1"/>
    <w:rsid w:val="001E2CEB"/>
    <w:rsid w:val="001E2F93"/>
    <w:rsid w:val="001E4AF4"/>
    <w:rsid w:val="001E50AE"/>
    <w:rsid w:val="001E5475"/>
    <w:rsid w:val="001E61E5"/>
    <w:rsid w:val="001E6FBE"/>
    <w:rsid w:val="001E7559"/>
    <w:rsid w:val="001F2159"/>
    <w:rsid w:val="001F4CEC"/>
    <w:rsid w:val="001F726C"/>
    <w:rsid w:val="002021D4"/>
    <w:rsid w:val="00203CA8"/>
    <w:rsid w:val="00203E29"/>
    <w:rsid w:val="00205FFE"/>
    <w:rsid w:val="0020601D"/>
    <w:rsid w:val="002062C0"/>
    <w:rsid w:val="002070BA"/>
    <w:rsid w:val="00207408"/>
    <w:rsid w:val="0021133E"/>
    <w:rsid w:val="00213C2C"/>
    <w:rsid w:val="00214385"/>
    <w:rsid w:val="00214645"/>
    <w:rsid w:val="002156D1"/>
    <w:rsid w:val="00217BC2"/>
    <w:rsid w:val="00222C8E"/>
    <w:rsid w:val="00224409"/>
    <w:rsid w:val="002254BC"/>
    <w:rsid w:val="00225C70"/>
    <w:rsid w:val="0022643C"/>
    <w:rsid w:val="00227F4F"/>
    <w:rsid w:val="002310E7"/>
    <w:rsid w:val="00232B85"/>
    <w:rsid w:val="002338A1"/>
    <w:rsid w:val="002341B9"/>
    <w:rsid w:val="002365BB"/>
    <w:rsid w:val="00236B1C"/>
    <w:rsid w:val="00237199"/>
    <w:rsid w:val="002376F3"/>
    <w:rsid w:val="0024191C"/>
    <w:rsid w:val="00241BC5"/>
    <w:rsid w:val="00243876"/>
    <w:rsid w:val="002477CF"/>
    <w:rsid w:val="002479E4"/>
    <w:rsid w:val="00251DFF"/>
    <w:rsid w:val="00251F74"/>
    <w:rsid w:val="00252388"/>
    <w:rsid w:val="0025289F"/>
    <w:rsid w:val="00253222"/>
    <w:rsid w:val="00254B37"/>
    <w:rsid w:val="00256964"/>
    <w:rsid w:val="00261258"/>
    <w:rsid w:val="00262E06"/>
    <w:rsid w:val="00265844"/>
    <w:rsid w:val="00270097"/>
    <w:rsid w:val="002709B2"/>
    <w:rsid w:val="00270A66"/>
    <w:rsid w:val="0027376A"/>
    <w:rsid w:val="00274606"/>
    <w:rsid w:val="0027567B"/>
    <w:rsid w:val="002779C6"/>
    <w:rsid w:val="00280CFE"/>
    <w:rsid w:val="00280F46"/>
    <w:rsid w:val="0028105F"/>
    <w:rsid w:val="00282D91"/>
    <w:rsid w:val="00283077"/>
    <w:rsid w:val="00284671"/>
    <w:rsid w:val="00284C69"/>
    <w:rsid w:val="00290A31"/>
    <w:rsid w:val="00291880"/>
    <w:rsid w:val="00292F87"/>
    <w:rsid w:val="00293BE0"/>
    <w:rsid w:val="00294ECC"/>
    <w:rsid w:val="00296534"/>
    <w:rsid w:val="002A1D5C"/>
    <w:rsid w:val="002A2001"/>
    <w:rsid w:val="002A27DE"/>
    <w:rsid w:val="002A3541"/>
    <w:rsid w:val="002A3FCA"/>
    <w:rsid w:val="002A4102"/>
    <w:rsid w:val="002A58C6"/>
    <w:rsid w:val="002A5C99"/>
    <w:rsid w:val="002A6F98"/>
    <w:rsid w:val="002B0D86"/>
    <w:rsid w:val="002B1E2C"/>
    <w:rsid w:val="002B1FD5"/>
    <w:rsid w:val="002B28D2"/>
    <w:rsid w:val="002B2C92"/>
    <w:rsid w:val="002B5E0A"/>
    <w:rsid w:val="002B72E9"/>
    <w:rsid w:val="002B74CF"/>
    <w:rsid w:val="002C2B89"/>
    <w:rsid w:val="002C2D2D"/>
    <w:rsid w:val="002C38FF"/>
    <w:rsid w:val="002C3A12"/>
    <w:rsid w:val="002C4C4E"/>
    <w:rsid w:val="002C5069"/>
    <w:rsid w:val="002C7ABC"/>
    <w:rsid w:val="002D6A27"/>
    <w:rsid w:val="002E0079"/>
    <w:rsid w:val="002E0D51"/>
    <w:rsid w:val="002E1D44"/>
    <w:rsid w:val="002E36BE"/>
    <w:rsid w:val="002E3935"/>
    <w:rsid w:val="002E3BD4"/>
    <w:rsid w:val="002E3C4F"/>
    <w:rsid w:val="002E46E3"/>
    <w:rsid w:val="002E5B06"/>
    <w:rsid w:val="002F6E3D"/>
    <w:rsid w:val="002F74D5"/>
    <w:rsid w:val="0030065C"/>
    <w:rsid w:val="00301104"/>
    <w:rsid w:val="00303EB0"/>
    <w:rsid w:val="00304C03"/>
    <w:rsid w:val="003064CC"/>
    <w:rsid w:val="00311465"/>
    <w:rsid w:val="00311FB1"/>
    <w:rsid w:val="00314657"/>
    <w:rsid w:val="00315270"/>
    <w:rsid w:val="003177F0"/>
    <w:rsid w:val="00321178"/>
    <w:rsid w:val="00323FB1"/>
    <w:rsid w:val="00324B85"/>
    <w:rsid w:val="00325939"/>
    <w:rsid w:val="00326AAA"/>
    <w:rsid w:val="00327A8B"/>
    <w:rsid w:val="00327EC0"/>
    <w:rsid w:val="0033029D"/>
    <w:rsid w:val="003306E1"/>
    <w:rsid w:val="00330F48"/>
    <w:rsid w:val="003320E2"/>
    <w:rsid w:val="003320E4"/>
    <w:rsid w:val="0033525D"/>
    <w:rsid w:val="003378DC"/>
    <w:rsid w:val="00340640"/>
    <w:rsid w:val="003409E9"/>
    <w:rsid w:val="003414F3"/>
    <w:rsid w:val="00341BA9"/>
    <w:rsid w:val="00341CCE"/>
    <w:rsid w:val="0034267B"/>
    <w:rsid w:val="00344A55"/>
    <w:rsid w:val="00344B52"/>
    <w:rsid w:val="00345A42"/>
    <w:rsid w:val="00352531"/>
    <w:rsid w:val="00353308"/>
    <w:rsid w:val="00355480"/>
    <w:rsid w:val="0035553A"/>
    <w:rsid w:val="0035613E"/>
    <w:rsid w:val="0035696C"/>
    <w:rsid w:val="0035709D"/>
    <w:rsid w:val="00357E7E"/>
    <w:rsid w:val="00361222"/>
    <w:rsid w:val="003616A4"/>
    <w:rsid w:val="00362458"/>
    <w:rsid w:val="003629AB"/>
    <w:rsid w:val="003634E4"/>
    <w:rsid w:val="00363EE9"/>
    <w:rsid w:val="0036419A"/>
    <w:rsid w:val="00364B74"/>
    <w:rsid w:val="00365EC1"/>
    <w:rsid w:val="003665C8"/>
    <w:rsid w:val="003711F2"/>
    <w:rsid w:val="003726C7"/>
    <w:rsid w:val="00372F19"/>
    <w:rsid w:val="0037565E"/>
    <w:rsid w:val="00376128"/>
    <w:rsid w:val="00376F7E"/>
    <w:rsid w:val="0037742E"/>
    <w:rsid w:val="0038074A"/>
    <w:rsid w:val="0038245A"/>
    <w:rsid w:val="003825DA"/>
    <w:rsid w:val="00382CAB"/>
    <w:rsid w:val="00383248"/>
    <w:rsid w:val="003837A1"/>
    <w:rsid w:val="00385788"/>
    <w:rsid w:val="0038698A"/>
    <w:rsid w:val="0038726C"/>
    <w:rsid w:val="00391C5C"/>
    <w:rsid w:val="0039337A"/>
    <w:rsid w:val="00393CCC"/>
    <w:rsid w:val="003961E4"/>
    <w:rsid w:val="00396605"/>
    <w:rsid w:val="00397650"/>
    <w:rsid w:val="003A2AF3"/>
    <w:rsid w:val="003A3189"/>
    <w:rsid w:val="003B107A"/>
    <w:rsid w:val="003B3973"/>
    <w:rsid w:val="003B3AB8"/>
    <w:rsid w:val="003B569D"/>
    <w:rsid w:val="003B5755"/>
    <w:rsid w:val="003B5D8B"/>
    <w:rsid w:val="003B700D"/>
    <w:rsid w:val="003C3C0E"/>
    <w:rsid w:val="003C4E8C"/>
    <w:rsid w:val="003C7353"/>
    <w:rsid w:val="003D0C07"/>
    <w:rsid w:val="003D3170"/>
    <w:rsid w:val="003D4FAC"/>
    <w:rsid w:val="003D6F6F"/>
    <w:rsid w:val="003D7411"/>
    <w:rsid w:val="003D744C"/>
    <w:rsid w:val="003E1501"/>
    <w:rsid w:val="003E4534"/>
    <w:rsid w:val="003E53C9"/>
    <w:rsid w:val="003E7210"/>
    <w:rsid w:val="003E7906"/>
    <w:rsid w:val="003E7D07"/>
    <w:rsid w:val="003F3C50"/>
    <w:rsid w:val="003F3F1B"/>
    <w:rsid w:val="003F5ED4"/>
    <w:rsid w:val="003F6543"/>
    <w:rsid w:val="003F68D1"/>
    <w:rsid w:val="003F69C1"/>
    <w:rsid w:val="003F7929"/>
    <w:rsid w:val="0040042A"/>
    <w:rsid w:val="00403006"/>
    <w:rsid w:val="004068A1"/>
    <w:rsid w:val="00406A6A"/>
    <w:rsid w:val="00406B22"/>
    <w:rsid w:val="004102D0"/>
    <w:rsid w:val="004103C2"/>
    <w:rsid w:val="004103D0"/>
    <w:rsid w:val="0041058B"/>
    <w:rsid w:val="00410E81"/>
    <w:rsid w:val="0041189F"/>
    <w:rsid w:val="00413279"/>
    <w:rsid w:val="00413B85"/>
    <w:rsid w:val="00414F74"/>
    <w:rsid w:val="00416C23"/>
    <w:rsid w:val="00420F02"/>
    <w:rsid w:val="00421723"/>
    <w:rsid w:val="00421A35"/>
    <w:rsid w:val="0042285F"/>
    <w:rsid w:val="00422D48"/>
    <w:rsid w:val="00424CFC"/>
    <w:rsid w:val="00425936"/>
    <w:rsid w:val="00427411"/>
    <w:rsid w:val="00431DCD"/>
    <w:rsid w:val="004320B0"/>
    <w:rsid w:val="0043211E"/>
    <w:rsid w:val="00432279"/>
    <w:rsid w:val="004328A7"/>
    <w:rsid w:val="0043418F"/>
    <w:rsid w:val="00434C74"/>
    <w:rsid w:val="00435885"/>
    <w:rsid w:val="00442CBE"/>
    <w:rsid w:val="00445C19"/>
    <w:rsid w:val="00447A73"/>
    <w:rsid w:val="00450387"/>
    <w:rsid w:val="00450399"/>
    <w:rsid w:val="00450AA6"/>
    <w:rsid w:val="00452F64"/>
    <w:rsid w:val="004531F9"/>
    <w:rsid w:val="00454EFA"/>
    <w:rsid w:val="004553F8"/>
    <w:rsid w:val="00455948"/>
    <w:rsid w:val="0045623A"/>
    <w:rsid w:val="0045634E"/>
    <w:rsid w:val="00456915"/>
    <w:rsid w:val="00456D52"/>
    <w:rsid w:val="00456EB4"/>
    <w:rsid w:val="00457876"/>
    <w:rsid w:val="00462661"/>
    <w:rsid w:val="004650F1"/>
    <w:rsid w:val="00465D4A"/>
    <w:rsid w:val="00466046"/>
    <w:rsid w:val="00466452"/>
    <w:rsid w:val="004666B8"/>
    <w:rsid w:val="004669D1"/>
    <w:rsid w:val="004677AC"/>
    <w:rsid w:val="004679BA"/>
    <w:rsid w:val="00470584"/>
    <w:rsid w:val="0047083D"/>
    <w:rsid w:val="004714BC"/>
    <w:rsid w:val="004718F3"/>
    <w:rsid w:val="0047201F"/>
    <w:rsid w:val="00473BD4"/>
    <w:rsid w:val="004749E1"/>
    <w:rsid w:val="00475040"/>
    <w:rsid w:val="004761DD"/>
    <w:rsid w:val="004777CC"/>
    <w:rsid w:val="00477A72"/>
    <w:rsid w:val="00481033"/>
    <w:rsid w:val="0048686F"/>
    <w:rsid w:val="00491DA8"/>
    <w:rsid w:val="00492358"/>
    <w:rsid w:val="0049357B"/>
    <w:rsid w:val="00493D40"/>
    <w:rsid w:val="004967A5"/>
    <w:rsid w:val="00497217"/>
    <w:rsid w:val="004A00C0"/>
    <w:rsid w:val="004A0A07"/>
    <w:rsid w:val="004A0CBF"/>
    <w:rsid w:val="004A17E4"/>
    <w:rsid w:val="004A1F09"/>
    <w:rsid w:val="004A2126"/>
    <w:rsid w:val="004A465C"/>
    <w:rsid w:val="004A4CBF"/>
    <w:rsid w:val="004A4F59"/>
    <w:rsid w:val="004A504B"/>
    <w:rsid w:val="004A6911"/>
    <w:rsid w:val="004A6D31"/>
    <w:rsid w:val="004B258A"/>
    <w:rsid w:val="004B4BBF"/>
    <w:rsid w:val="004B54E0"/>
    <w:rsid w:val="004B5709"/>
    <w:rsid w:val="004B7384"/>
    <w:rsid w:val="004B74F9"/>
    <w:rsid w:val="004C04C5"/>
    <w:rsid w:val="004C2FD3"/>
    <w:rsid w:val="004C30E7"/>
    <w:rsid w:val="004C4269"/>
    <w:rsid w:val="004C4B3F"/>
    <w:rsid w:val="004C548F"/>
    <w:rsid w:val="004D0B38"/>
    <w:rsid w:val="004D0B96"/>
    <w:rsid w:val="004D0FB5"/>
    <w:rsid w:val="004D179A"/>
    <w:rsid w:val="004D239A"/>
    <w:rsid w:val="004D2A9F"/>
    <w:rsid w:val="004D379C"/>
    <w:rsid w:val="004D4D70"/>
    <w:rsid w:val="004D6236"/>
    <w:rsid w:val="004D7C74"/>
    <w:rsid w:val="004E22DB"/>
    <w:rsid w:val="004E2F62"/>
    <w:rsid w:val="004E3848"/>
    <w:rsid w:val="004E47FA"/>
    <w:rsid w:val="004E4C07"/>
    <w:rsid w:val="004E4DBB"/>
    <w:rsid w:val="004E602B"/>
    <w:rsid w:val="004E6B6C"/>
    <w:rsid w:val="004E7A48"/>
    <w:rsid w:val="004E7F9C"/>
    <w:rsid w:val="004F1236"/>
    <w:rsid w:val="004F157C"/>
    <w:rsid w:val="004F3493"/>
    <w:rsid w:val="004F3AD3"/>
    <w:rsid w:val="004F5CA6"/>
    <w:rsid w:val="004F694D"/>
    <w:rsid w:val="00503BE3"/>
    <w:rsid w:val="00504518"/>
    <w:rsid w:val="00504834"/>
    <w:rsid w:val="00504AE0"/>
    <w:rsid w:val="00504BEE"/>
    <w:rsid w:val="00504E58"/>
    <w:rsid w:val="005063CC"/>
    <w:rsid w:val="005068C2"/>
    <w:rsid w:val="00507D15"/>
    <w:rsid w:val="00510147"/>
    <w:rsid w:val="00512B09"/>
    <w:rsid w:val="00512C3E"/>
    <w:rsid w:val="00512CFB"/>
    <w:rsid w:val="00513B0E"/>
    <w:rsid w:val="00513FD5"/>
    <w:rsid w:val="00514335"/>
    <w:rsid w:val="005170A5"/>
    <w:rsid w:val="0051710D"/>
    <w:rsid w:val="00521A49"/>
    <w:rsid w:val="00521B15"/>
    <w:rsid w:val="00522C75"/>
    <w:rsid w:val="005236C0"/>
    <w:rsid w:val="005241E7"/>
    <w:rsid w:val="005251A0"/>
    <w:rsid w:val="005251C0"/>
    <w:rsid w:val="00525922"/>
    <w:rsid w:val="0052638D"/>
    <w:rsid w:val="00527D4D"/>
    <w:rsid w:val="00530C87"/>
    <w:rsid w:val="00535B49"/>
    <w:rsid w:val="005361DF"/>
    <w:rsid w:val="0053643D"/>
    <w:rsid w:val="00541664"/>
    <w:rsid w:val="00541B36"/>
    <w:rsid w:val="00541B6E"/>
    <w:rsid w:val="00542395"/>
    <w:rsid w:val="005433C9"/>
    <w:rsid w:val="00543B0C"/>
    <w:rsid w:val="005467FC"/>
    <w:rsid w:val="00546D40"/>
    <w:rsid w:val="005501ED"/>
    <w:rsid w:val="00550511"/>
    <w:rsid w:val="00550577"/>
    <w:rsid w:val="0055138A"/>
    <w:rsid w:val="00552736"/>
    <w:rsid w:val="00553E90"/>
    <w:rsid w:val="005543F2"/>
    <w:rsid w:val="005544DF"/>
    <w:rsid w:val="00554EB6"/>
    <w:rsid w:val="00555027"/>
    <w:rsid w:val="005550B9"/>
    <w:rsid w:val="005559FD"/>
    <w:rsid w:val="00555D75"/>
    <w:rsid w:val="0056072F"/>
    <w:rsid w:val="00560DF0"/>
    <w:rsid w:val="005615D6"/>
    <w:rsid w:val="00561D47"/>
    <w:rsid w:val="00562249"/>
    <w:rsid w:val="00562EFC"/>
    <w:rsid w:val="005641FB"/>
    <w:rsid w:val="00566350"/>
    <w:rsid w:val="00566EB6"/>
    <w:rsid w:val="00570053"/>
    <w:rsid w:val="00570BEE"/>
    <w:rsid w:val="005719D9"/>
    <w:rsid w:val="00571FBB"/>
    <w:rsid w:val="00574427"/>
    <w:rsid w:val="00574C02"/>
    <w:rsid w:val="00577D7F"/>
    <w:rsid w:val="005814EB"/>
    <w:rsid w:val="005823CF"/>
    <w:rsid w:val="00582A78"/>
    <w:rsid w:val="005830D3"/>
    <w:rsid w:val="00583544"/>
    <w:rsid w:val="005865B5"/>
    <w:rsid w:val="00586BCE"/>
    <w:rsid w:val="00586BD7"/>
    <w:rsid w:val="005913AE"/>
    <w:rsid w:val="00591AF8"/>
    <w:rsid w:val="00592C57"/>
    <w:rsid w:val="00592D0A"/>
    <w:rsid w:val="005947FE"/>
    <w:rsid w:val="00596E11"/>
    <w:rsid w:val="00597523"/>
    <w:rsid w:val="00597DEE"/>
    <w:rsid w:val="005A0837"/>
    <w:rsid w:val="005A3970"/>
    <w:rsid w:val="005A49FD"/>
    <w:rsid w:val="005A6635"/>
    <w:rsid w:val="005A68C5"/>
    <w:rsid w:val="005B0665"/>
    <w:rsid w:val="005B099F"/>
    <w:rsid w:val="005B17B5"/>
    <w:rsid w:val="005B29B7"/>
    <w:rsid w:val="005B48FF"/>
    <w:rsid w:val="005B50EA"/>
    <w:rsid w:val="005B5601"/>
    <w:rsid w:val="005B594D"/>
    <w:rsid w:val="005B63C9"/>
    <w:rsid w:val="005B7BCD"/>
    <w:rsid w:val="005B7E77"/>
    <w:rsid w:val="005C0139"/>
    <w:rsid w:val="005C03D7"/>
    <w:rsid w:val="005C0768"/>
    <w:rsid w:val="005C0C19"/>
    <w:rsid w:val="005C10CD"/>
    <w:rsid w:val="005C281B"/>
    <w:rsid w:val="005C2D2F"/>
    <w:rsid w:val="005C5589"/>
    <w:rsid w:val="005C7764"/>
    <w:rsid w:val="005C7A40"/>
    <w:rsid w:val="005D1A3F"/>
    <w:rsid w:val="005D1E4E"/>
    <w:rsid w:val="005D59EE"/>
    <w:rsid w:val="005D7413"/>
    <w:rsid w:val="005E2409"/>
    <w:rsid w:val="005E38AB"/>
    <w:rsid w:val="005E3FCD"/>
    <w:rsid w:val="005E54CC"/>
    <w:rsid w:val="005F09F2"/>
    <w:rsid w:val="005F0AF2"/>
    <w:rsid w:val="005F0CC0"/>
    <w:rsid w:val="005F4214"/>
    <w:rsid w:val="005F4739"/>
    <w:rsid w:val="005F7A1B"/>
    <w:rsid w:val="00600A67"/>
    <w:rsid w:val="006012A7"/>
    <w:rsid w:val="00601BFD"/>
    <w:rsid w:val="00602DCC"/>
    <w:rsid w:val="00602EE5"/>
    <w:rsid w:val="00605AA4"/>
    <w:rsid w:val="00606712"/>
    <w:rsid w:val="00606791"/>
    <w:rsid w:val="00607210"/>
    <w:rsid w:val="00607544"/>
    <w:rsid w:val="00607A46"/>
    <w:rsid w:val="0061064B"/>
    <w:rsid w:val="00613447"/>
    <w:rsid w:val="006141C1"/>
    <w:rsid w:val="006151F3"/>
    <w:rsid w:val="0061522F"/>
    <w:rsid w:val="00615791"/>
    <w:rsid w:val="006158D5"/>
    <w:rsid w:val="0061650C"/>
    <w:rsid w:val="006177A4"/>
    <w:rsid w:val="00620026"/>
    <w:rsid w:val="006208DE"/>
    <w:rsid w:val="00621914"/>
    <w:rsid w:val="0062386A"/>
    <w:rsid w:val="00623F9F"/>
    <w:rsid w:val="006256F1"/>
    <w:rsid w:val="00625D83"/>
    <w:rsid w:val="00626125"/>
    <w:rsid w:val="006308E7"/>
    <w:rsid w:val="0063149E"/>
    <w:rsid w:val="00633D3D"/>
    <w:rsid w:val="00636709"/>
    <w:rsid w:val="00637EFC"/>
    <w:rsid w:val="00641021"/>
    <w:rsid w:val="00642A01"/>
    <w:rsid w:val="00643292"/>
    <w:rsid w:val="00643857"/>
    <w:rsid w:val="0064481D"/>
    <w:rsid w:val="00645D3D"/>
    <w:rsid w:val="006465B1"/>
    <w:rsid w:val="0064700A"/>
    <w:rsid w:val="006560B9"/>
    <w:rsid w:val="006568A7"/>
    <w:rsid w:val="00661D0B"/>
    <w:rsid w:val="006623E7"/>
    <w:rsid w:val="006626C4"/>
    <w:rsid w:val="00662828"/>
    <w:rsid w:val="00662B80"/>
    <w:rsid w:val="006630A4"/>
    <w:rsid w:val="00664E63"/>
    <w:rsid w:val="006667CF"/>
    <w:rsid w:val="0066798D"/>
    <w:rsid w:val="006711A9"/>
    <w:rsid w:val="00672946"/>
    <w:rsid w:val="006733E2"/>
    <w:rsid w:val="00674CC8"/>
    <w:rsid w:val="006750F6"/>
    <w:rsid w:val="00675360"/>
    <w:rsid w:val="00675A64"/>
    <w:rsid w:val="00676733"/>
    <w:rsid w:val="00682720"/>
    <w:rsid w:val="006833F6"/>
    <w:rsid w:val="00683DE7"/>
    <w:rsid w:val="006841A8"/>
    <w:rsid w:val="00684C30"/>
    <w:rsid w:val="006852C7"/>
    <w:rsid w:val="006870EB"/>
    <w:rsid w:val="00687328"/>
    <w:rsid w:val="006873A2"/>
    <w:rsid w:val="00693341"/>
    <w:rsid w:val="00695A4B"/>
    <w:rsid w:val="0069699F"/>
    <w:rsid w:val="00696ED1"/>
    <w:rsid w:val="006A0347"/>
    <w:rsid w:val="006A1548"/>
    <w:rsid w:val="006A7948"/>
    <w:rsid w:val="006B308D"/>
    <w:rsid w:val="006B38D2"/>
    <w:rsid w:val="006B5AD8"/>
    <w:rsid w:val="006B724D"/>
    <w:rsid w:val="006C1727"/>
    <w:rsid w:val="006C2732"/>
    <w:rsid w:val="006C32FD"/>
    <w:rsid w:val="006C48B7"/>
    <w:rsid w:val="006C4B5C"/>
    <w:rsid w:val="006C54BC"/>
    <w:rsid w:val="006C5F90"/>
    <w:rsid w:val="006C64A7"/>
    <w:rsid w:val="006D020D"/>
    <w:rsid w:val="006D03F5"/>
    <w:rsid w:val="006D0B7F"/>
    <w:rsid w:val="006D0FCC"/>
    <w:rsid w:val="006D23B4"/>
    <w:rsid w:val="006D3BFE"/>
    <w:rsid w:val="006D6016"/>
    <w:rsid w:val="006E05A6"/>
    <w:rsid w:val="006E0D57"/>
    <w:rsid w:val="006E1A83"/>
    <w:rsid w:val="006E2FED"/>
    <w:rsid w:val="006E349E"/>
    <w:rsid w:val="006E53AB"/>
    <w:rsid w:val="006E5C7E"/>
    <w:rsid w:val="006E5D67"/>
    <w:rsid w:val="006E6386"/>
    <w:rsid w:val="006F0F95"/>
    <w:rsid w:val="006F115D"/>
    <w:rsid w:val="006F2AAE"/>
    <w:rsid w:val="006F39D2"/>
    <w:rsid w:val="006F3E5D"/>
    <w:rsid w:val="006F6061"/>
    <w:rsid w:val="006F6B40"/>
    <w:rsid w:val="006F7E21"/>
    <w:rsid w:val="00703DDE"/>
    <w:rsid w:val="00704796"/>
    <w:rsid w:val="007048E2"/>
    <w:rsid w:val="00705A5A"/>
    <w:rsid w:val="0070616B"/>
    <w:rsid w:val="00706FDA"/>
    <w:rsid w:val="00711F9A"/>
    <w:rsid w:val="00712C42"/>
    <w:rsid w:val="00713810"/>
    <w:rsid w:val="00715298"/>
    <w:rsid w:val="00715A14"/>
    <w:rsid w:val="00716693"/>
    <w:rsid w:val="00716A17"/>
    <w:rsid w:val="007172EA"/>
    <w:rsid w:val="0071746D"/>
    <w:rsid w:val="00720EE7"/>
    <w:rsid w:val="00723E5B"/>
    <w:rsid w:val="00725003"/>
    <w:rsid w:val="007250A8"/>
    <w:rsid w:val="00726AF2"/>
    <w:rsid w:val="007303A5"/>
    <w:rsid w:val="00730B3E"/>
    <w:rsid w:val="00731096"/>
    <w:rsid w:val="00731EE5"/>
    <w:rsid w:val="0073271C"/>
    <w:rsid w:val="00733439"/>
    <w:rsid w:val="0073382A"/>
    <w:rsid w:val="00734070"/>
    <w:rsid w:val="0073420B"/>
    <w:rsid w:val="00734899"/>
    <w:rsid w:val="007357BE"/>
    <w:rsid w:val="007359B4"/>
    <w:rsid w:val="00737C8B"/>
    <w:rsid w:val="0074027C"/>
    <w:rsid w:val="007416DA"/>
    <w:rsid w:val="00741B70"/>
    <w:rsid w:val="00741F0A"/>
    <w:rsid w:val="007426AC"/>
    <w:rsid w:val="0074402F"/>
    <w:rsid w:val="007440CC"/>
    <w:rsid w:val="00744F3A"/>
    <w:rsid w:val="0074647A"/>
    <w:rsid w:val="0074760E"/>
    <w:rsid w:val="007516DD"/>
    <w:rsid w:val="00751D52"/>
    <w:rsid w:val="007533B6"/>
    <w:rsid w:val="007536BC"/>
    <w:rsid w:val="00754ABA"/>
    <w:rsid w:val="00757717"/>
    <w:rsid w:val="00757A2F"/>
    <w:rsid w:val="00760F9F"/>
    <w:rsid w:val="0076383B"/>
    <w:rsid w:val="007648EA"/>
    <w:rsid w:val="00767726"/>
    <w:rsid w:val="00770B71"/>
    <w:rsid w:val="007715DA"/>
    <w:rsid w:val="00771616"/>
    <w:rsid w:val="00772373"/>
    <w:rsid w:val="00772437"/>
    <w:rsid w:val="00772C82"/>
    <w:rsid w:val="007734A1"/>
    <w:rsid w:val="0077494A"/>
    <w:rsid w:val="007773BB"/>
    <w:rsid w:val="00781049"/>
    <w:rsid w:val="00786518"/>
    <w:rsid w:val="00787117"/>
    <w:rsid w:val="00790C50"/>
    <w:rsid w:val="0079180C"/>
    <w:rsid w:val="00791C13"/>
    <w:rsid w:val="0079203C"/>
    <w:rsid w:val="00795026"/>
    <w:rsid w:val="00795131"/>
    <w:rsid w:val="00795354"/>
    <w:rsid w:val="00797597"/>
    <w:rsid w:val="007A1546"/>
    <w:rsid w:val="007A16B6"/>
    <w:rsid w:val="007A228C"/>
    <w:rsid w:val="007A368E"/>
    <w:rsid w:val="007A3925"/>
    <w:rsid w:val="007A44C7"/>
    <w:rsid w:val="007A5868"/>
    <w:rsid w:val="007A60F4"/>
    <w:rsid w:val="007A6D2B"/>
    <w:rsid w:val="007A7C0D"/>
    <w:rsid w:val="007B04CE"/>
    <w:rsid w:val="007B1CF3"/>
    <w:rsid w:val="007B330C"/>
    <w:rsid w:val="007B3D87"/>
    <w:rsid w:val="007B598C"/>
    <w:rsid w:val="007B6871"/>
    <w:rsid w:val="007B6897"/>
    <w:rsid w:val="007B6C58"/>
    <w:rsid w:val="007B7086"/>
    <w:rsid w:val="007B76DB"/>
    <w:rsid w:val="007C0031"/>
    <w:rsid w:val="007C1C13"/>
    <w:rsid w:val="007C3D33"/>
    <w:rsid w:val="007C4332"/>
    <w:rsid w:val="007C4543"/>
    <w:rsid w:val="007C4829"/>
    <w:rsid w:val="007C67E8"/>
    <w:rsid w:val="007C7DE2"/>
    <w:rsid w:val="007D294A"/>
    <w:rsid w:val="007D3D13"/>
    <w:rsid w:val="007D47D2"/>
    <w:rsid w:val="007D53DC"/>
    <w:rsid w:val="007D6EC0"/>
    <w:rsid w:val="007D7E1D"/>
    <w:rsid w:val="007E0687"/>
    <w:rsid w:val="007E19C5"/>
    <w:rsid w:val="007E2CB0"/>
    <w:rsid w:val="007E4AD1"/>
    <w:rsid w:val="007E4AF2"/>
    <w:rsid w:val="007E7CD8"/>
    <w:rsid w:val="007E7D5D"/>
    <w:rsid w:val="007E7E14"/>
    <w:rsid w:val="007F0635"/>
    <w:rsid w:val="007F0DB8"/>
    <w:rsid w:val="007F2069"/>
    <w:rsid w:val="007F616E"/>
    <w:rsid w:val="0080174B"/>
    <w:rsid w:val="00801AD1"/>
    <w:rsid w:val="00801B31"/>
    <w:rsid w:val="00802196"/>
    <w:rsid w:val="00806097"/>
    <w:rsid w:val="008063BA"/>
    <w:rsid w:val="00806E6F"/>
    <w:rsid w:val="0081133E"/>
    <w:rsid w:val="0081149B"/>
    <w:rsid w:val="00813B1D"/>
    <w:rsid w:val="00813E14"/>
    <w:rsid w:val="00814A5C"/>
    <w:rsid w:val="008178B3"/>
    <w:rsid w:val="00817B61"/>
    <w:rsid w:val="0082105D"/>
    <w:rsid w:val="00821DFA"/>
    <w:rsid w:val="0082218F"/>
    <w:rsid w:val="008260B5"/>
    <w:rsid w:val="008334D1"/>
    <w:rsid w:val="008356D5"/>
    <w:rsid w:val="008378BD"/>
    <w:rsid w:val="008378C2"/>
    <w:rsid w:val="00840949"/>
    <w:rsid w:val="00840D2E"/>
    <w:rsid w:val="00843664"/>
    <w:rsid w:val="00845925"/>
    <w:rsid w:val="00845B62"/>
    <w:rsid w:val="00846086"/>
    <w:rsid w:val="00846DD2"/>
    <w:rsid w:val="00852EA9"/>
    <w:rsid w:val="00853BA9"/>
    <w:rsid w:val="008540C2"/>
    <w:rsid w:val="0085422D"/>
    <w:rsid w:val="00854A3C"/>
    <w:rsid w:val="00857A0F"/>
    <w:rsid w:val="00863161"/>
    <w:rsid w:val="00863230"/>
    <w:rsid w:val="00866EBB"/>
    <w:rsid w:val="008717D8"/>
    <w:rsid w:val="0087188D"/>
    <w:rsid w:val="0087215C"/>
    <w:rsid w:val="0087321E"/>
    <w:rsid w:val="00873797"/>
    <w:rsid w:val="00873F82"/>
    <w:rsid w:val="0087488E"/>
    <w:rsid w:val="00874F2C"/>
    <w:rsid w:val="0087794E"/>
    <w:rsid w:val="008825E8"/>
    <w:rsid w:val="00884A4D"/>
    <w:rsid w:val="008870C1"/>
    <w:rsid w:val="008875FE"/>
    <w:rsid w:val="00887F8E"/>
    <w:rsid w:val="00890195"/>
    <w:rsid w:val="00890B4F"/>
    <w:rsid w:val="00893193"/>
    <w:rsid w:val="00895F92"/>
    <w:rsid w:val="00896234"/>
    <w:rsid w:val="00896A68"/>
    <w:rsid w:val="00896AA2"/>
    <w:rsid w:val="00897753"/>
    <w:rsid w:val="00897E43"/>
    <w:rsid w:val="008A089A"/>
    <w:rsid w:val="008A21A2"/>
    <w:rsid w:val="008A2655"/>
    <w:rsid w:val="008A32C1"/>
    <w:rsid w:val="008A3367"/>
    <w:rsid w:val="008A3855"/>
    <w:rsid w:val="008A709A"/>
    <w:rsid w:val="008A7FDB"/>
    <w:rsid w:val="008B0362"/>
    <w:rsid w:val="008B224C"/>
    <w:rsid w:val="008B2ED4"/>
    <w:rsid w:val="008B313A"/>
    <w:rsid w:val="008B3235"/>
    <w:rsid w:val="008B41E8"/>
    <w:rsid w:val="008B4CCB"/>
    <w:rsid w:val="008C2559"/>
    <w:rsid w:val="008C3782"/>
    <w:rsid w:val="008C4731"/>
    <w:rsid w:val="008C4B2A"/>
    <w:rsid w:val="008C5738"/>
    <w:rsid w:val="008C736A"/>
    <w:rsid w:val="008C7B2C"/>
    <w:rsid w:val="008C7EAD"/>
    <w:rsid w:val="008D01CC"/>
    <w:rsid w:val="008D5350"/>
    <w:rsid w:val="008D5C2E"/>
    <w:rsid w:val="008D6152"/>
    <w:rsid w:val="008E090E"/>
    <w:rsid w:val="008E13EC"/>
    <w:rsid w:val="008E24AF"/>
    <w:rsid w:val="008E2BC2"/>
    <w:rsid w:val="008E363D"/>
    <w:rsid w:val="008E66BF"/>
    <w:rsid w:val="008E66EC"/>
    <w:rsid w:val="008E709B"/>
    <w:rsid w:val="008E74FB"/>
    <w:rsid w:val="008E782B"/>
    <w:rsid w:val="008F0F81"/>
    <w:rsid w:val="008F241B"/>
    <w:rsid w:val="008F443B"/>
    <w:rsid w:val="00900881"/>
    <w:rsid w:val="009025B6"/>
    <w:rsid w:val="009063E3"/>
    <w:rsid w:val="009066B1"/>
    <w:rsid w:val="00910FA1"/>
    <w:rsid w:val="00912276"/>
    <w:rsid w:val="00912AA5"/>
    <w:rsid w:val="009149A2"/>
    <w:rsid w:val="00914B34"/>
    <w:rsid w:val="00914E6C"/>
    <w:rsid w:val="009153F1"/>
    <w:rsid w:val="00915677"/>
    <w:rsid w:val="00915D01"/>
    <w:rsid w:val="00915ED5"/>
    <w:rsid w:val="00920965"/>
    <w:rsid w:val="009223AF"/>
    <w:rsid w:val="00923540"/>
    <w:rsid w:val="00926767"/>
    <w:rsid w:val="00927DDD"/>
    <w:rsid w:val="0093018F"/>
    <w:rsid w:val="0093037A"/>
    <w:rsid w:val="00930BE9"/>
    <w:rsid w:val="00931D86"/>
    <w:rsid w:val="00934412"/>
    <w:rsid w:val="00935813"/>
    <w:rsid w:val="00935D0A"/>
    <w:rsid w:val="00936062"/>
    <w:rsid w:val="009361D5"/>
    <w:rsid w:val="00936A19"/>
    <w:rsid w:val="009402FA"/>
    <w:rsid w:val="009405D5"/>
    <w:rsid w:val="0094089A"/>
    <w:rsid w:val="00943014"/>
    <w:rsid w:val="0094377F"/>
    <w:rsid w:val="00945AEA"/>
    <w:rsid w:val="0094745C"/>
    <w:rsid w:val="0095167B"/>
    <w:rsid w:val="00951FA1"/>
    <w:rsid w:val="009525EC"/>
    <w:rsid w:val="00952A41"/>
    <w:rsid w:val="009601C1"/>
    <w:rsid w:val="009603D7"/>
    <w:rsid w:val="0096051D"/>
    <w:rsid w:val="009611A5"/>
    <w:rsid w:val="00963668"/>
    <w:rsid w:val="0096439E"/>
    <w:rsid w:val="009659F4"/>
    <w:rsid w:val="009662DA"/>
    <w:rsid w:val="00967514"/>
    <w:rsid w:val="009701C1"/>
    <w:rsid w:val="0097035F"/>
    <w:rsid w:val="00970D60"/>
    <w:rsid w:val="00970F6D"/>
    <w:rsid w:val="0097636B"/>
    <w:rsid w:val="00976682"/>
    <w:rsid w:val="009810A1"/>
    <w:rsid w:val="00984F36"/>
    <w:rsid w:val="00985280"/>
    <w:rsid w:val="00985819"/>
    <w:rsid w:val="0098608C"/>
    <w:rsid w:val="00987D8E"/>
    <w:rsid w:val="0099043A"/>
    <w:rsid w:val="00991408"/>
    <w:rsid w:val="00992404"/>
    <w:rsid w:val="00993098"/>
    <w:rsid w:val="00995C28"/>
    <w:rsid w:val="009962D7"/>
    <w:rsid w:val="00996BE7"/>
    <w:rsid w:val="00996F39"/>
    <w:rsid w:val="009A05AD"/>
    <w:rsid w:val="009A1123"/>
    <w:rsid w:val="009A345B"/>
    <w:rsid w:val="009A546B"/>
    <w:rsid w:val="009A5D2A"/>
    <w:rsid w:val="009A5DA7"/>
    <w:rsid w:val="009A7ADC"/>
    <w:rsid w:val="009B1CB9"/>
    <w:rsid w:val="009B1E29"/>
    <w:rsid w:val="009B321D"/>
    <w:rsid w:val="009B38D5"/>
    <w:rsid w:val="009B6B52"/>
    <w:rsid w:val="009C19B7"/>
    <w:rsid w:val="009C1F7D"/>
    <w:rsid w:val="009C2287"/>
    <w:rsid w:val="009C401F"/>
    <w:rsid w:val="009C58CE"/>
    <w:rsid w:val="009D3CF8"/>
    <w:rsid w:val="009D53F2"/>
    <w:rsid w:val="009D646D"/>
    <w:rsid w:val="009D65DE"/>
    <w:rsid w:val="009D6B36"/>
    <w:rsid w:val="009D7C51"/>
    <w:rsid w:val="009E0622"/>
    <w:rsid w:val="009E1315"/>
    <w:rsid w:val="009E1A0E"/>
    <w:rsid w:val="009E2A93"/>
    <w:rsid w:val="009E2EB0"/>
    <w:rsid w:val="009E3D6B"/>
    <w:rsid w:val="009E3F46"/>
    <w:rsid w:val="009E664F"/>
    <w:rsid w:val="009F1CCB"/>
    <w:rsid w:val="009F2553"/>
    <w:rsid w:val="009F36BF"/>
    <w:rsid w:val="009F3980"/>
    <w:rsid w:val="00A005DF"/>
    <w:rsid w:val="00A0320A"/>
    <w:rsid w:val="00A03C9E"/>
    <w:rsid w:val="00A03E02"/>
    <w:rsid w:val="00A05FE0"/>
    <w:rsid w:val="00A07A35"/>
    <w:rsid w:val="00A10243"/>
    <w:rsid w:val="00A111B6"/>
    <w:rsid w:val="00A12B6E"/>
    <w:rsid w:val="00A14A7F"/>
    <w:rsid w:val="00A15998"/>
    <w:rsid w:val="00A16725"/>
    <w:rsid w:val="00A2094D"/>
    <w:rsid w:val="00A230BE"/>
    <w:rsid w:val="00A230FB"/>
    <w:rsid w:val="00A236E1"/>
    <w:rsid w:val="00A24690"/>
    <w:rsid w:val="00A249F3"/>
    <w:rsid w:val="00A264D9"/>
    <w:rsid w:val="00A318B6"/>
    <w:rsid w:val="00A338DC"/>
    <w:rsid w:val="00A340A9"/>
    <w:rsid w:val="00A3557C"/>
    <w:rsid w:val="00A35CAE"/>
    <w:rsid w:val="00A35CF1"/>
    <w:rsid w:val="00A408E2"/>
    <w:rsid w:val="00A42A99"/>
    <w:rsid w:val="00A4489A"/>
    <w:rsid w:val="00A4494B"/>
    <w:rsid w:val="00A44EFC"/>
    <w:rsid w:val="00A469EA"/>
    <w:rsid w:val="00A47530"/>
    <w:rsid w:val="00A47602"/>
    <w:rsid w:val="00A5131A"/>
    <w:rsid w:val="00A5151A"/>
    <w:rsid w:val="00A52139"/>
    <w:rsid w:val="00A5222F"/>
    <w:rsid w:val="00A549B8"/>
    <w:rsid w:val="00A55C26"/>
    <w:rsid w:val="00A57FFC"/>
    <w:rsid w:val="00A60ABE"/>
    <w:rsid w:val="00A619A9"/>
    <w:rsid w:val="00A6324A"/>
    <w:rsid w:val="00A63D08"/>
    <w:rsid w:val="00A65524"/>
    <w:rsid w:val="00A6632B"/>
    <w:rsid w:val="00A66DF4"/>
    <w:rsid w:val="00A676F2"/>
    <w:rsid w:val="00A67FE0"/>
    <w:rsid w:val="00A70F8B"/>
    <w:rsid w:val="00A7200F"/>
    <w:rsid w:val="00A72411"/>
    <w:rsid w:val="00A72957"/>
    <w:rsid w:val="00A72A7E"/>
    <w:rsid w:val="00A72D4F"/>
    <w:rsid w:val="00A73A67"/>
    <w:rsid w:val="00A80458"/>
    <w:rsid w:val="00A80DF0"/>
    <w:rsid w:val="00A81586"/>
    <w:rsid w:val="00A81627"/>
    <w:rsid w:val="00A823F6"/>
    <w:rsid w:val="00A84B41"/>
    <w:rsid w:val="00A852F9"/>
    <w:rsid w:val="00A85317"/>
    <w:rsid w:val="00A86634"/>
    <w:rsid w:val="00A87BA5"/>
    <w:rsid w:val="00A90332"/>
    <w:rsid w:val="00A91A3E"/>
    <w:rsid w:val="00A91DF7"/>
    <w:rsid w:val="00A924D8"/>
    <w:rsid w:val="00A92663"/>
    <w:rsid w:val="00A95AEB"/>
    <w:rsid w:val="00A97040"/>
    <w:rsid w:val="00A97459"/>
    <w:rsid w:val="00AA0A89"/>
    <w:rsid w:val="00AA4948"/>
    <w:rsid w:val="00AA5320"/>
    <w:rsid w:val="00AB0100"/>
    <w:rsid w:val="00AB0460"/>
    <w:rsid w:val="00AB4FEC"/>
    <w:rsid w:val="00AB7364"/>
    <w:rsid w:val="00AC00EC"/>
    <w:rsid w:val="00AC01AA"/>
    <w:rsid w:val="00AC1142"/>
    <w:rsid w:val="00AC2637"/>
    <w:rsid w:val="00AC2C08"/>
    <w:rsid w:val="00AC3935"/>
    <w:rsid w:val="00AC4F72"/>
    <w:rsid w:val="00AD0BE9"/>
    <w:rsid w:val="00AD47F9"/>
    <w:rsid w:val="00AD50AA"/>
    <w:rsid w:val="00AD56BF"/>
    <w:rsid w:val="00AD7296"/>
    <w:rsid w:val="00AD74D4"/>
    <w:rsid w:val="00AD7B0B"/>
    <w:rsid w:val="00AE0385"/>
    <w:rsid w:val="00AE0B5F"/>
    <w:rsid w:val="00AE0B9B"/>
    <w:rsid w:val="00AE2F5A"/>
    <w:rsid w:val="00AE3685"/>
    <w:rsid w:val="00AE3D41"/>
    <w:rsid w:val="00AE5144"/>
    <w:rsid w:val="00AE57D4"/>
    <w:rsid w:val="00AE58E6"/>
    <w:rsid w:val="00AE655C"/>
    <w:rsid w:val="00AE762D"/>
    <w:rsid w:val="00AF03AD"/>
    <w:rsid w:val="00AF18F0"/>
    <w:rsid w:val="00AF2223"/>
    <w:rsid w:val="00AF2EF7"/>
    <w:rsid w:val="00AF3778"/>
    <w:rsid w:val="00AF4439"/>
    <w:rsid w:val="00AF5905"/>
    <w:rsid w:val="00AF5EB9"/>
    <w:rsid w:val="00AF6303"/>
    <w:rsid w:val="00AF64C6"/>
    <w:rsid w:val="00AF741A"/>
    <w:rsid w:val="00AF7F61"/>
    <w:rsid w:val="00B02351"/>
    <w:rsid w:val="00B03603"/>
    <w:rsid w:val="00B04161"/>
    <w:rsid w:val="00B056F9"/>
    <w:rsid w:val="00B0652A"/>
    <w:rsid w:val="00B07707"/>
    <w:rsid w:val="00B07EE1"/>
    <w:rsid w:val="00B07F1A"/>
    <w:rsid w:val="00B102E3"/>
    <w:rsid w:val="00B10BA2"/>
    <w:rsid w:val="00B11E3D"/>
    <w:rsid w:val="00B13355"/>
    <w:rsid w:val="00B13D67"/>
    <w:rsid w:val="00B14137"/>
    <w:rsid w:val="00B149D5"/>
    <w:rsid w:val="00B1647A"/>
    <w:rsid w:val="00B170AA"/>
    <w:rsid w:val="00B17E82"/>
    <w:rsid w:val="00B20997"/>
    <w:rsid w:val="00B21601"/>
    <w:rsid w:val="00B25221"/>
    <w:rsid w:val="00B260E8"/>
    <w:rsid w:val="00B3195E"/>
    <w:rsid w:val="00B348D1"/>
    <w:rsid w:val="00B35D5B"/>
    <w:rsid w:val="00B35D95"/>
    <w:rsid w:val="00B36DEB"/>
    <w:rsid w:val="00B37D09"/>
    <w:rsid w:val="00B40021"/>
    <w:rsid w:val="00B44406"/>
    <w:rsid w:val="00B454C4"/>
    <w:rsid w:val="00B47991"/>
    <w:rsid w:val="00B479D1"/>
    <w:rsid w:val="00B47D5B"/>
    <w:rsid w:val="00B51442"/>
    <w:rsid w:val="00B52746"/>
    <w:rsid w:val="00B55263"/>
    <w:rsid w:val="00B55E20"/>
    <w:rsid w:val="00B575BA"/>
    <w:rsid w:val="00B60320"/>
    <w:rsid w:val="00B61D91"/>
    <w:rsid w:val="00B631AB"/>
    <w:rsid w:val="00B63953"/>
    <w:rsid w:val="00B6496A"/>
    <w:rsid w:val="00B64E36"/>
    <w:rsid w:val="00B6765A"/>
    <w:rsid w:val="00B67711"/>
    <w:rsid w:val="00B70165"/>
    <w:rsid w:val="00B716D4"/>
    <w:rsid w:val="00B72B7F"/>
    <w:rsid w:val="00B72B81"/>
    <w:rsid w:val="00B758AB"/>
    <w:rsid w:val="00B760ED"/>
    <w:rsid w:val="00B76429"/>
    <w:rsid w:val="00B80996"/>
    <w:rsid w:val="00B82150"/>
    <w:rsid w:val="00B830AA"/>
    <w:rsid w:val="00B84E8E"/>
    <w:rsid w:val="00B8593F"/>
    <w:rsid w:val="00B86702"/>
    <w:rsid w:val="00B876B8"/>
    <w:rsid w:val="00B877D5"/>
    <w:rsid w:val="00B87F83"/>
    <w:rsid w:val="00B87FD8"/>
    <w:rsid w:val="00B90B9F"/>
    <w:rsid w:val="00B90D7A"/>
    <w:rsid w:val="00B90FED"/>
    <w:rsid w:val="00B9257B"/>
    <w:rsid w:val="00B95519"/>
    <w:rsid w:val="00B956D4"/>
    <w:rsid w:val="00BA097D"/>
    <w:rsid w:val="00BA0D38"/>
    <w:rsid w:val="00BA2BDC"/>
    <w:rsid w:val="00BA3C8F"/>
    <w:rsid w:val="00BA4023"/>
    <w:rsid w:val="00BA65D4"/>
    <w:rsid w:val="00BA7432"/>
    <w:rsid w:val="00BA7BBD"/>
    <w:rsid w:val="00BA7BEF"/>
    <w:rsid w:val="00BB03E6"/>
    <w:rsid w:val="00BB16C3"/>
    <w:rsid w:val="00BB1F71"/>
    <w:rsid w:val="00BB4A5F"/>
    <w:rsid w:val="00BB69F4"/>
    <w:rsid w:val="00BB7563"/>
    <w:rsid w:val="00BB7B44"/>
    <w:rsid w:val="00BB7C1F"/>
    <w:rsid w:val="00BC08DA"/>
    <w:rsid w:val="00BC1AA0"/>
    <w:rsid w:val="00BC3835"/>
    <w:rsid w:val="00BC6D5D"/>
    <w:rsid w:val="00BC782A"/>
    <w:rsid w:val="00BC7EB9"/>
    <w:rsid w:val="00BD08FB"/>
    <w:rsid w:val="00BD24EE"/>
    <w:rsid w:val="00BD2643"/>
    <w:rsid w:val="00BD26D7"/>
    <w:rsid w:val="00BD407C"/>
    <w:rsid w:val="00BD42C2"/>
    <w:rsid w:val="00BD43CD"/>
    <w:rsid w:val="00BD4764"/>
    <w:rsid w:val="00BD6464"/>
    <w:rsid w:val="00BD6558"/>
    <w:rsid w:val="00BD70A8"/>
    <w:rsid w:val="00BD7287"/>
    <w:rsid w:val="00BD7B60"/>
    <w:rsid w:val="00BE02FD"/>
    <w:rsid w:val="00BE08BF"/>
    <w:rsid w:val="00BE0FE6"/>
    <w:rsid w:val="00BE1448"/>
    <w:rsid w:val="00BE1769"/>
    <w:rsid w:val="00BE2209"/>
    <w:rsid w:val="00BE37D6"/>
    <w:rsid w:val="00BE3C0E"/>
    <w:rsid w:val="00BF0C65"/>
    <w:rsid w:val="00BF1996"/>
    <w:rsid w:val="00BF1F7C"/>
    <w:rsid w:val="00BF21D1"/>
    <w:rsid w:val="00BF3214"/>
    <w:rsid w:val="00BF6908"/>
    <w:rsid w:val="00BF6E12"/>
    <w:rsid w:val="00BF71DE"/>
    <w:rsid w:val="00BF7ABC"/>
    <w:rsid w:val="00BF7E5F"/>
    <w:rsid w:val="00C00DB1"/>
    <w:rsid w:val="00C01C48"/>
    <w:rsid w:val="00C036B5"/>
    <w:rsid w:val="00C04648"/>
    <w:rsid w:val="00C06FED"/>
    <w:rsid w:val="00C10C2B"/>
    <w:rsid w:val="00C11044"/>
    <w:rsid w:val="00C135AF"/>
    <w:rsid w:val="00C139D9"/>
    <w:rsid w:val="00C14AD8"/>
    <w:rsid w:val="00C15867"/>
    <w:rsid w:val="00C15A99"/>
    <w:rsid w:val="00C17298"/>
    <w:rsid w:val="00C21127"/>
    <w:rsid w:val="00C211CE"/>
    <w:rsid w:val="00C2296D"/>
    <w:rsid w:val="00C23155"/>
    <w:rsid w:val="00C23C24"/>
    <w:rsid w:val="00C2435F"/>
    <w:rsid w:val="00C25841"/>
    <w:rsid w:val="00C27BCF"/>
    <w:rsid w:val="00C33206"/>
    <w:rsid w:val="00C334CC"/>
    <w:rsid w:val="00C36D1D"/>
    <w:rsid w:val="00C40C41"/>
    <w:rsid w:val="00C417CD"/>
    <w:rsid w:val="00C41D06"/>
    <w:rsid w:val="00C42923"/>
    <w:rsid w:val="00C43175"/>
    <w:rsid w:val="00C4453D"/>
    <w:rsid w:val="00C447EC"/>
    <w:rsid w:val="00C450A6"/>
    <w:rsid w:val="00C45885"/>
    <w:rsid w:val="00C4641F"/>
    <w:rsid w:val="00C4783B"/>
    <w:rsid w:val="00C47B85"/>
    <w:rsid w:val="00C50F22"/>
    <w:rsid w:val="00C513AD"/>
    <w:rsid w:val="00C55C45"/>
    <w:rsid w:val="00C57971"/>
    <w:rsid w:val="00C6180C"/>
    <w:rsid w:val="00C6275D"/>
    <w:rsid w:val="00C639FD"/>
    <w:rsid w:val="00C656ED"/>
    <w:rsid w:val="00C66907"/>
    <w:rsid w:val="00C67200"/>
    <w:rsid w:val="00C67A87"/>
    <w:rsid w:val="00C70D14"/>
    <w:rsid w:val="00C718D7"/>
    <w:rsid w:val="00C71BC0"/>
    <w:rsid w:val="00C71DE8"/>
    <w:rsid w:val="00C7204B"/>
    <w:rsid w:val="00C730F9"/>
    <w:rsid w:val="00C73C42"/>
    <w:rsid w:val="00C73EFF"/>
    <w:rsid w:val="00C744FF"/>
    <w:rsid w:val="00C76BA4"/>
    <w:rsid w:val="00C804BE"/>
    <w:rsid w:val="00C83A48"/>
    <w:rsid w:val="00C83E10"/>
    <w:rsid w:val="00C84287"/>
    <w:rsid w:val="00C848EA"/>
    <w:rsid w:val="00C85865"/>
    <w:rsid w:val="00C85E85"/>
    <w:rsid w:val="00C90869"/>
    <w:rsid w:val="00C92A8C"/>
    <w:rsid w:val="00C92C8C"/>
    <w:rsid w:val="00C95176"/>
    <w:rsid w:val="00C955F2"/>
    <w:rsid w:val="00C96394"/>
    <w:rsid w:val="00C97D17"/>
    <w:rsid w:val="00CA0080"/>
    <w:rsid w:val="00CA0179"/>
    <w:rsid w:val="00CA2EAE"/>
    <w:rsid w:val="00CA34D4"/>
    <w:rsid w:val="00CA3A9B"/>
    <w:rsid w:val="00CA4AC1"/>
    <w:rsid w:val="00CA4D39"/>
    <w:rsid w:val="00CA53C2"/>
    <w:rsid w:val="00CA6234"/>
    <w:rsid w:val="00CA6F72"/>
    <w:rsid w:val="00CA721B"/>
    <w:rsid w:val="00CA7523"/>
    <w:rsid w:val="00CA7B76"/>
    <w:rsid w:val="00CA7E40"/>
    <w:rsid w:val="00CA7E99"/>
    <w:rsid w:val="00CB0316"/>
    <w:rsid w:val="00CB0317"/>
    <w:rsid w:val="00CB0B11"/>
    <w:rsid w:val="00CB2D94"/>
    <w:rsid w:val="00CB35B8"/>
    <w:rsid w:val="00CB5354"/>
    <w:rsid w:val="00CB78F1"/>
    <w:rsid w:val="00CB7FE7"/>
    <w:rsid w:val="00CC0BCE"/>
    <w:rsid w:val="00CC14A1"/>
    <w:rsid w:val="00CC32DB"/>
    <w:rsid w:val="00CC33C6"/>
    <w:rsid w:val="00CC3659"/>
    <w:rsid w:val="00CC4AE5"/>
    <w:rsid w:val="00CC6A14"/>
    <w:rsid w:val="00CC6E10"/>
    <w:rsid w:val="00CC6E17"/>
    <w:rsid w:val="00CC70A3"/>
    <w:rsid w:val="00CC7F83"/>
    <w:rsid w:val="00CD186F"/>
    <w:rsid w:val="00CD1D2C"/>
    <w:rsid w:val="00CD53C3"/>
    <w:rsid w:val="00CD55DA"/>
    <w:rsid w:val="00CD56A8"/>
    <w:rsid w:val="00CD574E"/>
    <w:rsid w:val="00CD6146"/>
    <w:rsid w:val="00CD7304"/>
    <w:rsid w:val="00CE11BB"/>
    <w:rsid w:val="00CE134F"/>
    <w:rsid w:val="00CE23C4"/>
    <w:rsid w:val="00CE467C"/>
    <w:rsid w:val="00CE4C22"/>
    <w:rsid w:val="00CE543E"/>
    <w:rsid w:val="00CE63CC"/>
    <w:rsid w:val="00CE756E"/>
    <w:rsid w:val="00CF0819"/>
    <w:rsid w:val="00CF2563"/>
    <w:rsid w:val="00CF37C0"/>
    <w:rsid w:val="00CF3AE8"/>
    <w:rsid w:val="00CF41EC"/>
    <w:rsid w:val="00CF43D5"/>
    <w:rsid w:val="00CF5A2C"/>
    <w:rsid w:val="00CF5D04"/>
    <w:rsid w:val="00CF613E"/>
    <w:rsid w:val="00D0053B"/>
    <w:rsid w:val="00D039B1"/>
    <w:rsid w:val="00D0477D"/>
    <w:rsid w:val="00D04DE4"/>
    <w:rsid w:val="00D04ECA"/>
    <w:rsid w:val="00D05C78"/>
    <w:rsid w:val="00D063F1"/>
    <w:rsid w:val="00D14F22"/>
    <w:rsid w:val="00D154EB"/>
    <w:rsid w:val="00D15B26"/>
    <w:rsid w:val="00D17756"/>
    <w:rsid w:val="00D21677"/>
    <w:rsid w:val="00D23526"/>
    <w:rsid w:val="00D24723"/>
    <w:rsid w:val="00D249C4"/>
    <w:rsid w:val="00D255B2"/>
    <w:rsid w:val="00D313C1"/>
    <w:rsid w:val="00D31777"/>
    <w:rsid w:val="00D31D2B"/>
    <w:rsid w:val="00D3292A"/>
    <w:rsid w:val="00D40D27"/>
    <w:rsid w:val="00D41115"/>
    <w:rsid w:val="00D41E62"/>
    <w:rsid w:val="00D42237"/>
    <w:rsid w:val="00D42972"/>
    <w:rsid w:val="00D46D4D"/>
    <w:rsid w:val="00D4718A"/>
    <w:rsid w:val="00D47E2E"/>
    <w:rsid w:val="00D50D20"/>
    <w:rsid w:val="00D50D31"/>
    <w:rsid w:val="00D554F2"/>
    <w:rsid w:val="00D55F49"/>
    <w:rsid w:val="00D56A03"/>
    <w:rsid w:val="00D57918"/>
    <w:rsid w:val="00D620FF"/>
    <w:rsid w:val="00D644A6"/>
    <w:rsid w:val="00D654B9"/>
    <w:rsid w:val="00D731B5"/>
    <w:rsid w:val="00D73DC6"/>
    <w:rsid w:val="00D7430E"/>
    <w:rsid w:val="00D74C1A"/>
    <w:rsid w:val="00D75205"/>
    <w:rsid w:val="00D754C1"/>
    <w:rsid w:val="00D77A35"/>
    <w:rsid w:val="00D77C9E"/>
    <w:rsid w:val="00D800D5"/>
    <w:rsid w:val="00D81494"/>
    <w:rsid w:val="00D81B3E"/>
    <w:rsid w:val="00D83547"/>
    <w:rsid w:val="00D85F92"/>
    <w:rsid w:val="00D86B40"/>
    <w:rsid w:val="00D90C70"/>
    <w:rsid w:val="00D90E49"/>
    <w:rsid w:val="00D918A1"/>
    <w:rsid w:val="00D921DA"/>
    <w:rsid w:val="00D92673"/>
    <w:rsid w:val="00D92A66"/>
    <w:rsid w:val="00D93A8C"/>
    <w:rsid w:val="00DA11A5"/>
    <w:rsid w:val="00DA166F"/>
    <w:rsid w:val="00DA53FF"/>
    <w:rsid w:val="00DA75BA"/>
    <w:rsid w:val="00DA7718"/>
    <w:rsid w:val="00DB1462"/>
    <w:rsid w:val="00DB2D7B"/>
    <w:rsid w:val="00DB2F38"/>
    <w:rsid w:val="00DB51C7"/>
    <w:rsid w:val="00DB6539"/>
    <w:rsid w:val="00DB77F2"/>
    <w:rsid w:val="00DB7BA7"/>
    <w:rsid w:val="00DB7F4F"/>
    <w:rsid w:val="00DC2A72"/>
    <w:rsid w:val="00DC4D4D"/>
    <w:rsid w:val="00DC52B0"/>
    <w:rsid w:val="00DC564A"/>
    <w:rsid w:val="00DC66E1"/>
    <w:rsid w:val="00DC67EF"/>
    <w:rsid w:val="00DC692A"/>
    <w:rsid w:val="00DC6A10"/>
    <w:rsid w:val="00DC6D65"/>
    <w:rsid w:val="00DD0724"/>
    <w:rsid w:val="00DD502B"/>
    <w:rsid w:val="00DD617A"/>
    <w:rsid w:val="00DE02E0"/>
    <w:rsid w:val="00DE13F5"/>
    <w:rsid w:val="00DE19ED"/>
    <w:rsid w:val="00DE1D5E"/>
    <w:rsid w:val="00DE258C"/>
    <w:rsid w:val="00DE2CC3"/>
    <w:rsid w:val="00DE2EB8"/>
    <w:rsid w:val="00DE3835"/>
    <w:rsid w:val="00DE3F39"/>
    <w:rsid w:val="00DE4AE0"/>
    <w:rsid w:val="00DE657E"/>
    <w:rsid w:val="00DE6BE2"/>
    <w:rsid w:val="00DE7307"/>
    <w:rsid w:val="00DF1D98"/>
    <w:rsid w:val="00DF216C"/>
    <w:rsid w:val="00DF4704"/>
    <w:rsid w:val="00DF5D96"/>
    <w:rsid w:val="00DF61C9"/>
    <w:rsid w:val="00DF6528"/>
    <w:rsid w:val="00DF7C27"/>
    <w:rsid w:val="00E013D5"/>
    <w:rsid w:val="00E024AA"/>
    <w:rsid w:val="00E039F5"/>
    <w:rsid w:val="00E06673"/>
    <w:rsid w:val="00E07AAB"/>
    <w:rsid w:val="00E10975"/>
    <w:rsid w:val="00E1139D"/>
    <w:rsid w:val="00E125FB"/>
    <w:rsid w:val="00E13C60"/>
    <w:rsid w:val="00E14BC5"/>
    <w:rsid w:val="00E14D1D"/>
    <w:rsid w:val="00E1591C"/>
    <w:rsid w:val="00E15CF3"/>
    <w:rsid w:val="00E1693E"/>
    <w:rsid w:val="00E169D4"/>
    <w:rsid w:val="00E16D12"/>
    <w:rsid w:val="00E20584"/>
    <w:rsid w:val="00E217AA"/>
    <w:rsid w:val="00E21B1D"/>
    <w:rsid w:val="00E24503"/>
    <w:rsid w:val="00E250F1"/>
    <w:rsid w:val="00E25408"/>
    <w:rsid w:val="00E26B1A"/>
    <w:rsid w:val="00E26F40"/>
    <w:rsid w:val="00E302F1"/>
    <w:rsid w:val="00E31729"/>
    <w:rsid w:val="00E31C9E"/>
    <w:rsid w:val="00E32A9B"/>
    <w:rsid w:val="00E32E6B"/>
    <w:rsid w:val="00E33106"/>
    <w:rsid w:val="00E3448D"/>
    <w:rsid w:val="00E3550D"/>
    <w:rsid w:val="00E35D49"/>
    <w:rsid w:val="00E37062"/>
    <w:rsid w:val="00E4148E"/>
    <w:rsid w:val="00E420EB"/>
    <w:rsid w:val="00E42407"/>
    <w:rsid w:val="00E42803"/>
    <w:rsid w:val="00E446C6"/>
    <w:rsid w:val="00E44DDB"/>
    <w:rsid w:val="00E46256"/>
    <w:rsid w:val="00E46392"/>
    <w:rsid w:val="00E47451"/>
    <w:rsid w:val="00E50035"/>
    <w:rsid w:val="00E530A4"/>
    <w:rsid w:val="00E53175"/>
    <w:rsid w:val="00E54C77"/>
    <w:rsid w:val="00E5600E"/>
    <w:rsid w:val="00E561C5"/>
    <w:rsid w:val="00E570E7"/>
    <w:rsid w:val="00E57893"/>
    <w:rsid w:val="00E57A28"/>
    <w:rsid w:val="00E60908"/>
    <w:rsid w:val="00E61308"/>
    <w:rsid w:val="00E614E0"/>
    <w:rsid w:val="00E61A68"/>
    <w:rsid w:val="00E61CAD"/>
    <w:rsid w:val="00E6619D"/>
    <w:rsid w:val="00E67360"/>
    <w:rsid w:val="00E70DD3"/>
    <w:rsid w:val="00E719FC"/>
    <w:rsid w:val="00E71B12"/>
    <w:rsid w:val="00E724C1"/>
    <w:rsid w:val="00E72DD6"/>
    <w:rsid w:val="00E72FE6"/>
    <w:rsid w:val="00E73846"/>
    <w:rsid w:val="00E73F7F"/>
    <w:rsid w:val="00E746D5"/>
    <w:rsid w:val="00E768DE"/>
    <w:rsid w:val="00E77842"/>
    <w:rsid w:val="00E812BB"/>
    <w:rsid w:val="00E854E5"/>
    <w:rsid w:val="00E8620A"/>
    <w:rsid w:val="00E873F9"/>
    <w:rsid w:val="00E9169E"/>
    <w:rsid w:val="00E95FF0"/>
    <w:rsid w:val="00E963AA"/>
    <w:rsid w:val="00E965E3"/>
    <w:rsid w:val="00E978BD"/>
    <w:rsid w:val="00EA0423"/>
    <w:rsid w:val="00EA0E2B"/>
    <w:rsid w:val="00EA0E62"/>
    <w:rsid w:val="00EA2887"/>
    <w:rsid w:val="00EA2BAE"/>
    <w:rsid w:val="00EA429F"/>
    <w:rsid w:val="00EA4F9E"/>
    <w:rsid w:val="00EA5557"/>
    <w:rsid w:val="00EA6D3B"/>
    <w:rsid w:val="00EB00AD"/>
    <w:rsid w:val="00EB03E7"/>
    <w:rsid w:val="00EB136C"/>
    <w:rsid w:val="00EB28EA"/>
    <w:rsid w:val="00EB3D59"/>
    <w:rsid w:val="00EB40BF"/>
    <w:rsid w:val="00EB480E"/>
    <w:rsid w:val="00EB5EC6"/>
    <w:rsid w:val="00EB7B7A"/>
    <w:rsid w:val="00EB7FC9"/>
    <w:rsid w:val="00EC0823"/>
    <w:rsid w:val="00EC65CA"/>
    <w:rsid w:val="00EC6A1E"/>
    <w:rsid w:val="00ED1C15"/>
    <w:rsid w:val="00ED408D"/>
    <w:rsid w:val="00ED43C2"/>
    <w:rsid w:val="00ED45F1"/>
    <w:rsid w:val="00ED5216"/>
    <w:rsid w:val="00ED7137"/>
    <w:rsid w:val="00ED72E5"/>
    <w:rsid w:val="00ED7511"/>
    <w:rsid w:val="00ED75D9"/>
    <w:rsid w:val="00ED7A2B"/>
    <w:rsid w:val="00EE191C"/>
    <w:rsid w:val="00EE2119"/>
    <w:rsid w:val="00EE2B06"/>
    <w:rsid w:val="00EE2D3F"/>
    <w:rsid w:val="00EE5AED"/>
    <w:rsid w:val="00EE5D3A"/>
    <w:rsid w:val="00EE5ECF"/>
    <w:rsid w:val="00EE7380"/>
    <w:rsid w:val="00EF3175"/>
    <w:rsid w:val="00EF5684"/>
    <w:rsid w:val="00EF5AFF"/>
    <w:rsid w:val="00EF65CE"/>
    <w:rsid w:val="00EF705B"/>
    <w:rsid w:val="00F01CE5"/>
    <w:rsid w:val="00F02DCA"/>
    <w:rsid w:val="00F036EB"/>
    <w:rsid w:val="00F036FF"/>
    <w:rsid w:val="00F03BD5"/>
    <w:rsid w:val="00F0459E"/>
    <w:rsid w:val="00F04EEC"/>
    <w:rsid w:val="00F064EF"/>
    <w:rsid w:val="00F07236"/>
    <w:rsid w:val="00F1248E"/>
    <w:rsid w:val="00F12CA2"/>
    <w:rsid w:val="00F14041"/>
    <w:rsid w:val="00F14C44"/>
    <w:rsid w:val="00F15226"/>
    <w:rsid w:val="00F21088"/>
    <w:rsid w:val="00F217D0"/>
    <w:rsid w:val="00F2351E"/>
    <w:rsid w:val="00F24FD5"/>
    <w:rsid w:val="00F274A4"/>
    <w:rsid w:val="00F30122"/>
    <w:rsid w:val="00F327E7"/>
    <w:rsid w:val="00F32A5F"/>
    <w:rsid w:val="00F33136"/>
    <w:rsid w:val="00F33733"/>
    <w:rsid w:val="00F34966"/>
    <w:rsid w:val="00F35284"/>
    <w:rsid w:val="00F35746"/>
    <w:rsid w:val="00F36371"/>
    <w:rsid w:val="00F36C78"/>
    <w:rsid w:val="00F36E17"/>
    <w:rsid w:val="00F379A8"/>
    <w:rsid w:val="00F41701"/>
    <w:rsid w:val="00F435B3"/>
    <w:rsid w:val="00F43ED5"/>
    <w:rsid w:val="00F447C7"/>
    <w:rsid w:val="00F4726F"/>
    <w:rsid w:val="00F474E4"/>
    <w:rsid w:val="00F47C5C"/>
    <w:rsid w:val="00F506A1"/>
    <w:rsid w:val="00F52C8F"/>
    <w:rsid w:val="00F54CD0"/>
    <w:rsid w:val="00F554A9"/>
    <w:rsid w:val="00F60CC4"/>
    <w:rsid w:val="00F625B1"/>
    <w:rsid w:val="00F64B71"/>
    <w:rsid w:val="00F67284"/>
    <w:rsid w:val="00F70C2D"/>
    <w:rsid w:val="00F70DCB"/>
    <w:rsid w:val="00F716FD"/>
    <w:rsid w:val="00F721B6"/>
    <w:rsid w:val="00F72392"/>
    <w:rsid w:val="00F73663"/>
    <w:rsid w:val="00F75C5F"/>
    <w:rsid w:val="00F77443"/>
    <w:rsid w:val="00F80355"/>
    <w:rsid w:val="00F80496"/>
    <w:rsid w:val="00F8101F"/>
    <w:rsid w:val="00F81E24"/>
    <w:rsid w:val="00F91116"/>
    <w:rsid w:val="00F91A78"/>
    <w:rsid w:val="00F91BFB"/>
    <w:rsid w:val="00F924A5"/>
    <w:rsid w:val="00F9314E"/>
    <w:rsid w:val="00F93B7C"/>
    <w:rsid w:val="00F945BA"/>
    <w:rsid w:val="00F97A58"/>
    <w:rsid w:val="00FA0CF4"/>
    <w:rsid w:val="00FA1805"/>
    <w:rsid w:val="00FA23FD"/>
    <w:rsid w:val="00FA2652"/>
    <w:rsid w:val="00FA29EE"/>
    <w:rsid w:val="00FA31C1"/>
    <w:rsid w:val="00FA3338"/>
    <w:rsid w:val="00FA54D3"/>
    <w:rsid w:val="00FA58FE"/>
    <w:rsid w:val="00FA6349"/>
    <w:rsid w:val="00FB0C81"/>
    <w:rsid w:val="00FB0DE4"/>
    <w:rsid w:val="00FB1028"/>
    <w:rsid w:val="00FB1C9E"/>
    <w:rsid w:val="00FB3A45"/>
    <w:rsid w:val="00FB5459"/>
    <w:rsid w:val="00FB5D1B"/>
    <w:rsid w:val="00FB6336"/>
    <w:rsid w:val="00FB6499"/>
    <w:rsid w:val="00FC03BE"/>
    <w:rsid w:val="00FC2200"/>
    <w:rsid w:val="00FC2540"/>
    <w:rsid w:val="00FC294B"/>
    <w:rsid w:val="00FC3D39"/>
    <w:rsid w:val="00FC4047"/>
    <w:rsid w:val="00FD1BF9"/>
    <w:rsid w:val="00FD3B2A"/>
    <w:rsid w:val="00FD3DCC"/>
    <w:rsid w:val="00FD4012"/>
    <w:rsid w:val="00FD55FE"/>
    <w:rsid w:val="00FD7F76"/>
    <w:rsid w:val="00FE09A1"/>
    <w:rsid w:val="00FE2A7B"/>
    <w:rsid w:val="00FE3364"/>
    <w:rsid w:val="00FE3B72"/>
    <w:rsid w:val="00FE3D85"/>
    <w:rsid w:val="00FE411B"/>
    <w:rsid w:val="00FE4CF4"/>
    <w:rsid w:val="00FE6227"/>
    <w:rsid w:val="00FE7BD9"/>
    <w:rsid w:val="00FE7DF3"/>
    <w:rsid w:val="00FF0204"/>
    <w:rsid w:val="00FF0B73"/>
    <w:rsid w:val="00FF1B8E"/>
    <w:rsid w:val="00FF1CFB"/>
    <w:rsid w:val="00FF273B"/>
    <w:rsid w:val="00FF3A44"/>
    <w:rsid w:val="00FF3AED"/>
    <w:rsid w:val="00FF3D0B"/>
    <w:rsid w:val="00FF52CB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588B1"/>
  <w15:chartTrackingRefBased/>
  <w15:docId w15:val="{30DF8D3F-7C64-41C4-B44E-BCA856B9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30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31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32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98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218FB-1C6C-476D-94D1-268283878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722c3b86-a77b-454f-ae23-7d8b3ad4c0f8"/>
    <ds:schemaRef ds:uri="ab670d3d-3d37-4413-81ac-61a3754bf36f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tranche template</Template>
  <TotalTime>24</TotalTime>
  <Pages>13</Pages>
  <Words>4370</Words>
  <Characters>24123</Characters>
  <Application>Microsoft Office Word</Application>
  <DocSecurity>0</DocSecurity>
  <Lines>753</Lines>
  <Paragraphs>518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Cabo Verde</vt:lpstr>
    </vt:vector>
  </TitlesOfParts>
  <Company>UNMFS</Company>
  <LinksUpToDate>false</LinksUpToDate>
  <CharactersWithSpaces>27975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Cabo Verde</dc:title>
  <dc:subject/>
  <dc:creator>RSR KM</dc:creator>
  <cp:keywords>98th ExCom</cp:keywords>
  <dc:description>Tranche HPMP</dc:description>
  <cp:lastModifiedBy>Angela Xue He Yan</cp:lastModifiedBy>
  <cp:revision>153</cp:revision>
  <cp:lastPrinted>2001-05-26T16:40:00Z</cp:lastPrinted>
  <dcterms:created xsi:type="dcterms:W3CDTF">2026-05-14T20:55:00Z</dcterms:created>
  <dcterms:modified xsi:type="dcterms:W3CDTF">2026-05-19T17:56:00Z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UNEP/OzL.Pro/ExCom/98/31</vt:lpwstr>
  </property>
  <property fmtid="{D5CDD505-2E9C-101B-9397-08002B2CF9AE}" pid="3" name="Revision date">
    <vt:lpwstr>5/14/2026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