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762"/>
        <w:gridCol w:w="4248"/>
      </w:tblGrid>
      <w:tr w:rsidR="007D42F8" w:rsidRPr="007D42F8" w14:paraId="670966B5" w14:textId="77777777" w:rsidTr="00B82830">
        <w:trPr>
          <w:trHeight w:val="720"/>
        </w:trPr>
        <w:tc>
          <w:tcPr>
            <w:tcW w:w="5832" w:type="dxa"/>
            <w:gridSpan w:val="2"/>
            <w:tcBorders>
              <w:bottom w:val="single" w:sz="18" w:space="0" w:color="auto"/>
            </w:tcBorders>
          </w:tcPr>
          <w:p w14:paraId="6A42206C" w14:textId="1E8A4A61" w:rsidR="00C15867" w:rsidRPr="007D42F8" w:rsidRDefault="0031759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44D43">
              <w:rPr>
                <w:rFonts w:ascii="SimHei" w:eastAsia="SimHei" w:hint="eastAsia"/>
                <w:sz w:val="36"/>
                <w:szCs w:val="24"/>
              </w:rPr>
              <w:t>联</w:t>
            </w:r>
            <w:r w:rsidRPr="00144D43">
              <w:rPr>
                <w:rFonts w:ascii="SimHei" w:eastAsia="SimHei"/>
                <w:sz w:val="36"/>
                <w:szCs w:val="24"/>
              </w:rPr>
              <w:t xml:space="preserve">  </w:t>
            </w:r>
            <w:r w:rsidRPr="00144D43">
              <w:rPr>
                <w:rFonts w:ascii="SimHei" w:eastAsia="SimHei" w:hint="eastAsia"/>
                <w:sz w:val="36"/>
                <w:szCs w:val="24"/>
              </w:rPr>
              <w:t>合</w:t>
            </w:r>
            <w:r w:rsidRPr="00144D43">
              <w:rPr>
                <w:rFonts w:ascii="SimHei" w:eastAsia="SimHei"/>
                <w:sz w:val="36"/>
                <w:szCs w:val="24"/>
              </w:rPr>
              <w:t xml:space="preserve">  </w:t>
            </w:r>
            <w:r w:rsidRPr="00144D43">
              <w:rPr>
                <w:rFonts w:ascii="SimHei" w:eastAsia="SimHei" w:hint="eastAsia"/>
                <w:sz w:val="36"/>
                <w:szCs w:val="24"/>
              </w:rPr>
              <w:t>国</w:t>
            </w:r>
          </w:p>
        </w:tc>
        <w:tc>
          <w:tcPr>
            <w:tcW w:w="4248" w:type="dxa"/>
            <w:tcBorders>
              <w:bottom w:val="single" w:sz="18" w:space="0" w:color="auto"/>
            </w:tcBorders>
          </w:tcPr>
          <w:p w14:paraId="05E2C0C1" w14:textId="77777777" w:rsidR="00C15867" w:rsidRPr="007D42F8" w:rsidRDefault="00C15867" w:rsidP="009C59F7">
            <w:pPr>
              <w:jc w:val="right"/>
              <w:rPr>
                <w:sz w:val="52"/>
                <w:szCs w:val="52"/>
              </w:rPr>
            </w:pPr>
            <w:r w:rsidRPr="007D42F8">
              <w:rPr>
                <w:rFonts w:ascii="Univers Bold" w:hAnsi="Univers Bold"/>
                <w:b/>
                <w:sz w:val="72"/>
              </w:rPr>
              <w:t>EP</w:t>
            </w:r>
          </w:p>
        </w:tc>
      </w:tr>
      <w:tr w:rsidR="007D42F8" w:rsidRPr="00B82830" w14:paraId="3F9E45E2" w14:textId="77777777" w:rsidTr="00B828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B6093D" w14:textId="77777777" w:rsidR="00C15867" w:rsidRPr="00B82830" w:rsidRDefault="00E52838" w:rsidP="009C59F7">
            <w:pPr>
              <w:spacing w:before="120"/>
              <w:rPr>
                <w:sz w:val="24"/>
              </w:rPr>
            </w:pPr>
            <w:r w:rsidRPr="007D42F8">
              <w:rPr>
                <w:noProof/>
                <w:lang w:val="en-US" w:eastAsia="zh-CN"/>
              </w:rPr>
              <mc:AlternateContent>
                <mc:Choice Requires="wpg">
                  <w:drawing>
                    <wp:anchor distT="0" distB="0" distL="114300" distR="114300" simplePos="0" relativeHeight="251658240" behindDoc="0" locked="0" layoutInCell="1" allowOverlap="1" wp14:anchorId="30125C4A" wp14:editId="4B6B46E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E0FD6F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615C5EBA" w14:textId="77777777" w:rsidR="00A561BD" w:rsidRDefault="00A561BD" w:rsidP="00317591">
            <w:pPr>
              <w:rPr>
                <w:rFonts w:ascii="SimHei" w:eastAsia="SimHei" w:hAnsi="SimHei"/>
                <w:sz w:val="44"/>
                <w:szCs w:val="24"/>
              </w:rPr>
            </w:pPr>
          </w:p>
          <w:p w14:paraId="0A8BB9FA" w14:textId="1EBA04F1" w:rsidR="00317591" w:rsidRPr="00144D43" w:rsidRDefault="00317591" w:rsidP="00317591">
            <w:pPr>
              <w:rPr>
                <w:rFonts w:ascii="SimHei" w:eastAsia="SimHei" w:hAnsi="SimHei"/>
                <w:sz w:val="44"/>
                <w:szCs w:val="24"/>
              </w:rPr>
            </w:pPr>
            <w:r w:rsidRPr="00144D43">
              <w:rPr>
                <w:rFonts w:ascii="SimHei" w:eastAsia="SimHei" w:hAnsi="SimHei" w:hint="eastAsia"/>
                <w:sz w:val="44"/>
                <w:szCs w:val="24"/>
              </w:rPr>
              <w:t>联</w:t>
            </w:r>
            <w:r w:rsidRPr="00144D43">
              <w:rPr>
                <w:rFonts w:ascii="SimHei" w:eastAsia="SimHei" w:hAnsi="SimHei"/>
                <w:sz w:val="44"/>
                <w:szCs w:val="24"/>
              </w:rPr>
              <w:t xml:space="preserve"> </w:t>
            </w:r>
            <w:r w:rsidRPr="00144D43">
              <w:rPr>
                <w:rFonts w:ascii="SimHei" w:eastAsia="SimHei" w:hAnsi="SimHei" w:hint="eastAsia"/>
                <w:sz w:val="44"/>
                <w:szCs w:val="24"/>
              </w:rPr>
              <w:t>合</w:t>
            </w:r>
            <w:r w:rsidRPr="00144D43">
              <w:rPr>
                <w:rFonts w:ascii="SimHei" w:eastAsia="SimHei" w:hAnsi="SimHei"/>
                <w:sz w:val="44"/>
                <w:szCs w:val="24"/>
              </w:rPr>
              <w:t xml:space="preserve"> </w:t>
            </w:r>
            <w:r w:rsidRPr="00144D43">
              <w:rPr>
                <w:rFonts w:ascii="SimHei" w:eastAsia="SimHei" w:hAnsi="SimHei" w:hint="eastAsia"/>
                <w:sz w:val="44"/>
                <w:szCs w:val="24"/>
              </w:rPr>
              <w:t>国</w:t>
            </w:r>
          </w:p>
          <w:p w14:paraId="60810607" w14:textId="2D6A70AE" w:rsidR="00C15867" w:rsidRPr="007D42F8" w:rsidRDefault="00317591" w:rsidP="003175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44D43">
              <w:rPr>
                <w:rFonts w:ascii="SimHei" w:eastAsia="SimHei" w:hAnsi="SimHei" w:hint="eastAsia"/>
                <w:sz w:val="44"/>
                <w:szCs w:val="24"/>
              </w:rPr>
              <w:t>环</w:t>
            </w:r>
            <w:r w:rsidRPr="00144D43">
              <w:rPr>
                <w:rFonts w:ascii="SimHei" w:eastAsia="SimHei" w:hAnsi="SimHei"/>
                <w:sz w:val="44"/>
                <w:szCs w:val="24"/>
              </w:rPr>
              <w:t xml:space="preserve"> </w:t>
            </w:r>
            <w:r w:rsidRPr="00144D43">
              <w:rPr>
                <w:rFonts w:ascii="SimHei" w:eastAsia="SimHei" w:hAnsi="SimHei" w:hint="eastAsia"/>
                <w:sz w:val="44"/>
                <w:szCs w:val="24"/>
              </w:rPr>
              <w:t>境</w:t>
            </w:r>
            <w:r w:rsidRPr="00144D43">
              <w:rPr>
                <w:rFonts w:ascii="SimHei" w:eastAsia="SimHei" w:hAnsi="SimHei"/>
                <w:sz w:val="44"/>
                <w:szCs w:val="24"/>
              </w:rPr>
              <w:t xml:space="preserve"> </w:t>
            </w:r>
            <w:r w:rsidRPr="00144D43">
              <w:rPr>
                <w:rFonts w:ascii="SimHei" w:eastAsia="SimHei" w:hAnsi="SimHei" w:hint="eastAsia"/>
                <w:sz w:val="44"/>
                <w:szCs w:val="24"/>
              </w:rPr>
              <w:t>规</w:t>
            </w:r>
            <w:r w:rsidRPr="00144D43">
              <w:rPr>
                <w:rFonts w:ascii="SimHei" w:eastAsia="SimHei" w:hAnsi="SimHei"/>
                <w:sz w:val="44"/>
                <w:szCs w:val="24"/>
              </w:rPr>
              <w:t xml:space="preserve"> </w:t>
            </w:r>
            <w:r w:rsidRPr="00144D43">
              <w:rPr>
                <w:rFonts w:ascii="SimHei" w:eastAsia="SimHei" w:hAnsi="SimHei" w:hint="eastAsia"/>
                <w:sz w:val="44"/>
                <w:szCs w:val="24"/>
              </w:rPr>
              <w:t>划</w:t>
            </w:r>
            <w:r w:rsidRPr="00144D43">
              <w:rPr>
                <w:rFonts w:ascii="SimHei" w:eastAsia="SimHei" w:hAnsi="SimHei"/>
                <w:sz w:val="44"/>
                <w:szCs w:val="24"/>
              </w:rPr>
              <w:t xml:space="preserve"> </w:t>
            </w:r>
            <w:r w:rsidRPr="00144D43">
              <w:rPr>
                <w:rFonts w:ascii="SimHei" w:eastAsia="SimHei" w:hAnsi="SimHei" w:hint="eastAsia"/>
                <w:sz w:val="44"/>
                <w:szCs w:val="24"/>
              </w:rPr>
              <w:t>署</w:t>
            </w:r>
          </w:p>
          <w:p w14:paraId="50D12BE9" w14:textId="77777777" w:rsidR="00C15867" w:rsidRPr="007D42F8" w:rsidRDefault="00C15867" w:rsidP="009C59F7">
            <w:pPr>
              <w:spacing w:before="720"/>
              <w:ind w:left="158"/>
            </w:pPr>
          </w:p>
        </w:tc>
        <w:tc>
          <w:tcPr>
            <w:tcW w:w="4248" w:type="dxa"/>
            <w:tcBorders>
              <w:top w:val="nil"/>
              <w:left w:val="nil"/>
              <w:bottom w:val="single" w:sz="36" w:space="0" w:color="auto"/>
              <w:right w:val="nil"/>
            </w:tcBorders>
          </w:tcPr>
          <w:p w14:paraId="49CDCADE" w14:textId="77777777" w:rsidR="00A561BD" w:rsidRDefault="00A561BD" w:rsidP="00144D43">
            <w:pPr>
              <w:rPr>
                <w:sz w:val="24"/>
              </w:rPr>
            </w:pPr>
          </w:p>
          <w:p w14:paraId="038E5CAB" w14:textId="2FAAE2DB" w:rsidR="00C15867" w:rsidRPr="00B82830" w:rsidRDefault="00C15867" w:rsidP="00144D43">
            <w:pPr>
              <w:rPr>
                <w:sz w:val="24"/>
              </w:rPr>
            </w:pPr>
            <w:r w:rsidRPr="00B82830">
              <w:rPr>
                <w:sz w:val="24"/>
              </w:rPr>
              <w:t>Distr.</w:t>
            </w:r>
          </w:p>
          <w:p w14:paraId="0785C97E" w14:textId="77777777" w:rsidR="00923540" w:rsidRPr="00B82830" w:rsidRDefault="00923540" w:rsidP="00144D43">
            <w:pPr>
              <w:rPr>
                <w:sz w:val="24"/>
              </w:rPr>
            </w:pPr>
            <w:r w:rsidRPr="00B82830">
              <w:rPr>
                <w:sz w:val="24"/>
              </w:rPr>
              <w:t>GENERAL</w:t>
            </w:r>
          </w:p>
          <w:p w14:paraId="48C18A92" w14:textId="77777777" w:rsidR="00C15867" w:rsidRPr="00B82830" w:rsidRDefault="00C15867" w:rsidP="00144D43">
            <w:pPr>
              <w:rPr>
                <w:sz w:val="24"/>
              </w:rPr>
            </w:pPr>
          </w:p>
          <w:p w14:paraId="43EDDC5B" w14:textId="56593B7F" w:rsidR="00C15867" w:rsidRPr="00B82830" w:rsidRDefault="00147A22" w:rsidP="00144D43">
            <w:pPr>
              <w:rPr>
                <w:sz w:val="24"/>
              </w:rPr>
            </w:pPr>
            <w:r w:rsidRPr="00B82830">
              <w:rPr>
                <w:sz w:val="24"/>
              </w:rPr>
              <w:fldChar w:fldCharType="begin"/>
            </w:r>
            <w:r w:rsidRPr="00B82830">
              <w:rPr>
                <w:sz w:val="24"/>
              </w:rPr>
              <w:instrText xml:space="preserve"> DOCPROPERTY "Document number"  \* MERGEFORMAT </w:instrText>
            </w:r>
            <w:r w:rsidRPr="00B82830">
              <w:rPr>
                <w:sz w:val="24"/>
              </w:rPr>
              <w:fldChar w:fldCharType="separate"/>
            </w:r>
            <w:r w:rsidR="00AC0B2E">
              <w:rPr>
                <w:sz w:val="24"/>
              </w:rPr>
              <w:t>UNEP/OzL.Pro/ExCom/97/84</w:t>
            </w:r>
            <w:r w:rsidRPr="00B82830">
              <w:rPr>
                <w:sz w:val="24"/>
              </w:rPr>
              <w:fldChar w:fldCharType="end"/>
            </w:r>
          </w:p>
          <w:p w14:paraId="172B5651" w14:textId="63479526" w:rsidR="00C15867" w:rsidRPr="00B82830" w:rsidRDefault="00BC2495" w:rsidP="00144D43">
            <w:pPr>
              <w:rPr>
                <w:sz w:val="24"/>
              </w:rPr>
            </w:pPr>
            <w:r w:rsidRPr="00B82830">
              <w:rPr>
                <w:sz w:val="24"/>
              </w:rPr>
              <w:fldChar w:fldCharType="begin"/>
            </w:r>
            <w:r w:rsidR="00851352" w:rsidRPr="00B82830">
              <w:rPr>
                <w:sz w:val="24"/>
              </w:rPr>
              <w:instrText xml:space="preserve"> DOCPROPERTY "Revision date" \@ "d MMMM YYYY"  \* MERGEFORMAT </w:instrText>
            </w:r>
            <w:r w:rsidRPr="00B82830">
              <w:rPr>
                <w:sz w:val="24"/>
              </w:rPr>
              <w:fldChar w:fldCharType="separate"/>
            </w:r>
            <w:r w:rsidR="006F073D">
              <w:rPr>
                <w:sz w:val="24"/>
              </w:rPr>
              <w:t>30 October 2025</w:t>
            </w:r>
            <w:r w:rsidRPr="00B82830">
              <w:rPr>
                <w:sz w:val="24"/>
              </w:rPr>
              <w:fldChar w:fldCharType="end"/>
            </w:r>
          </w:p>
          <w:p w14:paraId="749B314C" w14:textId="77777777" w:rsidR="00C15867" w:rsidRPr="00B82830" w:rsidRDefault="00C15867" w:rsidP="00144D43">
            <w:pPr>
              <w:rPr>
                <w:caps/>
                <w:sz w:val="24"/>
              </w:rPr>
            </w:pPr>
          </w:p>
          <w:p w14:paraId="16478CF8" w14:textId="315A64E2" w:rsidR="00B82830" w:rsidRPr="00B82830" w:rsidRDefault="00B82830" w:rsidP="00144D43">
            <w:pPr>
              <w:rPr>
                <w:sz w:val="24"/>
                <w:lang w:eastAsia="zh-CN"/>
              </w:rPr>
            </w:pPr>
            <w:r w:rsidRPr="00B82830">
              <w:rPr>
                <w:rFonts w:hint="eastAsia"/>
                <w:sz w:val="24"/>
                <w:lang w:eastAsia="zh-CN"/>
              </w:rPr>
              <w:t>CHINESE</w:t>
            </w:r>
          </w:p>
          <w:p w14:paraId="00BF2294" w14:textId="438667C3" w:rsidR="00C15867" w:rsidRPr="00B82830" w:rsidRDefault="00C15867" w:rsidP="00144D43">
            <w:pPr>
              <w:rPr>
                <w:sz w:val="24"/>
              </w:rPr>
            </w:pPr>
            <w:r w:rsidRPr="00B82830">
              <w:rPr>
                <w:sz w:val="24"/>
              </w:rPr>
              <w:t>ORIGINAL: ENGLISH</w:t>
            </w:r>
          </w:p>
        </w:tc>
      </w:tr>
    </w:tbl>
    <w:p w14:paraId="68E4027A" w14:textId="77777777" w:rsidR="005471BB" w:rsidRDefault="005471BB" w:rsidP="005471BB">
      <w:pPr>
        <w:spacing w:before="60"/>
        <w:jc w:val="left"/>
        <w:rPr>
          <w:sz w:val="24"/>
          <w:szCs w:val="24"/>
          <w:lang w:eastAsia="zh-CN"/>
        </w:rPr>
      </w:pPr>
      <w:r>
        <w:rPr>
          <w:rFonts w:hAnsi="SimSun"/>
          <w:sz w:val="24"/>
          <w:szCs w:val="24"/>
          <w:lang w:eastAsia="zh-CN"/>
        </w:rPr>
        <w:t>执行蒙特利尔议定书</w:t>
      </w:r>
    </w:p>
    <w:p w14:paraId="0E3FFEEF" w14:textId="77777777" w:rsidR="005471BB" w:rsidRDefault="005471BB" w:rsidP="005471BB">
      <w:pPr>
        <w:jc w:val="left"/>
        <w:rPr>
          <w:sz w:val="24"/>
          <w:szCs w:val="24"/>
          <w:lang w:eastAsia="zh-CN"/>
        </w:rPr>
      </w:pPr>
      <w:r>
        <w:rPr>
          <w:sz w:val="24"/>
          <w:szCs w:val="24"/>
          <w:lang w:eastAsia="zh-CN"/>
        </w:rPr>
        <w:t xml:space="preserve">    </w:t>
      </w:r>
      <w:r>
        <w:rPr>
          <w:rFonts w:ascii="SimSun" w:eastAsia="SimSun" w:hAnsi="SimSun" w:cs="SimSun" w:hint="eastAsia"/>
          <w:sz w:val="24"/>
          <w:szCs w:val="24"/>
          <w:lang w:eastAsia="zh-CN"/>
        </w:rPr>
        <w:t>多边基金执行委员会</w:t>
      </w:r>
      <w:r>
        <w:rPr>
          <w:sz w:val="24"/>
          <w:szCs w:val="24"/>
          <w:lang w:eastAsia="zh-CN"/>
        </w:rPr>
        <w:tab/>
      </w:r>
    </w:p>
    <w:p w14:paraId="4823BD90" w14:textId="77777777" w:rsidR="005471BB" w:rsidRDefault="005471BB" w:rsidP="005471BB">
      <w:pPr>
        <w:jc w:val="left"/>
        <w:rPr>
          <w:sz w:val="24"/>
          <w:szCs w:val="24"/>
          <w:lang w:eastAsia="zh-CN"/>
        </w:rPr>
      </w:pPr>
      <w:r>
        <w:rPr>
          <w:rFonts w:ascii="SimSun" w:eastAsia="SimSun" w:hAnsi="SimSun" w:cs="SimSun" w:hint="eastAsia"/>
          <w:sz w:val="24"/>
          <w:szCs w:val="24"/>
          <w:lang w:eastAsia="zh-CN"/>
        </w:rPr>
        <w:t>第九十七次会议</w:t>
      </w:r>
    </w:p>
    <w:p w14:paraId="2F1E9E7E" w14:textId="1E2C13A2" w:rsidR="00CA59FB" w:rsidRPr="00B82830" w:rsidRDefault="005471BB" w:rsidP="005471BB">
      <w:pPr>
        <w:jc w:val="left"/>
        <w:rPr>
          <w:sz w:val="24"/>
        </w:rPr>
      </w:pPr>
      <w:r>
        <w:rPr>
          <w:sz w:val="24"/>
          <w:szCs w:val="24"/>
          <w:lang w:eastAsia="zh-CN"/>
        </w:rPr>
        <w:t>202</w:t>
      </w:r>
      <w:r>
        <w:rPr>
          <w:rFonts w:hint="eastAsia"/>
          <w:sz w:val="24"/>
          <w:szCs w:val="24"/>
          <w:lang w:eastAsia="zh-CN"/>
        </w:rPr>
        <w:t>5</w:t>
      </w:r>
      <w:r>
        <w:rPr>
          <w:rFonts w:ascii="SimSun" w:eastAsia="SimSun" w:hAnsi="SimSun" w:cs="SimSun" w:hint="eastAsia"/>
          <w:sz w:val="24"/>
          <w:szCs w:val="24"/>
          <w:lang w:eastAsia="zh-CN"/>
        </w:rPr>
        <w:t>年</w:t>
      </w:r>
      <w:r>
        <w:rPr>
          <w:rFonts w:hint="eastAsia"/>
          <w:sz w:val="24"/>
          <w:szCs w:val="24"/>
          <w:lang w:eastAsia="zh-CN"/>
        </w:rPr>
        <w:t>12</w:t>
      </w:r>
      <w:r>
        <w:rPr>
          <w:rFonts w:ascii="SimSun" w:eastAsia="SimSun" w:hAnsi="SimSun" w:cs="SimSun" w:hint="eastAsia"/>
          <w:sz w:val="24"/>
          <w:szCs w:val="24"/>
          <w:lang w:eastAsia="zh-CN"/>
        </w:rPr>
        <w:t>月</w:t>
      </w:r>
      <w:r>
        <w:rPr>
          <w:rFonts w:hint="eastAsia"/>
          <w:sz w:val="24"/>
          <w:szCs w:val="24"/>
          <w:lang w:eastAsia="zh-CN"/>
        </w:rPr>
        <w:t>1</w:t>
      </w:r>
      <w:r>
        <w:rPr>
          <w:rFonts w:ascii="SimSun" w:eastAsia="SimSun" w:hAnsi="SimSun" w:cs="SimSun" w:hint="eastAsia"/>
          <w:sz w:val="24"/>
          <w:szCs w:val="24"/>
          <w:lang w:eastAsia="zh-CN"/>
        </w:rPr>
        <w:t>日至</w:t>
      </w:r>
      <w:r>
        <w:rPr>
          <w:rFonts w:hint="eastAsia"/>
          <w:sz w:val="24"/>
          <w:szCs w:val="24"/>
          <w:lang w:eastAsia="zh-CN"/>
        </w:rPr>
        <w:t>5</w:t>
      </w:r>
      <w:r>
        <w:rPr>
          <w:rFonts w:ascii="SimSun" w:eastAsia="SimSun" w:hAnsi="SimSun" w:cs="SimSun" w:hint="eastAsia"/>
          <w:sz w:val="24"/>
          <w:szCs w:val="24"/>
          <w:lang w:eastAsia="zh-CN"/>
        </w:rPr>
        <w:t>日，蒙特利尔</w:t>
      </w:r>
    </w:p>
    <w:p w14:paraId="44B31CD1" w14:textId="7B3FF2BC" w:rsidR="0079781A" w:rsidRPr="00B82830" w:rsidRDefault="005471BB" w:rsidP="0079781A">
      <w:pPr>
        <w:jc w:val="left"/>
        <w:rPr>
          <w:sz w:val="24"/>
        </w:rPr>
      </w:pPr>
      <w:r>
        <w:rPr>
          <w:rFonts w:hint="eastAsia"/>
          <w:sz w:val="24"/>
          <w:lang w:eastAsia="zh-CN"/>
        </w:rPr>
        <w:t>临时议程</w:t>
      </w:r>
      <w:r w:rsidRPr="00B82830">
        <w:rPr>
          <w:rStyle w:val="FootnoteReference"/>
          <w:sz w:val="24"/>
        </w:rPr>
        <w:footnoteReference w:id="1"/>
      </w:r>
      <w:r>
        <w:rPr>
          <w:rFonts w:hint="eastAsia"/>
          <w:sz w:val="24"/>
          <w:lang w:eastAsia="zh-CN"/>
        </w:rPr>
        <w:t>项目</w:t>
      </w:r>
      <w:r w:rsidR="00F90416" w:rsidRPr="00B82830">
        <w:rPr>
          <w:sz w:val="24"/>
        </w:rPr>
        <w:t>9(f)</w:t>
      </w:r>
      <w:r w:rsidR="0079781A" w:rsidRPr="00B82830">
        <w:rPr>
          <w:sz w:val="24"/>
        </w:rPr>
        <w:t xml:space="preserve"> </w:t>
      </w:r>
    </w:p>
    <w:p w14:paraId="26655DFC" w14:textId="77777777" w:rsidR="00C15867" w:rsidRPr="00B82830" w:rsidRDefault="00C15867" w:rsidP="00CA59FB">
      <w:pPr>
        <w:jc w:val="left"/>
        <w:rPr>
          <w:sz w:val="24"/>
        </w:rPr>
      </w:pPr>
    </w:p>
    <w:p w14:paraId="19D36125" w14:textId="77777777" w:rsidR="002024B6" w:rsidRPr="00B82830" w:rsidRDefault="002024B6" w:rsidP="002024B6">
      <w:pPr>
        <w:rPr>
          <w:sz w:val="24"/>
        </w:rPr>
      </w:pPr>
    </w:p>
    <w:p w14:paraId="6BC4958B" w14:textId="7E9E51B7" w:rsidR="003052E5" w:rsidRPr="00217B3D" w:rsidRDefault="00217B3D" w:rsidP="003052E5">
      <w:pPr>
        <w:pStyle w:val="Heading1"/>
        <w:numPr>
          <w:ilvl w:val="0"/>
          <w:numId w:val="0"/>
        </w:numPr>
        <w:spacing w:after="0"/>
        <w:jc w:val="center"/>
        <w:rPr>
          <w:rFonts w:ascii="SimHei" w:eastAsia="SimHei" w:hAnsi="SimHei"/>
          <w:bCs/>
          <w:caps/>
          <w:sz w:val="28"/>
          <w:szCs w:val="28"/>
          <w:lang w:eastAsia="zh-CN"/>
        </w:rPr>
      </w:pPr>
      <w:r w:rsidRPr="00217B3D">
        <w:rPr>
          <w:rFonts w:ascii="SimHei" w:eastAsia="SimHei" w:hAnsi="SimHei" w:hint="eastAsia"/>
          <w:bCs/>
          <w:caps/>
          <w:sz w:val="28"/>
          <w:szCs w:val="28"/>
          <w:lang w:eastAsia="zh-CN"/>
        </w:rPr>
        <w:t>开发署、工发组织和世界银行</w:t>
      </w:r>
      <w:r w:rsidRPr="00A561BD">
        <w:rPr>
          <w:rFonts w:eastAsia="SimHei"/>
          <w:bCs/>
          <w:caps/>
          <w:sz w:val="28"/>
          <w:szCs w:val="28"/>
          <w:lang w:eastAsia="zh-CN"/>
        </w:rPr>
        <w:t>2026</w:t>
      </w:r>
      <w:r w:rsidRPr="00217B3D">
        <w:rPr>
          <w:rFonts w:ascii="SimHei" w:eastAsia="SimHei" w:hAnsi="SimHei" w:hint="eastAsia"/>
          <w:bCs/>
          <w:caps/>
          <w:sz w:val="28"/>
          <w:szCs w:val="28"/>
          <w:lang w:eastAsia="zh-CN"/>
        </w:rPr>
        <w:t>年核心单位费用</w:t>
      </w:r>
    </w:p>
    <w:p w14:paraId="6FA9E416" w14:textId="77777777" w:rsidR="003052E5" w:rsidRPr="00B82830" w:rsidRDefault="003052E5" w:rsidP="003052E5">
      <w:pPr>
        <w:rPr>
          <w:b/>
          <w:bCs/>
          <w:sz w:val="24"/>
          <w:lang w:eastAsia="zh-CN"/>
        </w:rPr>
      </w:pPr>
    </w:p>
    <w:p w14:paraId="63A02417" w14:textId="7470813A" w:rsidR="003052E5" w:rsidRPr="00A561BD" w:rsidRDefault="000D5C91" w:rsidP="00186632">
      <w:pPr>
        <w:spacing w:after="240"/>
        <w:rPr>
          <w:rFonts w:ascii="SimHei" w:eastAsia="SimHei" w:hAnsi="SimHei"/>
          <w:sz w:val="24"/>
          <w:szCs w:val="24"/>
        </w:rPr>
      </w:pPr>
      <w:r w:rsidRPr="00A561BD">
        <w:rPr>
          <w:rFonts w:ascii="SimHei" w:eastAsia="SimHei" w:hAnsi="SimHei" w:hint="eastAsia"/>
          <w:sz w:val="24"/>
          <w:szCs w:val="24"/>
          <w:lang w:eastAsia="zh-CN"/>
        </w:rPr>
        <w:t>一</w:t>
      </w:r>
      <w:r w:rsidR="003052E5" w:rsidRPr="00A561BD">
        <w:rPr>
          <w:rFonts w:ascii="SimHei" w:eastAsia="SimHei" w:hAnsi="SimHei"/>
          <w:sz w:val="24"/>
          <w:szCs w:val="24"/>
        </w:rPr>
        <w:t>.</w:t>
      </w:r>
      <w:r w:rsidR="003052E5" w:rsidRPr="00A561BD">
        <w:rPr>
          <w:rFonts w:ascii="SimHei" w:eastAsia="SimHei" w:hAnsi="SimHei"/>
          <w:sz w:val="24"/>
          <w:szCs w:val="24"/>
        </w:rPr>
        <w:tab/>
      </w:r>
      <w:r w:rsidRPr="00A561BD">
        <w:rPr>
          <w:rFonts w:ascii="SimHei" w:eastAsia="SimHei" w:hAnsi="SimHei" w:hint="eastAsia"/>
          <w:sz w:val="24"/>
          <w:szCs w:val="24"/>
          <w:lang w:eastAsia="zh-CN"/>
        </w:rPr>
        <w:t>导言</w:t>
      </w:r>
    </w:p>
    <w:p w14:paraId="2BF12051" w14:textId="1A39A966" w:rsidR="003052E5" w:rsidRPr="00B82830" w:rsidRDefault="00C818A9" w:rsidP="00B82830">
      <w:pPr>
        <w:pStyle w:val="Heading1"/>
        <w:tabs>
          <w:tab w:val="clear" w:pos="0"/>
        </w:tabs>
        <w:rPr>
          <w:sz w:val="24"/>
          <w:lang w:eastAsia="zh-CN"/>
        </w:rPr>
      </w:pPr>
      <w:r w:rsidRPr="00C818A9">
        <w:rPr>
          <w:rFonts w:hint="eastAsia"/>
          <w:sz w:val="24"/>
          <w:lang w:eastAsia="zh-CN"/>
        </w:rPr>
        <w:t>本文件评估了</w:t>
      </w:r>
      <w:r w:rsidR="00495438">
        <w:rPr>
          <w:rFonts w:hint="eastAsia"/>
          <w:sz w:val="24"/>
          <w:lang w:eastAsia="zh-CN"/>
        </w:rPr>
        <w:t>开发署</w:t>
      </w:r>
      <w:r w:rsidRPr="00C818A9">
        <w:rPr>
          <w:rFonts w:hint="eastAsia"/>
          <w:sz w:val="24"/>
          <w:lang w:eastAsia="zh-CN"/>
        </w:rPr>
        <w:t>、工发组织和世界银行提出的</w:t>
      </w:r>
      <w:r w:rsidRPr="00C818A9">
        <w:rPr>
          <w:rFonts w:hint="eastAsia"/>
          <w:sz w:val="24"/>
          <w:lang w:eastAsia="zh-CN"/>
        </w:rPr>
        <w:t>2</w:t>
      </w:r>
      <w:r w:rsidRPr="00C818A9">
        <w:rPr>
          <w:sz w:val="24"/>
          <w:lang w:eastAsia="zh-CN"/>
        </w:rPr>
        <w:t>02</w:t>
      </w:r>
      <w:r>
        <w:rPr>
          <w:rFonts w:hint="eastAsia"/>
          <w:sz w:val="24"/>
          <w:lang w:eastAsia="zh-CN"/>
        </w:rPr>
        <w:t>6</w:t>
      </w:r>
      <w:r w:rsidRPr="00C818A9">
        <w:rPr>
          <w:rFonts w:hint="eastAsia"/>
          <w:sz w:val="24"/>
          <w:lang w:eastAsia="zh-CN"/>
        </w:rPr>
        <w:t>年核心单位费用申请和行政费用需求，以及</w:t>
      </w:r>
      <w:r w:rsidRPr="00C818A9">
        <w:rPr>
          <w:rFonts w:hint="eastAsia"/>
          <w:sz w:val="24"/>
          <w:lang w:eastAsia="zh-CN"/>
        </w:rPr>
        <w:t>2</w:t>
      </w:r>
      <w:r w:rsidRPr="00C818A9">
        <w:rPr>
          <w:sz w:val="24"/>
          <w:lang w:eastAsia="zh-CN"/>
        </w:rPr>
        <w:t>02</w:t>
      </w:r>
      <w:r w:rsidR="00144D43">
        <w:rPr>
          <w:rFonts w:hint="eastAsia"/>
          <w:sz w:val="24"/>
          <w:lang w:eastAsia="zh-CN"/>
        </w:rPr>
        <w:t>6</w:t>
      </w:r>
      <w:r w:rsidRPr="00C818A9">
        <w:rPr>
          <w:rFonts w:hint="eastAsia"/>
          <w:sz w:val="24"/>
          <w:lang w:eastAsia="zh-CN"/>
        </w:rPr>
        <w:t>年总行政费用的可用</w:t>
      </w:r>
      <w:r w:rsidR="00881912">
        <w:rPr>
          <w:rFonts w:hint="eastAsia"/>
          <w:sz w:val="24"/>
          <w:lang w:eastAsia="zh-CN"/>
        </w:rPr>
        <w:t>资源</w:t>
      </w:r>
      <w:r w:rsidR="00144D43">
        <w:rPr>
          <w:rFonts w:hint="eastAsia"/>
          <w:sz w:val="24"/>
          <w:lang w:eastAsia="zh-CN"/>
        </w:rPr>
        <w:t>能够</w:t>
      </w:r>
      <w:r w:rsidRPr="00C818A9">
        <w:rPr>
          <w:rFonts w:hint="eastAsia"/>
          <w:sz w:val="24"/>
          <w:lang w:eastAsia="zh-CN"/>
        </w:rPr>
        <w:t>在多大程度上</w:t>
      </w:r>
      <w:r>
        <w:rPr>
          <w:rFonts w:hint="eastAsia"/>
          <w:sz w:val="24"/>
          <w:lang w:eastAsia="zh-CN"/>
        </w:rPr>
        <w:t>支付</w:t>
      </w:r>
      <w:r w:rsidRPr="00C818A9">
        <w:rPr>
          <w:rFonts w:hint="eastAsia"/>
          <w:sz w:val="24"/>
          <w:lang w:eastAsia="zh-CN"/>
        </w:rPr>
        <w:t>2</w:t>
      </w:r>
      <w:r w:rsidRPr="00C818A9">
        <w:rPr>
          <w:sz w:val="24"/>
          <w:lang w:eastAsia="zh-CN"/>
        </w:rPr>
        <w:t>02</w:t>
      </w:r>
      <w:r>
        <w:rPr>
          <w:rFonts w:hint="eastAsia"/>
          <w:sz w:val="24"/>
          <w:lang w:eastAsia="zh-CN"/>
        </w:rPr>
        <w:t>6</w:t>
      </w:r>
      <w:r w:rsidRPr="00C818A9">
        <w:rPr>
          <w:rFonts w:hint="eastAsia"/>
          <w:sz w:val="24"/>
          <w:lang w:eastAsia="zh-CN"/>
        </w:rPr>
        <w:t>年预期费用。评估针对三个执行机构分开列报。本文件还提出了一项建议。</w:t>
      </w:r>
      <w:r w:rsidR="003052E5" w:rsidRPr="00B82830">
        <w:rPr>
          <w:sz w:val="24"/>
          <w:lang w:eastAsia="zh-CN"/>
        </w:rPr>
        <w:t xml:space="preserve"> </w:t>
      </w:r>
    </w:p>
    <w:p w14:paraId="5C71A103" w14:textId="10255FC2" w:rsidR="003052E5" w:rsidRPr="00B82830" w:rsidRDefault="00C818A9" w:rsidP="00B82830">
      <w:pPr>
        <w:pStyle w:val="Heading1"/>
        <w:tabs>
          <w:tab w:val="clear" w:pos="0"/>
        </w:tabs>
        <w:rPr>
          <w:sz w:val="24"/>
          <w:lang w:eastAsia="zh-CN"/>
        </w:rPr>
      </w:pPr>
      <w:r w:rsidRPr="00C818A9">
        <w:rPr>
          <w:rFonts w:hint="eastAsia"/>
          <w:sz w:val="24"/>
          <w:lang w:eastAsia="zh-CN"/>
        </w:rPr>
        <w:t>本文件基于三个执行机构就</w:t>
      </w:r>
      <w:r w:rsidRPr="00C818A9">
        <w:rPr>
          <w:rFonts w:hint="eastAsia"/>
          <w:sz w:val="24"/>
          <w:lang w:eastAsia="zh-CN"/>
        </w:rPr>
        <w:t>2</w:t>
      </w:r>
      <w:r w:rsidRPr="00C818A9">
        <w:rPr>
          <w:sz w:val="24"/>
          <w:lang w:eastAsia="zh-CN"/>
        </w:rPr>
        <w:t>02</w:t>
      </w:r>
      <w:r>
        <w:rPr>
          <w:rFonts w:hint="eastAsia"/>
          <w:sz w:val="24"/>
          <w:lang w:eastAsia="zh-CN"/>
        </w:rPr>
        <w:t>4</w:t>
      </w:r>
      <w:r w:rsidRPr="00C818A9">
        <w:rPr>
          <w:rFonts w:hint="eastAsia"/>
          <w:sz w:val="24"/>
          <w:lang w:eastAsia="zh-CN"/>
        </w:rPr>
        <w:t>年实际核心费用和行政费用、</w:t>
      </w:r>
      <w:r w:rsidRPr="00C818A9">
        <w:rPr>
          <w:rFonts w:hint="eastAsia"/>
          <w:sz w:val="24"/>
          <w:lang w:eastAsia="zh-CN"/>
        </w:rPr>
        <w:t>2</w:t>
      </w:r>
      <w:r w:rsidRPr="00C818A9">
        <w:rPr>
          <w:sz w:val="24"/>
          <w:lang w:eastAsia="zh-CN"/>
        </w:rPr>
        <w:t>02</w:t>
      </w:r>
      <w:r>
        <w:rPr>
          <w:rFonts w:hint="eastAsia"/>
          <w:sz w:val="24"/>
          <w:lang w:eastAsia="zh-CN"/>
        </w:rPr>
        <w:t>5</w:t>
      </w:r>
      <w:r w:rsidRPr="00C818A9">
        <w:rPr>
          <w:rFonts w:hint="eastAsia"/>
          <w:sz w:val="24"/>
          <w:lang w:eastAsia="zh-CN"/>
        </w:rPr>
        <w:t>年估计费用以及</w:t>
      </w:r>
      <w:r w:rsidRPr="00C818A9">
        <w:rPr>
          <w:rFonts w:hint="eastAsia"/>
          <w:sz w:val="24"/>
          <w:lang w:eastAsia="zh-CN"/>
        </w:rPr>
        <w:t>2</w:t>
      </w:r>
      <w:r w:rsidRPr="00C818A9">
        <w:rPr>
          <w:sz w:val="24"/>
          <w:lang w:eastAsia="zh-CN"/>
        </w:rPr>
        <w:t>02</w:t>
      </w:r>
      <w:r>
        <w:rPr>
          <w:rFonts w:hint="eastAsia"/>
          <w:sz w:val="24"/>
          <w:lang w:eastAsia="zh-CN"/>
        </w:rPr>
        <w:t>6</w:t>
      </w:r>
      <w:r w:rsidRPr="00C818A9">
        <w:rPr>
          <w:rFonts w:hint="eastAsia"/>
          <w:sz w:val="24"/>
          <w:lang w:eastAsia="zh-CN"/>
        </w:rPr>
        <w:t>年拟议预算提供的信息</w:t>
      </w:r>
      <w:r w:rsidRPr="00C818A9">
        <w:rPr>
          <w:sz w:val="24"/>
          <w:vertAlign w:val="superscript"/>
        </w:rPr>
        <w:footnoteReference w:id="2"/>
      </w:r>
      <w:r w:rsidRPr="00C818A9">
        <w:rPr>
          <w:rFonts w:hint="eastAsia"/>
          <w:sz w:val="24"/>
          <w:lang w:eastAsia="zh-CN"/>
        </w:rPr>
        <w:t xml:space="preserve"> </w:t>
      </w:r>
      <w:r w:rsidRPr="00C818A9">
        <w:rPr>
          <w:rFonts w:hint="eastAsia"/>
          <w:sz w:val="24"/>
          <w:lang w:eastAsia="zh-CN"/>
        </w:rPr>
        <w:t>编制。在审查所提交的信息期间，秘书处</w:t>
      </w:r>
      <w:r w:rsidR="008E04BD" w:rsidRPr="00C818A9">
        <w:rPr>
          <w:rFonts w:hint="eastAsia"/>
          <w:sz w:val="24"/>
          <w:lang w:eastAsia="zh-CN"/>
        </w:rPr>
        <w:t>分别</w:t>
      </w:r>
      <w:r w:rsidRPr="00C818A9">
        <w:rPr>
          <w:rFonts w:hint="eastAsia"/>
          <w:sz w:val="24"/>
          <w:lang w:eastAsia="zh-CN"/>
        </w:rPr>
        <w:t>与三个执行机构</w:t>
      </w:r>
      <w:r w:rsidR="008E04BD">
        <w:rPr>
          <w:rFonts w:hint="eastAsia"/>
          <w:sz w:val="24"/>
          <w:lang w:eastAsia="zh-CN"/>
        </w:rPr>
        <w:t>就</w:t>
      </w:r>
      <w:r w:rsidR="008E04BD" w:rsidRPr="00C818A9">
        <w:rPr>
          <w:rFonts w:hint="eastAsia"/>
          <w:sz w:val="24"/>
          <w:lang w:eastAsia="zh-CN"/>
        </w:rPr>
        <w:t>所有问题</w:t>
      </w:r>
      <w:r w:rsidRPr="00C818A9">
        <w:rPr>
          <w:rFonts w:hint="eastAsia"/>
          <w:sz w:val="24"/>
          <w:lang w:eastAsia="zh-CN"/>
        </w:rPr>
        <w:t>进行了广泛的讨论。秘书处赞赏地注意到三个执行机构</w:t>
      </w:r>
      <w:r w:rsidR="008E04BD">
        <w:rPr>
          <w:rFonts w:hint="eastAsia"/>
          <w:sz w:val="24"/>
          <w:lang w:eastAsia="zh-CN"/>
        </w:rPr>
        <w:t>在</w:t>
      </w:r>
      <w:r w:rsidR="008E04BD" w:rsidRPr="00C818A9">
        <w:rPr>
          <w:rFonts w:hint="eastAsia"/>
          <w:sz w:val="24"/>
          <w:lang w:eastAsia="zh-CN"/>
        </w:rPr>
        <w:t>审查过程中</w:t>
      </w:r>
      <w:r w:rsidRPr="00C818A9">
        <w:rPr>
          <w:rFonts w:hint="eastAsia"/>
          <w:sz w:val="24"/>
          <w:lang w:eastAsia="zh-CN"/>
        </w:rPr>
        <w:t>给予的配合。</w:t>
      </w:r>
    </w:p>
    <w:p w14:paraId="0E3AC4E9" w14:textId="5D4BC5A9" w:rsidR="003052E5" w:rsidRPr="00B82830" w:rsidRDefault="00C818A9" w:rsidP="00B82830">
      <w:pPr>
        <w:pStyle w:val="Heading1"/>
        <w:tabs>
          <w:tab w:val="clear" w:pos="0"/>
        </w:tabs>
        <w:rPr>
          <w:sz w:val="24"/>
          <w:lang w:eastAsia="zh-CN"/>
        </w:rPr>
      </w:pPr>
      <w:r w:rsidRPr="00C818A9">
        <w:rPr>
          <w:rFonts w:hint="eastAsia"/>
          <w:sz w:val="24"/>
          <w:lang w:eastAsia="zh-CN"/>
        </w:rPr>
        <w:t>本文件附件一</w:t>
      </w:r>
      <w:r w:rsidR="008E04BD">
        <w:rPr>
          <w:rFonts w:hint="eastAsia"/>
          <w:sz w:val="24"/>
          <w:lang w:eastAsia="zh-CN"/>
        </w:rPr>
        <w:t>概述</w:t>
      </w:r>
      <w:r w:rsidRPr="00C818A9">
        <w:rPr>
          <w:rFonts w:hint="eastAsia"/>
          <w:sz w:val="24"/>
          <w:lang w:eastAsia="zh-CN"/>
        </w:rPr>
        <w:t>了多边基金</w:t>
      </w:r>
      <w:r w:rsidR="008E04BD">
        <w:rPr>
          <w:rFonts w:hint="eastAsia"/>
          <w:sz w:val="24"/>
          <w:lang w:eastAsia="zh-CN"/>
        </w:rPr>
        <w:t>的</w:t>
      </w:r>
      <w:r w:rsidRPr="00C818A9">
        <w:rPr>
          <w:rFonts w:hint="eastAsia"/>
          <w:sz w:val="24"/>
          <w:lang w:eastAsia="zh-CN"/>
        </w:rPr>
        <w:t>不同行政费用</w:t>
      </w:r>
      <w:r w:rsidR="008E04BD">
        <w:rPr>
          <w:rFonts w:hint="eastAsia"/>
          <w:sz w:val="24"/>
          <w:lang w:eastAsia="zh-CN"/>
        </w:rPr>
        <w:t>机制</w:t>
      </w:r>
      <w:r w:rsidRPr="00C818A9">
        <w:rPr>
          <w:rFonts w:hint="eastAsia"/>
          <w:sz w:val="24"/>
          <w:lang w:eastAsia="zh-CN"/>
        </w:rPr>
        <w:t>。为便利执行委员会审查，</w:t>
      </w:r>
      <w:r w:rsidR="008E04BD">
        <w:rPr>
          <w:rFonts w:hint="eastAsia"/>
          <w:sz w:val="24"/>
          <w:lang w:eastAsia="zh-CN"/>
        </w:rPr>
        <w:t>每个</w:t>
      </w:r>
      <w:r w:rsidR="008E04BD" w:rsidRPr="00C818A9">
        <w:rPr>
          <w:rFonts w:hint="eastAsia"/>
          <w:sz w:val="24"/>
          <w:lang w:eastAsia="zh-CN"/>
        </w:rPr>
        <w:t>执行机构</w:t>
      </w:r>
      <w:r w:rsidR="008E04BD">
        <w:rPr>
          <w:rFonts w:hint="eastAsia"/>
          <w:sz w:val="24"/>
          <w:lang w:eastAsia="zh-CN"/>
        </w:rPr>
        <w:t>在</w:t>
      </w:r>
      <w:r w:rsidRPr="00C818A9">
        <w:rPr>
          <w:rFonts w:hint="eastAsia"/>
          <w:sz w:val="24"/>
          <w:lang w:eastAsia="zh-CN"/>
        </w:rPr>
        <w:t>过去三年（</w:t>
      </w:r>
      <w:r w:rsidRPr="00C818A9">
        <w:rPr>
          <w:rFonts w:hint="eastAsia"/>
          <w:sz w:val="24"/>
          <w:lang w:eastAsia="zh-CN"/>
        </w:rPr>
        <w:t>2</w:t>
      </w:r>
      <w:r w:rsidRPr="00C818A9">
        <w:rPr>
          <w:sz w:val="24"/>
          <w:lang w:eastAsia="zh-CN"/>
        </w:rPr>
        <w:t>02</w:t>
      </w:r>
      <w:r w:rsidR="008E04BD">
        <w:rPr>
          <w:rFonts w:hint="eastAsia"/>
          <w:sz w:val="24"/>
          <w:lang w:eastAsia="zh-CN"/>
        </w:rPr>
        <w:t>2</w:t>
      </w:r>
      <w:r w:rsidRPr="00C818A9">
        <w:rPr>
          <w:sz w:val="24"/>
          <w:lang w:eastAsia="zh-CN"/>
        </w:rPr>
        <w:t>–202</w:t>
      </w:r>
      <w:r w:rsidR="008E04BD">
        <w:rPr>
          <w:rFonts w:hint="eastAsia"/>
          <w:sz w:val="24"/>
          <w:lang w:eastAsia="zh-CN"/>
        </w:rPr>
        <w:t>4</w:t>
      </w:r>
      <w:r w:rsidRPr="00C818A9">
        <w:rPr>
          <w:rFonts w:hint="eastAsia"/>
          <w:sz w:val="24"/>
          <w:lang w:eastAsia="zh-CN"/>
        </w:rPr>
        <w:t>年）的核心单位预算数据及其他行政费用载于正文，</w:t>
      </w:r>
      <w:r w:rsidRPr="00C818A9">
        <w:rPr>
          <w:rFonts w:hint="eastAsia"/>
          <w:sz w:val="24"/>
          <w:lang w:eastAsia="zh-CN"/>
        </w:rPr>
        <w:t>2</w:t>
      </w:r>
      <w:r w:rsidRPr="00C818A9">
        <w:rPr>
          <w:sz w:val="24"/>
          <w:lang w:eastAsia="zh-CN"/>
        </w:rPr>
        <w:t>01</w:t>
      </w:r>
      <w:r w:rsidR="008E04BD">
        <w:rPr>
          <w:rFonts w:hint="eastAsia"/>
          <w:sz w:val="24"/>
          <w:lang w:eastAsia="zh-CN"/>
        </w:rPr>
        <w:t>6</w:t>
      </w:r>
      <w:r w:rsidRPr="00C818A9">
        <w:rPr>
          <w:rFonts w:hint="eastAsia"/>
          <w:sz w:val="24"/>
          <w:lang w:eastAsia="zh-CN"/>
        </w:rPr>
        <w:t>年</w:t>
      </w:r>
      <w:r w:rsidR="008E04BD">
        <w:rPr>
          <w:rFonts w:hint="eastAsia"/>
          <w:sz w:val="24"/>
          <w:lang w:eastAsia="zh-CN"/>
        </w:rPr>
        <w:t>以来</w:t>
      </w:r>
      <w:r w:rsidRPr="00C818A9">
        <w:rPr>
          <w:rFonts w:hint="eastAsia"/>
          <w:sz w:val="24"/>
          <w:lang w:eastAsia="zh-CN"/>
        </w:rPr>
        <w:t>的历史数据载于本文件附件二。</w:t>
      </w:r>
    </w:p>
    <w:p w14:paraId="7FA0E9CB" w14:textId="5DFDC5D6" w:rsidR="003052E5" w:rsidRPr="00B82830" w:rsidRDefault="008E04BD" w:rsidP="008E04BD">
      <w:pPr>
        <w:keepNext/>
        <w:rPr>
          <w:sz w:val="24"/>
          <w:u w:val="single"/>
          <w:lang w:eastAsia="zh-CN"/>
        </w:rPr>
      </w:pPr>
      <w:r>
        <w:rPr>
          <w:rFonts w:hint="eastAsia"/>
          <w:sz w:val="24"/>
          <w:u w:val="single"/>
          <w:lang w:eastAsia="zh-CN"/>
        </w:rPr>
        <w:t>第九十三次会议作出的决定</w:t>
      </w:r>
    </w:p>
    <w:p w14:paraId="5B361811" w14:textId="77777777" w:rsidR="003052E5" w:rsidRPr="00B82830" w:rsidRDefault="003052E5" w:rsidP="00B82830">
      <w:pPr>
        <w:rPr>
          <w:sz w:val="24"/>
          <w:lang w:eastAsia="zh-CN"/>
        </w:rPr>
      </w:pPr>
    </w:p>
    <w:p w14:paraId="45461FD0" w14:textId="2273E866" w:rsidR="003052E5" w:rsidRPr="00B82830" w:rsidRDefault="005F0407" w:rsidP="00B82830">
      <w:pPr>
        <w:pStyle w:val="Heading1"/>
        <w:tabs>
          <w:tab w:val="clear" w:pos="0"/>
        </w:tabs>
        <w:rPr>
          <w:sz w:val="24"/>
          <w:lang w:eastAsia="zh-CN"/>
        </w:rPr>
      </w:pPr>
      <w:r w:rsidRPr="005F0407">
        <w:rPr>
          <w:rFonts w:hint="eastAsia"/>
          <w:sz w:val="24"/>
          <w:lang w:val="en-US" w:eastAsia="zh-CN"/>
        </w:rPr>
        <w:t>执行委员会第九十三次会议审查了多边基金的行政费用机制，核准在</w:t>
      </w:r>
      <w:r w:rsidRPr="005F0407">
        <w:rPr>
          <w:rFonts w:hint="eastAsia"/>
          <w:sz w:val="24"/>
          <w:lang w:val="en-US" w:eastAsia="zh-CN"/>
        </w:rPr>
        <w:t xml:space="preserve">2024-2026 </w:t>
      </w:r>
      <w:r w:rsidRPr="005F0407">
        <w:rPr>
          <w:rFonts w:hint="eastAsia"/>
          <w:sz w:val="24"/>
          <w:lang w:val="en-US" w:eastAsia="zh-CN"/>
        </w:rPr>
        <w:t>三年期每年将开发署、工发组织和世界银行的核心单位供资各增加</w:t>
      </w:r>
      <w:r w:rsidRPr="005F0407">
        <w:rPr>
          <w:rFonts w:hint="eastAsia"/>
          <w:sz w:val="24"/>
          <w:lang w:val="en-US" w:eastAsia="zh-CN"/>
        </w:rPr>
        <w:t>200,000</w:t>
      </w:r>
      <w:r w:rsidRPr="005F0407">
        <w:rPr>
          <w:rFonts w:hint="eastAsia"/>
          <w:sz w:val="24"/>
          <w:lang w:val="en-US" w:eastAsia="zh-CN"/>
        </w:rPr>
        <w:t>美元，以加强其向第</w:t>
      </w:r>
      <w:r w:rsidRPr="005F0407">
        <w:rPr>
          <w:rFonts w:hint="eastAsia"/>
          <w:sz w:val="24"/>
          <w:lang w:val="en-US" w:eastAsia="zh-CN"/>
        </w:rPr>
        <w:t xml:space="preserve">5 </w:t>
      </w:r>
      <w:r w:rsidRPr="005F0407">
        <w:rPr>
          <w:rFonts w:hint="eastAsia"/>
          <w:sz w:val="24"/>
          <w:lang w:val="en-US" w:eastAsia="zh-CN"/>
        </w:rPr>
        <w:t>条国家提供技术和政策支持的能力，但有一项谅解</w:t>
      </w:r>
      <w:r w:rsidR="00144D43">
        <w:rPr>
          <w:rFonts w:hint="eastAsia"/>
          <w:sz w:val="24"/>
          <w:lang w:val="en-US" w:eastAsia="zh-CN"/>
        </w:rPr>
        <w:t>是</w:t>
      </w:r>
      <w:r w:rsidRPr="005F0407">
        <w:rPr>
          <w:rFonts w:hint="eastAsia"/>
          <w:sz w:val="24"/>
          <w:lang w:val="en-US" w:eastAsia="zh-CN"/>
        </w:rPr>
        <w:t>，这一增加仅适用于</w:t>
      </w:r>
      <w:r w:rsidRPr="005F0407">
        <w:rPr>
          <w:rFonts w:hint="eastAsia"/>
          <w:sz w:val="24"/>
          <w:lang w:val="en-US" w:eastAsia="zh-CN"/>
        </w:rPr>
        <w:t xml:space="preserve">2024-2026 </w:t>
      </w:r>
      <w:r w:rsidRPr="005F0407">
        <w:rPr>
          <w:rFonts w:hint="eastAsia"/>
          <w:sz w:val="24"/>
          <w:lang w:val="en-US" w:eastAsia="zh-CN"/>
        </w:rPr>
        <w:t>三年期（第</w:t>
      </w:r>
      <w:r w:rsidRPr="005F0407">
        <w:rPr>
          <w:rFonts w:hint="eastAsia"/>
          <w:sz w:val="24"/>
          <w:lang w:val="en-US" w:eastAsia="zh-CN"/>
        </w:rPr>
        <w:t>93/95</w:t>
      </w:r>
      <w:r w:rsidRPr="005F0407">
        <w:rPr>
          <w:rFonts w:hint="eastAsia"/>
          <w:sz w:val="24"/>
          <w:lang w:val="en-US" w:eastAsia="zh-CN"/>
        </w:rPr>
        <w:t>号决定</w:t>
      </w:r>
      <w:r w:rsidRPr="005F0407">
        <w:rPr>
          <w:rFonts w:hint="eastAsia"/>
          <w:sz w:val="24"/>
          <w:lang w:val="en-US" w:eastAsia="zh-CN"/>
        </w:rPr>
        <w:t>(b)</w:t>
      </w:r>
      <w:r w:rsidRPr="005F0407">
        <w:rPr>
          <w:rFonts w:hint="eastAsia"/>
          <w:sz w:val="24"/>
          <w:lang w:val="en-US" w:eastAsia="zh-CN"/>
        </w:rPr>
        <w:t>段）。</w:t>
      </w:r>
      <w:r w:rsidR="003052E5" w:rsidRPr="00B82830">
        <w:rPr>
          <w:bCs/>
          <w:sz w:val="24"/>
          <w:lang w:eastAsia="zh-CN"/>
        </w:rPr>
        <w:t xml:space="preserve"> </w:t>
      </w:r>
    </w:p>
    <w:p w14:paraId="2E3F4E06" w14:textId="26E06C2E" w:rsidR="003052E5" w:rsidRPr="00B82830" w:rsidRDefault="0028320F" w:rsidP="00B82830">
      <w:pPr>
        <w:pStyle w:val="Heading1"/>
        <w:tabs>
          <w:tab w:val="clear" w:pos="0"/>
        </w:tabs>
        <w:rPr>
          <w:sz w:val="24"/>
          <w:lang w:eastAsia="zh-CN"/>
        </w:rPr>
      </w:pPr>
      <w:r w:rsidRPr="0028320F">
        <w:rPr>
          <w:rFonts w:hint="eastAsia"/>
          <w:sz w:val="24"/>
          <w:lang w:val="en-US" w:eastAsia="zh-CN"/>
        </w:rPr>
        <w:lastRenderedPageBreak/>
        <w:t>这些增加的供资不受第</w:t>
      </w:r>
      <w:r w:rsidRPr="0028320F">
        <w:rPr>
          <w:rFonts w:hint="eastAsia"/>
          <w:sz w:val="24"/>
          <w:lang w:val="en-US" w:eastAsia="zh-CN"/>
        </w:rPr>
        <w:t>67/15</w:t>
      </w:r>
      <w:r w:rsidRPr="0028320F">
        <w:rPr>
          <w:rFonts w:hint="eastAsia"/>
          <w:sz w:val="24"/>
          <w:lang w:val="en-US" w:eastAsia="zh-CN"/>
        </w:rPr>
        <w:t>号决定规定的核心单位供资年度增长率不得超过</w:t>
      </w:r>
      <w:r w:rsidRPr="0028320F">
        <w:rPr>
          <w:rFonts w:hint="eastAsia"/>
          <w:sz w:val="24"/>
          <w:lang w:val="en-US" w:eastAsia="zh-CN"/>
        </w:rPr>
        <w:t>0.7%</w:t>
      </w:r>
      <w:r w:rsidRPr="0028320F">
        <w:rPr>
          <w:rFonts w:hint="eastAsia"/>
          <w:sz w:val="24"/>
          <w:lang w:val="en-US" w:eastAsia="zh-CN"/>
        </w:rPr>
        <w:t>的限制。因此，在适用情况下，</w:t>
      </w:r>
      <w:r w:rsidRPr="0028320F">
        <w:rPr>
          <w:rFonts w:hint="eastAsia"/>
          <w:sz w:val="24"/>
          <w:lang w:val="en-US" w:eastAsia="zh-CN"/>
        </w:rPr>
        <w:t>2026</w:t>
      </w:r>
      <w:r w:rsidRPr="0028320F">
        <w:rPr>
          <w:rFonts w:hint="eastAsia"/>
          <w:sz w:val="24"/>
          <w:lang w:val="en-US" w:eastAsia="zh-CN"/>
        </w:rPr>
        <w:t>年核心单位预算的计算</w:t>
      </w:r>
      <w:r w:rsidR="00144D43">
        <w:rPr>
          <w:rFonts w:hint="eastAsia"/>
          <w:sz w:val="24"/>
          <w:lang w:val="en-US" w:eastAsia="zh-CN"/>
        </w:rPr>
        <w:t>办法</w:t>
      </w:r>
      <w:r w:rsidRPr="0028320F">
        <w:rPr>
          <w:rFonts w:hint="eastAsia"/>
          <w:sz w:val="24"/>
          <w:lang w:val="en-US" w:eastAsia="zh-CN"/>
        </w:rPr>
        <w:t>是：将申请的增加百分比应用于</w:t>
      </w:r>
      <w:r w:rsidRPr="0028320F">
        <w:rPr>
          <w:rFonts w:hint="eastAsia"/>
          <w:sz w:val="24"/>
          <w:lang w:val="en-US" w:eastAsia="zh-CN"/>
        </w:rPr>
        <w:t>2025</w:t>
      </w:r>
      <w:r w:rsidRPr="0028320F">
        <w:rPr>
          <w:rFonts w:hint="eastAsia"/>
          <w:sz w:val="24"/>
          <w:lang w:val="en-US" w:eastAsia="zh-CN"/>
        </w:rPr>
        <w:t>年核定预算，但不把为该年度核准的</w:t>
      </w:r>
      <w:r w:rsidRPr="0028320F">
        <w:rPr>
          <w:sz w:val="24"/>
          <w:lang w:eastAsia="zh-CN"/>
        </w:rPr>
        <w:t>200,000</w:t>
      </w:r>
      <w:r w:rsidRPr="0028320F">
        <w:rPr>
          <w:rFonts w:hint="eastAsia"/>
          <w:sz w:val="24"/>
          <w:lang w:val="en-US" w:eastAsia="zh-CN"/>
        </w:rPr>
        <w:t>美元</w:t>
      </w:r>
      <w:r w:rsidR="00144D43">
        <w:rPr>
          <w:rFonts w:hint="eastAsia"/>
          <w:sz w:val="24"/>
          <w:lang w:val="en-US" w:eastAsia="zh-CN"/>
        </w:rPr>
        <w:t>新增供资</w:t>
      </w:r>
      <w:r w:rsidRPr="0028320F">
        <w:rPr>
          <w:rFonts w:hint="eastAsia"/>
          <w:sz w:val="24"/>
          <w:lang w:val="en-US" w:eastAsia="zh-CN"/>
        </w:rPr>
        <w:t>列入计算。随后将把为</w:t>
      </w:r>
      <w:r w:rsidRPr="0028320F">
        <w:rPr>
          <w:rFonts w:hint="eastAsia"/>
          <w:sz w:val="24"/>
          <w:lang w:val="en-US" w:eastAsia="zh-CN"/>
        </w:rPr>
        <w:t>2026</w:t>
      </w:r>
      <w:r w:rsidRPr="0028320F">
        <w:rPr>
          <w:rFonts w:hint="eastAsia"/>
          <w:sz w:val="24"/>
          <w:lang w:val="en-US" w:eastAsia="zh-CN"/>
        </w:rPr>
        <w:t>年划拨的</w:t>
      </w:r>
      <w:r w:rsidRPr="0028320F">
        <w:rPr>
          <w:sz w:val="24"/>
          <w:lang w:eastAsia="zh-CN"/>
        </w:rPr>
        <w:t>200,000</w:t>
      </w:r>
      <w:r w:rsidRPr="0028320F">
        <w:rPr>
          <w:rFonts w:hint="eastAsia"/>
          <w:sz w:val="24"/>
          <w:lang w:val="en-US" w:eastAsia="zh-CN"/>
        </w:rPr>
        <w:t>美元增加到计算结果当中，以确定该年度的核心单位预算总额。</w:t>
      </w:r>
      <w:r w:rsidR="003052E5" w:rsidRPr="00B82830">
        <w:rPr>
          <w:sz w:val="24"/>
          <w:lang w:eastAsia="zh-CN"/>
        </w:rPr>
        <w:t xml:space="preserve"> </w:t>
      </w:r>
    </w:p>
    <w:p w14:paraId="4DA0FF64" w14:textId="31625D59" w:rsidR="003052E5" w:rsidRPr="00A561BD" w:rsidRDefault="0028320F" w:rsidP="00186632">
      <w:pPr>
        <w:spacing w:after="240"/>
        <w:rPr>
          <w:rFonts w:ascii="SimHei" w:eastAsia="SimHei" w:hAnsi="SimHei"/>
          <w:bCs/>
          <w:sz w:val="24"/>
          <w:szCs w:val="24"/>
        </w:rPr>
      </w:pPr>
      <w:r w:rsidRPr="00A561BD">
        <w:rPr>
          <w:rFonts w:ascii="SimHei" w:eastAsia="SimHei" w:hAnsi="SimHei" w:hint="eastAsia"/>
          <w:bCs/>
          <w:sz w:val="24"/>
          <w:szCs w:val="24"/>
          <w:lang w:eastAsia="zh-CN"/>
        </w:rPr>
        <w:t>二</w:t>
      </w:r>
      <w:r w:rsidR="003052E5" w:rsidRPr="00A561BD">
        <w:rPr>
          <w:rFonts w:ascii="SimHei" w:eastAsia="SimHei" w:hAnsi="SimHei"/>
          <w:bCs/>
          <w:sz w:val="24"/>
          <w:szCs w:val="24"/>
        </w:rPr>
        <w:t>.</w:t>
      </w:r>
      <w:r w:rsidR="003052E5" w:rsidRPr="00A561BD">
        <w:rPr>
          <w:rFonts w:ascii="SimHei" w:eastAsia="SimHei" w:hAnsi="SimHei"/>
          <w:bCs/>
          <w:sz w:val="24"/>
          <w:szCs w:val="24"/>
        </w:rPr>
        <w:tab/>
      </w:r>
      <w:r w:rsidRPr="00A561BD">
        <w:rPr>
          <w:rFonts w:ascii="SimHei" w:eastAsia="SimHei" w:hAnsi="SimHei" w:hint="eastAsia"/>
          <w:bCs/>
          <w:sz w:val="24"/>
          <w:szCs w:val="24"/>
          <w:lang w:eastAsia="zh-CN"/>
        </w:rPr>
        <w:t>开发署</w:t>
      </w:r>
    </w:p>
    <w:p w14:paraId="263A9CD2" w14:textId="3E2B32B0" w:rsidR="003052E5" w:rsidRPr="00B82830" w:rsidRDefault="0028320F" w:rsidP="0028320F">
      <w:pPr>
        <w:pStyle w:val="Heading1"/>
        <w:tabs>
          <w:tab w:val="clear" w:pos="0"/>
        </w:tabs>
        <w:rPr>
          <w:sz w:val="24"/>
          <w:lang w:eastAsia="zh-CN"/>
        </w:rPr>
      </w:pPr>
      <w:r w:rsidRPr="0028320F">
        <w:rPr>
          <w:rFonts w:hint="eastAsia"/>
          <w:sz w:val="24"/>
          <w:lang w:eastAsia="zh-CN"/>
        </w:rPr>
        <w:t>执行委员会核准了</w:t>
      </w:r>
      <w:r w:rsidR="00495438">
        <w:rPr>
          <w:rFonts w:hint="eastAsia"/>
          <w:sz w:val="24"/>
          <w:lang w:eastAsia="zh-CN"/>
        </w:rPr>
        <w:t>开发署</w:t>
      </w:r>
      <w:r w:rsidRPr="0028320F">
        <w:rPr>
          <w:rFonts w:hint="eastAsia"/>
          <w:sz w:val="24"/>
          <w:lang w:eastAsia="zh-CN"/>
        </w:rPr>
        <w:t>2</w:t>
      </w:r>
      <w:r w:rsidRPr="0028320F">
        <w:rPr>
          <w:sz w:val="24"/>
          <w:lang w:eastAsia="zh-CN"/>
        </w:rPr>
        <w:t>02</w:t>
      </w:r>
      <w:r>
        <w:rPr>
          <w:rFonts w:hint="eastAsia"/>
          <w:sz w:val="24"/>
          <w:lang w:eastAsia="zh-CN"/>
        </w:rPr>
        <w:t>5</w:t>
      </w:r>
      <w:r w:rsidRPr="0028320F">
        <w:rPr>
          <w:rFonts w:hint="eastAsia"/>
          <w:sz w:val="24"/>
          <w:lang w:eastAsia="zh-CN"/>
        </w:rPr>
        <w:t>年核心单位供资</w:t>
      </w:r>
      <w:r>
        <w:rPr>
          <w:rFonts w:hint="eastAsia"/>
          <w:sz w:val="24"/>
          <w:lang w:eastAsia="zh-CN"/>
        </w:rPr>
        <w:t>申请</w:t>
      </w:r>
      <w:r w:rsidRPr="0028320F">
        <w:rPr>
          <w:rFonts w:hint="eastAsia"/>
          <w:sz w:val="24"/>
          <w:lang w:eastAsia="zh-CN"/>
        </w:rPr>
        <w:t>，</w:t>
      </w:r>
      <w:r>
        <w:rPr>
          <w:rFonts w:hint="eastAsia"/>
          <w:sz w:val="24"/>
          <w:lang w:eastAsia="zh-CN"/>
        </w:rPr>
        <w:t>数额</w:t>
      </w:r>
      <w:r w:rsidRPr="0028320F">
        <w:rPr>
          <w:rFonts w:hint="eastAsia"/>
          <w:sz w:val="24"/>
          <w:lang w:eastAsia="zh-CN"/>
        </w:rPr>
        <w:t>为</w:t>
      </w:r>
      <w:r w:rsidRPr="0028320F">
        <w:rPr>
          <w:sz w:val="24"/>
          <w:lang w:eastAsia="zh-CN"/>
        </w:rPr>
        <w:t>2,372,940</w:t>
      </w:r>
      <w:r w:rsidRPr="0028320F">
        <w:rPr>
          <w:rFonts w:hint="eastAsia"/>
          <w:sz w:val="24"/>
          <w:lang w:eastAsia="zh-CN"/>
        </w:rPr>
        <w:t>美元（第</w:t>
      </w:r>
      <w:r w:rsidRPr="0028320F">
        <w:rPr>
          <w:sz w:val="24"/>
          <w:lang w:eastAsia="zh-CN"/>
        </w:rPr>
        <w:t>9</w:t>
      </w:r>
      <w:r>
        <w:rPr>
          <w:rFonts w:hint="eastAsia"/>
          <w:sz w:val="24"/>
          <w:lang w:eastAsia="zh-CN"/>
        </w:rPr>
        <w:t>5</w:t>
      </w:r>
      <w:r w:rsidRPr="0028320F">
        <w:rPr>
          <w:sz w:val="24"/>
          <w:lang w:eastAsia="zh-CN"/>
        </w:rPr>
        <w:t>/</w:t>
      </w:r>
      <w:r>
        <w:rPr>
          <w:rFonts w:hint="eastAsia"/>
          <w:sz w:val="24"/>
          <w:lang w:eastAsia="zh-CN"/>
        </w:rPr>
        <w:t>84</w:t>
      </w:r>
      <w:r w:rsidRPr="0028320F">
        <w:rPr>
          <w:rFonts w:hint="eastAsia"/>
          <w:sz w:val="24"/>
          <w:lang w:eastAsia="zh-CN"/>
        </w:rPr>
        <w:t>号决定</w:t>
      </w:r>
      <w:r w:rsidR="00A50A81" w:rsidRPr="0028320F">
        <w:rPr>
          <w:rFonts w:hint="eastAsia"/>
          <w:sz w:val="24"/>
          <w:lang w:eastAsia="zh-CN"/>
        </w:rPr>
        <w:t>(</w:t>
      </w:r>
      <w:r w:rsidR="00A50A81" w:rsidRPr="0028320F">
        <w:rPr>
          <w:sz w:val="24"/>
          <w:lang w:eastAsia="zh-CN"/>
        </w:rPr>
        <w:t>b)</w:t>
      </w:r>
      <w:r w:rsidR="00A50A81" w:rsidRPr="0028320F">
        <w:rPr>
          <w:rFonts w:hint="eastAsia"/>
          <w:sz w:val="24"/>
          <w:lang w:eastAsia="zh-CN"/>
        </w:rPr>
        <w:t>(</w:t>
      </w:r>
      <w:r w:rsidR="00A50A81" w:rsidRPr="0028320F">
        <w:rPr>
          <w:rFonts w:hint="eastAsia"/>
          <w:sz w:val="24"/>
          <w:lang w:eastAsia="zh-CN"/>
        </w:rPr>
        <w:t>一</w:t>
      </w:r>
      <w:r w:rsidR="00A50A81" w:rsidRPr="0028320F">
        <w:rPr>
          <w:sz w:val="24"/>
          <w:lang w:eastAsia="zh-CN"/>
        </w:rPr>
        <w:t>)</w:t>
      </w:r>
      <w:r w:rsidRPr="0028320F">
        <w:rPr>
          <w:rFonts w:hint="eastAsia"/>
          <w:sz w:val="24"/>
          <w:lang w:eastAsia="zh-CN"/>
        </w:rPr>
        <w:t>分段）。表</w:t>
      </w:r>
      <w:r w:rsidRPr="0028320F">
        <w:rPr>
          <w:rFonts w:hint="eastAsia"/>
          <w:sz w:val="24"/>
          <w:lang w:eastAsia="zh-CN"/>
        </w:rPr>
        <w:t>1</w:t>
      </w:r>
      <w:r>
        <w:rPr>
          <w:rFonts w:hint="eastAsia"/>
          <w:sz w:val="24"/>
          <w:lang w:eastAsia="zh-CN"/>
        </w:rPr>
        <w:t>开列了</w:t>
      </w:r>
      <w:r w:rsidR="00495438">
        <w:rPr>
          <w:rFonts w:hint="eastAsia"/>
          <w:sz w:val="24"/>
          <w:lang w:eastAsia="zh-CN"/>
        </w:rPr>
        <w:t>开发署</w:t>
      </w:r>
      <w:r w:rsidRPr="0028320F">
        <w:rPr>
          <w:rFonts w:hint="eastAsia"/>
          <w:sz w:val="24"/>
          <w:lang w:eastAsia="zh-CN"/>
        </w:rPr>
        <w:t>提供的</w:t>
      </w:r>
      <w:r w:rsidRPr="0028320F">
        <w:rPr>
          <w:rFonts w:hint="eastAsia"/>
          <w:sz w:val="24"/>
          <w:lang w:eastAsia="zh-CN"/>
        </w:rPr>
        <w:t>2</w:t>
      </w:r>
      <w:r w:rsidRPr="0028320F">
        <w:rPr>
          <w:sz w:val="24"/>
          <w:lang w:eastAsia="zh-CN"/>
        </w:rPr>
        <w:t>02</w:t>
      </w:r>
      <w:r>
        <w:rPr>
          <w:rFonts w:hint="eastAsia"/>
          <w:sz w:val="24"/>
          <w:lang w:eastAsia="zh-CN"/>
        </w:rPr>
        <w:t>2</w:t>
      </w:r>
      <w:r w:rsidRPr="0028320F">
        <w:rPr>
          <w:rFonts w:hint="eastAsia"/>
          <w:sz w:val="24"/>
          <w:lang w:eastAsia="zh-CN"/>
        </w:rPr>
        <w:t>年至</w:t>
      </w:r>
      <w:r w:rsidRPr="0028320F">
        <w:rPr>
          <w:rFonts w:hint="eastAsia"/>
          <w:sz w:val="24"/>
          <w:lang w:eastAsia="zh-CN"/>
        </w:rPr>
        <w:t>2</w:t>
      </w:r>
      <w:r w:rsidRPr="0028320F">
        <w:rPr>
          <w:sz w:val="24"/>
          <w:lang w:eastAsia="zh-CN"/>
        </w:rPr>
        <w:t>02</w:t>
      </w:r>
      <w:r>
        <w:rPr>
          <w:rFonts w:hint="eastAsia"/>
          <w:sz w:val="24"/>
          <w:lang w:eastAsia="zh-CN"/>
        </w:rPr>
        <w:t>6</w:t>
      </w:r>
      <w:r w:rsidRPr="0028320F">
        <w:rPr>
          <w:rFonts w:hint="eastAsia"/>
          <w:sz w:val="24"/>
          <w:lang w:eastAsia="zh-CN"/>
        </w:rPr>
        <w:t>年核心单位预算和行政费用。</w:t>
      </w:r>
    </w:p>
    <w:p w14:paraId="319EF477" w14:textId="10DD9D67" w:rsidR="003052E5" w:rsidRPr="00A561BD" w:rsidRDefault="00186632" w:rsidP="000E2AD1">
      <w:pPr>
        <w:pStyle w:val="Heading1"/>
        <w:keepNext/>
        <w:keepLines/>
        <w:widowControl w:val="0"/>
        <w:numPr>
          <w:ilvl w:val="0"/>
          <w:numId w:val="0"/>
        </w:numPr>
        <w:tabs>
          <w:tab w:val="left" w:pos="720"/>
        </w:tabs>
        <w:spacing w:after="120"/>
        <w:rPr>
          <w:rFonts w:ascii="SimHei" w:eastAsia="SimHei" w:hAnsi="SimHei"/>
          <w:bCs/>
          <w:caps/>
          <w:sz w:val="24"/>
          <w:lang w:eastAsia="zh-CN"/>
        </w:rPr>
      </w:pPr>
      <w:r w:rsidRPr="00A561BD">
        <w:rPr>
          <w:rFonts w:ascii="SimHei" w:eastAsia="SimHei" w:hAnsi="SimHei" w:hint="eastAsia"/>
          <w:bCs/>
          <w:sz w:val="24"/>
          <w:lang w:eastAsia="zh-CN"/>
        </w:rPr>
        <w:t>表</w:t>
      </w:r>
      <w:r w:rsidR="003052E5" w:rsidRPr="00AC00B9">
        <w:rPr>
          <w:rFonts w:eastAsia="SimHei"/>
          <w:bCs/>
          <w:sz w:val="24"/>
          <w:lang w:eastAsia="zh-CN"/>
        </w:rPr>
        <w:t>1.</w:t>
      </w:r>
      <w:r w:rsidR="003052E5" w:rsidRPr="00A561BD">
        <w:rPr>
          <w:rFonts w:ascii="SimHei" w:eastAsia="SimHei" w:hAnsi="SimHei"/>
          <w:bCs/>
          <w:sz w:val="24"/>
          <w:lang w:eastAsia="zh-CN"/>
        </w:rPr>
        <w:t xml:space="preserve"> </w:t>
      </w:r>
      <w:r w:rsidR="000E2AD1" w:rsidRPr="00A561BD">
        <w:rPr>
          <w:rFonts w:ascii="SimHei" w:eastAsia="SimHei" w:hAnsi="SimHei"/>
          <w:bCs/>
          <w:sz w:val="24"/>
          <w:lang w:eastAsia="zh-CN"/>
        </w:rPr>
        <w:tab/>
      </w:r>
      <w:r w:rsidRPr="00A561BD">
        <w:rPr>
          <w:rFonts w:ascii="SimHei" w:eastAsia="SimHei" w:hAnsi="SimHei" w:hint="eastAsia"/>
          <w:bCs/>
          <w:sz w:val="24"/>
          <w:lang w:eastAsia="zh-CN"/>
        </w:rPr>
        <w:t>开发署</w:t>
      </w:r>
      <w:r w:rsidRPr="00A561BD">
        <w:rPr>
          <w:rFonts w:eastAsia="SimHei"/>
          <w:bCs/>
          <w:sz w:val="24"/>
          <w:lang w:eastAsia="zh-CN"/>
        </w:rPr>
        <w:t>2022</w:t>
      </w:r>
      <w:r w:rsidRPr="00A561BD">
        <w:rPr>
          <w:rFonts w:ascii="SimHei" w:eastAsia="SimHei" w:hAnsi="SimHei" w:hint="eastAsia"/>
          <w:bCs/>
          <w:sz w:val="24"/>
          <w:lang w:eastAsia="zh-CN"/>
        </w:rPr>
        <w:t>年至</w:t>
      </w:r>
      <w:r w:rsidRPr="00A561BD">
        <w:rPr>
          <w:rFonts w:eastAsia="SimHei"/>
          <w:bCs/>
          <w:sz w:val="24"/>
          <w:lang w:eastAsia="zh-CN"/>
        </w:rPr>
        <w:t>2026</w:t>
      </w:r>
      <w:r w:rsidRPr="00A561BD">
        <w:rPr>
          <w:rFonts w:ascii="SimHei" w:eastAsia="SimHei" w:hAnsi="SimHei" w:hint="eastAsia"/>
          <w:bCs/>
          <w:sz w:val="24"/>
          <w:lang w:eastAsia="zh-CN"/>
        </w:rPr>
        <w:t>年核心单位预算数据及其他行政费用（美元）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2"/>
        <w:gridCol w:w="1080"/>
        <w:gridCol w:w="990"/>
        <w:gridCol w:w="1170"/>
        <w:gridCol w:w="1080"/>
        <w:gridCol w:w="990"/>
        <w:gridCol w:w="1097"/>
      </w:tblGrid>
      <w:tr w:rsidR="00186632" w:rsidRPr="00B82830" w14:paraId="03011209" w14:textId="77777777" w:rsidTr="00277855">
        <w:trPr>
          <w:tblHeader/>
          <w:jc w:val="center"/>
        </w:trPr>
        <w:tc>
          <w:tcPr>
            <w:tcW w:w="3232" w:type="dxa"/>
            <w:vMerge w:val="restart"/>
            <w:tcMar>
              <w:left w:w="29" w:type="dxa"/>
              <w:right w:w="0" w:type="dxa"/>
            </w:tcMar>
            <w:vAlign w:val="center"/>
            <w:hideMark/>
          </w:tcPr>
          <w:p w14:paraId="3A153A58" w14:textId="14CF449B" w:rsidR="00186632" w:rsidRPr="00AC00B9" w:rsidRDefault="00186632" w:rsidP="00186632">
            <w:pPr>
              <w:jc w:val="left"/>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hint="eastAsia"/>
                <w:b/>
                <w:sz w:val="19"/>
                <w:szCs w:val="19"/>
                <w:lang w:eastAsia="zh-CN"/>
              </w:rPr>
              <w:t>费</w:t>
            </w:r>
            <w:r w:rsidRPr="00AC00B9">
              <w:rPr>
                <w:rFonts w:asciiTheme="minorEastAsia" w:hAnsiTheme="minorEastAsia" w:hint="eastAsia"/>
                <w:b/>
                <w:sz w:val="19"/>
                <w:szCs w:val="19"/>
                <w:lang w:eastAsia="zh-CN"/>
              </w:rPr>
              <w:t>用项目</w:t>
            </w:r>
          </w:p>
        </w:tc>
        <w:tc>
          <w:tcPr>
            <w:tcW w:w="1080" w:type="dxa"/>
            <w:hideMark/>
          </w:tcPr>
          <w:p w14:paraId="5C909016" w14:textId="078F826B"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eastAsiaTheme="majorEastAsia"/>
                <w:b/>
                <w:bCs/>
                <w:sz w:val="19"/>
                <w:szCs w:val="19"/>
                <w:lang w:eastAsia="en-CA"/>
              </w:rPr>
              <w:t>2022</w:t>
            </w:r>
            <w:r w:rsidRPr="00AC00B9">
              <w:rPr>
                <w:rFonts w:asciiTheme="majorEastAsia" w:eastAsiaTheme="majorEastAsia" w:hAnsiTheme="majorEastAsia" w:cstheme="majorBidi" w:hint="eastAsia"/>
                <w:b/>
                <w:bCs/>
                <w:sz w:val="19"/>
                <w:szCs w:val="19"/>
                <w:lang w:eastAsia="zh-CN"/>
              </w:rPr>
              <w:t>年</w:t>
            </w:r>
          </w:p>
        </w:tc>
        <w:tc>
          <w:tcPr>
            <w:tcW w:w="990" w:type="dxa"/>
          </w:tcPr>
          <w:p w14:paraId="30F4880A" w14:textId="71324142"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eastAsiaTheme="majorEastAsia"/>
                <w:b/>
                <w:bCs/>
                <w:sz w:val="19"/>
                <w:szCs w:val="19"/>
                <w:lang w:eastAsia="en-CA"/>
              </w:rPr>
              <w:t>2023</w:t>
            </w:r>
            <w:r w:rsidRPr="00AC00B9">
              <w:rPr>
                <w:rFonts w:asciiTheme="majorEastAsia" w:eastAsiaTheme="majorEastAsia" w:hAnsiTheme="majorEastAsia" w:cstheme="majorBidi" w:hint="eastAsia"/>
                <w:b/>
                <w:bCs/>
                <w:sz w:val="19"/>
                <w:szCs w:val="19"/>
                <w:lang w:eastAsia="zh-CN"/>
              </w:rPr>
              <w:t>年</w:t>
            </w:r>
          </w:p>
        </w:tc>
        <w:tc>
          <w:tcPr>
            <w:tcW w:w="1170" w:type="dxa"/>
          </w:tcPr>
          <w:p w14:paraId="715DCE1A" w14:textId="14E5BD77"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eastAsiaTheme="majorEastAsia"/>
                <w:b/>
                <w:bCs/>
                <w:sz w:val="19"/>
                <w:szCs w:val="19"/>
                <w:lang w:eastAsia="en-CA"/>
              </w:rPr>
              <w:t>2024</w:t>
            </w:r>
            <w:r w:rsidRPr="00AC00B9">
              <w:rPr>
                <w:rFonts w:asciiTheme="majorEastAsia" w:eastAsiaTheme="majorEastAsia" w:hAnsiTheme="majorEastAsia" w:cstheme="majorBidi" w:hint="eastAsia"/>
                <w:b/>
                <w:bCs/>
                <w:sz w:val="19"/>
                <w:szCs w:val="19"/>
                <w:lang w:eastAsia="zh-CN"/>
              </w:rPr>
              <w:t>年</w:t>
            </w:r>
          </w:p>
        </w:tc>
        <w:tc>
          <w:tcPr>
            <w:tcW w:w="2070" w:type="dxa"/>
            <w:gridSpan w:val="2"/>
            <w:hideMark/>
          </w:tcPr>
          <w:p w14:paraId="3013BEA0" w14:textId="37C5154D"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eastAsiaTheme="majorEastAsia"/>
                <w:b/>
                <w:bCs/>
                <w:sz w:val="19"/>
                <w:szCs w:val="19"/>
                <w:lang w:eastAsia="en-CA"/>
              </w:rPr>
              <w:t>2025</w:t>
            </w:r>
            <w:r w:rsidRPr="00AC00B9">
              <w:rPr>
                <w:rFonts w:asciiTheme="majorEastAsia" w:eastAsiaTheme="majorEastAsia" w:hAnsiTheme="majorEastAsia" w:cstheme="majorBidi" w:hint="eastAsia"/>
                <w:b/>
                <w:bCs/>
                <w:sz w:val="19"/>
                <w:szCs w:val="19"/>
                <w:lang w:eastAsia="zh-CN"/>
              </w:rPr>
              <w:t>年</w:t>
            </w:r>
          </w:p>
        </w:tc>
        <w:tc>
          <w:tcPr>
            <w:tcW w:w="1097" w:type="dxa"/>
            <w:hideMark/>
          </w:tcPr>
          <w:p w14:paraId="0084D58C" w14:textId="6EFCA34E"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eastAsiaTheme="majorEastAsia"/>
                <w:b/>
                <w:bCs/>
                <w:sz w:val="19"/>
                <w:szCs w:val="19"/>
                <w:lang w:eastAsia="en-CA"/>
              </w:rPr>
              <w:t>2026</w:t>
            </w:r>
            <w:r w:rsidRPr="00AC00B9">
              <w:rPr>
                <w:rFonts w:asciiTheme="majorEastAsia" w:eastAsiaTheme="majorEastAsia" w:hAnsiTheme="majorEastAsia" w:cstheme="majorBidi" w:hint="eastAsia"/>
                <w:b/>
                <w:bCs/>
                <w:sz w:val="19"/>
                <w:szCs w:val="19"/>
                <w:lang w:eastAsia="zh-CN"/>
              </w:rPr>
              <w:t>年</w:t>
            </w:r>
          </w:p>
        </w:tc>
      </w:tr>
      <w:tr w:rsidR="00186632" w:rsidRPr="00B82830" w14:paraId="011E671F" w14:textId="77777777" w:rsidTr="00277855">
        <w:trPr>
          <w:tblHeader/>
          <w:jc w:val="center"/>
        </w:trPr>
        <w:tc>
          <w:tcPr>
            <w:tcW w:w="3232" w:type="dxa"/>
            <w:vMerge/>
            <w:tcMar>
              <w:left w:w="29" w:type="dxa"/>
              <w:right w:w="0" w:type="dxa"/>
            </w:tcMar>
            <w:hideMark/>
          </w:tcPr>
          <w:p w14:paraId="5B1DA342" w14:textId="77777777" w:rsidR="00186632" w:rsidRPr="00AC00B9" w:rsidRDefault="00186632" w:rsidP="00186632">
            <w:pPr>
              <w:jc w:val="left"/>
              <w:rPr>
                <w:rFonts w:asciiTheme="majorEastAsia" w:eastAsiaTheme="majorEastAsia" w:hAnsiTheme="majorEastAsia" w:cstheme="majorBidi"/>
                <w:b/>
                <w:bCs/>
                <w:sz w:val="19"/>
                <w:szCs w:val="19"/>
                <w:lang w:eastAsia="en-CA"/>
              </w:rPr>
            </w:pPr>
          </w:p>
        </w:tc>
        <w:tc>
          <w:tcPr>
            <w:tcW w:w="1080" w:type="dxa"/>
            <w:tcMar>
              <w:left w:w="28" w:type="dxa"/>
              <w:right w:w="28" w:type="dxa"/>
            </w:tcMar>
            <w:hideMark/>
          </w:tcPr>
          <w:p w14:paraId="5D8424C3" w14:textId="730FF97A"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实际数</w:t>
            </w:r>
          </w:p>
        </w:tc>
        <w:tc>
          <w:tcPr>
            <w:tcW w:w="990" w:type="dxa"/>
            <w:tcMar>
              <w:left w:w="28" w:type="dxa"/>
              <w:right w:w="28" w:type="dxa"/>
            </w:tcMar>
          </w:tcPr>
          <w:p w14:paraId="31832D0D" w14:textId="48CE5F10"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实际数</w:t>
            </w:r>
          </w:p>
        </w:tc>
        <w:tc>
          <w:tcPr>
            <w:tcW w:w="1170" w:type="dxa"/>
          </w:tcPr>
          <w:p w14:paraId="06DC572F" w14:textId="471632D5"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实际数</w:t>
            </w:r>
            <w:r w:rsidRPr="00AC00B9">
              <w:rPr>
                <w:rFonts w:asciiTheme="majorEastAsia" w:eastAsiaTheme="majorEastAsia" w:hAnsiTheme="majorEastAsia" w:cstheme="majorBidi"/>
                <w:b/>
                <w:bCs/>
                <w:sz w:val="19"/>
                <w:szCs w:val="19"/>
                <w:lang w:eastAsia="en-CA"/>
              </w:rPr>
              <w:t>**</w:t>
            </w:r>
          </w:p>
        </w:tc>
        <w:tc>
          <w:tcPr>
            <w:tcW w:w="1080" w:type="dxa"/>
            <w:tcMar>
              <w:left w:w="28" w:type="dxa"/>
              <w:right w:w="28" w:type="dxa"/>
            </w:tcMar>
            <w:hideMark/>
          </w:tcPr>
          <w:p w14:paraId="106407E5" w14:textId="41ED2975"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预算数</w:t>
            </w:r>
            <w:r w:rsidRPr="00AC00B9">
              <w:rPr>
                <w:rFonts w:asciiTheme="majorEastAsia" w:eastAsiaTheme="majorEastAsia" w:hAnsiTheme="majorEastAsia" w:cstheme="majorBidi"/>
                <w:b/>
                <w:bCs/>
                <w:sz w:val="19"/>
                <w:szCs w:val="19"/>
                <w:lang w:eastAsia="en-CA"/>
              </w:rPr>
              <w:t>**</w:t>
            </w:r>
          </w:p>
        </w:tc>
        <w:tc>
          <w:tcPr>
            <w:tcW w:w="990" w:type="dxa"/>
            <w:tcMar>
              <w:left w:w="28" w:type="dxa"/>
              <w:right w:w="28" w:type="dxa"/>
            </w:tcMar>
            <w:hideMark/>
          </w:tcPr>
          <w:p w14:paraId="688F8A32" w14:textId="5D367B40"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估计数</w:t>
            </w:r>
            <w:r w:rsidRPr="00AC00B9">
              <w:rPr>
                <w:rFonts w:asciiTheme="majorEastAsia" w:eastAsiaTheme="majorEastAsia" w:hAnsiTheme="majorEastAsia" w:cstheme="majorBidi"/>
                <w:b/>
                <w:bCs/>
                <w:sz w:val="19"/>
                <w:szCs w:val="19"/>
                <w:lang w:eastAsia="en-CA"/>
              </w:rPr>
              <w:t>**</w:t>
            </w:r>
          </w:p>
        </w:tc>
        <w:tc>
          <w:tcPr>
            <w:tcW w:w="1097" w:type="dxa"/>
            <w:tcMar>
              <w:left w:w="28" w:type="dxa"/>
              <w:right w:w="28" w:type="dxa"/>
            </w:tcMar>
            <w:hideMark/>
          </w:tcPr>
          <w:p w14:paraId="65B58E3B" w14:textId="1684A011" w:rsidR="00186632" w:rsidRPr="00AC00B9" w:rsidRDefault="00186632" w:rsidP="00186632">
            <w:pPr>
              <w:jc w:val="center"/>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cstheme="majorBidi" w:hint="eastAsia"/>
                <w:b/>
                <w:bCs/>
                <w:sz w:val="19"/>
                <w:szCs w:val="19"/>
                <w:lang w:eastAsia="zh-CN"/>
              </w:rPr>
              <w:t>拟议数</w:t>
            </w:r>
            <w:r w:rsidRPr="00AC00B9">
              <w:rPr>
                <w:rFonts w:asciiTheme="majorEastAsia" w:eastAsiaTheme="majorEastAsia" w:hAnsiTheme="majorEastAsia" w:cstheme="majorBidi"/>
                <w:b/>
                <w:bCs/>
                <w:sz w:val="19"/>
                <w:szCs w:val="19"/>
                <w:lang w:eastAsia="en-CA"/>
              </w:rPr>
              <w:t>**</w:t>
            </w:r>
          </w:p>
        </w:tc>
      </w:tr>
      <w:tr w:rsidR="00186632" w:rsidRPr="00B82830" w14:paraId="1C77EE0C" w14:textId="77777777" w:rsidTr="00277855">
        <w:trPr>
          <w:jc w:val="center"/>
        </w:trPr>
        <w:tc>
          <w:tcPr>
            <w:tcW w:w="3232" w:type="dxa"/>
            <w:tcMar>
              <w:left w:w="29" w:type="dxa"/>
              <w:right w:w="0" w:type="dxa"/>
            </w:tcMar>
            <w:hideMark/>
          </w:tcPr>
          <w:p w14:paraId="0666C324" w14:textId="66FCCF2B"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核心单位人员及约聘人员</w:t>
            </w:r>
          </w:p>
        </w:tc>
        <w:tc>
          <w:tcPr>
            <w:tcW w:w="1080" w:type="dxa"/>
          </w:tcPr>
          <w:p w14:paraId="03D681A5"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2,380,166</w:t>
            </w:r>
          </w:p>
        </w:tc>
        <w:tc>
          <w:tcPr>
            <w:tcW w:w="990" w:type="dxa"/>
          </w:tcPr>
          <w:p w14:paraId="573842D0"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2,243,059</w:t>
            </w:r>
          </w:p>
        </w:tc>
        <w:tc>
          <w:tcPr>
            <w:tcW w:w="1170" w:type="dxa"/>
          </w:tcPr>
          <w:p w14:paraId="18D5738F" w14:textId="5D8E233E"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2,187,010</w:t>
            </w:r>
          </w:p>
        </w:tc>
        <w:tc>
          <w:tcPr>
            <w:tcW w:w="1080" w:type="dxa"/>
          </w:tcPr>
          <w:p w14:paraId="2467F9AC" w14:textId="43E72AEB"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2,472,075</w:t>
            </w:r>
          </w:p>
        </w:tc>
        <w:tc>
          <w:tcPr>
            <w:tcW w:w="990" w:type="dxa"/>
          </w:tcPr>
          <w:p w14:paraId="43E1FE05" w14:textId="25A2BA50"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2,472,075</w:t>
            </w:r>
          </w:p>
        </w:tc>
        <w:tc>
          <w:tcPr>
            <w:tcW w:w="1097" w:type="dxa"/>
          </w:tcPr>
          <w:p w14:paraId="4FDAEB0B" w14:textId="6ABAF2FB"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2,546,237</w:t>
            </w:r>
          </w:p>
        </w:tc>
      </w:tr>
      <w:tr w:rsidR="00186632" w:rsidRPr="00B82830" w14:paraId="2D82B1F9" w14:textId="77777777" w:rsidTr="00277855">
        <w:trPr>
          <w:jc w:val="center"/>
        </w:trPr>
        <w:tc>
          <w:tcPr>
            <w:tcW w:w="3232" w:type="dxa"/>
            <w:tcMar>
              <w:left w:w="29" w:type="dxa"/>
              <w:right w:w="0" w:type="dxa"/>
            </w:tcMar>
            <w:hideMark/>
          </w:tcPr>
          <w:p w14:paraId="3FF40F29" w14:textId="1AC61B2D" w:rsidR="00186632" w:rsidRPr="00AC00B9" w:rsidRDefault="00833584"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差旅费</w:t>
            </w:r>
            <w:r w:rsidR="00186632" w:rsidRPr="00AC00B9">
              <w:rPr>
                <w:rFonts w:asciiTheme="majorBidi" w:hAnsiTheme="majorBidi" w:cstheme="majorBidi" w:hint="eastAsia"/>
                <w:sz w:val="19"/>
                <w:szCs w:val="19"/>
                <w:lang w:eastAsia="zh-CN"/>
              </w:rPr>
              <w:t>（工作人员和顾问）</w:t>
            </w:r>
          </w:p>
        </w:tc>
        <w:tc>
          <w:tcPr>
            <w:tcW w:w="1080" w:type="dxa"/>
          </w:tcPr>
          <w:p w14:paraId="5A815EF1"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68,900</w:t>
            </w:r>
          </w:p>
        </w:tc>
        <w:tc>
          <w:tcPr>
            <w:tcW w:w="990" w:type="dxa"/>
          </w:tcPr>
          <w:p w14:paraId="30241D51"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168,020</w:t>
            </w:r>
          </w:p>
        </w:tc>
        <w:tc>
          <w:tcPr>
            <w:tcW w:w="1170" w:type="dxa"/>
          </w:tcPr>
          <w:p w14:paraId="0857B268" w14:textId="406BACC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156,696</w:t>
            </w:r>
          </w:p>
        </w:tc>
        <w:tc>
          <w:tcPr>
            <w:tcW w:w="1080" w:type="dxa"/>
          </w:tcPr>
          <w:p w14:paraId="74857720" w14:textId="1666531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180,000</w:t>
            </w:r>
          </w:p>
        </w:tc>
        <w:tc>
          <w:tcPr>
            <w:tcW w:w="990" w:type="dxa"/>
          </w:tcPr>
          <w:p w14:paraId="3F380A80" w14:textId="3E5BB6B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160,000</w:t>
            </w:r>
          </w:p>
        </w:tc>
        <w:tc>
          <w:tcPr>
            <w:tcW w:w="1097" w:type="dxa"/>
          </w:tcPr>
          <w:p w14:paraId="63F79E59" w14:textId="69865FED"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150,000</w:t>
            </w:r>
          </w:p>
        </w:tc>
      </w:tr>
      <w:tr w:rsidR="00186632" w:rsidRPr="00B82830" w14:paraId="13CD5D18" w14:textId="77777777" w:rsidTr="00277855">
        <w:trPr>
          <w:jc w:val="center"/>
        </w:trPr>
        <w:tc>
          <w:tcPr>
            <w:tcW w:w="3232" w:type="dxa"/>
            <w:tcMar>
              <w:left w:w="29" w:type="dxa"/>
              <w:right w:w="0" w:type="dxa"/>
            </w:tcMar>
            <w:hideMark/>
          </w:tcPr>
          <w:p w14:paraId="09F257AE" w14:textId="1038A66A"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空间（租金和共同费用）</w:t>
            </w:r>
          </w:p>
        </w:tc>
        <w:tc>
          <w:tcPr>
            <w:tcW w:w="1080" w:type="dxa"/>
          </w:tcPr>
          <w:p w14:paraId="5CE8C5AF"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131,380</w:t>
            </w:r>
          </w:p>
        </w:tc>
        <w:tc>
          <w:tcPr>
            <w:tcW w:w="990" w:type="dxa"/>
          </w:tcPr>
          <w:p w14:paraId="68F4BA84"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56,183</w:t>
            </w:r>
          </w:p>
        </w:tc>
        <w:tc>
          <w:tcPr>
            <w:tcW w:w="1170" w:type="dxa"/>
          </w:tcPr>
          <w:p w14:paraId="524C43D5" w14:textId="2026D7F6"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118,098</w:t>
            </w:r>
          </w:p>
        </w:tc>
        <w:tc>
          <w:tcPr>
            <w:tcW w:w="1080" w:type="dxa"/>
          </w:tcPr>
          <w:p w14:paraId="0FA44208" w14:textId="6E8D678C"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131,380</w:t>
            </w:r>
          </w:p>
        </w:tc>
        <w:tc>
          <w:tcPr>
            <w:tcW w:w="990" w:type="dxa"/>
          </w:tcPr>
          <w:p w14:paraId="2B85EBD9" w14:textId="1D75B7F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125,000</w:t>
            </w:r>
          </w:p>
        </w:tc>
        <w:tc>
          <w:tcPr>
            <w:tcW w:w="1097" w:type="dxa"/>
          </w:tcPr>
          <w:p w14:paraId="4BB5AD7C" w14:textId="421F434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125,000</w:t>
            </w:r>
          </w:p>
        </w:tc>
      </w:tr>
      <w:tr w:rsidR="00186632" w:rsidRPr="00B82830" w14:paraId="6EB2D4BB" w14:textId="77777777" w:rsidTr="00277855">
        <w:trPr>
          <w:jc w:val="center"/>
        </w:trPr>
        <w:tc>
          <w:tcPr>
            <w:tcW w:w="3232" w:type="dxa"/>
            <w:tcMar>
              <w:left w:w="29" w:type="dxa"/>
              <w:right w:w="0" w:type="dxa"/>
            </w:tcMar>
            <w:hideMark/>
          </w:tcPr>
          <w:p w14:paraId="48791C8A" w14:textId="1EBD6990"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设备供应及其他费用（计算机、用品等）</w:t>
            </w:r>
          </w:p>
        </w:tc>
        <w:tc>
          <w:tcPr>
            <w:tcW w:w="1080" w:type="dxa"/>
          </w:tcPr>
          <w:p w14:paraId="22CEA46B"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6,857</w:t>
            </w:r>
          </w:p>
        </w:tc>
        <w:tc>
          <w:tcPr>
            <w:tcW w:w="990" w:type="dxa"/>
          </w:tcPr>
          <w:p w14:paraId="6C866972"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766</w:t>
            </w:r>
          </w:p>
        </w:tc>
        <w:tc>
          <w:tcPr>
            <w:tcW w:w="1170" w:type="dxa"/>
          </w:tcPr>
          <w:p w14:paraId="634491AB" w14:textId="4C1961A2"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13,467</w:t>
            </w:r>
          </w:p>
        </w:tc>
        <w:tc>
          <w:tcPr>
            <w:tcW w:w="1080" w:type="dxa"/>
          </w:tcPr>
          <w:p w14:paraId="7B882CAD" w14:textId="41CA64CA"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15,000</w:t>
            </w:r>
          </w:p>
        </w:tc>
        <w:tc>
          <w:tcPr>
            <w:tcW w:w="990" w:type="dxa"/>
          </w:tcPr>
          <w:p w14:paraId="3226E933" w14:textId="2E38D812"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15,000</w:t>
            </w:r>
          </w:p>
        </w:tc>
        <w:tc>
          <w:tcPr>
            <w:tcW w:w="1097" w:type="dxa"/>
          </w:tcPr>
          <w:p w14:paraId="19CD2937" w14:textId="0DAB362C"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10,000</w:t>
            </w:r>
          </w:p>
        </w:tc>
      </w:tr>
      <w:tr w:rsidR="00186632" w:rsidRPr="00B82830" w14:paraId="75DF76CF" w14:textId="77777777" w:rsidTr="00277855">
        <w:trPr>
          <w:trHeight w:val="150"/>
          <w:jc w:val="center"/>
        </w:trPr>
        <w:tc>
          <w:tcPr>
            <w:tcW w:w="3232" w:type="dxa"/>
            <w:tcMar>
              <w:left w:w="29" w:type="dxa"/>
              <w:right w:w="0" w:type="dxa"/>
            </w:tcMar>
            <w:hideMark/>
          </w:tcPr>
          <w:p w14:paraId="5D97FB26" w14:textId="5E8A85DD"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订约承办事务（公司）</w:t>
            </w:r>
          </w:p>
        </w:tc>
        <w:tc>
          <w:tcPr>
            <w:tcW w:w="1080" w:type="dxa"/>
          </w:tcPr>
          <w:p w14:paraId="29CD7F18"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2,430</w:t>
            </w:r>
          </w:p>
        </w:tc>
        <w:tc>
          <w:tcPr>
            <w:tcW w:w="990" w:type="dxa"/>
          </w:tcPr>
          <w:p w14:paraId="4B91879F"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170" w:type="dxa"/>
          </w:tcPr>
          <w:p w14:paraId="432B958B" w14:textId="0A08547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80" w:type="dxa"/>
          </w:tcPr>
          <w:p w14:paraId="290CB8AD" w14:textId="575FB6D3"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30,000</w:t>
            </w:r>
          </w:p>
        </w:tc>
        <w:tc>
          <w:tcPr>
            <w:tcW w:w="990" w:type="dxa"/>
          </w:tcPr>
          <w:p w14:paraId="68159D7C" w14:textId="1FD0E5E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30,000</w:t>
            </w:r>
          </w:p>
        </w:tc>
        <w:tc>
          <w:tcPr>
            <w:tcW w:w="1097" w:type="dxa"/>
          </w:tcPr>
          <w:p w14:paraId="204799AE" w14:textId="3C5B3CE9"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15,000</w:t>
            </w:r>
          </w:p>
        </w:tc>
      </w:tr>
      <w:tr w:rsidR="00186632" w:rsidRPr="00B82830" w14:paraId="286CE0ED" w14:textId="77777777" w:rsidTr="00277855">
        <w:trPr>
          <w:jc w:val="center"/>
        </w:trPr>
        <w:tc>
          <w:tcPr>
            <w:tcW w:w="3232" w:type="dxa"/>
            <w:tcMar>
              <w:left w:w="29" w:type="dxa"/>
              <w:right w:w="0" w:type="dxa"/>
            </w:tcMar>
            <w:hideMark/>
          </w:tcPr>
          <w:p w14:paraId="18DDD1CC" w14:textId="4AB9A7AE"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报销核心单位人员的中心事务费用</w:t>
            </w:r>
          </w:p>
        </w:tc>
        <w:tc>
          <w:tcPr>
            <w:tcW w:w="1080" w:type="dxa"/>
          </w:tcPr>
          <w:p w14:paraId="1F24EF71"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222,303</w:t>
            </w:r>
          </w:p>
        </w:tc>
        <w:tc>
          <w:tcPr>
            <w:tcW w:w="990" w:type="dxa"/>
          </w:tcPr>
          <w:p w14:paraId="670284F6"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162,833</w:t>
            </w:r>
          </w:p>
        </w:tc>
        <w:tc>
          <w:tcPr>
            <w:tcW w:w="1170" w:type="dxa"/>
          </w:tcPr>
          <w:p w14:paraId="5CBBA034" w14:textId="6D4BB33B"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186,196</w:t>
            </w:r>
          </w:p>
        </w:tc>
        <w:tc>
          <w:tcPr>
            <w:tcW w:w="1080" w:type="dxa"/>
          </w:tcPr>
          <w:p w14:paraId="66B3B312" w14:textId="60C2EB1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250,000</w:t>
            </w:r>
          </w:p>
        </w:tc>
        <w:tc>
          <w:tcPr>
            <w:tcW w:w="990" w:type="dxa"/>
          </w:tcPr>
          <w:p w14:paraId="16E9B459" w14:textId="4A395969"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250,000</w:t>
            </w:r>
          </w:p>
        </w:tc>
        <w:tc>
          <w:tcPr>
            <w:tcW w:w="1097" w:type="dxa"/>
          </w:tcPr>
          <w:p w14:paraId="1EB88902" w14:textId="27E78358"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250,000</w:t>
            </w:r>
          </w:p>
        </w:tc>
      </w:tr>
      <w:tr w:rsidR="00186632" w:rsidRPr="00B82830" w14:paraId="3BEF8675" w14:textId="77777777" w:rsidTr="00277855">
        <w:trPr>
          <w:jc w:val="center"/>
        </w:trPr>
        <w:tc>
          <w:tcPr>
            <w:tcW w:w="3232" w:type="dxa"/>
            <w:tcMar>
              <w:left w:w="29" w:type="dxa"/>
              <w:right w:w="0" w:type="dxa"/>
            </w:tcMar>
            <w:hideMark/>
          </w:tcPr>
          <w:p w14:paraId="434FC71F" w14:textId="09AAC377"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调整数</w:t>
            </w:r>
            <w:r w:rsidRPr="00AC00B9">
              <w:rPr>
                <w:sz w:val="19"/>
                <w:szCs w:val="19"/>
                <w:lang w:eastAsia="zh-CN"/>
              </w:rPr>
              <w:t>（</w:t>
            </w:r>
            <w:r w:rsidRPr="00AC00B9">
              <w:rPr>
                <w:sz w:val="19"/>
                <w:szCs w:val="19"/>
                <w:lang w:eastAsia="zh-CN"/>
              </w:rPr>
              <w:t>+ =</w:t>
            </w:r>
            <w:r w:rsidRPr="00AC00B9">
              <w:rPr>
                <w:sz w:val="19"/>
                <w:szCs w:val="19"/>
                <w:lang w:eastAsia="zh-CN"/>
              </w:rPr>
              <w:t>使用不足；</w:t>
            </w:r>
            <w:r w:rsidRPr="00AC00B9">
              <w:rPr>
                <w:sz w:val="19"/>
                <w:szCs w:val="19"/>
                <w:lang w:eastAsia="zh-CN"/>
              </w:rPr>
              <w:t>- =</w:t>
            </w:r>
            <w:r w:rsidRPr="00AC00B9">
              <w:rPr>
                <w:sz w:val="19"/>
                <w:szCs w:val="19"/>
                <w:lang w:eastAsia="zh-CN"/>
              </w:rPr>
              <w:t>超支</w:t>
            </w:r>
            <w:r w:rsidRPr="00AC00B9">
              <w:rPr>
                <w:rFonts w:hint="eastAsia"/>
                <w:sz w:val="19"/>
                <w:szCs w:val="19"/>
                <w:lang w:eastAsia="zh-CN"/>
              </w:rPr>
              <w:t>）</w:t>
            </w:r>
          </w:p>
        </w:tc>
        <w:tc>
          <w:tcPr>
            <w:tcW w:w="1080" w:type="dxa"/>
          </w:tcPr>
          <w:p w14:paraId="4446BCED"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-684,097</w:t>
            </w:r>
          </w:p>
        </w:tc>
        <w:tc>
          <w:tcPr>
            <w:tcW w:w="990" w:type="dxa"/>
          </w:tcPr>
          <w:p w14:paraId="68CA9973" w14:textId="77777777" w:rsidR="00186632" w:rsidRPr="00AC00B9" w:rsidRDefault="00186632" w:rsidP="00186632">
            <w:pPr>
              <w:ind w:left="-120"/>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-488,027</w:t>
            </w:r>
          </w:p>
        </w:tc>
        <w:tc>
          <w:tcPr>
            <w:tcW w:w="1170" w:type="dxa"/>
          </w:tcPr>
          <w:p w14:paraId="7E17857E" w14:textId="0635CB8B"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-303,633</w:t>
            </w:r>
          </w:p>
        </w:tc>
        <w:tc>
          <w:tcPr>
            <w:tcW w:w="1080" w:type="dxa"/>
          </w:tcPr>
          <w:p w14:paraId="3F6DCA50" w14:textId="332618EE"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-705,516</w:t>
            </w:r>
          </w:p>
        </w:tc>
        <w:tc>
          <w:tcPr>
            <w:tcW w:w="990" w:type="dxa"/>
          </w:tcPr>
          <w:p w14:paraId="71F72A5D" w14:textId="2F186A30"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-679,135</w:t>
            </w:r>
          </w:p>
        </w:tc>
        <w:tc>
          <w:tcPr>
            <w:tcW w:w="1097" w:type="dxa"/>
          </w:tcPr>
          <w:p w14:paraId="322120AE" w14:textId="05E666CF"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-708,087</w:t>
            </w:r>
          </w:p>
        </w:tc>
      </w:tr>
      <w:tr w:rsidR="00186632" w:rsidRPr="00B82830" w14:paraId="43B7760A" w14:textId="77777777" w:rsidTr="00277855">
        <w:trPr>
          <w:jc w:val="center"/>
        </w:trPr>
        <w:tc>
          <w:tcPr>
            <w:tcW w:w="3232" w:type="dxa"/>
            <w:tcMar>
              <w:left w:w="29" w:type="dxa"/>
              <w:right w:w="0" w:type="dxa"/>
            </w:tcMar>
            <w:hideMark/>
          </w:tcPr>
          <w:p w14:paraId="6F0608C6" w14:textId="26875140"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退还资金（</w:t>
            </w:r>
            <w:r w:rsidRPr="00AC00B9">
              <w:rPr>
                <w:rFonts w:asciiTheme="majorBidi" w:hAnsiTheme="majorBidi" w:cstheme="majorBidi" w:hint="eastAsia"/>
                <w:sz w:val="19"/>
                <w:szCs w:val="19"/>
                <w:lang w:eastAsia="zh-CN"/>
              </w:rPr>
              <w:t>-</w:t>
            </w:r>
            <w:r w:rsidRPr="00AC00B9">
              <w:rPr>
                <w:rFonts w:asciiTheme="majorBidi" w:hAnsiTheme="majorBidi" w:cstheme="majorBidi"/>
                <w:sz w:val="19"/>
                <w:szCs w:val="19"/>
                <w:lang w:eastAsia="zh-CN"/>
              </w:rPr>
              <w:t xml:space="preserve"> =</w:t>
            </w:r>
            <w:r w:rsidRPr="00AC00B9">
              <w:rPr>
                <w:rFonts w:asciiTheme="majorBidi" w:hAnsiTheme="majorBidi" w:cstheme="majorBidi" w:hint="eastAsia"/>
                <w:sz w:val="19"/>
                <w:szCs w:val="19"/>
                <w:lang w:eastAsia="zh-CN"/>
              </w:rPr>
              <w:t>退还的资金）</w:t>
            </w:r>
          </w:p>
        </w:tc>
        <w:tc>
          <w:tcPr>
            <w:tcW w:w="1080" w:type="dxa"/>
          </w:tcPr>
          <w:p w14:paraId="63889315"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c>
          <w:tcPr>
            <w:tcW w:w="990" w:type="dxa"/>
          </w:tcPr>
          <w:p w14:paraId="097F88B7"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c>
          <w:tcPr>
            <w:tcW w:w="1170" w:type="dxa"/>
          </w:tcPr>
          <w:p w14:paraId="4A987E12" w14:textId="7D1B0967" w:rsidR="00186632" w:rsidRPr="00AC00B9" w:rsidRDefault="00186632" w:rsidP="00186632">
            <w:pPr>
              <w:jc w:val="right"/>
              <w:rPr>
                <w:rFonts w:asciiTheme="majorBidi" w:hAnsiTheme="majorBidi" w:cstheme="majorBidi"/>
                <w:sz w:val="19"/>
                <w:szCs w:val="19"/>
              </w:rPr>
            </w:pPr>
            <w:r w:rsidRPr="00AC00B9">
              <w:rPr>
                <w:rFonts w:asciiTheme="majorBidi" w:hAnsiTheme="majorBidi" w:cstheme="majorBidi"/>
                <w:sz w:val="19"/>
                <w:szCs w:val="19"/>
              </w:rPr>
              <w:t>0</w:t>
            </w:r>
          </w:p>
        </w:tc>
        <w:tc>
          <w:tcPr>
            <w:tcW w:w="1080" w:type="dxa"/>
          </w:tcPr>
          <w:p w14:paraId="7CAC8029" w14:textId="0AE03523"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990" w:type="dxa"/>
          </w:tcPr>
          <w:p w14:paraId="00BDA121" w14:textId="55FD5B3D"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97" w:type="dxa"/>
          </w:tcPr>
          <w:p w14:paraId="05DB28C3" w14:textId="2C45DE89"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r>
      <w:tr w:rsidR="00186632" w:rsidRPr="00B82830" w14:paraId="1A891F8B" w14:textId="77777777" w:rsidTr="00277855">
        <w:trPr>
          <w:jc w:val="center"/>
        </w:trPr>
        <w:tc>
          <w:tcPr>
            <w:tcW w:w="3232" w:type="dxa"/>
            <w:tcMar>
              <w:left w:w="29" w:type="dxa"/>
              <w:right w:w="0" w:type="dxa"/>
            </w:tcMar>
            <w:hideMark/>
          </w:tcPr>
          <w:p w14:paraId="7038419E" w14:textId="5BBB7907" w:rsidR="00186632" w:rsidRPr="00AC00B9" w:rsidRDefault="00186632" w:rsidP="00186632">
            <w:pPr>
              <w:jc w:val="left"/>
              <w:rPr>
                <w:rFonts w:asciiTheme="majorEastAsia" w:eastAsiaTheme="majorEastAsia" w:hAnsiTheme="majorEastAsia" w:cstheme="majorBidi"/>
                <w:b/>
                <w:bCs/>
                <w:sz w:val="19"/>
                <w:szCs w:val="19"/>
                <w:lang w:eastAsia="en-CA"/>
              </w:rPr>
            </w:pPr>
            <w:r w:rsidRPr="00AC00B9">
              <w:rPr>
                <w:rFonts w:eastAsiaTheme="majorEastAsia"/>
                <w:b/>
                <w:sz w:val="19"/>
                <w:szCs w:val="19"/>
                <w:lang w:eastAsia="zh-CN"/>
              </w:rPr>
              <w:t>A.</w:t>
            </w:r>
            <w:r w:rsidRPr="00AC00B9">
              <w:rPr>
                <w:rFonts w:asciiTheme="majorEastAsia" w:eastAsiaTheme="majorEastAsia" w:hAnsiTheme="majorEastAsia"/>
                <w:b/>
                <w:sz w:val="19"/>
                <w:szCs w:val="19"/>
                <w:lang w:eastAsia="zh-CN"/>
              </w:rPr>
              <w:t xml:space="preserve"> </w:t>
            </w:r>
            <w:r w:rsidRPr="00AC00B9">
              <w:rPr>
                <w:rFonts w:asciiTheme="majorEastAsia" w:eastAsiaTheme="majorEastAsia" w:hAnsiTheme="majorEastAsia" w:hint="eastAsia"/>
                <w:b/>
                <w:sz w:val="19"/>
                <w:szCs w:val="19"/>
                <w:lang w:eastAsia="zh-CN"/>
              </w:rPr>
              <w:t>核心单位费用小计</w:t>
            </w:r>
            <w:r w:rsidRPr="00AC00B9">
              <w:rPr>
                <w:rFonts w:asciiTheme="majorEastAsia" w:eastAsiaTheme="majorEastAsia" w:hAnsiTheme="majorEastAsia"/>
                <w:b/>
                <w:sz w:val="19"/>
                <w:szCs w:val="19"/>
                <w:lang w:eastAsia="zh-CN"/>
              </w:rPr>
              <w:t>*</w:t>
            </w:r>
          </w:p>
        </w:tc>
        <w:tc>
          <w:tcPr>
            <w:tcW w:w="1080" w:type="dxa"/>
          </w:tcPr>
          <w:p w14:paraId="0A94FB8F" w14:textId="77777777"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rPr>
              <w:t>2,127,939</w:t>
            </w:r>
          </w:p>
        </w:tc>
        <w:tc>
          <w:tcPr>
            <w:tcW w:w="990" w:type="dxa"/>
          </w:tcPr>
          <w:p w14:paraId="10834843" w14:textId="77777777" w:rsidR="00186632" w:rsidRPr="00AC00B9" w:rsidRDefault="00186632" w:rsidP="00186632">
            <w:pPr>
              <w:jc w:val="right"/>
              <w:rPr>
                <w:rFonts w:asciiTheme="majorBidi" w:hAnsiTheme="majorBidi" w:cstheme="majorBidi"/>
                <w:b/>
                <w:sz w:val="19"/>
                <w:szCs w:val="19"/>
                <w:lang w:eastAsia="en-CA"/>
              </w:rPr>
            </w:pPr>
            <w:r w:rsidRPr="00AC00B9">
              <w:rPr>
                <w:rFonts w:asciiTheme="majorBidi" w:hAnsiTheme="majorBidi" w:cstheme="majorBidi"/>
                <w:b/>
                <w:sz w:val="19"/>
                <w:szCs w:val="19"/>
                <w:lang w:eastAsia="en-CA"/>
              </w:rPr>
              <w:t>2,142,834</w:t>
            </w:r>
          </w:p>
        </w:tc>
        <w:tc>
          <w:tcPr>
            <w:tcW w:w="1170" w:type="dxa"/>
          </w:tcPr>
          <w:p w14:paraId="0DA4F488" w14:textId="471DD075"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2,357,835</w:t>
            </w:r>
          </w:p>
        </w:tc>
        <w:tc>
          <w:tcPr>
            <w:tcW w:w="1080" w:type="dxa"/>
          </w:tcPr>
          <w:p w14:paraId="1777E55E" w14:textId="2B57E0A7"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2,372,940</w:t>
            </w:r>
          </w:p>
        </w:tc>
        <w:tc>
          <w:tcPr>
            <w:tcW w:w="990" w:type="dxa"/>
          </w:tcPr>
          <w:p w14:paraId="6DA7155F" w14:textId="1C159C30" w:rsidR="00186632" w:rsidRPr="00AC00B9" w:rsidRDefault="00186632" w:rsidP="00186632">
            <w:pPr>
              <w:jc w:val="right"/>
              <w:rPr>
                <w:rFonts w:asciiTheme="majorBidi" w:hAnsiTheme="majorBidi" w:cstheme="majorBidi"/>
                <w:b/>
                <w:sz w:val="19"/>
                <w:szCs w:val="19"/>
                <w:lang w:eastAsia="en-CA"/>
              </w:rPr>
            </w:pPr>
            <w:r w:rsidRPr="00AC00B9">
              <w:rPr>
                <w:rFonts w:asciiTheme="majorBidi" w:hAnsiTheme="majorBidi" w:cstheme="majorBidi"/>
                <w:b/>
                <w:sz w:val="19"/>
                <w:szCs w:val="19"/>
                <w:lang w:eastAsia="en-CA"/>
              </w:rPr>
              <w:t>2,372,940</w:t>
            </w:r>
          </w:p>
        </w:tc>
        <w:tc>
          <w:tcPr>
            <w:tcW w:w="1097" w:type="dxa"/>
          </w:tcPr>
          <w:p w14:paraId="3DEBCFA1" w14:textId="4D7F649C"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2,388,151</w:t>
            </w:r>
          </w:p>
        </w:tc>
      </w:tr>
      <w:tr w:rsidR="00186632" w:rsidRPr="00B82830" w14:paraId="3990B58C" w14:textId="77777777" w:rsidTr="00277855">
        <w:trPr>
          <w:jc w:val="center"/>
        </w:trPr>
        <w:tc>
          <w:tcPr>
            <w:tcW w:w="3232" w:type="dxa"/>
            <w:tcMar>
              <w:left w:w="29" w:type="dxa"/>
              <w:right w:w="0" w:type="dxa"/>
            </w:tcMar>
            <w:hideMark/>
          </w:tcPr>
          <w:p w14:paraId="198BD8FC" w14:textId="37683288"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报销国家办事处和国家执行费用，包括间接费用</w:t>
            </w:r>
          </w:p>
        </w:tc>
        <w:tc>
          <w:tcPr>
            <w:tcW w:w="1080" w:type="dxa"/>
          </w:tcPr>
          <w:p w14:paraId="73A718EE"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830,343</w:t>
            </w:r>
          </w:p>
        </w:tc>
        <w:tc>
          <w:tcPr>
            <w:tcW w:w="990" w:type="dxa"/>
          </w:tcPr>
          <w:p w14:paraId="6C745061"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621,273</w:t>
            </w:r>
          </w:p>
        </w:tc>
        <w:tc>
          <w:tcPr>
            <w:tcW w:w="1170" w:type="dxa"/>
          </w:tcPr>
          <w:p w14:paraId="7B1B0796" w14:textId="184F1BF1"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964,830</w:t>
            </w:r>
          </w:p>
        </w:tc>
        <w:tc>
          <w:tcPr>
            <w:tcW w:w="1080" w:type="dxa"/>
          </w:tcPr>
          <w:p w14:paraId="453C850F" w14:textId="589504A2"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742,500</w:t>
            </w:r>
          </w:p>
        </w:tc>
        <w:tc>
          <w:tcPr>
            <w:tcW w:w="990" w:type="dxa"/>
          </w:tcPr>
          <w:p w14:paraId="3DC978FA" w14:textId="1CF02152"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742,500</w:t>
            </w:r>
          </w:p>
        </w:tc>
        <w:tc>
          <w:tcPr>
            <w:tcW w:w="1097" w:type="dxa"/>
          </w:tcPr>
          <w:p w14:paraId="7532D134" w14:textId="394C6E53"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742,500</w:t>
            </w:r>
          </w:p>
        </w:tc>
      </w:tr>
      <w:tr w:rsidR="00186632" w:rsidRPr="00B82830" w14:paraId="3473F351" w14:textId="77777777" w:rsidTr="00277855">
        <w:trPr>
          <w:trHeight w:val="78"/>
          <w:jc w:val="center"/>
        </w:trPr>
        <w:tc>
          <w:tcPr>
            <w:tcW w:w="3232" w:type="dxa"/>
            <w:tcMar>
              <w:left w:w="29" w:type="dxa"/>
              <w:right w:w="0" w:type="dxa"/>
            </w:tcMar>
            <w:hideMark/>
          </w:tcPr>
          <w:p w14:paraId="7F9186DC" w14:textId="1C822327"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执行机构支助费用（内部），包括间接费用</w:t>
            </w:r>
          </w:p>
        </w:tc>
        <w:tc>
          <w:tcPr>
            <w:tcW w:w="1080" w:type="dxa"/>
          </w:tcPr>
          <w:p w14:paraId="5FBF5710"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c>
          <w:tcPr>
            <w:tcW w:w="990" w:type="dxa"/>
          </w:tcPr>
          <w:p w14:paraId="4A7BF7F3"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170" w:type="dxa"/>
          </w:tcPr>
          <w:p w14:paraId="1F4D32F5" w14:textId="1DF9F6F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80" w:type="dxa"/>
          </w:tcPr>
          <w:p w14:paraId="10E3F7C7" w14:textId="511442DA"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sz w:val="19"/>
                <w:szCs w:val="19"/>
                <w:lang w:eastAsia="en-CA"/>
              </w:rPr>
              <w:t>0</w:t>
            </w:r>
          </w:p>
        </w:tc>
        <w:tc>
          <w:tcPr>
            <w:tcW w:w="990" w:type="dxa"/>
          </w:tcPr>
          <w:p w14:paraId="14A5403F" w14:textId="7AB5E5EC"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97" w:type="dxa"/>
          </w:tcPr>
          <w:p w14:paraId="229E7825" w14:textId="4FD0F7D8"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r>
      <w:tr w:rsidR="00186632" w:rsidRPr="00B82830" w14:paraId="66766B98" w14:textId="77777777" w:rsidTr="00277855">
        <w:trPr>
          <w:jc w:val="center"/>
        </w:trPr>
        <w:tc>
          <w:tcPr>
            <w:tcW w:w="3232" w:type="dxa"/>
            <w:tcMar>
              <w:left w:w="29" w:type="dxa"/>
              <w:right w:w="0" w:type="dxa"/>
            </w:tcMar>
            <w:hideMark/>
          </w:tcPr>
          <w:p w14:paraId="5F4A3607" w14:textId="47852336"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金融中介机构，包括间接费用</w:t>
            </w:r>
          </w:p>
        </w:tc>
        <w:tc>
          <w:tcPr>
            <w:tcW w:w="1080" w:type="dxa"/>
          </w:tcPr>
          <w:p w14:paraId="6603C309"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c>
          <w:tcPr>
            <w:tcW w:w="990" w:type="dxa"/>
          </w:tcPr>
          <w:p w14:paraId="395E2A67"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170" w:type="dxa"/>
          </w:tcPr>
          <w:p w14:paraId="43EE977F" w14:textId="1984338E"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80" w:type="dxa"/>
          </w:tcPr>
          <w:p w14:paraId="6C8D8E1A" w14:textId="17257763"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sz w:val="19"/>
                <w:szCs w:val="19"/>
                <w:lang w:eastAsia="en-CA"/>
              </w:rPr>
              <w:t>0</w:t>
            </w:r>
          </w:p>
        </w:tc>
        <w:tc>
          <w:tcPr>
            <w:tcW w:w="990" w:type="dxa"/>
          </w:tcPr>
          <w:p w14:paraId="0D916FBD" w14:textId="1673DD5A"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0</w:t>
            </w:r>
          </w:p>
        </w:tc>
        <w:tc>
          <w:tcPr>
            <w:tcW w:w="1097" w:type="dxa"/>
          </w:tcPr>
          <w:p w14:paraId="1F78558B" w14:textId="1EC0EF90"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0</w:t>
            </w:r>
          </w:p>
        </w:tc>
      </w:tr>
      <w:tr w:rsidR="00186632" w:rsidRPr="00B82830" w14:paraId="4B467384" w14:textId="77777777" w:rsidTr="00277855">
        <w:trPr>
          <w:jc w:val="center"/>
        </w:trPr>
        <w:tc>
          <w:tcPr>
            <w:tcW w:w="3232" w:type="dxa"/>
            <w:tcMar>
              <w:left w:w="29" w:type="dxa"/>
              <w:right w:w="0" w:type="dxa"/>
            </w:tcMar>
            <w:hideMark/>
          </w:tcPr>
          <w:p w14:paraId="680A859A" w14:textId="1F40C6C3"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报销核心单位工作人员的中心事务费用（包括间接费用）</w:t>
            </w:r>
          </w:p>
        </w:tc>
        <w:tc>
          <w:tcPr>
            <w:tcW w:w="1080" w:type="dxa"/>
          </w:tcPr>
          <w:p w14:paraId="7D29C78F" w14:textId="77777777" w:rsidR="00186632" w:rsidRPr="00AC00B9" w:rsidRDefault="00186632" w:rsidP="00186632">
            <w:pPr>
              <w:jc w:val="right"/>
              <w:rPr>
                <w:rFonts w:asciiTheme="majorBidi" w:hAnsiTheme="majorBidi" w:cstheme="majorBidi"/>
                <w:sz w:val="19"/>
                <w:szCs w:val="19"/>
                <w:lang w:eastAsia="zh-CN"/>
              </w:rPr>
            </w:pPr>
          </w:p>
        </w:tc>
        <w:tc>
          <w:tcPr>
            <w:tcW w:w="990" w:type="dxa"/>
          </w:tcPr>
          <w:p w14:paraId="46D9A2F9" w14:textId="77777777" w:rsidR="00186632" w:rsidRPr="00AC00B9" w:rsidRDefault="00186632" w:rsidP="00186632">
            <w:pPr>
              <w:jc w:val="right"/>
              <w:rPr>
                <w:rFonts w:asciiTheme="majorBidi" w:hAnsiTheme="majorBidi" w:cstheme="majorBidi"/>
                <w:sz w:val="19"/>
                <w:szCs w:val="19"/>
                <w:lang w:eastAsia="zh-CN"/>
              </w:rPr>
            </w:pPr>
          </w:p>
        </w:tc>
        <w:tc>
          <w:tcPr>
            <w:tcW w:w="1170" w:type="dxa"/>
          </w:tcPr>
          <w:p w14:paraId="3A438F1A" w14:textId="77777777" w:rsidR="00186632" w:rsidRPr="00AC00B9" w:rsidRDefault="00186632" w:rsidP="00186632">
            <w:pPr>
              <w:jc w:val="right"/>
              <w:rPr>
                <w:rFonts w:asciiTheme="majorBidi" w:hAnsiTheme="majorBidi" w:cstheme="majorBidi"/>
                <w:sz w:val="19"/>
                <w:szCs w:val="19"/>
                <w:lang w:eastAsia="zh-CN"/>
              </w:rPr>
            </w:pPr>
          </w:p>
        </w:tc>
        <w:tc>
          <w:tcPr>
            <w:tcW w:w="1080" w:type="dxa"/>
          </w:tcPr>
          <w:p w14:paraId="264E0532" w14:textId="67B23261" w:rsidR="00186632" w:rsidRPr="00AC00B9" w:rsidRDefault="00186632" w:rsidP="00186632">
            <w:pPr>
              <w:jc w:val="right"/>
              <w:rPr>
                <w:rFonts w:asciiTheme="majorBidi" w:hAnsiTheme="majorBidi" w:cstheme="majorBidi"/>
                <w:sz w:val="19"/>
                <w:szCs w:val="19"/>
                <w:lang w:eastAsia="zh-CN"/>
              </w:rPr>
            </w:pPr>
          </w:p>
        </w:tc>
        <w:tc>
          <w:tcPr>
            <w:tcW w:w="990" w:type="dxa"/>
          </w:tcPr>
          <w:p w14:paraId="1A2A27BB" w14:textId="77777777" w:rsidR="00186632" w:rsidRPr="00AC00B9" w:rsidRDefault="00186632" w:rsidP="00186632">
            <w:pPr>
              <w:jc w:val="right"/>
              <w:rPr>
                <w:rFonts w:asciiTheme="majorBidi" w:hAnsiTheme="majorBidi" w:cstheme="majorBidi"/>
                <w:sz w:val="19"/>
                <w:szCs w:val="19"/>
                <w:lang w:eastAsia="zh-CN"/>
              </w:rPr>
            </w:pPr>
          </w:p>
        </w:tc>
        <w:tc>
          <w:tcPr>
            <w:tcW w:w="1097" w:type="dxa"/>
          </w:tcPr>
          <w:p w14:paraId="5E42FF3B" w14:textId="77777777" w:rsidR="00186632" w:rsidRPr="00AC00B9" w:rsidRDefault="00186632" w:rsidP="00186632">
            <w:pPr>
              <w:jc w:val="right"/>
              <w:rPr>
                <w:rFonts w:asciiTheme="majorBidi" w:hAnsiTheme="majorBidi" w:cstheme="majorBidi"/>
                <w:sz w:val="19"/>
                <w:szCs w:val="19"/>
                <w:lang w:eastAsia="zh-CN"/>
              </w:rPr>
            </w:pPr>
          </w:p>
        </w:tc>
      </w:tr>
      <w:tr w:rsidR="00186632" w:rsidRPr="00B82830" w14:paraId="12092625" w14:textId="77777777" w:rsidTr="00277855">
        <w:trPr>
          <w:jc w:val="center"/>
        </w:trPr>
        <w:tc>
          <w:tcPr>
            <w:tcW w:w="3232" w:type="dxa"/>
            <w:tcMar>
              <w:left w:w="29" w:type="dxa"/>
              <w:right w:w="0" w:type="dxa"/>
            </w:tcMar>
            <w:hideMark/>
          </w:tcPr>
          <w:p w14:paraId="68CA7D2C" w14:textId="49A158DF" w:rsidR="00186632" w:rsidRPr="00AC00B9" w:rsidRDefault="00186632" w:rsidP="00186632">
            <w:pPr>
              <w:jc w:val="left"/>
              <w:rPr>
                <w:rFonts w:asciiTheme="majorBidi" w:hAnsiTheme="majorBidi" w:cstheme="majorBidi"/>
                <w:sz w:val="19"/>
                <w:szCs w:val="19"/>
                <w:lang w:eastAsia="en-CA"/>
              </w:rPr>
            </w:pPr>
            <w:r w:rsidRPr="00AC00B9">
              <w:rPr>
                <w:rFonts w:asciiTheme="majorBidi" w:hAnsiTheme="majorBidi" w:cstheme="majorBidi" w:hint="eastAsia"/>
                <w:sz w:val="19"/>
                <w:szCs w:val="19"/>
                <w:lang w:eastAsia="zh-CN"/>
              </w:rPr>
              <w:t>费用回收</w:t>
            </w:r>
          </w:p>
        </w:tc>
        <w:tc>
          <w:tcPr>
            <w:tcW w:w="1080" w:type="dxa"/>
          </w:tcPr>
          <w:p w14:paraId="5D643585"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222,303</w:t>
            </w:r>
          </w:p>
        </w:tc>
        <w:tc>
          <w:tcPr>
            <w:tcW w:w="990" w:type="dxa"/>
          </w:tcPr>
          <w:p w14:paraId="686616B7"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162,833</w:t>
            </w:r>
          </w:p>
        </w:tc>
        <w:tc>
          <w:tcPr>
            <w:tcW w:w="1170" w:type="dxa"/>
          </w:tcPr>
          <w:p w14:paraId="1EB43EFE" w14:textId="4E8962C2" w:rsidR="00186632" w:rsidRPr="00AC00B9" w:rsidRDefault="00186632" w:rsidP="00186632">
            <w:pPr>
              <w:jc w:val="right"/>
              <w:rPr>
                <w:rFonts w:asciiTheme="majorBidi" w:hAnsiTheme="majorBidi" w:cstheme="majorBidi"/>
                <w:sz w:val="19"/>
                <w:szCs w:val="19"/>
              </w:rPr>
            </w:pPr>
            <w:r w:rsidRPr="00AC00B9">
              <w:rPr>
                <w:rFonts w:asciiTheme="majorBidi" w:hAnsiTheme="majorBidi" w:cstheme="majorBidi"/>
                <w:sz w:val="19"/>
                <w:szCs w:val="19"/>
              </w:rPr>
              <w:t>186,196</w:t>
            </w:r>
          </w:p>
        </w:tc>
        <w:tc>
          <w:tcPr>
            <w:tcW w:w="1080" w:type="dxa"/>
          </w:tcPr>
          <w:p w14:paraId="2F825DCC" w14:textId="2E56CA20" w:rsidR="00186632" w:rsidRPr="00AC00B9" w:rsidRDefault="00186632" w:rsidP="00186632">
            <w:pPr>
              <w:jc w:val="right"/>
              <w:rPr>
                <w:rFonts w:asciiTheme="majorBidi" w:hAnsiTheme="majorBidi" w:cstheme="majorBidi"/>
                <w:sz w:val="19"/>
                <w:szCs w:val="19"/>
              </w:rPr>
            </w:pPr>
            <w:r w:rsidRPr="00AC00B9">
              <w:rPr>
                <w:rFonts w:asciiTheme="majorBidi" w:hAnsiTheme="majorBidi" w:cstheme="majorBidi"/>
                <w:sz w:val="19"/>
                <w:szCs w:val="19"/>
              </w:rPr>
              <w:t>250,000</w:t>
            </w:r>
          </w:p>
        </w:tc>
        <w:tc>
          <w:tcPr>
            <w:tcW w:w="990" w:type="dxa"/>
          </w:tcPr>
          <w:p w14:paraId="3755237E" w14:textId="32BAAB4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250,000</w:t>
            </w:r>
          </w:p>
        </w:tc>
        <w:tc>
          <w:tcPr>
            <w:tcW w:w="1097" w:type="dxa"/>
          </w:tcPr>
          <w:p w14:paraId="583F5E15" w14:textId="1CABE5B2"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250,000</w:t>
            </w:r>
          </w:p>
        </w:tc>
      </w:tr>
      <w:tr w:rsidR="00186632" w:rsidRPr="00B82830" w14:paraId="5F983A89" w14:textId="77777777" w:rsidTr="00277855">
        <w:trPr>
          <w:jc w:val="center"/>
        </w:trPr>
        <w:tc>
          <w:tcPr>
            <w:tcW w:w="3232" w:type="dxa"/>
            <w:tcMar>
              <w:left w:w="29" w:type="dxa"/>
              <w:right w:w="0" w:type="dxa"/>
            </w:tcMar>
            <w:hideMark/>
          </w:tcPr>
          <w:p w14:paraId="04091D1B" w14:textId="6FB73D7C"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调整数（</w:t>
            </w:r>
            <w:r w:rsidRPr="00AC00B9">
              <w:rPr>
                <w:sz w:val="19"/>
                <w:szCs w:val="19"/>
                <w:lang w:eastAsia="zh-CN"/>
              </w:rPr>
              <w:t>+ =</w:t>
            </w:r>
            <w:r w:rsidRPr="00AC00B9">
              <w:rPr>
                <w:rFonts w:hint="eastAsia"/>
                <w:sz w:val="19"/>
                <w:szCs w:val="19"/>
                <w:lang w:eastAsia="zh-CN"/>
              </w:rPr>
              <w:t>超支</w:t>
            </w:r>
            <w:r w:rsidRPr="00AC00B9">
              <w:rPr>
                <w:sz w:val="19"/>
                <w:szCs w:val="19"/>
                <w:lang w:eastAsia="zh-CN"/>
              </w:rPr>
              <w:t>；</w:t>
            </w:r>
            <w:r w:rsidRPr="00AC00B9">
              <w:rPr>
                <w:sz w:val="19"/>
                <w:szCs w:val="19"/>
                <w:lang w:eastAsia="zh-CN"/>
              </w:rPr>
              <w:t>- =</w:t>
            </w:r>
            <w:r w:rsidRPr="00AC00B9">
              <w:rPr>
                <w:rFonts w:hint="eastAsia"/>
                <w:sz w:val="19"/>
                <w:szCs w:val="19"/>
                <w:lang w:eastAsia="zh-CN"/>
              </w:rPr>
              <w:t>使用不足）</w:t>
            </w:r>
          </w:p>
        </w:tc>
        <w:tc>
          <w:tcPr>
            <w:tcW w:w="1080" w:type="dxa"/>
          </w:tcPr>
          <w:p w14:paraId="753788C4"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rPr>
              <w:t>684,097</w:t>
            </w:r>
          </w:p>
        </w:tc>
        <w:tc>
          <w:tcPr>
            <w:tcW w:w="990" w:type="dxa"/>
          </w:tcPr>
          <w:p w14:paraId="6E86C00F" w14:textId="77777777"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488,027</w:t>
            </w:r>
          </w:p>
        </w:tc>
        <w:tc>
          <w:tcPr>
            <w:tcW w:w="1170" w:type="dxa"/>
          </w:tcPr>
          <w:p w14:paraId="1B4F9A9F" w14:textId="0A55309B" w:rsidR="00186632" w:rsidRPr="00AC00B9" w:rsidRDefault="00186632" w:rsidP="00186632">
            <w:pPr>
              <w:jc w:val="right"/>
              <w:rPr>
                <w:rFonts w:asciiTheme="majorBidi" w:hAnsiTheme="majorBidi" w:cstheme="majorBidi"/>
                <w:sz w:val="19"/>
                <w:szCs w:val="19"/>
              </w:rPr>
            </w:pPr>
            <w:r w:rsidRPr="00AC00B9">
              <w:rPr>
                <w:rFonts w:asciiTheme="majorBidi" w:hAnsiTheme="majorBidi" w:cstheme="majorBidi"/>
                <w:sz w:val="19"/>
                <w:szCs w:val="19"/>
              </w:rPr>
              <w:t>303,633</w:t>
            </w:r>
          </w:p>
        </w:tc>
        <w:tc>
          <w:tcPr>
            <w:tcW w:w="1080" w:type="dxa"/>
          </w:tcPr>
          <w:p w14:paraId="4282FF34" w14:textId="5294FFF8" w:rsidR="00186632" w:rsidRPr="00AC00B9" w:rsidRDefault="00186632" w:rsidP="00186632">
            <w:pPr>
              <w:jc w:val="right"/>
              <w:rPr>
                <w:rFonts w:asciiTheme="majorBidi" w:hAnsiTheme="majorBidi" w:cstheme="majorBidi"/>
                <w:sz w:val="19"/>
                <w:szCs w:val="19"/>
              </w:rPr>
            </w:pPr>
            <w:r w:rsidRPr="00AC00B9">
              <w:rPr>
                <w:rFonts w:asciiTheme="majorBidi" w:hAnsiTheme="majorBidi" w:cstheme="majorBidi"/>
                <w:sz w:val="19"/>
                <w:szCs w:val="19"/>
              </w:rPr>
              <w:t>705,516</w:t>
            </w:r>
          </w:p>
        </w:tc>
        <w:tc>
          <w:tcPr>
            <w:tcW w:w="990" w:type="dxa"/>
          </w:tcPr>
          <w:p w14:paraId="36853C31" w14:textId="66745978"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679,135</w:t>
            </w:r>
          </w:p>
        </w:tc>
        <w:tc>
          <w:tcPr>
            <w:tcW w:w="1097" w:type="dxa"/>
          </w:tcPr>
          <w:p w14:paraId="3062F686" w14:textId="5AF0E4F8" w:rsidR="00186632" w:rsidRPr="00AC00B9" w:rsidRDefault="00186632" w:rsidP="00186632">
            <w:pPr>
              <w:jc w:val="right"/>
              <w:rPr>
                <w:rFonts w:asciiTheme="majorBidi" w:hAnsiTheme="majorBidi" w:cstheme="majorBidi"/>
                <w:sz w:val="19"/>
                <w:szCs w:val="19"/>
                <w:lang w:eastAsia="en-CA"/>
              </w:rPr>
            </w:pPr>
            <w:r w:rsidRPr="00AC00B9">
              <w:rPr>
                <w:rFonts w:asciiTheme="majorBidi" w:hAnsiTheme="majorBidi" w:cstheme="majorBidi"/>
                <w:sz w:val="19"/>
                <w:szCs w:val="19"/>
                <w:lang w:eastAsia="en-CA"/>
              </w:rPr>
              <w:t>708,087</w:t>
            </w:r>
          </w:p>
        </w:tc>
      </w:tr>
      <w:tr w:rsidR="00186632" w:rsidRPr="00B82830" w14:paraId="33EEEF7F" w14:textId="77777777" w:rsidTr="00277855">
        <w:trPr>
          <w:jc w:val="center"/>
        </w:trPr>
        <w:tc>
          <w:tcPr>
            <w:tcW w:w="3232" w:type="dxa"/>
            <w:tcMar>
              <w:left w:w="29" w:type="dxa"/>
              <w:right w:w="0" w:type="dxa"/>
            </w:tcMar>
            <w:hideMark/>
          </w:tcPr>
          <w:p w14:paraId="6E0A7B06" w14:textId="24E94DC7" w:rsidR="00186632" w:rsidRPr="00AC00B9" w:rsidRDefault="00186632" w:rsidP="00186632">
            <w:pPr>
              <w:jc w:val="left"/>
              <w:rPr>
                <w:rFonts w:asciiTheme="majorBidi" w:hAnsiTheme="majorBidi" w:cstheme="majorBidi"/>
                <w:sz w:val="19"/>
                <w:szCs w:val="19"/>
                <w:lang w:eastAsia="zh-CN"/>
              </w:rPr>
            </w:pPr>
            <w:r w:rsidRPr="00AC00B9">
              <w:rPr>
                <w:rFonts w:asciiTheme="majorBidi" w:hAnsiTheme="majorBidi" w:cstheme="majorBidi" w:hint="eastAsia"/>
                <w:sz w:val="19"/>
                <w:szCs w:val="19"/>
                <w:lang w:eastAsia="zh-CN"/>
              </w:rPr>
              <w:t>项目费用（</w:t>
            </w:r>
            <w:r w:rsidRPr="00AC00B9">
              <w:rPr>
                <w:rFonts w:asciiTheme="majorBidi" w:hAnsiTheme="majorBidi" w:cstheme="majorBidi" w:hint="eastAsia"/>
                <w:sz w:val="19"/>
                <w:szCs w:val="19"/>
                <w:lang w:eastAsia="zh-CN"/>
              </w:rPr>
              <w:t>-</w:t>
            </w:r>
            <w:r w:rsidRPr="00AC00B9">
              <w:rPr>
                <w:rFonts w:asciiTheme="majorBidi" w:hAnsiTheme="majorBidi" w:cstheme="majorBidi"/>
                <w:sz w:val="19"/>
                <w:szCs w:val="19"/>
                <w:lang w:eastAsia="zh-CN"/>
              </w:rPr>
              <w:t xml:space="preserve"> =</w:t>
            </w:r>
            <w:r w:rsidRPr="00AC00B9">
              <w:rPr>
                <w:rFonts w:asciiTheme="majorBidi" w:hAnsiTheme="majorBidi" w:cstheme="majorBidi" w:hint="eastAsia"/>
                <w:sz w:val="19"/>
                <w:szCs w:val="19"/>
                <w:lang w:eastAsia="zh-CN"/>
              </w:rPr>
              <w:t>有待扣除并因此删除）</w:t>
            </w:r>
          </w:p>
        </w:tc>
        <w:tc>
          <w:tcPr>
            <w:tcW w:w="1080" w:type="dxa"/>
          </w:tcPr>
          <w:p w14:paraId="6602719B" w14:textId="77777777" w:rsidR="00186632" w:rsidRPr="00AC00B9" w:rsidRDefault="00186632" w:rsidP="00186632">
            <w:pPr>
              <w:jc w:val="right"/>
              <w:rPr>
                <w:rFonts w:asciiTheme="majorBidi" w:hAnsiTheme="majorBidi" w:cstheme="majorBidi"/>
                <w:sz w:val="19"/>
                <w:szCs w:val="19"/>
                <w:lang w:eastAsia="zh-CN"/>
              </w:rPr>
            </w:pPr>
          </w:p>
        </w:tc>
        <w:tc>
          <w:tcPr>
            <w:tcW w:w="990" w:type="dxa"/>
          </w:tcPr>
          <w:p w14:paraId="06CD4198" w14:textId="77777777" w:rsidR="00186632" w:rsidRPr="00AC00B9" w:rsidRDefault="00186632" w:rsidP="00186632">
            <w:pPr>
              <w:jc w:val="right"/>
              <w:rPr>
                <w:rFonts w:asciiTheme="majorBidi" w:hAnsiTheme="majorBidi" w:cstheme="majorBidi"/>
                <w:sz w:val="19"/>
                <w:szCs w:val="19"/>
                <w:lang w:eastAsia="zh-CN"/>
              </w:rPr>
            </w:pPr>
          </w:p>
        </w:tc>
        <w:tc>
          <w:tcPr>
            <w:tcW w:w="1170" w:type="dxa"/>
          </w:tcPr>
          <w:p w14:paraId="5E179A25" w14:textId="77777777" w:rsidR="00186632" w:rsidRPr="00AC00B9" w:rsidRDefault="00186632" w:rsidP="00186632">
            <w:pPr>
              <w:jc w:val="right"/>
              <w:rPr>
                <w:rFonts w:asciiTheme="majorBidi" w:hAnsiTheme="majorBidi" w:cstheme="majorBidi"/>
                <w:sz w:val="19"/>
                <w:szCs w:val="19"/>
                <w:lang w:eastAsia="zh-CN"/>
              </w:rPr>
            </w:pPr>
          </w:p>
        </w:tc>
        <w:tc>
          <w:tcPr>
            <w:tcW w:w="1080" w:type="dxa"/>
          </w:tcPr>
          <w:p w14:paraId="0B5A287B" w14:textId="14781703" w:rsidR="00186632" w:rsidRPr="00AC00B9" w:rsidRDefault="00186632" w:rsidP="00186632">
            <w:pPr>
              <w:jc w:val="right"/>
              <w:rPr>
                <w:rFonts w:asciiTheme="majorBidi" w:hAnsiTheme="majorBidi" w:cstheme="majorBidi"/>
                <w:sz w:val="19"/>
                <w:szCs w:val="19"/>
                <w:lang w:eastAsia="zh-CN"/>
              </w:rPr>
            </w:pPr>
          </w:p>
        </w:tc>
        <w:tc>
          <w:tcPr>
            <w:tcW w:w="990" w:type="dxa"/>
            <w:noWrap/>
          </w:tcPr>
          <w:p w14:paraId="1CCFBC5F" w14:textId="77777777" w:rsidR="00186632" w:rsidRPr="00AC00B9" w:rsidRDefault="00186632" w:rsidP="00186632">
            <w:pPr>
              <w:jc w:val="right"/>
              <w:rPr>
                <w:rFonts w:asciiTheme="majorBidi" w:hAnsiTheme="majorBidi" w:cstheme="majorBidi"/>
                <w:sz w:val="19"/>
                <w:szCs w:val="19"/>
                <w:lang w:eastAsia="zh-CN"/>
              </w:rPr>
            </w:pPr>
          </w:p>
        </w:tc>
        <w:tc>
          <w:tcPr>
            <w:tcW w:w="1097" w:type="dxa"/>
          </w:tcPr>
          <w:p w14:paraId="687A3923" w14:textId="77777777" w:rsidR="00186632" w:rsidRPr="00AC00B9" w:rsidRDefault="00186632" w:rsidP="00186632">
            <w:pPr>
              <w:jc w:val="right"/>
              <w:rPr>
                <w:rFonts w:asciiTheme="majorBidi" w:hAnsiTheme="majorBidi" w:cstheme="majorBidi"/>
                <w:sz w:val="19"/>
                <w:szCs w:val="19"/>
                <w:lang w:eastAsia="zh-CN"/>
              </w:rPr>
            </w:pPr>
          </w:p>
        </w:tc>
      </w:tr>
      <w:tr w:rsidR="00186632" w:rsidRPr="00B82830" w14:paraId="5B7956AE" w14:textId="77777777" w:rsidTr="00277855">
        <w:trPr>
          <w:jc w:val="center"/>
        </w:trPr>
        <w:tc>
          <w:tcPr>
            <w:tcW w:w="3232" w:type="dxa"/>
            <w:tcMar>
              <w:left w:w="29" w:type="dxa"/>
              <w:right w:w="0" w:type="dxa"/>
            </w:tcMar>
            <w:hideMark/>
          </w:tcPr>
          <w:p w14:paraId="7066B7AC" w14:textId="799CCC7B" w:rsidR="00186632" w:rsidRPr="00AC00B9" w:rsidRDefault="00186632" w:rsidP="00186632">
            <w:pPr>
              <w:jc w:val="left"/>
              <w:rPr>
                <w:rFonts w:asciiTheme="majorBidi" w:hAnsiTheme="majorBidi" w:cstheme="majorBidi"/>
                <w:b/>
                <w:bCs/>
                <w:sz w:val="19"/>
                <w:szCs w:val="19"/>
                <w:lang w:eastAsia="zh-CN"/>
              </w:rPr>
            </w:pPr>
            <w:r w:rsidRPr="00AC00B9">
              <w:rPr>
                <w:rFonts w:eastAsia="SimHei"/>
                <w:b/>
                <w:sz w:val="19"/>
                <w:szCs w:val="19"/>
                <w:lang w:eastAsia="zh-CN"/>
              </w:rPr>
              <w:t>B</w:t>
            </w:r>
            <w:r w:rsidRPr="00AC00B9">
              <w:rPr>
                <w:rFonts w:asciiTheme="majorEastAsia" w:eastAsiaTheme="majorEastAsia" w:hAnsiTheme="majorEastAsia"/>
                <w:b/>
                <w:sz w:val="19"/>
                <w:szCs w:val="19"/>
                <w:lang w:eastAsia="zh-CN"/>
              </w:rPr>
              <w:t xml:space="preserve">. </w:t>
            </w:r>
            <w:r w:rsidRPr="00AC00B9">
              <w:rPr>
                <w:rFonts w:asciiTheme="majorEastAsia" w:eastAsiaTheme="majorEastAsia" w:hAnsiTheme="majorEastAsia" w:hint="eastAsia"/>
                <w:b/>
                <w:sz w:val="19"/>
                <w:szCs w:val="19"/>
                <w:lang w:eastAsia="zh-CN"/>
              </w:rPr>
              <w:t>机构支助费用/执行费用小计</w:t>
            </w:r>
          </w:p>
        </w:tc>
        <w:tc>
          <w:tcPr>
            <w:tcW w:w="1080" w:type="dxa"/>
          </w:tcPr>
          <w:p w14:paraId="54821B60" w14:textId="77777777" w:rsidR="00186632" w:rsidRPr="00AC00B9" w:rsidRDefault="00186632" w:rsidP="00186632">
            <w:pPr>
              <w:jc w:val="right"/>
              <w:rPr>
                <w:rFonts w:asciiTheme="majorBidi" w:hAnsiTheme="majorBidi" w:cstheme="majorBidi"/>
                <w:b/>
                <w:bCs/>
                <w:sz w:val="19"/>
                <w:szCs w:val="19"/>
                <w:lang w:val="en-US"/>
              </w:rPr>
            </w:pPr>
            <w:r w:rsidRPr="00AC00B9">
              <w:rPr>
                <w:rFonts w:asciiTheme="majorBidi" w:hAnsiTheme="majorBidi" w:cstheme="majorBidi"/>
                <w:b/>
                <w:bCs/>
                <w:sz w:val="19"/>
                <w:szCs w:val="19"/>
              </w:rPr>
              <w:t>1,736,743</w:t>
            </w:r>
          </w:p>
          <w:p w14:paraId="1E611B87" w14:textId="77777777" w:rsidR="00186632" w:rsidRPr="00AC00B9" w:rsidRDefault="00186632" w:rsidP="00186632">
            <w:pPr>
              <w:jc w:val="right"/>
              <w:rPr>
                <w:rFonts w:asciiTheme="majorBidi" w:hAnsiTheme="majorBidi" w:cstheme="majorBidi"/>
                <w:b/>
                <w:bCs/>
                <w:sz w:val="19"/>
                <w:szCs w:val="19"/>
                <w:lang w:eastAsia="en-CA"/>
              </w:rPr>
            </w:pPr>
          </w:p>
        </w:tc>
        <w:tc>
          <w:tcPr>
            <w:tcW w:w="990" w:type="dxa"/>
          </w:tcPr>
          <w:p w14:paraId="0E69C1DE" w14:textId="77777777"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1,272,133</w:t>
            </w:r>
          </w:p>
        </w:tc>
        <w:tc>
          <w:tcPr>
            <w:tcW w:w="1170" w:type="dxa"/>
          </w:tcPr>
          <w:p w14:paraId="6BDE8C5B" w14:textId="4B6882FF" w:rsidR="00186632" w:rsidRPr="00AC00B9" w:rsidRDefault="00186632" w:rsidP="00186632">
            <w:pPr>
              <w:jc w:val="right"/>
              <w:rPr>
                <w:rFonts w:asciiTheme="majorBidi" w:hAnsiTheme="majorBidi" w:cstheme="majorBidi"/>
                <w:b/>
                <w:bCs/>
                <w:sz w:val="19"/>
                <w:szCs w:val="19"/>
              </w:rPr>
            </w:pPr>
            <w:r w:rsidRPr="00AC00B9">
              <w:rPr>
                <w:rFonts w:asciiTheme="majorBidi" w:hAnsiTheme="majorBidi" w:cstheme="majorBidi"/>
                <w:b/>
                <w:bCs/>
                <w:sz w:val="19"/>
                <w:szCs w:val="19"/>
              </w:rPr>
              <w:t>1,454,660</w:t>
            </w:r>
          </w:p>
        </w:tc>
        <w:tc>
          <w:tcPr>
            <w:tcW w:w="1080" w:type="dxa"/>
          </w:tcPr>
          <w:p w14:paraId="0A3F217E" w14:textId="798F3307" w:rsidR="00186632" w:rsidRPr="00AC00B9" w:rsidRDefault="00186632" w:rsidP="00186632">
            <w:pPr>
              <w:jc w:val="right"/>
              <w:rPr>
                <w:rFonts w:asciiTheme="majorBidi" w:hAnsiTheme="majorBidi" w:cstheme="majorBidi"/>
                <w:b/>
                <w:bCs/>
                <w:sz w:val="19"/>
                <w:szCs w:val="19"/>
              </w:rPr>
            </w:pPr>
            <w:r w:rsidRPr="00AC00B9">
              <w:rPr>
                <w:rFonts w:asciiTheme="majorBidi" w:hAnsiTheme="majorBidi" w:cstheme="majorBidi"/>
                <w:b/>
                <w:bCs/>
                <w:sz w:val="19"/>
                <w:szCs w:val="19"/>
              </w:rPr>
              <w:t>1,698,016</w:t>
            </w:r>
          </w:p>
        </w:tc>
        <w:tc>
          <w:tcPr>
            <w:tcW w:w="990" w:type="dxa"/>
          </w:tcPr>
          <w:p w14:paraId="32F488F6" w14:textId="3EB88138"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1,671,635</w:t>
            </w:r>
          </w:p>
        </w:tc>
        <w:tc>
          <w:tcPr>
            <w:tcW w:w="1097" w:type="dxa"/>
          </w:tcPr>
          <w:p w14:paraId="6A3702F5" w14:textId="2EBE3790"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1,700,587</w:t>
            </w:r>
          </w:p>
        </w:tc>
      </w:tr>
      <w:tr w:rsidR="00186632" w:rsidRPr="00B82830" w14:paraId="02E6EA54" w14:textId="77777777" w:rsidTr="00277855">
        <w:trPr>
          <w:jc w:val="center"/>
        </w:trPr>
        <w:tc>
          <w:tcPr>
            <w:tcW w:w="3232" w:type="dxa"/>
            <w:tcMar>
              <w:left w:w="29" w:type="dxa"/>
              <w:right w:w="0" w:type="dxa"/>
            </w:tcMar>
            <w:hideMark/>
          </w:tcPr>
          <w:p w14:paraId="58FF3DB5" w14:textId="1668FA63" w:rsidR="00186632" w:rsidRPr="00AC00B9" w:rsidRDefault="00186632" w:rsidP="00186632">
            <w:pPr>
              <w:jc w:val="left"/>
              <w:rPr>
                <w:rFonts w:asciiTheme="majorBidi" w:hAnsiTheme="majorBidi" w:cstheme="majorBidi"/>
                <w:b/>
                <w:bCs/>
                <w:sz w:val="19"/>
                <w:szCs w:val="19"/>
                <w:lang w:eastAsia="en-CA"/>
              </w:rPr>
            </w:pPr>
            <w:r w:rsidRPr="00AC00B9">
              <w:rPr>
                <w:rFonts w:asciiTheme="majorBidi" w:hAnsiTheme="majorBidi" w:cstheme="majorBidi" w:hint="eastAsia"/>
                <w:b/>
                <w:bCs/>
                <w:sz w:val="19"/>
                <w:szCs w:val="19"/>
                <w:lang w:eastAsia="en-CA"/>
              </w:rPr>
              <w:t>总计（</w:t>
            </w:r>
            <w:r w:rsidRPr="00AC00B9">
              <w:rPr>
                <w:rFonts w:asciiTheme="majorBidi" w:hAnsiTheme="majorBidi" w:cstheme="majorBidi" w:hint="eastAsia"/>
                <w:b/>
                <w:bCs/>
                <w:sz w:val="19"/>
                <w:szCs w:val="19"/>
                <w:lang w:eastAsia="en-CA"/>
              </w:rPr>
              <w:t>A</w:t>
            </w:r>
            <w:r w:rsidRPr="00AC00B9">
              <w:rPr>
                <w:rFonts w:asciiTheme="majorBidi" w:hAnsiTheme="majorBidi" w:cstheme="majorBidi"/>
                <w:b/>
                <w:bCs/>
                <w:sz w:val="19"/>
                <w:szCs w:val="19"/>
                <w:lang w:eastAsia="en-CA"/>
              </w:rPr>
              <w:t>+B</w:t>
            </w:r>
            <w:r w:rsidRPr="00AC00B9">
              <w:rPr>
                <w:rFonts w:asciiTheme="majorBidi" w:hAnsiTheme="majorBidi" w:cstheme="majorBidi" w:hint="eastAsia"/>
                <w:b/>
                <w:bCs/>
                <w:sz w:val="19"/>
                <w:szCs w:val="19"/>
                <w:lang w:eastAsia="en-CA"/>
              </w:rPr>
              <w:t>）</w:t>
            </w:r>
          </w:p>
        </w:tc>
        <w:tc>
          <w:tcPr>
            <w:tcW w:w="1080" w:type="dxa"/>
          </w:tcPr>
          <w:p w14:paraId="3B25F1DB" w14:textId="77777777"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rPr>
              <w:t>3,864,682</w:t>
            </w:r>
          </w:p>
        </w:tc>
        <w:tc>
          <w:tcPr>
            <w:tcW w:w="990" w:type="dxa"/>
          </w:tcPr>
          <w:p w14:paraId="39BC3D58" w14:textId="77777777" w:rsidR="00186632" w:rsidRPr="00AC00B9" w:rsidRDefault="00186632" w:rsidP="00186632">
            <w:pPr>
              <w:jc w:val="right"/>
              <w:rPr>
                <w:rFonts w:asciiTheme="majorBidi" w:hAnsiTheme="majorBidi" w:cstheme="majorBidi"/>
                <w:b/>
                <w:bCs/>
                <w:sz w:val="19"/>
                <w:szCs w:val="19"/>
                <w:lang w:val="en-US"/>
              </w:rPr>
            </w:pPr>
            <w:r w:rsidRPr="00AC00B9">
              <w:rPr>
                <w:rFonts w:asciiTheme="majorBidi" w:hAnsiTheme="majorBidi" w:cstheme="majorBidi"/>
                <w:b/>
                <w:bCs/>
                <w:sz w:val="19"/>
                <w:szCs w:val="19"/>
                <w:lang w:val="en-US"/>
              </w:rPr>
              <w:t>3,414,967</w:t>
            </w:r>
          </w:p>
        </w:tc>
        <w:tc>
          <w:tcPr>
            <w:tcW w:w="1170" w:type="dxa"/>
          </w:tcPr>
          <w:p w14:paraId="33A7CF97" w14:textId="6A4AD8D2" w:rsidR="00186632" w:rsidRPr="00AC00B9" w:rsidRDefault="00186632" w:rsidP="00186632">
            <w:pPr>
              <w:jc w:val="right"/>
              <w:rPr>
                <w:rFonts w:asciiTheme="majorBidi" w:hAnsiTheme="majorBidi" w:cstheme="majorBidi"/>
                <w:b/>
                <w:bCs/>
                <w:sz w:val="19"/>
                <w:szCs w:val="19"/>
              </w:rPr>
            </w:pPr>
            <w:r w:rsidRPr="00AC00B9">
              <w:rPr>
                <w:rFonts w:asciiTheme="majorBidi" w:hAnsiTheme="majorBidi" w:cstheme="majorBidi"/>
                <w:b/>
                <w:bCs/>
                <w:sz w:val="19"/>
                <w:szCs w:val="19"/>
              </w:rPr>
              <w:t>3,812,495</w:t>
            </w:r>
          </w:p>
        </w:tc>
        <w:tc>
          <w:tcPr>
            <w:tcW w:w="1080" w:type="dxa"/>
          </w:tcPr>
          <w:p w14:paraId="058A2A32" w14:textId="62C30E48" w:rsidR="00186632" w:rsidRPr="00AC00B9" w:rsidRDefault="00186632" w:rsidP="00186632">
            <w:pPr>
              <w:jc w:val="right"/>
              <w:rPr>
                <w:rFonts w:asciiTheme="majorBidi" w:hAnsiTheme="majorBidi" w:cstheme="majorBidi"/>
                <w:b/>
                <w:bCs/>
                <w:sz w:val="19"/>
                <w:szCs w:val="19"/>
              </w:rPr>
            </w:pPr>
            <w:r w:rsidRPr="00AC00B9">
              <w:rPr>
                <w:rFonts w:asciiTheme="majorBidi" w:hAnsiTheme="majorBidi" w:cstheme="majorBidi"/>
                <w:b/>
                <w:bCs/>
                <w:sz w:val="19"/>
                <w:szCs w:val="19"/>
              </w:rPr>
              <w:t>4,070,956</w:t>
            </w:r>
          </w:p>
        </w:tc>
        <w:tc>
          <w:tcPr>
            <w:tcW w:w="990" w:type="dxa"/>
          </w:tcPr>
          <w:p w14:paraId="20816FBF" w14:textId="5FBF9CDB"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4,044,575</w:t>
            </w:r>
          </w:p>
        </w:tc>
        <w:tc>
          <w:tcPr>
            <w:tcW w:w="1097" w:type="dxa"/>
          </w:tcPr>
          <w:p w14:paraId="20A8B2FA" w14:textId="40FC2DDF" w:rsidR="00186632" w:rsidRPr="00AC00B9" w:rsidRDefault="00186632" w:rsidP="00186632">
            <w:pPr>
              <w:jc w:val="right"/>
              <w:rPr>
                <w:rFonts w:asciiTheme="majorBidi" w:hAnsiTheme="majorBidi" w:cstheme="majorBidi"/>
                <w:b/>
                <w:bCs/>
                <w:sz w:val="19"/>
                <w:szCs w:val="19"/>
                <w:lang w:eastAsia="en-CA"/>
              </w:rPr>
            </w:pPr>
            <w:r w:rsidRPr="00AC00B9">
              <w:rPr>
                <w:rFonts w:asciiTheme="majorBidi" w:hAnsiTheme="majorBidi" w:cstheme="majorBidi"/>
                <w:b/>
                <w:bCs/>
                <w:sz w:val="19"/>
                <w:szCs w:val="19"/>
                <w:lang w:eastAsia="en-CA"/>
              </w:rPr>
              <w:t>4,088,737</w:t>
            </w:r>
          </w:p>
        </w:tc>
      </w:tr>
    </w:tbl>
    <w:p w14:paraId="6FB85342" w14:textId="6C9E65B7" w:rsidR="003052E5" w:rsidRPr="00277855" w:rsidRDefault="003052E5" w:rsidP="00277855">
      <w:pPr>
        <w:pStyle w:val="Heading1"/>
        <w:numPr>
          <w:ilvl w:val="0"/>
          <w:numId w:val="0"/>
        </w:numPr>
        <w:tabs>
          <w:tab w:val="left" w:pos="360"/>
        </w:tabs>
        <w:spacing w:after="0"/>
        <w:rPr>
          <w:sz w:val="18"/>
          <w:szCs w:val="18"/>
          <w:lang w:eastAsia="zh-CN"/>
        </w:rPr>
      </w:pPr>
      <w:r w:rsidRPr="007D42F8">
        <w:rPr>
          <w:sz w:val="19"/>
          <w:szCs w:val="19"/>
          <w:lang w:eastAsia="zh-CN"/>
        </w:rPr>
        <w:t>*</w:t>
      </w:r>
      <w:r w:rsidRPr="007D42F8">
        <w:rPr>
          <w:sz w:val="19"/>
          <w:szCs w:val="19"/>
          <w:vertAlign w:val="superscript"/>
          <w:lang w:eastAsia="zh-CN"/>
        </w:rPr>
        <w:t xml:space="preserve"> </w:t>
      </w:r>
      <w:r w:rsidR="00277855">
        <w:rPr>
          <w:sz w:val="19"/>
          <w:szCs w:val="19"/>
          <w:vertAlign w:val="superscript"/>
          <w:lang w:eastAsia="zh-CN"/>
        </w:rPr>
        <w:tab/>
      </w:r>
      <w:r w:rsidR="00186632" w:rsidRPr="00277855">
        <w:rPr>
          <w:rFonts w:hint="eastAsia"/>
          <w:sz w:val="18"/>
          <w:szCs w:val="18"/>
          <w:lang w:eastAsia="zh-CN"/>
        </w:rPr>
        <w:t>核心单位费用要高于</w:t>
      </w:r>
      <w:r w:rsidR="00144D43">
        <w:rPr>
          <w:rFonts w:hint="eastAsia"/>
          <w:sz w:val="18"/>
          <w:szCs w:val="18"/>
          <w:lang w:eastAsia="zh-CN"/>
        </w:rPr>
        <w:t>以下年度的</w:t>
      </w:r>
      <w:r w:rsidR="00652485">
        <w:rPr>
          <w:rFonts w:hint="eastAsia"/>
          <w:sz w:val="18"/>
          <w:szCs w:val="18"/>
          <w:lang w:eastAsia="zh-CN"/>
        </w:rPr>
        <w:t>所</w:t>
      </w:r>
      <w:r w:rsidR="00144D43">
        <w:rPr>
          <w:rFonts w:hint="eastAsia"/>
          <w:sz w:val="18"/>
          <w:szCs w:val="18"/>
          <w:lang w:eastAsia="zh-CN"/>
        </w:rPr>
        <w:t>允许</w:t>
      </w:r>
      <w:r w:rsidR="00652485">
        <w:rPr>
          <w:rFonts w:hint="eastAsia"/>
          <w:sz w:val="18"/>
          <w:szCs w:val="18"/>
          <w:lang w:eastAsia="zh-CN"/>
        </w:rPr>
        <w:t>的</w:t>
      </w:r>
      <w:r w:rsidR="00144D43">
        <w:rPr>
          <w:rFonts w:hint="eastAsia"/>
          <w:sz w:val="18"/>
          <w:szCs w:val="18"/>
          <w:lang w:eastAsia="zh-CN"/>
        </w:rPr>
        <w:t>小计数：</w:t>
      </w:r>
      <w:r w:rsidR="00186632" w:rsidRPr="00277855">
        <w:rPr>
          <w:rFonts w:hint="eastAsia"/>
          <w:sz w:val="18"/>
          <w:szCs w:val="18"/>
          <w:lang w:eastAsia="zh-CN"/>
        </w:rPr>
        <w:t>2</w:t>
      </w:r>
      <w:r w:rsidR="00186632" w:rsidRPr="00277855">
        <w:rPr>
          <w:sz w:val="18"/>
          <w:szCs w:val="18"/>
          <w:lang w:eastAsia="zh-CN"/>
        </w:rPr>
        <w:t>02</w:t>
      </w:r>
      <w:r w:rsidR="00144D43">
        <w:rPr>
          <w:rFonts w:hint="eastAsia"/>
          <w:sz w:val="18"/>
          <w:szCs w:val="18"/>
          <w:lang w:eastAsia="zh-CN"/>
        </w:rPr>
        <w:t>2</w:t>
      </w:r>
      <w:r w:rsidR="00186632" w:rsidRPr="00277855">
        <w:rPr>
          <w:rFonts w:hint="eastAsia"/>
          <w:sz w:val="18"/>
          <w:szCs w:val="18"/>
          <w:lang w:eastAsia="zh-CN"/>
        </w:rPr>
        <w:t>年</w:t>
      </w:r>
      <w:r w:rsidR="00652485">
        <w:rPr>
          <w:rFonts w:hint="eastAsia"/>
          <w:sz w:val="18"/>
          <w:szCs w:val="18"/>
          <w:lang w:eastAsia="zh-CN"/>
        </w:rPr>
        <w:t>：</w:t>
      </w:r>
      <w:r w:rsidR="00144D43" w:rsidRPr="00144D43">
        <w:rPr>
          <w:sz w:val="18"/>
          <w:szCs w:val="18"/>
          <w:lang w:eastAsia="zh-CN"/>
        </w:rPr>
        <w:t>2,127,939</w:t>
      </w:r>
      <w:r w:rsidR="00186632" w:rsidRPr="00277855">
        <w:rPr>
          <w:rFonts w:hint="eastAsia"/>
          <w:sz w:val="18"/>
          <w:szCs w:val="18"/>
          <w:lang w:eastAsia="zh-CN"/>
        </w:rPr>
        <w:t>美元、</w:t>
      </w:r>
      <w:r w:rsidR="00186632" w:rsidRPr="00277855">
        <w:rPr>
          <w:rFonts w:hint="eastAsia"/>
          <w:sz w:val="18"/>
          <w:szCs w:val="18"/>
          <w:lang w:eastAsia="zh-CN"/>
        </w:rPr>
        <w:t>2</w:t>
      </w:r>
      <w:r w:rsidR="00186632" w:rsidRPr="00277855">
        <w:rPr>
          <w:sz w:val="18"/>
          <w:szCs w:val="18"/>
          <w:lang w:eastAsia="zh-CN"/>
        </w:rPr>
        <w:t>02</w:t>
      </w:r>
      <w:r w:rsidR="00144D43">
        <w:rPr>
          <w:rFonts w:hint="eastAsia"/>
          <w:sz w:val="18"/>
          <w:szCs w:val="18"/>
          <w:lang w:eastAsia="zh-CN"/>
        </w:rPr>
        <w:t>3</w:t>
      </w:r>
      <w:r w:rsidR="00186632" w:rsidRPr="00277855">
        <w:rPr>
          <w:rFonts w:hint="eastAsia"/>
          <w:sz w:val="18"/>
          <w:szCs w:val="18"/>
          <w:lang w:eastAsia="zh-CN"/>
        </w:rPr>
        <w:t>年</w:t>
      </w:r>
      <w:r w:rsidR="00652485">
        <w:rPr>
          <w:rFonts w:hint="eastAsia"/>
          <w:sz w:val="18"/>
          <w:szCs w:val="18"/>
          <w:lang w:eastAsia="zh-CN"/>
        </w:rPr>
        <w:t>：</w:t>
      </w:r>
      <w:r w:rsidR="00144D43" w:rsidRPr="00144D43">
        <w:rPr>
          <w:sz w:val="18"/>
          <w:szCs w:val="18"/>
          <w:lang w:eastAsia="zh-CN"/>
        </w:rPr>
        <w:t>2,142,834</w:t>
      </w:r>
      <w:r w:rsidR="00186632" w:rsidRPr="00277855">
        <w:rPr>
          <w:rFonts w:hint="eastAsia"/>
          <w:sz w:val="18"/>
          <w:szCs w:val="18"/>
          <w:lang w:eastAsia="zh-CN"/>
        </w:rPr>
        <w:t>美元、</w:t>
      </w:r>
      <w:r w:rsidR="00186632" w:rsidRPr="00277855">
        <w:rPr>
          <w:rFonts w:hint="eastAsia"/>
          <w:sz w:val="18"/>
          <w:szCs w:val="18"/>
          <w:lang w:eastAsia="zh-CN"/>
        </w:rPr>
        <w:t>2</w:t>
      </w:r>
      <w:r w:rsidR="00186632" w:rsidRPr="00277855">
        <w:rPr>
          <w:sz w:val="18"/>
          <w:szCs w:val="18"/>
          <w:lang w:eastAsia="zh-CN"/>
        </w:rPr>
        <w:t>02</w:t>
      </w:r>
      <w:r w:rsidR="00144D43">
        <w:rPr>
          <w:rFonts w:hint="eastAsia"/>
          <w:sz w:val="18"/>
          <w:szCs w:val="18"/>
          <w:lang w:eastAsia="zh-CN"/>
        </w:rPr>
        <w:t>4</w:t>
      </w:r>
      <w:r w:rsidR="00186632" w:rsidRPr="00277855">
        <w:rPr>
          <w:rFonts w:hint="eastAsia"/>
          <w:sz w:val="18"/>
          <w:szCs w:val="18"/>
          <w:lang w:eastAsia="zh-CN"/>
        </w:rPr>
        <w:t>年</w:t>
      </w:r>
      <w:r w:rsidR="00652485">
        <w:rPr>
          <w:rFonts w:hint="eastAsia"/>
          <w:sz w:val="18"/>
          <w:szCs w:val="18"/>
          <w:lang w:eastAsia="zh-CN"/>
        </w:rPr>
        <w:t>：</w:t>
      </w:r>
      <w:r w:rsidR="00144D43" w:rsidRPr="00144D43">
        <w:rPr>
          <w:sz w:val="18"/>
          <w:szCs w:val="18"/>
          <w:lang w:eastAsia="zh-CN"/>
        </w:rPr>
        <w:t>2,357,835</w:t>
      </w:r>
      <w:r w:rsidR="00186632" w:rsidRPr="00277855">
        <w:rPr>
          <w:rFonts w:hint="eastAsia"/>
          <w:sz w:val="18"/>
          <w:szCs w:val="18"/>
          <w:lang w:eastAsia="zh-CN"/>
        </w:rPr>
        <w:t>美元</w:t>
      </w:r>
      <w:r w:rsidR="00652485">
        <w:rPr>
          <w:rFonts w:hint="eastAsia"/>
          <w:sz w:val="18"/>
          <w:szCs w:val="18"/>
          <w:lang w:eastAsia="zh-CN"/>
        </w:rPr>
        <w:t>，</w:t>
      </w:r>
      <w:r w:rsidR="00186632" w:rsidRPr="00277855">
        <w:rPr>
          <w:rFonts w:hint="eastAsia"/>
          <w:sz w:val="18"/>
          <w:szCs w:val="18"/>
          <w:lang w:eastAsia="zh-CN"/>
        </w:rPr>
        <w:t>2</w:t>
      </w:r>
      <w:r w:rsidR="00186632" w:rsidRPr="00277855">
        <w:rPr>
          <w:sz w:val="18"/>
          <w:szCs w:val="18"/>
          <w:lang w:eastAsia="zh-CN"/>
        </w:rPr>
        <w:t>02</w:t>
      </w:r>
      <w:r w:rsidR="00144D43">
        <w:rPr>
          <w:rFonts w:hint="eastAsia"/>
          <w:sz w:val="18"/>
          <w:szCs w:val="18"/>
          <w:lang w:eastAsia="zh-CN"/>
        </w:rPr>
        <w:t>5</w:t>
      </w:r>
      <w:r w:rsidR="00186632" w:rsidRPr="00277855">
        <w:rPr>
          <w:rFonts w:hint="eastAsia"/>
          <w:sz w:val="18"/>
          <w:szCs w:val="18"/>
          <w:lang w:eastAsia="zh-CN"/>
        </w:rPr>
        <w:t>年</w:t>
      </w:r>
      <w:r w:rsidR="00652485">
        <w:rPr>
          <w:rFonts w:hint="eastAsia"/>
          <w:sz w:val="18"/>
          <w:szCs w:val="18"/>
          <w:lang w:eastAsia="zh-CN"/>
        </w:rPr>
        <w:t>：</w:t>
      </w:r>
      <w:r w:rsidR="00144D43" w:rsidRPr="00144D43">
        <w:rPr>
          <w:sz w:val="18"/>
          <w:szCs w:val="18"/>
          <w:lang w:eastAsia="zh-CN"/>
        </w:rPr>
        <w:t>2,372,940</w:t>
      </w:r>
      <w:r w:rsidR="00186632" w:rsidRPr="00277855">
        <w:rPr>
          <w:rFonts w:hint="eastAsia"/>
          <w:sz w:val="18"/>
          <w:szCs w:val="18"/>
          <w:lang w:eastAsia="zh-CN"/>
        </w:rPr>
        <w:t>美元。因此，为达到规定的上限，引入</w:t>
      </w:r>
      <w:r w:rsidR="00652485">
        <w:rPr>
          <w:rFonts w:hint="eastAsia"/>
          <w:sz w:val="18"/>
          <w:szCs w:val="18"/>
          <w:lang w:eastAsia="zh-CN"/>
        </w:rPr>
        <w:t>了</w:t>
      </w:r>
      <w:r w:rsidR="00186632" w:rsidRPr="00277855">
        <w:rPr>
          <w:rFonts w:hint="eastAsia"/>
          <w:sz w:val="18"/>
          <w:szCs w:val="18"/>
          <w:lang w:eastAsia="zh-CN"/>
        </w:rPr>
        <w:t>调整项和负调整数。同时</w:t>
      </w:r>
      <w:r w:rsidR="00652485">
        <w:rPr>
          <w:rFonts w:hint="eastAsia"/>
          <w:sz w:val="18"/>
          <w:szCs w:val="18"/>
          <w:lang w:eastAsia="zh-CN"/>
        </w:rPr>
        <w:t>还</w:t>
      </w:r>
      <w:r w:rsidR="00186632" w:rsidRPr="00277855">
        <w:rPr>
          <w:rFonts w:hint="eastAsia"/>
          <w:sz w:val="18"/>
          <w:szCs w:val="18"/>
          <w:lang w:eastAsia="zh-CN"/>
        </w:rPr>
        <w:t>在机构支助费用</w:t>
      </w:r>
      <w:r w:rsidR="00186632" w:rsidRPr="00277855">
        <w:rPr>
          <w:rFonts w:hint="eastAsia"/>
          <w:sz w:val="18"/>
          <w:szCs w:val="18"/>
          <w:lang w:eastAsia="zh-CN"/>
        </w:rPr>
        <w:t>/</w:t>
      </w:r>
      <w:r w:rsidR="00186632" w:rsidRPr="00277855">
        <w:rPr>
          <w:rFonts w:hint="eastAsia"/>
          <w:sz w:val="18"/>
          <w:szCs w:val="18"/>
          <w:lang w:eastAsia="zh-CN"/>
        </w:rPr>
        <w:t>执行费用项下列出</w:t>
      </w:r>
      <w:r w:rsidR="00652485">
        <w:rPr>
          <w:rFonts w:hint="eastAsia"/>
          <w:sz w:val="18"/>
          <w:szCs w:val="18"/>
          <w:lang w:eastAsia="zh-CN"/>
        </w:rPr>
        <w:t>了</w:t>
      </w:r>
      <w:r w:rsidR="00186632" w:rsidRPr="00277855">
        <w:rPr>
          <w:rFonts w:hint="eastAsia"/>
          <w:sz w:val="18"/>
          <w:szCs w:val="18"/>
          <w:lang w:eastAsia="zh-CN"/>
        </w:rPr>
        <w:t>相应</w:t>
      </w:r>
      <w:r w:rsidR="00652485">
        <w:rPr>
          <w:rFonts w:hint="eastAsia"/>
          <w:sz w:val="18"/>
          <w:szCs w:val="18"/>
          <w:lang w:eastAsia="zh-CN"/>
        </w:rPr>
        <w:t>的</w:t>
      </w:r>
      <w:r w:rsidR="00186632" w:rsidRPr="00277855">
        <w:rPr>
          <w:rFonts w:hint="eastAsia"/>
          <w:sz w:val="18"/>
          <w:szCs w:val="18"/>
          <w:lang w:eastAsia="zh-CN"/>
        </w:rPr>
        <w:t>正调整数，</w:t>
      </w:r>
      <w:r w:rsidR="00652485">
        <w:rPr>
          <w:rFonts w:hint="eastAsia"/>
          <w:sz w:val="18"/>
          <w:szCs w:val="18"/>
          <w:lang w:eastAsia="zh-CN"/>
        </w:rPr>
        <w:t>以</w:t>
      </w:r>
      <w:r w:rsidR="00186632" w:rsidRPr="00277855">
        <w:rPr>
          <w:rFonts w:hint="eastAsia"/>
          <w:sz w:val="18"/>
          <w:szCs w:val="18"/>
          <w:lang w:eastAsia="zh-CN"/>
        </w:rPr>
        <w:t>确保行政费用合计</w:t>
      </w:r>
      <w:r w:rsidR="00652485">
        <w:rPr>
          <w:rFonts w:hint="eastAsia"/>
          <w:sz w:val="18"/>
          <w:szCs w:val="18"/>
          <w:lang w:eastAsia="zh-CN"/>
        </w:rPr>
        <w:t>数</w:t>
      </w:r>
      <w:r w:rsidR="00186632" w:rsidRPr="00277855">
        <w:rPr>
          <w:rFonts w:hint="eastAsia"/>
          <w:sz w:val="18"/>
          <w:szCs w:val="18"/>
          <w:lang w:eastAsia="zh-CN"/>
        </w:rPr>
        <w:t>也可反映机构的超支</w:t>
      </w:r>
      <w:r w:rsidR="00652485">
        <w:rPr>
          <w:rFonts w:hint="eastAsia"/>
          <w:sz w:val="18"/>
          <w:szCs w:val="18"/>
          <w:lang w:eastAsia="zh-CN"/>
        </w:rPr>
        <w:t>数</w:t>
      </w:r>
      <w:r w:rsidR="00186632" w:rsidRPr="00277855">
        <w:rPr>
          <w:rFonts w:hint="eastAsia"/>
          <w:sz w:val="18"/>
          <w:szCs w:val="18"/>
          <w:lang w:eastAsia="zh-CN"/>
        </w:rPr>
        <w:t>。</w:t>
      </w:r>
    </w:p>
    <w:p w14:paraId="10B7A1FC" w14:textId="412ECB27" w:rsidR="002352D6" w:rsidRPr="007D42F8" w:rsidRDefault="003052E5" w:rsidP="00277855">
      <w:pPr>
        <w:keepNext/>
        <w:tabs>
          <w:tab w:val="left" w:pos="360"/>
        </w:tabs>
        <w:rPr>
          <w:sz w:val="19"/>
          <w:szCs w:val="19"/>
          <w:lang w:eastAsia="zh-CN"/>
        </w:rPr>
      </w:pPr>
      <w:r w:rsidRPr="00277855">
        <w:rPr>
          <w:sz w:val="18"/>
          <w:szCs w:val="18"/>
          <w:lang w:eastAsia="zh-CN"/>
        </w:rPr>
        <w:t>**</w:t>
      </w:r>
      <w:r w:rsidR="002352D6" w:rsidRPr="00277855">
        <w:rPr>
          <w:sz w:val="18"/>
          <w:szCs w:val="18"/>
          <w:lang w:eastAsia="zh-CN"/>
        </w:rPr>
        <w:t xml:space="preserve"> </w:t>
      </w:r>
      <w:r w:rsidR="00277855" w:rsidRPr="00277855">
        <w:rPr>
          <w:sz w:val="18"/>
          <w:szCs w:val="18"/>
          <w:lang w:eastAsia="zh-CN"/>
        </w:rPr>
        <w:tab/>
      </w:r>
      <w:r w:rsidR="00277855" w:rsidRPr="00277855">
        <w:rPr>
          <w:rFonts w:hint="eastAsia"/>
          <w:sz w:val="18"/>
          <w:szCs w:val="18"/>
          <w:lang w:eastAsia="zh-CN"/>
        </w:rPr>
        <w:t>包括根据第</w:t>
      </w:r>
      <w:r w:rsidR="00277855" w:rsidRPr="00277855">
        <w:rPr>
          <w:sz w:val="18"/>
          <w:szCs w:val="18"/>
          <w:lang w:eastAsia="zh-CN"/>
        </w:rPr>
        <w:t>93/95</w:t>
      </w:r>
      <w:r w:rsidR="00277855" w:rsidRPr="00277855">
        <w:rPr>
          <w:rFonts w:hint="eastAsia"/>
          <w:sz w:val="18"/>
          <w:szCs w:val="18"/>
          <w:lang w:eastAsia="zh-CN"/>
        </w:rPr>
        <w:t>号决定</w:t>
      </w:r>
      <w:r w:rsidR="00277855" w:rsidRPr="00277855">
        <w:rPr>
          <w:sz w:val="18"/>
          <w:szCs w:val="18"/>
          <w:lang w:eastAsia="zh-CN"/>
        </w:rPr>
        <w:t>(b)</w:t>
      </w:r>
      <w:r w:rsidR="00277855" w:rsidRPr="00277855">
        <w:rPr>
          <w:rFonts w:hint="eastAsia"/>
          <w:sz w:val="18"/>
          <w:szCs w:val="18"/>
          <w:lang w:eastAsia="zh-CN"/>
        </w:rPr>
        <w:t>段，为加强开发署向第</w:t>
      </w:r>
      <w:r w:rsidR="00277855" w:rsidRPr="00277855">
        <w:rPr>
          <w:rFonts w:hint="eastAsia"/>
          <w:sz w:val="18"/>
          <w:szCs w:val="18"/>
          <w:lang w:eastAsia="zh-CN"/>
        </w:rPr>
        <w:t>5</w:t>
      </w:r>
      <w:r w:rsidR="00277855" w:rsidRPr="00277855">
        <w:rPr>
          <w:rFonts w:hint="eastAsia"/>
          <w:sz w:val="18"/>
          <w:szCs w:val="18"/>
          <w:lang w:eastAsia="zh-CN"/>
        </w:rPr>
        <w:t>条国家提供技术和政策的能力所增加的</w:t>
      </w:r>
      <w:r w:rsidR="00277855" w:rsidRPr="00277855">
        <w:rPr>
          <w:sz w:val="18"/>
          <w:szCs w:val="18"/>
          <w:lang w:eastAsia="zh-CN"/>
        </w:rPr>
        <w:t>200,000</w:t>
      </w:r>
      <w:r w:rsidR="00277855" w:rsidRPr="00277855">
        <w:rPr>
          <w:rFonts w:hint="eastAsia"/>
          <w:sz w:val="18"/>
          <w:szCs w:val="18"/>
          <w:lang w:eastAsia="zh-CN"/>
        </w:rPr>
        <w:t>美元供资。</w:t>
      </w:r>
    </w:p>
    <w:p w14:paraId="0D5EF468" w14:textId="6FCDFE23" w:rsidR="003052E5" w:rsidRPr="007D42F8" w:rsidRDefault="003052E5" w:rsidP="00B82830">
      <w:pPr>
        <w:keepNext/>
        <w:rPr>
          <w:sz w:val="19"/>
          <w:szCs w:val="19"/>
          <w:lang w:eastAsia="zh-CN"/>
        </w:rPr>
      </w:pPr>
    </w:p>
    <w:p w14:paraId="0ED2F3B4" w14:textId="77777777" w:rsidR="003052E5" w:rsidRPr="00B82830" w:rsidRDefault="003052E5" w:rsidP="00B82830">
      <w:pPr>
        <w:rPr>
          <w:sz w:val="24"/>
          <w:lang w:eastAsia="zh-CN"/>
        </w:rPr>
      </w:pPr>
    </w:p>
    <w:p w14:paraId="4DDC0387" w14:textId="6173DF6D" w:rsidR="003052E5" w:rsidRPr="00AC00B9" w:rsidRDefault="009B1D82" w:rsidP="001067D5">
      <w:pPr>
        <w:keepNext/>
        <w:tabs>
          <w:tab w:val="left" w:pos="540"/>
        </w:tabs>
        <w:spacing w:after="240"/>
        <w:rPr>
          <w:rFonts w:ascii="SimHei" w:eastAsia="SimHei" w:hAnsi="SimHei"/>
          <w:sz w:val="24"/>
          <w:lang w:eastAsia="zh-CN"/>
        </w:rPr>
      </w:pPr>
      <w:r w:rsidRPr="00AC00B9">
        <w:rPr>
          <w:rFonts w:ascii="SimHei" w:eastAsia="SimHei" w:hAnsi="SimHei" w:hint="eastAsia"/>
          <w:sz w:val="24"/>
          <w:lang w:eastAsia="zh-CN"/>
        </w:rPr>
        <w:t>二</w:t>
      </w:r>
      <w:r w:rsidR="003052E5" w:rsidRPr="00AC00B9">
        <w:rPr>
          <w:rFonts w:ascii="SimHei" w:eastAsia="SimHei" w:hAnsi="SimHei"/>
          <w:sz w:val="24"/>
          <w:lang w:eastAsia="zh-CN"/>
        </w:rPr>
        <w:t>.</w:t>
      </w:r>
      <w:r w:rsidR="003052E5" w:rsidRPr="00AC00B9">
        <w:rPr>
          <w:rFonts w:eastAsia="SimHei"/>
          <w:sz w:val="24"/>
          <w:lang w:eastAsia="zh-CN"/>
        </w:rPr>
        <w:t>1</w:t>
      </w:r>
      <w:r w:rsidR="003A28BD" w:rsidRPr="00AC00B9">
        <w:rPr>
          <w:rFonts w:eastAsia="SimHei"/>
          <w:sz w:val="24"/>
          <w:lang w:eastAsia="zh-CN"/>
        </w:rPr>
        <w:tab/>
      </w:r>
      <w:r w:rsidR="00277855" w:rsidRPr="00AC00B9">
        <w:rPr>
          <w:rFonts w:ascii="SimHei" w:eastAsia="SimHei" w:hAnsi="SimHei" w:hint="eastAsia"/>
          <w:sz w:val="24"/>
          <w:lang w:eastAsia="zh-CN"/>
        </w:rPr>
        <w:t>核心单位费用</w:t>
      </w:r>
    </w:p>
    <w:p w14:paraId="2AB05F54" w14:textId="7AB27747" w:rsidR="003052E5" w:rsidRPr="00B82830" w:rsidRDefault="00495438" w:rsidP="00B82830">
      <w:pPr>
        <w:pStyle w:val="Heading1"/>
        <w:tabs>
          <w:tab w:val="clear" w:pos="0"/>
        </w:tabs>
        <w:rPr>
          <w:sz w:val="24"/>
          <w:lang w:eastAsia="zh-CN"/>
        </w:rPr>
      </w:pPr>
      <w:r>
        <w:rPr>
          <w:rFonts w:hint="eastAsia"/>
          <w:sz w:val="24"/>
          <w:lang w:eastAsia="zh-CN"/>
        </w:rPr>
        <w:t>开发署</w:t>
      </w:r>
      <w:r w:rsidR="00277855" w:rsidRPr="00277855">
        <w:rPr>
          <w:rFonts w:hint="eastAsia"/>
          <w:sz w:val="24"/>
          <w:lang w:eastAsia="zh-CN"/>
        </w:rPr>
        <w:t>2</w:t>
      </w:r>
      <w:r w:rsidR="00277855" w:rsidRPr="00277855">
        <w:rPr>
          <w:sz w:val="24"/>
          <w:lang w:eastAsia="zh-CN"/>
        </w:rPr>
        <w:t>02</w:t>
      </w:r>
      <w:r w:rsidR="00652485">
        <w:rPr>
          <w:rFonts w:hint="eastAsia"/>
          <w:sz w:val="24"/>
          <w:lang w:eastAsia="zh-CN"/>
        </w:rPr>
        <w:t>6</w:t>
      </w:r>
      <w:r w:rsidR="00277855" w:rsidRPr="00277855">
        <w:rPr>
          <w:rFonts w:hint="eastAsia"/>
          <w:sz w:val="24"/>
          <w:lang w:eastAsia="zh-CN"/>
        </w:rPr>
        <w:t>年核心单位预算请求额为</w:t>
      </w:r>
      <w:r w:rsidR="00652485" w:rsidRPr="00652485">
        <w:rPr>
          <w:sz w:val="24"/>
          <w:lang w:eastAsia="zh-CN"/>
        </w:rPr>
        <w:t>2,388,151</w:t>
      </w:r>
      <w:r w:rsidR="00277855" w:rsidRPr="00277855">
        <w:rPr>
          <w:rFonts w:hint="eastAsia"/>
          <w:sz w:val="24"/>
          <w:lang w:eastAsia="zh-CN"/>
        </w:rPr>
        <w:t>美元，比</w:t>
      </w:r>
      <w:r w:rsidR="00277855" w:rsidRPr="00277855">
        <w:rPr>
          <w:rFonts w:hint="eastAsia"/>
          <w:sz w:val="24"/>
          <w:lang w:eastAsia="zh-CN"/>
        </w:rPr>
        <w:t>2</w:t>
      </w:r>
      <w:r w:rsidR="00277855" w:rsidRPr="00277855">
        <w:rPr>
          <w:sz w:val="24"/>
          <w:lang w:eastAsia="zh-CN"/>
        </w:rPr>
        <w:t>02</w:t>
      </w:r>
      <w:r w:rsidR="00652485">
        <w:rPr>
          <w:rFonts w:hint="eastAsia"/>
          <w:sz w:val="24"/>
          <w:lang w:eastAsia="zh-CN"/>
        </w:rPr>
        <w:t>5</w:t>
      </w:r>
      <w:r w:rsidR="00277855" w:rsidRPr="00277855">
        <w:rPr>
          <w:rFonts w:hint="eastAsia"/>
          <w:sz w:val="24"/>
          <w:lang w:eastAsia="zh-CN"/>
        </w:rPr>
        <w:t>年</w:t>
      </w:r>
      <w:r w:rsidR="00652485">
        <w:rPr>
          <w:rFonts w:hint="eastAsia"/>
          <w:sz w:val="24"/>
          <w:lang w:eastAsia="zh-CN"/>
        </w:rPr>
        <w:t>核定</w:t>
      </w:r>
      <w:r w:rsidR="00277855" w:rsidRPr="00277855">
        <w:rPr>
          <w:rFonts w:hint="eastAsia"/>
          <w:sz w:val="24"/>
          <w:lang w:eastAsia="zh-CN"/>
        </w:rPr>
        <w:t>预算高</w:t>
      </w:r>
      <w:r w:rsidR="00277855" w:rsidRPr="00277855">
        <w:rPr>
          <w:rFonts w:hint="eastAsia"/>
          <w:sz w:val="24"/>
          <w:lang w:eastAsia="zh-CN"/>
        </w:rPr>
        <w:t>0.</w:t>
      </w:r>
      <w:r w:rsidR="00277855" w:rsidRPr="00277855">
        <w:rPr>
          <w:sz w:val="24"/>
          <w:lang w:eastAsia="zh-CN"/>
        </w:rPr>
        <w:t>7%</w:t>
      </w:r>
      <w:r w:rsidR="00277855" w:rsidRPr="00277855">
        <w:rPr>
          <w:rFonts w:hint="eastAsia"/>
          <w:sz w:val="24"/>
          <w:lang w:eastAsia="zh-CN"/>
        </w:rPr>
        <w:t>。</w:t>
      </w:r>
      <w:r>
        <w:rPr>
          <w:rFonts w:hint="eastAsia"/>
          <w:sz w:val="24"/>
          <w:lang w:eastAsia="zh-CN"/>
        </w:rPr>
        <w:t>开发署</w:t>
      </w:r>
      <w:r w:rsidR="00277855" w:rsidRPr="00277855">
        <w:rPr>
          <w:rFonts w:hint="eastAsia"/>
          <w:sz w:val="24"/>
          <w:lang w:eastAsia="zh-CN"/>
        </w:rPr>
        <w:t>预计其核心单位费用会超出该</w:t>
      </w:r>
      <w:r w:rsidR="00652485">
        <w:rPr>
          <w:rFonts w:hint="eastAsia"/>
          <w:sz w:val="24"/>
          <w:lang w:eastAsia="zh-CN"/>
        </w:rPr>
        <w:t>数额</w:t>
      </w:r>
      <w:r w:rsidR="00652485" w:rsidRPr="00652485">
        <w:rPr>
          <w:sz w:val="24"/>
          <w:lang w:eastAsia="zh-CN"/>
        </w:rPr>
        <w:t>708,087</w:t>
      </w:r>
      <w:r w:rsidR="00277855" w:rsidRPr="00277855">
        <w:rPr>
          <w:rFonts w:hint="eastAsia"/>
          <w:sz w:val="24"/>
          <w:lang w:eastAsia="zh-CN"/>
        </w:rPr>
        <w:t>美元（</w:t>
      </w:r>
      <w:r w:rsidR="00652485">
        <w:rPr>
          <w:rFonts w:hint="eastAsia"/>
          <w:sz w:val="24"/>
          <w:lang w:eastAsia="zh-CN"/>
        </w:rPr>
        <w:t>在</w:t>
      </w:r>
      <w:r w:rsidR="00277855" w:rsidRPr="00277855">
        <w:rPr>
          <w:rFonts w:hint="eastAsia"/>
          <w:sz w:val="24"/>
          <w:lang w:eastAsia="zh-CN"/>
        </w:rPr>
        <w:t>表</w:t>
      </w:r>
      <w:r w:rsidR="00277855" w:rsidRPr="00277855">
        <w:rPr>
          <w:rFonts w:hint="eastAsia"/>
          <w:sz w:val="24"/>
          <w:lang w:eastAsia="zh-CN"/>
        </w:rPr>
        <w:t>1</w:t>
      </w:r>
      <w:r w:rsidR="00652485">
        <w:rPr>
          <w:rFonts w:hint="eastAsia"/>
          <w:sz w:val="24"/>
          <w:lang w:eastAsia="zh-CN"/>
        </w:rPr>
        <w:t>显示为</w:t>
      </w:r>
      <w:r w:rsidR="00277855" w:rsidRPr="00277855">
        <w:rPr>
          <w:rFonts w:hint="eastAsia"/>
          <w:sz w:val="24"/>
          <w:lang w:eastAsia="zh-CN"/>
        </w:rPr>
        <w:t>“调整数”）。</w:t>
      </w:r>
      <w:r w:rsidR="00652485">
        <w:rPr>
          <w:rFonts w:hint="eastAsia"/>
          <w:sz w:val="24"/>
          <w:lang w:eastAsia="zh-CN"/>
        </w:rPr>
        <w:t>开发署</w:t>
      </w:r>
      <w:r w:rsidR="00277855" w:rsidRPr="00277855">
        <w:rPr>
          <w:rFonts w:hint="eastAsia"/>
          <w:sz w:val="24"/>
          <w:lang w:eastAsia="zh-CN"/>
        </w:rPr>
        <w:lastRenderedPageBreak/>
        <w:t>通常会超出其</w:t>
      </w:r>
      <w:r w:rsidR="00652485" w:rsidRPr="00277855">
        <w:rPr>
          <w:rFonts w:hint="eastAsia"/>
          <w:sz w:val="24"/>
          <w:lang w:eastAsia="zh-CN"/>
        </w:rPr>
        <w:t>核心单位</w:t>
      </w:r>
      <w:r w:rsidR="00277855" w:rsidRPr="00277855">
        <w:rPr>
          <w:rFonts w:hint="eastAsia"/>
          <w:sz w:val="24"/>
          <w:lang w:eastAsia="zh-CN"/>
        </w:rPr>
        <w:t>预算</w:t>
      </w:r>
      <w:r w:rsidR="00652485">
        <w:rPr>
          <w:rFonts w:hint="eastAsia"/>
          <w:sz w:val="24"/>
          <w:lang w:eastAsia="zh-CN"/>
        </w:rPr>
        <w:t>拨款</w:t>
      </w:r>
      <w:r w:rsidR="00277855" w:rsidRPr="00277855">
        <w:rPr>
          <w:rFonts w:hint="eastAsia"/>
          <w:sz w:val="24"/>
          <w:lang w:eastAsia="zh-CN"/>
        </w:rPr>
        <w:t>，</w:t>
      </w:r>
      <w:r w:rsidR="00277855" w:rsidRPr="00277855">
        <w:rPr>
          <w:sz w:val="24"/>
          <w:vertAlign w:val="superscript"/>
        </w:rPr>
        <w:footnoteReference w:id="3"/>
      </w:r>
      <w:r w:rsidR="00277855" w:rsidRPr="00277855">
        <w:rPr>
          <w:rFonts w:hint="eastAsia"/>
          <w:sz w:val="24"/>
          <w:lang w:eastAsia="zh-CN"/>
        </w:rPr>
        <w:t xml:space="preserve"> </w:t>
      </w:r>
      <w:r w:rsidR="00652485">
        <w:rPr>
          <w:rFonts w:hint="eastAsia"/>
          <w:sz w:val="24"/>
          <w:lang w:eastAsia="zh-CN"/>
        </w:rPr>
        <w:t>并将</w:t>
      </w:r>
      <w:r w:rsidR="00277855" w:rsidRPr="00277855">
        <w:rPr>
          <w:rFonts w:hint="eastAsia"/>
          <w:sz w:val="24"/>
          <w:lang w:eastAsia="zh-CN"/>
        </w:rPr>
        <w:t>从</w:t>
      </w:r>
      <w:r w:rsidR="00652485">
        <w:rPr>
          <w:rFonts w:hint="eastAsia"/>
          <w:sz w:val="24"/>
          <w:lang w:eastAsia="zh-CN"/>
        </w:rPr>
        <w:t>通过</w:t>
      </w:r>
      <w:r w:rsidR="00277855" w:rsidRPr="00277855">
        <w:rPr>
          <w:rFonts w:hint="eastAsia"/>
          <w:sz w:val="24"/>
          <w:lang w:eastAsia="zh-CN"/>
        </w:rPr>
        <w:t>执行多边基金项目</w:t>
      </w:r>
      <w:r w:rsidR="00652485">
        <w:rPr>
          <w:rFonts w:hint="eastAsia"/>
          <w:sz w:val="24"/>
          <w:lang w:eastAsia="zh-CN"/>
        </w:rPr>
        <w:t>获得</w:t>
      </w:r>
      <w:r w:rsidR="00277855" w:rsidRPr="00277855">
        <w:rPr>
          <w:rFonts w:hint="eastAsia"/>
          <w:sz w:val="24"/>
          <w:lang w:eastAsia="zh-CN"/>
        </w:rPr>
        <w:t>的支助费用回收超支部分。</w:t>
      </w:r>
      <w:r w:rsidR="003052E5" w:rsidRPr="00B82830">
        <w:rPr>
          <w:sz w:val="24"/>
          <w:lang w:eastAsia="zh-CN"/>
        </w:rPr>
        <w:t xml:space="preserve"> </w:t>
      </w:r>
    </w:p>
    <w:p w14:paraId="4B45E950" w14:textId="23A2BE18" w:rsidR="003052E5" w:rsidRPr="00B82830" w:rsidRDefault="00495438" w:rsidP="00B82830">
      <w:pPr>
        <w:pStyle w:val="Heading1"/>
        <w:tabs>
          <w:tab w:val="clear" w:pos="0"/>
        </w:tabs>
        <w:rPr>
          <w:sz w:val="24"/>
          <w:lang w:eastAsia="zh-CN"/>
        </w:rPr>
      </w:pPr>
      <w:r>
        <w:rPr>
          <w:rFonts w:hint="eastAsia"/>
          <w:sz w:val="24"/>
          <w:lang w:eastAsia="zh-CN"/>
        </w:rPr>
        <w:t>开发署</w:t>
      </w:r>
      <w:r w:rsidR="00277855" w:rsidRPr="00277855">
        <w:rPr>
          <w:rFonts w:hint="eastAsia"/>
          <w:sz w:val="24"/>
          <w:lang w:eastAsia="zh-CN"/>
        </w:rPr>
        <w:t>2</w:t>
      </w:r>
      <w:r w:rsidR="00277855" w:rsidRPr="00277855">
        <w:rPr>
          <w:sz w:val="24"/>
          <w:lang w:eastAsia="zh-CN"/>
        </w:rPr>
        <w:t>02</w:t>
      </w:r>
      <w:r w:rsidR="00833584">
        <w:rPr>
          <w:rFonts w:hint="eastAsia"/>
          <w:sz w:val="24"/>
          <w:lang w:eastAsia="zh-CN"/>
        </w:rPr>
        <w:t>6</w:t>
      </w:r>
      <w:r w:rsidR="00277855" w:rsidRPr="00277855">
        <w:rPr>
          <w:rFonts w:hint="eastAsia"/>
          <w:sz w:val="24"/>
          <w:lang w:eastAsia="zh-CN"/>
        </w:rPr>
        <w:t>年拟议核心单位预算包括：</w:t>
      </w:r>
    </w:p>
    <w:p w14:paraId="3A15F671" w14:textId="2A3458EB" w:rsidR="00833584" w:rsidRPr="00833584" w:rsidRDefault="00833584" w:rsidP="00833584">
      <w:pPr>
        <w:pStyle w:val="Heading2"/>
        <w:ind w:left="980" w:hanging="490"/>
        <w:rPr>
          <w:sz w:val="24"/>
          <w:lang w:eastAsia="zh-CN"/>
        </w:rPr>
      </w:pPr>
      <w:r w:rsidRPr="00833584">
        <w:rPr>
          <w:rFonts w:hint="eastAsia"/>
          <w:sz w:val="24"/>
          <w:lang w:eastAsia="zh-CN"/>
        </w:rPr>
        <w:t>工作人员薪金（占预算的</w:t>
      </w:r>
      <w:r w:rsidRPr="00833584">
        <w:rPr>
          <w:rFonts w:hint="eastAsia"/>
          <w:sz w:val="24"/>
          <w:lang w:eastAsia="zh-CN"/>
        </w:rPr>
        <w:t>8</w:t>
      </w:r>
      <w:r>
        <w:rPr>
          <w:rFonts w:hint="eastAsia"/>
          <w:sz w:val="24"/>
          <w:lang w:eastAsia="zh-CN"/>
        </w:rPr>
        <w:t>2</w:t>
      </w:r>
      <w:r w:rsidRPr="00833584">
        <w:rPr>
          <w:rFonts w:hint="eastAsia"/>
          <w:sz w:val="24"/>
          <w:lang w:eastAsia="zh-CN"/>
        </w:rPr>
        <w:t>.</w:t>
      </w:r>
      <w:r>
        <w:rPr>
          <w:rFonts w:hint="eastAsia"/>
          <w:sz w:val="24"/>
          <w:lang w:eastAsia="zh-CN"/>
        </w:rPr>
        <w:t>2</w:t>
      </w:r>
      <w:r w:rsidRPr="00833584">
        <w:rPr>
          <w:rFonts w:hint="eastAsia"/>
          <w:sz w:val="24"/>
          <w:lang w:eastAsia="zh-CN"/>
        </w:rPr>
        <w:t>%</w:t>
      </w:r>
      <w:r w:rsidRPr="00833584">
        <w:rPr>
          <w:rFonts w:hint="eastAsia"/>
          <w:sz w:val="24"/>
          <w:lang w:eastAsia="zh-CN"/>
        </w:rPr>
        <w:t>）。</w:t>
      </w:r>
      <w:r w:rsidRPr="00833584">
        <w:rPr>
          <w:rFonts w:hint="eastAsia"/>
          <w:sz w:val="24"/>
          <w:lang w:eastAsia="zh-CN"/>
        </w:rPr>
        <w:t>202</w:t>
      </w:r>
      <w:r>
        <w:rPr>
          <w:rFonts w:hint="eastAsia"/>
          <w:sz w:val="24"/>
          <w:lang w:eastAsia="zh-CN"/>
        </w:rPr>
        <w:t>5</w:t>
      </w:r>
      <w:r w:rsidRPr="00833584">
        <w:rPr>
          <w:rFonts w:hint="eastAsia"/>
          <w:sz w:val="24"/>
          <w:lang w:eastAsia="zh-CN"/>
        </w:rPr>
        <w:t>年，工作人员估计费用为总预算的</w:t>
      </w:r>
      <w:r w:rsidRPr="00833584">
        <w:rPr>
          <w:rFonts w:hint="eastAsia"/>
          <w:sz w:val="24"/>
          <w:lang w:eastAsia="zh-CN"/>
        </w:rPr>
        <w:t>8</w:t>
      </w:r>
      <w:r>
        <w:rPr>
          <w:rFonts w:hint="eastAsia"/>
          <w:sz w:val="24"/>
          <w:lang w:eastAsia="zh-CN"/>
        </w:rPr>
        <w:t>1</w:t>
      </w:r>
      <w:r w:rsidRPr="00833584">
        <w:rPr>
          <w:rFonts w:hint="eastAsia"/>
          <w:sz w:val="24"/>
          <w:lang w:eastAsia="zh-CN"/>
        </w:rPr>
        <w:t>.</w:t>
      </w:r>
      <w:r>
        <w:rPr>
          <w:rFonts w:hint="eastAsia"/>
          <w:sz w:val="24"/>
          <w:lang w:eastAsia="zh-CN"/>
        </w:rPr>
        <w:t>0</w:t>
      </w:r>
      <w:r w:rsidRPr="00833584">
        <w:rPr>
          <w:rFonts w:hint="eastAsia"/>
          <w:sz w:val="24"/>
          <w:lang w:eastAsia="zh-CN"/>
        </w:rPr>
        <w:t>%</w:t>
      </w:r>
      <w:r w:rsidRPr="00833584">
        <w:rPr>
          <w:rFonts w:hint="eastAsia"/>
          <w:sz w:val="24"/>
          <w:lang w:eastAsia="zh-CN"/>
        </w:rPr>
        <w:t>（自</w:t>
      </w:r>
      <w:r w:rsidRPr="00833584">
        <w:rPr>
          <w:rFonts w:hint="eastAsia"/>
          <w:sz w:val="24"/>
          <w:lang w:eastAsia="zh-CN"/>
        </w:rPr>
        <w:t>2011</w:t>
      </w:r>
      <w:r w:rsidRPr="00833584">
        <w:rPr>
          <w:rFonts w:hint="eastAsia"/>
          <w:sz w:val="24"/>
          <w:lang w:eastAsia="zh-CN"/>
        </w:rPr>
        <w:t>年以来，百分比一直在</w:t>
      </w:r>
      <w:r w:rsidRPr="00833584">
        <w:rPr>
          <w:rFonts w:hint="eastAsia"/>
          <w:sz w:val="24"/>
          <w:lang w:eastAsia="zh-CN"/>
        </w:rPr>
        <w:t>70.5%</w:t>
      </w:r>
      <w:r w:rsidRPr="00833584">
        <w:rPr>
          <w:rFonts w:hint="eastAsia"/>
          <w:sz w:val="24"/>
          <w:lang w:eastAsia="zh-CN"/>
        </w:rPr>
        <w:t>到</w:t>
      </w:r>
      <w:r w:rsidRPr="00833584">
        <w:rPr>
          <w:rFonts w:hint="eastAsia"/>
          <w:sz w:val="24"/>
          <w:lang w:eastAsia="zh-CN"/>
        </w:rPr>
        <w:t>87%</w:t>
      </w:r>
      <w:r w:rsidRPr="00833584">
        <w:rPr>
          <w:rFonts w:hint="eastAsia"/>
          <w:sz w:val="24"/>
          <w:lang w:eastAsia="zh-CN"/>
        </w:rPr>
        <w:t>之间）；</w:t>
      </w:r>
    </w:p>
    <w:p w14:paraId="54148D0F" w14:textId="31EF5A92" w:rsidR="003052E5" w:rsidRPr="00B82830" w:rsidRDefault="00833584" w:rsidP="00833584">
      <w:pPr>
        <w:pStyle w:val="Heading2"/>
        <w:ind w:left="980" w:hanging="490"/>
        <w:rPr>
          <w:sz w:val="24"/>
          <w:lang w:eastAsia="zh-CN"/>
        </w:rPr>
      </w:pPr>
      <w:r w:rsidRPr="00833584">
        <w:rPr>
          <w:rFonts w:hint="eastAsia"/>
          <w:sz w:val="24"/>
          <w:lang w:eastAsia="zh-CN"/>
        </w:rPr>
        <w:t>中心事务报销（占预算的</w:t>
      </w:r>
      <w:r w:rsidRPr="00833584">
        <w:rPr>
          <w:rFonts w:hint="eastAsia"/>
          <w:sz w:val="24"/>
          <w:lang w:eastAsia="zh-CN"/>
        </w:rPr>
        <w:t>8</w:t>
      </w:r>
      <w:r>
        <w:rPr>
          <w:rFonts w:hint="eastAsia"/>
          <w:sz w:val="24"/>
          <w:lang w:eastAsia="zh-CN"/>
        </w:rPr>
        <w:t>.1</w:t>
      </w:r>
      <w:r w:rsidRPr="00833584">
        <w:rPr>
          <w:rFonts w:hint="eastAsia"/>
          <w:sz w:val="24"/>
          <w:lang w:eastAsia="zh-CN"/>
        </w:rPr>
        <w:t>%</w:t>
      </w:r>
      <w:r w:rsidRPr="00833584">
        <w:rPr>
          <w:rFonts w:hint="eastAsia"/>
          <w:sz w:val="24"/>
          <w:lang w:eastAsia="zh-CN"/>
        </w:rPr>
        <w:t>）。预算</w:t>
      </w:r>
      <w:r w:rsidR="003A28BD">
        <w:rPr>
          <w:rFonts w:hint="eastAsia"/>
          <w:sz w:val="24"/>
          <w:lang w:eastAsia="zh-CN"/>
        </w:rPr>
        <w:t>数额</w:t>
      </w:r>
      <w:r w:rsidRPr="00833584">
        <w:rPr>
          <w:rFonts w:hint="eastAsia"/>
          <w:sz w:val="24"/>
          <w:lang w:eastAsia="zh-CN"/>
        </w:rPr>
        <w:t>（</w:t>
      </w:r>
      <w:r w:rsidRPr="00833584">
        <w:rPr>
          <w:rFonts w:hint="eastAsia"/>
          <w:sz w:val="24"/>
          <w:lang w:eastAsia="zh-CN"/>
        </w:rPr>
        <w:t>250,000</w:t>
      </w:r>
      <w:r w:rsidRPr="00833584">
        <w:rPr>
          <w:rFonts w:hint="eastAsia"/>
          <w:sz w:val="24"/>
          <w:lang w:eastAsia="zh-CN"/>
        </w:rPr>
        <w:t>美元）高于</w:t>
      </w:r>
      <w:r w:rsidRPr="00833584">
        <w:rPr>
          <w:rFonts w:hint="eastAsia"/>
          <w:sz w:val="24"/>
          <w:lang w:eastAsia="zh-CN"/>
        </w:rPr>
        <w:t>202</w:t>
      </w:r>
      <w:r>
        <w:rPr>
          <w:rFonts w:hint="eastAsia"/>
          <w:sz w:val="24"/>
          <w:lang w:eastAsia="zh-CN"/>
        </w:rPr>
        <w:t>4</w:t>
      </w:r>
      <w:r w:rsidRPr="00833584">
        <w:rPr>
          <w:rFonts w:hint="eastAsia"/>
          <w:sz w:val="24"/>
          <w:lang w:eastAsia="zh-CN"/>
        </w:rPr>
        <w:t>年实际费用（</w:t>
      </w:r>
      <w:r w:rsidRPr="00833584">
        <w:rPr>
          <w:sz w:val="24"/>
          <w:lang w:eastAsia="zh-CN"/>
        </w:rPr>
        <w:t>186,196</w:t>
      </w:r>
      <w:r w:rsidRPr="00833584">
        <w:rPr>
          <w:rFonts w:hint="eastAsia"/>
          <w:sz w:val="24"/>
          <w:lang w:eastAsia="zh-CN"/>
        </w:rPr>
        <w:t>美元），与</w:t>
      </w:r>
      <w:r w:rsidRPr="00833584">
        <w:rPr>
          <w:rFonts w:hint="eastAsia"/>
          <w:sz w:val="24"/>
          <w:lang w:eastAsia="zh-CN"/>
        </w:rPr>
        <w:t>202</w:t>
      </w:r>
      <w:r>
        <w:rPr>
          <w:rFonts w:hint="eastAsia"/>
          <w:sz w:val="24"/>
          <w:lang w:eastAsia="zh-CN"/>
        </w:rPr>
        <w:t>5</w:t>
      </w:r>
      <w:r w:rsidRPr="00833584">
        <w:rPr>
          <w:rFonts w:hint="eastAsia"/>
          <w:sz w:val="24"/>
          <w:lang w:eastAsia="zh-CN"/>
        </w:rPr>
        <w:t>年估计费用</w:t>
      </w:r>
      <w:r w:rsidR="00A810EB">
        <w:rPr>
          <w:rFonts w:hint="eastAsia"/>
          <w:sz w:val="24"/>
          <w:lang w:eastAsia="zh-CN"/>
        </w:rPr>
        <w:t>水平相同</w:t>
      </w:r>
      <w:r w:rsidRPr="00833584">
        <w:rPr>
          <w:rFonts w:hint="eastAsia"/>
          <w:sz w:val="24"/>
          <w:lang w:eastAsia="zh-CN"/>
        </w:rPr>
        <w:t>；</w:t>
      </w:r>
    </w:p>
    <w:p w14:paraId="6F922E8B" w14:textId="13FC4BA7" w:rsidR="00833584" w:rsidRDefault="00833584" w:rsidP="00833584">
      <w:pPr>
        <w:pStyle w:val="Heading2"/>
        <w:keepNext/>
        <w:keepLines/>
        <w:tabs>
          <w:tab w:val="clear" w:pos="0"/>
        </w:tabs>
        <w:ind w:left="980" w:hanging="490"/>
        <w:rPr>
          <w:sz w:val="24"/>
          <w:lang w:eastAsia="zh-CN"/>
        </w:rPr>
      </w:pPr>
      <w:r>
        <w:rPr>
          <w:rFonts w:hint="eastAsia"/>
          <w:sz w:val="24"/>
          <w:lang w:eastAsia="zh-CN"/>
        </w:rPr>
        <w:t>差旅费</w:t>
      </w:r>
      <w:r w:rsidRPr="00833584">
        <w:rPr>
          <w:rFonts w:hint="eastAsia"/>
          <w:sz w:val="24"/>
          <w:lang w:eastAsia="zh-CN"/>
        </w:rPr>
        <w:t>（占预算的</w:t>
      </w:r>
      <w:r>
        <w:rPr>
          <w:rFonts w:hint="eastAsia"/>
          <w:sz w:val="24"/>
          <w:lang w:eastAsia="zh-CN"/>
        </w:rPr>
        <w:t>4.8</w:t>
      </w:r>
      <w:r w:rsidRPr="00833584">
        <w:rPr>
          <w:sz w:val="24"/>
          <w:lang w:eastAsia="zh-CN"/>
        </w:rPr>
        <w:t>%</w:t>
      </w:r>
      <w:r w:rsidRPr="00833584">
        <w:rPr>
          <w:rFonts w:hint="eastAsia"/>
          <w:sz w:val="24"/>
          <w:lang w:eastAsia="zh-CN"/>
        </w:rPr>
        <w:t>）。拟议预算</w:t>
      </w:r>
      <w:r w:rsidR="003A28BD">
        <w:rPr>
          <w:rFonts w:hint="eastAsia"/>
          <w:sz w:val="24"/>
          <w:lang w:eastAsia="zh-CN"/>
        </w:rPr>
        <w:t>数额</w:t>
      </w:r>
      <w:r w:rsidRPr="00833584">
        <w:rPr>
          <w:rFonts w:hint="eastAsia"/>
          <w:sz w:val="24"/>
          <w:lang w:eastAsia="zh-CN"/>
        </w:rPr>
        <w:t>（</w:t>
      </w:r>
      <w:r w:rsidRPr="00833584">
        <w:rPr>
          <w:rFonts w:hint="eastAsia"/>
          <w:sz w:val="24"/>
          <w:lang w:eastAsia="zh-CN"/>
        </w:rPr>
        <w:t>1</w:t>
      </w:r>
      <w:r>
        <w:rPr>
          <w:rFonts w:hint="eastAsia"/>
          <w:sz w:val="24"/>
          <w:lang w:eastAsia="zh-CN"/>
        </w:rPr>
        <w:t>5</w:t>
      </w:r>
      <w:r w:rsidRPr="00833584">
        <w:rPr>
          <w:sz w:val="24"/>
          <w:lang w:eastAsia="zh-CN"/>
        </w:rPr>
        <w:t>0,000</w:t>
      </w:r>
      <w:r w:rsidRPr="00833584">
        <w:rPr>
          <w:rFonts w:hint="eastAsia"/>
          <w:sz w:val="24"/>
          <w:lang w:eastAsia="zh-CN"/>
        </w:rPr>
        <w:t>美元）</w:t>
      </w:r>
      <w:r>
        <w:rPr>
          <w:rFonts w:hint="eastAsia"/>
          <w:sz w:val="24"/>
          <w:lang w:eastAsia="zh-CN"/>
        </w:rPr>
        <w:t>低于</w:t>
      </w:r>
      <w:r w:rsidRPr="00833584">
        <w:rPr>
          <w:rFonts w:hint="eastAsia"/>
          <w:sz w:val="24"/>
          <w:lang w:eastAsia="zh-CN"/>
        </w:rPr>
        <w:t>2</w:t>
      </w:r>
      <w:r w:rsidRPr="00833584">
        <w:rPr>
          <w:sz w:val="24"/>
          <w:lang w:eastAsia="zh-CN"/>
        </w:rPr>
        <w:t>02</w:t>
      </w:r>
      <w:r>
        <w:rPr>
          <w:rFonts w:hint="eastAsia"/>
          <w:sz w:val="24"/>
          <w:lang w:eastAsia="zh-CN"/>
        </w:rPr>
        <w:t>5</w:t>
      </w:r>
      <w:r w:rsidRPr="00833584">
        <w:rPr>
          <w:rFonts w:hint="eastAsia"/>
          <w:sz w:val="24"/>
          <w:lang w:eastAsia="zh-CN"/>
        </w:rPr>
        <w:t>年估计费用</w:t>
      </w:r>
      <w:r>
        <w:rPr>
          <w:rFonts w:hint="eastAsia"/>
          <w:sz w:val="24"/>
          <w:lang w:eastAsia="zh-CN"/>
        </w:rPr>
        <w:t>（</w:t>
      </w:r>
      <w:r w:rsidRPr="00833584">
        <w:rPr>
          <w:sz w:val="24"/>
          <w:lang w:eastAsia="zh-CN"/>
        </w:rPr>
        <w:t>160,000</w:t>
      </w:r>
      <w:r>
        <w:rPr>
          <w:rFonts w:hint="eastAsia"/>
          <w:sz w:val="24"/>
          <w:lang w:eastAsia="zh-CN"/>
        </w:rPr>
        <w:t>美元）</w:t>
      </w:r>
      <w:r w:rsidRPr="00833584">
        <w:rPr>
          <w:rFonts w:hint="eastAsia"/>
          <w:sz w:val="24"/>
          <w:lang w:eastAsia="zh-CN"/>
        </w:rPr>
        <w:t>。</w:t>
      </w:r>
      <w:r w:rsidRPr="00833584">
        <w:rPr>
          <w:rFonts w:hint="eastAsia"/>
          <w:sz w:val="24"/>
          <w:lang w:val="en-US" w:eastAsia="zh-CN"/>
        </w:rPr>
        <w:t>应</w:t>
      </w:r>
      <w:r w:rsidR="00F41360">
        <w:rPr>
          <w:rFonts w:hint="eastAsia"/>
          <w:sz w:val="24"/>
          <w:lang w:val="en-US" w:eastAsia="zh-CN"/>
        </w:rPr>
        <w:t>开发</w:t>
      </w:r>
      <w:r w:rsidRPr="00833584">
        <w:rPr>
          <w:rFonts w:hint="eastAsia"/>
          <w:sz w:val="24"/>
          <w:lang w:val="en-US" w:eastAsia="zh-CN"/>
        </w:rPr>
        <w:t>署管理</w:t>
      </w:r>
      <w:r w:rsidR="00F41360">
        <w:rPr>
          <w:rFonts w:hint="eastAsia"/>
          <w:sz w:val="24"/>
          <w:lang w:val="en-US" w:eastAsia="zh-CN"/>
        </w:rPr>
        <w:t>部门关于</w:t>
      </w:r>
      <w:r w:rsidRPr="00833584">
        <w:rPr>
          <w:rFonts w:hint="eastAsia"/>
          <w:sz w:val="24"/>
          <w:lang w:val="en-US" w:eastAsia="zh-CN"/>
        </w:rPr>
        <w:t>限制差旅费用和</w:t>
      </w:r>
      <w:r w:rsidRPr="00833584">
        <w:rPr>
          <w:rFonts w:hint="eastAsia"/>
          <w:sz w:val="24"/>
          <w:lang w:val="en-US" w:eastAsia="zh-CN"/>
        </w:rPr>
        <w:t>/</w:t>
      </w:r>
      <w:r w:rsidRPr="00833584">
        <w:rPr>
          <w:rFonts w:hint="eastAsia"/>
          <w:sz w:val="24"/>
          <w:lang w:val="en-US" w:eastAsia="zh-CN"/>
        </w:rPr>
        <w:t>或降低差旅等级</w:t>
      </w:r>
      <w:r w:rsidR="00F41360" w:rsidRPr="00833584">
        <w:rPr>
          <w:rFonts w:hint="eastAsia"/>
          <w:sz w:val="24"/>
          <w:lang w:val="en-US" w:eastAsia="zh-CN"/>
        </w:rPr>
        <w:t>的要求，</w:t>
      </w:r>
      <w:r w:rsidR="00F41360" w:rsidRPr="00F41360">
        <w:rPr>
          <w:rFonts w:hint="eastAsia"/>
          <w:sz w:val="24"/>
          <w:lang w:val="en-US" w:eastAsia="zh-CN"/>
        </w:rPr>
        <w:t xml:space="preserve">2024 </w:t>
      </w:r>
      <w:r w:rsidR="00F41360" w:rsidRPr="00F41360">
        <w:rPr>
          <w:rFonts w:hint="eastAsia"/>
          <w:sz w:val="24"/>
          <w:lang w:val="en-US" w:eastAsia="zh-CN"/>
        </w:rPr>
        <w:t>年的差旅费有所减少</w:t>
      </w:r>
      <w:r w:rsidRPr="00833584">
        <w:rPr>
          <w:rFonts w:hint="eastAsia"/>
          <w:sz w:val="24"/>
          <w:lang w:val="en-US" w:eastAsia="zh-CN"/>
        </w:rPr>
        <w:t>。随着差旅限制的实施，预计</w:t>
      </w:r>
      <w:r w:rsidRPr="00833584">
        <w:rPr>
          <w:rFonts w:hint="eastAsia"/>
          <w:sz w:val="24"/>
          <w:lang w:val="en-US" w:eastAsia="zh-CN"/>
        </w:rPr>
        <w:t xml:space="preserve"> 2025 </w:t>
      </w:r>
      <w:r w:rsidRPr="00833584">
        <w:rPr>
          <w:rFonts w:hint="eastAsia"/>
          <w:sz w:val="24"/>
          <w:lang w:val="en-US" w:eastAsia="zh-CN"/>
        </w:rPr>
        <w:t>年和</w:t>
      </w:r>
      <w:r w:rsidRPr="00833584">
        <w:rPr>
          <w:rFonts w:hint="eastAsia"/>
          <w:sz w:val="24"/>
          <w:lang w:val="en-US" w:eastAsia="zh-CN"/>
        </w:rPr>
        <w:t xml:space="preserve"> 2026 </w:t>
      </w:r>
      <w:r w:rsidRPr="00833584">
        <w:rPr>
          <w:rFonts w:hint="eastAsia"/>
          <w:sz w:val="24"/>
          <w:lang w:val="en-US" w:eastAsia="zh-CN"/>
        </w:rPr>
        <w:t>年的差旅支出将进一步减少</w:t>
      </w:r>
      <w:r w:rsidRPr="00833584">
        <w:rPr>
          <w:rFonts w:hint="eastAsia"/>
          <w:sz w:val="24"/>
          <w:lang w:eastAsia="zh-CN"/>
        </w:rPr>
        <w:t>；</w:t>
      </w:r>
    </w:p>
    <w:p w14:paraId="6208DD8B" w14:textId="3C18AA8B" w:rsidR="003052E5" w:rsidRPr="00B82830" w:rsidRDefault="003A28BD" w:rsidP="00833584">
      <w:pPr>
        <w:pStyle w:val="Heading2"/>
        <w:tabs>
          <w:tab w:val="clear" w:pos="0"/>
        </w:tabs>
        <w:ind w:left="980" w:hanging="490"/>
        <w:rPr>
          <w:sz w:val="24"/>
          <w:lang w:eastAsia="zh-CN"/>
        </w:rPr>
      </w:pPr>
      <w:r w:rsidRPr="003A28BD">
        <w:rPr>
          <w:rFonts w:hint="eastAsia"/>
          <w:sz w:val="24"/>
          <w:lang w:eastAsia="zh-CN"/>
        </w:rPr>
        <w:t>空间租赁（占预算的</w:t>
      </w:r>
      <w:r w:rsidRPr="003A28BD">
        <w:rPr>
          <w:rFonts w:hint="eastAsia"/>
          <w:sz w:val="24"/>
          <w:lang w:eastAsia="zh-CN"/>
        </w:rPr>
        <w:t>4</w:t>
      </w:r>
      <w:r w:rsidRPr="003A28BD">
        <w:rPr>
          <w:sz w:val="24"/>
          <w:lang w:eastAsia="zh-CN"/>
        </w:rPr>
        <w:t>.</w:t>
      </w:r>
      <w:r>
        <w:rPr>
          <w:rFonts w:hint="eastAsia"/>
          <w:sz w:val="24"/>
          <w:lang w:eastAsia="zh-CN"/>
        </w:rPr>
        <w:t>0</w:t>
      </w:r>
      <w:r w:rsidRPr="003A28BD">
        <w:rPr>
          <w:rFonts w:hint="eastAsia"/>
          <w:sz w:val="24"/>
          <w:lang w:eastAsia="zh-CN"/>
        </w:rPr>
        <w:t>%</w:t>
      </w:r>
      <w:r w:rsidRPr="003A28BD">
        <w:rPr>
          <w:rFonts w:hint="eastAsia"/>
          <w:sz w:val="24"/>
          <w:lang w:eastAsia="zh-CN"/>
        </w:rPr>
        <w:t>）。</w:t>
      </w:r>
      <w:r>
        <w:rPr>
          <w:rFonts w:hint="eastAsia"/>
          <w:sz w:val="24"/>
          <w:lang w:eastAsia="zh-CN"/>
        </w:rPr>
        <w:t>拟议</w:t>
      </w:r>
      <w:r w:rsidRPr="003A28BD">
        <w:rPr>
          <w:rFonts w:hint="eastAsia"/>
          <w:sz w:val="24"/>
          <w:lang w:eastAsia="zh-CN"/>
        </w:rPr>
        <w:t>预算</w:t>
      </w:r>
      <w:r>
        <w:rPr>
          <w:rFonts w:hint="eastAsia"/>
          <w:sz w:val="24"/>
          <w:lang w:eastAsia="zh-CN"/>
        </w:rPr>
        <w:t>数额（</w:t>
      </w:r>
      <w:r>
        <w:rPr>
          <w:rFonts w:hint="eastAsia"/>
          <w:sz w:val="24"/>
          <w:lang w:eastAsia="zh-CN"/>
        </w:rPr>
        <w:t>125,000</w:t>
      </w:r>
      <w:r>
        <w:rPr>
          <w:rFonts w:hint="eastAsia"/>
          <w:sz w:val="24"/>
          <w:lang w:eastAsia="zh-CN"/>
        </w:rPr>
        <w:t>美元）高于</w:t>
      </w:r>
      <w:r w:rsidRPr="003A28BD">
        <w:rPr>
          <w:rFonts w:hint="eastAsia"/>
          <w:sz w:val="24"/>
          <w:lang w:eastAsia="zh-CN"/>
        </w:rPr>
        <w:t>2</w:t>
      </w:r>
      <w:r w:rsidRPr="003A28BD">
        <w:rPr>
          <w:sz w:val="24"/>
          <w:lang w:eastAsia="zh-CN"/>
        </w:rPr>
        <w:t>02</w:t>
      </w:r>
      <w:r>
        <w:rPr>
          <w:rFonts w:hint="eastAsia"/>
          <w:sz w:val="24"/>
          <w:lang w:eastAsia="zh-CN"/>
        </w:rPr>
        <w:t>4</w:t>
      </w:r>
      <w:r w:rsidRPr="003A28BD">
        <w:rPr>
          <w:rFonts w:hint="eastAsia"/>
          <w:sz w:val="24"/>
          <w:lang w:eastAsia="zh-CN"/>
        </w:rPr>
        <w:t>年实际费用</w:t>
      </w:r>
      <w:r>
        <w:rPr>
          <w:rFonts w:hint="eastAsia"/>
          <w:sz w:val="24"/>
          <w:lang w:eastAsia="zh-CN"/>
        </w:rPr>
        <w:t>（</w:t>
      </w:r>
      <w:r>
        <w:rPr>
          <w:rFonts w:hint="eastAsia"/>
          <w:sz w:val="24"/>
          <w:lang w:eastAsia="zh-CN"/>
        </w:rPr>
        <w:t>118,098</w:t>
      </w:r>
      <w:r>
        <w:rPr>
          <w:rFonts w:hint="eastAsia"/>
          <w:sz w:val="24"/>
          <w:lang w:eastAsia="zh-CN"/>
        </w:rPr>
        <w:t>美元），与</w:t>
      </w:r>
      <w:r w:rsidRPr="003A28BD">
        <w:rPr>
          <w:rFonts w:hint="eastAsia"/>
          <w:sz w:val="24"/>
          <w:lang w:eastAsia="zh-CN"/>
        </w:rPr>
        <w:t>2</w:t>
      </w:r>
      <w:r w:rsidRPr="003A28BD">
        <w:rPr>
          <w:sz w:val="24"/>
          <w:lang w:eastAsia="zh-CN"/>
        </w:rPr>
        <w:t>02</w:t>
      </w:r>
      <w:r>
        <w:rPr>
          <w:rFonts w:hint="eastAsia"/>
          <w:sz w:val="24"/>
          <w:lang w:eastAsia="zh-CN"/>
        </w:rPr>
        <w:t>5</w:t>
      </w:r>
      <w:r w:rsidRPr="003A28BD">
        <w:rPr>
          <w:rFonts w:hint="eastAsia"/>
          <w:sz w:val="24"/>
          <w:lang w:eastAsia="zh-CN"/>
        </w:rPr>
        <w:t>年估计费用</w:t>
      </w:r>
      <w:r w:rsidR="00A810EB">
        <w:rPr>
          <w:rFonts w:hint="eastAsia"/>
          <w:sz w:val="24"/>
          <w:lang w:eastAsia="zh-CN"/>
        </w:rPr>
        <w:t>水平相同</w:t>
      </w:r>
      <w:r w:rsidRPr="003A28BD">
        <w:rPr>
          <w:rFonts w:hint="eastAsia"/>
          <w:sz w:val="24"/>
          <w:lang w:eastAsia="zh-CN"/>
        </w:rPr>
        <w:t>；</w:t>
      </w:r>
      <w:r w:rsidR="003052E5" w:rsidRPr="00B82830">
        <w:rPr>
          <w:sz w:val="24"/>
          <w:lang w:eastAsia="zh-CN"/>
        </w:rPr>
        <w:t xml:space="preserve"> </w:t>
      </w:r>
    </w:p>
    <w:p w14:paraId="09280ECB" w14:textId="3633F8D6" w:rsidR="003052E5" w:rsidRPr="00B82830" w:rsidRDefault="003A28BD" w:rsidP="00833584">
      <w:pPr>
        <w:pStyle w:val="Heading2"/>
        <w:tabs>
          <w:tab w:val="clear" w:pos="0"/>
        </w:tabs>
        <w:ind w:left="980" w:hanging="490"/>
        <w:rPr>
          <w:sz w:val="24"/>
          <w:lang w:eastAsia="zh-CN"/>
        </w:rPr>
      </w:pPr>
      <w:r w:rsidRPr="003A28BD">
        <w:rPr>
          <w:rFonts w:hint="eastAsia"/>
          <w:sz w:val="24"/>
          <w:lang w:eastAsia="zh-CN"/>
        </w:rPr>
        <w:t>订约承办事务费用（占预算的</w:t>
      </w:r>
      <w:r>
        <w:rPr>
          <w:rFonts w:hint="eastAsia"/>
          <w:sz w:val="24"/>
          <w:lang w:eastAsia="zh-CN"/>
        </w:rPr>
        <w:t>0.5</w:t>
      </w:r>
      <w:r w:rsidRPr="003A28BD">
        <w:rPr>
          <w:sz w:val="24"/>
          <w:lang w:eastAsia="zh-CN"/>
        </w:rPr>
        <w:t>%</w:t>
      </w:r>
      <w:r w:rsidRPr="003A28BD">
        <w:rPr>
          <w:rFonts w:hint="eastAsia"/>
          <w:sz w:val="24"/>
          <w:lang w:eastAsia="zh-CN"/>
        </w:rPr>
        <w:t>）。拟议预算</w:t>
      </w:r>
      <w:r>
        <w:rPr>
          <w:rFonts w:hint="eastAsia"/>
          <w:sz w:val="24"/>
          <w:lang w:eastAsia="zh-CN"/>
        </w:rPr>
        <w:t>数额</w:t>
      </w:r>
      <w:r w:rsidRPr="003A28BD">
        <w:rPr>
          <w:rFonts w:hint="eastAsia"/>
          <w:sz w:val="24"/>
          <w:lang w:eastAsia="zh-CN"/>
        </w:rPr>
        <w:t>（</w:t>
      </w:r>
      <w:r w:rsidRPr="003A28BD">
        <w:rPr>
          <w:rFonts w:hint="eastAsia"/>
          <w:sz w:val="24"/>
          <w:lang w:eastAsia="zh-CN"/>
        </w:rPr>
        <w:t>15,000</w:t>
      </w:r>
      <w:r w:rsidRPr="003A28BD">
        <w:rPr>
          <w:sz w:val="24"/>
          <w:lang w:eastAsia="zh-CN"/>
        </w:rPr>
        <w:t>美元</w:t>
      </w:r>
      <w:r w:rsidRPr="003A28BD">
        <w:rPr>
          <w:rFonts w:hint="eastAsia"/>
          <w:sz w:val="24"/>
          <w:lang w:eastAsia="zh-CN"/>
        </w:rPr>
        <w:t>）</w:t>
      </w:r>
      <w:r>
        <w:rPr>
          <w:rFonts w:hint="eastAsia"/>
          <w:sz w:val="24"/>
          <w:lang w:eastAsia="zh-CN"/>
        </w:rPr>
        <w:t>低于</w:t>
      </w:r>
      <w:r w:rsidRPr="003A28BD">
        <w:rPr>
          <w:rFonts w:hint="eastAsia"/>
          <w:sz w:val="24"/>
          <w:lang w:eastAsia="zh-CN"/>
        </w:rPr>
        <w:t>2</w:t>
      </w:r>
      <w:r w:rsidRPr="003A28BD">
        <w:rPr>
          <w:sz w:val="24"/>
          <w:lang w:eastAsia="zh-CN"/>
        </w:rPr>
        <w:t>02</w:t>
      </w:r>
      <w:r>
        <w:rPr>
          <w:rFonts w:hint="eastAsia"/>
          <w:sz w:val="24"/>
          <w:lang w:eastAsia="zh-CN"/>
        </w:rPr>
        <w:t>5</w:t>
      </w:r>
      <w:r w:rsidRPr="003A28BD">
        <w:rPr>
          <w:rFonts w:hint="eastAsia"/>
          <w:sz w:val="24"/>
          <w:lang w:eastAsia="zh-CN"/>
        </w:rPr>
        <w:t>年</w:t>
      </w:r>
      <w:r>
        <w:rPr>
          <w:rFonts w:hint="eastAsia"/>
          <w:sz w:val="24"/>
          <w:lang w:eastAsia="zh-CN"/>
        </w:rPr>
        <w:t>估计</w:t>
      </w:r>
      <w:r w:rsidRPr="003A28BD">
        <w:rPr>
          <w:rFonts w:hint="eastAsia"/>
          <w:sz w:val="24"/>
          <w:lang w:eastAsia="zh-CN"/>
        </w:rPr>
        <w:t>费用（</w:t>
      </w:r>
      <w:r>
        <w:rPr>
          <w:rFonts w:hint="eastAsia"/>
          <w:sz w:val="24"/>
          <w:lang w:eastAsia="zh-CN"/>
        </w:rPr>
        <w:t>30,000</w:t>
      </w:r>
      <w:r w:rsidRPr="003A28BD">
        <w:rPr>
          <w:sz w:val="24"/>
          <w:lang w:eastAsia="zh-CN"/>
        </w:rPr>
        <w:t>美元</w:t>
      </w:r>
      <w:r w:rsidRPr="003A28BD">
        <w:rPr>
          <w:rFonts w:hint="eastAsia"/>
          <w:sz w:val="24"/>
          <w:lang w:eastAsia="zh-CN"/>
        </w:rPr>
        <w:t>）</w:t>
      </w:r>
      <w:r>
        <w:rPr>
          <w:rFonts w:hint="eastAsia"/>
          <w:sz w:val="24"/>
          <w:lang w:eastAsia="zh-CN"/>
        </w:rPr>
        <w:t>；</w:t>
      </w:r>
      <w:r w:rsidR="003052E5" w:rsidRPr="00B82830">
        <w:rPr>
          <w:sz w:val="24"/>
          <w:lang w:eastAsia="zh-CN"/>
        </w:rPr>
        <w:t xml:space="preserve">  </w:t>
      </w:r>
    </w:p>
    <w:p w14:paraId="60CC276F" w14:textId="6C7FC64E" w:rsidR="003052E5" w:rsidRPr="00B82830" w:rsidRDefault="003A28BD" w:rsidP="00833584">
      <w:pPr>
        <w:pStyle w:val="Heading2"/>
        <w:tabs>
          <w:tab w:val="clear" w:pos="0"/>
        </w:tabs>
        <w:ind w:left="980" w:hanging="490"/>
        <w:rPr>
          <w:sz w:val="24"/>
          <w:lang w:eastAsia="zh-CN"/>
        </w:rPr>
      </w:pPr>
      <w:r w:rsidRPr="003A28BD">
        <w:rPr>
          <w:rFonts w:hint="eastAsia"/>
          <w:sz w:val="24"/>
          <w:lang w:val="en-US" w:eastAsia="zh-CN"/>
        </w:rPr>
        <w:t>设备供应（占预算的</w:t>
      </w:r>
      <w:r w:rsidRPr="003A28BD">
        <w:rPr>
          <w:rFonts w:hint="eastAsia"/>
          <w:sz w:val="24"/>
          <w:lang w:val="en-US" w:eastAsia="zh-CN"/>
        </w:rPr>
        <w:t>0.3%</w:t>
      </w:r>
      <w:r w:rsidRPr="003A28BD">
        <w:rPr>
          <w:rFonts w:hint="eastAsia"/>
          <w:sz w:val="24"/>
          <w:lang w:val="en-US" w:eastAsia="zh-CN"/>
        </w:rPr>
        <w:t>）。拟议预算</w:t>
      </w:r>
      <w:r>
        <w:rPr>
          <w:rFonts w:hint="eastAsia"/>
          <w:sz w:val="24"/>
          <w:lang w:val="en-US" w:eastAsia="zh-CN"/>
        </w:rPr>
        <w:t>数额</w:t>
      </w:r>
      <w:r w:rsidRPr="003A28BD">
        <w:rPr>
          <w:rFonts w:hint="eastAsia"/>
          <w:sz w:val="24"/>
          <w:lang w:val="en-US" w:eastAsia="zh-CN"/>
        </w:rPr>
        <w:t>（</w:t>
      </w:r>
      <w:r w:rsidRPr="003A28BD">
        <w:rPr>
          <w:rFonts w:hint="eastAsia"/>
          <w:sz w:val="24"/>
          <w:lang w:val="en-US" w:eastAsia="zh-CN"/>
        </w:rPr>
        <w:t>10,000</w:t>
      </w:r>
      <w:r w:rsidRPr="003A28BD">
        <w:rPr>
          <w:rFonts w:hint="eastAsia"/>
          <w:sz w:val="24"/>
          <w:lang w:val="en-US" w:eastAsia="zh-CN"/>
        </w:rPr>
        <w:t>美元）低于</w:t>
      </w:r>
      <w:r w:rsidRPr="003A28BD">
        <w:rPr>
          <w:rFonts w:hint="eastAsia"/>
          <w:sz w:val="24"/>
          <w:lang w:val="en-US" w:eastAsia="zh-CN"/>
        </w:rPr>
        <w:t>2025</w:t>
      </w:r>
      <w:r w:rsidRPr="003A28BD">
        <w:rPr>
          <w:rFonts w:hint="eastAsia"/>
          <w:sz w:val="24"/>
          <w:lang w:val="en-US" w:eastAsia="zh-CN"/>
        </w:rPr>
        <w:t>年</w:t>
      </w:r>
      <w:r>
        <w:rPr>
          <w:rFonts w:hint="eastAsia"/>
          <w:sz w:val="24"/>
          <w:lang w:val="en-US" w:eastAsia="zh-CN"/>
        </w:rPr>
        <w:t>估计</w:t>
      </w:r>
      <w:r w:rsidRPr="003A28BD">
        <w:rPr>
          <w:rFonts w:hint="eastAsia"/>
          <w:sz w:val="24"/>
          <w:lang w:val="en-US" w:eastAsia="zh-CN"/>
        </w:rPr>
        <w:t>费用（</w:t>
      </w:r>
      <w:r w:rsidRPr="003A28BD">
        <w:rPr>
          <w:rFonts w:hint="eastAsia"/>
          <w:sz w:val="24"/>
          <w:lang w:val="en-US" w:eastAsia="zh-CN"/>
        </w:rPr>
        <w:t>15,000</w:t>
      </w:r>
      <w:r w:rsidRPr="003A28BD">
        <w:rPr>
          <w:rFonts w:hint="eastAsia"/>
          <w:sz w:val="24"/>
          <w:lang w:val="en-US" w:eastAsia="zh-CN"/>
        </w:rPr>
        <w:t>美元）和</w:t>
      </w:r>
      <w:r w:rsidRPr="003A28BD">
        <w:rPr>
          <w:rFonts w:hint="eastAsia"/>
          <w:sz w:val="24"/>
          <w:lang w:val="en-US" w:eastAsia="zh-CN"/>
        </w:rPr>
        <w:t>2024</w:t>
      </w:r>
      <w:r w:rsidRPr="003A28BD">
        <w:rPr>
          <w:rFonts w:hint="eastAsia"/>
          <w:sz w:val="24"/>
          <w:lang w:val="en-US" w:eastAsia="zh-CN"/>
        </w:rPr>
        <w:t>年实际费用（</w:t>
      </w:r>
      <w:r w:rsidRPr="003A28BD">
        <w:rPr>
          <w:rFonts w:hint="eastAsia"/>
          <w:sz w:val="24"/>
          <w:lang w:val="en-US" w:eastAsia="zh-CN"/>
        </w:rPr>
        <w:t>13,467</w:t>
      </w:r>
      <w:r w:rsidRPr="003A28BD">
        <w:rPr>
          <w:rFonts w:hint="eastAsia"/>
          <w:sz w:val="24"/>
          <w:lang w:val="en-US" w:eastAsia="zh-CN"/>
        </w:rPr>
        <w:t>美元）。</w:t>
      </w:r>
      <w:r w:rsidR="003052E5" w:rsidRPr="00B82830">
        <w:rPr>
          <w:sz w:val="24"/>
          <w:lang w:eastAsia="zh-CN"/>
        </w:rPr>
        <w:t xml:space="preserve"> </w:t>
      </w:r>
    </w:p>
    <w:p w14:paraId="1311B52E" w14:textId="3D2FB011" w:rsidR="003052E5" w:rsidRPr="00AC00B9" w:rsidRDefault="003A28BD" w:rsidP="001067D5">
      <w:pPr>
        <w:keepNext/>
        <w:tabs>
          <w:tab w:val="left" w:pos="540"/>
        </w:tabs>
        <w:spacing w:after="240"/>
        <w:rPr>
          <w:rFonts w:ascii="SimHei" w:eastAsia="SimHei" w:hAnsi="SimHei"/>
          <w:sz w:val="24"/>
          <w:lang w:eastAsia="zh-CN"/>
        </w:rPr>
      </w:pPr>
      <w:r w:rsidRPr="00AC00B9">
        <w:rPr>
          <w:rFonts w:ascii="SimHei" w:eastAsia="SimHei" w:hAnsi="SimHei" w:hint="eastAsia"/>
          <w:sz w:val="24"/>
          <w:lang w:eastAsia="zh-CN"/>
        </w:rPr>
        <w:t>二</w:t>
      </w:r>
      <w:r w:rsidR="003052E5" w:rsidRPr="00AC00B9">
        <w:rPr>
          <w:rFonts w:ascii="SimHei" w:eastAsia="SimHei" w:hAnsi="SimHei"/>
          <w:sz w:val="24"/>
          <w:lang w:eastAsia="zh-CN"/>
        </w:rPr>
        <w:t>.</w:t>
      </w:r>
      <w:r w:rsidR="003052E5" w:rsidRPr="00AC00B9">
        <w:rPr>
          <w:rFonts w:eastAsia="SimHei"/>
          <w:sz w:val="24"/>
          <w:lang w:eastAsia="zh-CN"/>
        </w:rPr>
        <w:t>2</w:t>
      </w:r>
      <w:r w:rsidRPr="00AC00B9">
        <w:rPr>
          <w:rFonts w:ascii="SimHei" w:eastAsia="SimHei" w:hAnsi="SimHei"/>
          <w:sz w:val="24"/>
          <w:lang w:eastAsia="zh-CN"/>
        </w:rPr>
        <w:tab/>
      </w:r>
      <w:r w:rsidRPr="00AC00B9">
        <w:rPr>
          <w:rFonts w:ascii="SimHei" w:eastAsia="SimHei" w:hAnsi="SimHei" w:hint="eastAsia"/>
          <w:sz w:val="24"/>
          <w:lang w:eastAsia="zh-CN"/>
        </w:rPr>
        <w:t>总行政费用</w:t>
      </w:r>
    </w:p>
    <w:p w14:paraId="29604FBF" w14:textId="430C6385" w:rsidR="003052E5" w:rsidRPr="00B82830" w:rsidRDefault="00495438" w:rsidP="00B82830">
      <w:pPr>
        <w:pStyle w:val="Heading1"/>
        <w:tabs>
          <w:tab w:val="clear" w:pos="0"/>
        </w:tabs>
        <w:rPr>
          <w:sz w:val="24"/>
          <w:lang w:eastAsia="zh-CN"/>
        </w:rPr>
      </w:pPr>
      <w:r>
        <w:rPr>
          <w:rFonts w:hint="eastAsia"/>
          <w:sz w:val="24"/>
          <w:lang w:eastAsia="zh-CN"/>
        </w:rPr>
        <w:t>开发署</w:t>
      </w:r>
      <w:r w:rsidR="003A28BD" w:rsidRPr="003A28BD">
        <w:rPr>
          <w:rFonts w:hint="eastAsia"/>
          <w:sz w:val="24"/>
          <w:lang w:eastAsia="zh-CN"/>
        </w:rPr>
        <w:t>预计</w:t>
      </w:r>
      <w:r w:rsidR="003A28BD" w:rsidRPr="003A28BD">
        <w:rPr>
          <w:rFonts w:hint="eastAsia"/>
          <w:sz w:val="24"/>
          <w:lang w:eastAsia="zh-CN"/>
        </w:rPr>
        <w:t>2</w:t>
      </w:r>
      <w:r w:rsidR="003A28BD" w:rsidRPr="003A28BD">
        <w:rPr>
          <w:sz w:val="24"/>
          <w:lang w:eastAsia="zh-CN"/>
        </w:rPr>
        <w:t>02</w:t>
      </w:r>
      <w:r w:rsidR="00A810EB">
        <w:rPr>
          <w:rFonts w:hint="eastAsia"/>
          <w:sz w:val="24"/>
          <w:lang w:eastAsia="zh-CN"/>
        </w:rPr>
        <w:t>6</w:t>
      </w:r>
      <w:r w:rsidR="003A28BD" w:rsidRPr="003A28BD">
        <w:rPr>
          <w:rFonts w:hint="eastAsia"/>
          <w:sz w:val="24"/>
          <w:lang w:eastAsia="zh-CN"/>
        </w:rPr>
        <w:t>年的行政费用为</w:t>
      </w:r>
      <w:r w:rsidR="003A28BD" w:rsidRPr="003A28BD">
        <w:rPr>
          <w:sz w:val="24"/>
          <w:lang w:eastAsia="zh-CN"/>
        </w:rPr>
        <w:t>4,</w:t>
      </w:r>
      <w:r w:rsidR="00A810EB" w:rsidRPr="00A810EB">
        <w:rPr>
          <w:sz w:val="24"/>
          <w:lang w:eastAsia="zh-CN"/>
        </w:rPr>
        <w:t>088,737</w:t>
      </w:r>
      <w:r w:rsidR="003A28BD" w:rsidRPr="003A28BD">
        <w:rPr>
          <w:rFonts w:hint="eastAsia"/>
          <w:sz w:val="24"/>
          <w:lang w:eastAsia="zh-CN"/>
        </w:rPr>
        <w:t>美元，略高于</w:t>
      </w:r>
      <w:r w:rsidR="003A28BD" w:rsidRPr="003A28BD">
        <w:rPr>
          <w:sz w:val="24"/>
          <w:lang w:eastAsia="zh-CN"/>
        </w:rPr>
        <w:t>4,</w:t>
      </w:r>
      <w:r w:rsidR="00A810EB">
        <w:rPr>
          <w:rFonts w:hint="eastAsia"/>
          <w:sz w:val="24"/>
          <w:lang w:eastAsia="zh-CN"/>
        </w:rPr>
        <w:t>044</w:t>
      </w:r>
      <w:r w:rsidR="003A28BD" w:rsidRPr="003A28BD">
        <w:rPr>
          <w:sz w:val="24"/>
          <w:lang w:eastAsia="zh-CN"/>
        </w:rPr>
        <w:t>,</w:t>
      </w:r>
      <w:r w:rsidR="00A810EB">
        <w:rPr>
          <w:rFonts w:hint="eastAsia"/>
          <w:sz w:val="24"/>
          <w:lang w:eastAsia="zh-CN"/>
        </w:rPr>
        <w:t>575</w:t>
      </w:r>
      <w:r w:rsidR="003A28BD" w:rsidRPr="003A28BD">
        <w:rPr>
          <w:rFonts w:hint="eastAsia"/>
          <w:sz w:val="24"/>
          <w:lang w:eastAsia="zh-CN"/>
        </w:rPr>
        <w:t>美元的</w:t>
      </w:r>
      <w:r w:rsidR="003A28BD" w:rsidRPr="003A28BD">
        <w:rPr>
          <w:rFonts w:hint="eastAsia"/>
          <w:sz w:val="24"/>
          <w:lang w:eastAsia="zh-CN"/>
        </w:rPr>
        <w:t>2</w:t>
      </w:r>
      <w:r w:rsidR="003A28BD" w:rsidRPr="003A28BD">
        <w:rPr>
          <w:sz w:val="24"/>
          <w:lang w:eastAsia="zh-CN"/>
        </w:rPr>
        <w:t>02</w:t>
      </w:r>
      <w:r w:rsidR="00A810EB">
        <w:rPr>
          <w:rFonts w:hint="eastAsia"/>
          <w:sz w:val="24"/>
          <w:lang w:eastAsia="zh-CN"/>
        </w:rPr>
        <w:t>5</w:t>
      </w:r>
      <w:r w:rsidR="003A28BD" w:rsidRPr="003A28BD">
        <w:rPr>
          <w:rFonts w:hint="eastAsia"/>
          <w:sz w:val="24"/>
          <w:lang w:eastAsia="zh-CN"/>
        </w:rPr>
        <w:t>年估计费用。</w:t>
      </w:r>
      <w:r w:rsidR="003052E5" w:rsidRPr="00B82830">
        <w:rPr>
          <w:sz w:val="24"/>
          <w:lang w:eastAsia="zh-CN"/>
        </w:rPr>
        <w:t xml:space="preserve"> </w:t>
      </w:r>
    </w:p>
    <w:p w14:paraId="6EE02867" w14:textId="5CE8F7E6" w:rsidR="003052E5" w:rsidRPr="00B82830" w:rsidRDefault="00A810EB" w:rsidP="00B82830">
      <w:pPr>
        <w:pStyle w:val="Heading1"/>
        <w:tabs>
          <w:tab w:val="clear" w:pos="0"/>
        </w:tabs>
        <w:rPr>
          <w:sz w:val="24"/>
          <w:lang w:eastAsia="zh-CN"/>
        </w:rPr>
      </w:pPr>
      <w:r>
        <w:rPr>
          <w:rFonts w:hint="eastAsia"/>
          <w:sz w:val="24"/>
          <w:lang w:eastAsia="zh-CN"/>
        </w:rPr>
        <w:t>用于报销</w:t>
      </w:r>
      <w:r w:rsidR="003A28BD" w:rsidRPr="003A28BD">
        <w:rPr>
          <w:rFonts w:hint="eastAsia"/>
          <w:sz w:val="24"/>
          <w:lang w:eastAsia="zh-CN"/>
        </w:rPr>
        <w:t>国家办事处和国家执行</w:t>
      </w:r>
      <w:r>
        <w:rPr>
          <w:rFonts w:hint="eastAsia"/>
          <w:sz w:val="24"/>
          <w:lang w:eastAsia="zh-CN"/>
        </w:rPr>
        <w:t>费用</w:t>
      </w:r>
      <w:r w:rsidR="003A28BD" w:rsidRPr="003A28BD">
        <w:rPr>
          <w:rFonts w:hint="eastAsia"/>
          <w:sz w:val="24"/>
          <w:lang w:eastAsia="zh-CN"/>
        </w:rPr>
        <w:t>的供资水平预计与</w:t>
      </w:r>
      <w:r w:rsidR="003A28BD" w:rsidRPr="003A28BD">
        <w:rPr>
          <w:rFonts w:hint="eastAsia"/>
          <w:sz w:val="24"/>
          <w:lang w:eastAsia="zh-CN"/>
        </w:rPr>
        <w:t>2</w:t>
      </w:r>
      <w:r w:rsidR="003A28BD" w:rsidRPr="003A28BD">
        <w:rPr>
          <w:sz w:val="24"/>
          <w:lang w:eastAsia="zh-CN"/>
        </w:rPr>
        <w:t>02</w:t>
      </w:r>
      <w:r>
        <w:rPr>
          <w:rFonts w:hint="eastAsia"/>
          <w:sz w:val="24"/>
          <w:lang w:eastAsia="zh-CN"/>
        </w:rPr>
        <w:t>5</w:t>
      </w:r>
      <w:r w:rsidR="003A28BD" w:rsidRPr="003A28BD">
        <w:rPr>
          <w:rFonts w:hint="eastAsia"/>
          <w:sz w:val="24"/>
          <w:lang w:eastAsia="zh-CN"/>
        </w:rPr>
        <w:t>年估计费用（</w:t>
      </w:r>
      <w:r w:rsidR="003A28BD" w:rsidRPr="003A28BD">
        <w:rPr>
          <w:sz w:val="24"/>
          <w:lang w:eastAsia="zh-CN"/>
        </w:rPr>
        <w:t>742,500</w:t>
      </w:r>
      <w:r w:rsidR="003A28BD" w:rsidRPr="003A28BD">
        <w:rPr>
          <w:rFonts w:hint="eastAsia"/>
          <w:sz w:val="24"/>
          <w:lang w:eastAsia="zh-CN"/>
        </w:rPr>
        <w:t>美元）水平相同。这要低于</w:t>
      </w:r>
      <w:r w:rsidR="003A28BD" w:rsidRPr="003A28BD">
        <w:rPr>
          <w:rFonts w:hint="eastAsia"/>
          <w:sz w:val="24"/>
          <w:lang w:eastAsia="zh-CN"/>
        </w:rPr>
        <w:t>2</w:t>
      </w:r>
      <w:r w:rsidR="003A28BD" w:rsidRPr="003A28BD">
        <w:rPr>
          <w:sz w:val="24"/>
          <w:lang w:eastAsia="zh-CN"/>
        </w:rPr>
        <w:t>02</w:t>
      </w:r>
      <w:r>
        <w:rPr>
          <w:rFonts w:hint="eastAsia"/>
          <w:sz w:val="24"/>
          <w:lang w:eastAsia="zh-CN"/>
        </w:rPr>
        <w:t>4</w:t>
      </w:r>
      <w:r w:rsidR="003A28BD" w:rsidRPr="003A28BD">
        <w:rPr>
          <w:rFonts w:hint="eastAsia"/>
          <w:sz w:val="24"/>
          <w:lang w:eastAsia="zh-CN"/>
        </w:rPr>
        <w:t>年实际费用</w:t>
      </w:r>
      <w:r w:rsidRPr="003A28BD">
        <w:rPr>
          <w:rFonts w:hint="eastAsia"/>
          <w:sz w:val="24"/>
          <w:lang w:eastAsia="zh-CN"/>
        </w:rPr>
        <w:t>（</w:t>
      </w:r>
      <w:r>
        <w:rPr>
          <w:rFonts w:hint="eastAsia"/>
          <w:sz w:val="24"/>
          <w:lang w:eastAsia="zh-CN"/>
        </w:rPr>
        <w:t>964,830</w:t>
      </w:r>
      <w:r w:rsidRPr="003A28BD">
        <w:rPr>
          <w:rFonts w:hint="eastAsia"/>
          <w:sz w:val="24"/>
          <w:lang w:eastAsia="zh-CN"/>
        </w:rPr>
        <w:t>美元）</w:t>
      </w:r>
      <w:r w:rsidR="003A28BD" w:rsidRPr="003A28BD">
        <w:rPr>
          <w:rFonts w:hint="eastAsia"/>
          <w:sz w:val="24"/>
          <w:lang w:eastAsia="zh-CN"/>
        </w:rPr>
        <w:t>。这一供资水平也低于</w:t>
      </w:r>
      <w:r w:rsidR="003A28BD" w:rsidRPr="003A28BD">
        <w:rPr>
          <w:rFonts w:hint="eastAsia"/>
          <w:sz w:val="24"/>
          <w:lang w:eastAsia="zh-CN"/>
        </w:rPr>
        <w:t>2</w:t>
      </w:r>
      <w:r w:rsidR="003A28BD" w:rsidRPr="003A28BD">
        <w:rPr>
          <w:sz w:val="24"/>
          <w:lang w:eastAsia="zh-CN"/>
        </w:rPr>
        <w:t>011</w:t>
      </w:r>
      <w:r w:rsidR="003A28BD" w:rsidRPr="003A28BD">
        <w:rPr>
          <w:rFonts w:hint="eastAsia"/>
          <w:sz w:val="24"/>
          <w:lang w:eastAsia="zh-CN"/>
        </w:rPr>
        <w:t>年到</w:t>
      </w:r>
      <w:r w:rsidR="003A28BD" w:rsidRPr="003A28BD">
        <w:rPr>
          <w:rFonts w:hint="eastAsia"/>
          <w:sz w:val="24"/>
          <w:lang w:eastAsia="zh-CN"/>
        </w:rPr>
        <w:t>2</w:t>
      </w:r>
      <w:r w:rsidR="003A28BD" w:rsidRPr="003A28BD">
        <w:rPr>
          <w:sz w:val="24"/>
          <w:lang w:eastAsia="zh-CN"/>
        </w:rPr>
        <w:t>018</w:t>
      </w:r>
      <w:r w:rsidR="003A28BD" w:rsidRPr="003A28BD">
        <w:rPr>
          <w:rFonts w:hint="eastAsia"/>
          <w:sz w:val="24"/>
          <w:lang w:eastAsia="zh-CN"/>
        </w:rPr>
        <w:t>年的费用范围（</w:t>
      </w:r>
      <w:r w:rsidR="003A28BD" w:rsidRPr="003A28BD">
        <w:rPr>
          <w:sz w:val="24"/>
          <w:lang w:eastAsia="zh-CN"/>
        </w:rPr>
        <w:t>1,472,814</w:t>
      </w:r>
      <w:r w:rsidR="003A28BD" w:rsidRPr="003A28BD">
        <w:rPr>
          <w:rFonts w:hint="eastAsia"/>
          <w:sz w:val="24"/>
          <w:lang w:eastAsia="zh-CN"/>
        </w:rPr>
        <w:t>美元到</w:t>
      </w:r>
      <w:r w:rsidR="003A28BD" w:rsidRPr="003A28BD">
        <w:rPr>
          <w:sz w:val="24"/>
          <w:lang w:eastAsia="zh-CN"/>
        </w:rPr>
        <w:t>2,442,896</w:t>
      </w:r>
      <w:r w:rsidR="003A28BD" w:rsidRPr="003A28BD">
        <w:rPr>
          <w:rFonts w:hint="eastAsia"/>
          <w:sz w:val="24"/>
          <w:lang w:eastAsia="zh-CN"/>
        </w:rPr>
        <w:t>美元）。</w:t>
      </w:r>
      <w:r w:rsidR="003052E5" w:rsidRPr="00B82830">
        <w:rPr>
          <w:sz w:val="24"/>
          <w:lang w:eastAsia="zh-CN"/>
        </w:rPr>
        <w:t xml:space="preserve"> </w:t>
      </w:r>
    </w:p>
    <w:p w14:paraId="287AE557" w14:textId="71E03418" w:rsidR="003052E5" w:rsidRPr="00B82830" w:rsidRDefault="003A28BD" w:rsidP="00B82830">
      <w:pPr>
        <w:pStyle w:val="Heading1"/>
        <w:tabs>
          <w:tab w:val="clear" w:pos="0"/>
        </w:tabs>
        <w:rPr>
          <w:sz w:val="24"/>
          <w:lang w:eastAsia="zh-CN"/>
        </w:rPr>
      </w:pPr>
      <w:r w:rsidRPr="003A28BD">
        <w:rPr>
          <w:rFonts w:hint="eastAsia"/>
          <w:sz w:val="24"/>
          <w:lang w:eastAsia="zh-CN"/>
        </w:rPr>
        <w:t>开发署</w:t>
      </w:r>
      <w:r w:rsidR="00EC28AF">
        <w:rPr>
          <w:rFonts w:hint="eastAsia"/>
          <w:sz w:val="24"/>
          <w:lang w:eastAsia="zh-CN"/>
        </w:rPr>
        <w:t>的</w:t>
      </w:r>
      <w:r w:rsidRPr="003A28BD">
        <w:rPr>
          <w:rFonts w:hint="eastAsia"/>
          <w:sz w:val="24"/>
          <w:lang w:eastAsia="zh-CN"/>
        </w:rPr>
        <w:t>行政费用预计可用的多边基金</w:t>
      </w:r>
      <w:r w:rsidR="00881912">
        <w:rPr>
          <w:rFonts w:hint="eastAsia"/>
          <w:sz w:val="24"/>
          <w:lang w:eastAsia="zh-CN"/>
        </w:rPr>
        <w:t>资源</w:t>
      </w:r>
      <w:r w:rsidRPr="003A28BD">
        <w:rPr>
          <w:rFonts w:hint="eastAsia"/>
          <w:sz w:val="24"/>
          <w:lang w:eastAsia="zh-CN"/>
        </w:rPr>
        <w:t>包括核心单位费用和机构支助费用，加上任何</w:t>
      </w:r>
      <w:r w:rsidR="00EC28AF">
        <w:rPr>
          <w:rFonts w:hint="eastAsia"/>
          <w:sz w:val="24"/>
          <w:lang w:eastAsia="zh-CN"/>
        </w:rPr>
        <w:t>以前</w:t>
      </w:r>
      <w:r w:rsidRPr="003A28BD">
        <w:rPr>
          <w:rFonts w:hint="eastAsia"/>
          <w:sz w:val="24"/>
          <w:lang w:eastAsia="zh-CN"/>
        </w:rPr>
        <w:t>未使用的行政费用收入余额。开发署只有在</w:t>
      </w:r>
      <w:r w:rsidR="00A810EB">
        <w:rPr>
          <w:rFonts w:hint="eastAsia"/>
          <w:sz w:val="24"/>
          <w:lang w:eastAsia="zh-CN"/>
        </w:rPr>
        <w:t>核定</w:t>
      </w:r>
      <w:r w:rsidRPr="003A28BD">
        <w:rPr>
          <w:rFonts w:hint="eastAsia"/>
          <w:sz w:val="24"/>
          <w:lang w:eastAsia="zh-CN"/>
        </w:rPr>
        <w:t>项目费用发放后才能获得机构支助费用。表</w:t>
      </w:r>
      <w:r w:rsidRPr="003A28BD">
        <w:rPr>
          <w:rFonts w:hint="eastAsia"/>
          <w:sz w:val="24"/>
          <w:lang w:eastAsia="zh-CN"/>
        </w:rPr>
        <w:t>2</w:t>
      </w:r>
      <w:r w:rsidR="00A810EB">
        <w:rPr>
          <w:rFonts w:hint="eastAsia"/>
          <w:sz w:val="24"/>
          <w:lang w:eastAsia="zh-CN"/>
        </w:rPr>
        <w:t>开列</w:t>
      </w:r>
      <w:r w:rsidRPr="003A28BD">
        <w:rPr>
          <w:rFonts w:hint="eastAsia"/>
          <w:sz w:val="24"/>
          <w:lang w:eastAsia="zh-CN"/>
        </w:rPr>
        <w:t>了</w:t>
      </w:r>
      <w:r w:rsidRPr="003A28BD">
        <w:rPr>
          <w:rFonts w:hint="eastAsia"/>
          <w:sz w:val="24"/>
          <w:lang w:eastAsia="zh-CN"/>
        </w:rPr>
        <w:t>2</w:t>
      </w:r>
      <w:r w:rsidRPr="003A28BD">
        <w:rPr>
          <w:sz w:val="24"/>
          <w:lang w:eastAsia="zh-CN"/>
        </w:rPr>
        <w:t>02</w:t>
      </w:r>
      <w:r w:rsidR="00A810EB">
        <w:rPr>
          <w:rFonts w:hint="eastAsia"/>
          <w:sz w:val="24"/>
          <w:lang w:eastAsia="zh-CN"/>
        </w:rPr>
        <w:t>2</w:t>
      </w:r>
      <w:r w:rsidRPr="003A28BD">
        <w:rPr>
          <w:rFonts w:hint="eastAsia"/>
          <w:sz w:val="24"/>
          <w:lang w:eastAsia="zh-CN"/>
        </w:rPr>
        <w:t>年至</w:t>
      </w:r>
      <w:r w:rsidRPr="003A28BD">
        <w:rPr>
          <w:rFonts w:hint="eastAsia"/>
          <w:sz w:val="24"/>
          <w:lang w:eastAsia="zh-CN"/>
        </w:rPr>
        <w:t>2</w:t>
      </w:r>
      <w:r w:rsidRPr="003A28BD">
        <w:rPr>
          <w:sz w:val="24"/>
          <w:lang w:eastAsia="zh-CN"/>
        </w:rPr>
        <w:t>02</w:t>
      </w:r>
      <w:r w:rsidR="00A810EB">
        <w:rPr>
          <w:rFonts w:hint="eastAsia"/>
          <w:sz w:val="24"/>
          <w:lang w:eastAsia="zh-CN"/>
        </w:rPr>
        <w:t>5</w:t>
      </w:r>
      <w:r w:rsidRPr="003A28BD">
        <w:rPr>
          <w:rFonts w:hint="eastAsia"/>
          <w:sz w:val="24"/>
          <w:lang w:eastAsia="zh-CN"/>
        </w:rPr>
        <w:t>年的评估</w:t>
      </w:r>
      <w:r w:rsidR="00A810EB">
        <w:rPr>
          <w:rFonts w:hint="eastAsia"/>
          <w:sz w:val="24"/>
          <w:lang w:eastAsia="zh-CN"/>
        </w:rPr>
        <w:t>结果</w:t>
      </w:r>
      <w:r w:rsidRPr="003A28BD">
        <w:rPr>
          <w:rFonts w:hint="eastAsia"/>
          <w:sz w:val="24"/>
          <w:lang w:eastAsia="zh-CN"/>
        </w:rPr>
        <w:t>。</w:t>
      </w:r>
    </w:p>
    <w:p w14:paraId="26B84E44" w14:textId="2D6FE0C9" w:rsidR="003052E5" w:rsidRPr="00AC00B9" w:rsidRDefault="004237EF" w:rsidP="004237EF">
      <w:pPr>
        <w:keepNext/>
        <w:tabs>
          <w:tab w:val="left" w:pos="630"/>
        </w:tabs>
        <w:spacing w:after="120"/>
        <w:rPr>
          <w:rFonts w:ascii="SimHei" w:eastAsia="SimHei" w:hAnsi="SimHei"/>
          <w:bCs/>
          <w:caps/>
          <w:sz w:val="24"/>
          <w:lang w:eastAsia="zh-CN"/>
        </w:rPr>
      </w:pPr>
      <w:r w:rsidRPr="00AC00B9">
        <w:rPr>
          <w:rFonts w:ascii="SimHei" w:eastAsia="SimHei" w:hAnsi="SimHei" w:hint="eastAsia"/>
          <w:bCs/>
          <w:sz w:val="24"/>
          <w:lang w:eastAsia="zh-CN"/>
        </w:rPr>
        <w:lastRenderedPageBreak/>
        <w:t>表</w:t>
      </w:r>
      <w:r w:rsidR="003052E5" w:rsidRPr="00AC00B9">
        <w:rPr>
          <w:rFonts w:eastAsia="SimHei"/>
          <w:bCs/>
          <w:sz w:val="24"/>
          <w:lang w:eastAsia="zh-CN"/>
        </w:rPr>
        <w:t>2.</w:t>
      </w:r>
      <w:r w:rsidRPr="00AC00B9">
        <w:rPr>
          <w:rFonts w:ascii="SimHei" w:eastAsia="SimHei" w:hAnsi="SimHei"/>
          <w:bCs/>
          <w:sz w:val="24"/>
          <w:lang w:eastAsia="zh-CN"/>
        </w:rPr>
        <w:tab/>
      </w:r>
      <w:r w:rsidRPr="00AC00B9">
        <w:rPr>
          <w:rFonts w:ascii="SimHei" w:eastAsia="SimHei" w:hAnsi="SimHei" w:hint="eastAsia"/>
          <w:bCs/>
          <w:sz w:val="24"/>
          <w:lang w:eastAsia="zh-CN"/>
        </w:rPr>
        <w:t>开发署可用于未来行政费用的收入评估（美元）</w:t>
      </w:r>
    </w:p>
    <w:tbl>
      <w:tblPr>
        <w:tblW w:w="9493" w:type="dxa"/>
        <w:tblLook w:val="04A0" w:firstRow="1" w:lastRow="0" w:firstColumn="1" w:lastColumn="0" w:noHBand="0" w:noVBand="1"/>
      </w:tblPr>
      <w:tblGrid>
        <w:gridCol w:w="4179"/>
        <w:gridCol w:w="1328"/>
        <w:gridCol w:w="1329"/>
        <w:gridCol w:w="1328"/>
        <w:gridCol w:w="1329"/>
      </w:tblGrid>
      <w:tr w:rsidR="00A810EB" w:rsidRPr="00B82830" w14:paraId="0E1A4DAD" w14:textId="1B15D1A7" w:rsidTr="007E5B62">
        <w:trPr>
          <w:trHeight w:val="49"/>
        </w:trPr>
        <w:tc>
          <w:tcPr>
            <w:tcW w:w="4179" w:type="dxa"/>
            <w:tcBorders>
              <w:top w:val="single" w:sz="4" w:space="0" w:color="auto"/>
              <w:left w:val="single" w:sz="4" w:space="0" w:color="auto"/>
              <w:bottom w:val="single" w:sz="4" w:space="0" w:color="auto"/>
              <w:right w:val="single" w:sz="4" w:space="0" w:color="auto"/>
            </w:tcBorders>
            <w:noWrap/>
            <w:vAlign w:val="center"/>
            <w:hideMark/>
          </w:tcPr>
          <w:p w14:paraId="079F4220" w14:textId="4983EEAC" w:rsidR="00A810EB" w:rsidRPr="00A810EB" w:rsidRDefault="00A810EB" w:rsidP="00A810EB">
            <w:pPr>
              <w:keepNext/>
              <w:jc w:val="left"/>
              <w:rPr>
                <w:rFonts w:eastAsia="SimSun"/>
                <w:b/>
                <w:bCs/>
                <w:sz w:val="20"/>
                <w:szCs w:val="20"/>
                <w:lang w:eastAsia="en-CA"/>
              </w:rPr>
            </w:pPr>
            <w:r w:rsidRPr="00A810EB">
              <w:rPr>
                <w:rFonts w:eastAsia="SimSun"/>
                <w:b/>
                <w:sz w:val="20"/>
                <w:szCs w:val="20"/>
                <w:lang w:eastAsia="zh-CN"/>
              </w:rPr>
              <w:t>说明</w:t>
            </w:r>
          </w:p>
        </w:tc>
        <w:tc>
          <w:tcPr>
            <w:tcW w:w="1328" w:type="dxa"/>
            <w:tcBorders>
              <w:top w:val="single" w:sz="4" w:space="0" w:color="auto"/>
              <w:left w:val="nil"/>
              <w:bottom w:val="single" w:sz="4" w:space="0" w:color="auto"/>
              <w:right w:val="single" w:sz="4" w:space="0" w:color="auto"/>
            </w:tcBorders>
            <w:vAlign w:val="center"/>
            <w:hideMark/>
          </w:tcPr>
          <w:p w14:paraId="57470966" w14:textId="09A3D979" w:rsidR="00A810EB" w:rsidRPr="007D42F8" w:rsidRDefault="00A810EB" w:rsidP="00A810EB">
            <w:pPr>
              <w:keepNext/>
              <w:jc w:val="center"/>
              <w:rPr>
                <w:b/>
                <w:bCs/>
                <w:sz w:val="20"/>
                <w:szCs w:val="20"/>
                <w:lang w:eastAsia="en-CA"/>
              </w:rPr>
            </w:pPr>
            <w:r w:rsidRPr="007D42F8">
              <w:rPr>
                <w:b/>
                <w:bCs/>
                <w:sz w:val="20"/>
                <w:szCs w:val="20"/>
              </w:rPr>
              <w:t>2022</w:t>
            </w:r>
            <w:r>
              <w:rPr>
                <w:rFonts w:hint="eastAsia"/>
                <w:b/>
                <w:bCs/>
                <w:sz w:val="20"/>
                <w:szCs w:val="20"/>
                <w:lang w:eastAsia="zh-CN"/>
              </w:rPr>
              <w:t>年</w:t>
            </w:r>
          </w:p>
        </w:tc>
        <w:tc>
          <w:tcPr>
            <w:tcW w:w="1329" w:type="dxa"/>
            <w:tcBorders>
              <w:top w:val="single" w:sz="4" w:space="0" w:color="auto"/>
              <w:left w:val="nil"/>
              <w:bottom w:val="single" w:sz="4" w:space="0" w:color="auto"/>
              <w:right w:val="single" w:sz="4" w:space="0" w:color="auto"/>
            </w:tcBorders>
            <w:vAlign w:val="center"/>
            <w:hideMark/>
          </w:tcPr>
          <w:p w14:paraId="5B4083FE" w14:textId="6C5E0CF3" w:rsidR="00A810EB" w:rsidRPr="007D42F8" w:rsidRDefault="00A810EB" w:rsidP="00A810EB">
            <w:pPr>
              <w:keepNext/>
              <w:jc w:val="center"/>
              <w:rPr>
                <w:b/>
                <w:bCs/>
                <w:sz w:val="20"/>
                <w:szCs w:val="20"/>
                <w:lang w:eastAsia="en-CA"/>
              </w:rPr>
            </w:pPr>
            <w:r w:rsidRPr="007D42F8">
              <w:rPr>
                <w:b/>
                <w:bCs/>
                <w:sz w:val="20"/>
                <w:szCs w:val="20"/>
              </w:rPr>
              <w:t>2023</w:t>
            </w:r>
            <w:r>
              <w:rPr>
                <w:rFonts w:hint="eastAsia"/>
                <w:b/>
                <w:bCs/>
                <w:sz w:val="20"/>
                <w:szCs w:val="20"/>
                <w:lang w:eastAsia="zh-CN"/>
              </w:rPr>
              <w:t>年</w:t>
            </w:r>
          </w:p>
        </w:tc>
        <w:tc>
          <w:tcPr>
            <w:tcW w:w="1328" w:type="dxa"/>
            <w:tcBorders>
              <w:top w:val="single" w:sz="4" w:space="0" w:color="auto"/>
              <w:left w:val="nil"/>
              <w:bottom w:val="single" w:sz="4" w:space="0" w:color="auto"/>
              <w:right w:val="single" w:sz="4" w:space="0" w:color="auto"/>
            </w:tcBorders>
            <w:vAlign w:val="center"/>
          </w:tcPr>
          <w:p w14:paraId="55147D5D" w14:textId="0E3E9557" w:rsidR="00A810EB" w:rsidRPr="007D42F8" w:rsidRDefault="00A810EB" w:rsidP="00A810EB">
            <w:pPr>
              <w:keepNext/>
              <w:jc w:val="center"/>
              <w:rPr>
                <w:b/>
                <w:bCs/>
                <w:sz w:val="20"/>
                <w:szCs w:val="20"/>
                <w:lang w:eastAsia="en-CA"/>
              </w:rPr>
            </w:pPr>
            <w:r w:rsidRPr="007D42F8">
              <w:rPr>
                <w:b/>
                <w:bCs/>
                <w:sz w:val="20"/>
                <w:szCs w:val="20"/>
              </w:rPr>
              <w:t>2024</w:t>
            </w:r>
            <w:r>
              <w:rPr>
                <w:rFonts w:hint="eastAsia"/>
                <w:b/>
                <w:bCs/>
                <w:sz w:val="20"/>
                <w:szCs w:val="20"/>
                <w:lang w:eastAsia="zh-CN"/>
              </w:rPr>
              <w:t>年</w:t>
            </w:r>
          </w:p>
        </w:tc>
        <w:tc>
          <w:tcPr>
            <w:tcW w:w="1329" w:type="dxa"/>
            <w:tcBorders>
              <w:top w:val="single" w:sz="4" w:space="0" w:color="auto"/>
              <w:bottom w:val="single" w:sz="4" w:space="0" w:color="auto"/>
              <w:right w:val="single" w:sz="4" w:space="0" w:color="auto"/>
            </w:tcBorders>
          </w:tcPr>
          <w:p w14:paraId="2F18B47B" w14:textId="44D9CC10" w:rsidR="00A810EB" w:rsidRPr="007D42F8" w:rsidRDefault="00A810EB" w:rsidP="00A810EB">
            <w:pPr>
              <w:keepNext/>
              <w:jc w:val="center"/>
              <w:rPr>
                <w:b/>
                <w:bCs/>
                <w:sz w:val="20"/>
                <w:szCs w:val="20"/>
              </w:rPr>
            </w:pPr>
            <w:r w:rsidRPr="007D42F8">
              <w:rPr>
                <w:b/>
                <w:bCs/>
                <w:sz w:val="20"/>
                <w:szCs w:val="20"/>
              </w:rPr>
              <w:t>2025</w:t>
            </w:r>
            <w:r>
              <w:rPr>
                <w:rFonts w:hint="eastAsia"/>
                <w:b/>
                <w:bCs/>
                <w:sz w:val="20"/>
                <w:szCs w:val="20"/>
                <w:lang w:eastAsia="zh-CN"/>
              </w:rPr>
              <w:t>年</w:t>
            </w:r>
            <w:r w:rsidRPr="007D42F8">
              <w:rPr>
                <w:b/>
                <w:bCs/>
                <w:sz w:val="20"/>
                <w:szCs w:val="20"/>
              </w:rPr>
              <w:t>*</w:t>
            </w:r>
          </w:p>
        </w:tc>
      </w:tr>
      <w:tr w:rsidR="00A810EB" w:rsidRPr="00B82830" w14:paraId="32E6F1A1" w14:textId="6391BFA1"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2222A71D" w14:textId="67B402B9" w:rsidR="00A810EB" w:rsidRPr="007D42F8" w:rsidRDefault="00A810EB" w:rsidP="00A810EB">
            <w:pPr>
              <w:keepNext/>
              <w:jc w:val="left"/>
              <w:rPr>
                <w:sz w:val="20"/>
                <w:szCs w:val="20"/>
                <w:lang w:eastAsia="zh-CN"/>
              </w:rPr>
            </w:pPr>
            <w:r w:rsidRPr="00735417">
              <w:rPr>
                <w:rFonts w:hint="eastAsia"/>
                <w:sz w:val="20"/>
                <w:szCs w:val="20"/>
                <w:lang w:eastAsia="zh-CN"/>
              </w:rPr>
              <w:t>净机构支助费用加核心单位费用</w:t>
            </w:r>
          </w:p>
        </w:tc>
        <w:tc>
          <w:tcPr>
            <w:tcW w:w="1328" w:type="dxa"/>
            <w:tcBorders>
              <w:top w:val="nil"/>
              <w:left w:val="nil"/>
              <w:bottom w:val="single" w:sz="4" w:space="0" w:color="auto"/>
              <w:right w:val="single" w:sz="4" w:space="0" w:color="auto"/>
            </w:tcBorders>
            <w:hideMark/>
          </w:tcPr>
          <w:p w14:paraId="74BA51EC" w14:textId="04CFDC05" w:rsidR="00A810EB" w:rsidRPr="007D42F8" w:rsidRDefault="00A810EB" w:rsidP="00A810EB">
            <w:pPr>
              <w:keepNext/>
              <w:jc w:val="right"/>
              <w:rPr>
                <w:sz w:val="20"/>
                <w:szCs w:val="20"/>
                <w:lang w:eastAsia="en-CA"/>
              </w:rPr>
            </w:pPr>
            <w:r w:rsidRPr="007D42F8">
              <w:rPr>
                <w:sz w:val="20"/>
                <w:szCs w:val="20"/>
                <w:lang w:eastAsia="en-CA"/>
              </w:rPr>
              <w:t>3,113,117</w:t>
            </w:r>
          </w:p>
        </w:tc>
        <w:tc>
          <w:tcPr>
            <w:tcW w:w="1329" w:type="dxa"/>
            <w:tcBorders>
              <w:top w:val="nil"/>
              <w:left w:val="nil"/>
              <w:bottom w:val="single" w:sz="4" w:space="0" w:color="auto"/>
              <w:right w:val="single" w:sz="4" w:space="0" w:color="auto"/>
            </w:tcBorders>
            <w:hideMark/>
          </w:tcPr>
          <w:p w14:paraId="2AE5B788" w14:textId="4F05ADE9" w:rsidR="00A810EB" w:rsidRPr="007D42F8" w:rsidRDefault="00A810EB" w:rsidP="00A810EB">
            <w:pPr>
              <w:keepNext/>
              <w:jc w:val="right"/>
              <w:rPr>
                <w:sz w:val="20"/>
                <w:szCs w:val="20"/>
                <w:lang w:eastAsia="en-CA"/>
              </w:rPr>
            </w:pPr>
            <w:r w:rsidRPr="007D42F8">
              <w:rPr>
                <w:sz w:val="20"/>
                <w:szCs w:val="20"/>
                <w:lang w:eastAsia="en-CA"/>
              </w:rPr>
              <w:t>4,839,431</w:t>
            </w:r>
          </w:p>
        </w:tc>
        <w:tc>
          <w:tcPr>
            <w:tcW w:w="1328" w:type="dxa"/>
            <w:tcBorders>
              <w:top w:val="nil"/>
              <w:left w:val="nil"/>
              <w:bottom w:val="single" w:sz="4" w:space="0" w:color="auto"/>
              <w:right w:val="single" w:sz="4" w:space="0" w:color="auto"/>
            </w:tcBorders>
          </w:tcPr>
          <w:p w14:paraId="49BEAC5B" w14:textId="5FC86659" w:rsidR="00A810EB" w:rsidRPr="007D42F8" w:rsidRDefault="00A810EB" w:rsidP="00A810EB">
            <w:pPr>
              <w:keepNext/>
              <w:jc w:val="right"/>
              <w:rPr>
                <w:sz w:val="20"/>
                <w:szCs w:val="20"/>
                <w:lang w:eastAsia="en-CA"/>
              </w:rPr>
            </w:pPr>
            <w:r w:rsidRPr="007D42F8">
              <w:rPr>
                <w:sz w:val="20"/>
                <w:szCs w:val="20"/>
                <w:lang w:eastAsia="en-CA"/>
              </w:rPr>
              <w:t>4,731,870</w:t>
            </w:r>
          </w:p>
        </w:tc>
        <w:tc>
          <w:tcPr>
            <w:tcW w:w="1329" w:type="dxa"/>
            <w:tcBorders>
              <w:top w:val="single" w:sz="4" w:space="0" w:color="auto"/>
              <w:bottom w:val="single" w:sz="4" w:space="0" w:color="auto"/>
              <w:right w:val="single" w:sz="4" w:space="0" w:color="auto"/>
            </w:tcBorders>
          </w:tcPr>
          <w:p w14:paraId="69717AC6" w14:textId="260B5C5E" w:rsidR="00A810EB" w:rsidRPr="007D42F8" w:rsidRDefault="00A810EB" w:rsidP="00A810EB">
            <w:pPr>
              <w:keepNext/>
              <w:jc w:val="right"/>
              <w:rPr>
                <w:sz w:val="20"/>
                <w:szCs w:val="20"/>
                <w:lang w:eastAsia="en-CA"/>
              </w:rPr>
            </w:pPr>
            <w:r w:rsidRPr="007D42F8">
              <w:rPr>
                <w:sz w:val="20"/>
                <w:szCs w:val="20"/>
                <w:lang w:eastAsia="en-CA"/>
              </w:rPr>
              <w:t>4,062,352</w:t>
            </w:r>
          </w:p>
        </w:tc>
      </w:tr>
      <w:tr w:rsidR="00A810EB" w:rsidRPr="00B82830" w14:paraId="43432777" w14:textId="62B0CDED" w:rsidTr="007E5B62">
        <w:trPr>
          <w:trHeight w:val="131"/>
        </w:trPr>
        <w:tc>
          <w:tcPr>
            <w:tcW w:w="4179" w:type="dxa"/>
            <w:tcBorders>
              <w:top w:val="nil"/>
              <w:left w:val="single" w:sz="4" w:space="0" w:color="auto"/>
              <w:bottom w:val="single" w:sz="4" w:space="0" w:color="auto"/>
              <w:right w:val="single" w:sz="4" w:space="0" w:color="auto"/>
            </w:tcBorders>
            <w:noWrap/>
            <w:vAlign w:val="center"/>
            <w:hideMark/>
          </w:tcPr>
          <w:p w14:paraId="60D08DC5" w14:textId="687B2594" w:rsidR="00A810EB" w:rsidRPr="007D42F8" w:rsidRDefault="00EC28AF" w:rsidP="00A810EB">
            <w:pPr>
              <w:keepNext/>
              <w:jc w:val="left"/>
              <w:rPr>
                <w:sz w:val="20"/>
                <w:szCs w:val="20"/>
                <w:lang w:eastAsia="en-CA"/>
              </w:rPr>
            </w:pPr>
            <w:r>
              <w:rPr>
                <w:rFonts w:hint="eastAsia"/>
                <w:sz w:val="20"/>
                <w:szCs w:val="20"/>
                <w:lang w:eastAsia="zh-CN"/>
              </w:rPr>
              <w:t>总行政费用</w:t>
            </w:r>
          </w:p>
        </w:tc>
        <w:tc>
          <w:tcPr>
            <w:tcW w:w="1328" w:type="dxa"/>
            <w:tcBorders>
              <w:top w:val="nil"/>
              <w:left w:val="nil"/>
              <w:bottom w:val="single" w:sz="4" w:space="0" w:color="auto"/>
              <w:right w:val="single" w:sz="4" w:space="0" w:color="auto"/>
            </w:tcBorders>
            <w:hideMark/>
          </w:tcPr>
          <w:p w14:paraId="74CB646C" w14:textId="593B8B5B" w:rsidR="00A810EB" w:rsidRPr="007D42F8" w:rsidRDefault="00A810EB" w:rsidP="00A810EB">
            <w:pPr>
              <w:keepNext/>
              <w:jc w:val="right"/>
              <w:rPr>
                <w:sz w:val="20"/>
                <w:szCs w:val="20"/>
                <w:lang w:eastAsia="en-CA"/>
              </w:rPr>
            </w:pPr>
            <w:r w:rsidRPr="007D42F8">
              <w:rPr>
                <w:sz w:val="20"/>
                <w:szCs w:val="20"/>
                <w:lang w:eastAsia="en-CA"/>
              </w:rPr>
              <w:t>3,864,682</w:t>
            </w:r>
          </w:p>
        </w:tc>
        <w:tc>
          <w:tcPr>
            <w:tcW w:w="1329" w:type="dxa"/>
            <w:tcBorders>
              <w:top w:val="nil"/>
              <w:left w:val="nil"/>
              <w:bottom w:val="single" w:sz="4" w:space="0" w:color="auto"/>
              <w:right w:val="single" w:sz="4" w:space="0" w:color="auto"/>
            </w:tcBorders>
            <w:noWrap/>
            <w:hideMark/>
          </w:tcPr>
          <w:p w14:paraId="39D871AE" w14:textId="2038CE54" w:rsidR="00A810EB" w:rsidRPr="007D42F8" w:rsidRDefault="00A810EB" w:rsidP="00A810EB">
            <w:pPr>
              <w:keepNext/>
              <w:jc w:val="right"/>
              <w:rPr>
                <w:sz w:val="20"/>
                <w:szCs w:val="20"/>
                <w:lang w:eastAsia="en-CA"/>
              </w:rPr>
            </w:pPr>
            <w:r w:rsidRPr="007D42F8">
              <w:rPr>
                <w:sz w:val="20"/>
                <w:szCs w:val="20"/>
                <w:lang w:eastAsia="en-CA"/>
              </w:rPr>
              <w:t>3,414,967</w:t>
            </w:r>
          </w:p>
        </w:tc>
        <w:tc>
          <w:tcPr>
            <w:tcW w:w="1328" w:type="dxa"/>
            <w:tcBorders>
              <w:top w:val="nil"/>
              <w:left w:val="nil"/>
              <w:bottom w:val="single" w:sz="4" w:space="0" w:color="auto"/>
              <w:right w:val="single" w:sz="4" w:space="0" w:color="auto"/>
            </w:tcBorders>
          </w:tcPr>
          <w:p w14:paraId="3F8DF029" w14:textId="23F658CA" w:rsidR="00A810EB" w:rsidRPr="007D42F8" w:rsidRDefault="00A810EB" w:rsidP="00A810EB">
            <w:pPr>
              <w:keepNext/>
              <w:jc w:val="right"/>
              <w:rPr>
                <w:sz w:val="20"/>
                <w:szCs w:val="20"/>
                <w:lang w:eastAsia="en-CA"/>
              </w:rPr>
            </w:pPr>
            <w:r w:rsidRPr="007D42F8">
              <w:rPr>
                <w:sz w:val="20"/>
                <w:szCs w:val="20"/>
                <w:lang w:eastAsia="en-CA"/>
              </w:rPr>
              <w:t>3,812,495</w:t>
            </w:r>
          </w:p>
        </w:tc>
        <w:tc>
          <w:tcPr>
            <w:tcW w:w="1329" w:type="dxa"/>
            <w:tcBorders>
              <w:top w:val="single" w:sz="4" w:space="0" w:color="auto"/>
              <w:bottom w:val="single" w:sz="4" w:space="0" w:color="auto"/>
              <w:right w:val="single" w:sz="4" w:space="0" w:color="auto"/>
            </w:tcBorders>
          </w:tcPr>
          <w:p w14:paraId="33D8EC4B" w14:textId="3CB91307" w:rsidR="00A810EB" w:rsidRPr="007D42F8" w:rsidRDefault="00A810EB" w:rsidP="00A810EB">
            <w:pPr>
              <w:keepNext/>
              <w:jc w:val="right"/>
              <w:rPr>
                <w:sz w:val="20"/>
                <w:szCs w:val="20"/>
                <w:lang w:eastAsia="en-CA"/>
              </w:rPr>
            </w:pPr>
            <w:r w:rsidRPr="007D42F8">
              <w:rPr>
                <w:sz w:val="20"/>
                <w:szCs w:val="20"/>
                <w:lang w:eastAsia="en-CA"/>
              </w:rPr>
              <w:t>4,044,575</w:t>
            </w:r>
          </w:p>
        </w:tc>
      </w:tr>
      <w:tr w:rsidR="00A810EB" w:rsidRPr="00B82830" w14:paraId="7DFEC93F" w14:textId="551A3813"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024DE084" w14:textId="106B41AB" w:rsidR="00A810EB" w:rsidRPr="007D42F8" w:rsidRDefault="00A810EB" w:rsidP="00A810EB">
            <w:pPr>
              <w:keepNext/>
              <w:ind w:right="-588"/>
              <w:jc w:val="left"/>
              <w:rPr>
                <w:sz w:val="20"/>
                <w:szCs w:val="20"/>
                <w:lang w:eastAsia="en-CA"/>
              </w:rPr>
            </w:pPr>
            <w:r w:rsidRPr="00735417">
              <w:rPr>
                <w:rFonts w:hint="eastAsia"/>
                <w:sz w:val="20"/>
                <w:szCs w:val="20"/>
                <w:lang w:eastAsia="zh-CN"/>
              </w:rPr>
              <w:t>每年余额</w:t>
            </w:r>
          </w:p>
        </w:tc>
        <w:tc>
          <w:tcPr>
            <w:tcW w:w="1328" w:type="dxa"/>
            <w:tcBorders>
              <w:top w:val="nil"/>
              <w:left w:val="nil"/>
              <w:bottom w:val="single" w:sz="4" w:space="0" w:color="auto"/>
              <w:right w:val="single" w:sz="4" w:space="0" w:color="auto"/>
            </w:tcBorders>
            <w:noWrap/>
            <w:hideMark/>
          </w:tcPr>
          <w:p w14:paraId="3809A19B" w14:textId="38CE119A" w:rsidR="00A810EB" w:rsidRPr="007D42F8" w:rsidRDefault="00A810EB" w:rsidP="00A810EB">
            <w:pPr>
              <w:keepNext/>
              <w:jc w:val="right"/>
              <w:rPr>
                <w:sz w:val="20"/>
                <w:szCs w:val="20"/>
                <w:lang w:eastAsia="en-CA"/>
              </w:rPr>
            </w:pPr>
            <w:r w:rsidRPr="007D42F8">
              <w:rPr>
                <w:sz w:val="20"/>
                <w:szCs w:val="20"/>
                <w:lang w:eastAsia="en-CA"/>
              </w:rPr>
              <w:t>(751,565)</w:t>
            </w:r>
          </w:p>
        </w:tc>
        <w:tc>
          <w:tcPr>
            <w:tcW w:w="1329" w:type="dxa"/>
            <w:tcBorders>
              <w:top w:val="nil"/>
              <w:left w:val="nil"/>
              <w:bottom w:val="single" w:sz="4" w:space="0" w:color="auto"/>
              <w:right w:val="single" w:sz="4" w:space="0" w:color="auto"/>
            </w:tcBorders>
            <w:noWrap/>
            <w:hideMark/>
          </w:tcPr>
          <w:p w14:paraId="64899663" w14:textId="14391692" w:rsidR="00A810EB" w:rsidRPr="007D42F8" w:rsidRDefault="00A810EB" w:rsidP="00A810EB">
            <w:pPr>
              <w:keepNext/>
              <w:jc w:val="right"/>
              <w:rPr>
                <w:sz w:val="20"/>
                <w:szCs w:val="20"/>
                <w:lang w:eastAsia="en-CA"/>
              </w:rPr>
            </w:pPr>
            <w:r w:rsidRPr="007D42F8">
              <w:rPr>
                <w:sz w:val="20"/>
                <w:szCs w:val="20"/>
                <w:lang w:eastAsia="en-CA"/>
              </w:rPr>
              <w:t>1,424,464</w:t>
            </w:r>
          </w:p>
        </w:tc>
        <w:tc>
          <w:tcPr>
            <w:tcW w:w="1328" w:type="dxa"/>
            <w:tcBorders>
              <w:top w:val="nil"/>
              <w:left w:val="nil"/>
              <w:bottom w:val="single" w:sz="4" w:space="0" w:color="auto"/>
              <w:right w:val="single" w:sz="4" w:space="0" w:color="auto"/>
            </w:tcBorders>
          </w:tcPr>
          <w:p w14:paraId="0D5B2DF5" w14:textId="0CD7942A" w:rsidR="00A810EB" w:rsidRPr="007D42F8" w:rsidRDefault="00A810EB" w:rsidP="00A810EB">
            <w:pPr>
              <w:keepNext/>
              <w:jc w:val="right"/>
              <w:rPr>
                <w:sz w:val="20"/>
                <w:szCs w:val="20"/>
                <w:lang w:eastAsia="en-CA"/>
              </w:rPr>
            </w:pPr>
            <w:r w:rsidRPr="007D42F8">
              <w:rPr>
                <w:sz w:val="20"/>
                <w:szCs w:val="20"/>
                <w:lang w:eastAsia="en-CA"/>
              </w:rPr>
              <w:t>919,376</w:t>
            </w:r>
          </w:p>
        </w:tc>
        <w:tc>
          <w:tcPr>
            <w:tcW w:w="1329" w:type="dxa"/>
            <w:tcBorders>
              <w:top w:val="single" w:sz="4" w:space="0" w:color="auto"/>
              <w:bottom w:val="single" w:sz="4" w:space="0" w:color="auto"/>
              <w:right w:val="single" w:sz="4" w:space="0" w:color="auto"/>
            </w:tcBorders>
          </w:tcPr>
          <w:p w14:paraId="69E61CDF" w14:textId="455BD876" w:rsidR="00A810EB" w:rsidRPr="007D42F8" w:rsidRDefault="00A810EB" w:rsidP="00A810EB">
            <w:pPr>
              <w:keepNext/>
              <w:jc w:val="right"/>
              <w:rPr>
                <w:sz w:val="20"/>
                <w:szCs w:val="20"/>
                <w:lang w:eastAsia="en-CA"/>
              </w:rPr>
            </w:pPr>
            <w:r w:rsidRPr="007D42F8">
              <w:rPr>
                <w:sz w:val="20"/>
                <w:szCs w:val="20"/>
                <w:lang w:eastAsia="en-CA"/>
              </w:rPr>
              <w:t>17,777</w:t>
            </w:r>
          </w:p>
        </w:tc>
      </w:tr>
      <w:tr w:rsidR="007D42F8" w:rsidRPr="00B82830" w14:paraId="174DB286" w14:textId="00CDB262" w:rsidTr="007E5B62">
        <w:trPr>
          <w:trHeight w:val="46"/>
        </w:trPr>
        <w:tc>
          <w:tcPr>
            <w:tcW w:w="4179" w:type="dxa"/>
            <w:tcBorders>
              <w:top w:val="nil"/>
              <w:left w:val="single" w:sz="4" w:space="0" w:color="auto"/>
              <w:bottom w:val="single" w:sz="4" w:space="0" w:color="auto"/>
              <w:right w:val="single" w:sz="4" w:space="0" w:color="auto"/>
            </w:tcBorders>
            <w:noWrap/>
            <w:vAlign w:val="center"/>
            <w:hideMark/>
          </w:tcPr>
          <w:p w14:paraId="327B6D66" w14:textId="4778A6A7" w:rsidR="001B0401" w:rsidRPr="007D42F8" w:rsidRDefault="00A810EB" w:rsidP="00B82830">
            <w:pPr>
              <w:keepNext/>
              <w:jc w:val="left"/>
              <w:rPr>
                <w:sz w:val="20"/>
                <w:szCs w:val="20"/>
                <w:lang w:eastAsia="en-CA"/>
              </w:rPr>
            </w:pPr>
            <w:r w:rsidRPr="00A810EB">
              <w:rPr>
                <w:rFonts w:hint="eastAsia"/>
                <w:sz w:val="20"/>
                <w:szCs w:val="20"/>
                <w:lang w:eastAsia="en-CA"/>
              </w:rPr>
              <w:t>滚存余额</w:t>
            </w:r>
          </w:p>
        </w:tc>
        <w:tc>
          <w:tcPr>
            <w:tcW w:w="1328" w:type="dxa"/>
            <w:tcBorders>
              <w:top w:val="nil"/>
              <w:left w:val="nil"/>
              <w:bottom w:val="single" w:sz="4" w:space="0" w:color="auto"/>
              <w:right w:val="single" w:sz="4" w:space="0" w:color="auto"/>
            </w:tcBorders>
            <w:noWrap/>
            <w:hideMark/>
          </w:tcPr>
          <w:p w14:paraId="3537247D" w14:textId="2FF3E71F" w:rsidR="001B0401" w:rsidRPr="007D42F8" w:rsidRDefault="00FC2B5D" w:rsidP="00B82830">
            <w:pPr>
              <w:keepNext/>
              <w:jc w:val="right"/>
              <w:rPr>
                <w:sz w:val="20"/>
                <w:szCs w:val="20"/>
                <w:lang w:eastAsia="en-CA"/>
              </w:rPr>
            </w:pPr>
            <w:r w:rsidRPr="007D42F8">
              <w:rPr>
                <w:sz w:val="20"/>
                <w:szCs w:val="20"/>
                <w:lang w:eastAsia="en-CA"/>
              </w:rPr>
              <w:t>(</w:t>
            </w:r>
            <w:r w:rsidR="001B0401" w:rsidRPr="007D42F8">
              <w:rPr>
                <w:sz w:val="20"/>
                <w:szCs w:val="20"/>
                <w:lang w:eastAsia="en-CA"/>
              </w:rPr>
              <w:t>2,332,660</w:t>
            </w:r>
            <w:r w:rsidRPr="007D42F8">
              <w:rPr>
                <w:sz w:val="20"/>
                <w:szCs w:val="20"/>
                <w:lang w:eastAsia="en-CA"/>
              </w:rPr>
              <w:t>)</w:t>
            </w:r>
          </w:p>
        </w:tc>
        <w:tc>
          <w:tcPr>
            <w:tcW w:w="1329" w:type="dxa"/>
            <w:tcBorders>
              <w:top w:val="nil"/>
              <w:left w:val="nil"/>
              <w:bottom w:val="single" w:sz="4" w:space="0" w:color="auto"/>
              <w:right w:val="single" w:sz="4" w:space="0" w:color="auto"/>
            </w:tcBorders>
            <w:noWrap/>
            <w:hideMark/>
          </w:tcPr>
          <w:p w14:paraId="1F7F946C" w14:textId="6881236C" w:rsidR="001B0401" w:rsidRPr="007D42F8" w:rsidRDefault="00FC2B5D" w:rsidP="00B82830">
            <w:pPr>
              <w:keepNext/>
              <w:jc w:val="right"/>
              <w:rPr>
                <w:sz w:val="20"/>
                <w:szCs w:val="20"/>
                <w:lang w:eastAsia="en-CA"/>
              </w:rPr>
            </w:pPr>
            <w:r w:rsidRPr="007D42F8">
              <w:rPr>
                <w:sz w:val="20"/>
                <w:szCs w:val="20"/>
                <w:lang w:eastAsia="en-CA"/>
              </w:rPr>
              <w:t>(</w:t>
            </w:r>
            <w:r w:rsidR="001B0401" w:rsidRPr="007D42F8">
              <w:rPr>
                <w:sz w:val="20"/>
                <w:szCs w:val="20"/>
                <w:lang w:eastAsia="en-CA"/>
              </w:rPr>
              <w:t>908,196</w:t>
            </w:r>
            <w:r w:rsidRPr="007D42F8">
              <w:rPr>
                <w:sz w:val="20"/>
                <w:szCs w:val="20"/>
                <w:lang w:eastAsia="en-CA"/>
              </w:rPr>
              <w:t>)</w:t>
            </w:r>
          </w:p>
        </w:tc>
        <w:tc>
          <w:tcPr>
            <w:tcW w:w="1328" w:type="dxa"/>
            <w:tcBorders>
              <w:top w:val="nil"/>
              <w:left w:val="nil"/>
              <w:bottom w:val="single" w:sz="4" w:space="0" w:color="auto"/>
              <w:right w:val="single" w:sz="4" w:space="0" w:color="auto"/>
            </w:tcBorders>
          </w:tcPr>
          <w:p w14:paraId="7C6DB1DF" w14:textId="5AC5135D" w:rsidR="001B0401" w:rsidRPr="007D42F8" w:rsidRDefault="001B0401" w:rsidP="00B82830">
            <w:pPr>
              <w:keepNext/>
              <w:jc w:val="right"/>
              <w:rPr>
                <w:sz w:val="20"/>
                <w:szCs w:val="20"/>
                <w:lang w:eastAsia="en-CA"/>
              </w:rPr>
            </w:pPr>
            <w:r w:rsidRPr="007D42F8">
              <w:rPr>
                <w:sz w:val="20"/>
                <w:szCs w:val="20"/>
                <w:lang w:eastAsia="en-CA"/>
              </w:rPr>
              <w:t>11,180</w:t>
            </w:r>
          </w:p>
        </w:tc>
        <w:tc>
          <w:tcPr>
            <w:tcW w:w="1329" w:type="dxa"/>
            <w:tcBorders>
              <w:top w:val="single" w:sz="4" w:space="0" w:color="auto"/>
              <w:bottom w:val="single" w:sz="4" w:space="0" w:color="auto"/>
              <w:right w:val="single" w:sz="4" w:space="0" w:color="auto"/>
            </w:tcBorders>
          </w:tcPr>
          <w:p w14:paraId="6E411D1C" w14:textId="5584B6FD" w:rsidR="001B0401" w:rsidRPr="007D42F8" w:rsidRDefault="001B0401" w:rsidP="00B82830">
            <w:pPr>
              <w:keepNext/>
              <w:jc w:val="right"/>
              <w:rPr>
                <w:sz w:val="20"/>
                <w:szCs w:val="20"/>
                <w:lang w:eastAsia="en-CA"/>
              </w:rPr>
            </w:pPr>
            <w:r w:rsidRPr="007D42F8">
              <w:rPr>
                <w:sz w:val="20"/>
                <w:szCs w:val="20"/>
                <w:lang w:eastAsia="en-CA"/>
              </w:rPr>
              <w:t>28,957</w:t>
            </w:r>
          </w:p>
        </w:tc>
      </w:tr>
    </w:tbl>
    <w:p w14:paraId="1AC6718F" w14:textId="7CD3529B" w:rsidR="003052E5" w:rsidRPr="00A810EB" w:rsidRDefault="003052E5" w:rsidP="00B82830">
      <w:pPr>
        <w:keepNext/>
        <w:rPr>
          <w:caps/>
          <w:sz w:val="18"/>
          <w:szCs w:val="18"/>
          <w:lang w:eastAsia="zh-CN"/>
        </w:rPr>
      </w:pPr>
      <w:r w:rsidRPr="00A810EB">
        <w:rPr>
          <w:sz w:val="18"/>
          <w:szCs w:val="18"/>
          <w:lang w:eastAsia="zh-CN"/>
        </w:rPr>
        <w:t xml:space="preserve">* </w:t>
      </w:r>
      <w:r w:rsidR="00A810EB" w:rsidRPr="00A810EB">
        <w:rPr>
          <w:rFonts w:hint="eastAsia"/>
          <w:sz w:val="18"/>
          <w:szCs w:val="18"/>
          <w:lang w:eastAsia="zh-CN"/>
        </w:rPr>
        <w:t>包括第九十</w:t>
      </w:r>
      <w:r w:rsidR="00A810EB">
        <w:rPr>
          <w:rFonts w:hint="eastAsia"/>
          <w:sz w:val="18"/>
          <w:szCs w:val="18"/>
          <w:lang w:eastAsia="zh-CN"/>
        </w:rPr>
        <w:t>六</w:t>
      </w:r>
      <w:r w:rsidR="00A810EB" w:rsidRPr="00A810EB">
        <w:rPr>
          <w:rFonts w:hint="eastAsia"/>
          <w:sz w:val="18"/>
          <w:szCs w:val="18"/>
          <w:lang w:eastAsia="zh-CN"/>
        </w:rPr>
        <w:t>次会议核准的机构支助费用以及</w:t>
      </w:r>
      <w:r w:rsidR="004237EF">
        <w:rPr>
          <w:rFonts w:hint="eastAsia"/>
          <w:sz w:val="18"/>
          <w:szCs w:val="18"/>
          <w:lang w:eastAsia="zh-CN"/>
        </w:rPr>
        <w:t>提交</w:t>
      </w:r>
      <w:r w:rsidR="00A810EB" w:rsidRPr="00A810EB">
        <w:rPr>
          <w:rFonts w:hint="eastAsia"/>
          <w:sz w:val="18"/>
          <w:szCs w:val="18"/>
          <w:lang w:eastAsia="zh-CN"/>
        </w:rPr>
        <w:t>第九十</w:t>
      </w:r>
      <w:r w:rsidR="00A810EB">
        <w:rPr>
          <w:rFonts w:hint="eastAsia"/>
          <w:sz w:val="18"/>
          <w:szCs w:val="18"/>
          <w:lang w:eastAsia="zh-CN"/>
        </w:rPr>
        <w:t>七</w:t>
      </w:r>
      <w:r w:rsidR="00A810EB" w:rsidRPr="00A810EB">
        <w:rPr>
          <w:rFonts w:hint="eastAsia"/>
          <w:sz w:val="18"/>
          <w:szCs w:val="18"/>
          <w:lang w:eastAsia="zh-CN"/>
        </w:rPr>
        <w:t>次会议的机构支助费用</w:t>
      </w:r>
      <w:r w:rsidR="004237EF">
        <w:rPr>
          <w:rFonts w:hint="eastAsia"/>
          <w:sz w:val="18"/>
          <w:szCs w:val="18"/>
          <w:lang w:eastAsia="zh-CN"/>
        </w:rPr>
        <w:t>和</w:t>
      </w:r>
      <w:r w:rsidR="00A810EB" w:rsidRPr="00A810EB">
        <w:rPr>
          <w:rFonts w:hint="eastAsia"/>
          <w:sz w:val="18"/>
          <w:szCs w:val="18"/>
          <w:lang w:eastAsia="zh-CN"/>
        </w:rPr>
        <w:t>核心单位费用</w:t>
      </w:r>
      <w:r w:rsidR="004237EF">
        <w:rPr>
          <w:rFonts w:hint="eastAsia"/>
          <w:sz w:val="18"/>
          <w:szCs w:val="18"/>
          <w:lang w:eastAsia="zh-CN"/>
        </w:rPr>
        <w:t>的数额</w:t>
      </w:r>
      <w:r w:rsidR="00A810EB" w:rsidRPr="00A810EB">
        <w:rPr>
          <w:rFonts w:hint="eastAsia"/>
          <w:sz w:val="18"/>
          <w:szCs w:val="18"/>
          <w:lang w:eastAsia="zh-CN"/>
        </w:rPr>
        <w:t>。</w:t>
      </w:r>
      <w:r w:rsidRPr="00A810EB">
        <w:rPr>
          <w:sz w:val="18"/>
          <w:szCs w:val="18"/>
          <w:lang w:eastAsia="zh-CN"/>
        </w:rPr>
        <w:t xml:space="preserve"> </w:t>
      </w:r>
    </w:p>
    <w:p w14:paraId="49FF3B3D" w14:textId="77777777" w:rsidR="003052E5" w:rsidRPr="00B82830" w:rsidRDefault="003052E5" w:rsidP="00B82830">
      <w:pPr>
        <w:jc w:val="left"/>
        <w:rPr>
          <w:sz w:val="24"/>
          <w:lang w:eastAsia="zh-CN"/>
        </w:rPr>
      </w:pPr>
    </w:p>
    <w:p w14:paraId="5F906727" w14:textId="2C358DAD" w:rsidR="003052E5" w:rsidRPr="00B82830" w:rsidRDefault="004237EF" w:rsidP="004237EF">
      <w:pPr>
        <w:pStyle w:val="Heading1"/>
        <w:tabs>
          <w:tab w:val="clear" w:pos="0"/>
        </w:tabs>
        <w:rPr>
          <w:sz w:val="24"/>
          <w:lang w:eastAsia="zh-CN"/>
        </w:rPr>
      </w:pPr>
      <w:r w:rsidRPr="004237EF">
        <w:rPr>
          <w:rFonts w:hint="eastAsia"/>
          <w:sz w:val="24"/>
          <w:lang w:eastAsia="zh-CN"/>
        </w:rPr>
        <w:t>根据表</w:t>
      </w:r>
      <w:r w:rsidRPr="004237EF">
        <w:rPr>
          <w:rFonts w:hint="eastAsia"/>
          <w:sz w:val="24"/>
          <w:lang w:eastAsia="zh-CN"/>
        </w:rPr>
        <w:t>2</w:t>
      </w:r>
      <w:r w:rsidRPr="004237EF">
        <w:rPr>
          <w:rFonts w:hint="eastAsia"/>
          <w:sz w:val="24"/>
          <w:lang w:eastAsia="zh-CN"/>
        </w:rPr>
        <w:t>所</w:t>
      </w:r>
      <w:r w:rsidR="009B1D82">
        <w:rPr>
          <w:rFonts w:hint="eastAsia"/>
          <w:sz w:val="24"/>
          <w:lang w:eastAsia="zh-CN"/>
        </w:rPr>
        <w:t>列</w:t>
      </w:r>
      <w:r w:rsidRPr="004237EF">
        <w:rPr>
          <w:rFonts w:hint="eastAsia"/>
          <w:sz w:val="24"/>
          <w:lang w:eastAsia="zh-CN"/>
        </w:rPr>
        <w:t>分析，到</w:t>
      </w:r>
      <w:r w:rsidRPr="004237EF">
        <w:rPr>
          <w:rFonts w:hint="eastAsia"/>
          <w:sz w:val="24"/>
          <w:lang w:eastAsia="zh-CN"/>
        </w:rPr>
        <w:t>2</w:t>
      </w:r>
      <w:r w:rsidRPr="004237EF">
        <w:rPr>
          <w:sz w:val="24"/>
          <w:lang w:eastAsia="zh-CN"/>
        </w:rPr>
        <w:t>02</w:t>
      </w:r>
      <w:r>
        <w:rPr>
          <w:rFonts w:hint="eastAsia"/>
          <w:sz w:val="24"/>
          <w:lang w:eastAsia="zh-CN"/>
        </w:rPr>
        <w:t>5</w:t>
      </w:r>
      <w:r w:rsidRPr="004237EF">
        <w:rPr>
          <w:rFonts w:hint="eastAsia"/>
          <w:sz w:val="24"/>
          <w:lang w:eastAsia="zh-CN"/>
        </w:rPr>
        <w:t>年底，开发署的累计余额达</w:t>
      </w:r>
      <w:r w:rsidRPr="004237EF">
        <w:rPr>
          <w:sz w:val="24"/>
          <w:lang w:eastAsia="zh-CN"/>
        </w:rPr>
        <w:t>28,957</w:t>
      </w:r>
      <w:r w:rsidRPr="004237EF">
        <w:rPr>
          <w:rFonts w:hint="eastAsia"/>
          <w:sz w:val="24"/>
          <w:lang w:eastAsia="zh-CN"/>
        </w:rPr>
        <w:t>美元。</w:t>
      </w:r>
      <w:r w:rsidRPr="004237EF">
        <w:rPr>
          <w:rFonts w:hint="eastAsia"/>
          <w:sz w:val="24"/>
          <w:lang w:eastAsia="zh-CN"/>
        </w:rPr>
        <w:t>2</w:t>
      </w:r>
      <w:r w:rsidRPr="004237EF">
        <w:rPr>
          <w:sz w:val="24"/>
          <w:lang w:eastAsia="zh-CN"/>
        </w:rPr>
        <w:t>02</w:t>
      </w:r>
      <w:r>
        <w:rPr>
          <w:rFonts w:hint="eastAsia"/>
          <w:sz w:val="24"/>
          <w:lang w:eastAsia="zh-CN"/>
        </w:rPr>
        <w:t>6</w:t>
      </w:r>
      <w:r w:rsidRPr="004237EF">
        <w:rPr>
          <w:rFonts w:hint="eastAsia"/>
          <w:sz w:val="24"/>
          <w:lang w:eastAsia="zh-CN"/>
        </w:rPr>
        <w:t>年，开发署必须在机构支助费用和核心单位费用方面</w:t>
      </w:r>
      <w:r w:rsidR="009B1D82">
        <w:rPr>
          <w:rFonts w:hint="eastAsia"/>
          <w:sz w:val="24"/>
          <w:lang w:eastAsia="zh-CN"/>
        </w:rPr>
        <w:t>产生</w:t>
      </w:r>
      <w:r w:rsidRPr="004237EF">
        <w:rPr>
          <w:rFonts w:hint="eastAsia"/>
          <w:sz w:val="24"/>
          <w:lang w:eastAsia="zh-CN"/>
        </w:rPr>
        <w:t>至少</w:t>
      </w:r>
      <w:r w:rsidRPr="004237EF">
        <w:rPr>
          <w:sz w:val="24"/>
          <w:lang w:eastAsia="zh-CN"/>
        </w:rPr>
        <w:t>4,059,780</w:t>
      </w:r>
      <w:r w:rsidRPr="004237EF">
        <w:rPr>
          <w:rFonts w:hint="eastAsia"/>
          <w:sz w:val="24"/>
          <w:lang w:eastAsia="zh-CN"/>
        </w:rPr>
        <w:t>美元</w:t>
      </w:r>
      <w:r w:rsidR="009B1D82">
        <w:rPr>
          <w:rFonts w:hint="eastAsia"/>
          <w:sz w:val="24"/>
          <w:lang w:eastAsia="zh-CN"/>
        </w:rPr>
        <w:t>的收入</w:t>
      </w:r>
      <w:r w:rsidRPr="004237EF">
        <w:rPr>
          <w:rFonts w:hint="eastAsia"/>
          <w:sz w:val="24"/>
          <w:lang w:eastAsia="zh-CN"/>
        </w:rPr>
        <w:t>，才能支付其</w:t>
      </w:r>
      <w:r w:rsidRPr="004237EF">
        <w:rPr>
          <w:sz w:val="24"/>
          <w:lang w:eastAsia="zh-CN"/>
        </w:rPr>
        <w:t>4,088,737</w:t>
      </w:r>
      <w:r w:rsidRPr="004237EF">
        <w:rPr>
          <w:rFonts w:hint="eastAsia"/>
          <w:sz w:val="24"/>
          <w:lang w:eastAsia="zh-CN"/>
        </w:rPr>
        <w:t>美元的预计总行政费用。</w:t>
      </w:r>
      <w:r w:rsidR="003052E5" w:rsidRPr="00B82830">
        <w:rPr>
          <w:b/>
          <w:bCs/>
          <w:sz w:val="24"/>
          <w:lang w:eastAsia="zh-CN"/>
        </w:rPr>
        <w:t xml:space="preserve"> </w:t>
      </w:r>
    </w:p>
    <w:p w14:paraId="41D234C2" w14:textId="585D0813" w:rsidR="003052E5" w:rsidRPr="00AC00B9" w:rsidRDefault="009B1D82" w:rsidP="00B82830">
      <w:pPr>
        <w:keepNext/>
        <w:spacing w:after="240"/>
        <w:rPr>
          <w:rFonts w:ascii="SimHei" w:eastAsia="SimHei" w:hAnsi="SimHei"/>
          <w:bCs/>
          <w:sz w:val="24"/>
          <w:szCs w:val="24"/>
        </w:rPr>
      </w:pPr>
      <w:r w:rsidRPr="00AC00B9">
        <w:rPr>
          <w:rFonts w:ascii="SimHei" w:eastAsia="SimHei" w:hAnsi="SimHei" w:hint="eastAsia"/>
          <w:bCs/>
          <w:sz w:val="24"/>
          <w:szCs w:val="24"/>
          <w:lang w:eastAsia="zh-CN"/>
        </w:rPr>
        <w:t>三</w:t>
      </w:r>
      <w:r w:rsidR="003052E5" w:rsidRPr="00AC00B9">
        <w:rPr>
          <w:rFonts w:ascii="SimHei" w:eastAsia="SimHei" w:hAnsi="SimHei"/>
          <w:bCs/>
          <w:sz w:val="24"/>
          <w:szCs w:val="24"/>
        </w:rPr>
        <w:t>.</w:t>
      </w:r>
      <w:r w:rsidR="003052E5" w:rsidRPr="00AC00B9">
        <w:rPr>
          <w:rFonts w:ascii="SimHei" w:eastAsia="SimHei" w:hAnsi="SimHei"/>
          <w:bCs/>
          <w:sz w:val="24"/>
          <w:szCs w:val="24"/>
        </w:rPr>
        <w:tab/>
      </w:r>
      <w:r w:rsidRPr="00AC00B9">
        <w:rPr>
          <w:rFonts w:ascii="SimHei" w:eastAsia="SimHei" w:hAnsi="SimHei" w:hint="eastAsia"/>
          <w:bCs/>
          <w:sz w:val="24"/>
          <w:szCs w:val="24"/>
          <w:lang w:eastAsia="zh-CN"/>
        </w:rPr>
        <w:t>工发组织</w:t>
      </w:r>
    </w:p>
    <w:p w14:paraId="383EDE67" w14:textId="04F8CBAC" w:rsidR="003052E5" w:rsidRPr="00B82830" w:rsidRDefault="009B1D82" w:rsidP="00B82830">
      <w:pPr>
        <w:pStyle w:val="Heading1"/>
        <w:tabs>
          <w:tab w:val="clear" w:pos="0"/>
        </w:tabs>
        <w:rPr>
          <w:b/>
          <w:bCs/>
          <w:sz w:val="24"/>
          <w:lang w:eastAsia="zh-CN"/>
        </w:rPr>
      </w:pPr>
      <w:r w:rsidRPr="009B1D82">
        <w:rPr>
          <w:sz w:val="24"/>
          <w:lang w:val="zh-CN" w:eastAsia="zh-CN"/>
        </w:rPr>
        <w:t>执行委员会核准</w:t>
      </w:r>
      <w:r w:rsidRPr="009B1D82">
        <w:rPr>
          <w:rFonts w:hint="eastAsia"/>
          <w:sz w:val="24"/>
          <w:lang w:val="zh-CN" w:eastAsia="zh-CN"/>
        </w:rPr>
        <w:t>了</w:t>
      </w:r>
      <w:r w:rsidRPr="009B1D82">
        <w:rPr>
          <w:sz w:val="24"/>
          <w:lang w:val="zh-CN" w:eastAsia="zh-CN"/>
        </w:rPr>
        <w:t>工发组织</w:t>
      </w:r>
      <w:r w:rsidRPr="009B1D82">
        <w:rPr>
          <w:sz w:val="24"/>
          <w:lang w:val="zh-CN" w:eastAsia="zh-CN"/>
        </w:rPr>
        <w:t>202</w:t>
      </w:r>
      <w:r>
        <w:rPr>
          <w:rFonts w:hint="eastAsia"/>
          <w:sz w:val="24"/>
          <w:lang w:val="zh-CN" w:eastAsia="zh-CN"/>
        </w:rPr>
        <w:t>5</w:t>
      </w:r>
      <w:r w:rsidRPr="009B1D82">
        <w:rPr>
          <w:sz w:val="24"/>
          <w:lang w:val="zh-CN" w:eastAsia="zh-CN"/>
        </w:rPr>
        <w:t>年</w:t>
      </w:r>
      <w:r>
        <w:rPr>
          <w:rFonts w:hint="eastAsia"/>
          <w:sz w:val="24"/>
          <w:lang w:val="zh-CN" w:eastAsia="zh-CN"/>
        </w:rPr>
        <w:t>所需</w:t>
      </w:r>
      <w:r>
        <w:rPr>
          <w:sz w:val="24"/>
          <w:lang w:val="zh-CN" w:eastAsia="zh-CN"/>
        </w:rPr>
        <w:t>核心单位供资</w:t>
      </w:r>
      <w:r>
        <w:rPr>
          <w:rFonts w:hint="eastAsia"/>
          <w:sz w:val="24"/>
          <w:lang w:val="zh-CN" w:eastAsia="zh-CN"/>
        </w:rPr>
        <w:t>申请</w:t>
      </w:r>
      <w:r w:rsidRPr="009B1D82">
        <w:rPr>
          <w:sz w:val="24"/>
          <w:lang w:val="zh-CN" w:eastAsia="zh-CN"/>
        </w:rPr>
        <w:t>，</w:t>
      </w:r>
      <w:r>
        <w:rPr>
          <w:rFonts w:hint="eastAsia"/>
          <w:sz w:val="24"/>
          <w:lang w:val="zh-CN" w:eastAsia="zh-CN"/>
        </w:rPr>
        <w:t>数额</w:t>
      </w:r>
      <w:r w:rsidRPr="009B1D82">
        <w:rPr>
          <w:sz w:val="24"/>
          <w:lang w:val="zh-CN" w:eastAsia="zh-CN"/>
        </w:rPr>
        <w:t>为</w:t>
      </w:r>
      <w:r w:rsidRPr="009B1D82">
        <w:rPr>
          <w:sz w:val="24"/>
          <w:lang w:val="zh-CN" w:eastAsia="zh-CN"/>
        </w:rPr>
        <w:t>2,</w:t>
      </w:r>
      <w:r w:rsidRPr="009B1D82">
        <w:rPr>
          <w:sz w:val="24"/>
          <w:lang w:eastAsia="zh-CN"/>
        </w:rPr>
        <w:t>279,213</w:t>
      </w:r>
      <w:r w:rsidRPr="009B1D82">
        <w:rPr>
          <w:sz w:val="24"/>
          <w:lang w:val="zh-CN" w:eastAsia="zh-CN"/>
        </w:rPr>
        <w:t>美元（第</w:t>
      </w:r>
      <w:r w:rsidRPr="009B1D82">
        <w:rPr>
          <w:sz w:val="24"/>
          <w:lang w:val="zh-CN" w:eastAsia="zh-CN"/>
        </w:rPr>
        <w:t>9</w:t>
      </w:r>
      <w:r>
        <w:rPr>
          <w:rFonts w:hint="eastAsia"/>
          <w:sz w:val="24"/>
          <w:lang w:val="zh-CN" w:eastAsia="zh-CN"/>
        </w:rPr>
        <w:t>5</w:t>
      </w:r>
      <w:r w:rsidRPr="009B1D82">
        <w:rPr>
          <w:sz w:val="24"/>
          <w:lang w:val="zh-CN" w:eastAsia="zh-CN"/>
        </w:rPr>
        <w:t>/</w:t>
      </w:r>
      <w:r>
        <w:rPr>
          <w:rFonts w:hint="eastAsia"/>
          <w:sz w:val="24"/>
          <w:lang w:val="zh-CN" w:eastAsia="zh-CN"/>
        </w:rPr>
        <w:t>84</w:t>
      </w:r>
      <w:r w:rsidRPr="009B1D82">
        <w:rPr>
          <w:sz w:val="24"/>
          <w:lang w:val="zh-CN" w:eastAsia="zh-CN"/>
        </w:rPr>
        <w:t>号决定</w:t>
      </w:r>
      <w:r w:rsidR="00D008FE" w:rsidRPr="009B1D82">
        <w:rPr>
          <w:sz w:val="24"/>
          <w:lang w:val="zh-CN" w:eastAsia="zh-CN"/>
        </w:rPr>
        <w:t>(b)(</w:t>
      </w:r>
      <w:r w:rsidR="00D008FE" w:rsidRPr="009B1D82">
        <w:rPr>
          <w:rFonts w:hint="eastAsia"/>
          <w:sz w:val="24"/>
          <w:lang w:val="zh-CN" w:eastAsia="zh-CN"/>
        </w:rPr>
        <w:t>二</w:t>
      </w:r>
      <w:r w:rsidR="00D008FE" w:rsidRPr="009B1D82">
        <w:rPr>
          <w:sz w:val="24"/>
          <w:lang w:val="zh-CN" w:eastAsia="zh-CN"/>
        </w:rPr>
        <w:t>)</w:t>
      </w:r>
      <w:r w:rsidRPr="009B1D82">
        <w:rPr>
          <w:rFonts w:hint="eastAsia"/>
          <w:sz w:val="24"/>
          <w:lang w:val="zh-CN" w:eastAsia="zh-CN"/>
        </w:rPr>
        <w:t>分段</w:t>
      </w:r>
      <w:r w:rsidRPr="009B1D82">
        <w:rPr>
          <w:sz w:val="24"/>
          <w:lang w:val="zh-CN" w:eastAsia="zh-CN"/>
        </w:rPr>
        <w:t>）。表</w:t>
      </w:r>
      <w:r w:rsidRPr="009B1D82">
        <w:rPr>
          <w:sz w:val="24"/>
          <w:lang w:val="zh-CN" w:eastAsia="zh-CN"/>
        </w:rPr>
        <w:t>3</w:t>
      </w:r>
      <w:r>
        <w:rPr>
          <w:rFonts w:hint="eastAsia"/>
          <w:sz w:val="24"/>
          <w:lang w:val="zh-CN" w:eastAsia="zh-CN"/>
        </w:rPr>
        <w:t>开列了</w:t>
      </w:r>
      <w:r w:rsidRPr="009B1D82">
        <w:rPr>
          <w:sz w:val="24"/>
          <w:lang w:val="zh-CN" w:eastAsia="zh-CN"/>
        </w:rPr>
        <w:t>工发组织提供的</w:t>
      </w:r>
      <w:r w:rsidRPr="009B1D82">
        <w:rPr>
          <w:sz w:val="24"/>
          <w:lang w:val="zh-CN" w:eastAsia="zh-CN"/>
        </w:rPr>
        <w:t>202</w:t>
      </w:r>
      <w:r>
        <w:rPr>
          <w:rFonts w:hint="eastAsia"/>
          <w:sz w:val="24"/>
          <w:lang w:val="zh-CN" w:eastAsia="zh-CN"/>
        </w:rPr>
        <w:t>2</w:t>
      </w:r>
      <w:r w:rsidRPr="009B1D82">
        <w:rPr>
          <w:sz w:val="24"/>
          <w:lang w:val="zh-CN" w:eastAsia="zh-CN"/>
        </w:rPr>
        <w:t>年至</w:t>
      </w:r>
      <w:r w:rsidRPr="009B1D82">
        <w:rPr>
          <w:sz w:val="24"/>
          <w:lang w:val="zh-CN" w:eastAsia="zh-CN"/>
        </w:rPr>
        <w:t>202</w:t>
      </w:r>
      <w:r>
        <w:rPr>
          <w:rFonts w:hint="eastAsia"/>
          <w:sz w:val="24"/>
          <w:lang w:val="zh-CN" w:eastAsia="zh-CN"/>
        </w:rPr>
        <w:t>6</w:t>
      </w:r>
      <w:r w:rsidRPr="009B1D82">
        <w:rPr>
          <w:sz w:val="24"/>
          <w:lang w:val="zh-CN" w:eastAsia="zh-CN"/>
        </w:rPr>
        <w:t>年核心单位预算和行政费用。</w:t>
      </w:r>
      <w:r w:rsidRPr="009B1D82">
        <w:rPr>
          <w:sz w:val="24"/>
          <w:vertAlign w:val="superscript"/>
          <w:lang w:val="zh-CN"/>
        </w:rPr>
        <w:footnoteReference w:id="4"/>
      </w:r>
      <w:r w:rsidRPr="009B1D82">
        <w:rPr>
          <w:rFonts w:hint="eastAsia"/>
          <w:sz w:val="24"/>
          <w:lang w:val="zh-CN" w:eastAsia="zh-CN"/>
        </w:rPr>
        <w:t xml:space="preserve"> </w:t>
      </w:r>
      <w:r w:rsidRPr="009B1D82">
        <w:rPr>
          <w:sz w:val="24"/>
          <w:lang w:val="zh-CN" w:eastAsia="zh-CN"/>
        </w:rPr>
        <w:t>列为</w:t>
      </w:r>
      <w:r w:rsidRPr="009B1D82">
        <w:rPr>
          <w:rFonts w:hint="eastAsia"/>
          <w:sz w:val="24"/>
          <w:lang w:val="zh-CN" w:eastAsia="zh-CN"/>
        </w:rPr>
        <w:t>“</w:t>
      </w:r>
      <w:r w:rsidRPr="009B1D82">
        <w:rPr>
          <w:sz w:val="24"/>
          <w:lang w:val="zh-CN" w:eastAsia="zh-CN"/>
        </w:rPr>
        <w:t>实际</w:t>
      </w:r>
      <w:r w:rsidR="00620C72">
        <w:rPr>
          <w:rFonts w:hint="eastAsia"/>
          <w:sz w:val="24"/>
          <w:lang w:val="zh-CN" w:eastAsia="zh-CN"/>
        </w:rPr>
        <w:t>数</w:t>
      </w:r>
      <w:r w:rsidRPr="009B1D82">
        <w:rPr>
          <w:rFonts w:hint="eastAsia"/>
          <w:sz w:val="24"/>
          <w:lang w:val="zh-CN" w:eastAsia="zh-CN"/>
        </w:rPr>
        <w:t>”</w:t>
      </w:r>
      <w:r w:rsidRPr="009B1D82">
        <w:rPr>
          <w:sz w:val="24"/>
          <w:lang w:val="zh-CN" w:eastAsia="zh-CN"/>
        </w:rPr>
        <w:t>的数字</w:t>
      </w:r>
      <w:r w:rsidRPr="009B1D82">
        <w:rPr>
          <w:rFonts w:hint="eastAsia"/>
          <w:sz w:val="24"/>
          <w:lang w:val="zh-CN" w:eastAsia="zh-CN"/>
        </w:rPr>
        <w:t>是</w:t>
      </w:r>
      <w:r>
        <w:rPr>
          <w:rFonts w:hint="eastAsia"/>
          <w:sz w:val="24"/>
          <w:lang w:val="zh-CN" w:eastAsia="zh-CN"/>
        </w:rPr>
        <w:t>根据</w:t>
      </w:r>
      <w:r w:rsidRPr="009B1D82">
        <w:rPr>
          <w:sz w:val="24"/>
          <w:lang w:val="zh-CN" w:eastAsia="zh-CN"/>
        </w:rPr>
        <w:t>工发组织根据第</w:t>
      </w:r>
      <w:r w:rsidRPr="009B1D82">
        <w:rPr>
          <w:sz w:val="24"/>
          <w:lang w:val="zh-CN" w:eastAsia="zh-CN"/>
        </w:rPr>
        <w:t>56/41</w:t>
      </w:r>
      <w:r w:rsidRPr="009B1D82">
        <w:rPr>
          <w:sz w:val="24"/>
          <w:lang w:val="zh-CN" w:eastAsia="zh-CN"/>
        </w:rPr>
        <w:t>号决定为估计《蒙特利尔议定书》单位支助费用开发的模型</w:t>
      </w:r>
      <w:r w:rsidR="003A4B8F">
        <w:rPr>
          <w:rFonts w:hint="eastAsia"/>
          <w:sz w:val="24"/>
          <w:lang w:val="zh-CN" w:eastAsia="zh-CN"/>
        </w:rPr>
        <w:t>计算</w:t>
      </w:r>
      <w:r w:rsidRPr="009B1D82">
        <w:rPr>
          <w:rFonts w:hint="eastAsia"/>
          <w:sz w:val="24"/>
          <w:lang w:val="zh-CN" w:eastAsia="zh-CN"/>
        </w:rPr>
        <w:t>得出</w:t>
      </w:r>
      <w:r w:rsidRPr="009B1D82">
        <w:rPr>
          <w:sz w:val="24"/>
          <w:lang w:val="zh-CN" w:eastAsia="zh-CN"/>
        </w:rPr>
        <w:t>。</w:t>
      </w:r>
      <w:r w:rsidRPr="009B1D82">
        <w:rPr>
          <w:sz w:val="24"/>
          <w:vertAlign w:val="superscript"/>
          <w:lang w:val="zh-CN"/>
        </w:rPr>
        <w:footnoteReference w:id="5"/>
      </w:r>
      <w:r w:rsidR="003052E5" w:rsidRPr="00B82830">
        <w:rPr>
          <w:sz w:val="24"/>
          <w:lang w:eastAsia="zh-CN"/>
        </w:rPr>
        <w:t xml:space="preserve"> </w:t>
      </w:r>
    </w:p>
    <w:p w14:paraId="5EE6ECC8" w14:textId="7FE2FDF0" w:rsidR="003052E5" w:rsidRPr="00AC00B9" w:rsidRDefault="003A4B8F" w:rsidP="000E2AD1">
      <w:pPr>
        <w:pStyle w:val="Heading1"/>
        <w:keepNext/>
        <w:keepLines/>
        <w:widowControl w:val="0"/>
        <w:numPr>
          <w:ilvl w:val="0"/>
          <w:numId w:val="0"/>
        </w:numPr>
        <w:tabs>
          <w:tab w:val="left" w:pos="720"/>
        </w:tabs>
        <w:spacing w:after="120"/>
        <w:rPr>
          <w:rFonts w:ascii="SimHei" w:eastAsia="SimHei" w:hAnsi="SimHei"/>
          <w:bCs/>
          <w:sz w:val="24"/>
          <w:lang w:eastAsia="zh-CN"/>
        </w:rPr>
      </w:pPr>
      <w:r w:rsidRPr="00AC00B9">
        <w:rPr>
          <w:rFonts w:ascii="SimHei" w:eastAsia="SimHei" w:hAnsi="SimHei" w:hint="eastAsia"/>
          <w:bCs/>
          <w:sz w:val="24"/>
          <w:lang w:eastAsia="zh-CN"/>
        </w:rPr>
        <w:t>表</w:t>
      </w:r>
      <w:r w:rsidR="003052E5" w:rsidRPr="00AC00B9">
        <w:rPr>
          <w:rFonts w:eastAsia="SimHei"/>
          <w:bCs/>
          <w:sz w:val="24"/>
          <w:lang w:eastAsia="zh-CN"/>
        </w:rPr>
        <w:t>3.</w:t>
      </w:r>
      <w:r w:rsidR="003052E5" w:rsidRPr="00AC00B9">
        <w:rPr>
          <w:rFonts w:ascii="SimHei" w:eastAsia="SimHei" w:hAnsi="SimHei"/>
          <w:bCs/>
          <w:sz w:val="24"/>
          <w:lang w:eastAsia="zh-CN"/>
        </w:rPr>
        <w:t xml:space="preserve"> </w:t>
      </w:r>
      <w:r w:rsidR="000E2AD1" w:rsidRPr="00AC00B9">
        <w:rPr>
          <w:rFonts w:ascii="SimHei" w:eastAsia="SimHei" w:hAnsi="SimHei"/>
          <w:bCs/>
          <w:sz w:val="24"/>
          <w:lang w:eastAsia="zh-CN"/>
        </w:rPr>
        <w:tab/>
      </w:r>
      <w:r w:rsidRPr="00AC00B9">
        <w:rPr>
          <w:rFonts w:ascii="SimHei" w:eastAsia="SimHei" w:hAnsi="SimHei"/>
          <w:bCs/>
          <w:sz w:val="24"/>
          <w:lang w:eastAsia="zh-CN"/>
        </w:rPr>
        <w:t>工发组织</w:t>
      </w:r>
      <w:r w:rsidRPr="00AC00B9">
        <w:rPr>
          <w:rFonts w:eastAsia="SimHei"/>
          <w:bCs/>
          <w:sz w:val="24"/>
          <w:lang w:eastAsia="zh-CN"/>
        </w:rPr>
        <w:t>2022</w:t>
      </w:r>
      <w:r w:rsidRPr="00AC00B9">
        <w:rPr>
          <w:rFonts w:ascii="SimHei" w:eastAsia="SimHei" w:hAnsi="SimHei"/>
          <w:bCs/>
          <w:sz w:val="24"/>
          <w:lang w:eastAsia="zh-CN"/>
        </w:rPr>
        <w:t>年至</w:t>
      </w:r>
      <w:r w:rsidRPr="00AC00B9">
        <w:rPr>
          <w:rFonts w:eastAsia="SimHei"/>
          <w:bCs/>
          <w:sz w:val="24"/>
          <w:lang w:eastAsia="zh-CN"/>
        </w:rPr>
        <w:t>2026</w:t>
      </w:r>
      <w:r w:rsidRPr="00AC00B9">
        <w:rPr>
          <w:rFonts w:ascii="SimHei" w:eastAsia="SimHei" w:hAnsi="SimHei"/>
          <w:bCs/>
          <w:sz w:val="24"/>
          <w:lang w:eastAsia="zh-CN"/>
        </w:rPr>
        <w:t>年核心单位预算数据及其他行政费用（美元）</w:t>
      </w:r>
    </w:p>
    <w:tbl>
      <w:tblPr>
        <w:tblW w:w="9724" w:type="dxa"/>
        <w:tblInd w:w="30" w:type="dxa"/>
        <w:tblLayout w:type="fixed"/>
        <w:tblLook w:val="04A0" w:firstRow="1" w:lastRow="0" w:firstColumn="1" w:lastColumn="0" w:noHBand="0" w:noVBand="1"/>
      </w:tblPr>
      <w:tblGrid>
        <w:gridCol w:w="3367"/>
        <w:gridCol w:w="1039"/>
        <w:gridCol w:w="1040"/>
        <w:gridCol w:w="1040"/>
        <w:gridCol w:w="1052"/>
        <w:gridCol w:w="1052"/>
        <w:gridCol w:w="1134"/>
      </w:tblGrid>
      <w:tr w:rsidR="003A4B8F" w:rsidRPr="00B82830" w14:paraId="5E449B73" w14:textId="77777777" w:rsidTr="00AC00B9">
        <w:trPr>
          <w:tblHeader/>
        </w:trPr>
        <w:tc>
          <w:tcPr>
            <w:tcW w:w="3367"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C16ACEA" w14:textId="241733FA" w:rsidR="003A4B8F" w:rsidRPr="00AC00B9" w:rsidRDefault="003A4B8F" w:rsidP="003A4B8F">
            <w:pPr>
              <w:keepNext/>
              <w:keepLines/>
              <w:rPr>
                <w:rFonts w:asciiTheme="majorEastAsia" w:eastAsiaTheme="majorEastAsia" w:hAnsiTheme="majorEastAsia" w:cstheme="majorBidi"/>
                <w:b/>
                <w:bCs/>
                <w:sz w:val="19"/>
                <w:szCs w:val="19"/>
                <w:lang w:eastAsia="en-CA"/>
              </w:rPr>
            </w:pPr>
            <w:r w:rsidRPr="00AC00B9">
              <w:rPr>
                <w:rFonts w:asciiTheme="majorEastAsia" w:eastAsiaTheme="majorEastAsia" w:hAnsiTheme="majorEastAsia"/>
                <w:b/>
                <w:sz w:val="19"/>
                <w:szCs w:val="19"/>
                <w:lang w:eastAsia="zh-CN"/>
              </w:rPr>
              <w:t>费用项目</w:t>
            </w:r>
          </w:p>
        </w:tc>
        <w:tc>
          <w:tcPr>
            <w:tcW w:w="1039" w:type="dxa"/>
            <w:tcBorders>
              <w:top w:val="single" w:sz="4" w:space="0" w:color="auto"/>
              <w:left w:val="single" w:sz="4" w:space="0" w:color="auto"/>
              <w:bottom w:val="single" w:sz="4" w:space="0" w:color="auto"/>
              <w:right w:val="single" w:sz="4" w:space="0" w:color="auto"/>
            </w:tcBorders>
          </w:tcPr>
          <w:p w14:paraId="7A2B2132" w14:textId="22A687E2" w:rsidR="003A4B8F" w:rsidRPr="007D42F8" w:rsidRDefault="003A4B8F" w:rsidP="003A4B8F">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2022</w:t>
            </w:r>
            <w:r>
              <w:rPr>
                <w:rFonts w:asciiTheme="majorBidi" w:hAnsiTheme="majorBidi" w:cstheme="majorBidi" w:hint="eastAsia"/>
                <w:b/>
                <w:bCs/>
                <w:sz w:val="19"/>
                <w:szCs w:val="19"/>
                <w:lang w:eastAsia="zh-CN"/>
              </w:rPr>
              <w:t>年</w:t>
            </w:r>
          </w:p>
        </w:tc>
        <w:tc>
          <w:tcPr>
            <w:tcW w:w="1040" w:type="dxa"/>
            <w:tcBorders>
              <w:top w:val="single" w:sz="4" w:space="0" w:color="auto"/>
              <w:left w:val="single" w:sz="4" w:space="0" w:color="auto"/>
              <w:bottom w:val="single" w:sz="4" w:space="0" w:color="auto"/>
              <w:right w:val="single" w:sz="4" w:space="0" w:color="auto"/>
            </w:tcBorders>
          </w:tcPr>
          <w:p w14:paraId="63A56E7A" w14:textId="190B9502" w:rsidR="003A4B8F" w:rsidRPr="007D42F8" w:rsidRDefault="003A4B8F" w:rsidP="003A4B8F">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2023</w:t>
            </w:r>
            <w:r>
              <w:rPr>
                <w:rFonts w:asciiTheme="majorBidi" w:hAnsiTheme="majorBidi" w:cstheme="majorBidi" w:hint="eastAsia"/>
                <w:b/>
                <w:bCs/>
                <w:sz w:val="19"/>
                <w:szCs w:val="19"/>
                <w:lang w:eastAsia="zh-CN"/>
              </w:rPr>
              <w:t>年</w:t>
            </w:r>
          </w:p>
        </w:tc>
        <w:tc>
          <w:tcPr>
            <w:tcW w:w="1040" w:type="dxa"/>
            <w:tcBorders>
              <w:top w:val="single" w:sz="4" w:space="0" w:color="auto"/>
              <w:bottom w:val="single" w:sz="4" w:space="0" w:color="auto"/>
            </w:tcBorders>
          </w:tcPr>
          <w:p w14:paraId="6D661E44" w14:textId="0266CDD6" w:rsidR="003A4B8F" w:rsidRPr="007D42F8" w:rsidRDefault="003A4B8F" w:rsidP="003A4B8F">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2024</w:t>
            </w:r>
            <w:r>
              <w:rPr>
                <w:rFonts w:asciiTheme="majorBidi" w:hAnsiTheme="majorBidi" w:cstheme="majorBidi" w:hint="eastAsia"/>
                <w:b/>
                <w:bCs/>
                <w:sz w:val="19"/>
                <w:szCs w:val="19"/>
                <w:lang w:eastAsia="zh-CN"/>
              </w:rPr>
              <w:t>年</w:t>
            </w:r>
          </w:p>
        </w:tc>
        <w:tc>
          <w:tcPr>
            <w:tcW w:w="2104" w:type="dxa"/>
            <w:gridSpan w:val="2"/>
            <w:tcBorders>
              <w:top w:val="single" w:sz="4" w:space="0" w:color="auto"/>
              <w:left w:val="single" w:sz="4" w:space="0" w:color="auto"/>
              <w:bottom w:val="single" w:sz="4" w:space="0" w:color="auto"/>
              <w:right w:val="single" w:sz="4" w:space="0" w:color="auto"/>
            </w:tcBorders>
          </w:tcPr>
          <w:p w14:paraId="5C8C2D23" w14:textId="635A69FC" w:rsidR="003A4B8F" w:rsidRPr="007D42F8" w:rsidRDefault="003A4B8F" w:rsidP="003A4B8F">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2025</w:t>
            </w:r>
            <w:r>
              <w:rPr>
                <w:rFonts w:asciiTheme="majorBidi" w:hAnsiTheme="majorBidi" w:cstheme="majorBidi" w:hint="eastAsia"/>
                <w:b/>
                <w:bCs/>
                <w:sz w:val="19"/>
                <w:szCs w:val="19"/>
                <w:lang w:eastAsia="zh-CN"/>
              </w:rPr>
              <w:t>年</w:t>
            </w:r>
          </w:p>
        </w:tc>
        <w:tc>
          <w:tcPr>
            <w:tcW w:w="1134" w:type="dxa"/>
            <w:tcBorders>
              <w:top w:val="single" w:sz="4" w:space="0" w:color="auto"/>
              <w:left w:val="nil"/>
              <w:bottom w:val="single" w:sz="4" w:space="0" w:color="auto"/>
              <w:right w:val="single" w:sz="4" w:space="0" w:color="auto"/>
            </w:tcBorders>
          </w:tcPr>
          <w:p w14:paraId="08AC8A5C" w14:textId="4F2EFE69" w:rsidR="003A4B8F" w:rsidRPr="007D42F8" w:rsidRDefault="003A4B8F" w:rsidP="003A4B8F">
            <w:pPr>
              <w:keepNext/>
              <w:keepLines/>
              <w:jc w:val="center"/>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2026</w:t>
            </w:r>
            <w:r>
              <w:rPr>
                <w:rFonts w:asciiTheme="majorBidi" w:hAnsiTheme="majorBidi" w:cstheme="majorBidi" w:hint="eastAsia"/>
                <w:b/>
                <w:bCs/>
                <w:sz w:val="19"/>
                <w:szCs w:val="19"/>
                <w:lang w:eastAsia="zh-CN"/>
              </w:rPr>
              <w:t>年</w:t>
            </w:r>
          </w:p>
        </w:tc>
      </w:tr>
      <w:tr w:rsidR="003A4B8F" w:rsidRPr="00B82830" w14:paraId="57D5C893" w14:textId="77777777" w:rsidTr="00AC00B9">
        <w:trPr>
          <w:trHeight w:val="71"/>
          <w:tblHeader/>
        </w:trPr>
        <w:tc>
          <w:tcPr>
            <w:tcW w:w="3367"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090C752E" w14:textId="77777777" w:rsidR="003A4B8F" w:rsidRPr="007D42F8" w:rsidRDefault="003A4B8F" w:rsidP="003A4B8F">
            <w:pPr>
              <w:jc w:val="left"/>
              <w:rPr>
                <w:rFonts w:asciiTheme="majorBidi" w:hAnsiTheme="majorBidi" w:cstheme="majorBidi"/>
                <w:b/>
                <w:bCs/>
                <w:sz w:val="19"/>
                <w:szCs w:val="19"/>
                <w:lang w:eastAsia="en-CA"/>
              </w:rPr>
            </w:pPr>
          </w:p>
        </w:tc>
        <w:tc>
          <w:tcPr>
            <w:tcW w:w="1039" w:type="dxa"/>
            <w:tcBorders>
              <w:top w:val="single" w:sz="4" w:space="0" w:color="auto"/>
              <w:bottom w:val="single" w:sz="4" w:space="0" w:color="auto"/>
              <w:right w:val="single" w:sz="4" w:space="0" w:color="auto"/>
            </w:tcBorders>
          </w:tcPr>
          <w:p w14:paraId="71839CC3" w14:textId="7312FC00"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实际数</w:t>
            </w:r>
          </w:p>
        </w:tc>
        <w:tc>
          <w:tcPr>
            <w:tcW w:w="1040" w:type="dxa"/>
            <w:tcBorders>
              <w:top w:val="single" w:sz="4" w:space="0" w:color="auto"/>
              <w:left w:val="single" w:sz="4" w:space="0" w:color="auto"/>
              <w:bottom w:val="single" w:sz="4" w:space="0" w:color="auto"/>
              <w:right w:val="single" w:sz="4" w:space="0" w:color="auto"/>
            </w:tcBorders>
          </w:tcPr>
          <w:p w14:paraId="6121DF7F" w14:textId="3D65A85C"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实际数</w:t>
            </w:r>
          </w:p>
        </w:tc>
        <w:tc>
          <w:tcPr>
            <w:tcW w:w="1040" w:type="dxa"/>
            <w:tcBorders>
              <w:top w:val="single" w:sz="4" w:space="0" w:color="auto"/>
              <w:left w:val="single" w:sz="4" w:space="0" w:color="auto"/>
              <w:bottom w:val="single" w:sz="4" w:space="0" w:color="auto"/>
              <w:right w:val="single" w:sz="4" w:space="0" w:color="auto"/>
            </w:tcBorders>
          </w:tcPr>
          <w:p w14:paraId="0B5B3C54" w14:textId="65438687"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实际数</w:t>
            </w:r>
            <w:r w:rsidRPr="007D42F8">
              <w:rPr>
                <w:rFonts w:asciiTheme="majorBidi" w:hAnsiTheme="majorBidi" w:cstheme="majorBidi"/>
                <w:b/>
                <w:bCs/>
                <w:sz w:val="19"/>
                <w:szCs w:val="19"/>
                <w:lang w:eastAsia="en-CA"/>
              </w:rPr>
              <w:t>*</w:t>
            </w:r>
          </w:p>
        </w:tc>
        <w:tc>
          <w:tcPr>
            <w:tcW w:w="105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87F250" w14:textId="6A8CDAB5"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预算数</w:t>
            </w:r>
            <w:r w:rsidRPr="007D42F8">
              <w:rPr>
                <w:rFonts w:asciiTheme="majorBidi" w:hAnsiTheme="majorBidi" w:cstheme="majorBidi"/>
                <w:b/>
                <w:bCs/>
                <w:sz w:val="19"/>
                <w:szCs w:val="19"/>
                <w:lang w:eastAsia="en-CA"/>
              </w:rPr>
              <w:t>*</w:t>
            </w:r>
          </w:p>
        </w:tc>
        <w:tc>
          <w:tcPr>
            <w:tcW w:w="105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67C579" w14:textId="75A5C172"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估计数</w:t>
            </w:r>
            <w:r w:rsidRPr="007D42F8">
              <w:rPr>
                <w:rFonts w:asciiTheme="majorBidi" w:hAnsiTheme="majorBidi" w:cstheme="majorBidi"/>
                <w:b/>
                <w:bCs/>
                <w:sz w:val="19"/>
                <w:szCs w:val="19"/>
                <w:lang w:eastAsia="en-CA"/>
              </w:rPr>
              <w: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tcPr>
          <w:p w14:paraId="7D0F87B3" w14:textId="38AF40A6" w:rsidR="003A4B8F" w:rsidRPr="007D42F8" w:rsidRDefault="003A4B8F" w:rsidP="003A4B8F">
            <w:pPr>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拟议数</w:t>
            </w:r>
            <w:r w:rsidRPr="007D42F8">
              <w:rPr>
                <w:rFonts w:asciiTheme="majorBidi" w:hAnsiTheme="majorBidi" w:cstheme="majorBidi"/>
                <w:b/>
                <w:bCs/>
                <w:sz w:val="19"/>
                <w:szCs w:val="19"/>
                <w:lang w:eastAsia="en-CA"/>
              </w:rPr>
              <w:t>*</w:t>
            </w:r>
          </w:p>
        </w:tc>
      </w:tr>
      <w:tr w:rsidR="003A4B8F" w:rsidRPr="00B82830" w14:paraId="1BD03DCE" w14:textId="77777777" w:rsidTr="00AC00B9">
        <w:tc>
          <w:tcPr>
            <w:tcW w:w="3367" w:type="dxa"/>
            <w:tcBorders>
              <w:top w:val="single" w:sz="4" w:space="0" w:color="auto"/>
              <w:left w:val="single" w:sz="4" w:space="0" w:color="auto"/>
              <w:bottom w:val="single" w:sz="4" w:space="0" w:color="auto"/>
              <w:right w:val="single" w:sz="4" w:space="0" w:color="auto"/>
            </w:tcBorders>
            <w:noWrap/>
            <w:tcMar>
              <w:left w:w="29" w:type="dxa"/>
              <w:right w:w="0" w:type="dxa"/>
            </w:tcMar>
            <w:hideMark/>
          </w:tcPr>
          <w:p w14:paraId="3F7C94A1" w14:textId="73D5B1FC"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核心单位人员及约聘人员</w:t>
            </w:r>
          </w:p>
        </w:tc>
        <w:tc>
          <w:tcPr>
            <w:tcW w:w="1039" w:type="dxa"/>
            <w:tcBorders>
              <w:top w:val="single" w:sz="4" w:space="0" w:color="auto"/>
              <w:left w:val="single" w:sz="4" w:space="0" w:color="auto"/>
              <w:bottom w:val="single" w:sz="4" w:space="0" w:color="auto"/>
              <w:right w:val="single" w:sz="4" w:space="0" w:color="auto"/>
            </w:tcBorders>
          </w:tcPr>
          <w:p w14:paraId="34FFF3EF"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1,113,459</w:t>
            </w:r>
          </w:p>
        </w:tc>
        <w:tc>
          <w:tcPr>
            <w:tcW w:w="1040" w:type="dxa"/>
            <w:tcBorders>
              <w:top w:val="single" w:sz="4" w:space="0" w:color="auto"/>
              <w:left w:val="single" w:sz="4" w:space="0" w:color="auto"/>
              <w:bottom w:val="single" w:sz="4" w:space="0" w:color="auto"/>
              <w:right w:val="single" w:sz="4" w:space="0" w:color="auto"/>
            </w:tcBorders>
          </w:tcPr>
          <w:p w14:paraId="5A3DF8A1"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1,341,886</w:t>
            </w:r>
          </w:p>
        </w:tc>
        <w:tc>
          <w:tcPr>
            <w:tcW w:w="1040" w:type="dxa"/>
            <w:tcBorders>
              <w:top w:val="single" w:sz="4" w:space="0" w:color="auto"/>
              <w:bottom w:val="single" w:sz="4" w:space="0" w:color="auto"/>
            </w:tcBorders>
          </w:tcPr>
          <w:p w14:paraId="0C6BE582" w14:textId="7998C643"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1,168,475</w:t>
            </w:r>
          </w:p>
        </w:tc>
        <w:tc>
          <w:tcPr>
            <w:tcW w:w="1052" w:type="dxa"/>
            <w:tcBorders>
              <w:top w:val="single" w:sz="4" w:space="0" w:color="auto"/>
              <w:left w:val="single" w:sz="4" w:space="0" w:color="auto"/>
              <w:bottom w:val="single" w:sz="4" w:space="0" w:color="auto"/>
              <w:right w:val="single" w:sz="4" w:space="0" w:color="auto"/>
            </w:tcBorders>
            <w:noWrap/>
          </w:tcPr>
          <w:p w14:paraId="16782C68" w14:textId="58CD6962"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1,842,100</w:t>
            </w:r>
          </w:p>
        </w:tc>
        <w:tc>
          <w:tcPr>
            <w:tcW w:w="1052" w:type="dxa"/>
            <w:tcBorders>
              <w:top w:val="single" w:sz="4" w:space="0" w:color="auto"/>
              <w:left w:val="nil"/>
              <w:bottom w:val="single" w:sz="4" w:space="0" w:color="auto"/>
              <w:right w:val="single" w:sz="4" w:space="0" w:color="auto"/>
            </w:tcBorders>
            <w:noWrap/>
          </w:tcPr>
          <w:p w14:paraId="1B4C452F" w14:textId="4F5EC1F2"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1,851,400</w:t>
            </w:r>
          </w:p>
        </w:tc>
        <w:tc>
          <w:tcPr>
            <w:tcW w:w="1134" w:type="dxa"/>
            <w:tcBorders>
              <w:top w:val="single" w:sz="4" w:space="0" w:color="auto"/>
              <w:left w:val="nil"/>
              <w:bottom w:val="single" w:sz="4" w:space="0" w:color="auto"/>
              <w:right w:val="single" w:sz="4" w:space="0" w:color="auto"/>
            </w:tcBorders>
          </w:tcPr>
          <w:p w14:paraId="5806E6C7" w14:textId="256C19C3"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1,885,400</w:t>
            </w:r>
          </w:p>
        </w:tc>
      </w:tr>
      <w:tr w:rsidR="003A4B8F" w:rsidRPr="00B82830" w14:paraId="1AA5FFFA"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EDFD5B0" w14:textId="47DC8BB5"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差旅（工作人员和顾问）</w:t>
            </w:r>
          </w:p>
        </w:tc>
        <w:tc>
          <w:tcPr>
            <w:tcW w:w="1039" w:type="dxa"/>
            <w:tcBorders>
              <w:top w:val="single" w:sz="4" w:space="0" w:color="auto"/>
              <w:left w:val="single" w:sz="4" w:space="0" w:color="auto"/>
              <w:bottom w:val="single" w:sz="4" w:space="0" w:color="auto"/>
              <w:right w:val="single" w:sz="4" w:space="0" w:color="auto"/>
            </w:tcBorders>
          </w:tcPr>
          <w:p w14:paraId="324A4833"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103,169</w:t>
            </w:r>
          </w:p>
        </w:tc>
        <w:tc>
          <w:tcPr>
            <w:tcW w:w="1040" w:type="dxa"/>
            <w:tcBorders>
              <w:top w:val="nil"/>
              <w:left w:val="single" w:sz="4" w:space="0" w:color="auto"/>
              <w:bottom w:val="single" w:sz="4" w:space="0" w:color="auto"/>
              <w:right w:val="single" w:sz="4" w:space="0" w:color="auto"/>
            </w:tcBorders>
          </w:tcPr>
          <w:p w14:paraId="66C0AB89"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160,021</w:t>
            </w:r>
          </w:p>
        </w:tc>
        <w:tc>
          <w:tcPr>
            <w:tcW w:w="1040" w:type="dxa"/>
            <w:tcBorders>
              <w:top w:val="single" w:sz="4" w:space="0" w:color="auto"/>
              <w:bottom w:val="single" w:sz="4" w:space="0" w:color="auto"/>
            </w:tcBorders>
          </w:tcPr>
          <w:p w14:paraId="22414179" w14:textId="726EF65E"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228,253</w:t>
            </w:r>
          </w:p>
        </w:tc>
        <w:tc>
          <w:tcPr>
            <w:tcW w:w="1052" w:type="dxa"/>
            <w:tcBorders>
              <w:top w:val="nil"/>
              <w:left w:val="single" w:sz="4" w:space="0" w:color="auto"/>
              <w:bottom w:val="single" w:sz="4" w:space="0" w:color="auto"/>
              <w:right w:val="single" w:sz="4" w:space="0" w:color="auto"/>
            </w:tcBorders>
            <w:noWrap/>
          </w:tcPr>
          <w:p w14:paraId="08818CE7" w14:textId="40919E9D"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386,200</w:t>
            </w:r>
          </w:p>
        </w:tc>
        <w:tc>
          <w:tcPr>
            <w:tcW w:w="1052" w:type="dxa"/>
            <w:tcBorders>
              <w:top w:val="nil"/>
              <w:left w:val="nil"/>
              <w:bottom w:val="single" w:sz="4" w:space="0" w:color="auto"/>
              <w:right w:val="single" w:sz="4" w:space="0" w:color="auto"/>
            </w:tcBorders>
            <w:noWrap/>
          </w:tcPr>
          <w:p w14:paraId="6D071D22" w14:textId="01434B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285,100</w:t>
            </w:r>
          </w:p>
        </w:tc>
        <w:tc>
          <w:tcPr>
            <w:tcW w:w="1134" w:type="dxa"/>
            <w:tcBorders>
              <w:top w:val="nil"/>
              <w:left w:val="nil"/>
              <w:bottom w:val="single" w:sz="4" w:space="0" w:color="auto"/>
              <w:right w:val="single" w:sz="4" w:space="0" w:color="auto"/>
            </w:tcBorders>
          </w:tcPr>
          <w:p w14:paraId="44F5896D" w14:textId="3F2508C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135,600</w:t>
            </w:r>
          </w:p>
        </w:tc>
      </w:tr>
      <w:tr w:rsidR="003A4B8F" w:rsidRPr="00B82830" w14:paraId="31E07EA3"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D59EA71" w14:textId="5CD44077"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空间（租金和共同费用）</w:t>
            </w:r>
          </w:p>
        </w:tc>
        <w:tc>
          <w:tcPr>
            <w:tcW w:w="1039" w:type="dxa"/>
            <w:tcBorders>
              <w:top w:val="single" w:sz="4" w:space="0" w:color="auto"/>
              <w:left w:val="single" w:sz="4" w:space="0" w:color="auto"/>
              <w:bottom w:val="single" w:sz="4" w:space="0" w:color="auto"/>
              <w:right w:val="single" w:sz="4" w:space="0" w:color="auto"/>
            </w:tcBorders>
          </w:tcPr>
          <w:p w14:paraId="369AC117"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50,835</w:t>
            </w:r>
          </w:p>
        </w:tc>
        <w:tc>
          <w:tcPr>
            <w:tcW w:w="1040" w:type="dxa"/>
            <w:tcBorders>
              <w:top w:val="nil"/>
              <w:left w:val="single" w:sz="4" w:space="0" w:color="auto"/>
              <w:bottom w:val="single" w:sz="4" w:space="0" w:color="auto"/>
              <w:right w:val="single" w:sz="4" w:space="0" w:color="auto"/>
            </w:tcBorders>
          </w:tcPr>
          <w:p w14:paraId="69EE5CD4"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66,330</w:t>
            </w:r>
          </w:p>
        </w:tc>
        <w:tc>
          <w:tcPr>
            <w:tcW w:w="1040" w:type="dxa"/>
            <w:tcBorders>
              <w:top w:val="single" w:sz="4" w:space="0" w:color="auto"/>
              <w:bottom w:val="single" w:sz="4" w:space="0" w:color="auto"/>
            </w:tcBorders>
          </w:tcPr>
          <w:p w14:paraId="31C7FB2E" w14:textId="25EE6059"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53,403</w:t>
            </w:r>
          </w:p>
        </w:tc>
        <w:tc>
          <w:tcPr>
            <w:tcW w:w="1052" w:type="dxa"/>
            <w:tcBorders>
              <w:top w:val="nil"/>
              <w:left w:val="single" w:sz="4" w:space="0" w:color="auto"/>
              <w:bottom w:val="single" w:sz="4" w:space="0" w:color="auto"/>
              <w:right w:val="single" w:sz="4" w:space="0" w:color="auto"/>
            </w:tcBorders>
            <w:noWrap/>
          </w:tcPr>
          <w:p w14:paraId="786C2A2C" w14:textId="70FCCF70"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116,700</w:t>
            </w:r>
          </w:p>
        </w:tc>
        <w:tc>
          <w:tcPr>
            <w:tcW w:w="1052" w:type="dxa"/>
            <w:tcBorders>
              <w:top w:val="nil"/>
              <w:left w:val="nil"/>
              <w:bottom w:val="single" w:sz="4" w:space="0" w:color="auto"/>
              <w:right w:val="single" w:sz="4" w:space="0" w:color="auto"/>
            </w:tcBorders>
            <w:noWrap/>
          </w:tcPr>
          <w:p w14:paraId="689ACF2C" w14:textId="0DB2D2F3"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94,700</w:t>
            </w:r>
          </w:p>
        </w:tc>
        <w:tc>
          <w:tcPr>
            <w:tcW w:w="1134" w:type="dxa"/>
            <w:tcBorders>
              <w:top w:val="nil"/>
              <w:left w:val="nil"/>
              <w:bottom w:val="single" w:sz="4" w:space="0" w:color="auto"/>
              <w:right w:val="single" w:sz="4" w:space="0" w:color="auto"/>
            </w:tcBorders>
          </w:tcPr>
          <w:p w14:paraId="160AA820" w14:textId="0ACFC52B"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151,900</w:t>
            </w:r>
          </w:p>
        </w:tc>
      </w:tr>
      <w:tr w:rsidR="003A4B8F" w:rsidRPr="00B82830" w14:paraId="1B463CA0" w14:textId="77777777" w:rsidTr="007E5B62">
        <w:trPr>
          <w:trHeight w:val="297"/>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C66F0BC" w14:textId="5B150031" w:rsidR="003A4B8F" w:rsidRPr="007D42F8" w:rsidRDefault="003A4B8F" w:rsidP="003A4B8F">
            <w:pPr>
              <w:jc w:val="left"/>
              <w:rPr>
                <w:rFonts w:asciiTheme="majorBidi" w:hAnsiTheme="majorBidi" w:cstheme="majorBidi"/>
                <w:sz w:val="19"/>
                <w:szCs w:val="19"/>
                <w:lang w:eastAsia="zh-CN"/>
              </w:rPr>
            </w:pPr>
            <w:r w:rsidRPr="00735417">
              <w:rPr>
                <w:spacing w:val="-2"/>
                <w:sz w:val="19"/>
                <w:szCs w:val="19"/>
                <w:lang w:val="zh-CN" w:eastAsia="zh-CN"/>
              </w:rPr>
              <w:t>设备供应及其他费用（计算机、用品等）</w:t>
            </w:r>
          </w:p>
        </w:tc>
        <w:tc>
          <w:tcPr>
            <w:tcW w:w="1039" w:type="dxa"/>
            <w:tcBorders>
              <w:top w:val="single" w:sz="4" w:space="0" w:color="auto"/>
              <w:left w:val="single" w:sz="4" w:space="0" w:color="auto"/>
              <w:bottom w:val="single" w:sz="4" w:space="0" w:color="auto"/>
              <w:right w:val="single" w:sz="4" w:space="0" w:color="auto"/>
            </w:tcBorders>
          </w:tcPr>
          <w:p w14:paraId="56DAC832"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22,531</w:t>
            </w:r>
          </w:p>
        </w:tc>
        <w:tc>
          <w:tcPr>
            <w:tcW w:w="1040" w:type="dxa"/>
            <w:tcBorders>
              <w:top w:val="nil"/>
              <w:left w:val="single" w:sz="4" w:space="0" w:color="auto"/>
              <w:bottom w:val="single" w:sz="4" w:space="0" w:color="auto"/>
              <w:right w:val="single" w:sz="4" w:space="0" w:color="auto"/>
            </w:tcBorders>
          </w:tcPr>
          <w:p w14:paraId="223F003B"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35,764</w:t>
            </w:r>
          </w:p>
        </w:tc>
        <w:tc>
          <w:tcPr>
            <w:tcW w:w="1040" w:type="dxa"/>
            <w:tcBorders>
              <w:top w:val="single" w:sz="4" w:space="0" w:color="auto"/>
              <w:bottom w:val="single" w:sz="4" w:space="0" w:color="auto"/>
            </w:tcBorders>
          </w:tcPr>
          <w:p w14:paraId="31A7BBFB" w14:textId="44F2F4E6"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19,435</w:t>
            </w:r>
          </w:p>
        </w:tc>
        <w:tc>
          <w:tcPr>
            <w:tcW w:w="1052" w:type="dxa"/>
            <w:tcBorders>
              <w:top w:val="nil"/>
              <w:left w:val="single" w:sz="4" w:space="0" w:color="auto"/>
              <w:bottom w:val="single" w:sz="4" w:space="0" w:color="auto"/>
              <w:right w:val="single" w:sz="4" w:space="0" w:color="auto"/>
            </w:tcBorders>
            <w:noWrap/>
          </w:tcPr>
          <w:p w14:paraId="65F897A5" w14:textId="28987E7A"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61,600</w:t>
            </w:r>
          </w:p>
        </w:tc>
        <w:tc>
          <w:tcPr>
            <w:tcW w:w="1052" w:type="dxa"/>
            <w:tcBorders>
              <w:top w:val="nil"/>
              <w:left w:val="nil"/>
              <w:bottom w:val="single" w:sz="4" w:space="0" w:color="auto"/>
              <w:right w:val="single" w:sz="4" w:space="0" w:color="auto"/>
            </w:tcBorders>
            <w:noWrap/>
          </w:tcPr>
          <w:p w14:paraId="0CDE8856" w14:textId="22C309B5"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58,900</w:t>
            </w:r>
          </w:p>
        </w:tc>
        <w:tc>
          <w:tcPr>
            <w:tcW w:w="1134" w:type="dxa"/>
            <w:tcBorders>
              <w:top w:val="nil"/>
              <w:left w:val="nil"/>
              <w:bottom w:val="single" w:sz="4" w:space="0" w:color="auto"/>
              <w:right w:val="single" w:sz="4" w:space="0" w:color="auto"/>
            </w:tcBorders>
          </w:tcPr>
          <w:p w14:paraId="5020F43A" w14:textId="5FCBBF89"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96,600</w:t>
            </w:r>
          </w:p>
        </w:tc>
      </w:tr>
      <w:tr w:rsidR="003A4B8F" w:rsidRPr="00B82830" w14:paraId="43CFD934" w14:textId="77777777" w:rsidTr="007E5B62">
        <w:trPr>
          <w:trHeight w:val="132"/>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70907AA6" w14:textId="747ABB0B"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订约承办事务（公司）</w:t>
            </w:r>
          </w:p>
        </w:tc>
        <w:tc>
          <w:tcPr>
            <w:tcW w:w="1039" w:type="dxa"/>
            <w:tcBorders>
              <w:top w:val="single" w:sz="4" w:space="0" w:color="auto"/>
              <w:left w:val="single" w:sz="4" w:space="0" w:color="auto"/>
              <w:bottom w:val="single" w:sz="4" w:space="0" w:color="auto"/>
              <w:right w:val="single" w:sz="4" w:space="0" w:color="auto"/>
            </w:tcBorders>
          </w:tcPr>
          <w:p w14:paraId="24CA8342"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99</w:t>
            </w:r>
          </w:p>
        </w:tc>
        <w:tc>
          <w:tcPr>
            <w:tcW w:w="1040" w:type="dxa"/>
            <w:tcBorders>
              <w:top w:val="nil"/>
              <w:left w:val="single" w:sz="4" w:space="0" w:color="auto"/>
              <w:bottom w:val="single" w:sz="4" w:space="0" w:color="auto"/>
              <w:right w:val="single" w:sz="4" w:space="0" w:color="auto"/>
            </w:tcBorders>
          </w:tcPr>
          <w:p w14:paraId="081A4E86"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2,212</w:t>
            </w:r>
          </w:p>
        </w:tc>
        <w:tc>
          <w:tcPr>
            <w:tcW w:w="1040" w:type="dxa"/>
            <w:tcBorders>
              <w:top w:val="single" w:sz="4" w:space="0" w:color="auto"/>
              <w:bottom w:val="single" w:sz="4" w:space="0" w:color="auto"/>
            </w:tcBorders>
          </w:tcPr>
          <w:p w14:paraId="3E24FC5B" w14:textId="399165B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479,816</w:t>
            </w:r>
          </w:p>
        </w:tc>
        <w:tc>
          <w:tcPr>
            <w:tcW w:w="1052" w:type="dxa"/>
            <w:tcBorders>
              <w:top w:val="nil"/>
              <w:left w:val="single" w:sz="4" w:space="0" w:color="auto"/>
              <w:bottom w:val="single" w:sz="4" w:space="0" w:color="auto"/>
              <w:right w:val="single" w:sz="4" w:space="0" w:color="auto"/>
            </w:tcBorders>
            <w:noWrap/>
          </w:tcPr>
          <w:p w14:paraId="74433275" w14:textId="08B3FB2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17,700</w:t>
            </w:r>
          </w:p>
        </w:tc>
        <w:tc>
          <w:tcPr>
            <w:tcW w:w="1052" w:type="dxa"/>
            <w:tcBorders>
              <w:top w:val="nil"/>
              <w:left w:val="nil"/>
              <w:bottom w:val="single" w:sz="4" w:space="0" w:color="auto"/>
              <w:right w:val="single" w:sz="4" w:space="0" w:color="auto"/>
            </w:tcBorders>
            <w:noWrap/>
          </w:tcPr>
          <w:p w14:paraId="50F3B328" w14:textId="2F5834A1"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5,000</w:t>
            </w:r>
          </w:p>
        </w:tc>
        <w:tc>
          <w:tcPr>
            <w:tcW w:w="1134" w:type="dxa"/>
            <w:tcBorders>
              <w:top w:val="nil"/>
              <w:left w:val="nil"/>
              <w:bottom w:val="single" w:sz="4" w:space="0" w:color="auto"/>
              <w:right w:val="single" w:sz="4" w:space="0" w:color="auto"/>
            </w:tcBorders>
          </w:tcPr>
          <w:p w14:paraId="302CDABA" w14:textId="267FDE76"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5,800</w:t>
            </w:r>
          </w:p>
        </w:tc>
      </w:tr>
      <w:tr w:rsidR="003A4B8F" w:rsidRPr="00B82830" w14:paraId="70C14896"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7CC6C3F" w14:textId="2D660617"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报销核心单位工作人员的中心事务费用</w:t>
            </w:r>
          </w:p>
        </w:tc>
        <w:tc>
          <w:tcPr>
            <w:tcW w:w="1039" w:type="dxa"/>
            <w:tcBorders>
              <w:top w:val="single" w:sz="4" w:space="0" w:color="auto"/>
              <w:left w:val="single" w:sz="4" w:space="0" w:color="auto"/>
              <w:bottom w:val="single" w:sz="4" w:space="0" w:color="auto"/>
              <w:right w:val="single" w:sz="4" w:space="0" w:color="auto"/>
            </w:tcBorders>
          </w:tcPr>
          <w:p w14:paraId="6B41BB60"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363,380</w:t>
            </w:r>
          </w:p>
        </w:tc>
        <w:tc>
          <w:tcPr>
            <w:tcW w:w="1040" w:type="dxa"/>
            <w:tcBorders>
              <w:top w:val="nil"/>
              <w:left w:val="single" w:sz="4" w:space="0" w:color="auto"/>
              <w:bottom w:val="single" w:sz="4" w:space="0" w:color="auto"/>
              <w:right w:val="single" w:sz="4" w:space="0" w:color="auto"/>
            </w:tcBorders>
          </w:tcPr>
          <w:p w14:paraId="53BE4FC1"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477,770</w:t>
            </w:r>
          </w:p>
        </w:tc>
        <w:tc>
          <w:tcPr>
            <w:tcW w:w="1040" w:type="dxa"/>
            <w:tcBorders>
              <w:top w:val="single" w:sz="4" w:space="0" w:color="auto"/>
              <w:bottom w:val="single" w:sz="4" w:space="0" w:color="auto"/>
            </w:tcBorders>
          </w:tcPr>
          <w:p w14:paraId="33DF2E0D" w14:textId="19F8D82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318,234</w:t>
            </w:r>
          </w:p>
        </w:tc>
        <w:tc>
          <w:tcPr>
            <w:tcW w:w="1052" w:type="dxa"/>
            <w:tcBorders>
              <w:top w:val="nil"/>
              <w:left w:val="single" w:sz="4" w:space="0" w:color="auto"/>
              <w:bottom w:val="single" w:sz="4" w:space="0" w:color="auto"/>
              <w:right w:val="single" w:sz="4" w:space="0" w:color="auto"/>
            </w:tcBorders>
            <w:noWrap/>
          </w:tcPr>
          <w:p w14:paraId="47067EF2" w14:textId="2A966F76"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719,900</w:t>
            </w:r>
          </w:p>
        </w:tc>
        <w:tc>
          <w:tcPr>
            <w:tcW w:w="1052" w:type="dxa"/>
            <w:tcBorders>
              <w:top w:val="nil"/>
              <w:left w:val="nil"/>
              <w:bottom w:val="single" w:sz="4" w:space="0" w:color="auto"/>
              <w:right w:val="single" w:sz="4" w:space="0" w:color="auto"/>
            </w:tcBorders>
            <w:noWrap/>
          </w:tcPr>
          <w:p w14:paraId="5F40EFF7" w14:textId="65E7D01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702,800</w:t>
            </w:r>
          </w:p>
        </w:tc>
        <w:tc>
          <w:tcPr>
            <w:tcW w:w="1134" w:type="dxa"/>
            <w:tcBorders>
              <w:top w:val="nil"/>
              <w:left w:val="nil"/>
              <w:bottom w:val="single" w:sz="4" w:space="0" w:color="auto"/>
              <w:right w:val="single" w:sz="4" w:space="0" w:color="auto"/>
            </w:tcBorders>
          </w:tcPr>
          <w:p w14:paraId="5942BFB4" w14:textId="128619BB"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1,031,200</w:t>
            </w:r>
          </w:p>
        </w:tc>
      </w:tr>
      <w:tr w:rsidR="003A4B8F" w:rsidRPr="00B82830" w14:paraId="1F04A656"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34DC34E2" w14:textId="4D23FE16"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使用不足，</w:t>
            </w:r>
            <w:r w:rsidRPr="00735417">
              <w:rPr>
                <w:sz w:val="19"/>
                <w:szCs w:val="19"/>
                <w:lang w:val="zh-CN" w:eastAsia="zh-CN"/>
              </w:rPr>
              <w:t>- =</w:t>
            </w:r>
            <w:r w:rsidRPr="00735417">
              <w:rPr>
                <w:sz w:val="19"/>
                <w:szCs w:val="19"/>
                <w:lang w:val="zh-CN" w:eastAsia="zh-CN"/>
              </w:rPr>
              <w:t>超支）</w:t>
            </w:r>
          </w:p>
        </w:tc>
        <w:tc>
          <w:tcPr>
            <w:tcW w:w="1039" w:type="dxa"/>
            <w:tcBorders>
              <w:top w:val="single" w:sz="4" w:space="0" w:color="auto"/>
              <w:left w:val="single" w:sz="4" w:space="0" w:color="auto"/>
              <w:bottom w:val="single" w:sz="4" w:space="0" w:color="auto"/>
              <w:right w:val="single" w:sz="4" w:space="0" w:color="auto"/>
            </w:tcBorders>
          </w:tcPr>
          <w:p w14:paraId="49F83A15"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52D926BF"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-33,576</w:t>
            </w:r>
          </w:p>
        </w:tc>
        <w:tc>
          <w:tcPr>
            <w:tcW w:w="1040" w:type="dxa"/>
            <w:tcBorders>
              <w:top w:val="single" w:sz="4" w:space="0" w:color="auto"/>
              <w:bottom w:val="single" w:sz="4" w:space="0" w:color="auto"/>
            </w:tcBorders>
          </w:tcPr>
          <w:p w14:paraId="17D39002" w14:textId="5831AF1E"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-2,857</w:t>
            </w:r>
          </w:p>
        </w:tc>
        <w:tc>
          <w:tcPr>
            <w:tcW w:w="1052" w:type="dxa"/>
            <w:tcBorders>
              <w:top w:val="nil"/>
              <w:left w:val="single" w:sz="4" w:space="0" w:color="auto"/>
              <w:bottom w:val="single" w:sz="4" w:space="0" w:color="auto"/>
              <w:right w:val="single" w:sz="4" w:space="0" w:color="auto"/>
            </w:tcBorders>
            <w:noWrap/>
          </w:tcPr>
          <w:p w14:paraId="6FB05589" w14:textId="3206F97C"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-864,987</w:t>
            </w:r>
          </w:p>
        </w:tc>
        <w:tc>
          <w:tcPr>
            <w:tcW w:w="1052" w:type="dxa"/>
            <w:tcBorders>
              <w:top w:val="nil"/>
              <w:left w:val="nil"/>
              <w:bottom w:val="single" w:sz="4" w:space="0" w:color="auto"/>
              <w:right w:val="single" w:sz="4" w:space="0" w:color="auto"/>
            </w:tcBorders>
            <w:noWrap/>
          </w:tcPr>
          <w:p w14:paraId="5ACE550A" w14:textId="32CCF09E"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-718,687</w:t>
            </w:r>
          </w:p>
        </w:tc>
        <w:tc>
          <w:tcPr>
            <w:tcW w:w="1134" w:type="dxa"/>
            <w:tcBorders>
              <w:top w:val="nil"/>
              <w:left w:val="nil"/>
              <w:bottom w:val="single" w:sz="4" w:space="0" w:color="auto"/>
              <w:right w:val="single" w:sz="4" w:space="0" w:color="auto"/>
            </w:tcBorders>
          </w:tcPr>
          <w:p w14:paraId="38A14C9B" w14:textId="6D75DBC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-1,012,732</w:t>
            </w:r>
          </w:p>
        </w:tc>
      </w:tr>
      <w:tr w:rsidR="003A4B8F" w:rsidRPr="00B82830" w14:paraId="444A04CF"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06DE46C" w14:textId="7A95C474"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退还资金（</w:t>
            </w:r>
            <w:r w:rsidRPr="00735417">
              <w:rPr>
                <w:sz w:val="19"/>
                <w:szCs w:val="19"/>
                <w:lang w:val="zh-CN" w:eastAsia="zh-CN"/>
              </w:rPr>
              <w:t>- =</w:t>
            </w:r>
            <w:r w:rsidRPr="00735417">
              <w:rPr>
                <w:sz w:val="19"/>
                <w:szCs w:val="19"/>
                <w:lang w:val="zh-CN" w:eastAsia="zh-CN"/>
              </w:rPr>
              <w:t>退还的资金）</w:t>
            </w:r>
          </w:p>
        </w:tc>
        <w:tc>
          <w:tcPr>
            <w:tcW w:w="1039" w:type="dxa"/>
            <w:tcBorders>
              <w:top w:val="single" w:sz="4" w:space="0" w:color="auto"/>
              <w:left w:val="single" w:sz="4" w:space="0" w:color="auto"/>
              <w:bottom w:val="single" w:sz="4" w:space="0" w:color="auto"/>
              <w:right w:val="single" w:sz="4" w:space="0" w:color="auto"/>
            </w:tcBorders>
          </w:tcPr>
          <w:p w14:paraId="622751C7"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19793263"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767D5926" w14:textId="52D03608"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598EB370" w14:textId="52DABD0B"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5286C7B9" w14:textId="7B37B49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17A8DD99" w14:textId="2567D30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3A4B8F" w:rsidRPr="00B82830" w14:paraId="67C715AE"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6A744F3" w14:textId="04D24188" w:rsidR="003A4B8F" w:rsidRPr="007D42F8" w:rsidRDefault="003A4B8F" w:rsidP="003A4B8F">
            <w:pPr>
              <w:jc w:val="left"/>
              <w:rPr>
                <w:rFonts w:asciiTheme="majorBidi" w:hAnsiTheme="majorBidi" w:cstheme="majorBidi"/>
                <w:b/>
                <w:bCs/>
                <w:sz w:val="19"/>
                <w:szCs w:val="19"/>
                <w:lang w:eastAsia="en-CA"/>
              </w:rPr>
            </w:pPr>
            <w:r w:rsidRPr="00735417">
              <w:rPr>
                <w:rFonts w:eastAsia="SimHei"/>
                <w:b/>
                <w:sz w:val="19"/>
                <w:szCs w:val="19"/>
                <w:lang w:eastAsia="zh-CN"/>
              </w:rPr>
              <w:t xml:space="preserve">A. </w:t>
            </w:r>
            <w:r w:rsidRPr="00AC00B9">
              <w:rPr>
                <w:rFonts w:asciiTheme="majorEastAsia" w:eastAsiaTheme="majorEastAsia" w:hAnsiTheme="majorEastAsia"/>
                <w:b/>
                <w:sz w:val="19"/>
                <w:szCs w:val="19"/>
                <w:lang w:eastAsia="zh-CN"/>
              </w:rPr>
              <w:t>核心单位费用小计</w:t>
            </w:r>
          </w:p>
        </w:tc>
        <w:tc>
          <w:tcPr>
            <w:tcW w:w="1039" w:type="dxa"/>
            <w:tcBorders>
              <w:top w:val="single" w:sz="4" w:space="0" w:color="auto"/>
              <w:left w:val="single" w:sz="4" w:space="0" w:color="auto"/>
              <w:bottom w:val="single" w:sz="4" w:space="0" w:color="auto"/>
              <w:right w:val="single" w:sz="4" w:space="0" w:color="auto"/>
            </w:tcBorders>
          </w:tcPr>
          <w:p w14:paraId="22435E48" w14:textId="77777777"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1,653,474</w:t>
            </w:r>
          </w:p>
        </w:tc>
        <w:tc>
          <w:tcPr>
            <w:tcW w:w="1040" w:type="dxa"/>
            <w:tcBorders>
              <w:top w:val="nil"/>
              <w:left w:val="single" w:sz="4" w:space="0" w:color="auto"/>
              <w:bottom w:val="single" w:sz="4" w:space="0" w:color="auto"/>
              <w:right w:val="single" w:sz="4" w:space="0" w:color="auto"/>
            </w:tcBorders>
          </w:tcPr>
          <w:p w14:paraId="0D84C4AE" w14:textId="77777777"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2,050,407</w:t>
            </w:r>
          </w:p>
        </w:tc>
        <w:tc>
          <w:tcPr>
            <w:tcW w:w="1040" w:type="dxa"/>
            <w:tcBorders>
              <w:top w:val="single" w:sz="4" w:space="0" w:color="auto"/>
              <w:bottom w:val="single" w:sz="4" w:space="0" w:color="auto"/>
            </w:tcBorders>
          </w:tcPr>
          <w:p w14:paraId="59045EF1" w14:textId="74A54100"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2,264,760</w:t>
            </w:r>
          </w:p>
        </w:tc>
        <w:tc>
          <w:tcPr>
            <w:tcW w:w="1052" w:type="dxa"/>
            <w:tcBorders>
              <w:top w:val="nil"/>
              <w:left w:val="single" w:sz="4" w:space="0" w:color="auto"/>
              <w:bottom w:val="single" w:sz="4" w:space="0" w:color="auto"/>
              <w:right w:val="single" w:sz="4" w:space="0" w:color="auto"/>
            </w:tcBorders>
            <w:noWrap/>
          </w:tcPr>
          <w:p w14:paraId="3979F67E" w14:textId="25BA7E18"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2,279,213</w:t>
            </w:r>
          </w:p>
        </w:tc>
        <w:tc>
          <w:tcPr>
            <w:tcW w:w="1052" w:type="dxa"/>
            <w:tcBorders>
              <w:top w:val="nil"/>
              <w:left w:val="nil"/>
              <w:bottom w:val="single" w:sz="4" w:space="0" w:color="auto"/>
              <w:right w:val="single" w:sz="4" w:space="0" w:color="auto"/>
            </w:tcBorders>
            <w:noWrap/>
          </w:tcPr>
          <w:p w14:paraId="16F20ADB" w14:textId="2B97D727"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2,279,213</w:t>
            </w:r>
          </w:p>
        </w:tc>
        <w:tc>
          <w:tcPr>
            <w:tcW w:w="1134" w:type="dxa"/>
            <w:tcBorders>
              <w:top w:val="nil"/>
              <w:left w:val="nil"/>
              <w:bottom w:val="single" w:sz="4" w:space="0" w:color="auto"/>
              <w:right w:val="single" w:sz="4" w:space="0" w:color="auto"/>
            </w:tcBorders>
          </w:tcPr>
          <w:p w14:paraId="5E97272F" w14:textId="3699E064"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2,293,768</w:t>
            </w:r>
          </w:p>
        </w:tc>
      </w:tr>
      <w:tr w:rsidR="003A4B8F" w:rsidRPr="00B82830" w14:paraId="59F45505"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B97ABB8" w14:textId="5F5CF25F"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报销国家办事处和国家执行费用，包括间接费用</w:t>
            </w:r>
          </w:p>
        </w:tc>
        <w:tc>
          <w:tcPr>
            <w:tcW w:w="1039" w:type="dxa"/>
            <w:tcBorders>
              <w:top w:val="single" w:sz="4" w:space="0" w:color="auto"/>
              <w:left w:val="single" w:sz="4" w:space="0" w:color="auto"/>
              <w:bottom w:val="single" w:sz="4" w:space="0" w:color="auto"/>
              <w:right w:val="single" w:sz="4" w:space="0" w:color="auto"/>
            </w:tcBorders>
          </w:tcPr>
          <w:p w14:paraId="75517AC8"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637,077</w:t>
            </w:r>
          </w:p>
        </w:tc>
        <w:tc>
          <w:tcPr>
            <w:tcW w:w="1040" w:type="dxa"/>
            <w:tcBorders>
              <w:top w:val="nil"/>
              <w:left w:val="single" w:sz="4" w:space="0" w:color="auto"/>
              <w:bottom w:val="single" w:sz="4" w:space="0" w:color="auto"/>
              <w:right w:val="single" w:sz="4" w:space="0" w:color="auto"/>
            </w:tcBorders>
          </w:tcPr>
          <w:p w14:paraId="51E03A26"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1,012,091</w:t>
            </w:r>
          </w:p>
        </w:tc>
        <w:tc>
          <w:tcPr>
            <w:tcW w:w="1040" w:type="dxa"/>
            <w:tcBorders>
              <w:top w:val="single" w:sz="4" w:space="0" w:color="auto"/>
              <w:bottom w:val="single" w:sz="4" w:space="0" w:color="auto"/>
            </w:tcBorders>
          </w:tcPr>
          <w:p w14:paraId="011A91D7" w14:textId="3BB96BB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590,949</w:t>
            </w:r>
          </w:p>
        </w:tc>
        <w:tc>
          <w:tcPr>
            <w:tcW w:w="1052" w:type="dxa"/>
            <w:tcBorders>
              <w:top w:val="nil"/>
              <w:left w:val="single" w:sz="4" w:space="0" w:color="auto"/>
              <w:bottom w:val="single" w:sz="4" w:space="0" w:color="auto"/>
              <w:right w:val="single" w:sz="4" w:space="0" w:color="auto"/>
            </w:tcBorders>
            <w:noWrap/>
          </w:tcPr>
          <w:p w14:paraId="2223A86F" w14:textId="310A7CAA"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1,137,500</w:t>
            </w:r>
          </w:p>
        </w:tc>
        <w:tc>
          <w:tcPr>
            <w:tcW w:w="1052" w:type="dxa"/>
            <w:tcBorders>
              <w:top w:val="nil"/>
              <w:left w:val="nil"/>
              <w:bottom w:val="single" w:sz="4" w:space="0" w:color="auto"/>
              <w:right w:val="single" w:sz="4" w:space="0" w:color="auto"/>
            </w:tcBorders>
            <w:noWrap/>
          </w:tcPr>
          <w:p w14:paraId="4D0181FD" w14:textId="19E62A75"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746,600</w:t>
            </w:r>
          </w:p>
        </w:tc>
        <w:tc>
          <w:tcPr>
            <w:tcW w:w="1134" w:type="dxa"/>
            <w:tcBorders>
              <w:top w:val="nil"/>
              <w:left w:val="nil"/>
              <w:bottom w:val="single" w:sz="4" w:space="0" w:color="auto"/>
              <w:right w:val="single" w:sz="4" w:space="0" w:color="auto"/>
            </w:tcBorders>
          </w:tcPr>
          <w:p w14:paraId="4DE4B4AE" w14:textId="6CD2BE6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737,300</w:t>
            </w:r>
          </w:p>
        </w:tc>
      </w:tr>
      <w:tr w:rsidR="003A4B8F" w:rsidRPr="00B82830" w14:paraId="70DB08A0"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D6E8A8B" w14:textId="056EF328"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执行机构支助费用（内部），包括间接费用</w:t>
            </w:r>
          </w:p>
        </w:tc>
        <w:tc>
          <w:tcPr>
            <w:tcW w:w="1039" w:type="dxa"/>
            <w:tcBorders>
              <w:top w:val="single" w:sz="4" w:space="0" w:color="auto"/>
              <w:left w:val="single" w:sz="4" w:space="0" w:color="auto"/>
              <w:bottom w:val="single" w:sz="4" w:space="0" w:color="auto"/>
              <w:right w:val="single" w:sz="4" w:space="0" w:color="auto"/>
            </w:tcBorders>
          </w:tcPr>
          <w:p w14:paraId="0FC8939B"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1,286,907</w:t>
            </w:r>
          </w:p>
        </w:tc>
        <w:tc>
          <w:tcPr>
            <w:tcW w:w="1040" w:type="dxa"/>
            <w:tcBorders>
              <w:top w:val="nil"/>
              <w:left w:val="single" w:sz="4" w:space="0" w:color="auto"/>
              <w:bottom w:val="single" w:sz="4" w:space="0" w:color="auto"/>
              <w:right w:val="single" w:sz="4" w:space="0" w:color="auto"/>
            </w:tcBorders>
          </w:tcPr>
          <w:p w14:paraId="1CD34BDF"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484,470</w:t>
            </w:r>
          </w:p>
        </w:tc>
        <w:tc>
          <w:tcPr>
            <w:tcW w:w="1040" w:type="dxa"/>
            <w:tcBorders>
              <w:top w:val="single" w:sz="4" w:space="0" w:color="auto"/>
              <w:bottom w:val="single" w:sz="4" w:space="0" w:color="auto"/>
            </w:tcBorders>
          </w:tcPr>
          <w:p w14:paraId="56D68342" w14:textId="53674036"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882,378</w:t>
            </w:r>
          </w:p>
        </w:tc>
        <w:tc>
          <w:tcPr>
            <w:tcW w:w="1052" w:type="dxa"/>
            <w:tcBorders>
              <w:top w:val="nil"/>
              <w:left w:val="single" w:sz="4" w:space="0" w:color="auto"/>
              <w:bottom w:val="single" w:sz="4" w:space="0" w:color="auto"/>
              <w:right w:val="single" w:sz="4" w:space="0" w:color="auto"/>
            </w:tcBorders>
            <w:noWrap/>
          </w:tcPr>
          <w:p w14:paraId="71126414" w14:textId="6C31B65B"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891,700</w:t>
            </w:r>
          </w:p>
        </w:tc>
        <w:tc>
          <w:tcPr>
            <w:tcW w:w="1052" w:type="dxa"/>
            <w:tcBorders>
              <w:top w:val="nil"/>
              <w:left w:val="nil"/>
              <w:bottom w:val="single" w:sz="4" w:space="0" w:color="auto"/>
              <w:right w:val="single" w:sz="4" w:space="0" w:color="auto"/>
            </w:tcBorders>
            <w:noWrap/>
          </w:tcPr>
          <w:p w14:paraId="69964AB3" w14:textId="2DF795A9"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751,200</w:t>
            </w:r>
          </w:p>
        </w:tc>
        <w:tc>
          <w:tcPr>
            <w:tcW w:w="1134" w:type="dxa"/>
            <w:tcBorders>
              <w:top w:val="nil"/>
              <w:left w:val="nil"/>
              <w:bottom w:val="single" w:sz="4" w:space="0" w:color="auto"/>
              <w:right w:val="single" w:sz="4" w:space="0" w:color="auto"/>
            </w:tcBorders>
          </w:tcPr>
          <w:p w14:paraId="45BCA38C" w14:textId="6BE0543B"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1,042,500</w:t>
            </w:r>
          </w:p>
        </w:tc>
      </w:tr>
      <w:tr w:rsidR="003A4B8F" w:rsidRPr="00B82830" w14:paraId="0C1B1A72"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1DE6C901" w14:textId="3190F5DB" w:rsidR="003A4B8F" w:rsidRPr="007D42F8" w:rsidRDefault="003A4B8F" w:rsidP="003A4B8F">
            <w:pPr>
              <w:ind w:right="-105"/>
              <w:jc w:val="left"/>
              <w:rPr>
                <w:rFonts w:asciiTheme="majorBidi" w:hAnsiTheme="majorBidi" w:cstheme="majorBidi"/>
                <w:sz w:val="19"/>
                <w:szCs w:val="19"/>
                <w:lang w:eastAsia="zh-CN"/>
              </w:rPr>
            </w:pPr>
            <w:r w:rsidRPr="00735417">
              <w:rPr>
                <w:sz w:val="19"/>
                <w:szCs w:val="19"/>
                <w:lang w:val="zh-CN" w:eastAsia="zh-CN"/>
              </w:rPr>
              <w:t>金融中介机构，包括间接费用</w:t>
            </w:r>
          </w:p>
        </w:tc>
        <w:tc>
          <w:tcPr>
            <w:tcW w:w="1039" w:type="dxa"/>
            <w:tcBorders>
              <w:top w:val="single" w:sz="4" w:space="0" w:color="auto"/>
              <w:left w:val="single" w:sz="4" w:space="0" w:color="auto"/>
              <w:bottom w:val="single" w:sz="4" w:space="0" w:color="auto"/>
              <w:right w:val="single" w:sz="4" w:space="0" w:color="auto"/>
            </w:tcBorders>
          </w:tcPr>
          <w:p w14:paraId="2CEB55A8"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5B41CC98"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4988A0E1" w14:textId="3984B4E6"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0652D6C3" w14:textId="533D340F"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3305ADC3" w14:textId="24A345F9"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7BE7F125" w14:textId="01759A7C"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3A4B8F" w:rsidRPr="00B82830" w14:paraId="764BFE19"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06D24097" w14:textId="7CF1B4C9"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报销核心单位工作人员的中心事务费用（包括间接费用）</w:t>
            </w:r>
          </w:p>
        </w:tc>
        <w:tc>
          <w:tcPr>
            <w:tcW w:w="1039" w:type="dxa"/>
            <w:tcBorders>
              <w:top w:val="single" w:sz="4" w:space="0" w:color="auto"/>
              <w:left w:val="single" w:sz="4" w:space="0" w:color="auto"/>
              <w:bottom w:val="single" w:sz="4" w:space="0" w:color="auto"/>
              <w:right w:val="single" w:sz="4" w:space="0" w:color="auto"/>
            </w:tcBorders>
          </w:tcPr>
          <w:p w14:paraId="07628D95" w14:textId="77777777" w:rsidR="003A4B8F" w:rsidRPr="007D42F8" w:rsidRDefault="003A4B8F" w:rsidP="003A4B8F">
            <w:pPr>
              <w:jc w:val="right"/>
              <w:rPr>
                <w:rFonts w:asciiTheme="majorBidi" w:hAnsiTheme="majorBidi" w:cstheme="majorBidi"/>
                <w:sz w:val="19"/>
                <w:szCs w:val="19"/>
                <w:lang w:eastAsia="zh-CN"/>
              </w:rPr>
            </w:pPr>
          </w:p>
        </w:tc>
        <w:tc>
          <w:tcPr>
            <w:tcW w:w="1040" w:type="dxa"/>
            <w:tcBorders>
              <w:top w:val="nil"/>
              <w:left w:val="single" w:sz="4" w:space="0" w:color="auto"/>
              <w:bottom w:val="single" w:sz="4" w:space="0" w:color="auto"/>
              <w:right w:val="single" w:sz="4" w:space="0" w:color="auto"/>
            </w:tcBorders>
          </w:tcPr>
          <w:p w14:paraId="6ADE5176" w14:textId="77777777" w:rsidR="003A4B8F" w:rsidRPr="007D42F8" w:rsidRDefault="003A4B8F" w:rsidP="003A4B8F">
            <w:pPr>
              <w:jc w:val="right"/>
              <w:rPr>
                <w:rFonts w:asciiTheme="majorBidi" w:hAnsiTheme="majorBidi" w:cstheme="majorBidi"/>
                <w:sz w:val="19"/>
                <w:szCs w:val="19"/>
                <w:lang w:eastAsia="zh-CN"/>
              </w:rPr>
            </w:pPr>
          </w:p>
        </w:tc>
        <w:tc>
          <w:tcPr>
            <w:tcW w:w="1040" w:type="dxa"/>
            <w:tcBorders>
              <w:top w:val="single" w:sz="4" w:space="0" w:color="auto"/>
              <w:bottom w:val="single" w:sz="4" w:space="0" w:color="auto"/>
            </w:tcBorders>
          </w:tcPr>
          <w:p w14:paraId="7787A7C4" w14:textId="77777777" w:rsidR="003A4B8F" w:rsidRPr="007D42F8" w:rsidRDefault="003A4B8F" w:rsidP="003A4B8F">
            <w:pPr>
              <w:jc w:val="right"/>
              <w:rPr>
                <w:rFonts w:asciiTheme="majorBidi" w:hAnsiTheme="majorBidi" w:cstheme="majorBidi"/>
                <w:sz w:val="19"/>
                <w:szCs w:val="19"/>
                <w:lang w:eastAsia="zh-CN"/>
              </w:rPr>
            </w:pPr>
          </w:p>
        </w:tc>
        <w:tc>
          <w:tcPr>
            <w:tcW w:w="1052" w:type="dxa"/>
            <w:tcBorders>
              <w:top w:val="nil"/>
              <w:left w:val="single" w:sz="4" w:space="0" w:color="auto"/>
              <w:bottom w:val="single" w:sz="4" w:space="0" w:color="auto"/>
              <w:right w:val="single" w:sz="4" w:space="0" w:color="auto"/>
            </w:tcBorders>
            <w:noWrap/>
          </w:tcPr>
          <w:p w14:paraId="6DE80EE1" w14:textId="30779B25" w:rsidR="003A4B8F" w:rsidRPr="007D42F8" w:rsidRDefault="003A4B8F" w:rsidP="003A4B8F">
            <w:pPr>
              <w:jc w:val="right"/>
              <w:rPr>
                <w:rFonts w:asciiTheme="majorBidi" w:hAnsiTheme="majorBidi" w:cstheme="majorBidi"/>
                <w:sz w:val="19"/>
                <w:szCs w:val="19"/>
                <w:lang w:eastAsia="zh-CN"/>
              </w:rPr>
            </w:pPr>
          </w:p>
        </w:tc>
        <w:tc>
          <w:tcPr>
            <w:tcW w:w="1052" w:type="dxa"/>
            <w:tcBorders>
              <w:top w:val="nil"/>
              <w:left w:val="nil"/>
              <w:bottom w:val="single" w:sz="4" w:space="0" w:color="auto"/>
              <w:right w:val="single" w:sz="4" w:space="0" w:color="auto"/>
            </w:tcBorders>
            <w:noWrap/>
          </w:tcPr>
          <w:p w14:paraId="7A8FC70B" w14:textId="77777777" w:rsidR="003A4B8F" w:rsidRPr="007D42F8" w:rsidRDefault="003A4B8F" w:rsidP="003A4B8F">
            <w:pPr>
              <w:jc w:val="right"/>
              <w:rPr>
                <w:rFonts w:asciiTheme="majorBidi" w:hAnsiTheme="majorBidi" w:cstheme="majorBidi"/>
                <w:sz w:val="19"/>
                <w:szCs w:val="19"/>
                <w:lang w:eastAsia="zh-CN"/>
              </w:rPr>
            </w:pPr>
          </w:p>
        </w:tc>
        <w:tc>
          <w:tcPr>
            <w:tcW w:w="1134" w:type="dxa"/>
            <w:tcBorders>
              <w:top w:val="nil"/>
              <w:left w:val="nil"/>
              <w:bottom w:val="single" w:sz="4" w:space="0" w:color="auto"/>
              <w:right w:val="single" w:sz="4" w:space="0" w:color="auto"/>
            </w:tcBorders>
          </w:tcPr>
          <w:p w14:paraId="78D3F431" w14:textId="77777777" w:rsidR="003A4B8F" w:rsidRPr="007D42F8" w:rsidRDefault="003A4B8F" w:rsidP="003A4B8F">
            <w:pPr>
              <w:jc w:val="right"/>
              <w:rPr>
                <w:rFonts w:asciiTheme="majorBidi" w:hAnsiTheme="majorBidi" w:cstheme="majorBidi"/>
                <w:sz w:val="19"/>
                <w:szCs w:val="19"/>
                <w:lang w:eastAsia="zh-CN"/>
              </w:rPr>
            </w:pPr>
          </w:p>
        </w:tc>
      </w:tr>
      <w:tr w:rsidR="003A4B8F" w:rsidRPr="00B82830" w14:paraId="1C1BA89F" w14:textId="77777777" w:rsidTr="007E5B62">
        <w:trPr>
          <w:trHeight w:val="44"/>
        </w:trPr>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5C60007D" w14:textId="346EFCA3" w:rsidR="003A4B8F" w:rsidRPr="007D42F8" w:rsidRDefault="003A4B8F" w:rsidP="003A4B8F">
            <w:pPr>
              <w:jc w:val="left"/>
              <w:rPr>
                <w:rFonts w:asciiTheme="majorBidi" w:hAnsiTheme="majorBidi" w:cstheme="majorBidi"/>
                <w:sz w:val="19"/>
                <w:szCs w:val="19"/>
                <w:lang w:eastAsia="en-CA"/>
              </w:rPr>
            </w:pPr>
            <w:r w:rsidRPr="00735417">
              <w:rPr>
                <w:sz w:val="19"/>
                <w:szCs w:val="19"/>
                <w:lang w:val="zh-CN"/>
              </w:rPr>
              <w:t>费用回收</w:t>
            </w:r>
          </w:p>
        </w:tc>
        <w:tc>
          <w:tcPr>
            <w:tcW w:w="1039" w:type="dxa"/>
            <w:tcBorders>
              <w:top w:val="single" w:sz="4" w:space="0" w:color="auto"/>
              <w:left w:val="single" w:sz="4" w:space="0" w:color="auto"/>
              <w:bottom w:val="single" w:sz="4" w:space="0" w:color="auto"/>
              <w:right w:val="single" w:sz="4" w:space="0" w:color="auto"/>
            </w:tcBorders>
          </w:tcPr>
          <w:p w14:paraId="0DFEFF10"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0A8BBAF1"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40" w:type="dxa"/>
            <w:tcBorders>
              <w:top w:val="single" w:sz="4" w:space="0" w:color="auto"/>
              <w:bottom w:val="single" w:sz="4" w:space="0" w:color="auto"/>
            </w:tcBorders>
          </w:tcPr>
          <w:p w14:paraId="580160BF" w14:textId="331CB53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2D8F76E2" w14:textId="049EE758"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73D092F1" w14:textId="26C01981"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23A21566" w14:textId="17B437AE"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3A4B8F" w:rsidRPr="00B82830" w14:paraId="02B6B3F2"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6C20A8EF" w14:textId="1B0C6309" w:rsidR="003A4B8F" w:rsidRPr="007D42F8" w:rsidRDefault="003A4B8F" w:rsidP="003A4B8F">
            <w:pPr>
              <w:jc w:val="left"/>
              <w:rPr>
                <w:rFonts w:asciiTheme="majorBidi" w:hAnsiTheme="majorBidi" w:cstheme="majorBidi"/>
                <w:sz w:val="19"/>
                <w:szCs w:val="19"/>
                <w:lang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超支，</w:t>
            </w:r>
            <w:r w:rsidRPr="00735417">
              <w:rPr>
                <w:sz w:val="19"/>
                <w:szCs w:val="19"/>
                <w:lang w:val="zh-CN" w:eastAsia="zh-CN"/>
              </w:rPr>
              <w:t>- =</w:t>
            </w:r>
            <w:r w:rsidRPr="00735417">
              <w:rPr>
                <w:sz w:val="19"/>
                <w:szCs w:val="19"/>
                <w:lang w:val="zh-CN" w:eastAsia="zh-CN"/>
              </w:rPr>
              <w:t>使用不足）</w:t>
            </w:r>
          </w:p>
        </w:tc>
        <w:tc>
          <w:tcPr>
            <w:tcW w:w="1039" w:type="dxa"/>
            <w:tcBorders>
              <w:top w:val="single" w:sz="4" w:space="0" w:color="auto"/>
              <w:left w:val="single" w:sz="4" w:space="0" w:color="auto"/>
              <w:bottom w:val="single" w:sz="4" w:space="0" w:color="auto"/>
              <w:right w:val="single" w:sz="4" w:space="0" w:color="auto"/>
            </w:tcBorders>
          </w:tcPr>
          <w:p w14:paraId="14FFED58"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-382,680</w:t>
            </w:r>
          </w:p>
        </w:tc>
        <w:tc>
          <w:tcPr>
            <w:tcW w:w="1040" w:type="dxa"/>
            <w:tcBorders>
              <w:top w:val="nil"/>
              <w:left w:val="single" w:sz="4" w:space="0" w:color="auto"/>
              <w:bottom w:val="single" w:sz="4" w:space="0" w:color="auto"/>
              <w:right w:val="single" w:sz="4" w:space="0" w:color="auto"/>
            </w:tcBorders>
          </w:tcPr>
          <w:p w14:paraId="39410536" w14:textId="77777777"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33,576</w:t>
            </w:r>
          </w:p>
        </w:tc>
        <w:tc>
          <w:tcPr>
            <w:tcW w:w="1040" w:type="dxa"/>
            <w:tcBorders>
              <w:top w:val="single" w:sz="4" w:space="0" w:color="auto"/>
              <w:bottom w:val="single" w:sz="4" w:space="0" w:color="auto"/>
            </w:tcBorders>
          </w:tcPr>
          <w:p w14:paraId="7E1806E4" w14:textId="2A36ECFD"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2,857</w:t>
            </w:r>
          </w:p>
        </w:tc>
        <w:tc>
          <w:tcPr>
            <w:tcW w:w="1052" w:type="dxa"/>
            <w:tcBorders>
              <w:top w:val="nil"/>
              <w:left w:val="single" w:sz="4" w:space="0" w:color="auto"/>
              <w:bottom w:val="single" w:sz="4" w:space="0" w:color="auto"/>
              <w:right w:val="single" w:sz="4" w:space="0" w:color="auto"/>
            </w:tcBorders>
            <w:noWrap/>
          </w:tcPr>
          <w:p w14:paraId="0E71C3F5" w14:textId="12AB9DF0"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864,987</w:t>
            </w:r>
          </w:p>
        </w:tc>
        <w:tc>
          <w:tcPr>
            <w:tcW w:w="1052" w:type="dxa"/>
            <w:tcBorders>
              <w:top w:val="nil"/>
              <w:left w:val="nil"/>
              <w:bottom w:val="single" w:sz="4" w:space="0" w:color="auto"/>
              <w:right w:val="single" w:sz="4" w:space="0" w:color="auto"/>
            </w:tcBorders>
            <w:noWrap/>
          </w:tcPr>
          <w:p w14:paraId="3D775197" w14:textId="42DA90F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718,687</w:t>
            </w:r>
          </w:p>
        </w:tc>
        <w:tc>
          <w:tcPr>
            <w:tcW w:w="1134" w:type="dxa"/>
            <w:tcBorders>
              <w:top w:val="nil"/>
              <w:left w:val="nil"/>
              <w:bottom w:val="single" w:sz="4" w:space="0" w:color="auto"/>
              <w:right w:val="single" w:sz="4" w:space="0" w:color="auto"/>
            </w:tcBorders>
          </w:tcPr>
          <w:p w14:paraId="2581E18D" w14:textId="57FC101B"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1,012,732</w:t>
            </w:r>
          </w:p>
        </w:tc>
      </w:tr>
      <w:tr w:rsidR="003A4B8F" w:rsidRPr="00B82830" w14:paraId="2F0E9789"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3621F699" w14:textId="4360ED9F" w:rsidR="003A4B8F" w:rsidRPr="007D42F8" w:rsidRDefault="003A4B8F" w:rsidP="003A4B8F">
            <w:pPr>
              <w:ind w:right="-151"/>
              <w:jc w:val="left"/>
              <w:rPr>
                <w:rFonts w:asciiTheme="majorBidi" w:hAnsiTheme="majorBidi" w:cstheme="majorBidi"/>
                <w:sz w:val="19"/>
                <w:szCs w:val="19"/>
                <w:lang w:eastAsia="zh-CN"/>
              </w:rPr>
            </w:pPr>
            <w:r w:rsidRPr="00735417">
              <w:rPr>
                <w:sz w:val="19"/>
                <w:szCs w:val="19"/>
                <w:lang w:val="zh-CN" w:eastAsia="zh-CN"/>
              </w:rPr>
              <w:lastRenderedPageBreak/>
              <w:t>项目费用（</w:t>
            </w:r>
            <w:r w:rsidRPr="00735417">
              <w:rPr>
                <w:sz w:val="19"/>
                <w:szCs w:val="19"/>
                <w:lang w:val="zh-CN" w:eastAsia="zh-CN"/>
              </w:rPr>
              <w:t>- =</w:t>
            </w:r>
            <w:r w:rsidRPr="00735417">
              <w:rPr>
                <w:sz w:val="19"/>
                <w:szCs w:val="19"/>
                <w:lang w:val="zh-CN" w:eastAsia="zh-CN"/>
              </w:rPr>
              <w:t>有待扣除并因此删除）</w:t>
            </w:r>
          </w:p>
        </w:tc>
        <w:tc>
          <w:tcPr>
            <w:tcW w:w="1039" w:type="dxa"/>
            <w:tcBorders>
              <w:top w:val="single" w:sz="4" w:space="0" w:color="auto"/>
              <w:left w:val="single" w:sz="4" w:space="0" w:color="auto"/>
              <w:bottom w:val="single" w:sz="4" w:space="0" w:color="auto"/>
              <w:right w:val="single" w:sz="4" w:space="0" w:color="auto"/>
            </w:tcBorders>
          </w:tcPr>
          <w:p w14:paraId="63562FC3"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nil"/>
              <w:left w:val="single" w:sz="4" w:space="0" w:color="auto"/>
              <w:bottom w:val="single" w:sz="4" w:space="0" w:color="auto"/>
              <w:right w:val="single" w:sz="4" w:space="0" w:color="auto"/>
            </w:tcBorders>
          </w:tcPr>
          <w:p w14:paraId="7C7336C2" w14:textId="77777777"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lang w:eastAsia="en-CA"/>
              </w:rPr>
              <w:t>0</w:t>
            </w:r>
          </w:p>
        </w:tc>
        <w:tc>
          <w:tcPr>
            <w:tcW w:w="1040" w:type="dxa"/>
            <w:tcBorders>
              <w:top w:val="single" w:sz="4" w:space="0" w:color="auto"/>
              <w:bottom w:val="single" w:sz="4" w:space="0" w:color="auto"/>
            </w:tcBorders>
          </w:tcPr>
          <w:p w14:paraId="0D2415F3" w14:textId="6F61F59F"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52" w:type="dxa"/>
            <w:tcBorders>
              <w:top w:val="nil"/>
              <w:left w:val="single" w:sz="4" w:space="0" w:color="auto"/>
              <w:bottom w:val="single" w:sz="4" w:space="0" w:color="auto"/>
              <w:right w:val="single" w:sz="4" w:space="0" w:color="auto"/>
            </w:tcBorders>
            <w:noWrap/>
          </w:tcPr>
          <w:p w14:paraId="6B08B865" w14:textId="3549C053" w:rsidR="003A4B8F" w:rsidRPr="007D42F8" w:rsidRDefault="003A4B8F" w:rsidP="003A4B8F">
            <w:pPr>
              <w:jc w:val="right"/>
              <w:rPr>
                <w:rFonts w:asciiTheme="majorBidi" w:hAnsiTheme="majorBidi" w:cstheme="majorBidi"/>
                <w:sz w:val="19"/>
                <w:szCs w:val="19"/>
                <w:lang w:eastAsia="en-CA"/>
              </w:rPr>
            </w:pPr>
            <w:r w:rsidRPr="007D42F8">
              <w:rPr>
                <w:rFonts w:asciiTheme="majorBidi" w:hAnsiTheme="majorBidi" w:cstheme="majorBidi"/>
                <w:sz w:val="19"/>
                <w:szCs w:val="19"/>
              </w:rPr>
              <w:t>0</w:t>
            </w:r>
          </w:p>
        </w:tc>
        <w:tc>
          <w:tcPr>
            <w:tcW w:w="1052" w:type="dxa"/>
            <w:tcBorders>
              <w:top w:val="nil"/>
              <w:left w:val="nil"/>
              <w:bottom w:val="single" w:sz="4" w:space="0" w:color="auto"/>
              <w:right w:val="single" w:sz="4" w:space="0" w:color="auto"/>
            </w:tcBorders>
            <w:noWrap/>
          </w:tcPr>
          <w:p w14:paraId="4896E7B6" w14:textId="329F3E9C"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34" w:type="dxa"/>
            <w:tcBorders>
              <w:top w:val="nil"/>
              <w:left w:val="nil"/>
              <w:bottom w:val="single" w:sz="4" w:space="0" w:color="auto"/>
              <w:right w:val="single" w:sz="4" w:space="0" w:color="auto"/>
            </w:tcBorders>
          </w:tcPr>
          <w:p w14:paraId="6044160B" w14:textId="77C8BD44" w:rsidR="003A4B8F" w:rsidRPr="007D42F8" w:rsidRDefault="003A4B8F" w:rsidP="003A4B8F">
            <w:pPr>
              <w:jc w:val="right"/>
              <w:rPr>
                <w:rFonts w:asciiTheme="majorBidi" w:hAnsiTheme="majorBidi" w:cstheme="majorBidi"/>
                <w:sz w:val="19"/>
                <w:szCs w:val="19"/>
              </w:rPr>
            </w:pPr>
            <w:r w:rsidRPr="007D42F8">
              <w:rPr>
                <w:rFonts w:asciiTheme="majorBidi" w:hAnsiTheme="majorBidi" w:cstheme="majorBidi"/>
                <w:sz w:val="19"/>
                <w:szCs w:val="19"/>
              </w:rPr>
              <w:t>0</w:t>
            </w:r>
          </w:p>
        </w:tc>
      </w:tr>
      <w:tr w:rsidR="003A4B8F" w:rsidRPr="00B82830" w14:paraId="7C7BA66C" w14:textId="77777777" w:rsidTr="00B71C5C">
        <w:tc>
          <w:tcPr>
            <w:tcW w:w="3367" w:type="dxa"/>
            <w:tcBorders>
              <w:top w:val="nil"/>
              <w:left w:val="single" w:sz="4" w:space="0" w:color="auto"/>
              <w:bottom w:val="single" w:sz="4" w:space="0" w:color="auto"/>
              <w:right w:val="single" w:sz="4" w:space="0" w:color="auto"/>
            </w:tcBorders>
            <w:noWrap/>
            <w:tcMar>
              <w:left w:w="29" w:type="dxa"/>
              <w:right w:w="0" w:type="dxa"/>
            </w:tcMar>
            <w:vAlign w:val="center"/>
            <w:hideMark/>
          </w:tcPr>
          <w:p w14:paraId="5DD8400E" w14:textId="2FF60D9D" w:rsidR="003A4B8F" w:rsidRPr="007C26B4" w:rsidRDefault="003A4B8F" w:rsidP="003A4B8F">
            <w:pPr>
              <w:jc w:val="left"/>
              <w:rPr>
                <w:rFonts w:asciiTheme="majorEastAsia" w:eastAsiaTheme="majorEastAsia" w:hAnsiTheme="majorEastAsia"/>
                <w:b/>
                <w:sz w:val="19"/>
                <w:szCs w:val="19"/>
                <w:lang w:eastAsia="zh-CN"/>
              </w:rPr>
            </w:pPr>
            <w:r w:rsidRPr="007C26B4">
              <w:rPr>
                <w:rFonts w:eastAsiaTheme="majorEastAsia"/>
                <w:b/>
                <w:sz w:val="19"/>
                <w:szCs w:val="19"/>
                <w:lang w:eastAsia="zh-CN"/>
              </w:rPr>
              <w:t>B.</w:t>
            </w:r>
            <w:r w:rsidRPr="007C26B4">
              <w:rPr>
                <w:rFonts w:asciiTheme="majorEastAsia" w:eastAsiaTheme="majorEastAsia" w:hAnsiTheme="majorEastAsia"/>
                <w:b/>
                <w:sz w:val="19"/>
                <w:szCs w:val="19"/>
                <w:lang w:eastAsia="zh-CN"/>
              </w:rPr>
              <w:t xml:space="preserve"> 机构支助费用/执行费用小计</w:t>
            </w:r>
          </w:p>
        </w:tc>
        <w:tc>
          <w:tcPr>
            <w:tcW w:w="1039" w:type="dxa"/>
            <w:tcBorders>
              <w:top w:val="single" w:sz="4" w:space="0" w:color="auto"/>
              <w:left w:val="single" w:sz="4" w:space="0" w:color="auto"/>
              <w:bottom w:val="single" w:sz="4" w:space="0" w:color="auto"/>
              <w:right w:val="single" w:sz="4" w:space="0" w:color="auto"/>
            </w:tcBorders>
          </w:tcPr>
          <w:p w14:paraId="3E665654" w14:textId="77777777"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1,541,304</w:t>
            </w:r>
          </w:p>
        </w:tc>
        <w:tc>
          <w:tcPr>
            <w:tcW w:w="1040" w:type="dxa"/>
            <w:tcBorders>
              <w:top w:val="nil"/>
              <w:left w:val="single" w:sz="4" w:space="0" w:color="auto"/>
              <w:bottom w:val="single" w:sz="4" w:space="0" w:color="auto"/>
              <w:right w:val="single" w:sz="4" w:space="0" w:color="auto"/>
            </w:tcBorders>
          </w:tcPr>
          <w:p w14:paraId="770AB3F9" w14:textId="77777777"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1,530,137</w:t>
            </w:r>
          </w:p>
        </w:tc>
        <w:tc>
          <w:tcPr>
            <w:tcW w:w="1040" w:type="dxa"/>
            <w:tcBorders>
              <w:top w:val="single" w:sz="4" w:space="0" w:color="auto"/>
              <w:bottom w:val="single" w:sz="4" w:space="0" w:color="auto"/>
            </w:tcBorders>
          </w:tcPr>
          <w:p w14:paraId="2CF114E4" w14:textId="06BBD84E"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1,476,184</w:t>
            </w:r>
          </w:p>
        </w:tc>
        <w:tc>
          <w:tcPr>
            <w:tcW w:w="1052" w:type="dxa"/>
            <w:tcBorders>
              <w:top w:val="nil"/>
              <w:left w:val="single" w:sz="4" w:space="0" w:color="auto"/>
              <w:bottom w:val="single" w:sz="4" w:space="0" w:color="auto"/>
              <w:right w:val="single" w:sz="4" w:space="0" w:color="auto"/>
            </w:tcBorders>
            <w:noWrap/>
          </w:tcPr>
          <w:p w14:paraId="70A74107" w14:textId="7E5914EC"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2,894,187</w:t>
            </w:r>
          </w:p>
        </w:tc>
        <w:tc>
          <w:tcPr>
            <w:tcW w:w="1052" w:type="dxa"/>
            <w:tcBorders>
              <w:top w:val="nil"/>
              <w:left w:val="nil"/>
              <w:bottom w:val="single" w:sz="4" w:space="0" w:color="auto"/>
              <w:right w:val="single" w:sz="4" w:space="0" w:color="auto"/>
            </w:tcBorders>
            <w:noWrap/>
          </w:tcPr>
          <w:p w14:paraId="5B76A732" w14:textId="294882C7"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2,216,487</w:t>
            </w:r>
          </w:p>
        </w:tc>
        <w:tc>
          <w:tcPr>
            <w:tcW w:w="1134" w:type="dxa"/>
            <w:tcBorders>
              <w:top w:val="nil"/>
              <w:left w:val="nil"/>
              <w:bottom w:val="single" w:sz="4" w:space="0" w:color="auto"/>
              <w:right w:val="single" w:sz="4" w:space="0" w:color="auto"/>
            </w:tcBorders>
          </w:tcPr>
          <w:p w14:paraId="71F91A87" w14:textId="7A95611E"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2,792,532</w:t>
            </w:r>
          </w:p>
        </w:tc>
      </w:tr>
      <w:tr w:rsidR="003A4B8F" w:rsidRPr="00B82830" w14:paraId="434241CD" w14:textId="77777777" w:rsidTr="007E5B62">
        <w:tc>
          <w:tcPr>
            <w:tcW w:w="3367" w:type="dxa"/>
            <w:tcBorders>
              <w:top w:val="nil"/>
              <w:left w:val="single" w:sz="4" w:space="0" w:color="auto"/>
              <w:bottom w:val="single" w:sz="4" w:space="0" w:color="auto"/>
              <w:right w:val="single" w:sz="4" w:space="0" w:color="auto"/>
            </w:tcBorders>
            <w:noWrap/>
            <w:tcMar>
              <w:left w:w="29" w:type="dxa"/>
              <w:right w:w="0" w:type="dxa"/>
            </w:tcMar>
            <w:hideMark/>
          </w:tcPr>
          <w:p w14:paraId="2EAC8754" w14:textId="5A23B925" w:rsidR="003A4B8F" w:rsidRPr="007D42F8" w:rsidRDefault="003A4B8F" w:rsidP="003A4B8F">
            <w:pPr>
              <w:keepLines/>
              <w:jc w:val="left"/>
              <w:rPr>
                <w:rFonts w:asciiTheme="majorBidi" w:hAnsiTheme="majorBidi" w:cstheme="majorBidi"/>
                <w:b/>
                <w:bCs/>
                <w:sz w:val="19"/>
                <w:szCs w:val="19"/>
                <w:lang w:eastAsia="en-CA"/>
              </w:rPr>
            </w:pPr>
            <w:r w:rsidRPr="007C26B4">
              <w:rPr>
                <w:rFonts w:asciiTheme="majorEastAsia" w:eastAsiaTheme="majorEastAsia" w:hAnsiTheme="majorEastAsia"/>
                <w:b/>
                <w:sz w:val="19"/>
                <w:szCs w:val="19"/>
                <w:lang w:eastAsia="zh-CN"/>
              </w:rPr>
              <w:t>总计</w:t>
            </w:r>
            <w:r w:rsidRPr="003A4B8F">
              <w:rPr>
                <w:rFonts w:asciiTheme="majorBidi" w:hAnsiTheme="majorBidi" w:cstheme="majorBidi"/>
                <w:b/>
                <w:bCs/>
                <w:sz w:val="19"/>
                <w:szCs w:val="19"/>
                <w:lang w:eastAsia="en-CA"/>
              </w:rPr>
              <w:t>（</w:t>
            </w:r>
            <w:r w:rsidRPr="003A4B8F">
              <w:rPr>
                <w:rFonts w:asciiTheme="majorBidi" w:hAnsiTheme="majorBidi" w:cstheme="majorBidi"/>
                <w:b/>
                <w:bCs/>
                <w:sz w:val="19"/>
                <w:szCs w:val="19"/>
                <w:lang w:eastAsia="en-CA"/>
              </w:rPr>
              <w:t>A+B</w:t>
            </w:r>
            <w:r w:rsidRPr="003A4B8F">
              <w:rPr>
                <w:rFonts w:asciiTheme="majorBidi" w:hAnsiTheme="majorBidi" w:cstheme="majorBidi"/>
                <w:b/>
                <w:bCs/>
                <w:sz w:val="19"/>
                <w:szCs w:val="19"/>
                <w:lang w:eastAsia="en-CA"/>
              </w:rPr>
              <w:t>）</w:t>
            </w:r>
          </w:p>
        </w:tc>
        <w:tc>
          <w:tcPr>
            <w:tcW w:w="1039" w:type="dxa"/>
            <w:tcBorders>
              <w:top w:val="single" w:sz="4" w:space="0" w:color="auto"/>
              <w:left w:val="single" w:sz="4" w:space="0" w:color="auto"/>
              <w:bottom w:val="single" w:sz="4" w:space="0" w:color="auto"/>
              <w:right w:val="single" w:sz="4" w:space="0" w:color="auto"/>
            </w:tcBorders>
          </w:tcPr>
          <w:p w14:paraId="76C0333F" w14:textId="77777777" w:rsidR="003A4B8F" w:rsidRPr="007D42F8" w:rsidRDefault="003A4B8F" w:rsidP="003A4B8F">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3,194,778</w:t>
            </w:r>
          </w:p>
        </w:tc>
        <w:tc>
          <w:tcPr>
            <w:tcW w:w="1040" w:type="dxa"/>
            <w:tcBorders>
              <w:top w:val="nil"/>
              <w:left w:val="single" w:sz="4" w:space="0" w:color="auto"/>
              <w:bottom w:val="single" w:sz="4" w:space="0" w:color="auto"/>
              <w:right w:val="single" w:sz="4" w:space="0" w:color="auto"/>
            </w:tcBorders>
          </w:tcPr>
          <w:p w14:paraId="467AF372" w14:textId="77777777" w:rsidR="003A4B8F" w:rsidRPr="007D42F8" w:rsidRDefault="003A4B8F" w:rsidP="003A4B8F">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3,580,544</w:t>
            </w:r>
          </w:p>
        </w:tc>
        <w:tc>
          <w:tcPr>
            <w:tcW w:w="1040" w:type="dxa"/>
            <w:tcBorders>
              <w:top w:val="single" w:sz="4" w:space="0" w:color="auto"/>
              <w:bottom w:val="single" w:sz="4" w:space="0" w:color="auto"/>
            </w:tcBorders>
          </w:tcPr>
          <w:p w14:paraId="0C29BD52" w14:textId="5B69903C" w:rsidR="003A4B8F" w:rsidRPr="007D42F8" w:rsidRDefault="003A4B8F" w:rsidP="003A4B8F">
            <w:pPr>
              <w:jc w:val="right"/>
              <w:rPr>
                <w:rFonts w:asciiTheme="majorBidi" w:hAnsiTheme="majorBidi" w:cstheme="majorBidi"/>
                <w:b/>
                <w:bCs/>
                <w:sz w:val="19"/>
                <w:szCs w:val="19"/>
                <w:lang w:eastAsia="en-CA"/>
              </w:rPr>
            </w:pPr>
            <w:r w:rsidRPr="007D42F8">
              <w:rPr>
                <w:rFonts w:asciiTheme="majorBidi" w:hAnsiTheme="majorBidi" w:cstheme="majorBidi"/>
                <w:b/>
                <w:bCs/>
                <w:sz w:val="19"/>
                <w:szCs w:val="19"/>
                <w:lang w:eastAsia="en-CA"/>
              </w:rPr>
              <w:t>3,740,944</w:t>
            </w:r>
          </w:p>
        </w:tc>
        <w:tc>
          <w:tcPr>
            <w:tcW w:w="1052" w:type="dxa"/>
            <w:tcBorders>
              <w:top w:val="nil"/>
              <w:left w:val="single" w:sz="4" w:space="0" w:color="auto"/>
              <w:bottom w:val="single" w:sz="4" w:space="0" w:color="auto"/>
              <w:right w:val="single" w:sz="4" w:space="0" w:color="auto"/>
            </w:tcBorders>
            <w:noWrap/>
          </w:tcPr>
          <w:p w14:paraId="75DA241E" w14:textId="59C7B447" w:rsidR="003A4B8F" w:rsidRPr="007D42F8" w:rsidRDefault="003A4B8F" w:rsidP="003A4B8F">
            <w:pPr>
              <w:keepLines/>
              <w:jc w:val="right"/>
              <w:rPr>
                <w:rFonts w:asciiTheme="majorBidi" w:hAnsiTheme="majorBidi" w:cstheme="majorBidi"/>
                <w:b/>
                <w:bCs/>
                <w:sz w:val="19"/>
                <w:szCs w:val="19"/>
                <w:lang w:eastAsia="en-CA"/>
              </w:rPr>
            </w:pPr>
            <w:r w:rsidRPr="007D42F8">
              <w:rPr>
                <w:rFonts w:asciiTheme="majorBidi" w:hAnsiTheme="majorBidi" w:cstheme="majorBidi"/>
                <w:b/>
                <w:bCs/>
                <w:sz w:val="19"/>
                <w:szCs w:val="19"/>
              </w:rPr>
              <w:t>5,173,400</w:t>
            </w:r>
          </w:p>
        </w:tc>
        <w:tc>
          <w:tcPr>
            <w:tcW w:w="1052" w:type="dxa"/>
            <w:tcBorders>
              <w:top w:val="nil"/>
              <w:left w:val="nil"/>
              <w:bottom w:val="single" w:sz="4" w:space="0" w:color="auto"/>
              <w:right w:val="single" w:sz="4" w:space="0" w:color="auto"/>
            </w:tcBorders>
            <w:noWrap/>
          </w:tcPr>
          <w:p w14:paraId="4CA88C95" w14:textId="082CACD7"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4,495,700</w:t>
            </w:r>
          </w:p>
        </w:tc>
        <w:tc>
          <w:tcPr>
            <w:tcW w:w="1134" w:type="dxa"/>
            <w:tcBorders>
              <w:top w:val="nil"/>
              <w:left w:val="nil"/>
              <w:bottom w:val="single" w:sz="4" w:space="0" w:color="auto"/>
              <w:right w:val="single" w:sz="4" w:space="0" w:color="auto"/>
            </w:tcBorders>
          </w:tcPr>
          <w:p w14:paraId="7926095E" w14:textId="2D53C33C" w:rsidR="003A4B8F" w:rsidRPr="007D42F8" w:rsidRDefault="003A4B8F" w:rsidP="003A4B8F">
            <w:pPr>
              <w:jc w:val="right"/>
              <w:rPr>
                <w:rFonts w:asciiTheme="majorBidi" w:hAnsiTheme="majorBidi" w:cstheme="majorBidi"/>
                <w:b/>
                <w:bCs/>
                <w:sz w:val="19"/>
                <w:szCs w:val="19"/>
              </w:rPr>
            </w:pPr>
            <w:r w:rsidRPr="007D42F8">
              <w:rPr>
                <w:rFonts w:asciiTheme="majorBidi" w:hAnsiTheme="majorBidi" w:cstheme="majorBidi"/>
                <w:b/>
                <w:bCs/>
                <w:sz w:val="19"/>
                <w:szCs w:val="19"/>
              </w:rPr>
              <w:t>5,086,300</w:t>
            </w:r>
          </w:p>
        </w:tc>
      </w:tr>
    </w:tbl>
    <w:p w14:paraId="7E6AE7A9" w14:textId="1B233E68" w:rsidR="00390F98" w:rsidRPr="007D42F8" w:rsidRDefault="003052E5" w:rsidP="00277855">
      <w:pPr>
        <w:keepNext/>
        <w:rPr>
          <w:sz w:val="19"/>
          <w:szCs w:val="19"/>
          <w:lang w:eastAsia="zh-CN"/>
        </w:rPr>
      </w:pPr>
      <w:r w:rsidRPr="007D42F8">
        <w:rPr>
          <w:sz w:val="19"/>
          <w:szCs w:val="19"/>
          <w:lang w:eastAsia="zh-CN"/>
        </w:rPr>
        <w:t>*</w:t>
      </w:r>
      <w:r w:rsidR="00390F98" w:rsidRPr="007D42F8">
        <w:rPr>
          <w:sz w:val="19"/>
          <w:szCs w:val="19"/>
          <w:lang w:eastAsia="zh-CN"/>
        </w:rPr>
        <w:t xml:space="preserve"> </w:t>
      </w:r>
      <w:r w:rsidR="003A4B8F" w:rsidRPr="003A4B8F">
        <w:rPr>
          <w:sz w:val="18"/>
          <w:szCs w:val="18"/>
          <w:lang w:eastAsia="zh-CN"/>
        </w:rPr>
        <w:t>包括根据第</w:t>
      </w:r>
      <w:r w:rsidR="003A4B8F" w:rsidRPr="003A4B8F">
        <w:rPr>
          <w:sz w:val="18"/>
          <w:szCs w:val="18"/>
          <w:lang w:eastAsia="zh-CN"/>
        </w:rPr>
        <w:t>93/95</w:t>
      </w:r>
      <w:r w:rsidR="003A4B8F" w:rsidRPr="003A4B8F">
        <w:rPr>
          <w:rFonts w:hint="eastAsia"/>
          <w:sz w:val="18"/>
          <w:szCs w:val="18"/>
          <w:lang w:eastAsia="zh-CN"/>
        </w:rPr>
        <w:t>号决定</w:t>
      </w:r>
      <w:r w:rsidR="003A4B8F" w:rsidRPr="003A4B8F">
        <w:rPr>
          <w:sz w:val="18"/>
          <w:szCs w:val="18"/>
          <w:lang w:eastAsia="zh-CN"/>
        </w:rPr>
        <w:t>(b)</w:t>
      </w:r>
      <w:r w:rsidR="003A4B8F" w:rsidRPr="003A4B8F">
        <w:rPr>
          <w:sz w:val="18"/>
          <w:szCs w:val="18"/>
          <w:lang w:eastAsia="zh-CN"/>
        </w:rPr>
        <w:t>段</w:t>
      </w:r>
      <w:r w:rsidR="003A4B8F" w:rsidRPr="003A4B8F">
        <w:rPr>
          <w:rFonts w:hint="eastAsia"/>
          <w:sz w:val="18"/>
          <w:szCs w:val="18"/>
          <w:lang w:eastAsia="zh-CN"/>
        </w:rPr>
        <w:t>，</w:t>
      </w:r>
      <w:r w:rsidR="003A4B8F" w:rsidRPr="003A4B8F">
        <w:rPr>
          <w:sz w:val="18"/>
          <w:szCs w:val="18"/>
          <w:lang w:eastAsia="zh-CN"/>
        </w:rPr>
        <w:t>为加强</w:t>
      </w:r>
      <w:r w:rsidR="003A4B8F">
        <w:rPr>
          <w:rFonts w:hint="eastAsia"/>
          <w:sz w:val="18"/>
          <w:szCs w:val="18"/>
          <w:lang w:eastAsia="zh-CN"/>
        </w:rPr>
        <w:t>工发组织</w:t>
      </w:r>
      <w:r w:rsidR="003A4B8F" w:rsidRPr="003A4B8F">
        <w:rPr>
          <w:sz w:val="18"/>
          <w:szCs w:val="18"/>
          <w:lang w:eastAsia="zh-CN"/>
        </w:rPr>
        <w:t>向第</w:t>
      </w:r>
      <w:r w:rsidR="003A4B8F" w:rsidRPr="003A4B8F">
        <w:rPr>
          <w:rFonts w:hint="eastAsia"/>
          <w:sz w:val="18"/>
          <w:szCs w:val="18"/>
          <w:lang w:eastAsia="zh-CN"/>
        </w:rPr>
        <w:t>5</w:t>
      </w:r>
      <w:r w:rsidR="003A4B8F" w:rsidRPr="003A4B8F">
        <w:rPr>
          <w:sz w:val="18"/>
          <w:szCs w:val="18"/>
          <w:lang w:eastAsia="zh-CN"/>
        </w:rPr>
        <w:t>条国家提供技术和政策的能力所增加的</w:t>
      </w:r>
      <w:r w:rsidR="003A4B8F" w:rsidRPr="003A4B8F">
        <w:rPr>
          <w:sz w:val="18"/>
          <w:szCs w:val="18"/>
          <w:lang w:eastAsia="zh-CN"/>
        </w:rPr>
        <w:t>200,000</w:t>
      </w:r>
      <w:r w:rsidR="003A4B8F" w:rsidRPr="003A4B8F">
        <w:rPr>
          <w:rFonts w:hint="eastAsia"/>
          <w:sz w:val="18"/>
          <w:szCs w:val="18"/>
          <w:lang w:eastAsia="zh-CN"/>
        </w:rPr>
        <w:t>美元供资。</w:t>
      </w:r>
    </w:p>
    <w:p w14:paraId="5FE3299E" w14:textId="6646451D" w:rsidR="003052E5" w:rsidRPr="00B82830" w:rsidRDefault="003052E5" w:rsidP="00B82830">
      <w:pPr>
        <w:keepNext/>
        <w:keepLines/>
        <w:rPr>
          <w:sz w:val="24"/>
          <w:lang w:eastAsia="zh-CN"/>
        </w:rPr>
      </w:pPr>
    </w:p>
    <w:p w14:paraId="78EB52FE" w14:textId="41632835" w:rsidR="003052E5" w:rsidRPr="007C26B4" w:rsidRDefault="003A4B8F" w:rsidP="001067D5">
      <w:pPr>
        <w:keepNext/>
        <w:tabs>
          <w:tab w:val="left" w:pos="540"/>
        </w:tabs>
        <w:spacing w:after="240"/>
        <w:rPr>
          <w:rFonts w:ascii="SimHei" w:eastAsia="SimHei" w:hAnsi="SimHei"/>
          <w:sz w:val="24"/>
        </w:rPr>
      </w:pPr>
      <w:r w:rsidRPr="007C26B4">
        <w:rPr>
          <w:rFonts w:ascii="SimHei" w:eastAsia="SimHei" w:hAnsi="SimHei" w:hint="eastAsia"/>
          <w:sz w:val="24"/>
          <w:lang w:eastAsia="zh-CN"/>
        </w:rPr>
        <w:t>三</w:t>
      </w:r>
      <w:r w:rsidR="003052E5" w:rsidRPr="007C26B4">
        <w:rPr>
          <w:rFonts w:ascii="SimHei" w:eastAsia="SimHei" w:hAnsi="SimHei"/>
          <w:sz w:val="24"/>
        </w:rPr>
        <w:t>.</w:t>
      </w:r>
      <w:r w:rsidR="003052E5" w:rsidRPr="007C26B4">
        <w:rPr>
          <w:rFonts w:eastAsia="SimHei"/>
          <w:sz w:val="24"/>
        </w:rPr>
        <w:t>1</w:t>
      </w:r>
      <w:r w:rsidRPr="007C26B4">
        <w:rPr>
          <w:rFonts w:ascii="SimHei" w:eastAsia="SimHei" w:hAnsi="SimHei"/>
          <w:sz w:val="24"/>
        </w:rPr>
        <w:tab/>
      </w:r>
      <w:r w:rsidRPr="007C26B4">
        <w:rPr>
          <w:rFonts w:ascii="SimHei" w:eastAsia="SimHei" w:hAnsi="SimHei" w:hint="eastAsia"/>
          <w:sz w:val="24"/>
        </w:rPr>
        <w:t>核心单位费用</w:t>
      </w:r>
    </w:p>
    <w:p w14:paraId="37665899" w14:textId="2B89AD82" w:rsidR="003A4B8F" w:rsidRDefault="003A4B8F" w:rsidP="00B82830">
      <w:pPr>
        <w:pStyle w:val="Heading1"/>
        <w:tabs>
          <w:tab w:val="clear" w:pos="0"/>
        </w:tabs>
        <w:rPr>
          <w:sz w:val="24"/>
          <w:lang w:eastAsia="zh-CN"/>
        </w:rPr>
      </w:pPr>
      <w:r>
        <w:rPr>
          <w:rFonts w:hint="eastAsia"/>
          <w:sz w:val="24"/>
          <w:lang w:val="zh-CN" w:eastAsia="zh-CN"/>
        </w:rPr>
        <w:t>根据第</w:t>
      </w:r>
      <w:r>
        <w:rPr>
          <w:rFonts w:hint="eastAsia"/>
          <w:sz w:val="24"/>
          <w:lang w:val="zh-CN" w:eastAsia="zh-CN"/>
        </w:rPr>
        <w:t>5</w:t>
      </w:r>
      <w:r>
        <w:rPr>
          <w:rFonts w:hint="eastAsia"/>
          <w:sz w:val="24"/>
          <w:lang w:val="zh-CN" w:eastAsia="zh-CN"/>
        </w:rPr>
        <w:t>段所述计算方法，</w:t>
      </w:r>
      <w:r w:rsidRPr="003A4B8F">
        <w:rPr>
          <w:sz w:val="24"/>
          <w:lang w:val="zh-CN" w:eastAsia="zh-CN"/>
        </w:rPr>
        <w:t>工发组织</w:t>
      </w:r>
      <w:r>
        <w:rPr>
          <w:rFonts w:hint="eastAsia"/>
          <w:sz w:val="24"/>
          <w:lang w:val="zh-CN" w:eastAsia="zh-CN"/>
        </w:rPr>
        <w:t>申请的</w:t>
      </w:r>
      <w:r w:rsidRPr="003A4B8F">
        <w:rPr>
          <w:sz w:val="24"/>
          <w:lang w:val="zh-CN" w:eastAsia="zh-CN"/>
        </w:rPr>
        <w:t>202</w:t>
      </w:r>
      <w:r w:rsidR="006F073D">
        <w:rPr>
          <w:sz w:val="24"/>
          <w:lang w:eastAsia="zh-CN"/>
        </w:rPr>
        <w:t>6</w:t>
      </w:r>
      <w:r w:rsidRPr="003A4B8F">
        <w:rPr>
          <w:sz w:val="24"/>
          <w:lang w:val="zh-CN" w:eastAsia="zh-CN"/>
        </w:rPr>
        <w:t>年核心单位预算</w:t>
      </w:r>
      <w:r>
        <w:rPr>
          <w:rFonts w:hint="eastAsia"/>
          <w:sz w:val="24"/>
          <w:lang w:val="zh-CN" w:eastAsia="zh-CN"/>
        </w:rPr>
        <w:t>数</w:t>
      </w:r>
      <w:r w:rsidRPr="003A4B8F">
        <w:rPr>
          <w:sz w:val="24"/>
          <w:lang w:val="zh-CN" w:eastAsia="zh-CN"/>
        </w:rPr>
        <w:t>额为</w:t>
      </w:r>
      <w:r w:rsidRPr="003A4B8F">
        <w:rPr>
          <w:sz w:val="24"/>
          <w:lang w:val="zh-CN" w:eastAsia="zh-CN"/>
        </w:rPr>
        <w:t>2,</w:t>
      </w:r>
      <w:r>
        <w:rPr>
          <w:rFonts w:hint="eastAsia"/>
          <w:sz w:val="24"/>
          <w:lang w:val="zh-CN" w:eastAsia="zh-CN"/>
        </w:rPr>
        <w:t>293</w:t>
      </w:r>
      <w:r w:rsidRPr="003A4B8F">
        <w:rPr>
          <w:sz w:val="24"/>
          <w:lang w:val="zh-CN" w:eastAsia="zh-CN"/>
        </w:rPr>
        <w:t>,7</w:t>
      </w:r>
      <w:r>
        <w:rPr>
          <w:rFonts w:hint="eastAsia"/>
          <w:sz w:val="24"/>
          <w:lang w:val="zh-CN" w:eastAsia="zh-CN"/>
        </w:rPr>
        <w:t>68</w:t>
      </w:r>
      <w:r w:rsidRPr="003A4B8F">
        <w:rPr>
          <w:sz w:val="24"/>
          <w:lang w:val="zh-CN" w:eastAsia="zh-CN"/>
        </w:rPr>
        <w:t>美元，比</w:t>
      </w:r>
      <w:r w:rsidRPr="003A4B8F">
        <w:rPr>
          <w:sz w:val="24"/>
          <w:lang w:val="zh-CN" w:eastAsia="zh-CN"/>
        </w:rPr>
        <w:t>202</w:t>
      </w:r>
      <w:r>
        <w:rPr>
          <w:rFonts w:hint="eastAsia"/>
          <w:sz w:val="24"/>
          <w:lang w:val="zh-CN" w:eastAsia="zh-CN"/>
        </w:rPr>
        <w:t>5</w:t>
      </w:r>
      <w:r w:rsidRPr="003A4B8F">
        <w:rPr>
          <w:sz w:val="24"/>
          <w:lang w:val="zh-CN" w:eastAsia="zh-CN"/>
        </w:rPr>
        <w:t>年</w:t>
      </w:r>
      <w:r>
        <w:rPr>
          <w:rFonts w:hint="eastAsia"/>
          <w:sz w:val="24"/>
          <w:lang w:val="zh-CN" w:eastAsia="zh-CN"/>
        </w:rPr>
        <w:t>核定</w:t>
      </w:r>
      <w:r w:rsidRPr="003A4B8F">
        <w:rPr>
          <w:sz w:val="24"/>
          <w:lang w:val="zh-CN" w:eastAsia="zh-CN"/>
        </w:rPr>
        <w:t>预算高</w:t>
      </w:r>
      <w:r w:rsidRPr="003A4B8F">
        <w:rPr>
          <w:sz w:val="24"/>
          <w:lang w:val="zh-CN" w:eastAsia="zh-CN"/>
        </w:rPr>
        <w:t>0.7%</w:t>
      </w:r>
      <w:r w:rsidRPr="003A4B8F">
        <w:rPr>
          <w:sz w:val="24"/>
          <w:lang w:val="zh-CN" w:eastAsia="zh-CN"/>
        </w:rPr>
        <w:t>。工发组织预计其核心单位费用</w:t>
      </w:r>
      <w:r>
        <w:rPr>
          <w:rFonts w:hint="eastAsia"/>
          <w:sz w:val="24"/>
          <w:lang w:val="zh-CN" w:eastAsia="zh-CN"/>
        </w:rPr>
        <w:t>将比这个数额超出</w:t>
      </w:r>
      <w:r w:rsidRPr="003A4B8F">
        <w:rPr>
          <w:sz w:val="24"/>
          <w:lang w:eastAsia="zh-CN"/>
        </w:rPr>
        <w:t>1,012,732</w:t>
      </w:r>
      <w:r w:rsidRPr="003A4B8F">
        <w:rPr>
          <w:sz w:val="24"/>
          <w:lang w:val="zh-CN" w:eastAsia="zh-CN"/>
        </w:rPr>
        <w:t>美元（</w:t>
      </w:r>
      <w:r>
        <w:rPr>
          <w:rFonts w:hint="eastAsia"/>
          <w:sz w:val="24"/>
          <w:lang w:val="zh-CN" w:eastAsia="zh-CN"/>
        </w:rPr>
        <w:t>在</w:t>
      </w:r>
      <w:r w:rsidRPr="003A4B8F">
        <w:rPr>
          <w:sz w:val="24"/>
          <w:lang w:val="zh-CN" w:eastAsia="zh-CN"/>
        </w:rPr>
        <w:t>表</w:t>
      </w:r>
      <w:r w:rsidRPr="003A4B8F">
        <w:rPr>
          <w:sz w:val="24"/>
          <w:lang w:val="zh-CN" w:eastAsia="zh-CN"/>
        </w:rPr>
        <w:t>3</w:t>
      </w:r>
      <w:r>
        <w:rPr>
          <w:rFonts w:hint="eastAsia"/>
          <w:sz w:val="24"/>
          <w:lang w:val="zh-CN" w:eastAsia="zh-CN"/>
        </w:rPr>
        <w:t>中列为</w:t>
      </w:r>
      <w:r w:rsidRPr="003A4B8F">
        <w:rPr>
          <w:rFonts w:hint="eastAsia"/>
          <w:sz w:val="24"/>
          <w:lang w:val="zh-CN" w:eastAsia="zh-CN"/>
        </w:rPr>
        <w:t>“</w:t>
      </w:r>
      <w:r w:rsidRPr="003A4B8F">
        <w:rPr>
          <w:sz w:val="24"/>
          <w:lang w:val="zh-CN" w:eastAsia="zh-CN"/>
        </w:rPr>
        <w:t>调整数</w:t>
      </w:r>
      <w:r w:rsidRPr="003A4B8F">
        <w:rPr>
          <w:rFonts w:hint="eastAsia"/>
          <w:sz w:val="24"/>
          <w:lang w:val="zh-CN" w:eastAsia="zh-CN"/>
        </w:rPr>
        <w:t>”</w:t>
      </w:r>
      <w:r w:rsidRPr="003A4B8F">
        <w:rPr>
          <w:sz w:val="24"/>
          <w:lang w:val="zh-CN" w:eastAsia="zh-CN"/>
        </w:rPr>
        <w:t>）。</w:t>
      </w:r>
    </w:p>
    <w:p w14:paraId="6B172EF7" w14:textId="371E5B30" w:rsidR="003052E5" w:rsidRPr="00B82830" w:rsidRDefault="00937D5C" w:rsidP="00B82830">
      <w:pPr>
        <w:pStyle w:val="Heading1"/>
        <w:tabs>
          <w:tab w:val="clear" w:pos="0"/>
        </w:tabs>
        <w:rPr>
          <w:sz w:val="24"/>
          <w:lang w:eastAsia="zh-CN"/>
        </w:rPr>
      </w:pPr>
      <w:r w:rsidRPr="00937D5C">
        <w:rPr>
          <w:sz w:val="24"/>
          <w:lang w:val="zh-CN" w:eastAsia="zh-CN"/>
        </w:rPr>
        <w:t>工发组织</w:t>
      </w:r>
      <w:r w:rsidRPr="00937D5C">
        <w:rPr>
          <w:sz w:val="24"/>
          <w:lang w:val="zh-CN" w:eastAsia="zh-CN"/>
        </w:rPr>
        <w:t>202</w:t>
      </w:r>
      <w:r>
        <w:rPr>
          <w:rFonts w:hint="eastAsia"/>
          <w:sz w:val="24"/>
          <w:lang w:val="zh-CN" w:eastAsia="zh-CN"/>
        </w:rPr>
        <w:t>6</w:t>
      </w:r>
      <w:r w:rsidRPr="00937D5C">
        <w:rPr>
          <w:sz w:val="24"/>
          <w:lang w:val="zh-CN" w:eastAsia="zh-CN"/>
        </w:rPr>
        <w:t>年拟议核心单位预算包括：</w:t>
      </w:r>
    </w:p>
    <w:p w14:paraId="7371A540" w14:textId="6FEF4F14" w:rsidR="003052E5" w:rsidRPr="00B82830" w:rsidRDefault="00937D5C" w:rsidP="00640148">
      <w:pPr>
        <w:pStyle w:val="Heading2"/>
        <w:tabs>
          <w:tab w:val="clear" w:pos="0"/>
        </w:tabs>
        <w:ind w:left="980" w:hanging="490"/>
        <w:rPr>
          <w:sz w:val="24"/>
          <w:lang w:eastAsia="zh-CN"/>
        </w:rPr>
      </w:pPr>
      <w:r w:rsidRPr="00937D5C">
        <w:rPr>
          <w:sz w:val="24"/>
          <w:lang w:val="zh-CN" w:eastAsia="zh-CN"/>
        </w:rPr>
        <w:t>工作人员薪金（</w:t>
      </w:r>
      <w:r w:rsidR="00072BA6">
        <w:rPr>
          <w:rFonts w:hint="eastAsia"/>
          <w:sz w:val="24"/>
          <w:lang w:val="zh-CN" w:eastAsia="zh-CN"/>
        </w:rPr>
        <w:t>占</w:t>
      </w:r>
      <w:r w:rsidRPr="00937D5C">
        <w:rPr>
          <w:sz w:val="24"/>
          <w:lang w:val="zh-CN" w:eastAsia="zh-CN"/>
        </w:rPr>
        <w:t>预算的</w:t>
      </w:r>
      <w:r w:rsidR="00072BA6">
        <w:rPr>
          <w:rFonts w:hint="eastAsia"/>
          <w:sz w:val="24"/>
          <w:lang w:val="zh-CN" w:eastAsia="zh-CN"/>
        </w:rPr>
        <w:t>57.0</w:t>
      </w:r>
      <w:r w:rsidRPr="00937D5C">
        <w:rPr>
          <w:sz w:val="24"/>
          <w:lang w:val="zh-CN" w:eastAsia="zh-CN"/>
        </w:rPr>
        <w:t>%</w:t>
      </w:r>
      <w:r w:rsidRPr="00937D5C">
        <w:rPr>
          <w:sz w:val="24"/>
          <w:lang w:val="zh-CN" w:eastAsia="zh-CN"/>
        </w:rPr>
        <w:t>，包括</w:t>
      </w:r>
      <w:r w:rsidR="00072BA6">
        <w:rPr>
          <w:rFonts w:hint="eastAsia"/>
          <w:sz w:val="24"/>
          <w:lang w:val="zh-CN" w:eastAsia="zh-CN"/>
        </w:rPr>
        <w:t>11</w:t>
      </w:r>
      <w:r w:rsidRPr="00937D5C">
        <w:rPr>
          <w:sz w:val="24"/>
          <w:lang w:val="zh-CN" w:eastAsia="zh-CN"/>
        </w:rPr>
        <w:t>名工作人员）。</w:t>
      </w:r>
      <w:r w:rsidRPr="00937D5C">
        <w:rPr>
          <w:sz w:val="24"/>
          <w:lang w:val="zh-CN" w:eastAsia="zh-CN"/>
        </w:rPr>
        <w:t>202</w:t>
      </w:r>
      <w:r w:rsidR="00072BA6">
        <w:rPr>
          <w:rFonts w:hint="eastAsia"/>
          <w:sz w:val="24"/>
          <w:lang w:val="zh-CN" w:eastAsia="zh-CN"/>
        </w:rPr>
        <w:t>5</w:t>
      </w:r>
      <w:r w:rsidRPr="00937D5C">
        <w:rPr>
          <w:sz w:val="24"/>
          <w:lang w:val="zh-CN" w:eastAsia="zh-CN"/>
        </w:rPr>
        <w:t>年，工作人员费用</w:t>
      </w:r>
      <w:r w:rsidR="00072BA6" w:rsidRPr="00937D5C">
        <w:rPr>
          <w:sz w:val="24"/>
          <w:lang w:val="zh-CN" w:eastAsia="zh-CN"/>
        </w:rPr>
        <w:t>估计</w:t>
      </w:r>
      <w:r w:rsidRPr="00937D5C">
        <w:rPr>
          <w:sz w:val="24"/>
          <w:lang w:val="zh-CN" w:eastAsia="zh-CN"/>
        </w:rPr>
        <w:t>为总预算的</w:t>
      </w:r>
      <w:r w:rsidR="00072BA6">
        <w:rPr>
          <w:rFonts w:hint="eastAsia"/>
          <w:sz w:val="24"/>
          <w:lang w:val="zh-CN" w:eastAsia="zh-CN"/>
        </w:rPr>
        <w:t>61</w:t>
      </w:r>
      <w:r w:rsidRPr="00937D5C">
        <w:rPr>
          <w:sz w:val="24"/>
          <w:lang w:val="zh-CN" w:eastAsia="zh-CN"/>
        </w:rPr>
        <w:t>.</w:t>
      </w:r>
      <w:r w:rsidR="00072BA6">
        <w:rPr>
          <w:rFonts w:hint="eastAsia"/>
          <w:sz w:val="24"/>
          <w:lang w:val="zh-CN" w:eastAsia="zh-CN"/>
        </w:rPr>
        <w:t>8</w:t>
      </w:r>
      <w:r w:rsidRPr="00937D5C">
        <w:rPr>
          <w:sz w:val="24"/>
          <w:lang w:val="zh-CN" w:eastAsia="zh-CN"/>
        </w:rPr>
        <w:t>%</w:t>
      </w:r>
      <w:r w:rsidRPr="00937D5C">
        <w:rPr>
          <w:sz w:val="24"/>
          <w:lang w:val="zh-CN" w:eastAsia="zh-CN"/>
        </w:rPr>
        <w:t>（自</w:t>
      </w:r>
      <w:r w:rsidRPr="00937D5C">
        <w:rPr>
          <w:sz w:val="24"/>
          <w:lang w:val="zh-CN" w:eastAsia="zh-CN"/>
        </w:rPr>
        <w:t>2011</w:t>
      </w:r>
      <w:r w:rsidRPr="00937D5C">
        <w:rPr>
          <w:sz w:val="24"/>
          <w:lang w:val="zh-CN" w:eastAsia="zh-CN"/>
        </w:rPr>
        <w:t>年以来，</w:t>
      </w:r>
      <w:r w:rsidRPr="00937D5C">
        <w:rPr>
          <w:rFonts w:hint="eastAsia"/>
          <w:sz w:val="24"/>
          <w:lang w:val="zh-CN" w:eastAsia="zh-CN"/>
        </w:rPr>
        <w:t>百分比一直在</w:t>
      </w:r>
      <w:r w:rsidR="00072BA6">
        <w:rPr>
          <w:rFonts w:hint="eastAsia"/>
          <w:sz w:val="24"/>
          <w:lang w:val="zh-CN" w:eastAsia="zh-CN"/>
        </w:rPr>
        <w:t>59</w:t>
      </w:r>
      <w:r w:rsidRPr="00937D5C">
        <w:rPr>
          <w:sz w:val="24"/>
          <w:lang w:val="zh-CN" w:eastAsia="zh-CN"/>
        </w:rPr>
        <w:t>%</w:t>
      </w:r>
      <w:r w:rsidRPr="00937D5C">
        <w:rPr>
          <w:sz w:val="24"/>
          <w:lang w:val="zh-CN" w:eastAsia="zh-CN"/>
        </w:rPr>
        <w:t>到</w:t>
      </w:r>
      <w:r w:rsidRPr="00937D5C">
        <w:rPr>
          <w:sz w:val="24"/>
          <w:lang w:val="zh-CN" w:eastAsia="zh-CN"/>
        </w:rPr>
        <w:t>70.1%</w:t>
      </w:r>
      <w:r w:rsidRPr="00937D5C">
        <w:rPr>
          <w:rFonts w:hint="eastAsia"/>
          <w:sz w:val="24"/>
          <w:lang w:val="zh-CN" w:eastAsia="zh-CN"/>
        </w:rPr>
        <w:t>之间</w:t>
      </w:r>
      <w:r w:rsidRPr="00937D5C">
        <w:rPr>
          <w:sz w:val="24"/>
          <w:lang w:val="zh-CN" w:eastAsia="zh-CN"/>
        </w:rPr>
        <w:t>）。</w:t>
      </w:r>
      <w:r w:rsidR="00072BA6">
        <w:rPr>
          <w:rFonts w:hint="eastAsia"/>
          <w:sz w:val="24"/>
          <w:lang w:val="zh-CN" w:eastAsia="zh-CN"/>
        </w:rPr>
        <w:t>随着继续努力进行招聘，聘用</w:t>
      </w:r>
      <w:r w:rsidRPr="00937D5C">
        <w:rPr>
          <w:sz w:val="24"/>
          <w:lang w:val="zh-CN" w:eastAsia="zh-CN"/>
        </w:rPr>
        <w:t>的工作人员人数预计将从</w:t>
      </w:r>
      <w:r w:rsidRPr="00937D5C">
        <w:rPr>
          <w:sz w:val="24"/>
          <w:lang w:val="zh-CN" w:eastAsia="zh-CN"/>
        </w:rPr>
        <w:t>202</w:t>
      </w:r>
      <w:r w:rsidR="00072BA6">
        <w:rPr>
          <w:rFonts w:hint="eastAsia"/>
          <w:sz w:val="24"/>
          <w:lang w:val="zh-CN" w:eastAsia="zh-CN"/>
        </w:rPr>
        <w:t>5</w:t>
      </w:r>
      <w:r w:rsidRPr="00937D5C">
        <w:rPr>
          <w:sz w:val="24"/>
          <w:lang w:val="zh-CN" w:eastAsia="zh-CN"/>
        </w:rPr>
        <w:t>年的估计</w:t>
      </w:r>
      <w:r w:rsidR="00072BA6">
        <w:rPr>
          <w:rFonts w:hint="eastAsia"/>
          <w:sz w:val="24"/>
          <w:lang w:val="zh-CN" w:eastAsia="zh-CN"/>
        </w:rPr>
        <w:t>9.24</w:t>
      </w:r>
      <w:r w:rsidRPr="00937D5C">
        <w:rPr>
          <w:sz w:val="24"/>
          <w:lang w:val="zh-CN" w:eastAsia="zh-CN"/>
        </w:rPr>
        <w:t>人增加到</w:t>
      </w:r>
      <w:r w:rsidRPr="00937D5C">
        <w:rPr>
          <w:sz w:val="24"/>
          <w:lang w:val="zh-CN" w:eastAsia="zh-CN"/>
        </w:rPr>
        <w:t>202</w:t>
      </w:r>
      <w:r w:rsidR="00072BA6">
        <w:rPr>
          <w:rFonts w:hint="eastAsia"/>
          <w:sz w:val="24"/>
          <w:lang w:val="zh-CN" w:eastAsia="zh-CN"/>
        </w:rPr>
        <w:t>6</w:t>
      </w:r>
      <w:r w:rsidRPr="00937D5C">
        <w:rPr>
          <w:sz w:val="24"/>
          <w:lang w:val="zh-CN" w:eastAsia="zh-CN"/>
        </w:rPr>
        <w:t>年的</w:t>
      </w:r>
      <w:r w:rsidR="00072BA6">
        <w:rPr>
          <w:rFonts w:hint="eastAsia"/>
          <w:sz w:val="24"/>
          <w:lang w:val="zh-CN" w:eastAsia="zh-CN"/>
        </w:rPr>
        <w:t>11</w:t>
      </w:r>
      <w:r w:rsidRPr="00937D5C">
        <w:rPr>
          <w:sz w:val="24"/>
          <w:lang w:val="zh-CN" w:eastAsia="zh-CN"/>
        </w:rPr>
        <w:t>人，</w:t>
      </w:r>
      <w:r w:rsidR="00072BA6">
        <w:rPr>
          <w:rFonts w:hint="eastAsia"/>
          <w:sz w:val="24"/>
          <w:lang w:val="zh-CN" w:eastAsia="zh-CN"/>
        </w:rPr>
        <w:t>恢复到历史水平</w:t>
      </w:r>
      <w:r w:rsidRPr="00937D5C">
        <w:rPr>
          <w:sz w:val="24"/>
          <w:lang w:val="zh-CN" w:eastAsia="zh-CN"/>
        </w:rPr>
        <w:t>；</w:t>
      </w:r>
      <w:r w:rsidR="003052E5" w:rsidRPr="00B82830">
        <w:rPr>
          <w:sz w:val="24"/>
          <w:lang w:eastAsia="zh-CN"/>
        </w:rPr>
        <w:t xml:space="preserve"> </w:t>
      </w:r>
    </w:p>
    <w:p w14:paraId="69DD7B43" w14:textId="2C98E8D1" w:rsidR="003052E5" w:rsidRPr="00B82830" w:rsidRDefault="00937D5C" w:rsidP="00640148">
      <w:pPr>
        <w:pStyle w:val="Heading2"/>
        <w:tabs>
          <w:tab w:val="clear" w:pos="0"/>
        </w:tabs>
        <w:ind w:left="980" w:hanging="490"/>
        <w:rPr>
          <w:sz w:val="24"/>
          <w:lang w:eastAsia="zh-CN"/>
        </w:rPr>
      </w:pPr>
      <w:r w:rsidRPr="00937D5C">
        <w:rPr>
          <w:sz w:val="24"/>
          <w:lang w:val="zh-CN" w:eastAsia="zh-CN"/>
        </w:rPr>
        <w:t>中心事务（占预算的</w:t>
      </w:r>
      <w:r w:rsidR="00072BA6">
        <w:rPr>
          <w:rFonts w:hint="eastAsia"/>
          <w:sz w:val="24"/>
          <w:lang w:val="zh-CN" w:eastAsia="zh-CN"/>
        </w:rPr>
        <w:t>31</w:t>
      </w:r>
      <w:r w:rsidRPr="00937D5C">
        <w:rPr>
          <w:sz w:val="24"/>
          <w:lang w:val="zh-CN" w:eastAsia="zh-CN"/>
        </w:rPr>
        <w:t>.</w:t>
      </w:r>
      <w:r w:rsidR="00072BA6">
        <w:rPr>
          <w:rFonts w:hint="eastAsia"/>
          <w:sz w:val="24"/>
          <w:lang w:val="zh-CN" w:eastAsia="zh-CN"/>
        </w:rPr>
        <w:t>2</w:t>
      </w:r>
      <w:r w:rsidRPr="00937D5C">
        <w:rPr>
          <w:sz w:val="24"/>
          <w:lang w:val="zh-CN" w:eastAsia="zh-CN"/>
        </w:rPr>
        <w:t>%</w:t>
      </w:r>
      <w:r w:rsidRPr="00937D5C">
        <w:rPr>
          <w:sz w:val="24"/>
          <w:lang w:val="zh-CN" w:eastAsia="zh-CN"/>
        </w:rPr>
        <w:t>）。这些支出涉及工发组织秘书处理事机构的费用和根据蒙特利尔议定书单位</w:t>
      </w:r>
      <w:r w:rsidR="00072BA6">
        <w:rPr>
          <w:rFonts w:hint="eastAsia"/>
          <w:sz w:val="24"/>
          <w:lang w:val="zh-CN" w:eastAsia="zh-CN"/>
        </w:rPr>
        <w:t>的</w:t>
      </w:r>
      <w:r w:rsidRPr="00937D5C">
        <w:rPr>
          <w:sz w:val="24"/>
          <w:lang w:val="zh-CN" w:eastAsia="zh-CN"/>
        </w:rPr>
        <w:t>工作人员</w:t>
      </w:r>
      <w:r w:rsidR="00EF527E">
        <w:rPr>
          <w:rFonts w:hint="eastAsia"/>
          <w:sz w:val="24"/>
          <w:lang w:val="zh-CN" w:eastAsia="zh-CN"/>
        </w:rPr>
        <w:t>人数</w:t>
      </w:r>
      <w:r w:rsidRPr="00937D5C">
        <w:rPr>
          <w:sz w:val="24"/>
          <w:lang w:val="zh-CN" w:eastAsia="zh-CN"/>
        </w:rPr>
        <w:t>分摊的一般管理费用。</w:t>
      </w:r>
      <w:r w:rsidRPr="00937D5C">
        <w:rPr>
          <w:sz w:val="24"/>
          <w:lang w:val="zh-CN" w:eastAsia="zh-CN"/>
        </w:rPr>
        <w:t>202</w:t>
      </w:r>
      <w:r w:rsidR="000C6857">
        <w:rPr>
          <w:rFonts w:hint="eastAsia"/>
          <w:sz w:val="24"/>
          <w:lang w:val="zh-CN" w:eastAsia="zh-CN"/>
        </w:rPr>
        <w:t>4</w:t>
      </w:r>
      <w:r w:rsidRPr="00937D5C">
        <w:rPr>
          <w:sz w:val="24"/>
          <w:lang w:val="zh-CN" w:eastAsia="zh-CN"/>
        </w:rPr>
        <w:t>年中心事务</w:t>
      </w:r>
      <w:r w:rsidR="000C6857" w:rsidRPr="00937D5C">
        <w:rPr>
          <w:sz w:val="24"/>
          <w:lang w:val="zh-CN" w:eastAsia="zh-CN"/>
        </w:rPr>
        <w:t>实际</w:t>
      </w:r>
      <w:r w:rsidRPr="00937D5C">
        <w:rPr>
          <w:sz w:val="24"/>
          <w:lang w:val="zh-CN" w:eastAsia="zh-CN"/>
        </w:rPr>
        <w:t>费用</w:t>
      </w:r>
      <w:r w:rsidRPr="00937D5C">
        <w:rPr>
          <w:rFonts w:hint="eastAsia"/>
          <w:sz w:val="24"/>
          <w:lang w:val="zh-CN" w:eastAsia="zh-CN"/>
        </w:rPr>
        <w:t>比</w:t>
      </w:r>
      <w:r w:rsidR="000C6857">
        <w:rPr>
          <w:rFonts w:hint="eastAsia"/>
          <w:sz w:val="24"/>
          <w:lang w:val="zh-CN" w:eastAsia="zh-CN"/>
        </w:rPr>
        <w:t>510</w:t>
      </w:r>
      <w:r w:rsidRPr="00937D5C">
        <w:rPr>
          <w:sz w:val="24"/>
          <w:lang w:val="zh-CN" w:eastAsia="zh-CN"/>
        </w:rPr>
        <w:t>,</w:t>
      </w:r>
      <w:r w:rsidR="000C6857">
        <w:rPr>
          <w:rFonts w:hint="eastAsia"/>
          <w:sz w:val="24"/>
          <w:lang w:val="zh-CN" w:eastAsia="zh-CN"/>
        </w:rPr>
        <w:t>9</w:t>
      </w:r>
      <w:r w:rsidRPr="00937D5C">
        <w:rPr>
          <w:sz w:val="24"/>
          <w:lang w:val="zh-CN" w:eastAsia="zh-CN"/>
        </w:rPr>
        <w:t>00</w:t>
      </w:r>
      <w:r w:rsidRPr="00937D5C">
        <w:rPr>
          <w:sz w:val="24"/>
          <w:lang w:val="zh-CN" w:eastAsia="zh-CN"/>
        </w:rPr>
        <w:t>美元</w:t>
      </w:r>
      <w:r w:rsidRPr="00937D5C">
        <w:rPr>
          <w:rFonts w:hint="eastAsia"/>
          <w:sz w:val="24"/>
          <w:lang w:val="zh-CN" w:eastAsia="zh-CN"/>
        </w:rPr>
        <w:t>的</w:t>
      </w:r>
      <w:r w:rsidRPr="00937D5C">
        <w:rPr>
          <w:sz w:val="24"/>
          <w:lang w:val="zh-CN" w:eastAsia="zh-CN"/>
        </w:rPr>
        <w:t>估计费用</w:t>
      </w:r>
      <w:r w:rsidR="000C6857">
        <w:rPr>
          <w:rFonts w:hint="eastAsia"/>
          <w:sz w:val="24"/>
          <w:lang w:val="zh-CN" w:eastAsia="zh-CN"/>
        </w:rPr>
        <w:t>低</w:t>
      </w:r>
      <w:r w:rsidR="000C6857">
        <w:rPr>
          <w:rFonts w:hint="eastAsia"/>
          <w:sz w:val="24"/>
          <w:lang w:val="zh-CN" w:eastAsia="zh-CN"/>
        </w:rPr>
        <w:t>192</w:t>
      </w:r>
      <w:r w:rsidRPr="00937D5C">
        <w:rPr>
          <w:sz w:val="24"/>
          <w:lang w:val="zh-CN" w:eastAsia="zh-CN"/>
        </w:rPr>
        <w:t>,</w:t>
      </w:r>
      <w:r w:rsidR="000C6857">
        <w:rPr>
          <w:rFonts w:hint="eastAsia"/>
          <w:sz w:val="24"/>
          <w:lang w:val="zh-CN" w:eastAsia="zh-CN"/>
        </w:rPr>
        <w:t>666</w:t>
      </w:r>
      <w:r w:rsidRPr="00937D5C">
        <w:rPr>
          <w:sz w:val="24"/>
          <w:lang w:val="zh-CN" w:eastAsia="zh-CN"/>
        </w:rPr>
        <w:t>美元，主要原因是</w:t>
      </w:r>
      <w:r w:rsidR="000C6857">
        <w:rPr>
          <w:rFonts w:hint="eastAsia"/>
          <w:sz w:val="24"/>
          <w:lang w:val="zh-CN" w:eastAsia="zh-CN"/>
        </w:rPr>
        <w:t>支持</w:t>
      </w:r>
      <w:r w:rsidRPr="00937D5C">
        <w:rPr>
          <w:sz w:val="24"/>
          <w:lang w:val="zh-CN" w:eastAsia="zh-CN"/>
        </w:rPr>
        <w:t>核心单位</w:t>
      </w:r>
      <w:r w:rsidR="000C6857">
        <w:rPr>
          <w:rFonts w:hint="eastAsia"/>
          <w:sz w:val="24"/>
          <w:lang w:val="zh-CN" w:eastAsia="zh-CN"/>
        </w:rPr>
        <w:t>的</w:t>
      </w:r>
      <w:r w:rsidRPr="00937D5C">
        <w:rPr>
          <w:sz w:val="24"/>
          <w:lang w:val="zh-CN" w:eastAsia="zh-CN"/>
        </w:rPr>
        <w:t>工作人员</w:t>
      </w:r>
      <w:r w:rsidR="00EF527E">
        <w:rPr>
          <w:rFonts w:hint="eastAsia"/>
          <w:sz w:val="24"/>
          <w:lang w:val="zh-CN" w:eastAsia="zh-CN"/>
        </w:rPr>
        <w:t>人数</w:t>
      </w:r>
      <w:r w:rsidR="000C6857">
        <w:rPr>
          <w:rFonts w:hint="eastAsia"/>
          <w:sz w:val="24"/>
          <w:lang w:val="zh-CN" w:eastAsia="zh-CN"/>
        </w:rPr>
        <w:t>暂时减少</w:t>
      </w:r>
      <w:r w:rsidRPr="00937D5C">
        <w:rPr>
          <w:sz w:val="24"/>
          <w:lang w:val="zh-CN" w:eastAsia="zh-CN"/>
        </w:rPr>
        <w:t>。</w:t>
      </w:r>
      <w:r w:rsidR="000C6857" w:rsidRPr="000C6857">
        <w:rPr>
          <w:rFonts w:hint="eastAsia"/>
          <w:sz w:val="24"/>
          <w:lang w:val="en-US" w:eastAsia="zh-CN"/>
        </w:rPr>
        <w:t>2025</w:t>
      </w:r>
      <w:r w:rsidR="000C6857" w:rsidRPr="000C6857">
        <w:rPr>
          <w:rFonts w:hint="eastAsia"/>
          <w:sz w:val="24"/>
          <w:lang w:val="en-US" w:eastAsia="zh-CN"/>
        </w:rPr>
        <w:t>年，随着</w:t>
      </w:r>
      <w:r w:rsidR="000C6857">
        <w:rPr>
          <w:rFonts w:hint="eastAsia"/>
          <w:sz w:val="24"/>
          <w:lang w:val="en-US" w:eastAsia="zh-CN"/>
        </w:rPr>
        <w:t>工作</w:t>
      </w:r>
      <w:r w:rsidR="000C6857" w:rsidRPr="000C6857">
        <w:rPr>
          <w:rFonts w:hint="eastAsia"/>
          <w:sz w:val="24"/>
          <w:lang w:val="en-US" w:eastAsia="zh-CN"/>
        </w:rPr>
        <w:t>人员</w:t>
      </w:r>
      <w:r w:rsidR="000C6857">
        <w:rPr>
          <w:rFonts w:hint="eastAsia"/>
          <w:sz w:val="24"/>
          <w:lang w:val="en-US" w:eastAsia="zh-CN"/>
        </w:rPr>
        <w:t>配置</w:t>
      </w:r>
      <w:r w:rsidR="000C6857" w:rsidRPr="000C6857">
        <w:rPr>
          <w:rFonts w:hint="eastAsia"/>
          <w:sz w:val="24"/>
          <w:lang w:val="en-US" w:eastAsia="zh-CN"/>
        </w:rPr>
        <w:t>与历史趋势</w:t>
      </w:r>
      <w:r w:rsidR="000C6857">
        <w:rPr>
          <w:rFonts w:hint="eastAsia"/>
          <w:sz w:val="24"/>
          <w:lang w:val="en-US" w:eastAsia="zh-CN"/>
        </w:rPr>
        <w:t>实现</w:t>
      </w:r>
      <w:r w:rsidR="000C6857" w:rsidRPr="000C6857">
        <w:rPr>
          <w:rFonts w:hint="eastAsia"/>
          <w:sz w:val="24"/>
          <w:lang w:val="en-US" w:eastAsia="zh-CN"/>
        </w:rPr>
        <w:t>一致，</w:t>
      </w:r>
      <w:r w:rsidR="000C6857">
        <w:rPr>
          <w:rFonts w:hint="eastAsia"/>
          <w:sz w:val="24"/>
          <w:lang w:val="en-US" w:eastAsia="zh-CN"/>
        </w:rPr>
        <w:t>中心事务</w:t>
      </w:r>
      <w:r w:rsidR="000C6857" w:rsidRPr="000C6857">
        <w:rPr>
          <w:rFonts w:hint="eastAsia"/>
          <w:sz w:val="24"/>
          <w:lang w:val="en-US" w:eastAsia="zh-CN"/>
        </w:rPr>
        <w:t>费用</w:t>
      </w:r>
      <w:r w:rsidR="000C6857">
        <w:rPr>
          <w:rFonts w:hint="eastAsia"/>
          <w:sz w:val="24"/>
          <w:lang w:val="en-US" w:eastAsia="zh-CN"/>
        </w:rPr>
        <w:t>预计</w:t>
      </w:r>
      <w:r w:rsidR="000C6857" w:rsidRPr="000C6857">
        <w:rPr>
          <w:rFonts w:hint="eastAsia"/>
          <w:sz w:val="24"/>
          <w:lang w:val="en-US" w:eastAsia="zh-CN"/>
        </w:rPr>
        <w:t>将恢复到正常水平。然而，预测</w:t>
      </w:r>
      <w:r w:rsidR="000C6857">
        <w:rPr>
          <w:rFonts w:hint="eastAsia"/>
          <w:sz w:val="24"/>
          <w:lang w:val="en-US" w:eastAsia="zh-CN"/>
        </w:rPr>
        <w:t>数额</w:t>
      </w:r>
      <w:r w:rsidR="000C6857" w:rsidRPr="000C6857">
        <w:rPr>
          <w:rFonts w:hint="eastAsia"/>
          <w:sz w:val="24"/>
          <w:lang w:val="en-US" w:eastAsia="zh-CN"/>
        </w:rPr>
        <w:t>仍</w:t>
      </w:r>
      <w:r w:rsidR="000C6857">
        <w:rPr>
          <w:rFonts w:hint="eastAsia"/>
          <w:sz w:val="24"/>
          <w:lang w:val="en-US" w:eastAsia="zh-CN"/>
        </w:rPr>
        <w:t>稍微低于</w:t>
      </w:r>
      <w:r w:rsidR="000C6857" w:rsidRPr="000C6857">
        <w:rPr>
          <w:rFonts w:hint="eastAsia"/>
          <w:sz w:val="24"/>
          <w:lang w:val="en-US" w:eastAsia="zh-CN"/>
        </w:rPr>
        <w:t>预算，</w:t>
      </w:r>
      <w:r w:rsidR="000C6857">
        <w:rPr>
          <w:rFonts w:hint="eastAsia"/>
          <w:sz w:val="24"/>
          <w:lang w:val="en-US" w:eastAsia="zh-CN"/>
        </w:rPr>
        <w:t>减少</w:t>
      </w:r>
      <w:r w:rsidR="000C6857" w:rsidRPr="000C6857">
        <w:rPr>
          <w:rFonts w:hint="eastAsia"/>
          <w:sz w:val="24"/>
          <w:lang w:val="en-US" w:eastAsia="zh-CN"/>
        </w:rPr>
        <w:t>了</w:t>
      </w:r>
      <w:r w:rsidR="000C6857" w:rsidRPr="000C6857">
        <w:rPr>
          <w:rFonts w:hint="eastAsia"/>
          <w:sz w:val="24"/>
          <w:lang w:val="en-US" w:eastAsia="zh-CN"/>
        </w:rPr>
        <w:t>17,100</w:t>
      </w:r>
      <w:r w:rsidR="000C6857" w:rsidRPr="000C6857">
        <w:rPr>
          <w:rFonts w:hint="eastAsia"/>
          <w:sz w:val="24"/>
          <w:lang w:val="en-US" w:eastAsia="zh-CN"/>
        </w:rPr>
        <w:t>美元；</w:t>
      </w:r>
    </w:p>
    <w:p w14:paraId="677C54AE" w14:textId="576C1792" w:rsidR="000C6857" w:rsidRDefault="000C6857" w:rsidP="00640148">
      <w:pPr>
        <w:pStyle w:val="Heading2"/>
        <w:tabs>
          <w:tab w:val="clear" w:pos="0"/>
        </w:tabs>
        <w:ind w:left="980" w:hanging="490"/>
        <w:rPr>
          <w:sz w:val="24"/>
          <w:lang w:eastAsia="zh-CN"/>
        </w:rPr>
      </w:pPr>
      <w:r w:rsidRPr="000C6857">
        <w:rPr>
          <w:sz w:val="24"/>
          <w:lang w:val="zh-CN" w:eastAsia="zh-CN"/>
        </w:rPr>
        <w:t>空间租赁（占预算的</w:t>
      </w:r>
      <w:r>
        <w:rPr>
          <w:rFonts w:hint="eastAsia"/>
          <w:sz w:val="24"/>
          <w:lang w:val="zh-CN" w:eastAsia="zh-CN"/>
        </w:rPr>
        <w:t>4.6</w:t>
      </w:r>
      <w:r w:rsidRPr="000C6857">
        <w:rPr>
          <w:sz w:val="24"/>
          <w:lang w:val="zh-CN" w:eastAsia="zh-CN"/>
        </w:rPr>
        <w:t>%</w:t>
      </w:r>
      <w:r w:rsidRPr="000C6857">
        <w:rPr>
          <w:sz w:val="24"/>
          <w:lang w:val="zh-CN" w:eastAsia="zh-CN"/>
        </w:rPr>
        <w:t>）。</w:t>
      </w:r>
      <w:r w:rsidR="00EF527E" w:rsidRPr="00EF527E">
        <w:rPr>
          <w:rFonts w:hint="eastAsia"/>
          <w:sz w:val="24"/>
          <w:lang w:val="en-US" w:eastAsia="zh-CN"/>
        </w:rPr>
        <w:t>拟议的</w:t>
      </w:r>
      <w:r w:rsidR="00EF527E" w:rsidRPr="00EF527E">
        <w:rPr>
          <w:rFonts w:hint="eastAsia"/>
          <w:sz w:val="24"/>
          <w:lang w:val="en-US" w:eastAsia="zh-CN"/>
        </w:rPr>
        <w:t>2026</w:t>
      </w:r>
      <w:r w:rsidR="00EF527E" w:rsidRPr="00EF527E">
        <w:rPr>
          <w:rFonts w:hint="eastAsia"/>
          <w:sz w:val="24"/>
          <w:lang w:val="en-US" w:eastAsia="zh-CN"/>
        </w:rPr>
        <w:t>年预算</w:t>
      </w:r>
      <w:r w:rsidR="00430DE3">
        <w:rPr>
          <w:rFonts w:hint="eastAsia"/>
          <w:sz w:val="24"/>
          <w:lang w:val="en-US" w:eastAsia="zh-CN"/>
        </w:rPr>
        <w:t>数额</w:t>
      </w:r>
      <w:r w:rsidR="00EF527E" w:rsidRPr="00EF527E">
        <w:rPr>
          <w:rFonts w:hint="eastAsia"/>
          <w:sz w:val="24"/>
          <w:lang w:val="en-US" w:eastAsia="zh-CN"/>
        </w:rPr>
        <w:t>（</w:t>
      </w:r>
      <w:r w:rsidR="00EF527E" w:rsidRPr="00EF527E">
        <w:rPr>
          <w:rFonts w:hint="eastAsia"/>
          <w:sz w:val="24"/>
          <w:lang w:val="en-US" w:eastAsia="zh-CN"/>
        </w:rPr>
        <w:t>151,900</w:t>
      </w:r>
      <w:r w:rsidR="00EF527E" w:rsidRPr="00EF527E">
        <w:rPr>
          <w:rFonts w:hint="eastAsia"/>
          <w:sz w:val="24"/>
          <w:lang w:val="en-US" w:eastAsia="zh-CN"/>
        </w:rPr>
        <w:t>美元）高于</w:t>
      </w:r>
      <w:r w:rsidR="00EF527E" w:rsidRPr="00EF527E">
        <w:rPr>
          <w:rFonts w:hint="eastAsia"/>
          <w:sz w:val="24"/>
          <w:lang w:val="en-US" w:eastAsia="zh-CN"/>
        </w:rPr>
        <w:t>2025</w:t>
      </w:r>
      <w:r w:rsidR="00EF527E" w:rsidRPr="00EF527E">
        <w:rPr>
          <w:rFonts w:hint="eastAsia"/>
          <w:sz w:val="24"/>
          <w:lang w:val="en-US" w:eastAsia="zh-CN"/>
        </w:rPr>
        <w:t>年</w:t>
      </w:r>
      <w:r w:rsidR="00EF527E">
        <w:rPr>
          <w:rFonts w:hint="eastAsia"/>
          <w:sz w:val="24"/>
          <w:lang w:val="en-US" w:eastAsia="zh-CN"/>
        </w:rPr>
        <w:t>估计</w:t>
      </w:r>
      <w:r w:rsidR="00EF527E" w:rsidRPr="00EF527E">
        <w:rPr>
          <w:rFonts w:hint="eastAsia"/>
          <w:sz w:val="24"/>
          <w:lang w:val="en-US" w:eastAsia="zh-CN"/>
        </w:rPr>
        <w:t>费用（</w:t>
      </w:r>
      <w:r w:rsidR="00EF527E" w:rsidRPr="00EF527E">
        <w:rPr>
          <w:rFonts w:hint="eastAsia"/>
          <w:sz w:val="24"/>
          <w:lang w:val="en-US" w:eastAsia="zh-CN"/>
        </w:rPr>
        <w:t>94,700</w:t>
      </w:r>
      <w:r w:rsidR="00EF527E" w:rsidRPr="00EF527E">
        <w:rPr>
          <w:rFonts w:hint="eastAsia"/>
          <w:sz w:val="24"/>
          <w:lang w:val="en-US" w:eastAsia="zh-CN"/>
        </w:rPr>
        <w:t>美元）和</w:t>
      </w:r>
      <w:r w:rsidR="00EF527E" w:rsidRPr="00EF527E">
        <w:rPr>
          <w:rFonts w:hint="eastAsia"/>
          <w:sz w:val="24"/>
          <w:lang w:val="en-US" w:eastAsia="zh-CN"/>
        </w:rPr>
        <w:t>2024</w:t>
      </w:r>
      <w:r w:rsidR="00EF527E" w:rsidRPr="00EF527E">
        <w:rPr>
          <w:rFonts w:hint="eastAsia"/>
          <w:sz w:val="24"/>
          <w:lang w:val="en-US" w:eastAsia="zh-CN"/>
        </w:rPr>
        <w:t>年实际费用（</w:t>
      </w:r>
      <w:r w:rsidR="00EF527E" w:rsidRPr="00EF527E">
        <w:rPr>
          <w:rFonts w:hint="eastAsia"/>
          <w:sz w:val="24"/>
          <w:lang w:val="en-US" w:eastAsia="zh-CN"/>
        </w:rPr>
        <w:t>53,403</w:t>
      </w:r>
      <w:r w:rsidR="00EF527E" w:rsidRPr="00EF527E">
        <w:rPr>
          <w:rFonts w:hint="eastAsia"/>
          <w:sz w:val="24"/>
          <w:lang w:val="en-US" w:eastAsia="zh-CN"/>
        </w:rPr>
        <w:t>美元）。</w:t>
      </w:r>
      <w:r w:rsidR="00EF527E">
        <w:rPr>
          <w:rFonts w:hint="eastAsia"/>
          <w:sz w:val="24"/>
          <w:lang w:val="en-US" w:eastAsia="zh-CN"/>
        </w:rPr>
        <w:t>空间</w:t>
      </w:r>
      <w:r w:rsidR="00EF527E" w:rsidRPr="00EF527E">
        <w:rPr>
          <w:rFonts w:hint="eastAsia"/>
          <w:sz w:val="24"/>
          <w:lang w:val="en-US" w:eastAsia="zh-CN"/>
        </w:rPr>
        <w:t>费用</w:t>
      </w:r>
      <w:r w:rsidR="00EF527E">
        <w:rPr>
          <w:rFonts w:hint="eastAsia"/>
          <w:sz w:val="24"/>
          <w:lang w:val="en-US" w:eastAsia="zh-CN"/>
        </w:rPr>
        <w:t>仍</w:t>
      </w:r>
      <w:r w:rsidR="00EF527E" w:rsidRPr="00EF527E">
        <w:rPr>
          <w:rFonts w:hint="eastAsia"/>
          <w:sz w:val="24"/>
          <w:lang w:val="en-US" w:eastAsia="zh-CN"/>
        </w:rPr>
        <w:t>将与分配给核心</w:t>
      </w:r>
      <w:r w:rsidR="00EF527E">
        <w:rPr>
          <w:rFonts w:hint="eastAsia"/>
          <w:sz w:val="24"/>
          <w:lang w:val="en-US" w:eastAsia="zh-CN"/>
        </w:rPr>
        <w:t>单位</w:t>
      </w:r>
      <w:r w:rsidR="00EF527E" w:rsidRPr="00EF527E">
        <w:rPr>
          <w:rFonts w:hint="eastAsia"/>
          <w:sz w:val="24"/>
          <w:lang w:val="en-US" w:eastAsia="zh-CN"/>
        </w:rPr>
        <w:t>的</w:t>
      </w:r>
      <w:r w:rsidR="00EF527E">
        <w:rPr>
          <w:rFonts w:hint="eastAsia"/>
          <w:sz w:val="24"/>
          <w:lang w:val="en-US" w:eastAsia="zh-CN"/>
        </w:rPr>
        <w:t>工作人员人数</w:t>
      </w:r>
      <w:r w:rsidR="00EF527E" w:rsidRPr="00EF527E">
        <w:rPr>
          <w:rFonts w:hint="eastAsia"/>
          <w:sz w:val="24"/>
          <w:lang w:val="en-US" w:eastAsia="zh-CN"/>
        </w:rPr>
        <w:t>相称；</w:t>
      </w:r>
    </w:p>
    <w:p w14:paraId="067B2890" w14:textId="722B5C67" w:rsidR="00EF527E" w:rsidRDefault="00EF527E" w:rsidP="00640148">
      <w:pPr>
        <w:pStyle w:val="Heading2"/>
        <w:tabs>
          <w:tab w:val="clear" w:pos="0"/>
        </w:tabs>
        <w:ind w:left="980" w:hanging="490"/>
        <w:rPr>
          <w:sz w:val="24"/>
          <w:lang w:eastAsia="zh-CN"/>
        </w:rPr>
      </w:pPr>
      <w:r w:rsidRPr="00EF527E">
        <w:rPr>
          <w:rFonts w:hint="eastAsia"/>
          <w:sz w:val="24"/>
          <w:lang w:val="en-US" w:eastAsia="zh-CN"/>
        </w:rPr>
        <w:t>差旅费（占预算的</w:t>
      </w:r>
      <w:r w:rsidRPr="00EF527E">
        <w:rPr>
          <w:rFonts w:hint="eastAsia"/>
          <w:sz w:val="24"/>
          <w:lang w:val="en-US" w:eastAsia="zh-CN"/>
        </w:rPr>
        <w:t>4.1%</w:t>
      </w:r>
      <w:r w:rsidRPr="00EF527E">
        <w:rPr>
          <w:rFonts w:hint="eastAsia"/>
          <w:sz w:val="24"/>
          <w:lang w:val="en-US" w:eastAsia="zh-CN"/>
        </w:rPr>
        <w:t>）。拟议预算</w:t>
      </w:r>
      <w:r w:rsidR="00430DE3">
        <w:rPr>
          <w:rFonts w:hint="eastAsia"/>
          <w:sz w:val="24"/>
          <w:lang w:val="en-US" w:eastAsia="zh-CN"/>
        </w:rPr>
        <w:t>数额</w:t>
      </w:r>
      <w:r w:rsidRPr="00EF527E">
        <w:rPr>
          <w:rFonts w:hint="eastAsia"/>
          <w:sz w:val="24"/>
          <w:lang w:val="en-US" w:eastAsia="zh-CN"/>
        </w:rPr>
        <w:t>（</w:t>
      </w:r>
      <w:r w:rsidRPr="00EF527E">
        <w:rPr>
          <w:rFonts w:hint="eastAsia"/>
          <w:sz w:val="24"/>
          <w:lang w:val="en-US" w:eastAsia="zh-CN"/>
        </w:rPr>
        <w:t>135,600</w:t>
      </w:r>
      <w:r w:rsidRPr="00EF527E">
        <w:rPr>
          <w:rFonts w:hint="eastAsia"/>
          <w:sz w:val="24"/>
          <w:lang w:val="en-US" w:eastAsia="zh-CN"/>
        </w:rPr>
        <w:t>美元）低于</w:t>
      </w:r>
      <w:r w:rsidRPr="00EF527E">
        <w:rPr>
          <w:rFonts w:hint="eastAsia"/>
          <w:sz w:val="24"/>
          <w:lang w:val="en-US" w:eastAsia="zh-CN"/>
        </w:rPr>
        <w:t>2025</w:t>
      </w:r>
      <w:r w:rsidRPr="00EF527E">
        <w:rPr>
          <w:rFonts w:hint="eastAsia"/>
          <w:sz w:val="24"/>
          <w:lang w:val="en-US" w:eastAsia="zh-CN"/>
        </w:rPr>
        <w:t>年</w:t>
      </w:r>
      <w:r>
        <w:rPr>
          <w:rFonts w:hint="eastAsia"/>
          <w:sz w:val="24"/>
          <w:lang w:val="en-US" w:eastAsia="zh-CN"/>
        </w:rPr>
        <w:t>估计</w:t>
      </w:r>
      <w:r w:rsidRPr="00EF527E">
        <w:rPr>
          <w:rFonts w:hint="eastAsia"/>
          <w:sz w:val="24"/>
          <w:lang w:val="en-US" w:eastAsia="zh-CN"/>
        </w:rPr>
        <w:t>费用（</w:t>
      </w:r>
      <w:r w:rsidRPr="00EF527E">
        <w:rPr>
          <w:rFonts w:hint="eastAsia"/>
          <w:sz w:val="24"/>
          <w:lang w:val="en-US" w:eastAsia="zh-CN"/>
        </w:rPr>
        <w:t>285,100</w:t>
      </w:r>
      <w:r w:rsidRPr="00EF527E">
        <w:rPr>
          <w:rFonts w:hint="eastAsia"/>
          <w:sz w:val="24"/>
          <w:lang w:val="en-US" w:eastAsia="zh-CN"/>
        </w:rPr>
        <w:t>美元），</w:t>
      </w:r>
      <w:r>
        <w:rPr>
          <w:rFonts w:hint="eastAsia"/>
          <w:sz w:val="24"/>
          <w:lang w:val="en-US" w:eastAsia="zh-CN"/>
        </w:rPr>
        <w:t>不超出</w:t>
      </w:r>
      <w:r w:rsidRPr="00EF527E">
        <w:rPr>
          <w:rFonts w:hint="eastAsia"/>
          <w:sz w:val="24"/>
          <w:lang w:val="en-US" w:eastAsia="zh-CN"/>
        </w:rPr>
        <w:t>2011</w:t>
      </w:r>
      <w:r w:rsidRPr="00EF527E">
        <w:rPr>
          <w:rFonts w:hint="eastAsia"/>
          <w:sz w:val="24"/>
          <w:lang w:val="en-US" w:eastAsia="zh-CN"/>
        </w:rPr>
        <w:t>年至</w:t>
      </w:r>
      <w:r w:rsidRPr="00EF527E">
        <w:rPr>
          <w:rFonts w:hint="eastAsia"/>
          <w:sz w:val="24"/>
          <w:lang w:val="en-US" w:eastAsia="zh-CN"/>
        </w:rPr>
        <w:t>2024</w:t>
      </w:r>
      <w:r w:rsidRPr="00EF527E">
        <w:rPr>
          <w:rFonts w:hint="eastAsia"/>
          <w:sz w:val="24"/>
          <w:lang w:val="en-US" w:eastAsia="zh-CN"/>
        </w:rPr>
        <w:t>年期间的费用范围（</w:t>
      </w:r>
      <w:r w:rsidRPr="00EF527E">
        <w:rPr>
          <w:rFonts w:hint="eastAsia"/>
          <w:sz w:val="24"/>
          <w:lang w:val="en-US" w:eastAsia="zh-CN"/>
        </w:rPr>
        <w:t>0</w:t>
      </w:r>
      <w:r w:rsidRPr="00EF527E">
        <w:rPr>
          <w:rFonts w:hint="eastAsia"/>
          <w:sz w:val="24"/>
          <w:lang w:val="en-US" w:eastAsia="zh-CN"/>
        </w:rPr>
        <w:t>美元至</w:t>
      </w:r>
      <w:r w:rsidRPr="00EF527E">
        <w:rPr>
          <w:rFonts w:hint="eastAsia"/>
          <w:sz w:val="24"/>
          <w:lang w:val="en-US" w:eastAsia="zh-CN"/>
        </w:rPr>
        <w:t>284,000</w:t>
      </w:r>
      <w:r w:rsidRPr="00EF527E">
        <w:rPr>
          <w:rFonts w:hint="eastAsia"/>
          <w:sz w:val="24"/>
          <w:lang w:val="en-US" w:eastAsia="zh-CN"/>
        </w:rPr>
        <w:t>美元）；</w:t>
      </w:r>
    </w:p>
    <w:p w14:paraId="70CEB2A5" w14:textId="160DDE0D" w:rsidR="003052E5" w:rsidRPr="00B82830" w:rsidRDefault="00EF527E" w:rsidP="00640148">
      <w:pPr>
        <w:pStyle w:val="Heading2"/>
        <w:tabs>
          <w:tab w:val="clear" w:pos="0"/>
        </w:tabs>
        <w:ind w:left="980" w:hanging="490"/>
        <w:rPr>
          <w:sz w:val="24"/>
          <w:lang w:eastAsia="zh-CN"/>
        </w:rPr>
      </w:pPr>
      <w:r w:rsidRPr="00EF527E">
        <w:rPr>
          <w:rFonts w:hint="eastAsia"/>
          <w:sz w:val="24"/>
          <w:lang w:val="en-US" w:eastAsia="zh-CN"/>
        </w:rPr>
        <w:t>设备供应（占预算的</w:t>
      </w:r>
      <w:r w:rsidRPr="00EF527E">
        <w:rPr>
          <w:rFonts w:hint="eastAsia"/>
          <w:sz w:val="24"/>
          <w:lang w:val="en-US" w:eastAsia="zh-CN"/>
        </w:rPr>
        <w:t>2.9%</w:t>
      </w:r>
      <w:r w:rsidRPr="00EF527E">
        <w:rPr>
          <w:rFonts w:hint="eastAsia"/>
          <w:sz w:val="24"/>
          <w:lang w:val="en-US" w:eastAsia="zh-CN"/>
        </w:rPr>
        <w:t>）。拟议预算</w:t>
      </w:r>
      <w:r w:rsidR="00430DE3">
        <w:rPr>
          <w:rFonts w:hint="eastAsia"/>
          <w:sz w:val="24"/>
          <w:lang w:val="en-US" w:eastAsia="zh-CN"/>
        </w:rPr>
        <w:t>数额</w:t>
      </w:r>
      <w:r w:rsidRPr="00EF527E">
        <w:rPr>
          <w:rFonts w:hint="eastAsia"/>
          <w:sz w:val="24"/>
          <w:lang w:val="en-US" w:eastAsia="zh-CN"/>
        </w:rPr>
        <w:t>（</w:t>
      </w:r>
      <w:r w:rsidRPr="00EF527E">
        <w:rPr>
          <w:rFonts w:hint="eastAsia"/>
          <w:sz w:val="24"/>
          <w:lang w:val="en-US" w:eastAsia="zh-CN"/>
        </w:rPr>
        <w:t>96,600</w:t>
      </w:r>
      <w:r w:rsidRPr="00EF527E">
        <w:rPr>
          <w:rFonts w:hint="eastAsia"/>
          <w:sz w:val="24"/>
          <w:lang w:val="en-US" w:eastAsia="zh-CN"/>
        </w:rPr>
        <w:t>美元）高于</w:t>
      </w:r>
      <w:r w:rsidRPr="00EF527E">
        <w:rPr>
          <w:rFonts w:hint="eastAsia"/>
          <w:sz w:val="24"/>
          <w:lang w:val="en-US" w:eastAsia="zh-CN"/>
        </w:rPr>
        <w:t>2025</w:t>
      </w:r>
      <w:r w:rsidRPr="00EF527E">
        <w:rPr>
          <w:rFonts w:hint="eastAsia"/>
          <w:sz w:val="24"/>
          <w:lang w:val="en-US" w:eastAsia="zh-CN"/>
        </w:rPr>
        <w:t>年</w:t>
      </w:r>
      <w:r>
        <w:rPr>
          <w:rFonts w:hint="eastAsia"/>
          <w:sz w:val="24"/>
          <w:lang w:val="en-US" w:eastAsia="zh-CN"/>
        </w:rPr>
        <w:t>估计</w:t>
      </w:r>
      <w:r w:rsidRPr="00EF527E">
        <w:rPr>
          <w:rFonts w:hint="eastAsia"/>
          <w:sz w:val="24"/>
          <w:lang w:val="en-US" w:eastAsia="zh-CN"/>
        </w:rPr>
        <w:t>费用（</w:t>
      </w:r>
      <w:r w:rsidRPr="00EF527E">
        <w:rPr>
          <w:rFonts w:hint="eastAsia"/>
          <w:sz w:val="24"/>
          <w:lang w:val="en-US" w:eastAsia="zh-CN"/>
        </w:rPr>
        <w:t>58,900</w:t>
      </w:r>
      <w:r w:rsidRPr="00EF527E">
        <w:rPr>
          <w:rFonts w:hint="eastAsia"/>
          <w:sz w:val="24"/>
          <w:lang w:val="en-US" w:eastAsia="zh-CN"/>
        </w:rPr>
        <w:t>美元）和</w:t>
      </w:r>
      <w:r w:rsidRPr="00EF527E">
        <w:rPr>
          <w:rFonts w:hint="eastAsia"/>
          <w:sz w:val="24"/>
          <w:lang w:val="en-US" w:eastAsia="zh-CN"/>
        </w:rPr>
        <w:t>2024</w:t>
      </w:r>
      <w:r w:rsidRPr="00EF527E">
        <w:rPr>
          <w:rFonts w:hint="eastAsia"/>
          <w:sz w:val="24"/>
          <w:lang w:val="en-US" w:eastAsia="zh-CN"/>
        </w:rPr>
        <w:t>年实际费用（</w:t>
      </w:r>
      <w:r w:rsidRPr="00EF527E">
        <w:rPr>
          <w:rFonts w:hint="eastAsia"/>
          <w:sz w:val="24"/>
          <w:lang w:val="en-US" w:eastAsia="zh-CN"/>
        </w:rPr>
        <w:t>19,435</w:t>
      </w:r>
      <w:r w:rsidRPr="00EF527E">
        <w:rPr>
          <w:rFonts w:hint="eastAsia"/>
          <w:sz w:val="24"/>
          <w:lang w:val="en-US" w:eastAsia="zh-CN"/>
        </w:rPr>
        <w:t>美元）。</w:t>
      </w:r>
    </w:p>
    <w:p w14:paraId="0B86CC39" w14:textId="34423E1E" w:rsidR="003052E5" w:rsidRPr="00B82830" w:rsidRDefault="00430DE3" w:rsidP="00640148">
      <w:pPr>
        <w:pStyle w:val="Heading2"/>
        <w:tabs>
          <w:tab w:val="clear" w:pos="0"/>
        </w:tabs>
        <w:ind w:left="980" w:hanging="490"/>
        <w:rPr>
          <w:sz w:val="24"/>
          <w:lang w:eastAsia="zh-CN"/>
        </w:rPr>
      </w:pPr>
      <w:r w:rsidRPr="0003507F">
        <w:rPr>
          <w:rFonts w:hint="eastAsia"/>
          <w:sz w:val="24"/>
          <w:lang w:eastAsia="zh-CN"/>
        </w:rPr>
        <w:t>订约</w:t>
      </w:r>
      <w:r w:rsidRPr="00430DE3">
        <w:rPr>
          <w:rFonts w:hint="eastAsia"/>
          <w:sz w:val="24"/>
          <w:lang w:eastAsia="zh-CN"/>
        </w:rPr>
        <w:t>承办事务费用</w:t>
      </w:r>
      <w:r w:rsidR="00EF527E" w:rsidRPr="00EF527E">
        <w:rPr>
          <w:rFonts w:hint="eastAsia"/>
          <w:sz w:val="24"/>
          <w:lang w:val="en-US" w:eastAsia="zh-CN"/>
        </w:rPr>
        <w:t>（占预算的</w:t>
      </w:r>
      <w:r w:rsidR="00EF527E" w:rsidRPr="00EF527E">
        <w:rPr>
          <w:rFonts w:hint="eastAsia"/>
          <w:sz w:val="24"/>
          <w:lang w:val="en-US" w:eastAsia="zh-CN"/>
        </w:rPr>
        <w:t>0.2%</w:t>
      </w:r>
      <w:r w:rsidR="00EF527E" w:rsidRPr="00EF527E">
        <w:rPr>
          <w:rFonts w:hint="eastAsia"/>
          <w:sz w:val="24"/>
          <w:lang w:val="en-US" w:eastAsia="zh-CN"/>
        </w:rPr>
        <w:t>）。拟议预算</w:t>
      </w:r>
      <w:r>
        <w:rPr>
          <w:rFonts w:hint="eastAsia"/>
          <w:sz w:val="24"/>
          <w:lang w:val="en-US" w:eastAsia="zh-CN"/>
        </w:rPr>
        <w:t>数额</w:t>
      </w:r>
      <w:r w:rsidR="00EF527E" w:rsidRPr="00EF527E">
        <w:rPr>
          <w:rFonts w:hint="eastAsia"/>
          <w:sz w:val="24"/>
          <w:lang w:val="en-US" w:eastAsia="zh-CN"/>
        </w:rPr>
        <w:t>（</w:t>
      </w:r>
      <w:r w:rsidR="00EF527E" w:rsidRPr="00EF527E">
        <w:rPr>
          <w:rFonts w:hint="eastAsia"/>
          <w:sz w:val="24"/>
          <w:lang w:val="en-US" w:eastAsia="zh-CN"/>
        </w:rPr>
        <w:t>5,800</w:t>
      </w:r>
      <w:r w:rsidR="00EF527E" w:rsidRPr="00EF527E">
        <w:rPr>
          <w:rFonts w:hint="eastAsia"/>
          <w:sz w:val="24"/>
          <w:lang w:val="en-US" w:eastAsia="zh-CN"/>
        </w:rPr>
        <w:t>美元）高于</w:t>
      </w:r>
      <w:r w:rsidR="00EF527E" w:rsidRPr="00EF527E">
        <w:rPr>
          <w:rFonts w:hint="eastAsia"/>
          <w:sz w:val="24"/>
          <w:lang w:val="en-US" w:eastAsia="zh-CN"/>
        </w:rPr>
        <w:t>2025</w:t>
      </w:r>
      <w:r w:rsidR="00EF527E" w:rsidRPr="00EF527E">
        <w:rPr>
          <w:rFonts w:hint="eastAsia"/>
          <w:sz w:val="24"/>
          <w:lang w:val="en-US" w:eastAsia="zh-CN"/>
        </w:rPr>
        <w:t>年</w:t>
      </w:r>
      <w:r w:rsidR="0003507F">
        <w:rPr>
          <w:rFonts w:hint="eastAsia"/>
          <w:sz w:val="24"/>
          <w:lang w:val="en-US" w:eastAsia="zh-CN"/>
        </w:rPr>
        <w:t>估计</w:t>
      </w:r>
      <w:r w:rsidR="00EF527E" w:rsidRPr="00EF527E">
        <w:rPr>
          <w:rFonts w:hint="eastAsia"/>
          <w:sz w:val="24"/>
          <w:lang w:val="en-US" w:eastAsia="zh-CN"/>
        </w:rPr>
        <w:t>费用（</w:t>
      </w:r>
      <w:r w:rsidR="00EF527E" w:rsidRPr="00EF527E">
        <w:rPr>
          <w:rFonts w:hint="eastAsia"/>
          <w:sz w:val="24"/>
          <w:lang w:val="en-US" w:eastAsia="zh-CN"/>
        </w:rPr>
        <w:t>5,000</w:t>
      </w:r>
      <w:r w:rsidR="00EF527E" w:rsidRPr="00EF527E">
        <w:rPr>
          <w:rFonts w:hint="eastAsia"/>
          <w:sz w:val="24"/>
          <w:lang w:val="en-US" w:eastAsia="zh-CN"/>
        </w:rPr>
        <w:t>美元），但低于</w:t>
      </w:r>
      <w:r w:rsidR="00EF527E" w:rsidRPr="00EF527E">
        <w:rPr>
          <w:rFonts w:hint="eastAsia"/>
          <w:sz w:val="24"/>
          <w:lang w:val="en-US" w:eastAsia="zh-CN"/>
        </w:rPr>
        <w:t>2024</w:t>
      </w:r>
      <w:r w:rsidR="00EF527E" w:rsidRPr="00EF527E">
        <w:rPr>
          <w:rFonts w:hint="eastAsia"/>
          <w:sz w:val="24"/>
          <w:lang w:val="en-US" w:eastAsia="zh-CN"/>
        </w:rPr>
        <w:t>年实际费用（</w:t>
      </w:r>
      <w:r w:rsidR="00EF527E" w:rsidRPr="00EF527E">
        <w:rPr>
          <w:rFonts w:hint="eastAsia"/>
          <w:sz w:val="24"/>
          <w:lang w:val="en-US" w:eastAsia="zh-CN"/>
        </w:rPr>
        <w:t>479,816</w:t>
      </w:r>
      <w:r w:rsidR="00EF527E" w:rsidRPr="00EF527E">
        <w:rPr>
          <w:rFonts w:hint="eastAsia"/>
          <w:sz w:val="24"/>
          <w:lang w:val="en-US" w:eastAsia="zh-CN"/>
        </w:rPr>
        <w:t>美元）。</w:t>
      </w:r>
      <w:r w:rsidR="00EF527E" w:rsidRPr="00EF527E">
        <w:rPr>
          <w:rFonts w:hint="eastAsia"/>
          <w:sz w:val="24"/>
          <w:lang w:val="en-US" w:eastAsia="zh-CN"/>
        </w:rPr>
        <w:t>2024</w:t>
      </w:r>
      <w:r w:rsidR="00EF527E" w:rsidRPr="00EF527E">
        <w:rPr>
          <w:rFonts w:hint="eastAsia"/>
          <w:sz w:val="24"/>
          <w:lang w:val="en-US" w:eastAsia="zh-CN"/>
        </w:rPr>
        <w:t>年，</w:t>
      </w:r>
      <w:r w:rsidR="0003507F" w:rsidRPr="0003507F">
        <w:rPr>
          <w:rFonts w:hint="eastAsia"/>
          <w:sz w:val="24"/>
          <w:lang w:eastAsia="zh-CN"/>
        </w:rPr>
        <w:t>订约承办事务</w:t>
      </w:r>
      <w:r w:rsidR="00EF527E" w:rsidRPr="00EF527E">
        <w:rPr>
          <w:rFonts w:hint="eastAsia"/>
          <w:sz w:val="24"/>
          <w:lang w:val="en-US" w:eastAsia="zh-CN"/>
        </w:rPr>
        <w:t>费用一次性增加</w:t>
      </w:r>
      <w:r w:rsidR="00EF527E" w:rsidRPr="00EF527E">
        <w:rPr>
          <w:rFonts w:hint="eastAsia"/>
          <w:sz w:val="24"/>
          <w:lang w:val="en-US" w:eastAsia="zh-CN"/>
        </w:rPr>
        <w:t>474,716</w:t>
      </w:r>
      <w:r w:rsidR="00EF527E" w:rsidRPr="00EF527E">
        <w:rPr>
          <w:rFonts w:hint="eastAsia"/>
          <w:sz w:val="24"/>
          <w:lang w:val="en-US" w:eastAsia="zh-CN"/>
        </w:rPr>
        <w:t>美元，原因是交付知识管理（</w:t>
      </w:r>
      <w:r w:rsidR="00EF527E" w:rsidRPr="00EF527E">
        <w:rPr>
          <w:rFonts w:hint="eastAsia"/>
          <w:sz w:val="24"/>
          <w:lang w:val="en-US" w:eastAsia="zh-CN"/>
        </w:rPr>
        <w:t>KM</w:t>
      </w:r>
      <w:r w:rsidR="00EF527E" w:rsidRPr="00EF527E">
        <w:rPr>
          <w:rFonts w:hint="eastAsia"/>
          <w:sz w:val="24"/>
          <w:lang w:val="en-US" w:eastAsia="zh-CN"/>
        </w:rPr>
        <w:t>）平台及相关服务。秘书处</w:t>
      </w:r>
      <w:r w:rsidR="0003507F">
        <w:rPr>
          <w:rFonts w:hint="eastAsia"/>
          <w:sz w:val="24"/>
          <w:lang w:val="en-US" w:eastAsia="zh-CN"/>
        </w:rPr>
        <w:t>指出</w:t>
      </w:r>
      <w:r w:rsidR="00EF527E" w:rsidRPr="00EF527E">
        <w:rPr>
          <w:rFonts w:hint="eastAsia"/>
          <w:sz w:val="24"/>
          <w:lang w:val="en-US" w:eastAsia="zh-CN"/>
        </w:rPr>
        <w:t>，</w:t>
      </w:r>
      <w:r w:rsidR="0003507F">
        <w:rPr>
          <w:rFonts w:hint="eastAsia"/>
          <w:sz w:val="24"/>
          <w:lang w:val="en-US" w:eastAsia="zh-CN"/>
        </w:rPr>
        <w:t>没有在</w:t>
      </w:r>
      <w:r w:rsidR="0003507F" w:rsidRPr="00EF527E">
        <w:rPr>
          <w:rFonts w:hint="eastAsia"/>
          <w:sz w:val="24"/>
          <w:lang w:val="en-US" w:eastAsia="zh-CN"/>
        </w:rPr>
        <w:t>2024</w:t>
      </w:r>
      <w:r w:rsidR="0003507F" w:rsidRPr="00EF527E">
        <w:rPr>
          <w:rFonts w:hint="eastAsia"/>
          <w:sz w:val="24"/>
          <w:lang w:val="en-US" w:eastAsia="zh-CN"/>
        </w:rPr>
        <w:t>年核心单位预算的申请和</w:t>
      </w:r>
      <w:r w:rsidR="0003507F">
        <w:rPr>
          <w:rFonts w:hint="eastAsia"/>
          <w:sz w:val="24"/>
          <w:lang w:val="en-US" w:eastAsia="zh-CN"/>
        </w:rPr>
        <w:t>核准</w:t>
      </w:r>
      <w:r w:rsidR="0003507F" w:rsidRPr="00EF527E">
        <w:rPr>
          <w:rFonts w:hint="eastAsia"/>
          <w:sz w:val="24"/>
          <w:lang w:val="en-US" w:eastAsia="zh-CN"/>
        </w:rPr>
        <w:t>过程</w:t>
      </w:r>
      <w:r w:rsidR="0003507F">
        <w:rPr>
          <w:rFonts w:hint="eastAsia"/>
          <w:sz w:val="24"/>
          <w:lang w:val="en-US" w:eastAsia="zh-CN"/>
        </w:rPr>
        <w:t>中提出</w:t>
      </w:r>
      <w:r w:rsidR="0003507F" w:rsidRPr="00EF527E">
        <w:rPr>
          <w:rFonts w:hint="eastAsia"/>
          <w:sz w:val="24"/>
          <w:lang w:val="en-US" w:eastAsia="zh-CN"/>
        </w:rPr>
        <w:t>知识管理平台费用</w:t>
      </w:r>
      <w:r w:rsidR="00EF527E" w:rsidRPr="00EF527E">
        <w:rPr>
          <w:rFonts w:hint="eastAsia"/>
          <w:sz w:val="24"/>
          <w:lang w:val="en-US" w:eastAsia="zh-CN"/>
        </w:rPr>
        <w:t>，也</w:t>
      </w:r>
      <w:r w:rsidR="0003507F">
        <w:rPr>
          <w:rFonts w:hint="eastAsia"/>
          <w:sz w:val="24"/>
          <w:lang w:val="en-US" w:eastAsia="zh-CN"/>
        </w:rPr>
        <w:t>没有</w:t>
      </w:r>
      <w:r w:rsidR="00EF527E" w:rsidRPr="00EF527E">
        <w:rPr>
          <w:rFonts w:hint="eastAsia"/>
          <w:sz w:val="24"/>
          <w:lang w:val="en-US" w:eastAsia="zh-CN"/>
        </w:rPr>
        <w:t>将其计入</w:t>
      </w:r>
      <w:r w:rsidR="00EF527E" w:rsidRPr="00EF527E">
        <w:rPr>
          <w:rFonts w:hint="eastAsia"/>
          <w:sz w:val="24"/>
          <w:lang w:val="en-US" w:eastAsia="zh-CN"/>
        </w:rPr>
        <w:t>2024</w:t>
      </w:r>
      <w:r w:rsidR="00EF527E" w:rsidRPr="00EF527E">
        <w:rPr>
          <w:rFonts w:hint="eastAsia"/>
          <w:sz w:val="24"/>
          <w:lang w:val="en-US" w:eastAsia="zh-CN"/>
        </w:rPr>
        <w:t>年</w:t>
      </w:r>
      <w:r w:rsidR="0003507F">
        <w:rPr>
          <w:rFonts w:hint="eastAsia"/>
          <w:sz w:val="24"/>
          <w:lang w:val="en-US" w:eastAsia="zh-CN"/>
        </w:rPr>
        <w:t>估计</w:t>
      </w:r>
      <w:r w:rsidR="00EF527E" w:rsidRPr="00EF527E">
        <w:rPr>
          <w:rFonts w:hint="eastAsia"/>
          <w:sz w:val="24"/>
          <w:lang w:val="en-US" w:eastAsia="zh-CN"/>
        </w:rPr>
        <w:t>费用，因此要求提供</w:t>
      </w:r>
      <w:r w:rsidR="0003507F" w:rsidRPr="00EF527E">
        <w:rPr>
          <w:rFonts w:hint="eastAsia"/>
          <w:sz w:val="24"/>
          <w:lang w:val="en-US" w:eastAsia="zh-CN"/>
        </w:rPr>
        <w:t>更多信息</w:t>
      </w:r>
      <w:r w:rsidR="0003507F">
        <w:rPr>
          <w:rFonts w:hint="eastAsia"/>
          <w:sz w:val="24"/>
          <w:lang w:val="en-US" w:eastAsia="zh-CN"/>
        </w:rPr>
        <w:t>，说明如何为</w:t>
      </w:r>
      <w:r w:rsidR="00EF527E" w:rsidRPr="00EF527E">
        <w:rPr>
          <w:rFonts w:hint="eastAsia"/>
          <w:sz w:val="24"/>
          <w:lang w:val="en-US" w:eastAsia="zh-CN"/>
        </w:rPr>
        <w:t>知识管理平台</w:t>
      </w:r>
      <w:r w:rsidR="0003507F">
        <w:rPr>
          <w:rFonts w:hint="eastAsia"/>
          <w:sz w:val="24"/>
          <w:lang w:val="en-US" w:eastAsia="zh-CN"/>
        </w:rPr>
        <w:t>提供</w:t>
      </w:r>
      <w:r w:rsidR="00EF527E" w:rsidRPr="00EF527E">
        <w:rPr>
          <w:rFonts w:hint="eastAsia"/>
          <w:sz w:val="24"/>
          <w:lang w:val="en-US" w:eastAsia="zh-CN"/>
        </w:rPr>
        <w:t>资金。工发组织解释说，这是一项</w:t>
      </w:r>
      <w:r w:rsidR="0003507F">
        <w:rPr>
          <w:rFonts w:hint="eastAsia"/>
          <w:sz w:val="24"/>
          <w:lang w:val="en-US" w:eastAsia="zh-CN"/>
        </w:rPr>
        <w:t>一次性活动，目的是</w:t>
      </w:r>
      <w:r w:rsidR="00EF527E" w:rsidRPr="00EF527E">
        <w:rPr>
          <w:rFonts w:hint="eastAsia"/>
          <w:sz w:val="24"/>
          <w:lang w:val="en-US" w:eastAsia="zh-CN"/>
        </w:rPr>
        <w:t>为《蒙特利尔议定书》</w:t>
      </w:r>
      <w:r w:rsidR="0003507F">
        <w:rPr>
          <w:rFonts w:hint="eastAsia"/>
          <w:sz w:val="24"/>
          <w:lang w:val="en-US" w:eastAsia="zh-CN"/>
        </w:rPr>
        <w:t>的</w:t>
      </w:r>
      <w:r w:rsidR="00EF527E" w:rsidRPr="00EF527E">
        <w:rPr>
          <w:rFonts w:hint="eastAsia"/>
          <w:sz w:val="24"/>
          <w:lang w:val="en-US" w:eastAsia="zh-CN"/>
        </w:rPr>
        <w:t>项目开发项目管理系统，资金来源于</w:t>
      </w:r>
      <w:r w:rsidR="0003507F">
        <w:rPr>
          <w:rFonts w:hint="eastAsia"/>
          <w:sz w:val="24"/>
          <w:lang w:val="en-US" w:eastAsia="zh-CN"/>
        </w:rPr>
        <w:t>通过精简工作</w:t>
      </w:r>
      <w:r w:rsidR="00EF527E" w:rsidRPr="00EF527E">
        <w:rPr>
          <w:rFonts w:hint="eastAsia"/>
          <w:sz w:val="24"/>
          <w:lang w:val="en-US" w:eastAsia="zh-CN"/>
        </w:rPr>
        <w:t>人员</w:t>
      </w:r>
      <w:r w:rsidR="0003507F">
        <w:rPr>
          <w:rFonts w:hint="eastAsia"/>
          <w:sz w:val="24"/>
          <w:lang w:val="en-US" w:eastAsia="zh-CN"/>
        </w:rPr>
        <w:t>，</w:t>
      </w:r>
      <w:r w:rsidR="0003507F">
        <w:rPr>
          <w:rFonts w:hint="eastAsia"/>
          <w:sz w:val="24"/>
          <w:lang w:val="en-US" w:eastAsia="zh-CN"/>
        </w:rPr>
        <w:lastRenderedPageBreak/>
        <w:t>从而降低薪金</w:t>
      </w:r>
      <w:r w:rsidR="00EF527E" w:rsidRPr="00EF527E">
        <w:rPr>
          <w:rFonts w:hint="eastAsia"/>
          <w:sz w:val="24"/>
          <w:lang w:val="en-US" w:eastAsia="zh-CN"/>
        </w:rPr>
        <w:t>费用</w:t>
      </w:r>
      <w:r w:rsidR="0003507F">
        <w:rPr>
          <w:rFonts w:hint="eastAsia"/>
          <w:sz w:val="24"/>
          <w:lang w:val="en-US" w:eastAsia="zh-CN"/>
        </w:rPr>
        <w:t>所实现的节省</w:t>
      </w:r>
      <w:r w:rsidR="00EF527E" w:rsidRPr="00EF527E">
        <w:rPr>
          <w:rFonts w:hint="eastAsia"/>
          <w:sz w:val="24"/>
          <w:lang w:val="en-US" w:eastAsia="zh-CN"/>
        </w:rPr>
        <w:t>。秘书处重申，有必要提供</w:t>
      </w:r>
      <w:r w:rsidR="0003507F">
        <w:rPr>
          <w:rFonts w:hint="eastAsia"/>
          <w:sz w:val="24"/>
          <w:lang w:val="en-US" w:eastAsia="zh-CN"/>
        </w:rPr>
        <w:t>一项</w:t>
      </w:r>
      <w:r w:rsidR="00EF527E" w:rsidRPr="00EF527E">
        <w:rPr>
          <w:rFonts w:hint="eastAsia"/>
          <w:sz w:val="24"/>
          <w:lang w:val="en-US" w:eastAsia="zh-CN"/>
        </w:rPr>
        <w:t>活动计划及相应预算，并在</w:t>
      </w:r>
      <w:r w:rsidR="0003507F">
        <w:rPr>
          <w:rFonts w:hint="eastAsia"/>
          <w:sz w:val="24"/>
          <w:lang w:val="en-US" w:eastAsia="zh-CN"/>
        </w:rPr>
        <w:t>开展</w:t>
      </w:r>
      <w:r w:rsidR="00EF527E" w:rsidRPr="00EF527E">
        <w:rPr>
          <w:rFonts w:hint="eastAsia"/>
          <w:sz w:val="24"/>
          <w:lang w:val="en-US" w:eastAsia="zh-CN"/>
        </w:rPr>
        <w:t>这些活动之前</w:t>
      </w:r>
      <w:r w:rsidR="0003507F">
        <w:rPr>
          <w:rFonts w:hint="eastAsia"/>
          <w:sz w:val="24"/>
          <w:lang w:val="en-US" w:eastAsia="zh-CN"/>
        </w:rPr>
        <w:t>向</w:t>
      </w:r>
      <w:r w:rsidR="0003507F" w:rsidRPr="00EF527E">
        <w:rPr>
          <w:rFonts w:hint="eastAsia"/>
          <w:sz w:val="24"/>
          <w:lang w:val="en-US" w:eastAsia="zh-CN"/>
        </w:rPr>
        <w:t>执行委员会</w:t>
      </w:r>
      <w:r w:rsidR="0003507F">
        <w:rPr>
          <w:rFonts w:hint="eastAsia"/>
          <w:sz w:val="24"/>
          <w:lang w:val="en-US" w:eastAsia="zh-CN"/>
        </w:rPr>
        <w:t>通报</w:t>
      </w:r>
      <w:r w:rsidR="00EF527E" w:rsidRPr="00EF527E">
        <w:rPr>
          <w:rFonts w:hint="eastAsia"/>
          <w:sz w:val="24"/>
          <w:lang w:val="en-US" w:eastAsia="zh-CN"/>
        </w:rPr>
        <w:t>计划和预算的任何</w:t>
      </w:r>
      <w:r w:rsidR="0003507F">
        <w:rPr>
          <w:rFonts w:hint="eastAsia"/>
          <w:sz w:val="24"/>
          <w:lang w:val="en-US" w:eastAsia="zh-CN"/>
        </w:rPr>
        <w:t>重大</w:t>
      </w:r>
      <w:r w:rsidR="00EF527E" w:rsidRPr="00EF527E">
        <w:rPr>
          <w:rFonts w:hint="eastAsia"/>
          <w:sz w:val="24"/>
          <w:lang w:val="en-US" w:eastAsia="zh-CN"/>
        </w:rPr>
        <w:t>变更。预计各项活动将于</w:t>
      </w:r>
      <w:r w:rsidR="00EF527E" w:rsidRPr="00EF527E">
        <w:rPr>
          <w:rFonts w:hint="eastAsia"/>
          <w:sz w:val="24"/>
          <w:lang w:val="en-US" w:eastAsia="zh-CN"/>
        </w:rPr>
        <w:t>2025</w:t>
      </w:r>
      <w:r w:rsidR="00EF527E" w:rsidRPr="00EF527E">
        <w:rPr>
          <w:rFonts w:hint="eastAsia"/>
          <w:sz w:val="24"/>
          <w:lang w:val="en-US" w:eastAsia="zh-CN"/>
        </w:rPr>
        <w:t>年恢复到正常水平，</w:t>
      </w:r>
      <w:r w:rsidR="00640148">
        <w:rPr>
          <w:rFonts w:hint="eastAsia"/>
          <w:sz w:val="24"/>
          <w:lang w:val="en-US" w:eastAsia="zh-CN"/>
        </w:rPr>
        <w:t>因此</w:t>
      </w:r>
      <w:r w:rsidR="00640148" w:rsidRPr="00EF527E">
        <w:rPr>
          <w:rFonts w:hint="eastAsia"/>
          <w:sz w:val="24"/>
          <w:lang w:val="en-US" w:eastAsia="zh-CN"/>
        </w:rPr>
        <w:t>预计</w:t>
      </w:r>
      <w:r w:rsidR="00EF527E" w:rsidRPr="00EF527E">
        <w:rPr>
          <w:rFonts w:hint="eastAsia"/>
          <w:sz w:val="24"/>
          <w:lang w:val="en-US" w:eastAsia="zh-CN"/>
        </w:rPr>
        <w:t>费用将降至</w:t>
      </w:r>
      <w:r w:rsidR="00EF527E" w:rsidRPr="00EF527E">
        <w:rPr>
          <w:rFonts w:hint="eastAsia"/>
          <w:sz w:val="24"/>
          <w:lang w:val="en-US" w:eastAsia="zh-CN"/>
        </w:rPr>
        <w:t>5,000</w:t>
      </w:r>
      <w:r w:rsidR="00EF527E" w:rsidRPr="00EF527E">
        <w:rPr>
          <w:rFonts w:hint="eastAsia"/>
          <w:sz w:val="24"/>
          <w:lang w:val="en-US" w:eastAsia="zh-CN"/>
        </w:rPr>
        <w:t>美元，比预算减少</w:t>
      </w:r>
      <w:r w:rsidR="00EF527E" w:rsidRPr="00EF527E">
        <w:rPr>
          <w:rFonts w:hint="eastAsia"/>
          <w:sz w:val="24"/>
          <w:lang w:val="en-US" w:eastAsia="zh-CN"/>
        </w:rPr>
        <w:t>12,700</w:t>
      </w:r>
      <w:r w:rsidR="00EF527E" w:rsidRPr="00EF527E">
        <w:rPr>
          <w:rFonts w:hint="eastAsia"/>
          <w:sz w:val="24"/>
          <w:lang w:val="en-US" w:eastAsia="zh-CN"/>
        </w:rPr>
        <w:t>美元。</w:t>
      </w:r>
    </w:p>
    <w:p w14:paraId="5F602403" w14:textId="0A5F19FF" w:rsidR="003052E5" w:rsidRPr="007C26B4" w:rsidRDefault="001067D5" w:rsidP="001067D5">
      <w:pPr>
        <w:keepNext/>
        <w:tabs>
          <w:tab w:val="left" w:pos="540"/>
        </w:tabs>
        <w:spacing w:after="240"/>
        <w:rPr>
          <w:rFonts w:ascii="SimHei" w:eastAsia="SimHei" w:hAnsi="SimHei"/>
          <w:sz w:val="24"/>
          <w:lang w:eastAsia="zh-CN"/>
        </w:rPr>
      </w:pPr>
      <w:r w:rsidRPr="007C26B4">
        <w:rPr>
          <w:rFonts w:ascii="SimHei" w:eastAsia="SimHei" w:hAnsi="SimHei" w:hint="eastAsia"/>
          <w:sz w:val="24"/>
          <w:lang w:eastAsia="zh-CN"/>
        </w:rPr>
        <w:t>三</w:t>
      </w:r>
      <w:r w:rsidR="003052E5" w:rsidRPr="007C26B4">
        <w:rPr>
          <w:rFonts w:ascii="SimHei" w:eastAsia="SimHei" w:hAnsi="SimHei"/>
          <w:sz w:val="24"/>
          <w:lang w:eastAsia="zh-CN"/>
        </w:rPr>
        <w:t>.</w:t>
      </w:r>
      <w:r w:rsidR="003052E5" w:rsidRPr="007C26B4">
        <w:rPr>
          <w:rFonts w:eastAsia="SimHei"/>
          <w:sz w:val="24"/>
          <w:lang w:eastAsia="zh-CN"/>
        </w:rPr>
        <w:t>2</w:t>
      </w:r>
      <w:r w:rsidRPr="007C26B4">
        <w:rPr>
          <w:rFonts w:ascii="SimHei" w:eastAsia="SimHei" w:hAnsi="SimHei"/>
          <w:sz w:val="24"/>
          <w:lang w:eastAsia="zh-CN"/>
        </w:rPr>
        <w:tab/>
      </w:r>
      <w:r w:rsidRPr="007C26B4">
        <w:rPr>
          <w:rFonts w:ascii="SimHei" w:eastAsia="SimHei" w:hAnsi="SimHei" w:hint="eastAsia"/>
          <w:sz w:val="24"/>
          <w:lang w:val="en-US" w:eastAsia="zh-CN"/>
        </w:rPr>
        <w:t>总行政费用</w:t>
      </w:r>
    </w:p>
    <w:p w14:paraId="065263B4" w14:textId="430F19BD" w:rsidR="003052E5" w:rsidRPr="00B82830" w:rsidRDefault="001067D5" w:rsidP="00B82830">
      <w:pPr>
        <w:pStyle w:val="Heading1"/>
        <w:tabs>
          <w:tab w:val="clear" w:pos="0"/>
        </w:tabs>
        <w:rPr>
          <w:sz w:val="24"/>
          <w:lang w:eastAsia="zh-CN"/>
        </w:rPr>
      </w:pPr>
      <w:r w:rsidRPr="001067D5">
        <w:rPr>
          <w:sz w:val="24"/>
          <w:lang w:val="zh-CN" w:eastAsia="zh-CN"/>
        </w:rPr>
        <w:t>202</w:t>
      </w:r>
      <w:r>
        <w:rPr>
          <w:rFonts w:hint="eastAsia"/>
          <w:sz w:val="24"/>
          <w:lang w:val="zh-CN" w:eastAsia="zh-CN"/>
        </w:rPr>
        <w:t>6</w:t>
      </w:r>
      <w:r w:rsidRPr="001067D5">
        <w:rPr>
          <w:sz w:val="24"/>
          <w:lang w:val="zh-CN" w:eastAsia="zh-CN"/>
        </w:rPr>
        <w:t>年拟议净行政费用</w:t>
      </w:r>
      <w:r w:rsidRPr="001067D5">
        <w:rPr>
          <w:rFonts w:hint="eastAsia"/>
          <w:sz w:val="24"/>
          <w:lang w:val="zh-CN" w:eastAsia="zh-CN"/>
        </w:rPr>
        <w:t>共计</w:t>
      </w:r>
      <w:r w:rsidRPr="001067D5">
        <w:rPr>
          <w:sz w:val="24"/>
          <w:lang w:val="zh-CN" w:eastAsia="zh-CN"/>
        </w:rPr>
        <w:t>5,</w:t>
      </w:r>
      <w:r>
        <w:rPr>
          <w:rFonts w:hint="eastAsia"/>
          <w:sz w:val="24"/>
          <w:lang w:val="zh-CN" w:eastAsia="zh-CN"/>
        </w:rPr>
        <w:t>08</w:t>
      </w:r>
      <w:r w:rsidRPr="001067D5">
        <w:rPr>
          <w:sz w:val="24"/>
          <w:lang w:val="zh-CN" w:eastAsia="zh-CN"/>
        </w:rPr>
        <w:t>6,</w:t>
      </w:r>
      <w:r>
        <w:rPr>
          <w:rFonts w:hint="eastAsia"/>
          <w:sz w:val="24"/>
          <w:lang w:val="zh-CN" w:eastAsia="zh-CN"/>
        </w:rPr>
        <w:t>3</w:t>
      </w:r>
      <w:r w:rsidRPr="001067D5">
        <w:rPr>
          <w:sz w:val="24"/>
          <w:lang w:val="zh-CN" w:eastAsia="zh-CN"/>
        </w:rPr>
        <w:t>00</w:t>
      </w:r>
      <w:r w:rsidRPr="001067D5">
        <w:rPr>
          <w:sz w:val="24"/>
          <w:lang w:val="zh-CN" w:eastAsia="zh-CN"/>
        </w:rPr>
        <w:t>美元，高于</w:t>
      </w:r>
      <w:r>
        <w:rPr>
          <w:rFonts w:hint="eastAsia"/>
          <w:sz w:val="24"/>
          <w:lang w:val="zh-CN" w:eastAsia="zh-CN"/>
        </w:rPr>
        <w:t>4</w:t>
      </w:r>
      <w:r w:rsidRPr="001067D5">
        <w:rPr>
          <w:sz w:val="24"/>
          <w:lang w:val="zh-CN" w:eastAsia="zh-CN"/>
        </w:rPr>
        <w:t>,</w:t>
      </w:r>
      <w:r>
        <w:rPr>
          <w:rFonts w:hint="eastAsia"/>
          <w:sz w:val="24"/>
          <w:lang w:val="zh-CN" w:eastAsia="zh-CN"/>
        </w:rPr>
        <w:t>495</w:t>
      </w:r>
      <w:r w:rsidRPr="001067D5">
        <w:rPr>
          <w:sz w:val="24"/>
          <w:lang w:val="zh-CN" w:eastAsia="zh-CN"/>
        </w:rPr>
        <w:t>,</w:t>
      </w:r>
      <w:r>
        <w:rPr>
          <w:rFonts w:hint="eastAsia"/>
          <w:sz w:val="24"/>
          <w:lang w:val="zh-CN" w:eastAsia="zh-CN"/>
        </w:rPr>
        <w:t>7</w:t>
      </w:r>
      <w:r w:rsidRPr="001067D5">
        <w:rPr>
          <w:sz w:val="24"/>
          <w:lang w:val="zh-CN" w:eastAsia="zh-CN"/>
        </w:rPr>
        <w:t>00</w:t>
      </w:r>
      <w:r w:rsidRPr="001067D5">
        <w:rPr>
          <w:sz w:val="24"/>
          <w:lang w:val="zh-CN" w:eastAsia="zh-CN"/>
        </w:rPr>
        <w:t>美元的</w:t>
      </w:r>
      <w:r w:rsidRPr="001067D5">
        <w:rPr>
          <w:sz w:val="24"/>
          <w:lang w:val="zh-CN" w:eastAsia="zh-CN"/>
        </w:rPr>
        <w:t>202</w:t>
      </w:r>
      <w:r>
        <w:rPr>
          <w:rFonts w:hint="eastAsia"/>
          <w:sz w:val="24"/>
          <w:lang w:val="zh-CN" w:eastAsia="zh-CN"/>
        </w:rPr>
        <w:t>5</w:t>
      </w:r>
      <w:r w:rsidRPr="001067D5">
        <w:rPr>
          <w:sz w:val="24"/>
          <w:lang w:val="zh-CN" w:eastAsia="zh-CN"/>
        </w:rPr>
        <w:t>年估计费用，但在</w:t>
      </w:r>
      <w:r w:rsidRPr="001067D5">
        <w:rPr>
          <w:sz w:val="24"/>
          <w:lang w:val="zh-CN" w:eastAsia="zh-CN"/>
        </w:rPr>
        <w:t>2011</w:t>
      </w:r>
      <w:r w:rsidRPr="001067D5">
        <w:rPr>
          <w:sz w:val="24"/>
          <w:lang w:val="zh-CN" w:eastAsia="zh-CN"/>
        </w:rPr>
        <w:t>年到</w:t>
      </w:r>
      <w:r w:rsidRPr="001067D5">
        <w:rPr>
          <w:sz w:val="24"/>
          <w:lang w:val="zh-CN" w:eastAsia="zh-CN"/>
        </w:rPr>
        <w:t>202</w:t>
      </w:r>
      <w:r>
        <w:rPr>
          <w:rFonts w:hint="eastAsia"/>
          <w:sz w:val="24"/>
          <w:lang w:val="zh-CN" w:eastAsia="zh-CN"/>
        </w:rPr>
        <w:t>5</w:t>
      </w:r>
      <w:r w:rsidRPr="001067D5">
        <w:rPr>
          <w:sz w:val="24"/>
          <w:lang w:val="zh-CN" w:eastAsia="zh-CN"/>
        </w:rPr>
        <w:t>年间的费用范围（</w:t>
      </w:r>
      <w:r w:rsidRPr="001067D5">
        <w:rPr>
          <w:sz w:val="24"/>
          <w:lang w:val="zh-CN" w:eastAsia="zh-CN"/>
        </w:rPr>
        <w:t>2,703,478</w:t>
      </w:r>
      <w:r w:rsidRPr="001067D5">
        <w:rPr>
          <w:sz w:val="24"/>
          <w:lang w:val="zh-CN" w:eastAsia="zh-CN"/>
        </w:rPr>
        <w:t>美元到</w:t>
      </w:r>
      <w:r w:rsidRPr="001067D5">
        <w:rPr>
          <w:sz w:val="24"/>
          <w:lang w:val="zh-CN" w:eastAsia="zh-CN"/>
        </w:rPr>
        <w:t>6,821,000</w:t>
      </w:r>
      <w:r w:rsidRPr="001067D5">
        <w:rPr>
          <w:sz w:val="24"/>
          <w:lang w:val="zh-CN" w:eastAsia="zh-CN"/>
        </w:rPr>
        <w:t>美元）内。</w:t>
      </w:r>
    </w:p>
    <w:p w14:paraId="3BCB2C69" w14:textId="0A58C383" w:rsidR="001067D5" w:rsidRDefault="001067D5" w:rsidP="00B82830">
      <w:pPr>
        <w:pStyle w:val="Heading1"/>
        <w:tabs>
          <w:tab w:val="clear" w:pos="0"/>
        </w:tabs>
        <w:rPr>
          <w:sz w:val="24"/>
          <w:lang w:eastAsia="zh-CN"/>
        </w:rPr>
      </w:pPr>
      <w:r w:rsidRPr="001067D5">
        <w:rPr>
          <w:sz w:val="24"/>
          <w:lang w:val="zh-CN" w:eastAsia="zh-CN"/>
        </w:rPr>
        <w:t>202</w:t>
      </w:r>
      <w:r>
        <w:rPr>
          <w:rFonts w:hint="eastAsia"/>
          <w:sz w:val="24"/>
          <w:lang w:val="zh-CN" w:eastAsia="zh-CN"/>
        </w:rPr>
        <w:t>6</w:t>
      </w:r>
      <w:r w:rsidRPr="001067D5">
        <w:rPr>
          <w:sz w:val="24"/>
          <w:lang w:val="zh-CN" w:eastAsia="zh-CN"/>
        </w:rPr>
        <w:t>年国家办事处和国家执行</w:t>
      </w:r>
      <w:r>
        <w:rPr>
          <w:rFonts w:hint="eastAsia"/>
          <w:sz w:val="24"/>
          <w:lang w:val="zh-CN" w:eastAsia="zh-CN"/>
        </w:rPr>
        <w:t>费用</w:t>
      </w:r>
      <w:r w:rsidRPr="001067D5">
        <w:rPr>
          <w:sz w:val="24"/>
          <w:lang w:val="zh-CN" w:eastAsia="zh-CN"/>
        </w:rPr>
        <w:t>报销预算为</w:t>
      </w:r>
      <w:r w:rsidRPr="001067D5">
        <w:rPr>
          <w:sz w:val="24"/>
          <w:lang w:eastAsia="zh-CN"/>
        </w:rPr>
        <w:t>737,300</w:t>
      </w:r>
      <w:r w:rsidRPr="001067D5">
        <w:rPr>
          <w:sz w:val="24"/>
          <w:lang w:val="zh-CN" w:eastAsia="zh-CN"/>
        </w:rPr>
        <w:t>美元，低于</w:t>
      </w:r>
      <w:r w:rsidRPr="001067D5">
        <w:rPr>
          <w:sz w:val="24"/>
          <w:lang w:val="zh-CN" w:eastAsia="zh-CN"/>
        </w:rPr>
        <w:t>202</w:t>
      </w:r>
      <w:r>
        <w:rPr>
          <w:rFonts w:hint="eastAsia"/>
          <w:sz w:val="24"/>
          <w:lang w:val="zh-CN" w:eastAsia="zh-CN"/>
        </w:rPr>
        <w:t>5</w:t>
      </w:r>
      <w:r w:rsidRPr="001067D5">
        <w:rPr>
          <w:sz w:val="24"/>
          <w:lang w:val="zh-CN" w:eastAsia="zh-CN"/>
        </w:rPr>
        <w:t>年估计费用（</w:t>
      </w:r>
      <w:r w:rsidRPr="001067D5">
        <w:rPr>
          <w:sz w:val="24"/>
          <w:lang w:val="zh-CN" w:eastAsia="zh-CN"/>
        </w:rPr>
        <w:t>7</w:t>
      </w:r>
      <w:r>
        <w:rPr>
          <w:rFonts w:hint="eastAsia"/>
          <w:sz w:val="24"/>
          <w:lang w:val="zh-CN" w:eastAsia="zh-CN"/>
        </w:rPr>
        <w:t>46</w:t>
      </w:r>
      <w:r w:rsidRPr="001067D5">
        <w:rPr>
          <w:sz w:val="24"/>
          <w:lang w:val="zh-CN" w:eastAsia="zh-CN"/>
        </w:rPr>
        <w:t>,600</w:t>
      </w:r>
      <w:r w:rsidRPr="001067D5">
        <w:rPr>
          <w:sz w:val="24"/>
          <w:lang w:val="zh-CN" w:eastAsia="zh-CN"/>
        </w:rPr>
        <w:t>美元），但高于</w:t>
      </w:r>
      <w:r w:rsidRPr="001067D5">
        <w:rPr>
          <w:sz w:val="24"/>
          <w:lang w:val="zh-CN" w:eastAsia="zh-CN"/>
        </w:rPr>
        <w:t>202</w:t>
      </w:r>
      <w:r>
        <w:rPr>
          <w:rFonts w:hint="eastAsia"/>
          <w:sz w:val="24"/>
          <w:lang w:val="zh-CN" w:eastAsia="zh-CN"/>
        </w:rPr>
        <w:t>4</w:t>
      </w:r>
      <w:r w:rsidRPr="001067D5">
        <w:rPr>
          <w:sz w:val="24"/>
          <w:lang w:val="zh-CN" w:eastAsia="zh-CN"/>
        </w:rPr>
        <w:t>年实际费用（</w:t>
      </w:r>
      <w:r w:rsidRPr="001067D5">
        <w:rPr>
          <w:sz w:val="24"/>
          <w:lang w:eastAsia="zh-CN"/>
        </w:rPr>
        <w:t>590,949</w:t>
      </w:r>
      <w:r w:rsidRPr="001067D5">
        <w:rPr>
          <w:sz w:val="24"/>
          <w:lang w:val="zh-CN" w:eastAsia="zh-CN"/>
        </w:rPr>
        <w:t>美元）。</w:t>
      </w:r>
      <w:r w:rsidRPr="001067D5">
        <w:rPr>
          <w:rFonts w:hint="eastAsia"/>
          <w:sz w:val="24"/>
          <w:lang w:val="en-US" w:eastAsia="zh-CN"/>
        </w:rPr>
        <w:t>2024</w:t>
      </w:r>
      <w:r w:rsidRPr="001067D5">
        <w:rPr>
          <w:rFonts w:hint="eastAsia"/>
          <w:sz w:val="24"/>
          <w:lang w:val="en-US" w:eastAsia="zh-CN"/>
        </w:rPr>
        <w:t>年，</w:t>
      </w:r>
      <w:r w:rsidR="00487108">
        <w:rPr>
          <w:rFonts w:hint="eastAsia"/>
          <w:sz w:val="24"/>
          <w:lang w:val="en-US" w:eastAsia="zh-CN"/>
        </w:rPr>
        <w:t>这个</w:t>
      </w:r>
      <w:r w:rsidRPr="001067D5">
        <w:rPr>
          <w:rFonts w:hint="eastAsia"/>
          <w:sz w:val="24"/>
          <w:lang w:val="en-US" w:eastAsia="zh-CN"/>
        </w:rPr>
        <w:t>项目的实际支出比预计水平低</w:t>
      </w:r>
      <w:r w:rsidRPr="001067D5">
        <w:rPr>
          <w:rFonts w:hint="eastAsia"/>
          <w:sz w:val="24"/>
          <w:lang w:val="en-US" w:eastAsia="zh-CN"/>
        </w:rPr>
        <w:t>535,851</w:t>
      </w:r>
      <w:r w:rsidRPr="001067D5">
        <w:rPr>
          <w:rFonts w:hint="eastAsia"/>
          <w:sz w:val="24"/>
          <w:lang w:val="en-US" w:eastAsia="zh-CN"/>
        </w:rPr>
        <w:t>美元。</w:t>
      </w:r>
      <w:r w:rsidR="00487108">
        <w:rPr>
          <w:rFonts w:hint="eastAsia"/>
          <w:sz w:val="24"/>
          <w:lang w:val="en-US" w:eastAsia="zh-CN"/>
        </w:rPr>
        <w:t>导致支出</w:t>
      </w:r>
      <w:r w:rsidRPr="001067D5">
        <w:rPr>
          <w:rFonts w:hint="eastAsia"/>
          <w:sz w:val="24"/>
          <w:lang w:val="en-US" w:eastAsia="zh-CN"/>
        </w:rPr>
        <w:t>减少</w:t>
      </w:r>
      <w:r w:rsidR="00487108">
        <w:rPr>
          <w:rFonts w:hint="eastAsia"/>
          <w:sz w:val="24"/>
          <w:lang w:val="en-US" w:eastAsia="zh-CN"/>
        </w:rPr>
        <w:t>的</w:t>
      </w:r>
      <w:r w:rsidRPr="001067D5">
        <w:rPr>
          <w:rFonts w:hint="eastAsia"/>
          <w:sz w:val="24"/>
          <w:lang w:val="en-US" w:eastAsia="zh-CN"/>
        </w:rPr>
        <w:t>主要</w:t>
      </w:r>
      <w:r w:rsidR="00487108">
        <w:rPr>
          <w:rFonts w:hint="eastAsia"/>
          <w:sz w:val="24"/>
          <w:lang w:val="en-US" w:eastAsia="zh-CN"/>
        </w:rPr>
        <w:t>原因是，与</w:t>
      </w:r>
      <w:r w:rsidR="00487108" w:rsidRPr="001067D5">
        <w:rPr>
          <w:rFonts w:hint="eastAsia"/>
          <w:sz w:val="24"/>
          <w:lang w:val="en-US" w:eastAsia="zh-CN"/>
        </w:rPr>
        <w:t>《蒙特利尔议定书》相关的技术合作支出</w:t>
      </w:r>
      <w:r w:rsidR="00487108">
        <w:rPr>
          <w:rFonts w:hint="eastAsia"/>
          <w:sz w:val="24"/>
          <w:lang w:val="en-US" w:eastAsia="zh-CN"/>
        </w:rPr>
        <w:t>在</w:t>
      </w:r>
      <w:r w:rsidRPr="001067D5">
        <w:rPr>
          <w:rFonts w:hint="eastAsia"/>
          <w:sz w:val="24"/>
          <w:lang w:val="en-US" w:eastAsia="zh-CN"/>
        </w:rPr>
        <w:t>工发组织</w:t>
      </w:r>
      <w:r w:rsidR="00487108">
        <w:rPr>
          <w:rFonts w:hint="eastAsia"/>
          <w:sz w:val="24"/>
          <w:lang w:val="en-US" w:eastAsia="zh-CN"/>
        </w:rPr>
        <w:t>的</w:t>
      </w:r>
      <w:r w:rsidRPr="001067D5">
        <w:rPr>
          <w:rFonts w:hint="eastAsia"/>
          <w:sz w:val="24"/>
          <w:lang w:val="en-US" w:eastAsia="zh-CN"/>
        </w:rPr>
        <w:t>整体技术合作组合中</w:t>
      </w:r>
      <w:r w:rsidR="00487108">
        <w:rPr>
          <w:rFonts w:hint="eastAsia"/>
          <w:sz w:val="24"/>
          <w:lang w:val="en-US" w:eastAsia="zh-CN"/>
        </w:rPr>
        <w:t>所占</w:t>
      </w:r>
      <w:r w:rsidRPr="001067D5">
        <w:rPr>
          <w:rFonts w:hint="eastAsia"/>
          <w:sz w:val="24"/>
          <w:lang w:val="en-US" w:eastAsia="zh-CN"/>
        </w:rPr>
        <w:t>比例下降。虽然</w:t>
      </w:r>
      <w:r w:rsidR="00BC2F80">
        <w:rPr>
          <w:rFonts w:hint="eastAsia"/>
          <w:sz w:val="24"/>
          <w:lang w:val="en-US" w:eastAsia="zh-CN"/>
        </w:rPr>
        <w:t>与</w:t>
      </w:r>
      <w:r w:rsidRPr="001067D5">
        <w:rPr>
          <w:rFonts w:hint="eastAsia"/>
          <w:sz w:val="24"/>
          <w:lang w:val="en-US" w:eastAsia="zh-CN"/>
        </w:rPr>
        <w:t>《蒙特利尔议定书》</w:t>
      </w:r>
      <w:r w:rsidR="00BC2F80">
        <w:rPr>
          <w:rFonts w:hint="eastAsia"/>
          <w:sz w:val="24"/>
          <w:lang w:val="en-US" w:eastAsia="zh-CN"/>
        </w:rPr>
        <w:t>相关</w:t>
      </w:r>
      <w:r w:rsidRPr="001067D5">
        <w:rPr>
          <w:rFonts w:hint="eastAsia"/>
          <w:sz w:val="24"/>
          <w:lang w:val="en-US" w:eastAsia="zh-CN"/>
        </w:rPr>
        <w:t>的支出水平保持稳定，但工发组织</w:t>
      </w:r>
      <w:r w:rsidR="00BC2F80">
        <w:rPr>
          <w:rFonts w:hint="eastAsia"/>
          <w:sz w:val="24"/>
          <w:lang w:val="en-US" w:eastAsia="zh-CN"/>
        </w:rPr>
        <w:t>在</w:t>
      </w:r>
      <w:r w:rsidRPr="001067D5">
        <w:rPr>
          <w:rFonts w:hint="eastAsia"/>
          <w:sz w:val="24"/>
          <w:lang w:val="en-US" w:eastAsia="zh-CN"/>
        </w:rPr>
        <w:t>其他执行领域的支出增加</w:t>
      </w:r>
      <w:r w:rsidR="00BC2F80">
        <w:rPr>
          <w:rFonts w:hint="eastAsia"/>
          <w:sz w:val="24"/>
          <w:lang w:val="en-US" w:eastAsia="zh-CN"/>
        </w:rPr>
        <w:t>，</w:t>
      </w:r>
      <w:r w:rsidRPr="001067D5">
        <w:rPr>
          <w:rFonts w:hint="eastAsia"/>
          <w:sz w:val="24"/>
          <w:lang w:val="en-US" w:eastAsia="zh-CN"/>
        </w:rPr>
        <w:t>导致</w:t>
      </w:r>
      <w:r w:rsidR="00BC2F80">
        <w:rPr>
          <w:rFonts w:hint="eastAsia"/>
          <w:sz w:val="24"/>
          <w:lang w:val="en-US" w:eastAsia="zh-CN"/>
        </w:rPr>
        <w:t>了</w:t>
      </w:r>
      <w:r w:rsidRPr="001067D5">
        <w:rPr>
          <w:rFonts w:hint="eastAsia"/>
          <w:sz w:val="24"/>
          <w:lang w:val="en-US" w:eastAsia="zh-CN"/>
        </w:rPr>
        <w:t>支出分配的相对变化。</w:t>
      </w:r>
    </w:p>
    <w:p w14:paraId="21C7B75A" w14:textId="1978ED4C" w:rsidR="003052E5" w:rsidRPr="00B82830" w:rsidRDefault="00BC2F80" w:rsidP="00B82830">
      <w:pPr>
        <w:pStyle w:val="Heading1"/>
        <w:tabs>
          <w:tab w:val="clear" w:pos="0"/>
        </w:tabs>
        <w:rPr>
          <w:sz w:val="24"/>
          <w:lang w:eastAsia="zh-CN"/>
        </w:rPr>
      </w:pPr>
      <w:r w:rsidRPr="00BC2F80">
        <w:rPr>
          <w:rFonts w:hint="eastAsia"/>
          <w:sz w:val="24"/>
          <w:lang w:val="en-US" w:eastAsia="zh-CN"/>
        </w:rPr>
        <w:t>2026</w:t>
      </w:r>
      <w:r w:rsidRPr="00BC2F80">
        <w:rPr>
          <w:rFonts w:hint="eastAsia"/>
          <w:sz w:val="24"/>
          <w:lang w:val="en-US" w:eastAsia="zh-CN"/>
        </w:rPr>
        <w:t>年拟议的执行机构费用（</w:t>
      </w:r>
      <w:r w:rsidRPr="00BC2F80">
        <w:rPr>
          <w:rFonts w:hint="eastAsia"/>
          <w:sz w:val="24"/>
          <w:lang w:val="en-US" w:eastAsia="zh-CN"/>
        </w:rPr>
        <w:t>1,042,500</w:t>
      </w:r>
      <w:r w:rsidRPr="00BC2F80">
        <w:rPr>
          <w:rFonts w:hint="eastAsia"/>
          <w:sz w:val="24"/>
          <w:lang w:val="en-US" w:eastAsia="zh-CN"/>
        </w:rPr>
        <w:t>美元）比</w:t>
      </w:r>
      <w:r w:rsidRPr="00BC2F80">
        <w:rPr>
          <w:rFonts w:hint="eastAsia"/>
          <w:sz w:val="24"/>
          <w:lang w:val="en-US" w:eastAsia="zh-CN"/>
        </w:rPr>
        <w:t>2025</w:t>
      </w:r>
      <w:r w:rsidRPr="00BC2F80">
        <w:rPr>
          <w:rFonts w:hint="eastAsia"/>
          <w:sz w:val="24"/>
          <w:lang w:val="en-US" w:eastAsia="zh-CN"/>
        </w:rPr>
        <w:t>年</w:t>
      </w:r>
      <w:r>
        <w:rPr>
          <w:rFonts w:hint="eastAsia"/>
          <w:sz w:val="24"/>
          <w:lang w:val="en-US" w:eastAsia="zh-CN"/>
        </w:rPr>
        <w:t>估计</w:t>
      </w:r>
      <w:r w:rsidRPr="00BC2F80">
        <w:rPr>
          <w:rFonts w:hint="eastAsia"/>
          <w:sz w:val="24"/>
          <w:lang w:val="en-US" w:eastAsia="zh-CN"/>
        </w:rPr>
        <w:t>费用（</w:t>
      </w:r>
      <w:r w:rsidRPr="00BC2F80">
        <w:rPr>
          <w:rFonts w:hint="eastAsia"/>
          <w:sz w:val="24"/>
          <w:lang w:val="en-US" w:eastAsia="zh-CN"/>
        </w:rPr>
        <w:t>751,200</w:t>
      </w:r>
      <w:r w:rsidRPr="00BC2F80">
        <w:rPr>
          <w:rFonts w:hint="eastAsia"/>
          <w:sz w:val="24"/>
          <w:lang w:val="en-US" w:eastAsia="zh-CN"/>
        </w:rPr>
        <w:t>美元）高</w:t>
      </w:r>
      <w:r w:rsidRPr="00BC2F80">
        <w:rPr>
          <w:rFonts w:hint="eastAsia"/>
          <w:sz w:val="24"/>
          <w:lang w:val="en-US" w:eastAsia="zh-CN"/>
        </w:rPr>
        <w:t>291,300</w:t>
      </w:r>
      <w:r w:rsidRPr="00BC2F80">
        <w:rPr>
          <w:rFonts w:hint="eastAsia"/>
          <w:sz w:val="24"/>
          <w:lang w:val="en-US" w:eastAsia="zh-CN"/>
        </w:rPr>
        <w:t>美元，比</w:t>
      </w:r>
      <w:r w:rsidRPr="00BC2F80">
        <w:rPr>
          <w:rFonts w:hint="eastAsia"/>
          <w:sz w:val="24"/>
          <w:lang w:val="en-US" w:eastAsia="zh-CN"/>
        </w:rPr>
        <w:t>2024</w:t>
      </w:r>
      <w:r w:rsidRPr="00BC2F80">
        <w:rPr>
          <w:rFonts w:hint="eastAsia"/>
          <w:sz w:val="24"/>
          <w:lang w:val="en-US" w:eastAsia="zh-CN"/>
        </w:rPr>
        <w:t>年</w:t>
      </w:r>
      <w:r>
        <w:rPr>
          <w:rFonts w:hint="eastAsia"/>
          <w:sz w:val="24"/>
          <w:lang w:val="en-US" w:eastAsia="zh-CN"/>
        </w:rPr>
        <w:t>实际</w:t>
      </w:r>
      <w:r w:rsidRPr="00BC2F80">
        <w:rPr>
          <w:rFonts w:hint="eastAsia"/>
          <w:sz w:val="24"/>
          <w:lang w:val="en-US" w:eastAsia="zh-CN"/>
        </w:rPr>
        <w:t>支出（</w:t>
      </w:r>
      <w:r w:rsidRPr="00BC2F80">
        <w:rPr>
          <w:rFonts w:hint="eastAsia"/>
          <w:sz w:val="24"/>
          <w:lang w:val="en-US" w:eastAsia="zh-CN"/>
        </w:rPr>
        <w:t>882,378</w:t>
      </w:r>
      <w:r w:rsidRPr="00BC2F80">
        <w:rPr>
          <w:rFonts w:hint="eastAsia"/>
          <w:sz w:val="24"/>
          <w:lang w:val="en-US" w:eastAsia="zh-CN"/>
        </w:rPr>
        <w:t>美元）高</w:t>
      </w:r>
      <w:r w:rsidRPr="00BC2F80">
        <w:rPr>
          <w:rFonts w:hint="eastAsia"/>
          <w:sz w:val="24"/>
          <w:lang w:val="en-US" w:eastAsia="zh-CN"/>
        </w:rPr>
        <w:t>160,122</w:t>
      </w:r>
      <w:r w:rsidRPr="00BC2F80">
        <w:rPr>
          <w:rFonts w:hint="eastAsia"/>
          <w:sz w:val="24"/>
          <w:lang w:val="en-US" w:eastAsia="zh-CN"/>
        </w:rPr>
        <w:t>美元。</w:t>
      </w:r>
      <w:r w:rsidRPr="00BC2F80">
        <w:rPr>
          <w:rFonts w:hint="eastAsia"/>
          <w:sz w:val="24"/>
          <w:lang w:val="en-US" w:eastAsia="zh-CN"/>
        </w:rPr>
        <w:t>2011</w:t>
      </w:r>
      <w:r w:rsidRPr="00BC2F80">
        <w:rPr>
          <w:rFonts w:hint="eastAsia"/>
          <w:sz w:val="24"/>
          <w:lang w:val="en-US" w:eastAsia="zh-CN"/>
        </w:rPr>
        <w:t>年至</w:t>
      </w:r>
      <w:r w:rsidRPr="00BC2F80">
        <w:rPr>
          <w:rFonts w:hint="eastAsia"/>
          <w:sz w:val="24"/>
          <w:lang w:val="en-US" w:eastAsia="zh-CN"/>
        </w:rPr>
        <w:t>2025</w:t>
      </w:r>
      <w:r w:rsidRPr="00BC2F80">
        <w:rPr>
          <w:rFonts w:hint="eastAsia"/>
          <w:sz w:val="24"/>
          <w:lang w:val="en-US" w:eastAsia="zh-CN"/>
        </w:rPr>
        <w:t>年期间，这些费用</w:t>
      </w:r>
      <w:r>
        <w:rPr>
          <w:rFonts w:hint="eastAsia"/>
          <w:sz w:val="24"/>
          <w:lang w:val="en-US" w:eastAsia="zh-CN"/>
        </w:rPr>
        <w:t>的范围</w:t>
      </w:r>
      <w:r w:rsidRPr="00BC2F80">
        <w:rPr>
          <w:rFonts w:hint="eastAsia"/>
          <w:sz w:val="24"/>
          <w:lang w:val="en-US" w:eastAsia="zh-CN"/>
        </w:rPr>
        <w:t>在</w:t>
      </w:r>
      <w:r w:rsidRPr="00BC2F80">
        <w:rPr>
          <w:rFonts w:hint="eastAsia"/>
          <w:sz w:val="24"/>
          <w:lang w:val="en-US" w:eastAsia="zh-CN"/>
        </w:rPr>
        <w:t>733,600</w:t>
      </w:r>
      <w:r w:rsidRPr="00BC2F80">
        <w:rPr>
          <w:rFonts w:hint="eastAsia"/>
          <w:sz w:val="24"/>
          <w:lang w:val="en-US" w:eastAsia="zh-CN"/>
        </w:rPr>
        <w:t>美元至</w:t>
      </w:r>
      <w:r w:rsidRPr="00BC2F80">
        <w:rPr>
          <w:rFonts w:hint="eastAsia"/>
          <w:sz w:val="24"/>
          <w:lang w:val="en-US" w:eastAsia="zh-CN"/>
        </w:rPr>
        <w:t>3,302,800</w:t>
      </w:r>
      <w:r w:rsidRPr="00BC2F80">
        <w:rPr>
          <w:rFonts w:hint="eastAsia"/>
          <w:sz w:val="24"/>
          <w:lang w:val="en-US" w:eastAsia="zh-CN"/>
        </w:rPr>
        <w:t>美元之间。</w:t>
      </w:r>
      <w:r w:rsidRPr="00BC2F80">
        <w:rPr>
          <w:rFonts w:hint="eastAsia"/>
          <w:sz w:val="24"/>
          <w:lang w:val="en-US" w:eastAsia="zh-CN"/>
        </w:rPr>
        <w:t>2024</w:t>
      </w:r>
      <w:r w:rsidRPr="00BC2F80">
        <w:rPr>
          <w:rFonts w:hint="eastAsia"/>
          <w:sz w:val="24"/>
          <w:lang w:val="en-US" w:eastAsia="zh-CN"/>
        </w:rPr>
        <w:t>年，实际支出比</w:t>
      </w:r>
      <w:r>
        <w:rPr>
          <w:rFonts w:hint="eastAsia"/>
          <w:sz w:val="24"/>
          <w:lang w:val="en-US" w:eastAsia="zh-CN"/>
        </w:rPr>
        <w:t>估计</w:t>
      </w:r>
      <w:r w:rsidRPr="00BC2F80">
        <w:rPr>
          <w:rFonts w:hint="eastAsia"/>
          <w:sz w:val="24"/>
          <w:lang w:val="en-US" w:eastAsia="zh-CN"/>
        </w:rPr>
        <w:t>水平低</w:t>
      </w:r>
      <w:r w:rsidRPr="00BC2F80">
        <w:rPr>
          <w:rFonts w:hint="eastAsia"/>
          <w:sz w:val="24"/>
          <w:lang w:val="en-US" w:eastAsia="zh-CN"/>
        </w:rPr>
        <w:t>220,922</w:t>
      </w:r>
      <w:r w:rsidRPr="00BC2F80">
        <w:rPr>
          <w:rFonts w:hint="eastAsia"/>
          <w:sz w:val="24"/>
          <w:lang w:val="en-US" w:eastAsia="zh-CN"/>
        </w:rPr>
        <w:t>美元，主要原因是</w:t>
      </w:r>
      <w:r>
        <w:rPr>
          <w:rFonts w:hint="eastAsia"/>
          <w:sz w:val="24"/>
          <w:lang w:val="en-US" w:eastAsia="zh-CN"/>
        </w:rPr>
        <w:t>该年度</w:t>
      </w:r>
      <w:r w:rsidRPr="00BC2F80">
        <w:rPr>
          <w:rFonts w:hint="eastAsia"/>
          <w:sz w:val="24"/>
          <w:lang w:val="en-US" w:eastAsia="zh-CN"/>
        </w:rPr>
        <w:t>从事非核心活动的</w:t>
      </w:r>
      <w:r>
        <w:rPr>
          <w:rFonts w:hint="eastAsia"/>
          <w:sz w:val="24"/>
          <w:lang w:val="en-US" w:eastAsia="zh-CN"/>
        </w:rPr>
        <w:t>工作人员人数</w:t>
      </w:r>
      <w:r w:rsidRPr="00BC2F80">
        <w:rPr>
          <w:rFonts w:hint="eastAsia"/>
          <w:sz w:val="24"/>
          <w:lang w:val="en-US" w:eastAsia="zh-CN"/>
        </w:rPr>
        <w:t>减少。</w:t>
      </w:r>
      <w:r w:rsidRPr="00BC2F80">
        <w:rPr>
          <w:rFonts w:hint="eastAsia"/>
          <w:sz w:val="24"/>
          <w:lang w:val="en-US" w:eastAsia="zh-CN"/>
        </w:rPr>
        <w:t>2025</w:t>
      </w:r>
      <w:r w:rsidRPr="00BC2F80">
        <w:rPr>
          <w:rFonts w:hint="eastAsia"/>
          <w:sz w:val="24"/>
          <w:lang w:val="en-US" w:eastAsia="zh-CN"/>
        </w:rPr>
        <w:t>年，随着工发组织成员国</w:t>
      </w:r>
      <w:r>
        <w:rPr>
          <w:rFonts w:hint="eastAsia"/>
          <w:sz w:val="24"/>
          <w:lang w:val="en-US" w:eastAsia="zh-CN"/>
        </w:rPr>
        <w:t>核准</w:t>
      </w:r>
      <w:r w:rsidR="00881912">
        <w:rPr>
          <w:rFonts w:hint="eastAsia"/>
          <w:sz w:val="24"/>
          <w:lang w:val="en-US" w:eastAsia="zh-CN"/>
        </w:rPr>
        <w:t>进行</w:t>
      </w:r>
      <w:r w:rsidRPr="00BC2F80">
        <w:rPr>
          <w:rFonts w:hint="eastAsia"/>
          <w:sz w:val="24"/>
          <w:lang w:val="en-US" w:eastAsia="zh-CN"/>
        </w:rPr>
        <w:t>横向灵活调配，</w:t>
      </w:r>
      <w:r w:rsidR="00881912">
        <w:rPr>
          <w:rFonts w:hint="eastAsia"/>
          <w:sz w:val="24"/>
          <w:lang w:val="en-US" w:eastAsia="zh-CN"/>
        </w:rPr>
        <w:t>将为</w:t>
      </w:r>
      <w:r w:rsidRPr="00BC2F80">
        <w:rPr>
          <w:rFonts w:hint="eastAsia"/>
          <w:sz w:val="24"/>
          <w:lang w:val="en-US" w:eastAsia="zh-CN"/>
        </w:rPr>
        <w:t>相关</w:t>
      </w:r>
      <w:r w:rsidR="00881912">
        <w:rPr>
          <w:rFonts w:hint="eastAsia"/>
          <w:sz w:val="24"/>
          <w:lang w:val="en-US" w:eastAsia="zh-CN"/>
        </w:rPr>
        <w:t>单位提供</w:t>
      </w:r>
      <w:r w:rsidRPr="00BC2F80">
        <w:rPr>
          <w:rFonts w:hint="eastAsia"/>
          <w:sz w:val="24"/>
          <w:lang w:val="en-US" w:eastAsia="zh-CN"/>
        </w:rPr>
        <w:t>更多资源，非核心活动的人员</w:t>
      </w:r>
      <w:r w:rsidR="00881912">
        <w:rPr>
          <w:rFonts w:hint="eastAsia"/>
          <w:sz w:val="24"/>
          <w:lang w:val="en-US" w:eastAsia="zh-CN"/>
        </w:rPr>
        <w:t>配置</w:t>
      </w:r>
      <w:r w:rsidRPr="00BC2F80">
        <w:rPr>
          <w:rFonts w:hint="eastAsia"/>
          <w:sz w:val="24"/>
          <w:lang w:val="en-US" w:eastAsia="zh-CN"/>
        </w:rPr>
        <w:t>水平</w:t>
      </w:r>
      <w:r w:rsidR="00881912">
        <w:rPr>
          <w:rFonts w:hint="eastAsia"/>
          <w:sz w:val="24"/>
          <w:lang w:val="en-US" w:eastAsia="zh-CN"/>
        </w:rPr>
        <w:t>和</w:t>
      </w:r>
      <w:r w:rsidRPr="00BC2F80">
        <w:rPr>
          <w:rFonts w:hint="eastAsia"/>
          <w:sz w:val="24"/>
          <w:lang w:val="en-US" w:eastAsia="zh-CN"/>
        </w:rPr>
        <w:t>相关费用</w:t>
      </w:r>
      <w:r w:rsidR="00881912">
        <w:rPr>
          <w:rFonts w:hint="eastAsia"/>
          <w:sz w:val="24"/>
          <w:lang w:val="en-US" w:eastAsia="zh-CN"/>
        </w:rPr>
        <w:t>预计</w:t>
      </w:r>
      <w:r w:rsidRPr="00BC2F80">
        <w:rPr>
          <w:rFonts w:hint="eastAsia"/>
          <w:sz w:val="24"/>
          <w:lang w:val="en-US" w:eastAsia="zh-CN"/>
        </w:rPr>
        <w:t>将趋于稳定。</w:t>
      </w:r>
      <w:r w:rsidR="003052E5" w:rsidRPr="00B82830">
        <w:rPr>
          <w:sz w:val="24"/>
          <w:lang w:eastAsia="zh-CN"/>
        </w:rPr>
        <w:t xml:space="preserve"> </w:t>
      </w:r>
    </w:p>
    <w:p w14:paraId="57B4A7C0" w14:textId="2119D74D" w:rsidR="003052E5" w:rsidRPr="00881912" w:rsidRDefault="00881912" w:rsidP="00F37D54">
      <w:pPr>
        <w:pStyle w:val="Heading1"/>
        <w:tabs>
          <w:tab w:val="clear" w:pos="0"/>
        </w:tabs>
        <w:rPr>
          <w:sz w:val="24"/>
        </w:rPr>
      </w:pPr>
      <w:bookmarkStart w:id="0" w:name="_Hlk211939773"/>
      <w:bookmarkStart w:id="1" w:name="_Hlk181491031"/>
      <w:bookmarkStart w:id="2" w:name="_Hlk181606971"/>
      <w:r w:rsidRPr="00881912">
        <w:rPr>
          <w:sz w:val="24"/>
          <w:lang w:val="zh-CN" w:eastAsia="zh-CN"/>
        </w:rPr>
        <w:t>工发组织</w:t>
      </w:r>
      <w:r w:rsidR="00EC28AF">
        <w:rPr>
          <w:rFonts w:hint="eastAsia"/>
          <w:sz w:val="24"/>
          <w:lang w:val="zh-CN" w:eastAsia="zh-CN"/>
        </w:rPr>
        <w:t>的</w:t>
      </w:r>
      <w:r w:rsidRPr="00881912">
        <w:rPr>
          <w:rFonts w:hint="eastAsia"/>
          <w:sz w:val="24"/>
          <w:lang w:val="zh-CN" w:eastAsia="zh-CN"/>
        </w:rPr>
        <w:t>行政费用预计可用的多边基金资源</w:t>
      </w:r>
      <w:r w:rsidRPr="00881912">
        <w:rPr>
          <w:sz w:val="24"/>
          <w:lang w:val="zh-CN" w:eastAsia="zh-CN"/>
        </w:rPr>
        <w:t>包括核心单位费用和机构支助费用，加上任何</w:t>
      </w:r>
      <w:r w:rsidR="00EC28AF">
        <w:rPr>
          <w:rFonts w:hint="eastAsia"/>
          <w:sz w:val="24"/>
          <w:lang w:val="zh-CN" w:eastAsia="zh-CN"/>
        </w:rPr>
        <w:t>以前</w:t>
      </w:r>
      <w:r w:rsidRPr="00881912">
        <w:rPr>
          <w:sz w:val="24"/>
          <w:lang w:val="zh-CN" w:eastAsia="zh-CN"/>
        </w:rPr>
        <w:t>未使用的行政费用收入余额。工发组织只有在</w:t>
      </w:r>
      <w:r w:rsidRPr="00881912">
        <w:rPr>
          <w:rFonts w:hint="eastAsia"/>
          <w:sz w:val="24"/>
          <w:lang w:val="zh-CN" w:eastAsia="zh-CN"/>
        </w:rPr>
        <w:t>核定</w:t>
      </w:r>
      <w:r w:rsidRPr="00881912">
        <w:rPr>
          <w:sz w:val="24"/>
          <w:lang w:val="zh-CN" w:eastAsia="zh-CN"/>
        </w:rPr>
        <w:t>项目费用发放后才能获得机构支助费用。</w:t>
      </w:r>
      <w:r w:rsidRPr="00881912">
        <w:rPr>
          <w:sz w:val="24"/>
          <w:lang w:val="zh-CN"/>
        </w:rPr>
        <w:t>表</w:t>
      </w:r>
      <w:r w:rsidRPr="00881912">
        <w:rPr>
          <w:sz w:val="24"/>
          <w:lang w:val="zh-CN"/>
        </w:rPr>
        <w:t>4</w:t>
      </w:r>
      <w:r w:rsidRPr="00881912">
        <w:rPr>
          <w:rFonts w:hint="eastAsia"/>
          <w:sz w:val="24"/>
          <w:lang w:val="zh-CN" w:eastAsia="zh-CN"/>
        </w:rPr>
        <w:t>开列了</w:t>
      </w:r>
      <w:r w:rsidRPr="00881912">
        <w:rPr>
          <w:sz w:val="24"/>
          <w:lang w:val="zh-CN"/>
        </w:rPr>
        <w:t>202</w:t>
      </w:r>
      <w:r w:rsidRPr="00881912">
        <w:rPr>
          <w:rFonts w:hint="eastAsia"/>
          <w:sz w:val="24"/>
          <w:lang w:val="zh-CN" w:eastAsia="zh-CN"/>
        </w:rPr>
        <w:t>2</w:t>
      </w:r>
      <w:r w:rsidRPr="00881912">
        <w:rPr>
          <w:sz w:val="24"/>
          <w:lang w:val="zh-CN"/>
        </w:rPr>
        <w:t>年到</w:t>
      </w:r>
      <w:r w:rsidRPr="00881912">
        <w:rPr>
          <w:sz w:val="24"/>
          <w:lang w:val="zh-CN"/>
        </w:rPr>
        <w:t>202</w:t>
      </w:r>
      <w:r w:rsidRPr="00881912">
        <w:rPr>
          <w:rFonts w:hint="eastAsia"/>
          <w:sz w:val="24"/>
          <w:lang w:val="zh-CN" w:eastAsia="zh-CN"/>
        </w:rPr>
        <w:t>5</w:t>
      </w:r>
      <w:r w:rsidRPr="00881912">
        <w:rPr>
          <w:sz w:val="24"/>
          <w:lang w:val="zh-CN"/>
        </w:rPr>
        <w:t>年的评估</w:t>
      </w:r>
      <w:r w:rsidRPr="00881912">
        <w:rPr>
          <w:rFonts w:hint="eastAsia"/>
          <w:sz w:val="24"/>
          <w:lang w:val="zh-CN" w:eastAsia="zh-CN"/>
        </w:rPr>
        <w:t>结果</w:t>
      </w:r>
      <w:r w:rsidRPr="00881912">
        <w:rPr>
          <w:sz w:val="24"/>
          <w:lang w:val="zh-CN"/>
        </w:rPr>
        <w:t>。</w:t>
      </w:r>
      <w:bookmarkEnd w:id="0"/>
      <w:bookmarkEnd w:id="1"/>
      <w:bookmarkEnd w:id="2"/>
      <w:r w:rsidR="003052E5" w:rsidRPr="00881912">
        <w:rPr>
          <w:sz w:val="24"/>
        </w:rPr>
        <w:t xml:space="preserve"> </w:t>
      </w:r>
    </w:p>
    <w:p w14:paraId="489453A8" w14:textId="39C911F9" w:rsidR="003052E5" w:rsidRPr="007C26B4" w:rsidRDefault="00881912" w:rsidP="00881912">
      <w:pPr>
        <w:pStyle w:val="Heading1"/>
        <w:numPr>
          <w:ilvl w:val="0"/>
          <w:numId w:val="0"/>
        </w:numPr>
        <w:spacing w:after="120"/>
        <w:rPr>
          <w:rFonts w:ascii="SimHei" w:eastAsia="SimHei" w:hAnsi="SimHei"/>
          <w:bCs/>
          <w:caps/>
          <w:sz w:val="24"/>
          <w:lang w:eastAsia="zh-CN"/>
        </w:rPr>
      </w:pPr>
      <w:r w:rsidRPr="007C26B4">
        <w:rPr>
          <w:rFonts w:ascii="SimHei" w:eastAsia="SimHei" w:hAnsi="SimHei" w:hint="eastAsia"/>
          <w:bCs/>
          <w:sz w:val="24"/>
          <w:lang w:eastAsia="zh-CN"/>
        </w:rPr>
        <w:t>表</w:t>
      </w:r>
      <w:r w:rsidR="003052E5" w:rsidRPr="007C26B4">
        <w:rPr>
          <w:rFonts w:eastAsia="SimHei"/>
          <w:bCs/>
          <w:sz w:val="24"/>
          <w:lang w:eastAsia="zh-CN"/>
        </w:rPr>
        <w:t>4.</w:t>
      </w:r>
      <w:r w:rsidRPr="007C26B4">
        <w:rPr>
          <w:rFonts w:ascii="SimHei" w:eastAsia="SimHei" w:hAnsi="SimHei" w:hint="eastAsia"/>
          <w:bCs/>
          <w:sz w:val="24"/>
          <w:lang w:eastAsia="zh-CN"/>
        </w:rPr>
        <w:t xml:space="preserve">  工发组织可用于未来行政费用的收入评估（美元）</w:t>
      </w:r>
    </w:p>
    <w:tbl>
      <w:tblPr>
        <w:tblW w:w="9350" w:type="dxa"/>
        <w:tblLook w:val="04A0" w:firstRow="1" w:lastRow="0" w:firstColumn="1" w:lastColumn="0" w:noHBand="0" w:noVBand="1"/>
      </w:tblPr>
      <w:tblGrid>
        <w:gridCol w:w="4248"/>
        <w:gridCol w:w="1275"/>
        <w:gridCol w:w="1276"/>
        <w:gridCol w:w="1275"/>
        <w:gridCol w:w="1276"/>
      </w:tblGrid>
      <w:tr w:rsidR="00881912" w:rsidRPr="00B82830" w14:paraId="06C3742A" w14:textId="77777777" w:rsidTr="007E5B62">
        <w:trPr>
          <w:trHeight w:val="44"/>
        </w:trPr>
        <w:tc>
          <w:tcPr>
            <w:tcW w:w="4248" w:type="dxa"/>
            <w:tcBorders>
              <w:top w:val="single" w:sz="4" w:space="0" w:color="auto"/>
              <w:left w:val="single" w:sz="4" w:space="0" w:color="auto"/>
              <w:bottom w:val="single" w:sz="4" w:space="0" w:color="auto"/>
              <w:right w:val="single" w:sz="4" w:space="0" w:color="auto"/>
            </w:tcBorders>
            <w:noWrap/>
            <w:vAlign w:val="center"/>
            <w:hideMark/>
          </w:tcPr>
          <w:p w14:paraId="7D5A24E0" w14:textId="21F31B54" w:rsidR="00881912" w:rsidRPr="00881912" w:rsidRDefault="00881912" w:rsidP="00881912">
            <w:pPr>
              <w:jc w:val="left"/>
              <w:rPr>
                <w:rFonts w:eastAsia="SimSun"/>
                <w:b/>
                <w:bCs/>
                <w:sz w:val="20"/>
                <w:szCs w:val="20"/>
                <w:lang w:eastAsia="en-CA"/>
              </w:rPr>
            </w:pPr>
            <w:r w:rsidRPr="00881912">
              <w:rPr>
                <w:rFonts w:eastAsia="SimSun"/>
                <w:b/>
                <w:sz w:val="20"/>
                <w:szCs w:val="20"/>
                <w:lang w:eastAsia="zh-CN"/>
              </w:rPr>
              <w:t>说明</w:t>
            </w:r>
          </w:p>
        </w:tc>
        <w:tc>
          <w:tcPr>
            <w:tcW w:w="1275" w:type="dxa"/>
            <w:tcBorders>
              <w:top w:val="single" w:sz="4" w:space="0" w:color="auto"/>
              <w:left w:val="nil"/>
              <w:bottom w:val="single" w:sz="4" w:space="0" w:color="auto"/>
              <w:right w:val="single" w:sz="4" w:space="0" w:color="auto"/>
            </w:tcBorders>
            <w:vAlign w:val="center"/>
            <w:hideMark/>
          </w:tcPr>
          <w:p w14:paraId="0645A535" w14:textId="7EF5D936" w:rsidR="00881912" w:rsidRPr="007D42F8" w:rsidRDefault="00881912" w:rsidP="00881912">
            <w:pPr>
              <w:jc w:val="center"/>
              <w:rPr>
                <w:b/>
                <w:bCs/>
                <w:sz w:val="20"/>
                <w:szCs w:val="20"/>
                <w:lang w:eastAsia="en-CA"/>
              </w:rPr>
            </w:pPr>
            <w:r w:rsidRPr="007D42F8">
              <w:rPr>
                <w:b/>
                <w:bCs/>
                <w:sz w:val="20"/>
                <w:szCs w:val="20"/>
              </w:rPr>
              <w:t>2022</w:t>
            </w:r>
            <w:r>
              <w:rPr>
                <w:rFonts w:hint="eastAsia"/>
                <w:b/>
                <w:bCs/>
                <w:sz w:val="20"/>
                <w:szCs w:val="20"/>
                <w:lang w:eastAsia="zh-CN"/>
              </w:rPr>
              <w:t>年</w:t>
            </w:r>
          </w:p>
        </w:tc>
        <w:tc>
          <w:tcPr>
            <w:tcW w:w="1276" w:type="dxa"/>
            <w:tcBorders>
              <w:top w:val="single" w:sz="4" w:space="0" w:color="auto"/>
              <w:left w:val="nil"/>
              <w:bottom w:val="single" w:sz="4" w:space="0" w:color="auto"/>
              <w:right w:val="single" w:sz="4" w:space="0" w:color="auto"/>
            </w:tcBorders>
            <w:vAlign w:val="center"/>
            <w:hideMark/>
          </w:tcPr>
          <w:p w14:paraId="38DF913C" w14:textId="64E08F17" w:rsidR="00881912" w:rsidRPr="007D42F8" w:rsidRDefault="00881912" w:rsidP="00881912">
            <w:pPr>
              <w:jc w:val="center"/>
              <w:rPr>
                <w:b/>
                <w:bCs/>
                <w:sz w:val="20"/>
                <w:szCs w:val="20"/>
                <w:lang w:eastAsia="en-CA"/>
              </w:rPr>
            </w:pPr>
            <w:r w:rsidRPr="007D42F8">
              <w:rPr>
                <w:b/>
                <w:bCs/>
                <w:sz w:val="20"/>
                <w:szCs w:val="20"/>
              </w:rPr>
              <w:t>2023</w:t>
            </w:r>
            <w:r>
              <w:rPr>
                <w:rFonts w:hint="eastAsia"/>
                <w:b/>
                <w:bCs/>
                <w:sz w:val="20"/>
                <w:szCs w:val="20"/>
                <w:lang w:eastAsia="zh-CN"/>
              </w:rPr>
              <w:t>年</w:t>
            </w:r>
          </w:p>
        </w:tc>
        <w:tc>
          <w:tcPr>
            <w:tcW w:w="1275" w:type="dxa"/>
            <w:tcBorders>
              <w:top w:val="single" w:sz="4" w:space="0" w:color="auto"/>
              <w:left w:val="nil"/>
              <w:bottom w:val="single" w:sz="4" w:space="0" w:color="auto"/>
              <w:right w:val="single" w:sz="4" w:space="0" w:color="auto"/>
            </w:tcBorders>
            <w:vAlign w:val="center"/>
            <w:hideMark/>
          </w:tcPr>
          <w:p w14:paraId="73D3805D" w14:textId="72A71C2F" w:rsidR="00881912" w:rsidRPr="007D42F8" w:rsidRDefault="00881912" w:rsidP="00881912">
            <w:pPr>
              <w:jc w:val="center"/>
              <w:rPr>
                <w:b/>
                <w:bCs/>
                <w:sz w:val="20"/>
                <w:szCs w:val="20"/>
                <w:lang w:eastAsia="en-CA"/>
              </w:rPr>
            </w:pPr>
            <w:r w:rsidRPr="007D42F8">
              <w:rPr>
                <w:b/>
                <w:bCs/>
                <w:sz w:val="20"/>
                <w:szCs w:val="20"/>
              </w:rPr>
              <w:t>2024</w:t>
            </w:r>
            <w:r>
              <w:rPr>
                <w:rFonts w:hint="eastAsia"/>
                <w:b/>
                <w:bCs/>
                <w:sz w:val="20"/>
                <w:szCs w:val="20"/>
                <w:lang w:eastAsia="zh-CN"/>
              </w:rPr>
              <w:t>年</w:t>
            </w:r>
          </w:p>
        </w:tc>
        <w:tc>
          <w:tcPr>
            <w:tcW w:w="1276" w:type="dxa"/>
            <w:tcBorders>
              <w:top w:val="single" w:sz="4" w:space="0" w:color="auto"/>
              <w:left w:val="nil"/>
              <w:bottom w:val="single" w:sz="4" w:space="0" w:color="auto"/>
              <w:right w:val="single" w:sz="4" w:space="0" w:color="auto"/>
            </w:tcBorders>
          </w:tcPr>
          <w:p w14:paraId="13F05A43" w14:textId="4D86DC35" w:rsidR="00881912" w:rsidRPr="007D42F8" w:rsidRDefault="00881912" w:rsidP="00881912">
            <w:pPr>
              <w:jc w:val="center"/>
              <w:rPr>
                <w:b/>
                <w:bCs/>
                <w:sz w:val="20"/>
                <w:szCs w:val="20"/>
                <w:lang w:eastAsia="en-CA"/>
              </w:rPr>
            </w:pPr>
            <w:r w:rsidRPr="007D42F8">
              <w:rPr>
                <w:b/>
                <w:bCs/>
                <w:sz w:val="20"/>
                <w:szCs w:val="20"/>
              </w:rPr>
              <w:t>2025</w:t>
            </w:r>
            <w:r>
              <w:rPr>
                <w:rFonts w:hint="eastAsia"/>
                <w:b/>
                <w:bCs/>
                <w:sz w:val="20"/>
                <w:szCs w:val="20"/>
                <w:lang w:eastAsia="zh-CN"/>
              </w:rPr>
              <w:t>年</w:t>
            </w:r>
            <w:r w:rsidRPr="007D42F8">
              <w:rPr>
                <w:b/>
                <w:bCs/>
                <w:sz w:val="20"/>
                <w:szCs w:val="20"/>
              </w:rPr>
              <w:t>*</w:t>
            </w:r>
          </w:p>
        </w:tc>
      </w:tr>
      <w:tr w:rsidR="00881912" w:rsidRPr="00B82830" w14:paraId="02982066" w14:textId="77777777" w:rsidTr="007E5B62">
        <w:trPr>
          <w:trHeight w:val="91"/>
        </w:trPr>
        <w:tc>
          <w:tcPr>
            <w:tcW w:w="4248" w:type="dxa"/>
            <w:tcBorders>
              <w:top w:val="nil"/>
              <w:left w:val="single" w:sz="4" w:space="0" w:color="auto"/>
              <w:bottom w:val="single" w:sz="4" w:space="0" w:color="auto"/>
              <w:right w:val="single" w:sz="4" w:space="0" w:color="auto"/>
            </w:tcBorders>
            <w:noWrap/>
            <w:vAlign w:val="center"/>
            <w:hideMark/>
          </w:tcPr>
          <w:p w14:paraId="134C2F1A" w14:textId="7C63A14E" w:rsidR="00881912" w:rsidRPr="007D42F8" w:rsidRDefault="00881912" w:rsidP="00881912">
            <w:pPr>
              <w:jc w:val="left"/>
              <w:rPr>
                <w:sz w:val="20"/>
                <w:szCs w:val="20"/>
                <w:lang w:eastAsia="zh-CN"/>
              </w:rPr>
            </w:pPr>
            <w:r w:rsidRPr="00735417">
              <w:rPr>
                <w:sz w:val="20"/>
                <w:szCs w:val="20"/>
                <w:lang w:val="zh-CN" w:eastAsia="zh-CN"/>
              </w:rPr>
              <w:t>净机构支助费用加核心单位费用</w:t>
            </w:r>
          </w:p>
        </w:tc>
        <w:tc>
          <w:tcPr>
            <w:tcW w:w="1275" w:type="dxa"/>
            <w:tcBorders>
              <w:top w:val="nil"/>
              <w:left w:val="nil"/>
              <w:bottom w:val="single" w:sz="4" w:space="0" w:color="auto"/>
              <w:right w:val="single" w:sz="4" w:space="0" w:color="auto"/>
            </w:tcBorders>
          </w:tcPr>
          <w:p w14:paraId="6CB7A2A1" w14:textId="3B8B4B4B" w:rsidR="00881912" w:rsidRPr="007D42F8" w:rsidRDefault="00881912" w:rsidP="00881912">
            <w:pPr>
              <w:jc w:val="right"/>
              <w:rPr>
                <w:sz w:val="20"/>
                <w:szCs w:val="20"/>
                <w:lang w:eastAsia="en-CA"/>
              </w:rPr>
            </w:pPr>
            <w:r w:rsidRPr="007D42F8">
              <w:rPr>
                <w:sz w:val="20"/>
                <w:szCs w:val="20"/>
                <w:lang w:eastAsia="en-CA"/>
              </w:rPr>
              <w:t>3,486,116</w:t>
            </w:r>
          </w:p>
        </w:tc>
        <w:tc>
          <w:tcPr>
            <w:tcW w:w="1276" w:type="dxa"/>
            <w:tcBorders>
              <w:top w:val="nil"/>
              <w:left w:val="nil"/>
              <w:bottom w:val="single" w:sz="4" w:space="0" w:color="auto"/>
              <w:right w:val="single" w:sz="4" w:space="0" w:color="auto"/>
            </w:tcBorders>
          </w:tcPr>
          <w:p w14:paraId="5BE6DE71" w14:textId="69D46046" w:rsidR="00881912" w:rsidRPr="007D42F8" w:rsidRDefault="00881912" w:rsidP="00881912">
            <w:pPr>
              <w:jc w:val="right"/>
              <w:rPr>
                <w:sz w:val="20"/>
                <w:szCs w:val="20"/>
                <w:lang w:eastAsia="en-CA"/>
              </w:rPr>
            </w:pPr>
            <w:r w:rsidRPr="007D42F8">
              <w:rPr>
                <w:sz w:val="20"/>
                <w:szCs w:val="20"/>
                <w:lang w:eastAsia="en-CA"/>
              </w:rPr>
              <w:t>4,492,154</w:t>
            </w:r>
          </w:p>
        </w:tc>
        <w:tc>
          <w:tcPr>
            <w:tcW w:w="1275" w:type="dxa"/>
            <w:tcBorders>
              <w:top w:val="nil"/>
              <w:left w:val="nil"/>
              <w:bottom w:val="single" w:sz="4" w:space="0" w:color="auto"/>
              <w:right w:val="single" w:sz="4" w:space="0" w:color="auto"/>
            </w:tcBorders>
          </w:tcPr>
          <w:p w14:paraId="42F07AE1" w14:textId="137E4A14" w:rsidR="00881912" w:rsidRPr="007D42F8" w:rsidRDefault="00881912" w:rsidP="00881912">
            <w:pPr>
              <w:jc w:val="right"/>
              <w:rPr>
                <w:sz w:val="20"/>
                <w:szCs w:val="20"/>
                <w:lang w:eastAsia="en-CA"/>
              </w:rPr>
            </w:pPr>
            <w:r w:rsidRPr="007D42F8">
              <w:rPr>
                <w:sz w:val="20"/>
                <w:szCs w:val="20"/>
                <w:lang w:eastAsia="en-CA"/>
              </w:rPr>
              <w:t>5,553,776</w:t>
            </w:r>
          </w:p>
        </w:tc>
        <w:tc>
          <w:tcPr>
            <w:tcW w:w="1276" w:type="dxa"/>
            <w:tcBorders>
              <w:top w:val="nil"/>
              <w:left w:val="nil"/>
              <w:bottom w:val="single" w:sz="4" w:space="0" w:color="auto"/>
              <w:right w:val="single" w:sz="4" w:space="0" w:color="auto"/>
            </w:tcBorders>
          </w:tcPr>
          <w:p w14:paraId="1EA6DDCF" w14:textId="6EECA346" w:rsidR="00881912" w:rsidRPr="007D42F8" w:rsidRDefault="00881912" w:rsidP="00881912">
            <w:pPr>
              <w:jc w:val="right"/>
              <w:rPr>
                <w:sz w:val="20"/>
                <w:szCs w:val="20"/>
                <w:lang w:eastAsia="en-CA"/>
              </w:rPr>
            </w:pPr>
            <w:r w:rsidRPr="007D42F8">
              <w:rPr>
                <w:sz w:val="20"/>
                <w:szCs w:val="20"/>
                <w:lang w:eastAsia="en-CA"/>
              </w:rPr>
              <w:t>7,667,364</w:t>
            </w:r>
          </w:p>
        </w:tc>
      </w:tr>
      <w:tr w:rsidR="00881912" w:rsidRPr="00B82830" w14:paraId="3CA8AFB8" w14:textId="77777777" w:rsidTr="007E5B62">
        <w:trPr>
          <w:trHeight w:val="136"/>
        </w:trPr>
        <w:tc>
          <w:tcPr>
            <w:tcW w:w="4248" w:type="dxa"/>
            <w:tcBorders>
              <w:top w:val="nil"/>
              <w:left w:val="single" w:sz="4" w:space="0" w:color="auto"/>
              <w:bottom w:val="single" w:sz="4" w:space="0" w:color="auto"/>
              <w:right w:val="single" w:sz="4" w:space="0" w:color="auto"/>
            </w:tcBorders>
            <w:noWrap/>
            <w:vAlign w:val="center"/>
            <w:hideMark/>
          </w:tcPr>
          <w:p w14:paraId="211FA680" w14:textId="79CD58C2" w:rsidR="00881912" w:rsidRPr="007D42F8" w:rsidRDefault="00EC28AF" w:rsidP="00881912">
            <w:pPr>
              <w:jc w:val="left"/>
              <w:rPr>
                <w:sz w:val="20"/>
                <w:szCs w:val="20"/>
                <w:lang w:eastAsia="zh-CN"/>
              </w:rPr>
            </w:pPr>
            <w:r>
              <w:rPr>
                <w:sz w:val="20"/>
                <w:szCs w:val="20"/>
                <w:lang w:val="zh-CN" w:eastAsia="zh-CN"/>
              </w:rPr>
              <w:t>总行政费用</w:t>
            </w:r>
            <w:r w:rsidR="00881912" w:rsidRPr="00735417">
              <w:rPr>
                <w:sz w:val="20"/>
                <w:szCs w:val="20"/>
                <w:lang w:val="zh-CN" w:eastAsia="zh-CN"/>
              </w:rPr>
              <w:t>，不包括项目费用</w:t>
            </w:r>
          </w:p>
        </w:tc>
        <w:tc>
          <w:tcPr>
            <w:tcW w:w="1275" w:type="dxa"/>
            <w:tcBorders>
              <w:top w:val="nil"/>
              <w:left w:val="nil"/>
              <w:bottom w:val="single" w:sz="4" w:space="0" w:color="auto"/>
              <w:right w:val="single" w:sz="4" w:space="0" w:color="auto"/>
            </w:tcBorders>
          </w:tcPr>
          <w:p w14:paraId="56432DE1" w14:textId="0740B59C" w:rsidR="00881912" w:rsidRPr="007D42F8" w:rsidRDefault="00881912" w:rsidP="00881912">
            <w:pPr>
              <w:jc w:val="right"/>
              <w:rPr>
                <w:sz w:val="20"/>
                <w:szCs w:val="20"/>
                <w:lang w:eastAsia="en-CA"/>
              </w:rPr>
            </w:pPr>
            <w:r w:rsidRPr="007D42F8">
              <w:rPr>
                <w:sz w:val="20"/>
                <w:szCs w:val="20"/>
                <w:lang w:eastAsia="en-CA"/>
              </w:rPr>
              <w:t>3,194,778</w:t>
            </w:r>
          </w:p>
        </w:tc>
        <w:tc>
          <w:tcPr>
            <w:tcW w:w="1276" w:type="dxa"/>
            <w:tcBorders>
              <w:top w:val="nil"/>
              <w:left w:val="nil"/>
              <w:bottom w:val="single" w:sz="4" w:space="0" w:color="auto"/>
              <w:right w:val="single" w:sz="4" w:space="0" w:color="auto"/>
            </w:tcBorders>
          </w:tcPr>
          <w:p w14:paraId="6A43F61D" w14:textId="5883DAD7" w:rsidR="00881912" w:rsidRPr="007D42F8" w:rsidRDefault="00881912" w:rsidP="00881912">
            <w:pPr>
              <w:jc w:val="right"/>
              <w:rPr>
                <w:sz w:val="20"/>
                <w:szCs w:val="20"/>
                <w:lang w:eastAsia="en-CA"/>
              </w:rPr>
            </w:pPr>
            <w:r w:rsidRPr="007D42F8">
              <w:rPr>
                <w:sz w:val="20"/>
                <w:szCs w:val="20"/>
                <w:lang w:eastAsia="en-CA"/>
              </w:rPr>
              <w:t>3,580,544</w:t>
            </w:r>
          </w:p>
        </w:tc>
        <w:tc>
          <w:tcPr>
            <w:tcW w:w="1275" w:type="dxa"/>
            <w:tcBorders>
              <w:top w:val="nil"/>
              <w:left w:val="nil"/>
              <w:bottom w:val="single" w:sz="4" w:space="0" w:color="auto"/>
              <w:right w:val="single" w:sz="4" w:space="0" w:color="auto"/>
            </w:tcBorders>
            <w:noWrap/>
          </w:tcPr>
          <w:p w14:paraId="4C45AD85" w14:textId="556F5AA6" w:rsidR="00881912" w:rsidRPr="007D42F8" w:rsidRDefault="00881912" w:rsidP="00881912">
            <w:pPr>
              <w:jc w:val="right"/>
              <w:rPr>
                <w:sz w:val="20"/>
                <w:szCs w:val="20"/>
                <w:lang w:eastAsia="en-CA"/>
              </w:rPr>
            </w:pPr>
            <w:r w:rsidRPr="007D42F8">
              <w:rPr>
                <w:sz w:val="20"/>
                <w:szCs w:val="20"/>
                <w:lang w:eastAsia="en-CA"/>
              </w:rPr>
              <w:t>3,740,944</w:t>
            </w:r>
          </w:p>
        </w:tc>
        <w:tc>
          <w:tcPr>
            <w:tcW w:w="1276" w:type="dxa"/>
            <w:tcBorders>
              <w:top w:val="nil"/>
              <w:left w:val="nil"/>
              <w:bottom w:val="single" w:sz="4" w:space="0" w:color="auto"/>
              <w:right w:val="single" w:sz="4" w:space="0" w:color="auto"/>
            </w:tcBorders>
          </w:tcPr>
          <w:p w14:paraId="281EB23E" w14:textId="2BF56567" w:rsidR="00881912" w:rsidRPr="007D42F8" w:rsidRDefault="00881912" w:rsidP="00881912">
            <w:pPr>
              <w:jc w:val="right"/>
              <w:rPr>
                <w:sz w:val="20"/>
                <w:szCs w:val="20"/>
                <w:lang w:eastAsia="en-CA"/>
              </w:rPr>
            </w:pPr>
            <w:r w:rsidRPr="007D42F8">
              <w:rPr>
                <w:sz w:val="20"/>
                <w:szCs w:val="20"/>
                <w:lang w:eastAsia="en-CA"/>
              </w:rPr>
              <w:t>4,495,700</w:t>
            </w:r>
          </w:p>
        </w:tc>
      </w:tr>
      <w:tr w:rsidR="00881912" w:rsidRPr="00B82830" w14:paraId="6E24C027" w14:textId="77777777" w:rsidTr="007E5B62">
        <w:trPr>
          <w:trHeight w:val="44"/>
        </w:trPr>
        <w:tc>
          <w:tcPr>
            <w:tcW w:w="4248" w:type="dxa"/>
            <w:tcBorders>
              <w:top w:val="nil"/>
              <w:left w:val="single" w:sz="4" w:space="0" w:color="auto"/>
              <w:bottom w:val="single" w:sz="4" w:space="0" w:color="auto"/>
              <w:right w:val="single" w:sz="4" w:space="0" w:color="auto"/>
            </w:tcBorders>
            <w:noWrap/>
            <w:vAlign w:val="center"/>
            <w:hideMark/>
          </w:tcPr>
          <w:p w14:paraId="2E69EC5A" w14:textId="5810BF49" w:rsidR="00881912" w:rsidRPr="007D42F8" w:rsidRDefault="00881912" w:rsidP="00881912">
            <w:pPr>
              <w:jc w:val="left"/>
              <w:rPr>
                <w:sz w:val="20"/>
                <w:szCs w:val="20"/>
                <w:lang w:eastAsia="en-CA"/>
              </w:rPr>
            </w:pPr>
            <w:r w:rsidRPr="00735417">
              <w:rPr>
                <w:sz w:val="20"/>
                <w:szCs w:val="20"/>
                <w:lang w:val="zh-CN"/>
              </w:rPr>
              <w:t>每年余额</w:t>
            </w:r>
          </w:p>
        </w:tc>
        <w:tc>
          <w:tcPr>
            <w:tcW w:w="1275" w:type="dxa"/>
            <w:tcBorders>
              <w:top w:val="nil"/>
              <w:left w:val="nil"/>
              <w:bottom w:val="single" w:sz="4" w:space="0" w:color="auto"/>
              <w:right w:val="single" w:sz="4" w:space="0" w:color="auto"/>
            </w:tcBorders>
            <w:noWrap/>
          </w:tcPr>
          <w:p w14:paraId="309D0F9D" w14:textId="003FE4C2" w:rsidR="00881912" w:rsidRPr="007D42F8" w:rsidRDefault="00881912" w:rsidP="00881912">
            <w:pPr>
              <w:jc w:val="right"/>
              <w:rPr>
                <w:sz w:val="20"/>
                <w:szCs w:val="20"/>
                <w:lang w:eastAsia="en-CA"/>
              </w:rPr>
            </w:pPr>
            <w:r w:rsidRPr="007D42F8">
              <w:rPr>
                <w:sz w:val="20"/>
                <w:szCs w:val="20"/>
                <w:lang w:eastAsia="en-CA"/>
              </w:rPr>
              <w:t>291,338</w:t>
            </w:r>
          </w:p>
        </w:tc>
        <w:tc>
          <w:tcPr>
            <w:tcW w:w="1276" w:type="dxa"/>
            <w:tcBorders>
              <w:top w:val="nil"/>
              <w:left w:val="nil"/>
              <w:bottom w:val="single" w:sz="4" w:space="0" w:color="auto"/>
              <w:right w:val="single" w:sz="4" w:space="0" w:color="auto"/>
            </w:tcBorders>
            <w:noWrap/>
          </w:tcPr>
          <w:p w14:paraId="146CC87D" w14:textId="2E378CC4" w:rsidR="00881912" w:rsidRPr="007D42F8" w:rsidRDefault="00881912" w:rsidP="00881912">
            <w:pPr>
              <w:jc w:val="right"/>
              <w:rPr>
                <w:sz w:val="20"/>
                <w:szCs w:val="20"/>
                <w:lang w:eastAsia="en-CA"/>
              </w:rPr>
            </w:pPr>
            <w:r w:rsidRPr="007D42F8">
              <w:rPr>
                <w:sz w:val="20"/>
                <w:szCs w:val="20"/>
                <w:lang w:eastAsia="en-CA"/>
              </w:rPr>
              <w:t>911,610</w:t>
            </w:r>
          </w:p>
        </w:tc>
        <w:tc>
          <w:tcPr>
            <w:tcW w:w="1275" w:type="dxa"/>
            <w:tcBorders>
              <w:top w:val="nil"/>
              <w:left w:val="nil"/>
              <w:bottom w:val="single" w:sz="4" w:space="0" w:color="auto"/>
              <w:right w:val="single" w:sz="4" w:space="0" w:color="auto"/>
            </w:tcBorders>
            <w:noWrap/>
          </w:tcPr>
          <w:p w14:paraId="2C541DB5" w14:textId="24200E14" w:rsidR="00881912" w:rsidRPr="007D42F8" w:rsidRDefault="00881912" w:rsidP="00881912">
            <w:pPr>
              <w:jc w:val="right"/>
              <w:rPr>
                <w:sz w:val="20"/>
                <w:szCs w:val="20"/>
                <w:lang w:eastAsia="en-CA"/>
              </w:rPr>
            </w:pPr>
            <w:r w:rsidRPr="007D42F8">
              <w:rPr>
                <w:sz w:val="20"/>
                <w:szCs w:val="20"/>
                <w:lang w:eastAsia="en-CA"/>
              </w:rPr>
              <w:t>1,812,833</w:t>
            </w:r>
          </w:p>
        </w:tc>
        <w:tc>
          <w:tcPr>
            <w:tcW w:w="1276" w:type="dxa"/>
            <w:tcBorders>
              <w:top w:val="nil"/>
              <w:left w:val="nil"/>
              <w:bottom w:val="single" w:sz="4" w:space="0" w:color="auto"/>
              <w:right w:val="single" w:sz="4" w:space="0" w:color="auto"/>
            </w:tcBorders>
          </w:tcPr>
          <w:p w14:paraId="3204685F" w14:textId="7CC8D314" w:rsidR="00881912" w:rsidRPr="007D42F8" w:rsidRDefault="00881912" w:rsidP="00881912">
            <w:pPr>
              <w:jc w:val="right"/>
              <w:rPr>
                <w:sz w:val="20"/>
                <w:szCs w:val="20"/>
                <w:lang w:eastAsia="en-CA"/>
              </w:rPr>
            </w:pPr>
            <w:r w:rsidRPr="007D42F8">
              <w:rPr>
                <w:sz w:val="20"/>
                <w:szCs w:val="20"/>
                <w:lang w:eastAsia="en-CA"/>
              </w:rPr>
              <w:t>3,171,664</w:t>
            </w:r>
          </w:p>
        </w:tc>
      </w:tr>
      <w:tr w:rsidR="00881912" w:rsidRPr="00B82830" w14:paraId="63CE3828" w14:textId="77777777" w:rsidTr="007E5B62">
        <w:trPr>
          <w:trHeight w:val="72"/>
        </w:trPr>
        <w:tc>
          <w:tcPr>
            <w:tcW w:w="4248" w:type="dxa"/>
            <w:tcBorders>
              <w:top w:val="nil"/>
              <w:left w:val="single" w:sz="4" w:space="0" w:color="auto"/>
              <w:bottom w:val="single" w:sz="4" w:space="0" w:color="auto"/>
              <w:right w:val="single" w:sz="4" w:space="0" w:color="auto"/>
            </w:tcBorders>
            <w:noWrap/>
            <w:vAlign w:val="center"/>
            <w:hideMark/>
          </w:tcPr>
          <w:p w14:paraId="12EC887D" w14:textId="601FBA28" w:rsidR="00881912" w:rsidRPr="007D42F8" w:rsidRDefault="00881912" w:rsidP="00881912">
            <w:pPr>
              <w:jc w:val="left"/>
              <w:rPr>
                <w:sz w:val="20"/>
                <w:szCs w:val="20"/>
                <w:lang w:eastAsia="en-CA"/>
              </w:rPr>
            </w:pPr>
            <w:r w:rsidRPr="00881912">
              <w:rPr>
                <w:sz w:val="20"/>
                <w:szCs w:val="20"/>
                <w:lang w:val="zh-CN" w:eastAsia="en-CA"/>
              </w:rPr>
              <w:t>滚存余额</w:t>
            </w:r>
          </w:p>
        </w:tc>
        <w:tc>
          <w:tcPr>
            <w:tcW w:w="1275" w:type="dxa"/>
            <w:tcBorders>
              <w:top w:val="nil"/>
              <w:left w:val="nil"/>
              <w:bottom w:val="single" w:sz="4" w:space="0" w:color="auto"/>
              <w:right w:val="single" w:sz="4" w:space="0" w:color="auto"/>
            </w:tcBorders>
            <w:noWrap/>
          </w:tcPr>
          <w:p w14:paraId="173CE1AE" w14:textId="3CBC4476" w:rsidR="00881912" w:rsidRPr="007D42F8" w:rsidRDefault="00881912" w:rsidP="00881912">
            <w:pPr>
              <w:jc w:val="right"/>
              <w:rPr>
                <w:sz w:val="20"/>
                <w:szCs w:val="20"/>
                <w:lang w:eastAsia="en-CA"/>
              </w:rPr>
            </w:pPr>
            <w:r w:rsidRPr="007D42F8">
              <w:rPr>
                <w:sz w:val="20"/>
                <w:szCs w:val="20"/>
                <w:lang w:eastAsia="en-CA"/>
              </w:rPr>
              <w:t>(5,472,918)</w:t>
            </w:r>
          </w:p>
        </w:tc>
        <w:tc>
          <w:tcPr>
            <w:tcW w:w="1276" w:type="dxa"/>
            <w:tcBorders>
              <w:top w:val="nil"/>
              <w:left w:val="nil"/>
              <w:bottom w:val="single" w:sz="4" w:space="0" w:color="auto"/>
              <w:right w:val="single" w:sz="4" w:space="0" w:color="auto"/>
            </w:tcBorders>
            <w:noWrap/>
          </w:tcPr>
          <w:p w14:paraId="15AA8184" w14:textId="654BCB37" w:rsidR="00881912" w:rsidRPr="007D42F8" w:rsidRDefault="00881912" w:rsidP="00881912">
            <w:pPr>
              <w:jc w:val="right"/>
              <w:rPr>
                <w:sz w:val="20"/>
                <w:szCs w:val="20"/>
                <w:lang w:eastAsia="en-CA"/>
              </w:rPr>
            </w:pPr>
            <w:r w:rsidRPr="007D42F8">
              <w:rPr>
                <w:sz w:val="20"/>
                <w:szCs w:val="20"/>
                <w:lang w:eastAsia="en-CA"/>
              </w:rPr>
              <w:t>(4,561,308)</w:t>
            </w:r>
          </w:p>
        </w:tc>
        <w:tc>
          <w:tcPr>
            <w:tcW w:w="1275" w:type="dxa"/>
            <w:tcBorders>
              <w:top w:val="nil"/>
              <w:left w:val="nil"/>
              <w:bottom w:val="single" w:sz="4" w:space="0" w:color="auto"/>
              <w:right w:val="single" w:sz="4" w:space="0" w:color="auto"/>
            </w:tcBorders>
            <w:noWrap/>
          </w:tcPr>
          <w:p w14:paraId="49376C5C" w14:textId="465874E4" w:rsidR="00881912" w:rsidRPr="007D42F8" w:rsidRDefault="00881912" w:rsidP="00881912">
            <w:pPr>
              <w:jc w:val="right"/>
              <w:rPr>
                <w:sz w:val="20"/>
                <w:szCs w:val="20"/>
                <w:lang w:eastAsia="en-CA"/>
              </w:rPr>
            </w:pPr>
            <w:r w:rsidRPr="007D42F8">
              <w:rPr>
                <w:sz w:val="20"/>
                <w:szCs w:val="20"/>
                <w:lang w:eastAsia="en-CA"/>
              </w:rPr>
              <w:t>(2,748,475)</w:t>
            </w:r>
          </w:p>
        </w:tc>
        <w:tc>
          <w:tcPr>
            <w:tcW w:w="1276" w:type="dxa"/>
            <w:tcBorders>
              <w:top w:val="nil"/>
              <w:left w:val="nil"/>
              <w:bottom w:val="single" w:sz="4" w:space="0" w:color="auto"/>
              <w:right w:val="single" w:sz="4" w:space="0" w:color="auto"/>
            </w:tcBorders>
          </w:tcPr>
          <w:p w14:paraId="6E44E33B" w14:textId="2278BCE3" w:rsidR="00881912" w:rsidRPr="007D42F8" w:rsidRDefault="00881912" w:rsidP="00881912">
            <w:pPr>
              <w:jc w:val="right"/>
              <w:rPr>
                <w:sz w:val="20"/>
                <w:szCs w:val="20"/>
                <w:lang w:eastAsia="en-CA"/>
              </w:rPr>
            </w:pPr>
            <w:r w:rsidRPr="007D42F8">
              <w:rPr>
                <w:sz w:val="20"/>
                <w:szCs w:val="20"/>
                <w:lang w:eastAsia="en-CA"/>
              </w:rPr>
              <w:t>423,189</w:t>
            </w:r>
          </w:p>
        </w:tc>
      </w:tr>
    </w:tbl>
    <w:p w14:paraId="7649BB7E" w14:textId="05AAC477" w:rsidR="00881912" w:rsidRPr="00881912" w:rsidRDefault="003052E5" w:rsidP="00B82830">
      <w:pPr>
        <w:rPr>
          <w:sz w:val="18"/>
          <w:szCs w:val="18"/>
          <w:lang w:eastAsia="zh-CN"/>
        </w:rPr>
      </w:pPr>
      <w:r w:rsidRPr="00881912">
        <w:rPr>
          <w:sz w:val="18"/>
          <w:szCs w:val="18"/>
          <w:lang w:eastAsia="zh-CN"/>
        </w:rPr>
        <w:t xml:space="preserve">* </w:t>
      </w:r>
      <w:r w:rsidR="00881912" w:rsidRPr="00881912">
        <w:rPr>
          <w:rFonts w:hint="eastAsia"/>
          <w:sz w:val="18"/>
          <w:szCs w:val="18"/>
          <w:lang w:eastAsia="zh-CN"/>
        </w:rPr>
        <w:t>包括第九十六次会议核准的机构支助费用以及提交第九十七次会议的机构支助费用和核心单位费用的数额。</w:t>
      </w:r>
    </w:p>
    <w:p w14:paraId="22FA6A87" w14:textId="77777777" w:rsidR="003052E5" w:rsidRPr="00B82830" w:rsidRDefault="003052E5" w:rsidP="00B82830">
      <w:pPr>
        <w:rPr>
          <w:caps/>
          <w:sz w:val="24"/>
          <w:lang w:eastAsia="zh-CN"/>
        </w:rPr>
      </w:pPr>
    </w:p>
    <w:p w14:paraId="7BD589FE" w14:textId="3C7E5443" w:rsidR="003052E5" w:rsidRPr="00B82830" w:rsidRDefault="00881912" w:rsidP="0086003A">
      <w:pPr>
        <w:pStyle w:val="Heading1"/>
        <w:tabs>
          <w:tab w:val="clear" w:pos="0"/>
        </w:tabs>
        <w:rPr>
          <w:sz w:val="24"/>
          <w:lang w:eastAsia="zh-CN"/>
        </w:rPr>
      </w:pPr>
      <w:r w:rsidRPr="00881912">
        <w:rPr>
          <w:rFonts w:hint="eastAsia"/>
          <w:sz w:val="24"/>
          <w:lang w:eastAsia="zh-CN"/>
        </w:rPr>
        <w:t>根据表</w:t>
      </w:r>
      <w:r>
        <w:rPr>
          <w:rFonts w:hint="eastAsia"/>
          <w:sz w:val="24"/>
          <w:lang w:eastAsia="zh-CN"/>
        </w:rPr>
        <w:t>4</w:t>
      </w:r>
      <w:r w:rsidRPr="00881912">
        <w:rPr>
          <w:rFonts w:hint="eastAsia"/>
          <w:sz w:val="24"/>
          <w:lang w:eastAsia="zh-CN"/>
        </w:rPr>
        <w:t>所列分析，到</w:t>
      </w:r>
      <w:r w:rsidRPr="00881912">
        <w:rPr>
          <w:rFonts w:hint="eastAsia"/>
          <w:sz w:val="24"/>
          <w:lang w:eastAsia="zh-CN"/>
        </w:rPr>
        <w:t>2</w:t>
      </w:r>
      <w:r w:rsidRPr="00881912">
        <w:rPr>
          <w:sz w:val="24"/>
          <w:lang w:eastAsia="zh-CN"/>
        </w:rPr>
        <w:t>02</w:t>
      </w:r>
      <w:r w:rsidRPr="00881912">
        <w:rPr>
          <w:rFonts w:hint="eastAsia"/>
          <w:sz w:val="24"/>
          <w:lang w:eastAsia="zh-CN"/>
        </w:rPr>
        <w:t>5</w:t>
      </w:r>
      <w:r w:rsidRPr="00881912">
        <w:rPr>
          <w:rFonts w:hint="eastAsia"/>
          <w:sz w:val="24"/>
          <w:lang w:eastAsia="zh-CN"/>
        </w:rPr>
        <w:t>年底，</w:t>
      </w:r>
      <w:r w:rsidR="0086003A">
        <w:rPr>
          <w:rFonts w:hint="eastAsia"/>
          <w:sz w:val="24"/>
          <w:lang w:eastAsia="zh-CN"/>
        </w:rPr>
        <w:t>工发组织</w:t>
      </w:r>
      <w:r w:rsidRPr="00881912">
        <w:rPr>
          <w:rFonts w:hint="eastAsia"/>
          <w:sz w:val="24"/>
          <w:lang w:eastAsia="zh-CN"/>
        </w:rPr>
        <w:t>的累计余额</w:t>
      </w:r>
      <w:r w:rsidR="0086003A">
        <w:rPr>
          <w:rFonts w:hint="eastAsia"/>
          <w:sz w:val="24"/>
          <w:lang w:eastAsia="zh-CN"/>
        </w:rPr>
        <w:t>可能</w:t>
      </w:r>
      <w:r w:rsidRPr="00881912">
        <w:rPr>
          <w:rFonts w:hint="eastAsia"/>
          <w:sz w:val="24"/>
          <w:lang w:eastAsia="zh-CN"/>
        </w:rPr>
        <w:t>达</w:t>
      </w:r>
      <w:r w:rsidR="0086003A" w:rsidRPr="0086003A">
        <w:rPr>
          <w:sz w:val="24"/>
          <w:lang w:eastAsia="zh-CN"/>
        </w:rPr>
        <w:t>423,189</w:t>
      </w:r>
      <w:r w:rsidRPr="00881912">
        <w:rPr>
          <w:rFonts w:hint="eastAsia"/>
          <w:sz w:val="24"/>
          <w:lang w:eastAsia="zh-CN"/>
        </w:rPr>
        <w:t>美元。</w:t>
      </w:r>
      <w:r w:rsidRPr="00881912">
        <w:rPr>
          <w:rFonts w:hint="eastAsia"/>
          <w:sz w:val="24"/>
          <w:lang w:eastAsia="zh-CN"/>
        </w:rPr>
        <w:t>2</w:t>
      </w:r>
      <w:r w:rsidRPr="00881912">
        <w:rPr>
          <w:sz w:val="24"/>
          <w:lang w:eastAsia="zh-CN"/>
        </w:rPr>
        <w:t>02</w:t>
      </w:r>
      <w:r w:rsidRPr="00881912">
        <w:rPr>
          <w:rFonts w:hint="eastAsia"/>
          <w:sz w:val="24"/>
          <w:lang w:eastAsia="zh-CN"/>
        </w:rPr>
        <w:t>6</w:t>
      </w:r>
      <w:r w:rsidRPr="00881912">
        <w:rPr>
          <w:rFonts w:hint="eastAsia"/>
          <w:sz w:val="24"/>
          <w:lang w:eastAsia="zh-CN"/>
        </w:rPr>
        <w:t>年，</w:t>
      </w:r>
      <w:r w:rsidR="0086003A">
        <w:rPr>
          <w:rFonts w:hint="eastAsia"/>
          <w:sz w:val="24"/>
          <w:lang w:eastAsia="zh-CN"/>
        </w:rPr>
        <w:t>工发组织</w:t>
      </w:r>
      <w:r w:rsidRPr="00881912">
        <w:rPr>
          <w:rFonts w:hint="eastAsia"/>
          <w:sz w:val="24"/>
          <w:lang w:eastAsia="zh-CN"/>
        </w:rPr>
        <w:t>必须在机构支助费用和核心单位费用方面产生至少</w:t>
      </w:r>
      <w:r w:rsidR="0086003A" w:rsidRPr="0086003A">
        <w:rPr>
          <w:sz w:val="24"/>
          <w:lang w:eastAsia="zh-CN"/>
        </w:rPr>
        <w:t>4,663,111</w:t>
      </w:r>
      <w:r w:rsidRPr="00881912">
        <w:rPr>
          <w:rFonts w:hint="eastAsia"/>
          <w:sz w:val="24"/>
          <w:lang w:eastAsia="zh-CN"/>
        </w:rPr>
        <w:t>美元的收入，才能支付其</w:t>
      </w:r>
      <w:r w:rsidR="0086003A" w:rsidRPr="0086003A">
        <w:rPr>
          <w:sz w:val="24"/>
          <w:lang w:eastAsia="zh-CN"/>
        </w:rPr>
        <w:t>5,086,300</w:t>
      </w:r>
      <w:r w:rsidRPr="00881912">
        <w:rPr>
          <w:rFonts w:hint="eastAsia"/>
          <w:sz w:val="24"/>
          <w:lang w:eastAsia="zh-CN"/>
        </w:rPr>
        <w:t>美元的预计总行政费用。</w:t>
      </w:r>
      <w:r w:rsidR="0086003A" w:rsidRPr="0086003A">
        <w:rPr>
          <w:sz w:val="24"/>
          <w:lang w:eastAsia="zh-CN"/>
        </w:rPr>
        <w:t>工发组织</w:t>
      </w:r>
      <w:r w:rsidR="0086003A">
        <w:rPr>
          <w:rFonts w:hint="eastAsia"/>
          <w:sz w:val="24"/>
          <w:lang w:eastAsia="zh-CN"/>
        </w:rPr>
        <w:t>表示</w:t>
      </w:r>
      <w:r w:rsidR="0086003A" w:rsidRPr="0086003A">
        <w:rPr>
          <w:sz w:val="24"/>
          <w:lang w:eastAsia="zh-CN"/>
        </w:rPr>
        <w:t>，</w:t>
      </w:r>
      <w:r w:rsidR="0086003A">
        <w:rPr>
          <w:rFonts w:hint="eastAsia"/>
          <w:sz w:val="24"/>
          <w:lang w:eastAsia="zh-CN"/>
        </w:rPr>
        <w:t>该组织</w:t>
      </w:r>
      <w:r w:rsidR="0086003A" w:rsidRPr="0086003A">
        <w:rPr>
          <w:sz w:val="24"/>
          <w:lang w:eastAsia="zh-CN"/>
        </w:rPr>
        <w:t>将一如既往</w:t>
      </w:r>
      <w:r w:rsidR="0086003A">
        <w:rPr>
          <w:rFonts w:hint="eastAsia"/>
          <w:sz w:val="24"/>
          <w:lang w:eastAsia="zh-CN"/>
        </w:rPr>
        <w:t>，</w:t>
      </w:r>
      <w:r w:rsidR="0086003A" w:rsidRPr="0086003A">
        <w:rPr>
          <w:sz w:val="24"/>
          <w:lang w:eastAsia="zh-CN"/>
        </w:rPr>
        <w:t>继续根据项目</w:t>
      </w:r>
      <w:r w:rsidR="0086003A">
        <w:rPr>
          <w:rFonts w:hint="eastAsia"/>
          <w:sz w:val="24"/>
          <w:lang w:eastAsia="zh-CN"/>
        </w:rPr>
        <w:t>活动</w:t>
      </w:r>
      <w:r w:rsidR="0086003A" w:rsidRPr="0086003A">
        <w:rPr>
          <w:sz w:val="24"/>
          <w:lang w:eastAsia="zh-CN"/>
        </w:rPr>
        <w:t>交付情况</w:t>
      </w:r>
      <w:r w:rsidR="0086003A" w:rsidRPr="0086003A">
        <w:rPr>
          <w:rFonts w:hint="eastAsia"/>
          <w:sz w:val="24"/>
          <w:lang w:eastAsia="zh-CN"/>
        </w:rPr>
        <w:t>和</w:t>
      </w:r>
      <w:r w:rsidR="0086003A" w:rsidRPr="0086003A">
        <w:rPr>
          <w:sz w:val="24"/>
          <w:lang w:eastAsia="zh-CN"/>
        </w:rPr>
        <w:t>收到的核心单位供资</w:t>
      </w:r>
      <w:r w:rsidR="0086003A">
        <w:rPr>
          <w:rFonts w:hint="eastAsia"/>
          <w:sz w:val="24"/>
          <w:lang w:eastAsia="zh-CN"/>
        </w:rPr>
        <w:t>来</w:t>
      </w:r>
      <w:r w:rsidR="0086003A" w:rsidRPr="0086003A">
        <w:rPr>
          <w:sz w:val="24"/>
          <w:lang w:eastAsia="zh-CN"/>
        </w:rPr>
        <w:t>开展业务。</w:t>
      </w:r>
    </w:p>
    <w:p w14:paraId="4A1BC404" w14:textId="7C9E5957" w:rsidR="003052E5" w:rsidRPr="007C26B4" w:rsidRDefault="0086003A" w:rsidP="00B82830">
      <w:pPr>
        <w:keepNext/>
        <w:spacing w:after="240"/>
        <w:rPr>
          <w:rFonts w:ascii="SimHei" w:eastAsia="SimHei" w:hAnsi="SimHei"/>
          <w:bCs/>
          <w:sz w:val="24"/>
          <w:szCs w:val="24"/>
        </w:rPr>
      </w:pPr>
      <w:r w:rsidRPr="007C26B4">
        <w:rPr>
          <w:rFonts w:ascii="SimHei" w:eastAsia="SimHei" w:hAnsi="SimHei" w:hint="eastAsia"/>
          <w:bCs/>
          <w:sz w:val="24"/>
          <w:szCs w:val="24"/>
          <w:lang w:eastAsia="zh-CN"/>
        </w:rPr>
        <w:lastRenderedPageBreak/>
        <w:t>四</w:t>
      </w:r>
      <w:r w:rsidR="003052E5" w:rsidRPr="007C26B4">
        <w:rPr>
          <w:rFonts w:ascii="SimHei" w:eastAsia="SimHei" w:hAnsi="SimHei"/>
          <w:bCs/>
          <w:sz w:val="24"/>
          <w:szCs w:val="24"/>
        </w:rPr>
        <w:t>.</w:t>
      </w:r>
      <w:r w:rsidR="003052E5" w:rsidRPr="007C26B4">
        <w:rPr>
          <w:rFonts w:ascii="SimHei" w:eastAsia="SimHei" w:hAnsi="SimHei"/>
          <w:bCs/>
          <w:sz w:val="24"/>
          <w:szCs w:val="24"/>
        </w:rPr>
        <w:tab/>
      </w:r>
      <w:r w:rsidRPr="007C26B4">
        <w:rPr>
          <w:rFonts w:ascii="SimHei" w:eastAsia="SimHei" w:hAnsi="SimHei" w:hint="eastAsia"/>
          <w:bCs/>
          <w:sz w:val="24"/>
          <w:szCs w:val="24"/>
          <w:lang w:eastAsia="zh-CN"/>
        </w:rPr>
        <w:t>世界银行</w:t>
      </w:r>
    </w:p>
    <w:p w14:paraId="263BB947" w14:textId="0497D8C1" w:rsidR="003052E5" w:rsidRPr="00B82830" w:rsidRDefault="0086003A" w:rsidP="000E2AD1">
      <w:pPr>
        <w:pStyle w:val="Heading1"/>
        <w:tabs>
          <w:tab w:val="clear" w:pos="0"/>
        </w:tabs>
        <w:rPr>
          <w:sz w:val="24"/>
          <w:lang w:eastAsia="zh-CN"/>
        </w:rPr>
      </w:pPr>
      <w:r w:rsidRPr="0086003A">
        <w:rPr>
          <w:sz w:val="24"/>
          <w:lang w:val="zh-CN" w:eastAsia="zh-CN"/>
        </w:rPr>
        <w:t>执行委员会核准了世界银行</w:t>
      </w:r>
      <w:r w:rsidRPr="0086003A">
        <w:rPr>
          <w:sz w:val="24"/>
          <w:lang w:val="zh-CN" w:eastAsia="zh-CN"/>
        </w:rPr>
        <w:t>202</w:t>
      </w:r>
      <w:r w:rsidR="000E2AD1">
        <w:rPr>
          <w:rFonts w:hint="eastAsia"/>
          <w:sz w:val="24"/>
          <w:lang w:val="zh-CN" w:eastAsia="zh-CN"/>
        </w:rPr>
        <w:t>5</w:t>
      </w:r>
      <w:r w:rsidRPr="0086003A">
        <w:rPr>
          <w:sz w:val="24"/>
          <w:lang w:val="zh-CN" w:eastAsia="zh-CN"/>
        </w:rPr>
        <w:t>年核心单位供资申请，</w:t>
      </w:r>
      <w:r w:rsidR="000E2AD1">
        <w:rPr>
          <w:rFonts w:hint="eastAsia"/>
          <w:sz w:val="24"/>
          <w:lang w:val="zh-CN" w:eastAsia="zh-CN"/>
        </w:rPr>
        <w:t>数额</w:t>
      </w:r>
      <w:r w:rsidRPr="0086003A">
        <w:rPr>
          <w:sz w:val="24"/>
          <w:lang w:val="zh-CN" w:eastAsia="zh-CN"/>
        </w:rPr>
        <w:t>为</w:t>
      </w:r>
      <w:r w:rsidR="000E2AD1" w:rsidRPr="000E2AD1">
        <w:rPr>
          <w:sz w:val="24"/>
          <w:lang w:eastAsia="zh-CN"/>
        </w:rPr>
        <w:t>1,947,145</w:t>
      </w:r>
      <w:r w:rsidRPr="0086003A">
        <w:rPr>
          <w:sz w:val="24"/>
          <w:lang w:val="zh-CN" w:eastAsia="zh-CN"/>
        </w:rPr>
        <w:t>美元（第</w:t>
      </w:r>
      <w:r w:rsidRPr="0086003A">
        <w:rPr>
          <w:sz w:val="24"/>
          <w:lang w:val="zh-CN" w:eastAsia="zh-CN"/>
        </w:rPr>
        <w:t>9</w:t>
      </w:r>
      <w:r w:rsidR="000E2AD1">
        <w:rPr>
          <w:rFonts w:hint="eastAsia"/>
          <w:sz w:val="24"/>
          <w:lang w:val="zh-CN" w:eastAsia="zh-CN"/>
        </w:rPr>
        <w:t>5</w:t>
      </w:r>
      <w:r w:rsidRPr="0086003A">
        <w:rPr>
          <w:sz w:val="24"/>
          <w:lang w:val="zh-CN" w:eastAsia="zh-CN"/>
        </w:rPr>
        <w:t>/</w:t>
      </w:r>
      <w:r w:rsidR="000E2AD1">
        <w:rPr>
          <w:rFonts w:hint="eastAsia"/>
          <w:sz w:val="24"/>
          <w:lang w:val="zh-CN" w:eastAsia="zh-CN"/>
        </w:rPr>
        <w:t>84</w:t>
      </w:r>
      <w:r w:rsidRPr="0086003A">
        <w:rPr>
          <w:sz w:val="24"/>
          <w:lang w:val="zh-CN" w:eastAsia="zh-CN"/>
        </w:rPr>
        <w:t>号决定</w:t>
      </w:r>
      <w:r w:rsidRPr="0086003A">
        <w:rPr>
          <w:sz w:val="24"/>
          <w:lang w:val="zh-CN" w:eastAsia="zh-CN"/>
        </w:rPr>
        <w:t>(b)</w:t>
      </w:r>
      <w:r w:rsidR="00E560F5" w:rsidRPr="00E560F5">
        <w:rPr>
          <w:sz w:val="24"/>
          <w:lang w:val="zh-CN" w:eastAsia="zh-CN"/>
        </w:rPr>
        <w:t xml:space="preserve"> </w:t>
      </w:r>
      <w:r w:rsidR="00E560F5" w:rsidRPr="0086003A">
        <w:rPr>
          <w:sz w:val="24"/>
          <w:lang w:val="zh-CN" w:eastAsia="zh-CN"/>
        </w:rPr>
        <w:t>（</w:t>
      </w:r>
      <w:r w:rsidRPr="0086003A">
        <w:rPr>
          <w:rFonts w:hint="eastAsia"/>
          <w:sz w:val="24"/>
          <w:lang w:val="zh-CN" w:eastAsia="zh-CN"/>
        </w:rPr>
        <w:t>三</w:t>
      </w:r>
      <w:r w:rsidR="00E560F5" w:rsidRPr="0086003A">
        <w:rPr>
          <w:sz w:val="24"/>
          <w:lang w:val="zh-CN" w:eastAsia="zh-CN"/>
        </w:rPr>
        <w:t>）</w:t>
      </w:r>
      <w:r w:rsidRPr="0086003A">
        <w:rPr>
          <w:rFonts w:hint="eastAsia"/>
          <w:sz w:val="24"/>
          <w:lang w:val="zh-CN" w:eastAsia="zh-CN"/>
        </w:rPr>
        <w:t>分段</w:t>
      </w:r>
      <w:r w:rsidRPr="0086003A">
        <w:rPr>
          <w:sz w:val="24"/>
          <w:lang w:val="zh-CN" w:eastAsia="zh-CN"/>
        </w:rPr>
        <w:t>）</w:t>
      </w:r>
      <w:r w:rsidR="000E2AD1" w:rsidRPr="00B82830">
        <w:rPr>
          <w:rStyle w:val="FootnoteReference"/>
          <w:sz w:val="24"/>
        </w:rPr>
        <w:footnoteReference w:id="6"/>
      </w:r>
      <w:r w:rsidRPr="0086003A">
        <w:rPr>
          <w:sz w:val="24"/>
          <w:lang w:val="zh-CN" w:eastAsia="zh-CN"/>
        </w:rPr>
        <w:t>。表</w:t>
      </w:r>
      <w:r w:rsidRPr="0086003A">
        <w:rPr>
          <w:sz w:val="24"/>
          <w:lang w:val="zh-CN" w:eastAsia="zh-CN"/>
        </w:rPr>
        <w:t>5</w:t>
      </w:r>
      <w:r w:rsidR="000E2AD1">
        <w:rPr>
          <w:rFonts w:hint="eastAsia"/>
          <w:sz w:val="24"/>
          <w:lang w:val="zh-CN" w:eastAsia="zh-CN"/>
        </w:rPr>
        <w:t>开列了</w:t>
      </w:r>
      <w:r w:rsidRPr="0086003A">
        <w:rPr>
          <w:sz w:val="24"/>
          <w:lang w:val="zh-CN" w:eastAsia="zh-CN"/>
        </w:rPr>
        <w:t>世界银行</w:t>
      </w:r>
      <w:r w:rsidRPr="0086003A">
        <w:rPr>
          <w:rFonts w:hint="eastAsia"/>
          <w:sz w:val="24"/>
          <w:lang w:val="zh-CN" w:eastAsia="zh-CN"/>
        </w:rPr>
        <w:t>提供的</w:t>
      </w:r>
      <w:r w:rsidRPr="0086003A">
        <w:rPr>
          <w:sz w:val="24"/>
          <w:lang w:val="zh-CN" w:eastAsia="zh-CN"/>
        </w:rPr>
        <w:t>202</w:t>
      </w:r>
      <w:r w:rsidR="000E2AD1">
        <w:rPr>
          <w:rFonts w:hint="eastAsia"/>
          <w:sz w:val="24"/>
          <w:lang w:val="zh-CN" w:eastAsia="zh-CN"/>
        </w:rPr>
        <w:t>2</w:t>
      </w:r>
      <w:r w:rsidRPr="0086003A">
        <w:rPr>
          <w:sz w:val="24"/>
          <w:lang w:val="zh-CN" w:eastAsia="zh-CN"/>
        </w:rPr>
        <w:t>年至</w:t>
      </w:r>
      <w:r w:rsidRPr="0086003A">
        <w:rPr>
          <w:sz w:val="24"/>
          <w:lang w:val="zh-CN" w:eastAsia="zh-CN"/>
        </w:rPr>
        <w:t>202</w:t>
      </w:r>
      <w:r w:rsidR="000E2AD1">
        <w:rPr>
          <w:rFonts w:hint="eastAsia"/>
          <w:sz w:val="24"/>
          <w:lang w:val="zh-CN" w:eastAsia="zh-CN"/>
        </w:rPr>
        <w:t>6</w:t>
      </w:r>
      <w:r w:rsidRPr="0086003A">
        <w:rPr>
          <w:sz w:val="24"/>
          <w:lang w:val="zh-CN" w:eastAsia="zh-CN"/>
        </w:rPr>
        <w:t>年核心单位预算和行政费用。</w:t>
      </w:r>
    </w:p>
    <w:p w14:paraId="5C3F9AE1" w14:textId="79165154" w:rsidR="003052E5" w:rsidRPr="007C26B4" w:rsidRDefault="000E2AD1" w:rsidP="000E2AD1">
      <w:pPr>
        <w:pStyle w:val="Heading1"/>
        <w:keepNext/>
        <w:numPr>
          <w:ilvl w:val="0"/>
          <w:numId w:val="0"/>
        </w:numPr>
        <w:tabs>
          <w:tab w:val="left" w:pos="720"/>
        </w:tabs>
        <w:spacing w:after="120"/>
        <w:rPr>
          <w:rFonts w:ascii="SimHei" w:eastAsia="SimHei" w:hAnsi="SimHei"/>
          <w:bCs/>
          <w:sz w:val="24"/>
          <w:lang w:eastAsia="zh-CN"/>
        </w:rPr>
      </w:pPr>
      <w:r w:rsidRPr="007C26B4">
        <w:rPr>
          <w:rFonts w:ascii="SimHei" w:eastAsia="SimHei" w:hAnsi="SimHei" w:hint="eastAsia"/>
          <w:bCs/>
          <w:sz w:val="24"/>
          <w:lang w:eastAsia="zh-CN"/>
        </w:rPr>
        <w:t>表</w:t>
      </w:r>
      <w:r w:rsidR="003052E5" w:rsidRPr="007C26B4">
        <w:rPr>
          <w:rFonts w:eastAsia="SimHei"/>
          <w:bCs/>
          <w:sz w:val="24"/>
          <w:lang w:eastAsia="zh-CN"/>
        </w:rPr>
        <w:t>5.</w:t>
      </w:r>
      <w:r w:rsidRPr="007C26B4">
        <w:rPr>
          <w:rFonts w:ascii="SimHei" w:eastAsia="SimHei" w:hAnsi="SimHei"/>
          <w:bCs/>
          <w:sz w:val="24"/>
          <w:lang w:eastAsia="zh-CN"/>
        </w:rPr>
        <w:tab/>
      </w:r>
      <w:r w:rsidRPr="007C26B4">
        <w:rPr>
          <w:rFonts w:ascii="SimHei" w:eastAsia="SimHei" w:hAnsi="SimHei" w:hint="eastAsia"/>
          <w:bCs/>
          <w:sz w:val="24"/>
          <w:lang w:eastAsia="zh-CN"/>
        </w:rPr>
        <w:t>世界银行</w:t>
      </w:r>
      <w:r w:rsidRPr="007C26B4">
        <w:rPr>
          <w:rFonts w:eastAsia="SimHei"/>
          <w:bCs/>
          <w:sz w:val="24"/>
          <w:lang w:eastAsia="zh-CN"/>
        </w:rPr>
        <w:t>2022</w:t>
      </w:r>
      <w:r w:rsidRPr="007C26B4">
        <w:rPr>
          <w:rFonts w:ascii="SimHei" w:eastAsia="SimHei" w:hAnsi="SimHei"/>
          <w:bCs/>
          <w:sz w:val="24"/>
          <w:lang w:eastAsia="zh-CN"/>
        </w:rPr>
        <w:t>年至</w:t>
      </w:r>
      <w:r w:rsidRPr="007C26B4">
        <w:rPr>
          <w:rFonts w:eastAsia="SimHei"/>
          <w:bCs/>
          <w:sz w:val="24"/>
          <w:lang w:eastAsia="zh-CN"/>
        </w:rPr>
        <w:t>2026</w:t>
      </w:r>
      <w:r w:rsidRPr="007C26B4">
        <w:rPr>
          <w:rFonts w:ascii="SimHei" w:eastAsia="SimHei" w:hAnsi="SimHei"/>
          <w:bCs/>
          <w:sz w:val="24"/>
          <w:lang w:eastAsia="zh-CN"/>
        </w:rPr>
        <w:t>年核心单位预算数据及其他行政费用（美元）</w:t>
      </w:r>
    </w:p>
    <w:tbl>
      <w:tblPr>
        <w:tblW w:w="10042"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2"/>
        <w:gridCol w:w="1087"/>
        <w:gridCol w:w="1087"/>
        <w:gridCol w:w="1087"/>
        <w:gridCol w:w="1114"/>
        <w:gridCol w:w="1114"/>
        <w:gridCol w:w="1061"/>
      </w:tblGrid>
      <w:tr w:rsidR="000E2AD1" w:rsidRPr="00B82830" w14:paraId="63E0B212" w14:textId="77777777" w:rsidTr="00AC28B6">
        <w:trPr>
          <w:trHeight w:val="79"/>
          <w:tblHeader/>
        </w:trPr>
        <w:tc>
          <w:tcPr>
            <w:tcW w:w="3492" w:type="dxa"/>
            <w:vMerge w:val="restart"/>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0F258B86" w14:textId="7849D1AE" w:rsidR="000E2AD1" w:rsidRPr="000E2AD1" w:rsidRDefault="000E2AD1" w:rsidP="000E2AD1">
            <w:pPr>
              <w:keepNext/>
              <w:rPr>
                <w:sz w:val="19"/>
                <w:szCs w:val="19"/>
              </w:rPr>
            </w:pPr>
            <w:r w:rsidRPr="000E2AD1">
              <w:rPr>
                <w:b/>
                <w:sz w:val="19"/>
                <w:szCs w:val="19"/>
                <w:lang w:eastAsia="zh-CN"/>
              </w:rPr>
              <w:t>费用项目</w:t>
            </w:r>
          </w:p>
        </w:tc>
        <w:tc>
          <w:tcPr>
            <w:tcW w:w="1087" w:type="dxa"/>
          </w:tcPr>
          <w:p w14:paraId="2500F87D" w14:textId="12C461F6" w:rsidR="000E2AD1" w:rsidRPr="007D42F8" w:rsidRDefault="000E2AD1" w:rsidP="000E2AD1">
            <w:pPr>
              <w:keepNext/>
              <w:jc w:val="center"/>
              <w:rPr>
                <w:rFonts w:asciiTheme="majorBidi" w:hAnsiTheme="majorBidi" w:cstheme="majorBidi"/>
                <w:b/>
                <w:sz w:val="19"/>
                <w:szCs w:val="19"/>
              </w:rPr>
            </w:pPr>
            <w:r w:rsidRPr="007D42F8">
              <w:rPr>
                <w:rFonts w:asciiTheme="majorBidi" w:hAnsiTheme="majorBidi" w:cstheme="majorBidi"/>
                <w:b/>
                <w:sz w:val="19"/>
                <w:szCs w:val="19"/>
              </w:rPr>
              <w:t>2022</w:t>
            </w:r>
            <w:r>
              <w:rPr>
                <w:rFonts w:asciiTheme="majorBidi" w:hAnsiTheme="majorBidi" w:cstheme="majorBidi" w:hint="eastAsia"/>
                <w:b/>
                <w:sz w:val="19"/>
                <w:szCs w:val="19"/>
                <w:lang w:eastAsia="zh-CN"/>
              </w:rPr>
              <w:t>年</w:t>
            </w:r>
          </w:p>
        </w:tc>
        <w:tc>
          <w:tcPr>
            <w:tcW w:w="1087" w:type="dxa"/>
          </w:tcPr>
          <w:p w14:paraId="3149A2FC" w14:textId="4583182C" w:rsidR="000E2AD1" w:rsidRPr="007D42F8" w:rsidRDefault="000E2AD1" w:rsidP="000E2AD1">
            <w:pPr>
              <w:keepNext/>
              <w:jc w:val="center"/>
              <w:rPr>
                <w:rFonts w:asciiTheme="majorBidi" w:hAnsiTheme="majorBidi" w:cstheme="majorBidi"/>
                <w:b/>
                <w:sz w:val="19"/>
                <w:szCs w:val="19"/>
              </w:rPr>
            </w:pPr>
            <w:r w:rsidRPr="007D42F8">
              <w:rPr>
                <w:rFonts w:asciiTheme="majorBidi" w:hAnsiTheme="majorBidi" w:cstheme="majorBidi"/>
                <w:b/>
                <w:sz w:val="19"/>
                <w:szCs w:val="19"/>
              </w:rPr>
              <w:t>2023</w:t>
            </w:r>
            <w:r>
              <w:rPr>
                <w:rFonts w:asciiTheme="majorBidi" w:hAnsiTheme="majorBidi" w:cstheme="majorBidi" w:hint="eastAsia"/>
                <w:b/>
                <w:sz w:val="19"/>
                <w:szCs w:val="19"/>
                <w:lang w:eastAsia="zh-CN"/>
              </w:rPr>
              <w:t>年</w:t>
            </w:r>
          </w:p>
        </w:tc>
        <w:tc>
          <w:tcPr>
            <w:tcW w:w="1087" w:type="dxa"/>
          </w:tcPr>
          <w:p w14:paraId="4D601C3E" w14:textId="21A8AFEE" w:rsidR="000E2AD1" w:rsidRPr="007D42F8" w:rsidRDefault="000E2AD1" w:rsidP="000E2AD1">
            <w:pPr>
              <w:keepNext/>
              <w:jc w:val="center"/>
              <w:rPr>
                <w:rFonts w:asciiTheme="majorBidi" w:hAnsiTheme="majorBidi" w:cstheme="majorBidi"/>
                <w:b/>
                <w:sz w:val="19"/>
                <w:szCs w:val="19"/>
              </w:rPr>
            </w:pPr>
            <w:r w:rsidRPr="007D42F8">
              <w:rPr>
                <w:rFonts w:asciiTheme="majorBidi" w:hAnsiTheme="majorBidi" w:cstheme="majorBidi"/>
                <w:b/>
                <w:sz w:val="19"/>
                <w:szCs w:val="19"/>
              </w:rPr>
              <w:t>2024</w:t>
            </w:r>
            <w:r>
              <w:rPr>
                <w:rFonts w:asciiTheme="majorBidi" w:hAnsiTheme="majorBidi" w:cstheme="majorBidi" w:hint="eastAsia"/>
                <w:b/>
                <w:sz w:val="19"/>
                <w:szCs w:val="19"/>
                <w:lang w:eastAsia="zh-CN"/>
              </w:rPr>
              <w:t>年</w:t>
            </w:r>
          </w:p>
        </w:tc>
        <w:tc>
          <w:tcPr>
            <w:tcW w:w="2228" w:type="dxa"/>
            <w:gridSpan w:val="2"/>
            <w:tcMar>
              <w:left w:w="58" w:type="dxa"/>
              <w:right w:w="58" w:type="dxa"/>
            </w:tcMar>
            <w:hideMark/>
          </w:tcPr>
          <w:p w14:paraId="70FE73A3" w14:textId="1BF617D6" w:rsidR="000E2AD1" w:rsidRPr="007D42F8" w:rsidRDefault="000E2AD1" w:rsidP="000E2AD1">
            <w:pPr>
              <w:keepNext/>
              <w:jc w:val="center"/>
              <w:rPr>
                <w:rFonts w:asciiTheme="majorBidi" w:hAnsiTheme="majorBidi" w:cstheme="majorBidi"/>
                <w:b/>
                <w:sz w:val="19"/>
                <w:szCs w:val="19"/>
              </w:rPr>
            </w:pPr>
            <w:r w:rsidRPr="007D42F8">
              <w:rPr>
                <w:rFonts w:asciiTheme="majorBidi" w:hAnsiTheme="majorBidi" w:cstheme="majorBidi"/>
                <w:b/>
                <w:sz w:val="19"/>
                <w:szCs w:val="19"/>
              </w:rPr>
              <w:t>2025</w:t>
            </w:r>
            <w:r>
              <w:rPr>
                <w:rFonts w:asciiTheme="majorBidi" w:hAnsiTheme="majorBidi" w:cstheme="majorBidi" w:hint="eastAsia"/>
                <w:b/>
                <w:sz w:val="19"/>
                <w:szCs w:val="19"/>
                <w:lang w:eastAsia="zh-CN"/>
              </w:rPr>
              <w:t>年</w:t>
            </w:r>
          </w:p>
        </w:tc>
        <w:tc>
          <w:tcPr>
            <w:tcW w:w="1061" w:type="dxa"/>
            <w:tcMar>
              <w:left w:w="58" w:type="dxa"/>
              <w:right w:w="58" w:type="dxa"/>
            </w:tcMar>
            <w:hideMark/>
          </w:tcPr>
          <w:p w14:paraId="6CA7291A" w14:textId="08AF94FE" w:rsidR="000E2AD1" w:rsidRPr="007D42F8" w:rsidRDefault="000E2AD1" w:rsidP="000E2AD1">
            <w:pPr>
              <w:keepNext/>
              <w:jc w:val="center"/>
              <w:rPr>
                <w:rFonts w:asciiTheme="majorBidi" w:hAnsiTheme="majorBidi" w:cstheme="majorBidi"/>
                <w:b/>
                <w:sz w:val="19"/>
                <w:szCs w:val="19"/>
              </w:rPr>
            </w:pPr>
            <w:r w:rsidRPr="007D42F8">
              <w:rPr>
                <w:rFonts w:asciiTheme="majorBidi" w:hAnsiTheme="majorBidi" w:cstheme="majorBidi"/>
                <w:b/>
                <w:sz w:val="19"/>
                <w:szCs w:val="19"/>
              </w:rPr>
              <w:t>2026</w:t>
            </w:r>
            <w:r>
              <w:rPr>
                <w:rFonts w:asciiTheme="majorBidi" w:hAnsiTheme="majorBidi" w:cstheme="majorBidi" w:hint="eastAsia"/>
                <w:b/>
                <w:sz w:val="19"/>
                <w:szCs w:val="19"/>
                <w:lang w:eastAsia="zh-CN"/>
              </w:rPr>
              <w:t>年</w:t>
            </w:r>
          </w:p>
        </w:tc>
      </w:tr>
      <w:tr w:rsidR="000E2AD1" w:rsidRPr="00B82830" w14:paraId="0B258610" w14:textId="77777777" w:rsidTr="00AC28B6">
        <w:trPr>
          <w:trHeight w:val="135"/>
          <w:tblHeader/>
        </w:trPr>
        <w:tc>
          <w:tcPr>
            <w:tcW w:w="349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3E1C3E79" w14:textId="77777777" w:rsidR="000E2AD1" w:rsidRPr="007D42F8" w:rsidRDefault="000E2AD1" w:rsidP="000E2AD1">
            <w:pPr>
              <w:keepNext/>
              <w:jc w:val="left"/>
              <w:rPr>
                <w:rFonts w:asciiTheme="majorBidi" w:hAnsiTheme="majorBidi" w:cstheme="majorBidi"/>
                <w:b/>
                <w:bCs/>
                <w:sz w:val="19"/>
                <w:szCs w:val="19"/>
                <w:lang w:eastAsia="en-CA"/>
              </w:rPr>
            </w:pPr>
          </w:p>
        </w:tc>
        <w:tc>
          <w:tcPr>
            <w:tcW w:w="1087" w:type="dxa"/>
          </w:tcPr>
          <w:p w14:paraId="6B348839" w14:textId="62F1C80E" w:rsidR="000E2AD1" w:rsidRPr="007D42F8" w:rsidRDefault="000E2AD1" w:rsidP="000E2AD1">
            <w:pPr>
              <w:keepNext/>
              <w:jc w:val="center"/>
              <w:rPr>
                <w:rFonts w:asciiTheme="majorBidi" w:hAnsiTheme="majorBidi" w:cstheme="majorBidi"/>
                <w:b/>
                <w:sz w:val="19"/>
                <w:szCs w:val="19"/>
              </w:rPr>
            </w:pPr>
            <w:r>
              <w:rPr>
                <w:rFonts w:asciiTheme="majorBidi" w:hAnsiTheme="majorBidi" w:cstheme="majorBidi" w:hint="eastAsia"/>
                <w:b/>
                <w:bCs/>
                <w:sz w:val="19"/>
                <w:szCs w:val="19"/>
                <w:lang w:eastAsia="zh-CN"/>
              </w:rPr>
              <w:t>实际数</w:t>
            </w:r>
          </w:p>
        </w:tc>
        <w:tc>
          <w:tcPr>
            <w:tcW w:w="1087" w:type="dxa"/>
          </w:tcPr>
          <w:p w14:paraId="595AE964" w14:textId="109DC10C" w:rsidR="000E2AD1" w:rsidRPr="007D42F8" w:rsidRDefault="000E2AD1" w:rsidP="000E2AD1">
            <w:pPr>
              <w:keepNext/>
              <w:jc w:val="center"/>
              <w:rPr>
                <w:rFonts w:asciiTheme="majorBidi" w:hAnsiTheme="majorBidi" w:cstheme="majorBidi"/>
                <w:b/>
                <w:sz w:val="19"/>
                <w:szCs w:val="19"/>
              </w:rPr>
            </w:pPr>
            <w:r>
              <w:rPr>
                <w:rFonts w:asciiTheme="majorBidi" w:hAnsiTheme="majorBidi" w:cstheme="majorBidi" w:hint="eastAsia"/>
                <w:b/>
                <w:bCs/>
                <w:sz w:val="19"/>
                <w:szCs w:val="19"/>
                <w:lang w:eastAsia="zh-CN"/>
              </w:rPr>
              <w:t>实际数</w:t>
            </w:r>
          </w:p>
        </w:tc>
        <w:tc>
          <w:tcPr>
            <w:tcW w:w="1087" w:type="dxa"/>
          </w:tcPr>
          <w:p w14:paraId="6C544E0A" w14:textId="1AFA7484" w:rsidR="000E2AD1" w:rsidRPr="007D42F8" w:rsidRDefault="000E2AD1" w:rsidP="000E2AD1">
            <w:pPr>
              <w:keepNext/>
              <w:jc w:val="center"/>
              <w:rPr>
                <w:rFonts w:asciiTheme="majorBidi" w:hAnsiTheme="majorBidi" w:cstheme="majorBidi"/>
                <w:b/>
                <w:sz w:val="19"/>
                <w:szCs w:val="19"/>
              </w:rPr>
            </w:pPr>
            <w:r>
              <w:rPr>
                <w:rFonts w:asciiTheme="majorBidi" w:hAnsiTheme="majorBidi" w:cstheme="majorBidi" w:hint="eastAsia"/>
                <w:b/>
                <w:bCs/>
                <w:sz w:val="19"/>
                <w:szCs w:val="19"/>
                <w:lang w:eastAsia="zh-CN"/>
              </w:rPr>
              <w:t>实际数</w:t>
            </w:r>
            <w:r w:rsidRPr="007D42F8">
              <w:rPr>
                <w:rFonts w:asciiTheme="majorBidi" w:hAnsiTheme="majorBidi" w:cstheme="majorBidi"/>
                <w:b/>
                <w:bCs/>
                <w:sz w:val="19"/>
                <w:szCs w:val="19"/>
                <w:lang w:eastAsia="en-CA"/>
              </w:rPr>
              <w:t>*</w:t>
            </w:r>
          </w:p>
        </w:tc>
        <w:tc>
          <w:tcPr>
            <w:tcW w:w="1114" w:type="dxa"/>
            <w:tcMar>
              <w:left w:w="58" w:type="dxa"/>
              <w:right w:w="58" w:type="dxa"/>
            </w:tcMar>
            <w:hideMark/>
          </w:tcPr>
          <w:p w14:paraId="0FB896BE" w14:textId="6E29A5F4" w:rsidR="000E2AD1" w:rsidRPr="007D42F8" w:rsidRDefault="000E2AD1" w:rsidP="000E2AD1">
            <w:pPr>
              <w:keepNext/>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预算数</w:t>
            </w:r>
            <w:r w:rsidRPr="007D42F8">
              <w:rPr>
                <w:rFonts w:asciiTheme="majorBidi" w:hAnsiTheme="majorBidi" w:cstheme="majorBidi"/>
                <w:b/>
                <w:bCs/>
                <w:sz w:val="19"/>
                <w:szCs w:val="19"/>
                <w:lang w:eastAsia="en-CA"/>
              </w:rPr>
              <w:t>*</w:t>
            </w:r>
          </w:p>
        </w:tc>
        <w:tc>
          <w:tcPr>
            <w:tcW w:w="1114" w:type="dxa"/>
            <w:tcMar>
              <w:left w:w="58" w:type="dxa"/>
              <w:right w:w="58" w:type="dxa"/>
            </w:tcMar>
            <w:hideMark/>
          </w:tcPr>
          <w:p w14:paraId="377BC2B4" w14:textId="7AC69BD6" w:rsidR="000E2AD1" w:rsidRPr="007D42F8" w:rsidRDefault="000E2AD1" w:rsidP="000E2AD1">
            <w:pPr>
              <w:keepNext/>
              <w:ind w:left="-101" w:right="-114"/>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估计数</w:t>
            </w:r>
            <w:r w:rsidRPr="007D42F8">
              <w:rPr>
                <w:rFonts w:asciiTheme="majorBidi" w:hAnsiTheme="majorBidi" w:cstheme="majorBidi"/>
                <w:b/>
                <w:bCs/>
                <w:sz w:val="19"/>
                <w:szCs w:val="19"/>
                <w:lang w:eastAsia="en-CA"/>
              </w:rPr>
              <w:t>*</w:t>
            </w:r>
          </w:p>
        </w:tc>
        <w:tc>
          <w:tcPr>
            <w:tcW w:w="1061" w:type="dxa"/>
            <w:tcMar>
              <w:left w:w="58" w:type="dxa"/>
              <w:right w:w="58" w:type="dxa"/>
            </w:tcMar>
            <w:hideMark/>
          </w:tcPr>
          <w:p w14:paraId="21E93867" w14:textId="4EA4FEDB" w:rsidR="000E2AD1" w:rsidRPr="007D42F8" w:rsidRDefault="000E2AD1" w:rsidP="000E2AD1">
            <w:pPr>
              <w:keepNext/>
              <w:ind w:left="-102" w:right="-112"/>
              <w:jc w:val="center"/>
              <w:rPr>
                <w:rFonts w:asciiTheme="majorBidi" w:hAnsiTheme="majorBidi" w:cstheme="majorBidi"/>
                <w:b/>
                <w:bCs/>
                <w:sz w:val="19"/>
                <w:szCs w:val="19"/>
                <w:lang w:eastAsia="en-CA"/>
              </w:rPr>
            </w:pPr>
            <w:r>
              <w:rPr>
                <w:rFonts w:asciiTheme="majorBidi" w:hAnsiTheme="majorBidi" w:cstheme="majorBidi" w:hint="eastAsia"/>
                <w:b/>
                <w:bCs/>
                <w:sz w:val="19"/>
                <w:szCs w:val="19"/>
                <w:lang w:eastAsia="zh-CN"/>
              </w:rPr>
              <w:t>拟议数</w:t>
            </w:r>
            <w:r w:rsidRPr="007D42F8">
              <w:rPr>
                <w:rFonts w:asciiTheme="majorBidi" w:hAnsiTheme="majorBidi" w:cstheme="majorBidi"/>
                <w:b/>
                <w:bCs/>
                <w:sz w:val="19"/>
                <w:szCs w:val="19"/>
                <w:lang w:eastAsia="en-CA"/>
              </w:rPr>
              <w:t>*</w:t>
            </w:r>
          </w:p>
        </w:tc>
      </w:tr>
      <w:tr w:rsidR="000E2AD1" w:rsidRPr="00B82830" w14:paraId="21437037" w14:textId="77777777" w:rsidTr="00AC28B6">
        <w:trPr>
          <w:trHeight w:val="52"/>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3994C198" w14:textId="270C211E" w:rsidR="000E2AD1" w:rsidRPr="007D42F8" w:rsidRDefault="000E2AD1" w:rsidP="000E2AD1">
            <w:pPr>
              <w:keepNext/>
              <w:jc w:val="left"/>
              <w:rPr>
                <w:rFonts w:asciiTheme="majorBidi" w:hAnsiTheme="majorBidi" w:cstheme="majorBidi"/>
                <w:sz w:val="19"/>
                <w:szCs w:val="19"/>
                <w:lang w:eastAsia="zh-CN"/>
              </w:rPr>
            </w:pPr>
            <w:r w:rsidRPr="00735417">
              <w:rPr>
                <w:sz w:val="19"/>
                <w:szCs w:val="19"/>
                <w:lang w:val="zh-CN" w:eastAsia="zh-CN"/>
              </w:rPr>
              <w:t>核心单位人员及约聘人员</w:t>
            </w:r>
          </w:p>
        </w:tc>
        <w:tc>
          <w:tcPr>
            <w:tcW w:w="1087" w:type="dxa"/>
          </w:tcPr>
          <w:p w14:paraId="48153849"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1,162,554</w:t>
            </w:r>
          </w:p>
        </w:tc>
        <w:tc>
          <w:tcPr>
            <w:tcW w:w="1087" w:type="dxa"/>
          </w:tcPr>
          <w:p w14:paraId="711D20A2"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 xml:space="preserve">1,229,965 </w:t>
            </w:r>
          </w:p>
        </w:tc>
        <w:tc>
          <w:tcPr>
            <w:tcW w:w="1087" w:type="dxa"/>
          </w:tcPr>
          <w:p w14:paraId="1E89CA40" w14:textId="6039702C"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1,472,341</w:t>
            </w:r>
          </w:p>
        </w:tc>
        <w:tc>
          <w:tcPr>
            <w:tcW w:w="1114" w:type="dxa"/>
            <w:tcMar>
              <w:left w:w="58" w:type="dxa"/>
              <w:right w:w="58" w:type="dxa"/>
            </w:tcMar>
          </w:tcPr>
          <w:p w14:paraId="0579D812" w14:textId="742934E5"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c>
          <w:tcPr>
            <w:tcW w:w="1114" w:type="dxa"/>
            <w:tcMar>
              <w:left w:w="58" w:type="dxa"/>
              <w:right w:w="58" w:type="dxa"/>
            </w:tcMar>
          </w:tcPr>
          <w:p w14:paraId="2E62EFB3" w14:textId="06F034D2"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c>
          <w:tcPr>
            <w:tcW w:w="1061" w:type="dxa"/>
            <w:tcMar>
              <w:left w:w="58" w:type="dxa"/>
              <w:right w:w="58" w:type="dxa"/>
            </w:tcMar>
          </w:tcPr>
          <w:p w14:paraId="2492729B" w14:textId="7001D869"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1,413,580</w:t>
            </w:r>
          </w:p>
        </w:tc>
      </w:tr>
      <w:tr w:rsidR="000E2AD1" w:rsidRPr="00B82830" w14:paraId="0DA44AEF" w14:textId="77777777" w:rsidTr="00AC28B6">
        <w:trPr>
          <w:trHeight w:val="71"/>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3334A188" w14:textId="3B38D592" w:rsidR="000E2AD1" w:rsidRPr="007D42F8" w:rsidRDefault="000E2AD1" w:rsidP="000E2AD1">
            <w:pPr>
              <w:keepNext/>
              <w:jc w:val="left"/>
              <w:rPr>
                <w:rFonts w:asciiTheme="majorBidi" w:hAnsiTheme="majorBidi" w:cstheme="majorBidi"/>
                <w:sz w:val="19"/>
                <w:szCs w:val="19"/>
                <w:lang w:eastAsia="zh-CN"/>
              </w:rPr>
            </w:pPr>
            <w:r w:rsidRPr="00735417">
              <w:rPr>
                <w:sz w:val="19"/>
                <w:szCs w:val="19"/>
                <w:lang w:val="zh-CN" w:eastAsia="zh-CN"/>
              </w:rPr>
              <w:t>差旅（工作人员和顾问）</w:t>
            </w:r>
          </w:p>
        </w:tc>
        <w:tc>
          <w:tcPr>
            <w:tcW w:w="1087" w:type="dxa"/>
          </w:tcPr>
          <w:p w14:paraId="12EC1CA1"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91,921</w:t>
            </w:r>
          </w:p>
        </w:tc>
        <w:tc>
          <w:tcPr>
            <w:tcW w:w="1087" w:type="dxa"/>
          </w:tcPr>
          <w:p w14:paraId="07131B18"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164,756</w:t>
            </w:r>
          </w:p>
        </w:tc>
        <w:tc>
          <w:tcPr>
            <w:tcW w:w="1087" w:type="dxa"/>
          </w:tcPr>
          <w:p w14:paraId="0537701A" w14:textId="16912AAB"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184,722</w:t>
            </w:r>
          </w:p>
        </w:tc>
        <w:tc>
          <w:tcPr>
            <w:tcW w:w="1114" w:type="dxa"/>
            <w:tcMar>
              <w:left w:w="58" w:type="dxa"/>
              <w:right w:w="58" w:type="dxa"/>
            </w:tcMar>
          </w:tcPr>
          <w:p w14:paraId="03030997" w14:textId="6AFC6D70"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c>
          <w:tcPr>
            <w:tcW w:w="1114" w:type="dxa"/>
            <w:tcMar>
              <w:left w:w="58" w:type="dxa"/>
              <w:right w:w="58" w:type="dxa"/>
            </w:tcMar>
          </w:tcPr>
          <w:p w14:paraId="26939D3B" w14:textId="48271A8E"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c>
          <w:tcPr>
            <w:tcW w:w="1061" w:type="dxa"/>
            <w:tcMar>
              <w:left w:w="58" w:type="dxa"/>
              <w:right w:w="58" w:type="dxa"/>
            </w:tcMar>
          </w:tcPr>
          <w:p w14:paraId="08039CD5" w14:textId="11D825E4"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211,848</w:t>
            </w:r>
          </w:p>
        </w:tc>
      </w:tr>
      <w:tr w:rsidR="000E2AD1" w:rsidRPr="00B82830" w14:paraId="5C6BAC2B" w14:textId="77777777" w:rsidTr="00AC28B6">
        <w:trPr>
          <w:trHeight w:val="44"/>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72DB6519" w14:textId="7E9BB4A8" w:rsidR="000E2AD1" w:rsidRPr="007D42F8" w:rsidRDefault="000E2AD1" w:rsidP="000E2AD1">
            <w:pPr>
              <w:keepNext/>
              <w:jc w:val="left"/>
              <w:rPr>
                <w:rFonts w:asciiTheme="majorBidi" w:hAnsiTheme="majorBidi" w:cstheme="majorBidi"/>
                <w:sz w:val="19"/>
                <w:szCs w:val="19"/>
                <w:lang w:eastAsia="zh-CN"/>
              </w:rPr>
            </w:pPr>
            <w:r w:rsidRPr="00735417">
              <w:rPr>
                <w:sz w:val="19"/>
                <w:szCs w:val="19"/>
                <w:lang w:val="zh-CN" w:eastAsia="zh-CN"/>
              </w:rPr>
              <w:t>空间（租金和共同费用）</w:t>
            </w:r>
          </w:p>
        </w:tc>
        <w:tc>
          <w:tcPr>
            <w:tcW w:w="1087" w:type="dxa"/>
          </w:tcPr>
          <w:p w14:paraId="6EAB1A3A"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lang w:eastAsia="zh-CN"/>
              </w:rPr>
              <w:t> </w:t>
            </w:r>
            <w:r w:rsidRPr="007D42F8">
              <w:rPr>
                <w:rFonts w:asciiTheme="majorBidi" w:hAnsiTheme="majorBidi" w:cstheme="majorBidi"/>
                <w:sz w:val="19"/>
                <w:szCs w:val="19"/>
              </w:rPr>
              <w:t>0</w:t>
            </w:r>
          </w:p>
        </w:tc>
        <w:tc>
          <w:tcPr>
            <w:tcW w:w="1087" w:type="dxa"/>
          </w:tcPr>
          <w:p w14:paraId="351A1F9A"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5563F4E4" w14:textId="72249B53"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463B2C97" w14:textId="0BE8ECCB"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72A67EE" w14:textId="457BDA9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60E215D0" w14:textId="10A71B4E"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08E588A4" w14:textId="77777777" w:rsidTr="00AC28B6">
        <w:trPr>
          <w:trHeight w:val="159"/>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29B8E522" w14:textId="4A0BA506" w:rsidR="000E2AD1" w:rsidRPr="007D42F8" w:rsidRDefault="000E2AD1" w:rsidP="000E2AD1">
            <w:pPr>
              <w:keepNext/>
              <w:jc w:val="left"/>
              <w:rPr>
                <w:rFonts w:asciiTheme="majorBidi" w:hAnsiTheme="majorBidi" w:cstheme="majorBidi"/>
                <w:sz w:val="19"/>
                <w:szCs w:val="19"/>
                <w:lang w:eastAsia="zh-CN"/>
              </w:rPr>
            </w:pPr>
            <w:r w:rsidRPr="00735417">
              <w:rPr>
                <w:spacing w:val="-4"/>
                <w:sz w:val="19"/>
                <w:szCs w:val="19"/>
                <w:lang w:val="zh-CN" w:eastAsia="zh-CN"/>
              </w:rPr>
              <w:t>设备供应及其他费用（计算机、用品等）</w:t>
            </w:r>
          </w:p>
        </w:tc>
        <w:tc>
          <w:tcPr>
            <w:tcW w:w="1087" w:type="dxa"/>
          </w:tcPr>
          <w:p w14:paraId="3721133A"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-77</w:t>
            </w:r>
          </w:p>
        </w:tc>
        <w:tc>
          <w:tcPr>
            <w:tcW w:w="1087" w:type="dxa"/>
          </w:tcPr>
          <w:p w14:paraId="0AEB6134" w14:textId="777777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196</w:t>
            </w:r>
          </w:p>
        </w:tc>
        <w:tc>
          <w:tcPr>
            <w:tcW w:w="1087" w:type="dxa"/>
          </w:tcPr>
          <w:p w14:paraId="79F74F16" w14:textId="133D5C1E"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321</w:t>
            </w:r>
          </w:p>
        </w:tc>
        <w:tc>
          <w:tcPr>
            <w:tcW w:w="1114" w:type="dxa"/>
            <w:tcMar>
              <w:left w:w="58" w:type="dxa"/>
              <w:right w:w="58" w:type="dxa"/>
            </w:tcMar>
          </w:tcPr>
          <w:p w14:paraId="02FCC629" w14:textId="42CD7E85"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364AC433" w14:textId="15B1F8D3"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881</w:t>
            </w:r>
          </w:p>
        </w:tc>
        <w:tc>
          <w:tcPr>
            <w:tcW w:w="1061" w:type="dxa"/>
            <w:tcMar>
              <w:left w:w="58" w:type="dxa"/>
              <w:right w:w="58" w:type="dxa"/>
            </w:tcMar>
          </w:tcPr>
          <w:p w14:paraId="6D559FEF" w14:textId="75CF457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68BC5025" w14:textId="77777777" w:rsidTr="00AC28B6">
        <w:trPr>
          <w:trHeight w:val="52"/>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68B7B5F2" w14:textId="526D685F"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订约承办事务（公司）</w:t>
            </w:r>
          </w:p>
        </w:tc>
        <w:tc>
          <w:tcPr>
            <w:tcW w:w="1087" w:type="dxa"/>
          </w:tcPr>
          <w:p w14:paraId="2D0A62CF"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7,136</w:t>
            </w:r>
          </w:p>
        </w:tc>
        <w:tc>
          <w:tcPr>
            <w:tcW w:w="1087" w:type="dxa"/>
          </w:tcPr>
          <w:p w14:paraId="027D699B"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57,626</w:t>
            </w:r>
          </w:p>
        </w:tc>
        <w:tc>
          <w:tcPr>
            <w:tcW w:w="1087" w:type="dxa"/>
          </w:tcPr>
          <w:p w14:paraId="568E95DA" w14:textId="3403AFD5"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37,926</w:t>
            </w:r>
          </w:p>
        </w:tc>
        <w:tc>
          <w:tcPr>
            <w:tcW w:w="1114" w:type="dxa"/>
            <w:tcMar>
              <w:left w:w="58" w:type="dxa"/>
              <w:right w:w="58" w:type="dxa"/>
            </w:tcMar>
          </w:tcPr>
          <w:p w14:paraId="204920F3" w14:textId="7E62C4B4"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61,128</w:t>
            </w:r>
          </w:p>
        </w:tc>
        <w:tc>
          <w:tcPr>
            <w:tcW w:w="1114" w:type="dxa"/>
            <w:tcMar>
              <w:left w:w="58" w:type="dxa"/>
              <w:right w:w="58" w:type="dxa"/>
            </w:tcMar>
          </w:tcPr>
          <w:p w14:paraId="3081C241" w14:textId="67A3846D"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60,247</w:t>
            </w:r>
          </w:p>
        </w:tc>
        <w:tc>
          <w:tcPr>
            <w:tcW w:w="1061" w:type="dxa"/>
            <w:tcMar>
              <w:left w:w="58" w:type="dxa"/>
              <w:right w:w="58" w:type="dxa"/>
            </w:tcMar>
          </w:tcPr>
          <w:p w14:paraId="7D05F606" w14:textId="792C4D5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61,128</w:t>
            </w:r>
          </w:p>
        </w:tc>
      </w:tr>
      <w:tr w:rsidR="000E2AD1" w:rsidRPr="00B82830" w14:paraId="3B2F6464" w14:textId="77777777" w:rsidTr="00AC28B6">
        <w:trPr>
          <w:trHeight w:val="146"/>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1B5B80F9" w14:textId="12732B60"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报销核心单位工作人员的中心事务费用</w:t>
            </w:r>
          </w:p>
        </w:tc>
        <w:tc>
          <w:tcPr>
            <w:tcW w:w="1087" w:type="dxa"/>
          </w:tcPr>
          <w:p w14:paraId="71DA5159"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193,342</w:t>
            </w:r>
          </w:p>
        </w:tc>
        <w:tc>
          <w:tcPr>
            <w:tcW w:w="1087" w:type="dxa"/>
          </w:tcPr>
          <w:p w14:paraId="5F6FA5A3"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212,024</w:t>
            </w:r>
          </w:p>
        </w:tc>
        <w:tc>
          <w:tcPr>
            <w:tcW w:w="1087" w:type="dxa"/>
          </w:tcPr>
          <w:p w14:paraId="3A23FC8B" w14:textId="1DE62B54"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241,615</w:t>
            </w:r>
          </w:p>
        </w:tc>
        <w:tc>
          <w:tcPr>
            <w:tcW w:w="1114" w:type="dxa"/>
            <w:tcMar>
              <w:left w:w="58" w:type="dxa"/>
              <w:right w:w="58" w:type="dxa"/>
            </w:tcMar>
          </w:tcPr>
          <w:p w14:paraId="5932440B" w14:textId="49C51334"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260,589</w:t>
            </w:r>
          </w:p>
        </w:tc>
        <w:tc>
          <w:tcPr>
            <w:tcW w:w="1114" w:type="dxa"/>
            <w:tcMar>
              <w:left w:w="58" w:type="dxa"/>
              <w:right w:w="58" w:type="dxa"/>
            </w:tcMar>
          </w:tcPr>
          <w:p w14:paraId="78692E10" w14:textId="071C3845"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260,589</w:t>
            </w:r>
          </w:p>
        </w:tc>
        <w:tc>
          <w:tcPr>
            <w:tcW w:w="1061" w:type="dxa"/>
            <w:tcMar>
              <w:left w:w="58" w:type="dxa"/>
              <w:right w:w="58" w:type="dxa"/>
            </w:tcMar>
          </w:tcPr>
          <w:p w14:paraId="7619145F" w14:textId="33A03204"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260,589</w:t>
            </w:r>
          </w:p>
        </w:tc>
      </w:tr>
      <w:tr w:rsidR="000E2AD1" w:rsidRPr="00B82830" w14:paraId="72D35B8C" w14:textId="77777777" w:rsidTr="00AC28B6">
        <w:trPr>
          <w:trHeight w:val="73"/>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3EAAD020" w14:textId="110233A3"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使用不足，</w:t>
            </w:r>
            <w:r w:rsidRPr="00735417">
              <w:rPr>
                <w:sz w:val="19"/>
                <w:szCs w:val="19"/>
                <w:lang w:val="zh-CN" w:eastAsia="zh-CN"/>
              </w:rPr>
              <w:t>- =</w:t>
            </w:r>
            <w:r w:rsidRPr="00735417">
              <w:rPr>
                <w:sz w:val="19"/>
                <w:szCs w:val="19"/>
                <w:lang w:val="zh-CN" w:eastAsia="zh-CN"/>
              </w:rPr>
              <w:t>超支）</w:t>
            </w:r>
          </w:p>
        </w:tc>
        <w:tc>
          <w:tcPr>
            <w:tcW w:w="1087" w:type="dxa"/>
          </w:tcPr>
          <w:p w14:paraId="0D2639C1"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280,124</w:t>
            </w:r>
          </w:p>
        </w:tc>
        <w:tc>
          <w:tcPr>
            <w:tcW w:w="1087" w:type="dxa"/>
          </w:tcPr>
          <w:p w14:paraId="0E824D66"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70,433</w:t>
            </w:r>
          </w:p>
        </w:tc>
        <w:tc>
          <w:tcPr>
            <w:tcW w:w="1087" w:type="dxa"/>
          </w:tcPr>
          <w:p w14:paraId="5E5E38CF" w14:textId="6CE8645E"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10,220</w:t>
            </w:r>
          </w:p>
        </w:tc>
        <w:tc>
          <w:tcPr>
            <w:tcW w:w="1114" w:type="dxa"/>
            <w:tcMar>
              <w:left w:w="58" w:type="dxa"/>
              <w:right w:w="58" w:type="dxa"/>
            </w:tcMar>
          </w:tcPr>
          <w:p w14:paraId="37E002F2" w14:textId="2CB3BDE1"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27DDBCEE" w14:textId="795B310B"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00A5C717" w14:textId="12B0E9B7"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14B21BBD" w14:textId="77777777" w:rsidTr="00AC28B6">
        <w:trPr>
          <w:trHeight w:val="52"/>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316C11C8" w14:textId="04D5BFAC"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退还资金（</w:t>
            </w:r>
            <w:r w:rsidRPr="00735417">
              <w:rPr>
                <w:sz w:val="19"/>
                <w:szCs w:val="19"/>
                <w:lang w:val="zh-CN" w:eastAsia="zh-CN"/>
              </w:rPr>
              <w:t>- =</w:t>
            </w:r>
            <w:r w:rsidRPr="00735417">
              <w:rPr>
                <w:sz w:val="19"/>
                <w:szCs w:val="19"/>
                <w:lang w:val="zh-CN" w:eastAsia="zh-CN"/>
              </w:rPr>
              <w:t>退还的资金）</w:t>
            </w:r>
          </w:p>
        </w:tc>
        <w:tc>
          <w:tcPr>
            <w:tcW w:w="1087" w:type="dxa"/>
          </w:tcPr>
          <w:p w14:paraId="19158A43"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-280,124</w:t>
            </w:r>
          </w:p>
        </w:tc>
        <w:tc>
          <w:tcPr>
            <w:tcW w:w="1087" w:type="dxa"/>
          </w:tcPr>
          <w:p w14:paraId="6A65E5F5"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-70,433</w:t>
            </w:r>
          </w:p>
        </w:tc>
        <w:tc>
          <w:tcPr>
            <w:tcW w:w="1087" w:type="dxa"/>
          </w:tcPr>
          <w:p w14:paraId="0C62A8A5" w14:textId="2A5F4C2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-10,220</w:t>
            </w:r>
          </w:p>
        </w:tc>
        <w:tc>
          <w:tcPr>
            <w:tcW w:w="1114" w:type="dxa"/>
            <w:tcMar>
              <w:left w:w="58" w:type="dxa"/>
              <w:right w:w="58" w:type="dxa"/>
            </w:tcMar>
          </w:tcPr>
          <w:p w14:paraId="6233DBFE" w14:textId="2F25C083"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7A8B8001" w14:textId="3A7575BF"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4BA934F" w14:textId="2802B9B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72809717" w14:textId="77777777" w:rsidTr="00AC28B6">
        <w:trPr>
          <w:trHeight w:val="52"/>
        </w:trPr>
        <w:tc>
          <w:tcPr>
            <w:tcW w:w="3492" w:type="dxa"/>
            <w:tcBorders>
              <w:top w:val="nil"/>
              <w:left w:val="single" w:sz="4" w:space="0" w:color="auto"/>
              <w:bottom w:val="single" w:sz="4" w:space="0" w:color="auto"/>
              <w:right w:val="single" w:sz="4" w:space="0" w:color="auto"/>
            </w:tcBorders>
            <w:tcMar>
              <w:left w:w="58" w:type="dxa"/>
              <w:right w:w="58" w:type="dxa"/>
            </w:tcMar>
            <w:vAlign w:val="center"/>
            <w:hideMark/>
          </w:tcPr>
          <w:p w14:paraId="0FDED391" w14:textId="4706516A" w:rsidR="000E2AD1" w:rsidRPr="007D42F8" w:rsidRDefault="000E2AD1" w:rsidP="000E2AD1">
            <w:pPr>
              <w:jc w:val="left"/>
              <w:rPr>
                <w:rFonts w:asciiTheme="majorBidi" w:hAnsiTheme="majorBidi" w:cstheme="majorBidi"/>
                <w:b/>
                <w:sz w:val="19"/>
                <w:szCs w:val="19"/>
              </w:rPr>
            </w:pPr>
            <w:r w:rsidRPr="00735417">
              <w:rPr>
                <w:b/>
                <w:bCs/>
                <w:sz w:val="19"/>
                <w:szCs w:val="19"/>
                <w:lang w:val="zh-CN"/>
              </w:rPr>
              <w:t>A.</w:t>
            </w:r>
            <w:r w:rsidRPr="00735417">
              <w:rPr>
                <w:sz w:val="19"/>
                <w:szCs w:val="19"/>
                <w:lang w:val="zh-CN"/>
              </w:rPr>
              <w:t xml:space="preserve"> </w:t>
            </w:r>
            <w:r w:rsidRPr="00735417">
              <w:rPr>
                <w:b/>
                <w:bCs/>
                <w:sz w:val="19"/>
                <w:szCs w:val="19"/>
                <w:lang w:val="zh-CN"/>
              </w:rPr>
              <w:t>核心单位费用小计</w:t>
            </w:r>
          </w:p>
        </w:tc>
        <w:tc>
          <w:tcPr>
            <w:tcW w:w="1087" w:type="dxa"/>
          </w:tcPr>
          <w:p w14:paraId="777B0CA6"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bCs/>
                <w:sz w:val="19"/>
                <w:szCs w:val="19"/>
              </w:rPr>
              <w:t>1,454,876</w:t>
            </w:r>
          </w:p>
        </w:tc>
        <w:tc>
          <w:tcPr>
            <w:tcW w:w="1087" w:type="dxa"/>
          </w:tcPr>
          <w:p w14:paraId="46A12907"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1,664,567</w:t>
            </w:r>
          </w:p>
        </w:tc>
        <w:tc>
          <w:tcPr>
            <w:tcW w:w="1087" w:type="dxa"/>
          </w:tcPr>
          <w:p w14:paraId="1A56B2E9" w14:textId="72D1EC4B" w:rsidR="000E2AD1" w:rsidRPr="007D42F8" w:rsidRDefault="000E2AD1" w:rsidP="000E2AD1">
            <w:pPr>
              <w:jc w:val="right"/>
              <w:rPr>
                <w:rFonts w:asciiTheme="majorBidi" w:hAnsiTheme="majorBidi" w:cstheme="majorBidi"/>
                <w:b/>
                <w:bCs/>
                <w:sz w:val="19"/>
                <w:szCs w:val="19"/>
              </w:rPr>
            </w:pPr>
            <w:r w:rsidRPr="007D42F8">
              <w:rPr>
                <w:rFonts w:asciiTheme="majorBidi" w:hAnsiTheme="majorBidi" w:cstheme="majorBidi"/>
                <w:b/>
                <w:bCs/>
                <w:sz w:val="19"/>
                <w:szCs w:val="19"/>
              </w:rPr>
              <w:t>1,936,925</w:t>
            </w:r>
          </w:p>
        </w:tc>
        <w:tc>
          <w:tcPr>
            <w:tcW w:w="1114" w:type="dxa"/>
            <w:tcMar>
              <w:left w:w="58" w:type="dxa"/>
              <w:right w:w="58" w:type="dxa"/>
            </w:tcMar>
          </w:tcPr>
          <w:p w14:paraId="2FAFBA99" w14:textId="6C13F6AE"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1,947,145</w:t>
            </w:r>
          </w:p>
        </w:tc>
        <w:tc>
          <w:tcPr>
            <w:tcW w:w="1114" w:type="dxa"/>
            <w:tcMar>
              <w:left w:w="58" w:type="dxa"/>
              <w:right w:w="58" w:type="dxa"/>
            </w:tcMar>
          </w:tcPr>
          <w:p w14:paraId="03965D3F" w14:textId="063517FA"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1,947,145</w:t>
            </w:r>
          </w:p>
        </w:tc>
        <w:tc>
          <w:tcPr>
            <w:tcW w:w="1061" w:type="dxa"/>
            <w:tcMar>
              <w:left w:w="58" w:type="dxa"/>
              <w:right w:w="58" w:type="dxa"/>
            </w:tcMar>
          </w:tcPr>
          <w:p w14:paraId="3A83EF50" w14:textId="4366EAD6"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1,947,145</w:t>
            </w:r>
          </w:p>
        </w:tc>
      </w:tr>
      <w:tr w:rsidR="000E2AD1" w:rsidRPr="00B82830" w14:paraId="478DA410" w14:textId="77777777" w:rsidTr="00AC28B6">
        <w:trPr>
          <w:trHeight w:val="121"/>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4A31550D" w14:textId="12BF8954"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报销国家办事处和国家执行费用，包括间接费用</w:t>
            </w:r>
          </w:p>
        </w:tc>
        <w:tc>
          <w:tcPr>
            <w:tcW w:w="1087" w:type="dxa"/>
          </w:tcPr>
          <w:p w14:paraId="39024217" w14:textId="77777777" w:rsidR="000E2AD1" w:rsidRPr="007D42F8" w:rsidRDefault="000E2AD1" w:rsidP="000E2AD1">
            <w:pPr>
              <w:jc w:val="right"/>
              <w:rPr>
                <w:rFonts w:asciiTheme="majorBidi" w:hAnsiTheme="majorBidi" w:cstheme="majorBidi"/>
                <w:sz w:val="19"/>
                <w:szCs w:val="19"/>
                <w:lang w:val="en-US"/>
              </w:rPr>
            </w:pPr>
            <w:r w:rsidRPr="007D42F8">
              <w:rPr>
                <w:rFonts w:asciiTheme="majorBidi" w:hAnsiTheme="majorBidi" w:cstheme="majorBidi"/>
                <w:sz w:val="19"/>
                <w:szCs w:val="19"/>
              </w:rPr>
              <w:t>1,165,041</w:t>
            </w:r>
          </w:p>
          <w:p w14:paraId="26AE3590" w14:textId="77777777" w:rsidR="000E2AD1" w:rsidRPr="007D42F8" w:rsidRDefault="000E2AD1" w:rsidP="000E2AD1">
            <w:pPr>
              <w:jc w:val="right"/>
              <w:rPr>
                <w:rFonts w:asciiTheme="majorBidi" w:hAnsiTheme="majorBidi" w:cstheme="majorBidi"/>
                <w:sz w:val="19"/>
                <w:szCs w:val="19"/>
              </w:rPr>
            </w:pPr>
          </w:p>
        </w:tc>
        <w:tc>
          <w:tcPr>
            <w:tcW w:w="1087" w:type="dxa"/>
          </w:tcPr>
          <w:p w14:paraId="04499A8D"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1,062,864</w:t>
            </w:r>
          </w:p>
        </w:tc>
        <w:tc>
          <w:tcPr>
            <w:tcW w:w="1087" w:type="dxa"/>
          </w:tcPr>
          <w:p w14:paraId="7C36141C" w14:textId="318B04E4"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114" w:type="dxa"/>
            <w:tcMar>
              <w:left w:w="58" w:type="dxa"/>
              <w:right w:w="58" w:type="dxa"/>
            </w:tcMar>
          </w:tcPr>
          <w:p w14:paraId="16BAC068" w14:textId="67AFBE26"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114" w:type="dxa"/>
            <w:tcMar>
              <w:left w:w="58" w:type="dxa"/>
              <w:right w:w="58" w:type="dxa"/>
            </w:tcMar>
          </w:tcPr>
          <w:p w14:paraId="15741D91" w14:textId="65AF85B1"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1,100,000</w:t>
            </w:r>
          </w:p>
        </w:tc>
        <w:tc>
          <w:tcPr>
            <w:tcW w:w="1061" w:type="dxa"/>
            <w:tcMar>
              <w:left w:w="58" w:type="dxa"/>
              <w:right w:w="58" w:type="dxa"/>
            </w:tcMar>
          </w:tcPr>
          <w:p w14:paraId="229EF79A" w14:textId="0A2A5D2C"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1,100,000</w:t>
            </w:r>
          </w:p>
        </w:tc>
      </w:tr>
      <w:tr w:rsidR="000E2AD1" w:rsidRPr="00B82830" w14:paraId="7A8FF591" w14:textId="77777777" w:rsidTr="00AC28B6">
        <w:trPr>
          <w:trHeight w:val="249"/>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1FDBE0D7" w14:textId="0EB3F5F0"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执行机构支助费用（内部），包括间接费用</w:t>
            </w:r>
          </w:p>
        </w:tc>
        <w:tc>
          <w:tcPr>
            <w:tcW w:w="1087" w:type="dxa"/>
          </w:tcPr>
          <w:p w14:paraId="21B1D2C1"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3DEEF98D"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31C9D4BB" w14:textId="30E6B88B"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13E85BFC" w14:textId="1F2D316E"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541D8A25" w14:textId="1835ABA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0C497EBE" w14:textId="59714973"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76AAEF10" w14:textId="77777777" w:rsidTr="00AC28B6">
        <w:trPr>
          <w:trHeight w:val="144"/>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7FCCC4DE" w14:textId="65B85BE3"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金融中介机构，包括间接费用</w:t>
            </w:r>
          </w:p>
        </w:tc>
        <w:tc>
          <w:tcPr>
            <w:tcW w:w="1087" w:type="dxa"/>
          </w:tcPr>
          <w:p w14:paraId="172CB05D"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2876912A"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4984084" w14:textId="1E427302"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7ABC6A1" w14:textId="32E0E943"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43F00E8A" w14:textId="5E0713D0"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6B6AAE3B" w14:textId="6A1BAF38"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4FE10F80" w14:textId="77777777" w:rsidTr="00AC28B6">
        <w:trPr>
          <w:trHeight w:val="197"/>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16A22CBB" w14:textId="50D31A8C"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报销核心单位工作人员的中心事务费用（包括间接费用）</w:t>
            </w:r>
          </w:p>
        </w:tc>
        <w:tc>
          <w:tcPr>
            <w:tcW w:w="1087" w:type="dxa"/>
          </w:tcPr>
          <w:p w14:paraId="582E4ED1" w14:textId="77777777" w:rsidR="000E2AD1" w:rsidRPr="007D42F8" w:rsidRDefault="000E2AD1" w:rsidP="000E2AD1">
            <w:pPr>
              <w:jc w:val="right"/>
              <w:rPr>
                <w:rFonts w:asciiTheme="majorBidi" w:hAnsiTheme="majorBidi" w:cstheme="majorBidi"/>
                <w:sz w:val="19"/>
                <w:szCs w:val="19"/>
                <w:lang w:eastAsia="zh-CN"/>
              </w:rPr>
            </w:pPr>
          </w:p>
        </w:tc>
        <w:tc>
          <w:tcPr>
            <w:tcW w:w="1087" w:type="dxa"/>
          </w:tcPr>
          <w:p w14:paraId="03928152" w14:textId="77777777" w:rsidR="000E2AD1" w:rsidRPr="007D42F8" w:rsidRDefault="000E2AD1" w:rsidP="000E2AD1">
            <w:pPr>
              <w:jc w:val="right"/>
              <w:rPr>
                <w:rFonts w:asciiTheme="majorBidi" w:hAnsiTheme="majorBidi" w:cstheme="majorBidi"/>
                <w:sz w:val="19"/>
                <w:szCs w:val="19"/>
                <w:lang w:eastAsia="zh-CN"/>
              </w:rPr>
            </w:pPr>
          </w:p>
        </w:tc>
        <w:tc>
          <w:tcPr>
            <w:tcW w:w="1087" w:type="dxa"/>
          </w:tcPr>
          <w:p w14:paraId="319A14CE" w14:textId="77777777" w:rsidR="000E2AD1" w:rsidRPr="007D42F8" w:rsidRDefault="000E2AD1" w:rsidP="000E2AD1">
            <w:pPr>
              <w:jc w:val="right"/>
              <w:rPr>
                <w:rFonts w:asciiTheme="majorBidi" w:hAnsiTheme="majorBidi" w:cstheme="majorBidi"/>
                <w:sz w:val="19"/>
                <w:szCs w:val="19"/>
                <w:lang w:eastAsia="zh-CN"/>
              </w:rPr>
            </w:pPr>
          </w:p>
        </w:tc>
        <w:tc>
          <w:tcPr>
            <w:tcW w:w="1114" w:type="dxa"/>
            <w:tcMar>
              <w:left w:w="58" w:type="dxa"/>
              <w:right w:w="58" w:type="dxa"/>
            </w:tcMar>
          </w:tcPr>
          <w:p w14:paraId="2677CEA7" w14:textId="3AB0F454" w:rsidR="000E2AD1" w:rsidRPr="007D42F8" w:rsidRDefault="000E2AD1" w:rsidP="000E2AD1">
            <w:pPr>
              <w:jc w:val="right"/>
              <w:rPr>
                <w:rFonts w:asciiTheme="majorBidi" w:hAnsiTheme="majorBidi" w:cstheme="majorBidi"/>
                <w:sz w:val="19"/>
                <w:szCs w:val="19"/>
                <w:lang w:eastAsia="zh-CN"/>
              </w:rPr>
            </w:pPr>
          </w:p>
        </w:tc>
        <w:tc>
          <w:tcPr>
            <w:tcW w:w="1114" w:type="dxa"/>
            <w:tcMar>
              <w:left w:w="58" w:type="dxa"/>
              <w:right w:w="58" w:type="dxa"/>
            </w:tcMar>
          </w:tcPr>
          <w:p w14:paraId="5D3FA86B" w14:textId="77777777" w:rsidR="000E2AD1" w:rsidRPr="007D42F8" w:rsidRDefault="000E2AD1" w:rsidP="000E2AD1">
            <w:pPr>
              <w:keepNext/>
              <w:jc w:val="right"/>
              <w:rPr>
                <w:rFonts w:asciiTheme="majorBidi" w:hAnsiTheme="majorBidi" w:cstheme="majorBidi"/>
                <w:sz w:val="19"/>
                <w:szCs w:val="19"/>
                <w:lang w:eastAsia="zh-CN"/>
              </w:rPr>
            </w:pPr>
          </w:p>
        </w:tc>
        <w:tc>
          <w:tcPr>
            <w:tcW w:w="1061" w:type="dxa"/>
            <w:tcMar>
              <w:left w:w="58" w:type="dxa"/>
              <w:right w:w="58" w:type="dxa"/>
            </w:tcMar>
          </w:tcPr>
          <w:p w14:paraId="6E2D0336" w14:textId="77777777" w:rsidR="000E2AD1" w:rsidRPr="007D42F8" w:rsidRDefault="000E2AD1" w:rsidP="000E2AD1">
            <w:pPr>
              <w:keepNext/>
              <w:jc w:val="right"/>
              <w:rPr>
                <w:rFonts w:asciiTheme="majorBidi" w:hAnsiTheme="majorBidi" w:cstheme="majorBidi"/>
                <w:sz w:val="19"/>
                <w:szCs w:val="19"/>
                <w:lang w:eastAsia="zh-CN"/>
              </w:rPr>
            </w:pPr>
          </w:p>
        </w:tc>
      </w:tr>
      <w:tr w:rsidR="000E2AD1" w:rsidRPr="00B82830" w14:paraId="628CDBEC" w14:textId="77777777" w:rsidTr="00AC28B6">
        <w:trPr>
          <w:trHeight w:val="127"/>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081C7619" w14:textId="320350E4" w:rsidR="000E2AD1" w:rsidRPr="007D42F8" w:rsidRDefault="000E2AD1" w:rsidP="000E2AD1">
            <w:pPr>
              <w:jc w:val="left"/>
              <w:rPr>
                <w:rFonts w:asciiTheme="majorBidi" w:hAnsiTheme="majorBidi" w:cstheme="majorBidi"/>
                <w:sz w:val="19"/>
                <w:szCs w:val="19"/>
              </w:rPr>
            </w:pPr>
            <w:r w:rsidRPr="00735417">
              <w:rPr>
                <w:sz w:val="19"/>
                <w:szCs w:val="19"/>
                <w:lang w:val="zh-CN"/>
              </w:rPr>
              <w:t>费用回收</w:t>
            </w:r>
          </w:p>
        </w:tc>
        <w:tc>
          <w:tcPr>
            <w:tcW w:w="1087" w:type="dxa"/>
          </w:tcPr>
          <w:p w14:paraId="4CE8AAD6"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14EEAE1C"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5F77614" w14:textId="7642C44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239A1DE6" w14:textId="2CCD2769"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A79BD18" w14:textId="508FECDA"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B5838EE" w14:textId="51F67BF2"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3C69B32D" w14:textId="77777777" w:rsidTr="00AC28B6">
        <w:trPr>
          <w:trHeight w:val="103"/>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50DDE84A" w14:textId="5985D7EF"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调整数（</w:t>
            </w:r>
            <w:r w:rsidRPr="00735417">
              <w:rPr>
                <w:sz w:val="19"/>
                <w:szCs w:val="19"/>
                <w:lang w:val="zh-CN" w:eastAsia="zh-CN"/>
              </w:rPr>
              <w:t>+ =</w:t>
            </w:r>
            <w:r w:rsidRPr="00735417">
              <w:rPr>
                <w:sz w:val="19"/>
                <w:szCs w:val="19"/>
                <w:lang w:val="zh-CN" w:eastAsia="zh-CN"/>
              </w:rPr>
              <w:t>超支，</w:t>
            </w:r>
            <w:r w:rsidRPr="00735417">
              <w:rPr>
                <w:sz w:val="19"/>
                <w:szCs w:val="19"/>
                <w:lang w:val="zh-CN" w:eastAsia="zh-CN"/>
              </w:rPr>
              <w:t>- =</w:t>
            </w:r>
            <w:r w:rsidRPr="00735417">
              <w:rPr>
                <w:sz w:val="19"/>
                <w:szCs w:val="19"/>
                <w:lang w:val="zh-CN" w:eastAsia="zh-CN"/>
              </w:rPr>
              <w:t>使用不足）</w:t>
            </w:r>
          </w:p>
        </w:tc>
        <w:tc>
          <w:tcPr>
            <w:tcW w:w="1087" w:type="dxa"/>
          </w:tcPr>
          <w:p w14:paraId="6E032016"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08F2EFCB" w14:textId="77777777"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087" w:type="dxa"/>
          </w:tcPr>
          <w:p w14:paraId="14550ADA" w14:textId="7A70CC9A"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6AE605B3" w14:textId="6E749682" w:rsidR="000E2AD1" w:rsidRPr="007D42F8" w:rsidRDefault="000E2AD1" w:rsidP="000E2AD1">
            <w:pPr>
              <w:jc w:val="right"/>
              <w:rPr>
                <w:rFonts w:asciiTheme="majorBidi" w:hAnsiTheme="majorBidi" w:cstheme="majorBidi"/>
                <w:sz w:val="19"/>
                <w:szCs w:val="19"/>
              </w:rPr>
            </w:pPr>
            <w:r w:rsidRPr="007D42F8">
              <w:rPr>
                <w:rFonts w:asciiTheme="majorBidi" w:hAnsiTheme="majorBidi" w:cstheme="majorBidi"/>
                <w:sz w:val="19"/>
                <w:szCs w:val="19"/>
              </w:rPr>
              <w:t>0</w:t>
            </w:r>
          </w:p>
        </w:tc>
        <w:tc>
          <w:tcPr>
            <w:tcW w:w="1114" w:type="dxa"/>
            <w:tcMar>
              <w:left w:w="58" w:type="dxa"/>
              <w:right w:w="58" w:type="dxa"/>
            </w:tcMar>
          </w:tcPr>
          <w:p w14:paraId="1575A4C2" w14:textId="3C7E3C50"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c>
          <w:tcPr>
            <w:tcW w:w="1061" w:type="dxa"/>
            <w:tcMar>
              <w:left w:w="58" w:type="dxa"/>
              <w:right w:w="58" w:type="dxa"/>
            </w:tcMar>
          </w:tcPr>
          <w:p w14:paraId="5D3E5C59" w14:textId="77FDC841" w:rsidR="000E2AD1" w:rsidRPr="007D42F8" w:rsidRDefault="000E2AD1" w:rsidP="000E2AD1">
            <w:pPr>
              <w:keepNext/>
              <w:jc w:val="right"/>
              <w:rPr>
                <w:rFonts w:asciiTheme="majorBidi" w:hAnsiTheme="majorBidi" w:cstheme="majorBidi"/>
                <w:sz w:val="19"/>
                <w:szCs w:val="19"/>
              </w:rPr>
            </w:pPr>
            <w:r w:rsidRPr="007D42F8">
              <w:rPr>
                <w:rFonts w:asciiTheme="majorBidi" w:hAnsiTheme="majorBidi" w:cstheme="majorBidi"/>
                <w:sz w:val="19"/>
                <w:szCs w:val="19"/>
              </w:rPr>
              <w:t>0</w:t>
            </w:r>
          </w:p>
        </w:tc>
      </w:tr>
      <w:tr w:rsidR="000E2AD1" w:rsidRPr="00B82830" w14:paraId="5EEEB007" w14:textId="77777777" w:rsidTr="00AC28B6">
        <w:trPr>
          <w:trHeight w:val="157"/>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3E0B8DF4" w14:textId="39E08569" w:rsidR="000E2AD1" w:rsidRPr="007D42F8" w:rsidRDefault="000E2AD1" w:rsidP="000E2AD1">
            <w:pPr>
              <w:jc w:val="left"/>
              <w:rPr>
                <w:rFonts w:asciiTheme="majorBidi" w:hAnsiTheme="majorBidi" w:cstheme="majorBidi"/>
                <w:sz w:val="19"/>
                <w:szCs w:val="19"/>
                <w:lang w:eastAsia="zh-CN"/>
              </w:rPr>
            </w:pPr>
            <w:r w:rsidRPr="00735417">
              <w:rPr>
                <w:sz w:val="19"/>
                <w:szCs w:val="19"/>
                <w:lang w:val="zh-CN" w:eastAsia="zh-CN"/>
              </w:rPr>
              <w:t>项目费用（</w:t>
            </w:r>
            <w:r w:rsidRPr="00735417">
              <w:rPr>
                <w:sz w:val="19"/>
                <w:szCs w:val="19"/>
                <w:lang w:val="zh-CN" w:eastAsia="zh-CN"/>
              </w:rPr>
              <w:t>- =</w:t>
            </w:r>
            <w:r w:rsidRPr="00735417">
              <w:rPr>
                <w:sz w:val="19"/>
                <w:szCs w:val="19"/>
                <w:lang w:val="zh-CN" w:eastAsia="zh-CN"/>
              </w:rPr>
              <w:t>有待扣除并因此删除）</w:t>
            </w:r>
          </w:p>
        </w:tc>
        <w:tc>
          <w:tcPr>
            <w:tcW w:w="1087" w:type="dxa"/>
          </w:tcPr>
          <w:p w14:paraId="4307D6B5" w14:textId="77777777" w:rsidR="000E2AD1" w:rsidRPr="007D42F8" w:rsidRDefault="000E2AD1" w:rsidP="000E2AD1">
            <w:pPr>
              <w:jc w:val="right"/>
              <w:rPr>
                <w:rFonts w:asciiTheme="majorBidi" w:hAnsiTheme="majorBidi" w:cstheme="majorBidi"/>
                <w:sz w:val="19"/>
                <w:szCs w:val="19"/>
                <w:lang w:eastAsia="zh-CN"/>
              </w:rPr>
            </w:pPr>
          </w:p>
        </w:tc>
        <w:tc>
          <w:tcPr>
            <w:tcW w:w="1087" w:type="dxa"/>
          </w:tcPr>
          <w:p w14:paraId="1EC4C8E7" w14:textId="77777777" w:rsidR="000E2AD1" w:rsidRPr="007D42F8" w:rsidRDefault="000E2AD1" w:rsidP="000E2AD1">
            <w:pPr>
              <w:jc w:val="right"/>
              <w:rPr>
                <w:rFonts w:asciiTheme="majorBidi" w:hAnsiTheme="majorBidi" w:cstheme="majorBidi"/>
                <w:sz w:val="19"/>
                <w:szCs w:val="19"/>
                <w:lang w:eastAsia="zh-CN"/>
              </w:rPr>
            </w:pPr>
          </w:p>
        </w:tc>
        <w:tc>
          <w:tcPr>
            <w:tcW w:w="1087" w:type="dxa"/>
          </w:tcPr>
          <w:p w14:paraId="35EA0A5A" w14:textId="77777777" w:rsidR="000E2AD1" w:rsidRPr="007D42F8" w:rsidRDefault="000E2AD1" w:rsidP="000E2AD1">
            <w:pPr>
              <w:jc w:val="right"/>
              <w:rPr>
                <w:rFonts w:asciiTheme="majorBidi" w:hAnsiTheme="majorBidi" w:cstheme="majorBidi"/>
                <w:sz w:val="19"/>
                <w:szCs w:val="19"/>
                <w:lang w:eastAsia="zh-CN"/>
              </w:rPr>
            </w:pPr>
          </w:p>
        </w:tc>
        <w:tc>
          <w:tcPr>
            <w:tcW w:w="1114" w:type="dxa"/>
            <w:tcMar>
              <w:left w:w="58" w:type="dxa"/>
              <w:right w:w="58" w:type="dxa"/>
            </w:tcMar>
          </w:tcPr>
          <w:p w14:paraId="7E5C1603" w14:textId="63CC767A" w:rsidR="000E2AD1" w:rsidRPr="007D42F8" w:rsidRDefault="000E2AD1" w:rsidP="000E2AD1">
            <w:pPr>
              <w:jc w:val="right"/>
              <w:rPr>
                <w:rFonts w:asciiTheme="majorBidi" w:hAnsiTheme="majorBidi" w:cstheme="majorBidi"/>
                <w:sz w:val="19"/>
                <w:szCs w:val="19"/>
                <w:lang w:eastAsia="zh-CN"/>
              </w:rPr>
            </w:pPr>
          </w:p>
        </w:tc>
        <w:tc>
          <w:tcPr>
            <w:tcW w:w="1114" w:type="dxa"/>
            <w:noWrap/>
            <w:tcMar>
              <w:left w:w="58" w:type="dxa"/>
              <w:right w:w="58" w:type="dxa"/>
            </w:tcMar>
          </w:tcPr>
          <w:p w14:paraId="2DC577F6" w14:textId="77777777" w:rsidR="000E2AD1" w:rsidRPr="007D42F8" w:rsidRDefault="000E2AD1" w:rsidP="000E2AD1">
            <w:pPr>
              <w:keepNext/>
              <w:jc w:val="right"/>
              <w:rPr>
                <w:rFonts w:asciiTheme="majorBidi" w:hAnsiTheme="majorBidi" w:cstheme="majorBidi"/>
                <w:sz w:val="19"/>
                <w:szCs w:val="19"/>
                <w:lang w:eastAsia="zh-CN"/>
              </w:rPr>
            </w:pPr>
          </w:p>
        </w:tc>
        <w:tc>
          <w:tcPr>
            <w:tcW w:w="1061" w:type="dxa"/>
            <w:tcMar>
              <w:left w:w="58" w:type="dxa"/>
              <w:right w:w="58" w:type="dxa"/>
            </w:tcMar>
          </w:tcPr>
          <w:p w14:paraId="0B97F069" w14:textId="77777777" w:rsidR="000E2AD1" w:rsidRPr="007D42F8" w:rsidRDefault="000E2AD1" w:rsidP="000E2AD1">
            <w:pPr>
              <w:keepNext/>
              <w:jc w:val="right"/>
              <w:rPr>
                <w:rFonts w:asciiTheme="majorBidi" w:hAnsiTheme="majorBidi" w:cstheme="majorBidi"/>
                <w:sz w:val="19"/>
                <w:szCs w:val="19"/>
                <w:lang w:eastAsia="zh-CN"/>
              </w:rPr>
            </w:pPr>
          </w:p>
        </w:tc>
      </w:tr>
      <w:tr w:rsidR="000E2AD1" w:rsidRPr="00B82830" w14:paraId="0469EF72" w14:textId="77777777" w:rsidTr="00AC28B6">
        <w:trPr>
          <w:trHeight w:val="128"/>
        </w:trPr>
        <w:tc>
          <w:tcPr>
            <w:tcW w:w="3492" w:type="dxa"/>
            <w:tcBorders>
              <w:top w:val="nil"/>
              <w:left w:val="single" w:sz="4" w:space="0" w:color="auto"/>
              <w:bottom w:val="single" w:sz="4" w:space="0" w:color="auto"/>
              <w:right w:val="single" w:sz="4" w:space="0" w:color="auto"/>
            </w:tcBorders>
            <w:tcMar>
              <w:left w:w="58" w:type="dxa"/>
              <w:right w:w="58" w:type="dxa"/>
            </w:tcMar>
            <w:hideMark/>
          </w:tcPr>
          <w:p w14:paraId="05E3EC1D" w14:textId="2068AC04" w:rsidR="000E2AD1" w:rsidRPr="007D42F8" w:rsidRDefault="000E2AD1" w:rsidP="000E2AD1">
            <w:pPr>
              <w:jc w:val="left"/>
              <w:rPr>
                <w:rFonts w:asciiTheme="majorBidi" w:hAnsiTheme="majorBidi" w:cstheme="majorBidi"/>
                <w:b/>
                <w:sz w:val="19"/>
                <w:szCs w:val="19"/>
                <w:lang w:eastAsia="zh-CN"/>
              </w:rPr>
            </w:pPr>
            <w:r w:rsidRPr="00735417">
              <w:rPr>
                <w:rFonts w:eastAsia="SimHei"/>
                <w:b/>
                <w:sz w:val="20"/>
                <w:szCs w:val="20"/>
                <w:lang w:eastAsia="zh-CN"/>
              </w:rPr>
              <w:t xml:space="preserve">B. </w:t>
            </w:r>
            <w:r w:rsidRPr="007C26B4">
              <w:rPr>
                <w:b/>
                <w:bCs/>
                <w:sz w:val="19"/>
                <w:szCs w:val="19"/>
                <w:lang w:val="zh-CN" w:eastAsia="zh-CN"/>
              </w:rPr>
              <w:t>机构支助费用</w:t>
            </w:r>
            <w:r w:rsidRPr="007C26B4">
              <w:rPr>
                <w:b/>
                <w:bCs/>
                <w:sz w:val="19"/>
                <w:szCs w:val="19"/>
                <w:lang w:val="zh-CN" w:eastAsia="zh-CN"/>
              </w:rPr>
              <w:t>/</w:t>
            </w:r>
            <w:r w:rsidRPr="007C26B4">
              <w:rPr>
                <w:b/>
                <w:bCs/>
                <w:sz w:val="19"/>
                <w:szCs w:val="19"/>
                <w:lang w:val="zh-CN" w:eastAsia="zh-CN"/>
              </w:rPr>
              <w:t>执行费用小计</w:t>
            </w:r>
          </w:p>
        </w:tc>
        <w:tc>
          <w:tcPr>
            <w:tcW w:w="1087" w:type="dxa"/>
          </w:tcPr>
          <w:p w14:paraId="73E02E1C"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bCs/>
                <w:sz w:val="19"/>
                <w:szCs w:val="19"/>
              </w:rPr>
              <w:t>1,165,041</w:t>
            </w:r>
          </w:p>
        </w:tc>
        <w:tc>
          <w:tcPr>
            <w:tcW w:w="1087" w:type="dxa"/>
          </w:tcPr>
          <w:p w14:paraId="7A55D650"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1,062,864</w:t>
            </w:r>
          </w:p>
        </w:tc>
        <w:tc>
          <w:tcPr>
            <w:tcW w:w="1087" w:type="dxa"/>
          </w:tcPr>
          <w:p w14:paraId="4184394D" w14:textId="36565FEB"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1,100,000</w:t>
            </w:r>
          </w:p>
        </w:tc>
        <w:tc>
          <w:tcPr>
            <w:tcW w:w="1114" w:type="dxa"/>
            <w:tcMar>
              <w:left w:w="58" w:type="dxa"/>
              <w:right w:w="58" w:type="dxa"/>
            </w:tcMar>
          </w:tcPr>
          <w:p w14:paraId="4A0BBBDD" w14:textId="7ECFBE91"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bCs/>
                <w:sz w:val="19"/>
                <w:szCs w:val="19"/>
              </w:rPr>
              <w:t>1,100,000</w:t>
            </w:r>
          </w:p>
        </w:tc>
        <w:tc>
          <w:tcPr>
            <w:tcW w:w="1114" w:type="dxa"/>
            <w:tcMar>
              <w:left w:w="58" w:type="dxa"/>
              <w:right w:w="58" w:type="dxa"/>
            </w:tcMar>
          </w:tcPr>
          <w:p w14:paraId="3F32F06A" w14:textId="6D98503D"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1,100,000</w:t>
            </w:r>
          </w:p>
        </w:tc>
        <w:tc>
          <w:tcPr>
            <w:tcW w:w="1061" w:type="dxa"/>
            <w:tcMar>
              <w:left w:w="58" w:type="dxa"/>
              <w:right w:w="58" w:type="dxa"/>
            </w:tcMar>
          </w:tcPr>
          <w:p w14:paraId="203DF843" w14:textId="43C0C2E4"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1,100,000</w:t>
            </w:r>
          </w:p>
        </w:tc>
      </w:tr>
      <w:tr w:rsidR="000E2AD1" w:rsidRPr="00B82830" w14:paraId="7A2CD6A0" w14:textId="77777777" w:rsidTr="00C335DD">
        <w:trPr>
          <w:trHeight w:val="52"/>
        </w:trPr>
        <w:tc>
          <w:tcPr>
            <w:tcW w:w="3492" w:type="dxa"/>
            <w:tcMar>
              <w:left w:w="58" w:type="dxa"/>
              <w:right w:w="58" w:type="dxa"/>
            </w:tcMar>
            <w:hideMark/>
          </w:tcPr>
          <w:p w14:paraId="6F13985E" w14:textId="16DDE520" w:rsidR="000E2AD1" w:rsidRPr="007D42F8" w:rsidRDefault="000E2AD1" w:rsidP="000E2AD1">
            <w:pPr>
              <w:rPr>
                <w:rFonts w:asciiTheme="majorBidi" w:hAnsiTheme="majorBidi" w:cstheme="majorBidi"/>
                <w:b/>
                <w:sz w:val="19"/>
                <w:szCs w:val="19"/>
              </w:rPr>
            </w:pPr>
            <w:r w:rsidRPr="000E2AD1">
              <w:rPr>
                <w:rFonts w:asciiTheme="majorBidi" w:hAnsiTheme="majorBidi" w:cstheme="majorBidi"/>
                <w:b/>
                <w:sz w:val="19"/>
                <w:szCs w:val="19"/>
              </w:rPr>
              <w:t>总计（</w:t>
            </w:r>
            <w:r w:rsidRPr="000E2AD1">
              <w:rPr>
                <w:rFonts w:asciiTheme="majorBidi" w:hAnsiTheme="majorBidi" w:cstheme="majorBidi"/>
                <w:b/>
                <w:sz w:val="19"/>
                <w:szCs w:val="19"/>
              </w:rPr>
              <w:t>A+B</w:t>
            </w:r>
            <w:r w:rsidRPr="000E2AD1">
              <w:rPr>
                <w:rFonts w:asciiTheme="majorBidi" w:hAnsiTheme="majorBidi" w:cstheme="majorBidi"/>
                <w:b/>
                <w:sz w:val="19"/>
                <w:szCs w:val="19"/>
              </w:rPr>
              <w:t>）</w:t>
            </w:r>
          </w:p>
        </w:tc>
        <w:tc>
          <w:tcPr>
            <w:tcW w:w="1087" w:type="dxa"/>
          </w:tcPr>
          <w:p w14:paraId="0A7FD61B"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bCs/>
                <w:sz w:val="19"/>
                <w:szCs w:val="19"/>
              </w:rPr>
              <w:t>2,619,917</w:t>
            </w:r>
          </w:p>
        </w:tc>
        <w:tc>
          <w:tcPr>
            <w:tcW w:w="1087" w:type="dxa"/>
          </w:tcPr>
          <w:p w14:paraId="65458D64" w14:textId="7777777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2,727,431</w:t>
            </w:r>
          </w:p>
        </w:tc>
        <w:tc>
          <w:tcPr>
            <w:tcW w:w="1087" w:type="dxa"/>
          </w:tcPr>
          <w:p w14:paraId="4A6AA16C" w14:textId="67F66243"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3,036,925</w:t>
            </w:r>
          </w:p>
        </w:tc>
        <w:tc>
          <w:tcPr>
            <w:tcW w:w="1114" w:type="dxa"/>
            <w:tcMar>
              <w:left w:w="58" w:type="dxa"/>
              <w:right w:w="58" w:type="dxa"/>
            </w:tcMar>
          </w:tcPr>
          <w:p w14:paraId="384E2F63" w14:textId="4F407B47" w:rsidR="000E2AD1" w:rsidRPr="007D42F8" w:rsidRDefault="000E2AD1" w:rsidP="000E2AD1">
            <w:pPr>
              <w:jc w:val="right"/>
              <w:rPr>
                <w:rFonts w:asciiTheme="majorBidi" w:hAnsiTheme="majorBidi" w:cstheme="majorBidi"/>
                <w:b/>
                <w:sz w:val="19"/>
                <w:szCs w:val="19"/>
              </w:rPr>
            </w:pPr>
            <w:r w:rsidRPr="007D42F8">
              <w:rPr>
                <w:rFonts w:asciiTheme="majorBidi" w:hAnsiTheme="majorBidi" w:cstheme="majorBidi"/>
                <w:b/>
                <w:sz w:val="19"/>
                <w:szCs w:val="19"/>
              </w:rPr>
              <w:t>3,047,145</w:t>
            </w:r>
          </w:p>
        </w:tc>
        <w:tc>
          <w:tcPr>
            <w:tcW w:w="1114" w:type="dxa"/>
            <w:tcMar>
              <w:left w:w="58" w:type="dxa"/>
              <w:right w:w="58" w:type="dxa"/>
            </w:tcMar>
          </w:tcPr>
          <w:p w14:paraId="2A7CBEAF" w14:textId="074B2DED"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3,047,145</w:t>
            </w:r>
          </w:p>
        </w:tc>
        <w:tc>
          <w:tcPr>
            <w:tcW w:w="1061" w:type="dxa"/>
            <w:tcMar>
              <w:left w:w="58" w:type="dxa"/>
              <w:right w:w="58" w:type="dxa"/>
            </w:tcMar>
          </w:tcPr>
          <w:p w14:paraId="0EAC11A0" w14:textId="55017D78" w:rsidR="000E2AD1" w:rsidRPr="007D42F8" w:rsidRDefault="000E2AD1" w:rsidP="000E2AD1">
            <w:pPr>
              <w:keepNext/>
              <w:jc w:val="right"/>
              <w:rPr>
                <w:rFonts w:asciiTheme="majorBidi" w:hAnsiTheme="majorBidi" w:cstheme="majorBidi"/>
                <w:b/>
                <w:bCs/>
                <w:sz w:val="19"/>
                <w:szCs w:val="19"/>
              </w:rPr>
            </w:pPr>
            <w:r w:rsidRPr="007D42F8">
              <w:rPr>
                <w:rFonts w:asciiTheme="majorBidi" w:hAnsiTheme="majorBidi" w:cstheme="majorBidi"/>
                <w:b/>
                <w:bCs/>
                <w:sz w:val="19"/>
                <w:szCs w:val="19"/>
              </w:rPr>
              <w:t>3,047,145</w:t>
            </w:r>
          </w:p>
        </w:tc>
      </w:tr>
    </w:tbl>
    <w:p w14:paraId="2532BE79" w14:textId="2B0D6B9B" w:rsidR="003052E5" w:rsidRPr="007D42F8" w:rsidRDefault="003052E5" w:rsidP="00277855">
      <w:pPr>
        <w:keepNext/>
        <w:rPr>
          <w:sz w:val="19"/>
          <w:szCs w:val="19"/>
          <w:lang w:eastAsia="zh-CN"/>
        </w:rPr>
      </w:pPr>
      <w:r w:rsidRPr="007D42F8">
        <w:rPr>
          <w:sz w:val="19"/>
          <w:szCs w:val="19"/>
          <w:lang w:eastAsia="zh-CN"/>
        </w:rPr>
        <w:t xml:space="preserve">* </w:t>
      </w:r>
      <w:r w:rsidR="00277855" w:rsidRPr="00277855">
        <w:rPr>
          <w:rFonts w:hint="eastAsia"/>
          <w:sz w:val="18"/>
          <w:szCs w:val="18"/>
          <w:lang w:eastAsia="zh-CN"/>
        </w:rPr>
        <w:t>包括根据第</w:t>
      </w:r>
      <w:r w:rsidR="00277855" w:rsidRPr="00277855">
        <w:rPr>
          <w:sz w:val="18"/>
          <w:szCs w:val="18"/>
          <w:lang w:eastAsia="zh-CN"/>
        </w:rPr>
        <w:t>93/95</w:t>
      </w:r>
      <w:r w:rsidR="00277855" w:rsidRPr="00277855">
        <w:rPr>
          <w:rFonts w:hint="eastAsia"/>
          <w:sz w:val="18"/>
          <w:szCs w:val="18"/>
          <w:lang w:eastAsia="zh-CN"/>
        </w:rPr>
        <w:t>号决定</w:t>
      </w:r>
      <w:r w:rsidR="00277855" w:rsidRPr="00277855">
        <w:rPr>
          <w:sz w:val="18"/>
          <w:szCs w:val="18"/>
          <w:lang w:eastAsia="zh-CN"/>
        </w:rPr>
        <w:t>(b)</w:t>
      </w:r>
      <w:r w:rsidR="00277855" w:rsidRPr="00277855">
        <w:rPr>
          <w:rFonts w:hint="eastAsia"/>
          <w:sz w:val="18"/>
          <w:szCs w:val="18"/>
          <w:lang w:eastAsia="zh-CN"/>
        </w:rPr>
        <w:t>段，为加强</w:t>
      </w:r>
      <w:r w:rsidR="00277855">
        <w:rPr>
          <w:rFonts w:hint="eastAsia"/>
          <w:sz w:val="18"/>
          <w:szCs w:val="18"/>
          <w:lang w:eastAsia="zh-CN"/>
        </w:rPr>
        <w:t>世界银行</w:t>
      </w:r>
      <w:r w:rsidR="00277855" w:rsidRPr="00277855">
        <w:rPr>
          <w:rFonts w:hint="eastAsia"/>
          <w:sz w:val="18"/>
          <w:szCs w:val="18"/>
          <w:lang w:eastAsia="zh-CN"/>
        </w:rPr>
        <w:t>向第</w:t>
      </w:r>
      <w:r w:rsidR="00277855" w:rsidRPr="00277855">
        <w:rPr>
          <w:rFonts w:hint="eastAsia"/>
          <w:sz w:val="18"/>
          <w:szCs w:val="18"/>
          <w:lang w:eastAsia="zh-CN"/>
        </w:rPr>
        <w:t>5</w:t>
      </w:r>
      <w:r w:rsidR="00277855" w:rsidRPr="00277855">
        <w:rPr>
          <w:rFonts w:hint="eastAsia"/>
          <w:sz w:val="18"/>
          <w:szCs w:val="18"/>
          <w:lang w:eastAsia="zh-CN"/>
        </w:rPr>
        <w:t>条国家提供技术和政策的能力所增加的</w:t>
      </w:r>
      <w:r w:rsidR="00277855" w:rsidRPr="00277855">
        <w:rPr>
          <w:sz w:val="18"/>
          <w:szCs w:val="18"/>
          <w:lang w:eastAsia="zh-CN"/>
        </w:rPr>
        <w:t>200,000</w:t>
      </w:r>
      <w:r w:rsidR="00277855" w:rsidRPr="00277855">
        <w:rPr>
          <w:rFonts w:hint="eastAsia"/>
          <w:sz w:val="18"/>
          <w:szCs w:val="18"/>
          <w:lang w:eastAsia="zh-CN"/>
        </w:rPr>
        <w:t>美元供资。</w:t>
      </w:r>
    </w:p>
    <w:p w14:paraId="26C1F5A9" w14:textId="77777777" w:rsidR="003052E5" w:rsidRPr="00B82830" w:rsidRDefault="003052E5" w:rsidP="00B82830">
      <w:pPr>
        <w:keepNext/>
        <w:rPr>
          <w:sz w:val="24"/>
          <w:lang w:eastAsia="zh-CN"/>
        </w:rPr>
      </w:pPr>
    </w:p>
    <w:p w14:paraId="79FA15BB" w14:textId="1817A3C0" w:rsidR="003052E5" w:rsidRPr="007C26B4" w:rsidRDefault="00C17D2B" w:rsidP="00C17D2B">
      <w:pPr>
        <w:keepNext/>
        <w:tabs>
          <w:tab w:val="left" w:pos="540"/>
        </w:tabs>
        <w:spacing w:after="240"/>
        <w:rPr>
          <w:rFonts w:ascii="SimHei" w:eastAsia="SimHei" w:hAnsi="SimHei"/>
          <w:sz w:val="24"/>
        </w:rPr>
      </w:pPr>
      <w:r w:rsidRPr="007C26B4">
        <w:rPr>
          <w:rFonts w:ascii="SimHei" w:eastAsia="SimHei" w:hAnsi="SimHei" w:hint="eastAsia"/>
          <w:sz w:val="24"/>
          <w:lang w:eastAsia="zh-CN"/>
        </w:rPr>
        <w:t>四</w:t>
      </w:r>
      <w:r w:rsidR="003052E5" w:rsidRPr="007C26B4">
        <w:rPr>
          <w:rFonts w:ascii="SimHei" w:eastAsia="SimHei" w:hAnsi="SimHei"/>
          <w:sz w:val="24"/>
        </w:rPr>
        <w:t>.</w:t>
      </w:r>
      <w:r w:rsidR="003052E5" w:rsidRPr="007C26B4">
        <w:rPr>
          <w:rFonts w:eastAsia="SimHei"/>
          <w:sz w:val="24"/>
        </w:rPr>
        <w:t>1</w:t>
      </w:r>
      <w:r w:rsidR="003052E5" w:rsidRPr="007C26B4">
        <w:rPr>
          <w:rFonts w:eastAsia="SimHei"/>
          <w:sz w:val="24"/>
        </w:rPr>
        <w:tab/>
      </w:r>
      <w:r w:rsidRPr="007C26B4">
        <w:rPr>
          <w:rFonts w:ascii="SimHei" w:eastAsia="SimHei" w:hAnsi="SimHei" w:hint="eastAsia"/>
          <w:sz w:val="24"/>
          <w:lang w:eastAsia="zh-CN"/>
        </w:rPr>
        <w:t>核心单位费用</w:t>
      </w:r>
    </w:p>
    <w:p w14:paraId="0A57CCA7" w14:textId="27F1CD5E" w:rsidR="00C17D2B" w:rsidRPr="00C17D2B" w:rsidRDefault="00C17D2B" w:rsidP="00B82830">
      <w:pPr>
        <w:pStyle w:val="Heading1"/>
        <w:tabs>
          <w:tab w:val="clear" w:pos="0"/>
        </w:tabs>
        <w:rPr>
          <w:sz w:val="24"/>
          <w:lang w:eastAsia="zh-CN"/>
        </w:rPr>
      </w:pPr>
      <w:r w:rsidRPr="00C17D2B">
        <w:rPr>
          <w:rFonts w:hint="eastAsia"/>
          <w:sz w:val="24"/>
          <w:lang w:val="en-US" w:eastAsia="zh-CN"/>
        </w:rPr>
        <w:t>世界银行申请</w:t>
      </w:r>
      <w:r>
        <w:rPr>
          <w:rFonts w:hint="eastAsia"/>
          <w:sz w:val="24"/>
          <w:lang w:val="en-US" w:eastAsia="zh-CN"/>
        </w:rPr>
        <w:t>的</w:t>
      </w:r>
      <w:r w:rsidRPr="00C17D2B">
        <w:rPr>
          <w:rFonts w:hint="eastAsia"/>
          <w:sz w:val="24"/>
          <w:lang w:val="en-US" w:eastAsia="zh-CN"/>
        </w:rPr>
        <w:t>2026</w:t>
      </w:r>
      <w:r w:rsidRPr="00C17D2B">
        <w:rPr>
          <w:rFonts w:hint="eastAsia"/>
          <w:sz w:val="24"/>
          <w:lang w:val="en-US" w:eastAsia="zh-CN"/>
        </w:rPr>
        <w:t>年核心单位预算为</w:t>
      </w:r>
      <w:r w:rsidRPr="00C17D2B">
        <w:rPr>
          <w:rFonts w:hint="eastAsia"/>
          <w:sz w:val="24"/>
          <w:lang w:val="en-US" w:eastAsia="zh-CN"/>
        </w:rPr>
        <w:t>1,947,145</w:t>
      </w:r>
      <w:r w:rsidRPr="00C17D2B">
        <w:rPr>
          <w:rFonts w:hint="eastAsia"/>
          <w:sz w:val="24"/>
          <w:lang w:val="en-US" w:eastAsia="zh-CN"/>
        </w:rPr>
        <w:t>美元，与</w:t>
      </w:r>
      <w:r w:rsidRPr="00C17D2B">
        <w:rPr>
          <w:rFonts w:hint="eastAsia"/>
          <w:sz w:val="24"/>
          <w:lang w:val="en-US" w:eastAsia="zh-CN"/>
        </w:rPr>
        <w:t>2025</w:t>
      </w:r>
      <w:r w:rsidRPr="00C17D2B">
        <w:rPr>
          <w:rFonts w:hint="eastAsia"/>
          <w:sz w:val="24"/>
          <w:lang w:val="en-US" w:eastAsia="zh-CN"/>
        </w:rPr>
        <w:t>年核心单位预算相同。</w:t>
      </w:r>
      <w:r w:rsidR="005E49A6" w:rsidRPr="005E49A6">
        <w:rPr>
          <w:sz w:val="24"/>
          <w:lang w:val="en-US" w:eastAsia="zh-CN"/>
        </w:rPr>
        <w:t>与开发署和工发组织不同的是，世界银行</w:t>
      </w:r>
      <w:r w:rsidR="005E49A6">
        <w:rPr>
          <w:rFonts w:hint="eastAsia"/>
          <w:sz w:val="24"/>
          <w:lang w:val="en-US" w:eastAsia="zh-CN"/>
        </w:rPr>
        <w:t>没有来自</w:t>
      </w:r>
      <w:r w:rsidR="005E49A6" w:rsidRPr="005E49A6">
        <w:rPr>
          <w:sz w:val="24"/>
          <w:lang w:val="en-US" w:eastAsia="zh-CN"/>
        </w:rPr>
        <w:t>机构支助费用或</w:t>
      </w:r>
      <w:r w:rsidR="005E49A6">
        <w:rPr>
          <w:rFonts w:hint="eastAsia"/>
          <w:sz w:val="24"/>
          <w:lang w:val="en-US" w:eastAsia="zh-CN"/>
        </w:rPr>
        <w:t>是</w:t>
      </w:r>
      <w:r w:rsidR="005E49A6" w:rsidRPr="005E49A6">
        <w:rPr>
          <w:sz w:val="24"/>
          <w:lang w:val="en-US" w:eastAsia="zh-CN"/>
        </w:rPr>
        <w:t>其普通基金收入的补贴</w:t>
      </w:r>
      <w:r w:rsidRPr="00C17D2B">
        <w:rPr>
          <w:rFonts w:hint="eastAsia"/>
          <w:sz w:val="24"/>
          <w:lang w:val="en-US" w:eastAsia="zh-CN"/>
        </w:rPr>
        <w:t>。</w:t>
      </w:r>
    </w:p>
    <w:p w14:paraId="1E37E3D0" w14:textId="5D45ACD7" w:rsidR="003052E5" w:rsidRPr="00B82830" w:rsidRDefault="008F54C4" w:rsidP="00B82830">
      <w:pPr>
        <w:pStyle w:val="Heading1"/>
        <w:tabs>
          <w:tab w:val="clear" w:pos="0"/>
        </w:tabs>
        <w:rPr>
          <w:sz w:val="24"/>
          <w:lang w:eastAsia="zh-CN"/>
        </w:rPr>
      </w:pPr>
      <w:r w:rsidRPr="008F54C4">
        <w:rPr>
          <w:sz w:val="24"/>
          <w:lang w:val="zh-CN" w:eastAsia="zh-CN"/>
        </w:rPr>
        <w:t>世界银行</w:t>
      </w:r>
      <w:r w:rsidRPr="008F54C4">
        <w:rPr>
          <w:sz w:val="24"/>
          <w:lang w:val="zh-CN" w:eastAsia="zh-CN"/>
        </w:rPr>
        <w:t>202</w:t>
      </w:r>
      <w:r>
        <w:rPr>
          <w:rFonts w:hint="eastAsia"/>
          <w:sz w:val="24"/>
          <w:lang w:val="zh-CN" w:eastAsia="zh-CN"/>
        </w:rPr>
        <w:t>6</w:t>
      </w:r>
      <w:r w:rsidRPr="008F54C4">
        <w:rPr>
          <w:sz w:val="24"/>
          <w:lang w:val="zh-CN" w:eastAsia="zh-CN"/>
        </w:rPr>
        <w:t>年</w:t>
      </w:r>
      <w:r w:rsidRPr="008F54C4">
        <w:rPr>
          <w:rFonts w:hint="eastAsia"/>
          <w:sz w:val="24"/>
          <w:lang w:val="zh-CN" w:eastAsia="zh-CN"/>
        </w:rPr>
        <w:t>拟议</w:t>
      </w:r>
      <w:r w:rsidRPr="008F54C4">
        <w:rPr>
          <w:sz w:val="24"/>
          <w:lang w:val="zh-CN" w:eastAsia="zh-CN"/>
        </w:rPr>
        <w:t>核心单位预算包括：</w:t>
      </w:r>
    </w:p>
    <w:p w14:paraId="612B7056" w14:textId="5568F2E1" w:rsidR="003052E5" w:rsidRPr="008F54C4" w:rsidRDefault="008F54C4" w:rsidP="008F54C4">
      <w:pPr>
        <w:pStyle w:val="Heading2"/>
        <w:tabs>
          <w:tab w:val="clear" w:pos="0"/>
        </w:tabs>
        <w:ind w:left="980" w:hanging="490"/>
        <w:rPr>
          <w:sz w:val="24"/>
          <w:lang w:val="zh-CN" w:eastAsia="zh-CN"/>
        </w:rPr>
      </w:pPr>
      <w:r w:rsidRPr="008F54C4">
        <w:rPr>
          <w:rFonts w:hint="eastAsia"/>
          <w:sz w:val="24"/>
          <w:lang w:val="en-US" w:eastAsia="zh-CN"/>
        </w:rPr>
        <w:t>工作人员薪金（占预算的</w:t>
      </w:r>
      <w:r w:rsidRPr="008F54C4">
        <w:rPr>
          <w:rFonts w:hint="eastAsia"/>
          <w:sz w:val="24"/>
          <w:lang w:val="en-US" w:eastAsia="zh-CN"/>
        </w:rPr>
        <w:t>72.6%</w:t>
      </w:r>
      <w:r w:rsidRPr="008F54C4">
        <w:rPr>
          <w:rFonts w:hint="eastAsia"/>
          <w:sz w:val="24"/>
          <w:lang w:val="en-US" w:eastAsia="zh-CN"/>
        </w:rPr>
        <w:t>）。</w:t>
      </w:r>
      <w:r w:rsidRPr="008F54C4">
        <w:rPr>
          <w:rFonts w:hint="eastAsia"/>
          <w:sz w:val="24"/>
          <w:lang w:val="en-US" w:eastAsia="zh-CN"/>
        </w:rPr>
        <w:t>2026</w:t>
      </w:r>
      <w:r w:rsidRPr="008F54C4">
        <w:rPr>
          <w:rFonts w:hint="eastAsia"/>
          <w:sz w:val="24"/>
          <w:lang w:val="en-US" w:eastAsia="zh-CN"/>
        </w:rPr>
        <w:t>年的拟议工作人员费用（</w:t>
      </w:r>
      <w:r w:rsidRPr="008F54C4">
        <w:rPr>
          <w:rFonts w:hint="eastAsia"/>
          <w:sz w:val="24"/>
          <w:lang w:val="en-US" w:eastAsia="zh-CN"/>
        </w:rPr>
        <w:t>1,413,580</w:t>
      </w:r>
      <w:r w:rsidRPr="008F54C4">
        <w:rPr>
          <w:rFonts w:hint="eastAsia"/>
          <w:sz w:val="24"/>
          <w:lang w:val="en-US" w:eastAsia="zh-CN"/>
        </w:rPr>
        <w:t>美元）与</w:t>
      </w:r>
      <w:r w:rsidRPr="008F54C4">
        <w:rPr>
          <w:rFonts w:hint="eastAsia"/>
          <w:sz w:val="24"/>
          <w:lang w:val="en-US" w:eastAsia="zh-CN"/>
        </w:rPr>
        <w:t>2025</w:t>
      </w:r>
      <w:r w:rsidRPr="008F54C4">
        <w:rPr>
          <w:rFonts w:hint="eastAsia"/>
          <w:sz w:val="24"/>
          <w:lang w:val="en-US" w:eastAsia="zh-CN"/>
        </w:rPr>
        <w:t>年估计费用相同，但低于</w:t>
      </w:r>
      <w:r w:rsidRPr="008F54C4">
        <w:rPr>
          <w:rFonts w:hint="eastAsia"/>
          <w:sz w:val="24"/>
          <w:lang w:val="en-US" w:eastAsia="zh-CN"/>
        </w:rPr>
        <w:t>2024</w:t>
      </w:r>
      <w:r w:rsidRPr="008F54C4">
        <w:rPr>
          <w:rFonts w:hint="eastAsia"/>
          <w:sz w:val="24"/>
          <w:lang w:val="en-US" w:eastAsia="zh-CN"/>
        </w:rPr>
        <w:t>年实际费用（</w:t>
      </w:r>
      <w:r w:rsidRPr="008F54C4">
        <w:rPr>
          <w:rFonts w:hint="eastAsia"/>
          <w:sz w:val="24"/>
          <w:lang w:val="en-US" w:eastAsia="zh-CN"/>
        </w:rPr>
        <w:t>1,472,341</w:t>
      </w:r>
      <w:r w:rsidRPr="008F54C4">
        <w:rPr>
          <w:rFonts w:hint="eastAsia"/>
          <w:sz w:val="24"/>
          <w:lang w:val="en-US" w:eastAsia="zh-CN"/>
        </w:rPr>
        <w:t>美元）。</w:t>
      </w:r>
      <w:r w:rsidRPr="008F54C4">
        <w:rPr>
          <w:rFonts w:hint="eastAsia"/>
          <w:sz w:val="24"/>
          <w:lang w:val="en-US" w:eastAsia="zh-CN"/>
        </w:rPr>
        <w:t>2024</w:t>
      </w:r>
      <w:r w:rsidRPr="008F54C4">
        <w:rPr>
          <w:rFonts w:hint="eastAsia"/>
          <w:sz w:val="24"/>
          <w:lang w:val="en-US" w:eastAsia="zh-CN"/>
        </w:rPr>
        <w:t>年实际工作人员费用高于估计费用（</w:t>
      </w:r>
      <w:r w:rsidRPr="008F54C4">
        <w:rPr>
          <w:rFonts w:hint="eastAsia"/>
          <w:sz w:val="24"/>
          <w:lang w:val="en-US" w:eastAsia="zh-CN"/>
        </w:rPr>
        <w:t>1,375,336</w:t>
      </w:r>
      <w:r w:rsidRPr="008F54C4">
        <w:rPr>
          <w:rFonts w:hint="eastAsia"/>
          <w:sz w:val="24"/>
          <w:lang w:val="en-US" w:eastAsia="zh-CN"/>
        </w:rPr>
        <w:t>美元）。导致这一增加的原因是</w:t>
      </w:r>
      <w:r w:rsidRPr="008F54C4">
        <w:rPr>
          <w:rFonts w:hint="eastAsia"/>
          <w:sz w:val="24"/>
          <w:lang w:val="zh-CN" w:eastAsia="zh-CN"/>
        </w:rPr>
        <w:t>，《蒙特利尔议定书》核心单位需要增加工作人员和咨询时间来满足国家和机构层面业</w:t>
      </w:r>
      <w:r w:rsidRPr="008F54C4">
        <w:rPr>
          <w:rFonts w:hint="eastAsia"/>
          <w:sz w:val="24"/>
          <w:lang w:val="zh-CN" w:eastAsia="zh-CN"/>
        </w:rPr>
        <w:lastRenderedPageBreak/>
        <w:t>务团队的需求。这些需求包括对专门技术援助和政策支持的需求，并包括新出现的优先事项，例如沟通、知识管理和学习以及与能效循环基金相关的新要求；</w:t>
      </w:r>
    </w:p>
    <w:p w14:paraId="46E95B0E" w14:textId="76D8FDB7" w:rsidR="00C561FF" w:rsidRDefault="00C561FF" w:rsidP="008F54C4">
      <w:pPr>
        <w:pStyle w:val="Heading2"/>
        <w:tabs>
          <w:tab w:val="clear" w:pos="0"/>
        </w:tabs>
        <w:ind w:left="980" w:hanging="490"/>
        <w:rPr>
          <w:sz w:val="24"/>
          <w:lang w:val="zh-CN" w:eastAsia="zh-CN"/>
        </w:rPr>
      </w:pPr>
      <w:r w:rsidRPr="00C561FF">
        <w:rPr>
          <w:sz w:val="24"/>
          <w:lang w:val="zh-CN" w:eastAsia="zh-CN"/>
        </w:rPr>
        <w:t>中心事务报销（占预算的</w:t>
      </w:r>
      <w:r w:rsidRPr="00C561FF">
        <w:rPr>
          <w:sz w:val="24"/>
          <w:lang w:val="en-US" w:eastAsia="zh-CN"/>
        </w:rPr>
        <w:t>13.4</w:t>
      </w:r>
      <w:r>
        <w:rPr>
          <w:rFonts w:hint="eastAsia"/>
          <w:sz w:val="24"/>
          <w:lang w:val="en-US" w:eastAsia="zh-CN"/>
        </w:rPr>
        <w:t>%</w:t>
      </w:r>
      <w:r w:rsidRPr="00C561FF">
        <w:rPr>
          <w:sz w:val="24"/>
          <w:lang w:val="zh-CN" w:eastAsia="zh-CN"/>
        </w:rPr>
        <w:t>）。</w:t>
      </w:r>
      <w:r w:rsidRPr="00C561FF">
        <w:rPr>
          <w:sz w:val="24"/>
          <w:lang w:val="zh-CN" w:eastAsia="zh-CN"/>
        </w:rPr>
        <w:t>202</w:t>
      </w:r>
      <w:r>
        <w:rPr>
          <w:rFonts w:hint="eastAsia"/>
          <w:sz w:val="24"/>
          <w:lang w:val="zh-CN" w:eastAsia="zh-CN"/>
        </w:rPr>
        <w:t>4</w:t>
      </w:r>
      <w:r w:rsidRPr="00C561FF">
        <w:rPr>
          <w:sz w:val="24"/>
          <w:lang w:val="zh-CN" w:eastAsia="zh-CN"/>
        </w:rPr>
        <w:t>年实际费用（</w:t>
      </w:r>
      <w:r w:rsidRPr="00C561FF">
        <w:rPr>
          <w:sz w:val="24"/>
          <w:lang w:val="zh-CN" w:eastAsia="zh-CN"/>
        </w:rPr>
        <w:t>241,615</w:t>
      </w:r>
      <w:r w:rsidRPr="00C561FF">
        <w:rPr>
          <w:sz w:val="24"/>
          <w:lang w:val="zh-CN" w:eastAsia="zh-CN"/>
        </w:rPr>
        <w:t>美元）</w:t>
      </w:r>
      <w:r>
        <w:rPr>
          <w:rFonts w:hint="eastAsia"/>
          <w:sz w:val="24"/>
          <w:lang w:val="zh-CN" w:eastAsia="zh-CN"/>
        </w:rPr>
        <w:t>比</w:t>
      </w:r>
      <w:r w:rsidRPr="00C561FF">
        <w:rPr>
          <w:sz w:val="24"/>
          <w:lang w:val="zh-CN" w:eastAsia="zh-CN"/>
        </w:rPr>
        <w:t>估计费用（</w:t>
      </w:r>
      <w:r w:rsidRPr="00C561FF">
        <w:rPr>
          <w:sz w:val="24"/>
          <w:lang w:val="zh-CN" w:eastAsia="zh-CN"/>
        </w:rPr>
        <w:t>279,386</w:t>
      </w:r>
      <w:r w:rsidRPr="00C561FF">
        <w:rPr>
          <w:sz w:val="24"/>
          <w:lang w:val="zh-CN" w:eastAsia="zh-CN"/>
        </w:rPr>
        <w:t>美元）低</w:t>
      </w:r>
      <w:r>
        <w:rPr>
          <w:rFonts w:hint="eastAsia"/>
          <w:sz w:val="24"/>
          <w:lang w:val="zh-CN" w:eastAsia="zh-CN"/>
        </w:rPr>
        <w:t>13</w:t>
      </w:r>
      <w:r w:rsidRPr="00C561FF">
        <w:rPr>
          <w:sz w:val="24"/>
          <w:lang w:val="zh-CN" w:eastAsia="zh-CN"/>
        </w:rPr>
        <w:t>.5%</w:t>
      </w:r>
      <w:r w:rsidRPr="00C561FF">
        <w:rPr>
          <w:sz w:val="24"/>
          <w:lang w:val="zh-CN" w:eastAsia="zh-CN"/>
        </w:rPr>
        <w:t>。</w:t>
      </w:r>
      <w:r w:rsidRPr="00C561FF">
        <w:rPr>
          <w:sz w:val="24"/>
          <w:lang w:val="zh-CN" w:eastAsia="zh-CN"/>
        </w:rPr>
        <w:t>202</w:t>
      </w:r>
      <w:r>
        <w:rPr>
          <w:rFonts w:hint="eastAsia"/>
          <w:sz w:val="24"/>
          <w:lang w:val="zh-CN" w:eastAsia="zh-CN"/>
        </w:rPr>
        <w:t>6</w:t>
      </w:r>
      <w:r w:rsidRPr="00C561FF">
        <w:rPr>
          <w:sz w:val="24"/>
          <w:lang w:val="zh-CN" w:eastAsia="zh-CN"/>
        </w:rPr>
        <w:t>年预算（</w:t>
      </w:r>
      <w:r w:rsidRPr="00C561FF">
        <w:rPr>
          <w:sz w:val="24"/>
          <w:lang w:val="zh-CN" w:eastAsia="zh-CN"/>
        </w:rPr>
        <w:t>260,589</w:t>
      </w:r>
      <w:r w:rsidRPr="00C561FF">
        <w:rPr>
          <w:sz w:val="24"/>
          <w:lang w:val="zh-CN" w:eastAsia="zh-CN"/>
        </w:rPr>
        <w:t>美元）</w:t>
      </w:r>
      <w:r>
        <w:rPr>
          <w:rFonts w:hint="eastAsia"/>
          <w:sz w:val="24"/>
          <w:lang w:val="zh-CN" w:eastAsia="zh-CN"/>
        </w:rPr>
        <w:t>与</w:t>
      </w:r>
      <w:r w:rsidRPr="00C561FF">
        <w:rPr>
          <w:sz w:val="24"/>
          <w:lang w:val="zh-CN" w:eastAsia="zh-CN"/>
        </w:rPr>
        <w:t>202</w:t>
      </w:r>
      <w:r>
        <w:rPr>
          <w:rFonts w:hint="eastAsia"/>
          <w:sz w:val="24"/>
          <w:lang w:val="zh-CN" w:eastAsia="zh-CN"/>
        </w:rPr>
        <w:t>5</w:t>
      </w:r>
      <w:r w:rsidRPr="00C561FF">
        <w:rPr>
          <w:sz w:val="24"/>
          <w:lang w:val="zh-CN" w:eastAsia="zh-CN"/>
        </w:rPr>
        <w:t>年估计费用</w:t>
      </w:r>
      <w:r>
        <w:rPr>
          <w:rFonts w:hint="eastAsia"/>
          <w:sz w:val="24"/>
          <w:lang w:val="zh-CN" w:eastAsia="zh-CN"/>
        </w:rPr>
        <w:t>相同</w:t>
      </w:r>
      <w:r w:rsidRPr="00C561FF">
        <w:rPr>
          <w:sz w:val="24"/>
          <w:lang w:val="zh-CN" w:eastAsia="zh-CN"/>
        </w:rPr>
        <w:t>，但高于</w:t>
      </w:r>
      <w:r w:rsidRPr="00C561FF">
        <w:rPr>
          <w:sz w:val="24"/>
          <w:lang w:val="zh-CN" w:eastAsia="zh-CN"/>
        </w:rPr>
        <w:t>2022</w:t>
      </w:r>
      <w:r w:rsidRPr="00C561FF">
        <w:rPr>
          <w:sz w:val="24"/>
          <w:lang w:val="zh-CN" w:eastAsia="zh-CN"/>
        </w:rPr>
        <w:t>年实际费用；</w:t>
      </w:r>
    </w:p>
    <w:p w14:paraId="5A8181E9" w14:textId="091AEEC6" w:rsidR="003052E5" w:rsidRPr="008F54C4" w:rsidRDefault="00C561FF" w:rsidP="008F54C4">
      <w:pPr>
        <w:pStyle w:val="Heading2"/>
        <w:tabs>
          <w:tab w:val="clear" w:pos="0"/>
        </w:tabs>
        <w:ind w:left="980" w:hanging="490"/>
        <w:rPr>
          <w:sz w:val="24"/>
          <w:lang w:val="zh-CN" w:eastAsia="zh-CN"/>
        </w:rPr>
      </w:pPr>
      <w:r w:rsidRPr="00C561FF">
        <w:rPr>
          <w:rFonts w:hint="eastAsia"/>
          <w:sz w:val="24"/>
          <w:lang w:val="en-US" w:eastAsia="zh-CN"/>
        </w:rPr>
        <w:t>差旅</w:t>
      </w:r>
      <w:r>
        <w:rPr>
          <w:rFonts w:hint="eastAsia"/>
          <w:sz w:val="24"/>
          <w:lang w:val="en-US" w:eastAsia="zh-CN"/>
        </w:rPr>
        <w:t>费</w:t>
      </w:r>
      <w:r w:rsidRPr="00C561FF">
        <w:rPr>
          <w:rFonts w:hint="eastAsia"/>
          <w:sz w:val="24"/>
          <w:lang w:val="en-US" w:eastAsia="zh-CN"/>
        </w:rPr>
        <w:t>（占预算的</w:t>
      </w:r>
      <w:r w:rsidRPr="00C561FF">
        <w:rPr>
          <w:rFonts w:hint="eastAsia"/>
          <w:sz w:val="24"/>
          <w:lang w:val="en-US" w:eastAsia="zh-CN"/>
        </w:rPr>
        <w:t>10.9%</w:t>
      </w:r>
      <w:r w:rsidRPr="00C561FF">
        <w:rPr>
          <w:rFonts w:hint="eastAsia"/>
          <w:sz w:val="24"/>
          <w:lang w:val="en-US" w:eastAsia="zh-CN"/>
        </w:rPr>
        <w:t>）。</w:t>
      </w:r>
      <w:r w:rsidRPr="00C561FF">
        <w:rPr>
          <w:rFonts w:hint="eastAsia"/>
          <w:sz w:val="24"/>
          <w:lang w:val="en-US" w:eastAsia="zh-CN"/>
        </w:rPr>
        <w:t>2025</w:t>
      </w:r>
      <w:r w:rsidRPr="00C561FF">
        <w:rPr>
          <w:rFonts w:hint="eastAsia"/>
          <w:sz w:val="24"/>
          <w:lang w:val="en-US" w:eastAsia="zh-CN"/>
        </w:rPr>
        <w:t>年，随着</w:t>
      </w:r>
      <w:r w:rsidR="004F121A" w:rsidRPr="004F121A">
        <w:rPr>
          <w:sz w:val="24"/>
          <w:lang w:val="en-US" w:eastAsia="zh-CN"/>
        </w:rPr>
        <w:t>COVID</w:t>
      </w:r>
      <w:r w:rsidR="004F121A" w:rsidRPr="004F121A">
        <w:rPr>
          <w:sz w:val="24"/>
          <w:lang w:val="en-US" w:eastAsia="zh-CN"/>
        </w:rPr>
        <w:noBreakHyphen/>
        <w:t>19</w:t>
      </w:r>
      <w:r w:rsidRPr="00C561FF">
        <w:rPr>
          <w:rFonts w:hint="eastAsia"/>
          <w:sz w:val="24"/>
          <w:lang w:val="en-US" w:eastAsia="zh-CN"/>
        </w:rPr>
        <w:t>疫情后</w:t>
      </w:r>
      <w:r w:rsidR="004F121A">
        <w:rPr>
          <w:rFonts w:hint="eastAsia"/>
          <w:sz w:val="24"/>
          <w:lang w:val="en-US" w:eastAsia="zh-CN"/>
        </w:rPr>
        <w:t>差旅</w:t>
      </w:r>
      <w:r w:rsidRPr="00C561FF">
        <w:rPr>
          <w:rFonts w:hint="eastAsia"/>
          <w:sz w:val="24"/>
          <w:lang w:val="en-US" w:eastAsia="zh-CN"/>
        </w:rPr>
        <w:t>恢复</w:t>
      </w:r>
      <w:r w:rsidR="004F121A">
        <w:rPr>
          <w:rFonts w:hint="eastAsia"/>
          <w:sz w:val="24"/>
          <w:lang w:val="en-US" w:eastAsia="zh-CN"/>
        </w:rPr>
        <w:t>到</w:t>
      </w:r>
      <w:r w:rsidRPr="00C561FF">
        <w:rPr>
          <w:rFonts w:hint="eastAsia"/>
          <w:sz w:val="24"/>
          <w:lang w:val="en-US" w:eastAsia="zh-CN"/>
        </w:rPr>
        <w:t>正常水平，由于机票价格上涨，差旅费用有所增加，目前高于疫情前水平。尽管费用</w:t>
      </w:r>
      <w:r w:rsidR="004F121A">
        <w:rPr>
          <w:rFonts w:hint="eastAsia"/>
          <w:sz w:val="24"/>
          <w:lang w:val="en-US" w:eastAsia="zh-CN"/>
        </w:rPr>
        <w:t>上升</w:t>
      </w:r>
      <w:r w:rsidRPr="00C561FF">
        <w:rPr>
          <w:rFonts w:hint="eastAsia"/>
          <w:sz w:val="24"/>
          <w:lang w:val="en-US" w:eastAsia="zh-CN"/>
        </w:rPr>
        <w:t>，工作人员仍尽可能寻求节约费用的机会，例如在可行的情况下组织线上会议以及合并</w:t>
      </w:r>
      <w:r w:rsidR="004F121A">
        <w:rPr>
          <w:rFonts w:hint="eastAsia"/>
          <w:sz w:val="24"/>
          <w:lang w:val="en-US" w:eastAsia="zh-CN"/>
        </w:rPr>
        <w:t>出差</w:t>
      </w:r>
      <w:r w:rsidRPr="00C561FF">
        <w:rPr>
          <w:rFonts w:hint="eastAsia"/>
          <w:sz w:val="24"/>
          <w:lang w:val="en-US" w:eastAsia="zh-CN"/>
        </w:rPr>
        <w:t>。</w:t>
      </w:r>
      <w:r w:rsidRPr="00C561FF">
        <w:rPr>
          <w:rFonts w:hint="eastAsia"/>
          <w:sz w:val="24"/>
          <w:lang w:val="en-US" w:eastAsia="zh-CN"/>
        </w:rPr>
        <w:t xml:space="preserve"> 2026 </w:t>
      </w:r>
      <w:r w:rsidRPr="00C561FF">
        <w:rPr>
          <w:rFonts w:hint="eastAsia"/>
          <w:sz w:val="24"/>
          <w:lang w:val="en-US" w:eastAsia="zh-CN"/>
        </w:rPr>
        <w:t>年预算（</w:t>
      </w:r>
      <w:r w:rsidRPr="00C561FF">
        <w:rPr>
          <w:rFonts w:hint="eastAsia"/>
          <w:sz w:val="24"/>
          <w:lang w:val="en-US" w:eastAsia="zh-CN"/>
        </w:rPr>
        <w:t xml:space="preserve">211,848 </w:t>
      </w:r>
      <w:r w:rsidRPr="00C561FF">
        <w:rPr>
          <w:rFonts w:hint="eastAsia"/>
          <w:sz w:val="24"/>
          <w:lang w:val="en-US" w:eastAsia="zh-CN"/>
        </w:rPr>
        <w:t>美元）与</w:t>
      </w:r>
      <w:r w:rsidRPr="00C561FF">
        <w:rPr>
          <w:rFonts w:hint="eastAsia"/>
          <w:sz w:val="24"/>
          <w:lang w:val="en-US" w:eastAsia="zh-CN"/>
        </w:rPr>
        <w:t xml:space="preserve"> 2025 </w:t>
      </w:r>
      <w:r w:rsidRPr="00C561FF">
        <w:rPr>
          <w:rFonts w:hint="eastAsia"/>
          <w:sz w:val="24"/>
          <w:lang w:val="en-US" w:eastAsia="zh-CN"/>
        </w:rPr>
        <w:t>年</w:t>
      </w:r>
      <w:r w:rsidR="004F121A">
        <w:rPr>
          <w:rFonts w:hint="eastAsia"/>
          <w:sz w:val="24"/>
          <w:lang w:val="en-US" w:eastAsia="zh-CN"/>
        </w:rPr>
        <w:t>估计</w:t>
      </w:r>
      <w:r w:rsidRPr="00C561FF">
        <w:rPr>
          <w:rFonts w:hint="eastAsia"/>
          <w:sz w:val="24"/>
          <w:lang w:val="en-US" w:eastAsia="zh-CN"/>
        </w:rPr>
        <w:t>费用相同，但高于</w:t>
      </w:r>
      <w:r w:rsidRPr="00C561FF">
        <w:rPr>
          <w:rFonts w:hint="eastAsia"/>
          <w:sz w:val="24"/>
          <w:lang w:val="en-US" w:eastAsia="zh-CN"/>
        </w:rPr>
        <w:t xml:space="preserve"> 2024 </w:t>
      </w:r>
      <w:r w:rsidRPr="00C561FF">
        <w:rPr>
          <w:rFonts w:hint="eastAsia"/>
          <w:sz w:val="24"/>
          <w:lang w:val="en-US" w:eastAsia="zh-CN"/>
        </w:rPr>
        <w:t>年实际费用（</w:t>
      </w:r>
      <w:r w:rsidRPr="00C561FF">
        <w:rPr>
          <w:rFonts w:hint="eastAsia"/>
          <w:sz w:val="24"/>
          <w:lang w:val="en-US" w:eastAsia="zh-CN"/>
        </w:rPr>
        <w:t xml:space="preserve">184,722 </w:t>
      </w:r>
      <w:r w:rsidRPr="00C561FF">
        <w:rPr>
          <w:rFonts w:hint="eastAsia"/>
          <w:sz w:val="24"/>
          <w:lang w:val="en-US" w:eastAsia="zh-CN"/>
        </w:rPr>
        <w:t>美元）；</w:t>
      </w:r>
    </w:p>
    <w:p w14:paraId="3561AC59" w14:textId="268103E0" w:rsidR="003052E5" w:rsidRPr="008F54C4" w:rsidRDefault="004F121A" w:rsidP="008F54C4">
      <w:pPr>
        <w:pStyle w:val="Heading2"/>
        <w:tabs>
          <w:tab w:val="clear" w:pos="0"/>
        </w:tabs>
        <w:ind w:left="980" w:hanging="490"/>
        <w:rPr>
          <w:sz w:val="24"/>
          <w:lang w:val="zh-CN" w:eastAsia="zh-CN"/>
        </w:rPr>
      </w:pPr>
      <w:r w:rsidRPr="004F121A">
        <w:rPr>
          <w:sz w:val="24"/>
          <w:lang w:val="zh-CN" w:eastAsia="zh-CN"/>
        </w:rPr>
        <w:t>订约承办事务（占预算的</w:t>
      </w:r>
      <w:r w:rsidRPr="004F121A">
        <w:rPr>
          <w:sz w:val="24"/>
          <w:lang w:val="zh-CN" w:eastAsia="zh-CN"/>
        </w:rPr>
        <w:t>3.</w:t>
      </w:r>
      <w:r>
        <w:rPr>
          <w:rFonts w:hint="eastAsia"/>
          <w:sz w:val="24"/>
          <w:lang w:val="zh-CN" w:eastAsia="zh-CN"/>
        </w:rPr>
        <w:t>1</w:t>
      </w:r>
      <w:r w:rsidRPr="004F121A">
        <w:rPr>
          <w:sz w:val="24"/>
          <w:lang w:val="zh-CN" w:eastAsia="zh-CN"/>
        </w:rPr>
        <w:t>%</w:t>
      </w:r>
      <w:r w:rsidRPr="004F121A">
        <w:rPr>
          <w:sz w:val="24"/>
          <w:lang w:val="zh-CN" w:eastAsia="zh-CN"/>
        </w:rPr>
        <w:t>）。</w:t>
      </w:r>
      <w:r w:rsidRPr="004F121A">
        <w:rPr>
          <w:sz w:val="24"/>
          <w:lang w:val="zh-CN" w:eastAsia="zh-CN"/>
        </w:rPr>
        <w:t>202</w:t>
      </w:r>
      <w:r w:rsidR="006D3433">
        <w:rPr>
          <w:rFonts w:hint="eastAsia"/>
          <w:sz w:val="24"/>
          <w:lang w:val="zh-CN" w:eastAsia="zh-CN"/>
        </w:rPr>
        <w:t>4</w:t>
      </w:r>
      <w:r w:rsidRPr="004F121A">
        <w:rPr>
          <w:sz w:val="24"/>
          <w:lang w:val="zh-CN" w:eastAsia="zh-CN"/>
        </w:rPr>
        <w:t>年，订约承办事务实际</w:t>
      </w:r>
      <w:r w:rsidRPr="004F121A">
        <w:rPr>
          <w:rFonts w:hint="eastAsia"/>
          <w:sz w:val="24"/>
          <w:lang w:val="zh-CN" w:eastAsia="zh-CN"/>
        </w:rPr>
        <w:t>费用</w:t>
      </w:r>
      <w:r w:rsidRPr="004F121A">
        <w:rPr>
          <w:sz w:val="24"/>
          <w:lang w:val="zh-CN" w:eastAsia="zh-CN"/>
        </w:rPr>
        <w:t>（</w:t>
      </w:r>
      <w:r w:rsidR="00DA48DD" w:rsidRPr="00DA48DD">
        <w:rPr>
          <w:sz w:val="24"/>
          <w:lang w:val="zh-CN" w:eastAsia="zh-CN"/>
        </w:rPr>
        <w:t>37,926</w:t>
      </w:r>
      <w:r w:rsidRPr="004F121A">
        <w:rPr>
          <w:sz w:val="24"/>
          <w:lang w:val="zh-CN" w:eastAsia="zh-CN"/>
        </w:rPr>
        <w:t>美元）</w:t>
      </w:r>
      <w:r w:rsidR="00DA48DD">
        <w:rPr>
          <w:rFonts w:hint="eastAsia"/>
          <w:sz w:val="24"/>
          <w:lang w:val="zh-CN" w:eastAsia="zh-CN"/>
        </w:rPr>
        <w:t>低于</w:t>
      </w:r>
      <w:r w:rsidR="00DA48DD" w:rsidRPr="00DA48DD">
        <w:rPr>
          <w:rFonts w:hint="eastAsia"/>
          <w:sz w:val="24"/>
          <w:lang w:val="en-US" w:eastAsia="zh-CN"/>
        </w:rPr>
        <w:t>估计费用（</w:t>
      </w:r>
      <w:r w:rsidR="00DA48DD" w:rsidRPr="00DA48DD">
        <w:rPr>
          <w:rFonts w:hint="eastAsia"/>
          <w:sz w:val="24"/>
          <w:lang w:val="en-US" w:eastAsia="zh-CN"/>
        </w:rPr>
        <w:t xml:space="preserve">43,642 </w:t>
      </w:r>
      <w:r w:rsidR="00DA48DD" w:rsidRPr="00DA48DD">
        <w:rPr>
          <w:rFonts w:hint="eastAsia"/>
          <w:sz w:val="24"/>
          <w:lang w:val="en-US" w:eastAsia="zh-CN"/>
        </w:rPr>
        <w:t>美元）。</w:t>
      </w:r>
      <w:r w:rsidR="00DA48DD" w:rsidRPr="00DA48DD">
        <w:rPr>
          <w:rFonts w:hint="eastAsia"/>
          <w:sz w:val="24"/>
          <w:lang w:val="en-US" w:eastAsia="zh-CN"/>
        </w:rPr>
        <w:t xml:space="preserve">2026 </w:t>
      </w:r>
      <w:r w:rsidR="00DA48DD" w:rsidRPr="00DA48DD">
        <w:rPr>
          <w:rFonts w:hint="eastAsia"/>
          <w:sz w:val="24"/>
          <w:lang w:val="en-US" w:eastAsia="zh-CN"/>
        </w:rPr>
        <w:t>年拟议预算（</w:t>
      </w:r>
      <w:r w:rsidR="00DA48DD" w:rsidRPr="00DA48DD">
        <w:rPr>
          <w:rFonts w:hint="eastAsia"/>
          <w:sz w:val="24"/>
          <w:lang w:val="en-US" w:eastAsia="zh-CN"/>
        </w:rPr>
        <w:t xml:space="preserve">61,128 </w:t>
      </w:r>
      <w:r w:rsidR="00DA48DD" w:rsidRPr="00DA48DD">
        <w:rPr>
          <w:rFonts w:hint="eastAsia"/>
          <w:sz w:val="24"/>
          <w:lang w:val="en-US" w:eastAsia="zh-CN"/>
        </w:rPr>
        <w:t>美元）高于</w:t>
      </w:r>
      <w:r w:rsidR="00DA48DD" w:rsidRPr="00DA48DD">
        <w:rPr>
          <w:rFonts w:hint="eastAsia"/>
          <w:sz w:val="24"/>
          <w:lang w:val="en-US" w:eastAsia="zh-CN"/>
        </w:rPr>
        <w:t xml:space="preserve"> 2025 </w:t>
      </w:r>
      <w:r w:rsidR="00DA48DD" w:rsidRPr="00DA48DD">
        <w:rPr>
          <w:rFonts w:hint="eastAsia"/>
          <w:sz w:val="24"/>
          <w:lang w:val="en-US" w:eastAsia="zh-CN"/>
        </w:rPr>
        <w:t>年估计费用（</w:t>
      </w:r>
      <w:r w:rsidR="00DA48DD" w:rsidRPr="00DA48DD">
        <w:rPr>
          <w:rFonts w:hint="eastAsia"/>
          <w:sz w:val="24"/>
          <w:lang w:val="en-US" w:eastAsia="zh-CN"/>
        </w:rPr>
        <w:t xml:space="preserve">60,247 </w:t>
      </w:r>
      <w:r w:rsidR="00DA48DD" w:rsidRPr="00DA48DD">
        <w:rPr>
          <w:rFonts w:hint="eastAsia"/>
          <w:sz w:val="24"/>
          <w:lang w:val="en-US" w:eastAsia="zh-CN"/>
        </w:rPr>
        <w:t>美元）和</w:t>
      </w:r>
      <w:r w:rsidR="00DA48DD" w:rsidRPr="00DA48DD">
        <w:rPr>
          <w:rFonts w:hint="eastAsia"/>
          <w:sz w:val="24"/>
          <w:lang w:val="en-US" w:eastAsia="zh-CN"/>
        </w:rPr>
        <w:t xml:space="preserve"> 2024 </w:t>
      </w:r>
      <w:r w:rsidR="00DA48DD" w:rsidRPr="00DA48DD">
        <w:rPr>
          <w:rFonts w:hint="eastAsia"/>
          <w:sz w:val="24"/>
          <w:lang w:val="en-US" w:eastAsia="zh-CN"/>
        </w:rPr>
        <w:t>年实际费用</w:t>
      </w:r>
      <w:r w:rsidRPr="004F121A">
        <w:rPr>
          <w:sz w:val="24"/>
          <w:lang w:val="zh-CN" w:eastAsia="zh-CN"/>
        </w:rPr>
        <w:t>；</w:t>
      </w:r>
    </w:p>
    <w:p w14:paraId="311ADD61" w14:textId="5DDA0DF3" w:rsidR="003052E5" w:rsidRPr="00B82830" w:rsidRDefault="00DA48DD" w:rsidP="00DA48DD">
      <w:pPr>
        <w:pStyle w:val="Heading2"/>
        <w:tabs>
          <w:tab w:val="clear" w:pos="0"/>
        </w:tabs>
        <w:ind w:left="980" w:hanging="490"/>
        <w:rPr>
          <w:sz w:val="24"/>
          <w:lang w:eastAsia="zh-CN"/>
        </w:rPr>
      </w:pPr>
      <w:r w:rsidRPr="00DA48DD">
        <w:rPr>
          <w:sz w:val="24"/>
          <w:szCs w:val="24"/>
          <w:lang w:val="zh-CN" w:eastAsia="zh-CN"/>
        </w:rPr>
        <w:t>空间和设备供应费用主要由世界银行预算（而非《蒙特利尔议定书》核心单位）</w:t>
      </w:r>
      <w:r w:rsidRPr="00DA48DD">
        <w:rPr>
          <w:rFonts w:hint="eastAsia"/>
          <w:sz w:val="24"/>
          <w:szCs w:val="24"/>
          <w:lang w:val="zh-CN" w:eastAsia="zh-CN"/>
        </w:rPr>
        <w:t>支付，因此</w:t>
      </w:r>
      <w:r w:rsidRPr="00DA48DD">
        <w:rPr>
          <w:sz w:val="24"/>
          <w:szCs w:val="24"/>
          <w:lang w:val="zh-CN" w:eastAsia="zh-CN"/>
        </w:rPr>
        <w:t>没有</w:t>
      </w:r>
      <w:r w:rsidRPr="00DA48DD">
        <w:rPr>
          <w:rFonts w:hint="eastAsia"/>
          <w:sz w:val="24"/>
          <w:szCs w:val="24"/>
          <w:lang w:val="zh-CN" w:eastAsia="zh-CN"/>
        </w:rPr>
        <w:t>被列入</w:t>
      </w:r>
      <w:r w:rsidRPr="00DA48DD">
        <w:rPr>
          <w:sz w:val="24"/>
          <w:szCs w:val="24"/>
          <w:lang w:val="zh-CN" w:eastAsia="zh-CN"/>
        </w:rPr>
        <w:t>预算，但</w:t>
      </w:r>
      <w:r>
        <w:rPr>
          <w:rFonts w:hint="eastAsia"/>
          <w:sz w:val="24"/>
          <w:szCs w:val="24"/>
          <w:lang w:val="zh-CN" w:eastAsia="zh-CN"/>
        </w:rPr>
        <w:t>引起了</w:t>
      </w:r>
      <w:r w:rsidRPr="00DA48DD">
        <w:rPr>
          <w:sz w:val="24"/>
          <w:szCs w:val="24"/>
          <w:lang w:val="zh-CN" w:eastAsia="zh-CN"/>
        </w:rPr>
        <w:t>设备供应费用</w:t>
      </w:r>
      <w:r>
        <w:rPr>
          <w:rFonts w:hint="eastAsia"/>
          <w:sz w:val="24"/>
          <w:szCs w:val="24"/>
          <w:lang w:val="zh-CN" w:eastAsia="zh-CN"/>
        </w:rPr>
        <w:t>的</w:t>
      </w:r>
      <w:r w:rsidRPr="00DA48DD">
        <w:rPr>
          <w:rFonts w:hint="eastAsia"/>
          <w:sz w:val="24"/>
          <w:szCs w:val="24"/>
          <w:lang w:eastAsia="zh-CN"/>
        </w:rPr>
        <w:t>2023</w:t>
      </w:r>
      <w:r w:rsidRPr="00DA48DD">
        <w:rPr>
          <w:rFonts w:hint="eastAsia"/>
          <w:sz w:val="24"/>
          <w:szCs w:val="24"/>
          <w:lang w:eastAsia="zh-CN"/>
        </w:rPr>
        <w:t>年（</w:t>
      </w:r>
      <w:r w:rsidRPr="00DA48DD">
        <w:rPr>
          <w:rFonts w:hint="eastAsia"/>
          <w:sz w:val="24"/>
          <w:szCs w:val="24"/>
          <w:lang w:eastAsia="zh-CN"/>
        </w:rPr>
        <w:t>196</w:t>
      </w:r>
      <w:r w:rsidRPr="00DA48DD">
        <w:rPr>
          <w:rFonts w:hint="eastAsia"/>
          <w:sz w:val="24"/>
          <w:szCs w:val="24"/>
          <w:lang w:eastAsia="zh-CN"/>
        </w:rPr>
        <w:t>美元）、</w:t>
      </w:r>
      <w:r w:rsidRPr="00DA48DD">
        <w:rPr>
          <w:rFonts w:hint="eastAsia"/>
          <w:sz w:val="24"/>
          <w:szCs w:val="24"/>
          <w:lang w:eastAsia="zh-CN"/>
        </w:rPr>
        <w:t>2024</w:t>
      </w:r>
      <w:r w:rsidRPr="00DA48DD">
        <w:rPr>
          <w:rFonts w:hint="eastAsia"/>
          <w:sz w:val="24"/>
          <w:szCs w:val="24"/>
          <w:lang w:eastAsia="zh-CN"/>
        </w:rPr>
        <w:t>年（</w:t>
      </w:r>
      <w:r w:rsidRPr="00DA48DD">
        <w:rPr>
          <w:rFonts w:hint="eastAsia"/>
          <w:sz w:val="24"/>
          <w:szCs w:val="24"/>
          <w:lang w:eastAsia="zh-CN"/>
        </w:rPr>
        <w:t>321</w:t>
      </w:r>
      <w:r w:rsidRPr="00DA48DD">
        <w:rPr>
          <w:rFonts w:hint="eastAsia"/>
          <w:sz w:val="24"/>
          <w:szCs w:val="24"/>
          <w:lang w:eastAsia="zh-CN"/>
        </w:rPr>
        <w:t>美元）和预计</w:t>
      </w:r>
      <w:r w:rsidRPr="00DA48DD">
        <w:rPr>
          <w:rFonts w:hint="eastAsia"/>
          <w:sz w:val="24"/>
          <w:szCs w:val="24"/>
          <w:lang w:eastAsia="zh-CN"/>
        </w:rPr>
        <w:t>2025</w:t>
      </w:r>
      <w:r w:rsidRPr="00DA48DD">
        <w:rPr>
          <w:rFonts w:hint="eastAsia"/>
          <w:sz w:val="24"/>
          <w:szCs w:val="24"/>
          <w:lang w:eastAsia="zh-CN"/>
        </w:rPr>
        <w:t>年（</w:t>
      </w:r>
      <w:r w:rsidRPr="00DA48DD">
        <w:rPr>
          <w:rFonts w:hint="eastAsia"/>
          <w:sz w:val="24"/>
          <w:szCs w:val="24"/>
          <w:lang w:eastAsia="zh-CN"/>
        </w:rPr>
        <w:t>881</w:t>
      </w:r>
      <w:r w:rsidRPr="00DA48DD">
        <w:rPr>
          <w:rFonts w:hint="eastAsia"/>
          <w:sz w:val="24"/>
          <w:szCs w:val="24"/>
          <w:lang w:eastAsia="zh-CN"/>
        </w:rPr>
        <w:t>美元）</w:t>
      </w:r>
      <w:r w:rsidRPr="00DA48DD">
        <w:rPr>
          <w:sz w:val="24"/>
          <w:szCs w:val="24"/>
          <w:lang w:val="zh-CN" w:eastAsia="zh-CN"/>
        </w:rPr>
        <w:t>除外。</w:t>
      </w:r>
      <w:r w:rsidR="003052E5" w:rsidRPr="00B82830">
        <w:rPr>
          <w:sz w:val="24"/>
          <w:lang w:eastAsia="zh-CN"/>
        </w:rPr>
        <w:t xml:space="preserve">  </w:t>
      </w:r>
    </w:p>
    <w:p w14:paraId="6EABB092" w14:textId="59DDA8B8" w:rsidR="003052E5" w:rsidRPr="008211F6" w:rsidRDefault="00DA48DD" w:rsidP="008211F6">
      <w:pPr>
        <w:pStyle w:val="Heading1"/>
        <w:tabs>
          <w:tab w:val="clear" w:pos="0"/>
        </w:tabs>
        <w:rPr>
          <w:sz w:val="24"/>
          <w:lang w:eastAsia="zh-CN"/>
        </w:rPr>
      </w:pPr>
      <w:r w:rsidRPr="00DA48DD">
        <w:rPr>
          <w:sz w:val="24"/>
          <w:lang w:val="zh-CN" w:eastAsia="zh-CN"/>
        </w:rPr>
        <w:t>世界银行将向第九十</w:t>
      </w:r>
      <w:r w:rsidR="008211F6">
        <w:rPr>
          <w:rFonts w:hint="eastAsia"/>
          <w:sz w:val="24"/>
          <w:lang w:val="zh-CN" w:eastAsia="zh-CN"/>
        </w:rPr>
        <w:t>七</w:t>
      </w:r>
      <w:r w:rsidRPr="00DA48DD">
        <w:rPr>
          <w:sz w:val="24"/>
          <w:lang w:val="zh-CN" w:eastAsia="zh-CN"/>
        </w:rPr>
        <w:t>次会议退还</w:t>
      </w:r>
      <w:r w:rsidR="008211F6">
        <w:rPr>
          <w:rFonts w:hint="eastAsia"/>
          <w:sz w:val="24"/>
          <w:lang w:val="zh-CN" w:eastAsia="zh-CN"/>
        </w:rPr>
        <w:t>节省的</w:t>
      </w:r>
      <w:r w:rsidRPr="00DA48DD">
        <w:rPr>
          <w:sz w:val="24"/>
          <w:lang w:val="zh-CN" w:eastAsia="zh-CN"/>
        </w:rPr>
        <w:t>202</w:t>
      </w:r>
      <w:r w:rsidR="008211F6">
        <w:rPr>
          <w:rFonts w:hint="eastAsia"/>
          <w:sz w:val="24"/>
          <w:lang w:val="zh-CN" w:eastAsia="zh-CN"/>
        </w:rPr>
        <w:t>4</w:t>
      </w:r>
      <w:r w:rsidRPr="00DA48DD">
        <w:rPr>
          <w:sz w:val="24"/>
          <w:lang w:val="zh-CN" w:eastAsia="zh-CN"/>
        </w:rPr>
        <w:t>年核心单位费用</w:t>
      </w:r>
      <w:r w:rsidR="00047B85" w:rsidRPr="00047B85">
        <w:rPr>
          <w:sz w:val="24"/>
          <w:lang w:eastAsia="zh-CN"/>
        </w:rPr>
        <w:t>10,220</w:t>
      </w:r>
      <w:r w:rsidRPr="00DA48DD">
        <w:rPr>
          <w:sz w:val="24"/>
          <w:lang w:val="zh-CN" w:eastAsia="zh-CN"/>
        </w:rPr>
        <w:t>美元。</w:t>
      </w:r>
      <w:r w:rsidRPr="00DA48DD">
        <w:rPr>
          <w:sz w:val="24"/>
          <w:vertAlign w:val="superscript"/>
          <w:lang w:val="zh-CN"/>
        </w:rPr>
        <w:footnoteReference w:id="7"/>
      </w:r>
      <w:r w:rsidR="008211F6">
        <w:rPr>
          <w:rFonts w:hint="eastAsia"/>
          <w:sz w:val="24"/>
          <w:lang w:val="zh-CN" w:eastAsia="zh-CN"/>
        </w:rPr>
        <w:t xml:space="preserve"> </w:t>
      </w:r>
      <w:r w:rsidRPr="00DA48DD">
        <w:rPr>
          <w:sz w:val="24"/>
          <w:lang w:val="zh-CN" w:eastAsia="zh-CN"/>
        </w:rPr>
        <w:t>执行委员会不妨赞赏地注意世界银行将退还未使用的余额。</w:t>
      </w:r>
      <w:r w:rsidR="003052E5" w:rsidRPr="008211F6">
        <w:rPr>
          <w:sz w:val="24"/>
          <w:lang w:eastAsia="zh-CN"/>
        </w:rPr>
        <w:t xml:space="preserve"> </w:t>
      </w:r>
    </w:p>
    <w:p w14:paraId="4BA1C52D" w14:textId="276942AE" w:rsidR="003052E5" w:rsidRPr="007C26B4" w:rsidRDefault="008211F6" w:rsidP="008211F6">
      <w:pPr>
        <w:keepNext/>
        <w:tabs>
          <w:tab w:val="left" w:pos="540"/>
        </w:tabs>
        <w:spacing w:after="240"/>
        <w:rPr>
          <w:rFonts w:ascii="SimHei" w:eastAsia="SimHei" w:hAnsi="SimHei"/>
          <w:sz w:val="24"/>
        </w:rPr>
      </w:pPr>
      <w:r w:rsidRPr="007C26B4">
        <w:rPr>
          <w:rFonts w:ascii="SimHei" w:eastAsia="SimHei" w:hAnsi="SimHei" w:hint="eastAsia"/>
          <w:sz w:val="24"/>
          <w:lang w:eastAsia="zh-CN"/>
        </w:rPr>
        <w:t>四</w:t>
      </w:r>
      <w:r w:rsidR="003052E5" w:rsidRPr="007C26B4">
        <w:rPr>
          <w:rFonts w:ascii="SimHei" w:eastAsia="SimHei" w:hAnsi="SimHei"/>
          <w:sz w:val="24"/>
        </w:rPr>
        <w:t>.</w:t>
      </w:r>
      <w:r w:rsidR="003052E5" w:rsidRPr="007C26B4">
        <w:rPr>
          <w:rFonts w:eastAsia="SimHei"/>
          <w:sz w:val="24"/>
        </w:rPr>
        <w:t>2</w:t>
      </w:r>
      <w:r w:rsidR="003052E5" w:rsidRPr="007C26B4">
        <w:rPr>
          <w:rFonts w:ascii="SimHei" w:eastAsia="SimHei" w:hAnsi="SimHei"/>
          <w:sz w:val="24"/>
        </w:rPr>
        <w:tab/>
      </w:r>
      <w:r w:rsidRPr="007C26B4">
        <w:rPr>
          <w:rFonts w:ascii="SimHei" w:eastAsia="SimHei" w:hAnsi="SimHei" w:hint="eastAsia"/>
          <w:sz w:val="24"/>
          <w:lang w:eastAsia="zh-CN"/>
        </w:rPr>
        <w:t>总行政费用</w:t>
      </w:r>
    </w:p>
    <w:p w14:paraId="63D64593" w14:textId="4CA7436E" w:rsidR="000C1A71" w:rsidRDefault="000C1A71" w:rsidP="000C1A71">
      <w:pPr>
        <w:pStyle w:val="Heading1"/>
        <w:tabs>
          <w:tab w:val="clear" w:pos="0"/>
        </w:tabs>
        <w:rPr>
          <w:sz w:val="24"/>
          <w:lang w:eastAsia="zh-CN"/>
        </w:rPr>
      </w:pPr>
      <w:r w:rsidRPr="000C1A71">
        <w:rPr>
          <w:rFonts w:hint="eastAsia"/>
          <w:sz w:val="24"/>
          <w:lang w:eastAsia="zh-CN"/>
        </w:rPr>
        <w:t>202</w:t>
      </w:r>
      <w:r>
        <w:rPr>
          <w:rFonts w:hint="eastAsia"/>
          <w:sz w:val="24"/>
          <w:lang w:eastAsia="zh-CN"/>
        </w:rPr>
        <w:t>6</w:t>
      </w:r>
      <w:r w:rsidRPr="000C1A71">
        <w:rPr>
          <w:rFonts w:hint="eastAsia"/>
          <w:sz w:val="24"/>
          <w:lang w:eastAsia="zh-CN"/>
        </w:rPr>
        <w:t>年</w:t>
      </w:r>
      <w:r>
        <w:rPr>
          <w:rFonts w:hint="eastAsia"/>
          <w:sz w:val="24"/>
          <w:lang w:eastAsia="zh-CN"/>
        </w:rPr>
        <w:t>用于</w:t>
      </w:r>
      <w:r w:rsidRPr="000C1A71">
        <w:rPr>
          <w:rFonts w:hint="eastAsia"/>
          <w:sz w:val="24"/>
          <w:lang w:eastAsia="zh-CN"/>
        </w:rPr>
        <w:t>报销国家办事处</w:t>
      </w:r>
      <w:r>
        <w:rPr>
          <w:rFonts w:hint="eastAsia"/>
          <w:sz w:val="24"/>
          <w:lang w:eastAsia="zh-CN"/>
        </w:rPr>
        <w:t>费用的</w:t>
      </w:r>
      <w:r w:rsidRPr="000C1A71">
        <w:rPr>
          <w:rFonts w:hint="eastAsia"/>
          <w:sz w:val="24"/>
          <w:lang w:eastAsia="zh-CN"/>
        </w:rPr>
        <w:t>拟议预算（</w:t>
      </w:r>
      <w:r w:rsidRPr="000C1A71">
        <w:rPr>
          <w:rFonts w:hint="eastAsia"/>
          <w:sz w:val="24"/>
          <w:lang w:eastAsia="zh-CN"/>
        </w:rPr>
        <w:t>1,100,000</w:t>
      </w:r>
      <w:r w:rsidRPr="000C1A71">
        <w:rPr>
          <w:rFonts w:hint="eastAsia"/>
          <w:sz w:val="24"/>
          <w:lang w:eastAsia="zh-CN"/>
        </w:rPr>
        <w:t>美元）与</w:t>
      </w:r>
      <w:r w:rsidRPr="000C1A71">
        <w:rPr>
          <w:rFonts w:hint="eastAsia"/>
          <w:sz w:val="24"/>
          <w:lang w:eastAsia="zh-CN"/>
        </w:rPr>
        <w:t>202</w:t>
      </w:r>
      <w:r>
        <w:rPr>
          <w:rFonts w:hint="eastAsia"/>
          <w:sz w:val="24"/>
          <w:lang w:eastAsia="zh-CN"/>
        </w:rPr>
        <w:t>5</w:t>
      </w:r>
      <w:r w:rsidRPr="000C1A71">
        <w:rPr>
          <w:rFonts w:hint="eastAsia"/>
          <w:sz w:val="24"/>
          <w:lang w:eastAsia="zh-CN"/>
        </w:rPr>
        <w:t>年估计费用</w:t>
      </w:r>
      <w:r>
        <w:rPr>
          <w:rFonts w:hint="eastAsia"/>
          <w:sz w:val="24"/>
          <w:lang w:eastAsia="zh-CN"/>
        </w:rPr>
        <w:t>和</w:t>
      </w:r>
      <w:r>
        <w:rPr>
          <w:rFonts w:hint="eastAsia"/>
          <w:sz w:val="24"/>
          <w:lang w:eastAsia="zh-CN"/>
        </w:rPr>
        <w:t>2024</w:t>
      </w:r>
      <w:r>
        <w:rPr>
          <w:rFonts w:hint="eastAsia"/>
          <w:sz w:val="24"/>
          <w:lang w:eastAsia="zh-CN"/>
        </w:rPr>
        <w:t>年实际费用相同</w:t>
      </w:r>
      <w:r w:rsidRPr="000C1A71">
        <w:rPr>
          <w:rFonts w:hint="eastAsia"/>
          <w:sz w:val="24"/>
          <w:lang w:eastAsia="zh-CN"/>
        </w:rPr>
        <w:t>，</w:t>
      </w:r>
      <w:r>
        <w:rPr>
          <w:rFonts w:hint="eastAsia"/>
          <w:sz w:val="24"/>
          <w:lang w:eastAsia="zh-CN"/>
        </w:rPr>
        <w:t>用于为管理和监督</w:t>
      </w:r>
      <w:r w:rsidRPr="000C1A71">
        <w:rPr>
          <w:rFonts w:hint="eastAsia"/>
          <w:sz w:val="24"/>
          <w:lang w:eastAsia="zh-CN"/>
        </w:rPr>
        <w:t>《</w:t>
      </w:r>
      <w:r w:rsidRPr="000C1A71">
        <w:rPr>
          <w:rFonts w:hint="eastAsia"/>
          <w:sz w:val="24"/>
          <w:lang w:val="zh-CN" w:eastAsia="zh-CN"/>
        </w:rPr>
        <w:t>蒙特利尔议定书</w:t>
      </w:r>
      <w:r w:rsidRPr="000C1A71">
        <w:rPr>
          <w:rFonts w:hint="eastAsia"/>
          <w:sz w:val="24"/>
          <w:lang w:eastAsia="zh-CN"/>
        </w:rPr>
        <w:t>》活动提供支助。</w:t>
      </w:r>
      <w:r w:rsidRPr="000C1A71">
        <w:rPr>
          <w:rFonts w:hint="eastAsia"/>
          <w:sz w:val="24"/>
          <w:lang w:eastAsia="zh-CN"/>
        </w:rPr>
        <w:t>202</w:t>
      </w:r>
      <w:r>
        <w:rPr>
          <w:rFonts w:hint="eastAsia"/>
          <w:sz w:val="24"/>
          <w:lang w:eastAsia="zh-CN"/>
        </w:rPr>
        <w:t>6</w:t>
      </w:r>
      <w:r w:rsidRPr="000C1A71">
        <w:rPr>
          <w:rFonts w:hint="eastAsia"/>
          <w:sz w:val="24"/>
          <w:lang w:eastAsia="zh-CN"/>
        </w:rPr>
        <w:t>年</w:t>
      </w:r>
      <w:r w:rsidR="00EC28AF">
        <w:rPr>
          <w:rFonts w:hint="eastAsia"/>
          <w:sz w:val="24"/>
          <w:lang w:eastAsia="zh-CN"/>
        </w:rPr>
        <w:t>总行政费用</w:t>
      </w:r>
      <w:r w:rsidRPr="000C1A71">
        <w:rPr>
          <w:rFonts w:hint="eastAsia"/>
          <w:sz w:val="24"/>
          <w:lang w:eastAsia="zh-CN"/>
        </w:rPr>
        <w:t>估计为</w:t>
      </w:r>
      <w:r w:rsidRPr="000C1A71">
        <w:rPr>
          <w:sz w:val="24"/>
          <w:lang w:eastAsia="zh-CN"/>
        </w:rPr>
        <w:t>3,047,145</w:t>
      </w:r>
      <w:r w:rsidRPr="000C1A71">
        <w:rPr>
          <w:rFonts w:hint="eastAsia"/>
          <w:sz w:val="24"/>
          <w:lang w:eastAsia="zh-CN"/>
        </w:rPr>
        <w:t>美元，</w:t>
      </w:r>
      <w:r>
        <w:rPr>
          <w:rFonts w:hint="eastAsia"/>
          <w:sz w:val="24"/>
          <w:lang w:eastAsia="zh-CN"/>
        </w:rPr>
        <w:t>与</w:t>
      </w:r>
      <w:r w:rsidRPr="000C1A71">
        <w:rPr>
          <w:rFonts w:hint="eastAsia"/>
          <w:sz w:val="24"/>
          <w:lang w:eastAsia="zh-CN"/>
        </w:rPr>
        <w:t>202</w:t>
      </w:r>
      <w:r>
        <w:rPr>
          <w:rFonts w:hint="eastAsia"/>
          <w:sz w:val="24"/>
          <w:lang w:eastAsia="zh-CN"/>
        </w:rPr>
        <w:t>5</w:t>
      </w:r>
      <w:r w:rsidRPr="000C1A71">
        <w:rPr>
          <w:rFonts w:hint="eastAsia"/>
          <w:sz w:val="24"/>
          <w:lang w:eastAsia="zh-CN"/>
        </w:rPr>
        <w:t>年估计费用</w:t>
      </w:r>
      <w:r>
        <w:rPr>
          <w:rFonts w:hint="eastAsia"/>
          <w:sz w:val="24"/>
          <w:lang w:eastAsia="zh-CN"/>
        </w:rPr>
        <w:t>相同</w:t>
      </w:r>
      <w:r w:rsidRPr="000C1A71">
        <w:rPr>
          <w:rFonts w:hint="eastAsia"/>
          <w:sz w:val="24"/>
          <w:lang w:eastAsia="zh-CN"/>
        </w:rPr>
        <w:t>。</w:t>
      </w:r>
    </w:p>
    <w:p w14:paraId="1DBA237E" w14:textId="188B1BEF" w:rsidR="00EC28AF" w:rsidRDefault="00EC28AF" w:rsidP="000C1A71">
      <w:pPr>
        <w:pStyle w:val="Heading1"/>
        <w:tabs>
          <w:tab w:val="clear" w:pos="0"/>
        </w:tabs>
        <w:rPr>
          <w:sz w:val="24"/>
        </w:rPr>
      </w:pPr>
      <w:r>
        <w:rPr>
          <w:rFonts w:hint="eastAsia"/>
          <w:sz w:val="24"/>
          <w:lang w:val="zh-CN" w:eastAsia="zh-CN"/>
        </w:rPr>
        <w:t>世界银行的</w:t>
      </w:r>
      <w:r w:rsidRPr="00EC28AF">
        <w:rPr>
          <w:rFonts w:hint="eastAsia"/>
          <w:sz w:val="24"/>
          <w:lang w:val="zh-CN" w:eastAsia="zh-CN"/>
        </w:rPr>
        <w:t>行政费用预计可用的多边基金资源</w:t>
      </w:r>
      <w:r w:rsidRPr="00EC28AF">
        <w:rPr>
          <w:sz w:val="24"/>
          <w:lang w:val="zh-CN" w:eastAsia="zh-CN"/>
        </w:rPr>
        <w:t>包括核心单位费用和机构支助费用，加上任何</w:t>
      </w:r>
      <w:r>
        <w:rPr>
          <w:rFonts w:hint="eastAsia"/>
          <w:sz w:val="24"/>
          <w:lang w:val="zh-CN" w:eastAsia="zh-CN"/>
        </w:rPr>
        <w:t>以前</w:t>
      </w:r>
      <w:r w:rsidRPr="00EC28AF">
        <w:rPr>
          <w:sz w:val="24"/>
          <w:lang w:val="zh-CN" w:eastAsia="zh-CN"/>
        </w:rPr>
        <w:t>未使用的行政费用收入余额。</w:t>
      </w:r>
      <w:r w:rsidR="002A3987">
        <w:rPr>
          <w:rFonts w:hint="eastAsia"/>
          <w:sz w:val="24"/>
          <w:lang w:val="zh-CN" w:eastAsia="zh-CN"/>
        </w:rPr>
        <w:t>世界银行</w:t>
      </w:r>
      <w:r w:rsidRPr="00EC28AF">
        <w:rPr>
          <w:sz w:val="24"/>
          <w:lang w:val="zh-CN" w:eastAsia="zh-CN"/>
        </w:rPr>
        <w:t>只有在核定项目费用发放后才能获得机构支助费用。</w:t>
      </w:r>
      <w:r w:rsidRPr="00EC28AF">
        <w:rPr>
          <w:sz w:val="24"/>
          <w:lang w:val="zh-CN"/>
        </w:rPr>
        <w:t>表</w:t>
      </w:r>
      <w:r>
        <w:rPr>
          <w:rFonts w:hint="eastAsia"/>
          <w:sz w:val="24"/>
          <w:lang w:val="zh-CN" w:eastAsia="zh-CN"/>
        </w:rPr>
        <w:t>6</w:t>
      </w:r>
      <w:r w:rsidRPr="00EC28AF">
        <w:rPr>
          <w:sz w:val="24"/>
          <w:lang w:val="zh-CN"/>
        </w:rPr>
        <w:t>开列了</w:t>
      </w:r>
      <w:r w:rsidRPr="00EC28AF">
        <w:rPr>
          <w:sz w:val="24"/>
          <w:lang w:val="zh-CN"/>
        </w:rPr>
        <w:t>202</w:t>
      </w:r>
      <w:r w:rsidRPr="00EC28AF">
        <w:rPr>
          <w:rFonts w:hint="eastAsia"/>
          <w:sz w:val="24"/>
          <w:lang w:val="zh-CN"/>
        </w:rPr>
        <w:t>2</w:t>
      </w:r>
      <w:r w:rsidRPr="00EC28AF">
        <w:rPr>
          <w:sz w:val="24"/>
          <w:lang w:val="zh-CN"/>
        </w:rPr>
        <w:t>年到</w:t>
      </w:r>
      <w:r w:rsidRPr="00EC28AF">
        <w:rPr>
          <w:sz w:val="24"/>
          <w:lang w:val="zh-CN"/>
        </w:rPr>
        <w:t>202</w:t>
      </w:r>
      <w:r w:rsidRPr="00EC28AF">
        <w:rPr>
          <w:rFonts w:hint="eastAsia"/>
          <w:sz w:val="24"/>
          <w:lang w:val="zh-CN"/>
        </w:rPr>
        <w:t>5</w:t>
      </w:r>
      <w:r w:rsidRPr="00EC28AF">
        <w:rPr>
          <w:sz w:val="24"/>
          <w:lang w:val="zh-CN"/>
        </w:rPr>
        <w:t>年的评估结果。</w:t>
      </w:r>
    </w:p>
    <w:p w14:paraId="637724F2" w14:textId="15151343" w:rsidR="003052E5" w:rsidRDefault="00EC28AF" w:rsidP="00EC28AF">
      <w:pPr>
        <w:pStyle w:val="Heading1"/>
        <w:numPr>
          <w:ilvl w:val="0"/>
          <w:numId w:val="0"/>
        </w:numPr>
        <w:spacing w:after="120"/>
        <w:rPr>
          <w:rFonts w:ascii="SimHei" w:eastAsia="SimHei" w:hAnsi="SimHei"/>
          <w:bCs/>
          <w:sz w:val="24"/>
          <w:lang w:val="en-US" w:eastAsia="zh-CN"/>
        </w:rPr>
      </w:pPr>
      <w:r w:rsidRPr="007C26B4">
        <w:rPr>
          <w:rFonts w:ascii="SimHei" w:eastAsia="SimHei" w:hAnsi="SimHei" w:hint="eastAsia"/>
          <w:bCs/>
          <w:sz w:val="24"/>
          <w:lang w:eastAsia="zh-CN"/>
        </w:rPr>
        <w:t>表</w:t>
      </w:r>
      <w:r w:rsidR="003052E5" w:rsidRPr="007C26B4">
        <w:rPr>
          <w:rFonts w:eastAsia="SimHei"/>
          <w:bCs/>
          <w:sz w:val="24"/>
          <w:lang w:eastAsia="zh-CN"/>
        </w:rPr>
        <w:t>6.</w:t>
      </w:r>
      <w:r w:rsidR="003052E5" w:rsidRPr="007C26B4">
        <w:rPr>
          <w:rFonts w:ascii="SimHei" w:eastAsia="SimHei" w:hAnsi="SimHei"/>
          <w:bCs/>
          <w:sz w:val="24"/>
          <w:lang w:eastAsia="zh-CN"/>
        </w:rPr>
        <w:t xml:space="preserve"> </w:t>
      </w:r>
      <w:r w:rsidRPr="007C26B4">
        <w:rPr>
          <w:rFonts w:ascii="SimHei" w:eastAsia="SimHei" w:hAnsi="SimHei" w:hint="eastAsia"/>
          <w:bCs/>
          <w:sz w:val="24"/>
          <w:lang w:eastAsia="zh-CN"/>
        </w:rPr>
        <w:t>世界银行可用于未来行政费用的收入评估（美元）</w:t>
      </w:r>
    </w:p>
    <w:tbl>
      <w:tblPr>
        <w:tblW w:w="9493" w:type="dxa"/>
        <w:tblLayout w:type="fixed"/>
        <w:tblLook w:val="04A0" w:firstRow="1" w:lastRow="0" w:firstColumn="1" w:lastColumn="0" w:noHBand="0" w:noVBand="1"/>
      </w:tblPr>
      <w:tblGrid>
        <w:gridCol w:w="4412"/>
        <w:gridCol w:w="1270"/>
        <w:gridCol w:w="1270"/>
        <w:gridCol w:w="1270"/>
        <w:gridCol w:w="1271"/>
      </w:tblGrid>
      <w:tr w:rsidR="00DA16C5" w:rsidRPr="00B82830" w14:paraId="5C66FEE5" w14:textId="77777777" w:rsidTr="002559B7">
        <w:trPr>
          <w:trHeight w:val="44"/>
          <w:tblHeader/>
        </w:trPr>
        <w:tc>
          <w:tcPr>
            <w:tcW w:w="4412" w:type="dxa"/>
            <w:tcBorders>
              <w:top w:val="single" w:sz="4" w:space="0" w:color="auto"/>
              <w:left w:val="single" w:sz="4" w:space="0" w:color="auto"/>
              <w:bottom w:val="single" w:sz="4" w:space="0" w:color="auto"/>
              <w:right w:val="single" w:sz="4" w:space="0" w:color="auto"/>
            </w:tcBorders>
            <w:vAlign w:val="center"/>
            <w:hideMark/>
          </w:tcPr>
          <w:p w14:paraId="50FAE2CD" w14:textId="77777777" w:rsidR="00DA16C5" w:rsidRPr="007D42F8" w:rsidRDefault="00DA16C5" w:rsidP="002559B7">
            <w:pPr>
              <w:keepNext/>
              <w:jc w:val="left"/>
              <w:rPr>
                <w:b/>
                <w:bCs/>
                <w:sz w:val="20"/>
                <w:szCs w:val="20"/>
                <w:lang w:eastAsia="en-CA"/>
              </w:rPr>
            </w:pPr>
            <w:r w:rsidRPr="00881912">
              <w:rPr>
                <w:rFonts w:eastAsia="SimSun"/>
                <w:b/>
                <w:sz w:val="20"/>
                <w:szCs w:val="20"/>
                <w:lang w:eastAsia="zh-CN"/>
              </w:rPr>
              <w:t>说明</w:t>
            </w:r>
          </w:p>
        </w:tc>
        <w:tc>
          <w:tcPr>
            <w:tcW w:w="1270" w:type="dxa"/>
            <w:tcBorders>
              <w:top w:val="single" w:sz="4" w:space="0" w:color="auto"/>
              <w:left w:val="nil"/>
              <w:bottom w:val="single" w:sz="4" w:space="0" w:color="auto"/>
              <w:right w:val="single" w:sz="4" w:space="0" w:color="auto"/>
            </w:tcBorders>
            <w:vAlign w:val="center"/>
            <w:hideMark/>
          </w:tcPr>
          <w:p w14:paraId="43DBA45F" w14:textId="77777777" w:rsidR="00DA16C5" w:rsidRPr="007D42F8" w:rsidRDefault="00DA16C5" w:rsidP="002559B7">
            <w:pPr>
              <w:keepNext/>
              <w:jc w:val="center"/>
              <w:rPr>
                <w:b/>
                <w:bCs/>
                <w:sz w:val="20"/>
                <w:szCs w:val="20"/>
                <w:lang w:eastAsia="en-CA"/>
              </w:rPr>
            </w:pPr>
            <w:r w:rsidRPr="007D42F8">
              <w:rPr>
                <w:b/>
                <w:bCs/>
                <w:sz w:val="20"/>
                <w:szCs w:val="20"/>
              </w:rPr>
              <w:t>2022</w:t>
            </w:r>
            <w:r>
              <w:rPr>
                <w:rFonts w:hint="eastAsia"/>
                <w:b/>
                <w:bCs/>
                <w:sz w:val="20"/>
                <w:szCs w:val="20"/>
                <w:lang w:eastAsia="zh-CN"/>
              </w:rPr>
              <w:t>年</w:t>
            </w:r>
          </w:p>
        </w:tc>
        <w:tc>
          <w:tcPr>
            <w:tcW w:w="1270" w:type="dxa"/>
            <w:tcBorders>
              <w:top w:val="single" w:sz="4" w:space="0" w:color="auto"/>
              <w:left w:val="nil"/>
              <w:bottom w:val="single" w:sz="4" w:space="0" w:color="auto"/>
              <w:right w:val="single" w:sz="4" w:space="0" w:color="auto"/>
            </w:tcBorders>
            <w:vAlign w:val="center"/>
            <w:hideMark/>
          </w:tcPr>
          <w:p w14:paraId="5C3D9871" w14:textId="77777777" w:rsidR="00DA16C5" w:rsidRPr="007D42F8" w:rsidRDefault="00DA16C5" w:rsidP="002559B7">
            <w:pPr>
              <w:keepNext/>
              <w:jc w:val="center"/>
              <w:rPr>
                <w:b/>
                <w:bCs/>
                <w:sz w:val="20"/>
                <w:szCs w:val="20"/>
                <w:lang w:eastAsia="en-CA"/>
              </w:rPr>
            </w:pPr>
            <w:r w:rsidRPr="007D42F8">
              <w:rPr>
                <w:b/>
                <w:bCs/>
                <w:sz w:val="20"/>
                <w:szCs w:val="20"/>
              </w:rPr>
              <w:t>2023</w:t>
            </w:r>
            <w:r>
              <w:rPr>
                <w:rFonts w:hint="eastAsia"/>
                <w:b/>
                <w:bCs/>
                <w:sz w:val="20"/>
                <w:szCs w:val="20"/>
                <w:lang w:eastAsia="zh-CN"/>
              </w:rPr>
              <w:t>年</w:t>
            </w:r>
          </w:p>
        </w:tc>
        <w:tc>
          <w:tcPr>
            <w:tcW w:w="1270" w:type="dxa"/>
            <w:tcBorders>
              <w:top w:val="single" w:sz="4" w:space="0" w:color="auto"/>
              <w:left w:val="nil"/>
              <w:bottom w:val="single" w:sz="4" w:space="0" w:color="auto"/>
              <w:right w:val="single" w:sz="4" w:space="0" w:color="auto"/>
            </w:tcBorders>
            <w:vAlign w:val="center"/>
            <w:hideMark/>
          </w:tcPr>
          <w:p w14:paraId="420E0F47" w14:textId="77777777" w:rsidR="00DA16C5" w:rsidRPr="007D42F8" w:rsidRDefault="00DA16C5" w:rsidP="002559B7">
            <w:pPr>
              <w:keepNext/>
              <w:jc w:val="center"/>
              <w:rPr>
                <w:b/>
                <w:bCs/>
                <w:sz w:val="20"/>
                <w:szCs w:val="20"/>
                <w:lang w:eastAsia="en-CA"/>
              </w:rPr>
            </w:pPr>
            <w:r w:rsidRPr="007D42F8">
              <w:rPr>
                <w:b/>
                <w:bCs/>
                <w:sz w:val="20"/>
                <w:szCs w:val="20"/>
              </w:rPr>
              <w:t>2024</w:t>
            </w:r>
            <w:r>
              <w:rPr>
                <w:rFonts w:hint="eastAsia"/>
                <w:b/>
                <w:bCs/>
                <w:sz w:val="20"/>
                <w:szCs w:val="20"/>
                <w:lang w:eastAsia="zh-CN"/>
              </w:rPr>
              <w:t>年</w:t>
            </w:r>
          </w:p>
        </w:tc>
        <w:tc>
          <w:tcPr>
            <w:tcW w:w="1271" w:type="dxa"/>
            <w:tcBorders>
              <w:top w:val="single" w:sz="4" w:space="0" w:color="auto"/>
              <w:left w:val="nil"/>
              <w:bottom w:val="single" w:sz="4" w:space="0" w:color="auto"/>
              <w:right w:val="single" w:sz="4" w:space="0" w:color="auto"/>
            </w:tcBorders>
          </w:tcPr>
          <w:p w14:paraId="306CE3AC" w14:textId="77777777" w:rsidR="00DA16C5" w:rsidRPr="007D42F8" w:rsidRDefault="00DA16C5" w:rsidP="002559B7">
            <w:pPr>
              <w:keepNext/>
              <w:jc w:val="center"/>
              <w:rPr>
                <w:b/>
                <w:bCs/>
                <w:sz w:val="20"/>
                <w:szCs w:val="20"/>
                <w:lang w:eastAsia="en-CA"/>
              </w:rPr>
            </w:pPr>
            <w:r w:rsidRPr="007D42F8">
              <w:rPr>
                <w:b/>
                <w:bCs/>
                <w:sz w:val="20"/>
                <w:szCs w:val="20"/>
              </w:rPr>
              <w:t>2025</w:t>
            </w:r>
            <w:r>
              <w:rPr>
                <w:rFonts w:hint="eastAsia"/>
                <w:b/>
                <w:bCs/>
                <w:sz w:val="20"/>
                <w:szCs w:val="20"/>
                <w:lang w:eastAsia="zh-CN"/>
              </w:rPr>
              <w:t>年</w:t>
            </w:r>
            <w:r w:rsidRPr="007D42F8">
              <w:rPr>
                <w:b/>
                <w:bCs/>
                <w:sz w:val="20"/>
                <w:szCs w:val="20"/>
              </w:rPr>
              <w:t>*</w:t>
            </w:r>
          </w:p>
        </w:tc>
      </w:tr>
      <w:tr w:rsidR="00DA16C5" w:rsidRPr="00B82830" w14:paraId="7DD65D46" w14:textId="77777777" w:rsidTr="002559B7">
        <w:trPr>
          <w:trHeight w:val="44"/>
        </w:trPr>
        <w:tc>
          <w:tcPr>
            <w:tcW w:w="4412" w:type="dxa"/>
            <w:tcBorders>
              <w:top w:val="nil"/>
              <w:left w:val="single" w:sz="4" w:space="0" w:color="auto"/>
              <w:bottom w:val="single" w:sz="4" w:space="0" w:color="auto"/>
              <w:right w:val="single" w:sz="4" w:space="0" w:color="auto"/>
            </w:tcBorders>
            <w:vAlign w:val="center"/>
            <w:hideMark/>
          </w:tcPr>
          <w:p w14:paraId="764D86FB" w14:textId="77777777" w:rsidR="00DA16C5" w:rsidRPr="007D42F8" w:rsidRDefault="00DA16C5" w:rsidP="002559B7">
            <w:pPr>
              <w:keepNext/>
              <w:jc w:val="left"/>
              <w:rPr>
                <w:sz w:val="20"/>
                <w:szCs w:val="20"/>
                <w:lang w:eastAsia="zh-CN"/>
              </w:rPr>
            </w:pPr>
            <w:r w:rsidRPr="00735417">
              <w:rPr>
                <w:sz w:val="20"/>
                <w:szCs w:val="20"/>
                <w:lang w:val="zh-CN" w:eastAsia="zh-CN"/>
              </w:rPr>
              <w:t>净机构支助费用加核心单位费用</w:t>
            </w:r>
          </w:p>
        </w:tc>
        <w:tc>
          <w:tcPr>
            <w:tcW w:w="1270" w:type="dxa"/>
            <w:tcBorders>
              <w:top w:val="nil"/>
              <w:left w:val="nil"/>
              <w:bottom w:val="single" w:sz="4" w:space="0" w:color="auto"/>
              <w:right w:val="single" w:sz="4" w:space="0" w:color="auto"/>
            </w:tcBorders>
            <w:noWrap/>
          </w:tcPr>
          <w:p w14:paraId="17404BB0" w14:textId="77777777" w:rsidR="00DA16C5" w:rsidRPr="007D42F8" w:rsidRDefault="00DA16C5" w:rsidP="002559B7">
            <w:pPr>
              <w:keepNext/>
              <w:jc w:val="right"/>
              <w:rPr>
                <w:sz w:val="20"/>
                <w:szCs w:val="20"/>
                <w:lang w:eastAsia="en-CA"/>
              </w:rPr>
            </w:pPr>
            <w:r w:rsidRPr="007D42F8">
              <w:rPr>
                <w:sz w:val="20"/>
                <w:szCs w:val="20"/>
                <w:lang w:eastAsia="en-CA"/>
              </w:rPr>
              <w:t>2,957,494</w:t>
            </w:r>
          </w:p>
        </w:tc>
        <w:tc>
          <w:tcPr>
            <w:tcW w:w="1270" w:type="dxa"/>
            <w:tcBorders>
              <w:top w:val="nil"/>
              <w:left w:val="nil"/>
              <w:bottom w:val="single" w:sz="4" w:space="0" w:color="auto"/>
              <w:right w:val="single" w:sz="4" w:space="0" w:color="auto"/>
            </w:tcBorders>
            <w:noWrap/>
          </w:tcPr>
          <w:p w14:paraId="18A46632" w14:textId="77777777" w:rsidR="00DA16C5" w:rsidRPr="007D42F8" w:rsidRDefault="00DA16C5" w:rsidP="002559B7">
            <w:pPr>
              <w:keepNext/>
              <w:jc w:val="right"/>
              <w:rPr>
                <w:sz w:val="20"/>
                <w:szCs w:val="20"/>
                <w:lang w:eastAsia="en-CA"/>
              </w:rPr>
            </w:pPr>
            <w:r w:rsidRPr="007D42F8">
              <w:rPr>
                <w:sz w:val="20"/>
                <w:szCs w:val="20"/>
                <w:lang w:eastAsia="en-CA"/>
              </w:rPr>
              <w:t>3,051,651</w:t>
            </w:r>
          </w:p>
        </w:tc>
        <w:tc>
          <w:tcPr>
            <w:tcW w:w="1270" w:type="dxa"/>
            <w:tcBorders>
              <w:top w:val="nil"/>
              <w:left w:val="nil"/>
              <w:bottom w:val="single" w:sz="4" w:space="0" w:color="auto"/>
              <w:right w:val="single" w:sz="4" w:space="0" w:color="auto"/>
            </w:tcBorders>
            <w:noWrap/>
          </w:tcPr>
          <w:p w14:paraId="75F15C09" w14:textId="77777777" w:rsidR="00DA16C5" w:rsidRPr="007D42F8" w:rsidRDefault="00DA16C5" w:rsidP="002559B7">
            <w:pPr>
              <w:keepNext/>
              <w:jc w:val="right"/>
              <w:rPr>
                <w:sz w:val="20"/>
                <w:szCs w:val="20"/>
                <w:lang w:eastAsia="en-CA"/>
              </w:rPr>
            </w:pPr>
            <w:r w:rsidRPr="007D42F8">
              <w:rPr>
                <w:sz w:val="20"/>
                <w:szCs w:val="20"/>
                <w:lang w:eastAsia="en-CA"/>
              </w:rPr>
              <w:t>3,336,343</w:t>
            </w:r>
          </w:p>
        </w:tc>
        <w:tc>
          <w:tcPr>
            <w:tcW w:w="1271" w:type="dxa"/>
            <w:tcBorders>
              <w:top w:val="nil"/>
              <w:left w:val="nil"/>
              <w:bottom w:val="single" w:sz="4" w:space="0" w:color="auto"/>
              <w:right w:val="single" w:sz="4" w:space="0" w:color="auto"/>
            </w:tcBorders>
          </w:tcPr>
          <w:p w14:paraId="4764B73C" w14:textId="77777777" w:rsidR="00DA16C5" w:rsidRPr="007D42F8" w:rsidRDefault="00DA16C5" w:rsidP="002559B7">
            <w:pPr>
              <w:keepNext/>
              <w:jc w:val="right"/>
              <w:rPr>
                <w:sz w:val="20"/>
                <w:szCs w:val="20"/>
                <w:lang w:eastAsia="en-CA"/>
              </w:rPr>
            </w:pPr>
            <w:r w:rsidRPr="007D42F8">
              <w:rPr>
                <w:sz w:val="20"/>
                <w:szCs w:val="20"/>
                <w:lang w:eastAsia="en-CA"/>
              </w:rPr>
              <w:t>2,610,321</w:t>
            </w:r>
          </w:p>
        </w:tc>
      </w:tr>
      <w:tr w:rsidR="00DA16C5" w:rsidRPr="00B82830" w14:paraId="31172019" w14:textId="77777777" w:rsidTr="002559B7">
        <w:trPr>
          <w:trHeight w:val="44"/>
        </w:trPr>
        <w:tc>
          <w:tcPr>
            <w:tcW w:w="4412" w:type="dxa"/>
            <w:tcBorders>
              <w:top w:val="nil"/>
              <w:left w:val="single" w:sz="4" w:space="0" w:color="auto"/>
              <w:bottom w:val="single" w:sz="4" w:space="0" w:color="auto"/>
              <w:right w:val="single" w:sz="4" w:space="0" w:color="auto"/>
            </w:tcBorders>
            <w:vAlign w:val="center"/>
            <w:hideMark/>
          </w:tcPr>
          <w:p w14:paraId="23C53686" w14:textId="77777777" w:rsidR="00DA16C5" w:rsidRPr="007D42F8" w:rsidRDefault="00DA16C5" w:rsidP="002559B7">
            <w:pPr>
              <w:keepNext/>
              <w:jc w:val="left"/>
              <w:rPr>
                <w:sz w:val="20"/>
                <w:szCs w:val="20"/>
                <w:lang w:eastAsia="zh-CN"/>
              </w:rPr>
            </w:pPr>
            <w:r>
              <w:rPr>
                <w:sz w:val="20"/>
                <w:szCs w:val="20"/>
                <w:lang w:val="zh-CN" w:eastAsia="zh-CN"/>
              </w:rPr>
              <w:t>总行政费用</w:t>
            </w:r>
            <w:r w:rsidRPr="00735417">
              <w:rPr>
                <w:sz w:val="20"/>
                <w:szCs w:val="20"/>
                <w:lang w:val="zh-CN" w:eastAsia="zh-CN"/>
              </w:rPr>
              <w:t>，不包括项目费用</w:t>
            </w:r>
          </w:p>
        </w:tc>
        <w:tc>
          <w:tcPr>
            <w:tcW w:w="1270" w:type="dxa"/>
            <w:tcBorders>
              <w:top w:val="nil"/>
              <w:left w:val="nil"/>
              <w:bottom w:val="single" w:sz="4" w:space="0" w:color="auto"/>
              <w:right w:val="single" w:sz="4" w:space="0" w:color="auto"/>
            </w:tcBorders>
            <w:noWrap/>
          </w:tcPr>
          <w:p w14:paraId="5FC98254" w14:textId="77777777" w:rsidR="00DA16C5" w:rsidRPr="007D42F8" w:rsidRDefault="00DA16C5" w:rsidP="002559B7">
            <w:pPr>
              <w:keepNext/>
              <w:jc w:val="right"/>
              <w:rPr>
                <w:sz w:val="20"/>
                <w:szCs w:val="20"/>
                <w:lang w:eastAsia="en-CA"/>
              </w:rPr>
            </w:pPr>
            <w:r w:rsidRPr="007D42F8">
              <w:rPr>
                <w:sz w:val="20"/>
                <w:szCs w:val="20"/>
                <w:lang w:eastAsia="en-CA"/>
              </w:rPr>
              <w:t>2,619,917</w:t>
            </w:r>
          </w:p>
        </w:tc>
        <w:tc>
          <w:tcPr>
            <w:tcW w:w="1270" w:type="dxa"/>
            <w:tcBorders>
              <w:top w:val="nil"/>
              <w:left w:val="nil"/>
              <w:bottom w:val="single" w:sz="4" w:space="0" w:color="auto"/>
              <w:right w:val="single" w:sz="4" w:space="0" w:color="auto"/>
            </w:tcBorders>
            <w:noWrap/>
          </w:tcPr>
          <w:p w14:paraId="5099AD93" w14:textId="77777777" w:rsidR="00DA16C5" w:rsidRPr="007D42F8" w:rsidRDefault="00DA16C5" w:rsidP="002559B7">
            <w:pPr>
              <w:keepNext/>
              <w:jc w:val="right"/>
              <w:rPr>
                <w:sz w:val="20"/>
                <w:szCs w:val="20"/>
                <w:lang w:eastAsia="en-CA"/>
              </w:rPr>
            </w:pPr>
            <w:r w:rsidRPr="007D42F8">
              <w:rPr>
                <w:sz w:val="20"/>
                <w:szCs w:val="20"/>
                <w:lang w:eastAsia="en-CA"/>
              </w:rPr>
              <w:t>2,727,431</w:t>
            </w:r>
          </w:p>
        </w:tc>
        <w:tc>
          <w:tcPr>
            <w:tcW w:w="1270" w:type="dxa"/>
            <w:tcBorders>
              <w:top w:val="nil"/>
              <w:left w:val="nil"/>
              <w:bottom w:val="single" w:sz="4" w:space="0" w:color="auto"/>
              <w:right w:val="single" w:sz="4" w:space="0" w:color="auto"/>
            </w:tcBorders>
            <w:noWrap/>
          </w:tcPr>
          <w:p w14:paraId="32A4D12C" w14:textId="77777777" w:rsidR="00DA16C5" w:rsidRPr="007D42F8" w:rsidRDefault="00DA16C5" w:rsidP="002559B7">
            <w:pPr>
              <w:keepNext/>
              <w:jc w:val="right"/>
              <w:rPr>
                <w:sz w:val="20"/>
                <w:szCs w:val="20"/>
                <w:lang w:eastAsia="en-CA"/>
              </w:rPr>
            </w:pPr>
            <w:r w:rsidRPr="007D42F8">
              <w:rPr>
                <w:sz w:val="20"/>
                <w:szCs w:val="20"/>
                <w:lang w:eastAsia="en-CA"/>
              </w:rPr>
              <w:t>3,036,925</w:t>
            </w:r>
          </w:p>
        </w:tc>
        <w:tc>
          <w:tcPr>
            <w:tcW w:w="1271" w:type="dxa"/>
            <w:tcBorders>
              <w:top w:val="nil"/>
              <w:left w:val="nil"/>
              <w:bottom w:val="single" w:sz="4" w:space="0" w:color="auto"/>
              <w:right w:val="single" w:sz="4" w:space="0" w:color="auto"/>
            </w:tcBorders>
          </w:tcPr>
          <w:p w14:paraId="77F9469E" w14:textId="77777777" w:rsidR="00DA16C5" w:rsidRPr="007D42F8" w:rsidRDefault="00DA16C5" w:rsidP="002559B7">
            <w:pPr>
              <w:keepNext/>
              <w:jc w:val="right"/>
              <w:rPr>
                <w:sz w:val="20"/>
                <w:szCs w:val="20"/>
                <w:lang w:eastAsia="en-CA"/>
              </w:rPr>
            </w:pPr>
            <w:r w:rsidRPr="007D42F8">
              <w:rPr>
                <w:sz w:val="20"/>
                <w:szCs w:val="20"/>
                <w:lang w:eastAsia="en-CA"/>
              </w:rPr>
              <w:t>3,047,145</w:t>
            </w:r>
          </w:p>
        </w:tc>
      </w:tr>
      <w:tr w:rsidR="00DA16C5" w:rsidRPr="00B82830" w14:paraId="6DC72675" w14:textId="77777777" w:rsidTr="002559B7">
        <w:trPr>
          <w:trHeight w:val="44"/>
        </w:trPr>
        <w:tc>
          <w:tcPr>
            <w:tcW w:w="4412" w:type="dxa"/>
            <w:tcBorders>
              <w:top w:val="nil"/>
              <w:left w:val="single" w:sz="4" w:space="0" w:color="auto"/>
              <w:bottom w:val="single" w:sz="4" w:space="0" w:color="auto"/>
              <w:right w:val="single" w:sz="4" w:space="0" w:color="auto"/>
            </w:tcBorders>
            <w:vAlign w:val="center"/>
            <w:hideMark/>
          </w:tcPr>
          <w:p w14:paraId="5F372CEE" w14:textId="77777777" w:rsidR="00DA16C5" w:rsidRPr="007D42F8" w:rsidRDefault="00DA16C5" w:rsidP="002559B7">
            <w:pPr>
              <w:keepNext/>
              <w:jc w:val="left"/>
              <w:rPr>
                <w:sz w:val="20"/>
                <w:szCs w:val="20"/>
                <w:lang w:eastAsia="en-CA"/>
              </w:rPr>
            </w:pPr>
            <w:r w:rsidRPr="00735417">
              <w:rPr>
                <w:sz w:val="20"/>
                <w:szCs w:val="20"/>
                <w:lang w:val="zh-CN"/>
              </w:rPr>
              <w:t>每年余额</w:t>
            </w:r>
          </w:p>
        </w:tc>
        <w:tc>
          <w:tcPr>
            <w:tcW w:w="1270" w:type="dxa"/>
            <w:tcBorders>
              <w:top w:val="nil"/>
              <w:left w:val="nil"/>
              <w:bottom w:val="single" w:sz="4" w:space="0" w:color="auto"/>
              <w:right w:val="single" w:sz="4" w:space="0" w:color="auto"/>
            </w:tcBorders>
            <w:noWrap/>
          </w:tcPr>
          <w:p w14:paraId="62C39C19" w14:textId="77777777" w:rsidR="00DA16C5" w:rsidRPr="007D42F8" w:rsidRDefault="00DA16C5" w:rsidP="002559B7">
            <w:pPr>
              <w:keepNext/>
              <w:jc w:val="right"/>
              <w:rPr>
                <w:sz w:val="20"/>
                <w:szCs w:val="20"/>
                <w:lang w:eastAsia="en-CA"/>
              </w:rPr>
            </w:pPr>
            <w:r w:rsidRPr="007D42F8">
              <w:rPr>
                <w:sz w:val="20"/>
                <w:szCs w:val="20"/>
                <w:lang w:eastAsia="en-CA"/>
              </w:rPr>
              <w:t>337,577</w:t>
            </w:r>
          </w:p>
        </w:tc>
        <w:tc>
          <w:tcPr>
            <w:tcW w:w="1270" w:type="dxa"/>
            <w:tcBorders>
              <w:top w:val="nil"/>
              <w:left w:val="nil"/>
              <w:bottom w:val="single" w:sz="4" w:space="0" w:color="auto"/>
              <w:right w:val="single" w:sz="4" w:space="0" w:color="auto"/>
            </w:tcBorders>
            <w:noWrap/>
          </w:tcPr>
          <w:p w14:paraId="05484BAB" w14:textId="77777777" w:rsidR="00DA16C5" w:rsidRPr="007D42F8" w:rsidRDefault="00DA16C5" w:rsidP="002559B7">
            <w:pPr>
              <w:keepNext/>
              <w:jc w:val="right"/>
              <w:rPr>
                <w:sz w:val="20"/>
                <w:szCs w:val="20"/>
                <w:lang w:eastAsia="en-CA"/>
              </w:rPr>
            </w:pPr>
            <w:r w:rsidRPr="007D42F8">
              <w:rPr>
                <w:sz w:val="20"/>
                <w:szCs w:val="20"/>
                <w:lang w:eastAsia="en-CA"/>
              </w:rPr>
              <w:t>324,220</w:t>
            </w:r>
          </w:p>
        </w:tc>
        <w:tc>
          <w:tcPr>
            <w:tcW w:w="1270" w:type="dxa"/>
            <w:tcBorders>
              <w:top w:val="nil"/>
              <w:left w:val="nil"/>
              <w:bottom w:val="single" w:sz="4" w:space="0" w:color="auto"/>
              <w:right w:val="single" w:sz="4" w:space="0" w:color="auto"/>
            </w:tcBorders>
            <w:noWrap/>
          </w:tcPr>
          <w:p w14:paraId="418B97C4" w14:textId="77777777" w:rsidR="00DA16C5" w:rsidRPr="007D42F8" w:rsidRDefault="00DA16C5" w:rsidP="002559B7">
            <w:pPr>
              <w:keepNext/>
              <w:jc w:val="right"/>
              <w:rPr>
                <w:sz w:val="20"/>
                <w:szCs w:val="20"/>
                <w:lang w:eastAsia="en-CA"/>
              </w:rPr>
            </w:pPr>
            <w:r w:rsidRPr="007D42F8">
              <w:rPr>
                <w:sz w:val="20"/>
                <w:szCs w:val="20"/>
                <w:lang w:eastAsia="en-CA"/>
              </w:rPr>
              <w:t>299,418</w:t>
            </w:r>
          </w:p>
        </w:tc>
        <w:tc>
          <w:tcPr>
            <w:tcW w:w="1271" w:type="dxa"/>
            <w:tcBorders>
              <w:top w:val="nil"/>
              <w:left w:val="nil"/>
              <w:bottom w:val="single" w:sz="4" w:space="0" w:color="auto"/>
              <w:right w:val="single" w:sz="4" w:space="0" w:color="auto"/>
            </w:tcBorders>
          </w:tcPr>
          <w:p w14:paraId="234A2055" w14:textId="77777777" w:rsidR="00DA16C5" w:rsidRPr="007D42F8" w:rsidRDefault="00DA16C5" w:rsidP="002559B7">
            <w:pPr>
              <w:keepNext/>
              <w:jc w:val="right"/>
              <w:rPr>
                <w:sz w:val="20"/>
                <w:szCs w:val="20"/>
                <w:lang w:eastAsia="en-CA"/>
              </w:rPr>
            </w:pPr>
            <w:r w:rsidRPr="007D42F8">
              <w:rPr>
                <w:sz w:val="20"/>
                <w:szCs w:val="20"/>
                <w:lang w:eastAsia="en-CA"/>
              </w:rPr>
              <w:t>(436,824)</w:t>
            </w:r>
          </w:p>
        </w:tc>
      </w:tr>
      <w:tr w:rsidR="00DA16C5" w:rsidRPr="00B82830" w14:paraId="005ED612" w14:textId="77777777" w:rsidTr="002559B7">
        <w:trPr>
          <w:trHeight w:val="44"/>
        </w:trPr>
        <w:tc>
          <w:tcPr>
            <w:tcW w:w="4412" w:type="dxa"/>
            <w:tcBorders>
              <w:top w:val="nil"/>
              <w:left w:val="single" w:sz="4" w:space="0" w:color="auto"/>
              <w:bottom w:val="single" w:sz="4" w:space="0" w:color="auto"/>
              <w:right w:val="single" w:sz="4" w:space="0" w:color="auto"/>
            </w:tcBorders>
            <w:vAlign w:val="center"/>
            <w:hideMark/>
          </w:tcPr>
          <w:p w14:paraId="0C1B3E95" w14:textId="77777777" w:rsidR="00DA16C5" w:rsidRPr="007D42F8" w:rsidRDefault="00DA16C5" w:rsidP="002559B7">
            <w:pPr>
              <w:keepNext/>
              <w:jc w:val="left"/>
              <w:rPr>
                <w:sz w:val="20"/>
                <w:szCs w:val="20"/>
                <w:lang w:eastAsia="en-CA"/>
              </w:rPr>
            </w:pPr>
            <w:r>
              <w:rPr>
                <w:rFonts w:hint="eastAsia"/>
                <w:sz w:val="20"/>
                <w:szCs w:val="20"/>
                <w:lang w:eastAsia="zh-CN"/>
              </w:rPr>
              <w:t>滚存余额</w:t>
            </w:r>
          </w:p>
        </w:tc>
        <w:tc>
          <w:tcPr>
            <w:tcW w:w="1270" w:type="dxa"/>
            <w:tcBorders>
              <w:top w:val="nil"/>
              <w:left w:val="nil"/>
              <w:bottom w:val="single" w:sz="4" w:space="0" w:color="auto"/>
              <w:right w:val="single" w:sz="4" w:space="0" w:color="auto"/>
            </w:tcBorders>
            <w:noWrap/>
          </w:tcPr>
          <w:p w14:paraId="0C3C9926" w14:textId="77777777" w:rsidR="00DA16C5" w:rsidRPr="007D42F8" w:rsidRDefault="00DA16C5" w:rsidP="002559B7">
            <w:pPr>
              <w:keepNext/>
              <w:jc w:val="right"/>
              <w:rPr>
                <w:sz w:val="20"/>
                <w:szCs w:val="20"/>
                <w:lang w:eastAsia="en-CA"/>
              </w:rPr>
            </w:pPr>
            <w:r w:rsidRPr="007D42F8">
              <w:rPr>
                <w:sz w:val="20"/>
                <w:szCs w:val="20"/>
                <w:lang w:eastAsia="en-CA"/>
              </w:rPr>
              <w:t>1,284,881</w:t>
            </w:r>
          </w:p>
        </w:tc>
        <w:tc>
          <w:tcPr>
            <w:tcW w:w="1270" w:type="dxa"/>
            <w:tcBorders>
              <w:top w:val="nil"/>
              <w:left w:val="nil"/>
              <w:bottom w:val="single" w:sz="4" w:space="0" w:color="auto"/>
              <w:right w:val="single" w:sz="4" w:space="0" w:color="auto"/>
            </w:tcBorders>
            <w:noWrap/>
          </w:tcPr>
          <w:p w14:paraId="0BCBF111" w14:textId="77777777" w:rsidR="00DA16C5" w:rsidRPr="007D42F8" w:rsidRDefault="00DA16C5" w:rsidP="002559B7">
            <w:pPr>
              <w:keepNext/>
              <w:jc w:val="right"/>
              <w:rPr>
                <w:sz w:val="20"/>
                <w:szCs w:val="20"/>
                <w:lang w:eastAsia="en-CA"/>
              </w:rPr>
            </w:pPr>
            <w:r w:rsidRPr="007D42F8">
              <w:rPr>
                <w:sz w:val="20"/>
                <w:szCs w:val="20"/>
                <w:lang w:eastAsia="en-CA"/>
              </w:rPr>
              <w:t>1,609,101</w:t>
            </w:r>
          </w:p>
        </w:tc>
        <w:tc>
          <w:tcPr>
            <w:tcW w:w="1270" w:type="dxa"/>
            <w:tcBorders>
              <w:top w:val="nil"/>
              <w:left w:val="nil"/>
              <w:bottom w:val="single" w:sz="4" w:space="0" w:color="auto"/>
              <w:right w:val="single" w:sz="4" w:space="0" w:color="auto"/>
            </w:tcBorders>
            <w:noWrap/>
          </w:tcPr>
          <w:p w14:paraId="29EBDDBD" w14:textId="77777777" w:rsidR="00DA16C5" w:rsidRPr="007D42F8" w:rsidRDefault="00DA16C5" w:rsidP="002559B7">
            <w:pPr>
              <w:keepNext/>
              <w:jc w:val="right"/>
              <w:rPr>
                <w:sz w:val="20"/>
                <w:szCs w:val="20"/>
                <w:lang w:eastAsia="en-CA"/>
              </w:rPr>
            </w:pPr>
            <w:r w:rsidRPr="007D42F8">
              <w:rPr>
                <w:sz w:val="20"/>
                <w:szCs w:val="20"/>
                <w:lang w:eastAsia="en-CA"/>
              </w:rPr>
              <w:t>1,908,519</w:t>
            </w:r>
          </w:p>
        </w:tc>
        <w:tc>
          <w:tcPr>
            <w:tcW w:w="1271" w:type="dxa"/>
            <w:tcBorders>
              <w:top w:val="nil"/>
              <w:left w:val="nil"/>
              <w:bottom w:val="single" w:sz="4" w:space="0" w:color="auto"/>
              <w:right w:val="single" w:sz="4" w:space="0" w:color="auto"/>
            </w:tcBorders>
          </w:tcPr>
          <w:p w14:paraId="58A656DA" w14:textId="77777777" w:rsidR="00DA16C5" w:rsidRPr="007D42F8" w:rsidRDefault="00DA16C5" w:rsidP="002559B7">
            <w:pPr>
              <w:keepNext/>
              <w:jc w:val="right"/>
              <w:rPr>
                <w:sz w:val="20"/>
                <w:szCs w:val="20"/>
                <w:lang w:eastAsia="en-CA"/>
              </w:rPr>
            </w:pPr>
            <w:r w:rsidRPr="007D42F8">
              <w:rPr>
                <w:sz w:val="20"/>
                <w:szCs w:val="20"/>
                <w:lang w:eastAsia="en-CA"/>
              </w:rPr>
              <w:t>1,471,695</w:t>
            </w:r>
          </w:p>
        </w:tc>
      </w:tr>
    </w:tbl>
    <w:p w14:paraId="51472118" w14:textId="77777777" w:rsidR="00DA16C5" w:rsidRPr="007D42F8" w:rsidRDefault="00DA16C5" w:rsidP="00DA16C5">
      <w:pPr>
        <w:keepNext/>
        <w:rPr>
          <w:sz w:val="19"/>
          <w:szCs w:val="19"/>
          <w:lang w:eastAsia="zh-CN"/>
        </w:rPr>
      </w:pPr>
      <w:r w:rsidRPr="00EC28AF">
        <w:rPr>
          <w:sz w:val="18"/>
          <w:szCs w:val="18"/>
          <w:lang w:eastAsia="zh-CN"/>
        </w:rPr>
        <w:t xml:space="preserve">* </w:t>
      </w:r>
      <w:r w:rsidRPr="00EC28AF">
        <w:rPr>
          <w:rFonts w:hint="eastAsia"/>
          <w:sz w:val="18"/>
          <w:szCs w:val="18"/>
          <w:lang w:eastAsia="zh-CN"/>
        </w:rPr>
        <w:t>包括第九十六次会议核准的机构支助费用以及提交第九十七次会议的机构支助费用和核心单位费用的数额。</w:t>
      </w:r>
    </w:p>
    <w:p w14:paraId="263EC43B" w14:textId="77777777" w:rsidR="00DA16C5" w:rsidRPr="00DA16C5" w:rsidRDefault="00DA16C5" w:rsidP="00DA16C5">
      <w:pPr>
        <w:rPr>
          <w:lang w:eastAsia="zh-CN"/>
        </w:rPr>
      </w:pPr>
    </w:p>
    <w:p w14:paraId="3B3F339F" w14:textId="1FFDD4C7" w:rsidR="003052E5" w:rsidRPr="00E76B27" w:rsidRDefault="00E76B27" w:rsidP="00E76B27">
      <w:pPr>
        <w:pStyle w:val="Heading1"/>
        <w:tabs>
          <w:tab w:val="clear" w:pos="0"/>
        </w:tabs>
        <w:rPr>
          <w:sz w:val="24"/>
          <w:lang w:eastAsia="zh-CN"/>
        </w:rPr>
      </w:pPr>
      <w:r w:rsidRPr="00E76B27">
        <w:rPr>
          <w:sz w:val="24"/>
          <w:lang w:val="zh-CN" w:eastAsia="zh-CN"/>
        </w:rPr>
        <w:lastRenderedPageBreak/>
        <w:t>根据表</w:t>
      </w:r>
      <w:r w:rsidRPr="00E76B27">
        <w:rPr>
          <w:sz w:val="24"/>
          <w:lang w:val="zh-CN" w:eastAsia="zh-CN"/>
        </w:rPr>
        <w:t>6</w:t>
      </w:r>
      <w:r w:rsidRPr="00E76B27">
        <w:rPr>
          <w:sz w:val="24"/>
          <w:lang w:val="zh-CN" w:eastAsia="zh-CN"/>
        </w:rPr>
        <w:t>所</w:t>
      </w:r>
      <w:r>
        <w:rPr>
          <w:rFonts w:hint="eastAsia"/>
          <w:sz w:val="24"/>
          <w:lang w:val="zh-CN" w:eastAsia="zh-CN"/>
        </w:rPr>
        <w:t>列</w:t>
      </w:r>
      <w:r w:rsidRPr="00E76B27">
        <w:rPr>
          <w:sz w:val="24"/>
          <w:lang w:val="zh-CN" w:eastAsia="zh-CN"/>
        </w:rPr>
        <w:t>分析，到</w:t>
      </w:r>
      <w:r w:rsidRPr="00E76B27">
        <w:rPr>
          <w:sz w:val="24"/>
          <w:lang w:val="zh-CN" w:eastAsia="zh-CN"/>
        </w:rPr>
        <w:t>202</w:t>
      </w:r>
      <w:r>
        <w:rPr>
          <w:rFonts w:hint="eastAsia"/>
          <w:sz w:val="24"/>
          <w:lang w:val="zh-CN" w:eastAsia="zh-CN"/>
        </w:rPr>
        <w:t>5</w:t>
      </w:r>
      <w:r w:rsidRPr="00E76B27">
        <w:rPr>
          <w:sz w:val="24"/>
          <w:lang w:val="zh-CN" w:eastAsia="zh-CN"/>
        </w:rPr>
        <w:t>年底，基于第九十</w:t>
      </w:r>
      <w:r>
        <w:rPr>
          <w:rFonts w:hint="eastAsia"/>
          <w:sz w:val="24"/>
          <w:lang w:val="zh-CN" w:eastAsia="zh-CN"/>
        </w:rPr>
        <w:t>六</w:t>
      </w:r>
      <w:r w:rsidRPr="00E76B27">
        <w:rPr>
          <w:sz w:val="24"/>
          <w:lang w:val="zh-CN" w:eastAsia="zh-CN"/>
        </w:rPr>
        <w:t>次会议核准</w:t>
      </w:r>
      <w:r>
        <w:rPr>
          <w:rFonts w:hint="eastAsia"/>
          <w:sz w:val="24"/>
          <w:lang w:val="zh-CN" w:eastAsia="zh-CN"/>
        </w:rPr>
        <w:t>数额</w:t>
      </w:r>
      <w:r w:rsidRPr="00E76B27">
        <w:rPr>
          <w:sz w:val="24"/>
          <w:lang w:val="zh-CN" w:eastAsia="zh-CN"/>
        </w:rPr>
        <w:t>和</w:t>
      </w:r>
      <w:r>
        <w:rPr>
          <w:rFonts w:hint="eastAsia"/>
          <w:sz w:val="24"/>
          <w:lang w:val="zh-CN" w:eastAsia="zh-CN"/>
        </w:rPr>
        <w:t>提交</w:t>
      </w:r>
      <w:r w:rsidRPr="00E76B27">
        <w:rPr>
          <w:sz w:val="24"/>
          <w:lang w:val="zh-CN" w:eastAsia="zh-CN"/>
        </w:rPr>
        <w:t>第九十</w:t>
      </w:r>
      <w:r>
        <w:rPr>
          <w:rFonts w:hint="eastAsia"/>
          <w:sz w:val="24"/>
          <w:lang w:val="zh-CN" w:eastAsia="zh-CN"/>
        </w:rPr>
        <w:t>七</w:t>
      </w:r>
      <w:r w:rsidRPr="00E76B27">
        <w:rPr>
          <w:sz w:val="24"/>
          <w:lang w:val="zh-CN" w:eastAsia="zh-CN"/>
        </w:rPr>
        <w:t>次会议</w:t>
      </w:r>
      <w:r>
        <w:rPr>
          <w:rFonts w:hint="eastAsia"/>
          <w:sz w:val="24"/>
          <w:lang w:val="zh-CN" w:eastAsia="zh-CN"/>
        </w:rPr>
        <w:t>的数额</w:t>
      </w:r>
      <w:r w:rsidRPr="00E76B27">
        <w:rPr>
          <w:sz w:val="24"/>
          <w:lang w:val="zh-CN" w:eastAsia="zh-CN"/>
        </w:rPr>
        <w:t>，</w:t>
      </w:r>
      <w:r w:rsidRPr="00E76B27">
        <w:rPr>
          <w:rFonts w:hint="eastAsia"/>
          <w:sz w:val="24"/>
          <w:lang w:eastAsia="zh-CN"/>
        </w:rPr>
        <w:t>世界银行的累计余额可能达</w:t>
      </w:r>
      <w:r w:rsidRPr="00E76B27">
        <w:rPr>
          <w:sz w:val="24"/>
          <w:lang w:eastAsia="zh-CN"/>
        </w:rPr>
        <w:t>1,471,695</w:t>
      </w:r>
      <w:r w:rsidRPr="00E76B27">
        <w:rPr>
          <w:rFonts w:hint="eastAsia"/>
          <w:sz w:val="24"/>
          <w:lang w:eastAsia="zh-CN"/>
        </w:rPr>
        <w:t>美元</w:t>
      </w:r>
      <w:r w:rsidRPr="00E76B27">
        <w:rPr>
          <w:sz w:val="24"/>
          <w:lang w:val="zh-CN" w:eastAsia="zh-CN"/>
        </w:rPr>
        <w:t>。</w:t>
      </w:r>
      <w:r w:rsidRPr="00E76B27">
        <w:rPr>
          <w:sz w:val="24"/>
          <w:lang w:val="zh-CN" w:eastAsia="zh-CN"/>
        </w:rPr>
        <w:t>202</w:t>
      </w:r>
      <w:r>
        <w:rPr>
          <w:rFonts w:hint="eastAsia"/>
          <w:sz w:val="24"/>
          <w:lang w:val="zh-CN" w:eastAsia="zh-CN"/>
        </w:rPr>
        <w:t>6</w:t>
      </w:r>
      <w:r w:rsidRPr="00E76B27">
        <w:rPr>
          <w:sz w:val="24"/>
          <w:lang w:val="zh-CN" w:eastAsia="zh-CN"/>
        </w:rPr>
        <w:t>年，世界银行</w:t>
      </w:r>
      <w:r w:rsidRPr="00E76B27">
        <w:rPr>
          <w:rFonts w:hint="eastAsia"/>
          <w:sz w:val="24"/>
          <w:lang w:eastAsia="zh-CN"/>
        </w:rPr>
        <w:t>必须在机构支助费用和核心单位费用方面产生至少</w:t>
      </w:r>
      <w:r w:rsidRPr="00E76B27">
        <w:rPr>
          <w:sz w:val="24"/>
          <w:lang w:eastAsia="zh-CN"/>
        </w:rPr>
        <w:t>1,575,450</w:t>
      </w:r>
      <w:r w:rsidRPr="00E76B27">
        <w:rPr>
          <w:rFonts w:hint="eastAsia"/>
          <w:sz w:val="24"/>
          <w:lang w:eastAsia="zh-CN"/>
        </w:rPr>
        <w:t>美元的收入，</w:t>
      </w:r>
      <w:r w:rsidRPr="00E76B27">
        <w:rPr>
          <w:sz w:val="24"/>
          <w:lang w:val="zh-CN" w:eastAsia="zh-CN"/>
        </w:rPr>
        <w:t>才能支付</w:t>
      </w:r>
      <w:r w:rsidRPr="00E76B27">
        <w:rPr>
          <w:rFonts w:hint="eastAsia"/>
          <w:sz w:val="24"/>
          <w:lang w:val="zh-CN" w:eastAsia="zh-CN"/>
        </w:rPr>
        <w:t>其</w:t>
      </w:r>
      <w:r w:rsidRPr="00E76B27">
        <w:rPr>
          <w:sz w:val="24"/>
          <w:lang w:eastAsia="zh-CN"/>
        </w:rPr>
        <w:t>3,047,145</w:t>
      </w:r>
      <w:r w:rsidRPr="00E76B27">
        <w:rPr>
          <w:sz w:val="24"/>
          <w:lang w:val="zh-CN" w:eastAsia="zh-CN"/>
        </w:rPr>
        <w:t>美元的</w:t>
      </w:r>
      <w:r w:rsidRPr="00E76B27">
        <w:rPr>
          <w:rFonts w:hint="eastAsia"/>
          <w:sz w:val="24"/>
          <w:lang w:val="zh-CN" w:eastAsia="zh-CN"/>
        </w:rPr>
        <w:t>2</w:t>
      </w:r>
      <w:r w:rsidRPr="00E76B27">
        <w:rPr>
          <w:sz w:val="24"/>
          <w:lang w:val="zh-CN" w:eastAsia="zh-CN"/>
        </w:rPr>
        <w:t>02</w:t>
      </w:r>
      <w:r>
        <w:rPr>
          <w:rFonts w:hint="eastAsia"/>
          <w:sz w:val="24"/>
          <w:lang w:val="zh-CN" w:eastAsia="zh-CN"/>
        </w:rPr>
        <w:t>6</w:t>
      </w:r>
      <w:r w:rsidRPr="00E76B27">
        <w:rPr>
          <w:rFonts w:hint="eastAsia"/>
          <w:sz w:val="24"/>
          <w:lang w:val="zh-CN" w:eastAsia="zh-CN"/>
        </w:rPr>
        <w:t>年预计</w:t>
      </w:r>
      <w:r w:rsidRPr="00E76B27">
        <w:rPr>
          <w:sz w:val="24"/>
          <w:lang w:val="zh-CN" w:eastAsia="zh-CN"/>
        </w:rPr>
        <w:t>总行政费用。</w:t>
      </w:r>
    </w:p>
    <w:p w14:paraId="02AC2D43" w14:textId="24CA721E" w:rsidR="003052E5" w:rsidRPr="007C26B4" w:rsidRDefault="00F1417E" w:rsidP="00DB3C89">
      <w:pPr>
        <w:keepNext/>
        <w:spacing w:after="240"/>
        <w:rPr>
          <w:rFonts w:ascii="SimHei" w:eastAsia="SimHei" w:hAnsi="SimHei"/>
          <w:bCs/>
          <w:sz w:val="24"/>
          <w:szCs w:val="24"/>
          <w:lang w:eastAsia="zh-CN"/>
        </w:rPr>
      </w:pPr>
      <w:r w:rsidRPr="007C26B4">
        <w:rPr>
          <w:rFonts w:ascii="SimHei" w:eastAsia="SimHei" w:hAnsi="SimHei" w:hint="eastAsia"/>
          <w:bCs/>
          <w:sz w:val="24"/>
          <w:szCs w:val="24"/>
          <w:lang w:eastAsia="zh-CN"/>
        </w:rPr>
        <w:t>五</w:t>
      </w:r>
      <w:r w:rsidR="003052E5" w:rsidRPr="007C26B4">
        <w:rPr>
          <w:rFonts w:ascii="SimHei" w:eastAsia="SimHei" w:hAnsi="SimHei"/>
          <w:bCs/>
          <w:sz w:val="24"/>
          <w:szCs w:val="24"/>
          <w:lang w:eastAsia="zh-CN"/>
        </w:rPr>
        <w:t>.</w:t>
      </w:r>
      <w:r w:rsidR="003052E5" w:rsidRPr="007C26B4">
        <w:rPr>
          <w:rFonts w:ascii="SimHei" w:eastAsia="SimHei" w:hAnsi="SimHei"/>
          <w:bCs/>
          <w:sz w:val="24"/>
          <w:szCs w:val="24"/>
          <w:lang w:eastAsia="zh-CN"/>
        </w:rPr>
        <w:tab/>
      </w:r>
      <w:r w:rsidRPr="007C26B4">
        <w:rPr>
          <w:rFonts w:ascii="SimHei" w:eastAsia="SimHei" w:hAnsi="SimHei" w:hint="eastAsia"/>
          <w:bCs/>
          <w:sz w:val="24"/>
          <w:szCs w:val="24"/>
          <w:lang w:eastAsia="zh-CN"/>
        </w:rPr>
        <w:t>根据第</w:t>
      </w:r>
      <w:r w:rsidRPr="007C26B4">
        <w:rPr>
          <w:rFonts w:eastAsia="SimHei"/>
          <w:bCs/>
          <w:sz w:val="24"/>
          <w:szCs w:val="24"/>
          <w:lang w:eastAsia="zh-CN"/>
        </w:rPr>
        <w:t>93/95</w:t>
      </w:r>
      <w:r w:rsidRPr="007C26B4">
        <w:rPr>
          <w:rFonts w:ascii="SimHei" w:eastAsia="SimHei" w:hAnsi="SimHei" w:hint="eastAsia"/>
          <w:bCs/>
          <w:sz w:val="24"/>
          <w:szCs w:val="24"/>
          <w:lang w:eastAsia="zh-CN"/>
        </w:rPr>
        <w:t>号决定</w:t>
      </w:r>
      <w:r w:rsidRPr="007C26B4">
        <w:rPr>
          <w:rFonts w:eastAsia="SimHei"/>
          <w:bCs/>
          <w:sz w:val="24"/>
          <w:szCs w:val="24"/>
          <w:lang w:eastAsia="zh-CN"/>
        </w:rPr>
        <w:t>(b)</w:t>
      </w:r>
      <w:r w:rsidRPr="007C26B4">
        <w:rPr>
          <w:rFonts w:ascii="SimHei" w:eastAsia="SimHei" w:hAnsi="SimHei" w:hint="eastAsia"/>
          <w:bCs/>
          <w:sz w:val="24"/>
          <w:szCs w:val="24"/>
          <w:lang w:eastAsia="zh-CN"/>
        </w:rPr>
        <w:t>段增加的核心单位供资</w:t>
      </w:r>
      <w:r w:rsidR="003052E5" w:rsidRPr="007C26B4">
        <w:rPr>
          <w:rFonts w:ascii="SimHei" w:eastAsia="SimHei" w:hAnsi="SimHei"/>
          <w:bCs/>
          <w:sz w:val="24"/>
          <w:szCs w:val="24"/>
          <w:lang w:eastAsia="zh-CN"/>
        </w:rPr>
        <w:t xml:space="preserve"> </w:t>
      </w:r>
    </w:p>
    <w:p w14:paraId="1BD10282" w14:textId="52833559" w:rsidR="003052E5" w:rsidRPr="00B82830" w:rsidRDefault="00F1417E" w:rsidP="00B82830">
      <w:pPr>
        <w:pStyle w:val="Heading1"/>
        <w:tabs>
          <w:tab w:val="clear" w:pos="0"/>
        </w:tabs>
        <w:rPr>
          <w:sz w:val="24"/>
          <w:lang w:eastAsia="zh-CN"/>
        </w:rPr>
      </w:pPr>
      <w:bookmarkStart w:id="3" w:name="_Hlk181444171"/>
      <w:r w:rsidRPr="00F1417E">
        <w:rPr>
          <w:rFonts w:hint="eastAsia"/>
          <w:sz w:val="24"/>
          <w:lang w:val="en-US" w:eastAsia="zh-CN"/>
        </w:rPr>
        <w:t>开发署、工发组织和世界银行在提交其</w:t>
      </w:r>
      <w:r w:rsidRPr="00F1417E">
        <w:rPr>
          <w:rFonts w:hint="eastAsia"/>
          <w:sz w:val="24"/>
          <w:lang w:val="en-US" w:eastAsia="zh-CN"/>
        </w:rPr>
        <w:t>2026</w:t>
      </w:r>
      <w:r w:rsidRPr="00F1417E">
        <w:rPr>
          <w:rFonts w:hint="eastAsia"/>
          <w:sz w:val="24"/>
          <w:lang w:val="en-US" w:eastAsia="zh-CN"/>
        </w:rPr>
        <w:t>年核心单位预算申请时提供了信息，说明其在</w:t>
      </w:r>
      <w:r w:rsidRPr="00F1417E">
        <w:rPr>
          <w:rFonts w:hint="eastAsia"/>
          <w:sz w:val="24"/>
          <w:lang w:val="en-US" w:eastAsia="zh-CN"/>
        </w:rPr>
        <w:t>2025</w:t>
      </w:r>
      <w:r w:rsidRPr="00F1417E">
        <w:rPr>
          <w:rFonts w:hint="eastAsia"/>
          <w:sz w:val="24"/>
          <w:lang w:val="en-US" w:eastAsia="zh-CN"/>
        </w:rPr>
        <w:t>年是如何使用根据第</w:t>
      </w:r>
      <w:r w:rsidRPr="00F1417E">
        <w:rPr>
          <w:rFonts w:hint="eastAsia"/>
          <w:sz w:val="24"/>
          <w:lang w:val="en-US" w:eastAsia="zh-CN"/>
        </w:rPr>
        <w:t>93/95</w:t>
      </w:r>
      <w:r w:rsidRPr="00F1417E">
        <w:rPr>
          <w:rFonts w:hint="eastAsia"/>
          <w:sz w:val="24"/>
          <w:lang w:val="en-US" w:eastAsia="zh-CN"/>
        </w:rPr>
        <w:t>号决定</w:t>
      </w:r>
      <w:r w:rsidRPr="00F1417E">
        <w:rPr>
          <w:rFonts w:hint="eastAsia"/>
          <w:sz w:val="24"/>
          <w:lang w:val="en-US" w:eastAsia="zh-CN"/>
        </w:rPr>
        <w:t>(b)</w:t>
      </w:r>
      <w:r w:rsidRPr="00F1417E">
        <w:rPr>
          <w:rFonts w:hint="eastAsia"/>
          <w:sz w:val="24"/>
          <w:lang w:val="en-US" w:eastAsia="zh-CN"/>
        </w:rPr>
        <w:t>段为每个机构增加的核心单位资金。</w:t>
      </w:r>
      <w:r w:rsidR="003052E5" w:rsidRPr="00B82830">
        <w:rPr>
          <w:sz w:val="24"/>
          <w:lang w:eastAsia="zh-CN"/>
        </w:rPr>
        <w:t xml:space="preserve"> </w:t>
      </w:r>
    </w:p>
    <w:p w14:paraId="1A2E6757" w14:textId="7C3CB8B4" w:rsidR="0042208C" w:rsidRPr="00B82830" w:rsidRDefault="00527515" w:rsidP="00B82830">
      <w:pPr>
        <w:pStyle w:val="Heading1"/>
        <w:tabs>
          <w:tab w:val="clear" w:pos="0"/>
        </w:tabs>
        <w:rPr>
          <w:sz w:val="24"/>
          <w:lang w:eastAsia="zh-CN"/>
        </w:rPr>
      </w:pPr>
      <w:r w:rsidRPr="00527515">
        <w:rPr>
          <w:rFonts w:hint="eastAsia"/>
          <w:sz w:val="24"/>
          <w:lang w:val="en-US" w:eastAsia="zh-CN"/>
        </w:rPr>
        <w:t>开发署报告说，该机构利用增加的资源来协助各国制定</w:t>
      </w:r>
      <w:r w:rsidRPr="00980A05">
        <w:rPr>
          <w:rFonts w:hint="eastAsia"/>
          <w:sz w:val="24"/>
          <w:lang w:val="en-US" w:eastAsia="zh-CN"/>
        </w:rPr>
        <w:t>基加利氢氟碳化</w:t>
      </w:r>
      <w:r w:rsidR="00980A05" w:rsidRPr="001D4B98">
        <w:rPr>
          <w:rFonts w:hint="eastAsia"/>
          <w:sz w:val="24"/>
          <w:lang w:val="en-US" w:eastAsia="zh-CN"/>
        </w:rPr>
        <w:t>合</w:t>
      </w:r>
      <w:r w:rsidRPr="00980A05">
        <w:rPr>
          <w:rFonts w:hint="eastAsia"/>
          <w:sz w:val="24"/>
          <w:lang w:val="en-US" w:eastAsia="zh-CN"/>
        </w:rPr>
        <w:t>物执行计划</w:t>
      </w:r>
      <w:r w:rsidRPr="00527515">
        <w:rPr>
          <w:rFonts w:hint="eastAsia"/>
          <w:sz w:val="24"/>
          <w:lang w:val="en-US" w:eastAsia="zh-CN"/>
        </w:rPr>
        <w:t>（</w:t>
      </w:r>
      <w:r w:rsidRPr="00527515">
        <w:rPr>
          <w:rFonts w:hint="eastAsia"/>
          <w:sz w:val="24"/>
          <w:lang w:val="en-US" w:eastAsia="zh-CN"/>
        </w:rPr>
        <w:t>KIP</w:t>
      </w:r>
      <w:r w:rsidRPr="00527515">
        <w:rPr>
          <w:rFonts w:hint="eastAsia"/>
          <w:sz w:val="24"/>
          <w:lang w:val="en-US" w:eastAsia="zh-CN"/>
        </w:rPr>
        <w:t>）和启动</w:t>
      </w:r>
      <w:r w:rsidR="00980A05" w:rsidRPr="00980A05">
        <w:rPr>
          <w:rFonts w:hint="eastAsia"/>
          <w:sz w:val="24"/>
          <w:lang w:val="en-US" w:eastAsia="zh-CN"/>
        </w:rPr>
        <w:t>基加利氢氟碳化</w:t>
      </w:r>
      <w:r w:rsidR="00980A05" w:rsidRPr="001D4B98">
        <w:rPr>
          <w:rFonts w:hint="eastAsia"/>
          <w:sz w:val="24"/>
          <w:lang w:val="en-US" w:eastAsia="zh-CN"/>
        </w:rPr>
        <w:t>合</w:t>
      </w:r>
      <w:r w:rsidR="00980A05" w:rsidRPr="00980A05">
        <w:rPr>
          <w:rFonts w:hint="eastAsia"/>
          <w:sz w:val="24"/>
          <w:lang w:val="en-US" w:eastAsia="zh-CN"/>
        </w:rPr>
        <w:t>物执行计划</w:t>
      </w:r>
      <w:r w:rsidRPr="00527515">
        <w:rPr>
          <w:rFonts w:hint="eastAsia"/>
          <w:sz w:val="24"/>
          <w:lang w:val="en-US" w:eastAsia="zh-CN"/>
        </w:rPr>
        <w:t>筹备活动。开发署还利用这些资金来支持根据第</w:t>
      </w:r>
      <w:r w:rsidRPr="00527515">
        <w:rPr>
          <w:rFonts w:hint="eastAsia"/>
          <w:sz w:val="24"/>
          <w:lang w:val="en-US" w:eastAsia="zh-CN"/>
        </w:rPr>
        <w:t>91/65</w:t>
      </w:r>
      <w:r w:rsidRPr="00527515">
        <w:rPr>
          <w:rFonts w:hint="eastAsia"/>
          <w:sz w:val="24"/>
          <w:lang w:val="en-US" w:eastAsia="zh-CN"/>
        </w:rPr>
        <w:t>号决定制定和执行能效项目，包括一个利用数字工具进行全球能效监测的项目，并协助不同区域的国家执行其</w:t>
      </w:r>
      <w:r w:rsidR="00980A05" w:rsidRPr="00980A05">
        <w:rPr>
          <w:rFonts w:hint="eastAsia"/>
          <w:sz w:val="24"/>
          <w:lang w:val="en-US" w:eastAsia="zh-CN"/>
        </w:rPr>
        <w:t>基加利氢氟碳化</w:t>
      </w:r>
      <w:r w:rsidR="00980A05" w:rsidRPr="001D4B98">
        <w:rPr>
          <w:rFonts w:hint="eastAsia"/>
          <w:sz w:val="24"/>
          <w:lang w:val="en-US" w:eastAsia="zh-CN"/>
        </w:rPr>
        <w:t>合</w:t>
      </w:r>
      <w:r w:rsidR="00980A05" w:rsidRPr="00980A05">
        <w:rPr>
          <w:rFonts w:hint="eastAsia"/>
          <w:sz w:val="24"/>
          <w:lang w:val="en-US" w:eastAsia="zh-CN"/>
        </w:rPr>
        <w:t>物执行计划</w:t>
      </w:r>
      <w:r w:rsidRPr="00527515">
        <w:rPr>
          <w:rFonts w:hint="eastAsia"/>
          <w:sz w:val="24"/>
          <w:lang w:val="en-US" w:eastAsia="zh-CN"/>
        </w:rPr>
        <w:t>。此外，还把这些资金用于与各国金融机构协调和磋商，推广制冷、空调和热泵设备节能技术，开展风险评估，为涉及金融机构的潜在项目制定尽职调查框架，并确定采取何种措施来促进与</w:t>
      </w:r>
      <w:r w:rsidR="00432FDE">
        <w:rPr>
          <w:rFonts w:hint="eastAsia"/>
          <w:sz w:val="24"/>
          <w:lang w:val="en-US" w:eastAsia="zh-CN"/>
        </w:rPr>
        <w:t>各种</w:t>
      </w:r>
      <w:r w:rsidRPr="00527515">
        <w:rPr>
          <w:rFonts w:hint="eastAsia"/>
          <w:sz w:val="24"/>
          <w:lang w:val="en-US" w:eastAsia="zh-CN"/>
        </w:rPr>
        <w:t>国际金融机构之间的伙伴关系。</w:t>
      </w:r>
      <w:r w:rsidR="0042208C" w:rsidRPr="00B82830">
        <w:rPr>
          <w:sz w:val="24"/>
          <w:lang w:eastAsia="zh-CN"/>
        </w:rPr>
        <w:t xml:space="preserve">  </w:t>
      </w:r>
    </w:p>
    <w:p w14:paraId="5C294E2D" w14:textId="4086C082" w:rsidR="007237AC" w:rsidRPr="00B82830" w:rsidRDefault="00685D61" w:rsidP="00B82830">
      <w:pPr>
        <w:pStyle w:val="Heading1"/>
        <w:tabs>
          <w:tab w:val="clear" w:pos="0"/>
        </w:tabs>
        <w:rPr>
          <w:sz w:val="24"/>
          <w:lang w:eastAsia="zh-CN"/>
        </w:rPr>
      </w:pPr>
      <w:r w:rsidRPr="00685D61">
        <w:rPr>
          <w:rFonts w:hint="eastAsia"/>
          <w:sz w:val="24"/>
          <w:lang w:val="en-US" w:eastAsia="zh-CN"/>
        </w:rPr>
        <w:t>工发组织主要利用增加的资金来支持新增项目的制定和管理，并向各国提供技术援助，特别是向以下两个区域的低消费量国家提供技术援助：非洲区域（例如制定新的易燃制冷剂标准和办法维修机构许可证）以及欧洲和中亚区域（例如加强氢氟碳化合物许可证制度、实行进出口管理以及实施易燃低全球升温潜能值（</w:t>
      </w:r>
      <w:r w:rsidRPr="00685D61">
        <w:rPr>
          <w:rFonts w:hint="eastAsia"/>
          <w:sz w:val="24"/>
          <w:lang w:val="en-US" w:eastAsia="zh-CN"/>
        </w:rPr>
        <w:t>GWP</w:t>
      </w:r>
      <w:r w:rsidRPr="00685D61">
        <w:rPr>
          <w:rFonts w:hint="eastAsia"/>
          <w:sz w:val="24"/>
          <w:lang w:val="en-US" w:eastAsia="zh-CN"/>
        </w:rPr>
        <w:t>）制冷剂安全操作）。这样做有助于加快</w:t>
      </w:r>
      <w:r w:rsidR="00980A05" w:rsidRPr="00980A05">
        <w:rPr>
          <w:rFonts w:hint="eastAsia"/>
          <w:sz w:val="24"/>
          <w:lang w:val="en-US" w:eastAsia="zh-CN"/>
        </w:rPr>
        <w:t>基加利氢氟碳化</w:t>
      </w:r>
      <w:r w:rsidR="00980A05" w:rsidRPr="001D4B98">
        <w:rPr>
          <w:rFonts w:hint="eastAsia"/>
          <w:sz w:val="24"/>
          <w:lang w:val="en-US" w:eastAsia="zh-CN"/>
        </w:rPr>
        <w:t>合</w:t>
      </w:r>
      <w:r w:rsidR="00980A05" w:rsidRPr="00980A05">
        <w:rPr>
          <w:rFonts w:hint="eastAsia"/>
          <w:sz w:val="24"/>
          <w:lang w:val="en-US" w:eastAsia="zh-CN"/>
        </w:rPr>
        <w:t>物执行计划</w:t>
      </w:r>
      <w:r w:rsidRPr="00685D61">
        <w:rPr>
          <w:rFonts w:hint="eastAsia"/>
          <w:sz w:val="24"/>
          <w:lang w:val="en-US" w:eastAsia="zh-CN"/>
        </w:rPr>
        <w:t>的制定和实施，从而为采用低</w:t>
      </w:r>
      <w:r w:rsidRPr="00685D61">
        <w:rPr>
          <w:rFonts w:hint="eastAsia"/>
          <w:sz w:val="24"/>
          <w:lang w:val="en-US" w:eastAsia="zh-CN"/>
        </w:rPr>
        <w:t>GWP</w:t>
      </w:r>
      <w:r w:rsidRPr="00685D61">
        <w:rPr>
          <w:rFonts w:hint="eastAsia"/>
          <w:sz w:val="24"/>
          <w:lang w:val="en-US" w:eastAsia="zh-CN"/>
        </w:rPr>
        <w:t>技术提供了更有针对性的技术和政策援助。这些资金主要用于支付工作人员和咨询师费用、差旅费以及与项目执行工作有关的其他运营费用。</w:t>
      </w:r>
      <w:r w:rsidR="002F1A66" w:rsidRPr="00B82830">
        <w:rPr>
          <w:sz w:val="24"/>
          <w:lang w:eastAsia="zh-CN"/>
        </w:rPr>
        <w:t xml:space="preserve">  </w:t>
      </w:r>
    </w:p>
    <w:p w14:paraId="72E551C6" w14:textId="345CCFD3" w:rsidR="0042208C" w:rsidRPr="00B82830" w:rsidRDefault="001D4B98" w:rsidP="00B82830">
      <w:pPr>
        <w:pStyle w:val="Heading1"/>
        <w:tabs>
          <w:tab w:val="clear" w:pos="0"/>
        </w:tabs>
        <w:rPr>
          <w:sz w:val="24"/>
          <w:lang w:eastAsia="zh-CN"/>
        </w:rPr>
      </w:pPr>
      <w:r w:rsidRPr="001D4B98">
        <w:rPr>
          <w:rFonts w:hint="eastAsia"/>
          <w:sz w:val="24"/>
          <w:lang w:val="en-US" w:eastAsia="zh-CN"/>
        </w:rPr>
        <w:t>世界银行表示，该机构把增加的资金用于为制定逐步减少氢氟碳化合物的政策提供方案支助，包括创建工具和模型，用于协助世界银行的客户国确定逐步减少氢氟碳化合物</w:t>
      </w:r>
      <w:r w:rsidR="002A3987">
        <w:rPr>
          <w:rFonts w:hint="eastAsia"/>
          <w:sz w:val="24"/>
          <w:lang w:val="en-US" w:eastAsia="zh-CN"/>
        </w:rPr>
        <w:t>方面</w:t>
      </w:r>
      <w:r w:rsidRPr="001D4B98">
        <w:rPr>
          <w:rFonts w:hint="eastAsia"/>
          <w:sz w:val="24"/>
          <w:lang w:val="en-US" w:eastAsia="zh-CN"/>
        </w:rPr>
        <w:t>的轻重缓急和制定配额（例如，在东南亚区域开发并向各国推广了一个配额分配工具，用于根据市场实际情况，公平和灵活地设定氢氟碳化合物配额）。世界银行还使用这些资金来支持举办专题研讨会、活动和会议，使《蒙特利尔议定书》圈子之内和之外的专家和从业人员走到一起，讨论各种问题，例如避免过时的制冷技术和贸易、为扩大逐步减少氢氟碳化合物的工作提供资金的方式以及制冷剂生命周期的管理。这包括与不同区域的国家合作，在制冷和空调行业逐步减少氢氟碳化合物的同时提高能效。此外，世界银行使用这些资金并</w:t>
      </w:r>
      <w:r w:rsidR="002A3987">
        <w:rPr>
          <w:rFonts w:hint="eastAsia"/>
          <w:sz w:val="24"/>
          <w:lang w:val="en-US" w:eastAsia="zh-CN"/>
        </w:rPr>
        <w:t>通过</w:t>
      </w:r>
      <w:r w:rsidRPr="001D4B98">
        <w:rPr>
          <w:rFonts w:hint="eastAsia"/>
          <w:sz w:val="24"/>
          <w:lang w:val="en-US" w:eastAsia="zh-CN"/>
        </w:rPr>
        <w:t>其关注的问题</w:t>
      </w:r>
      <w:r w:rsidRPr="001D4B98">
        <w:rPr>
          <w:rFonts w:hint="eastAsia"/>
          <w:sz w:val="24"/>
          <w:lang w:val="en-US" w:eastAsia="zh-CN"/>
        </w:rPr>
        <w:t>/</w:t>
      </w:r>
      <w:r w:rsidRPr="001D4B98">
        <w:rPr>
          <w:rFonts w:hint="eastAsia"/>
          <w:sz w:val="24"/>
          <w:lang w:val="en-US" w:eastAsia="zh-CN"/>
        </w:rPr>
        <w:t>行业为符合执行委员会政策和准则的能效示范</w:t>
      </w:r>
      <w:r w:rsidRPr="001D4B98">
        <w:rPr>
          <w:rFonts w:hint="eastAsia"/>
          <w:sz w:val="24"/>
          <w:lang w:val="en-US" w:eastAsia="zh-CN"/>
        </w:rPr>
        <w:t>/</w:t>
      </w:r>
      <w:r w:rsidRPr="001D4B98">
        <w:rPr>
          <w:rFonts w:hint="eastAsia"/>
          <w:sz w:val="24"/>
          <w:lang w:val="en-US" w:eastAsia="zh-CN"/>
        </w:rPr>
        <w:t>试点项目提供技术支持（例如在缔约方第三十六次会议期间组织了一场会外活动，目的是根据世界银行团队的更广泛经验来提高人们对新的能效融资模式的认识，并根据不同区域的实践经验举行关于能效问题的磋商会议）。</w:t>
      </w:r>
    </w:p>
    <w:bookmarkEnd w:id="3"/>
    <w:p w14:paraId="642E17DB" w14:textId="5F38B807" w:rsidR="003052E5" w:rsidRPr="00980A05" w:rsidRDefault="00980A05" w:rsidP="00B82830">
      <w:pPr>
        <w:pStyle w:val="Heading1"/>
        <w:keepNext/>
        <w:numPr>
          <w:ilvl w:val="0"/>
          <w:numId w:val="0"/>
        </w:numPr>
        <w:rPr>
          <w:rFonts w:ascii="SimHei" w:eastAsia="SimHei" w:hAnsi="SimHei"/>
          <w:sz w:val="24"/>
          <w:szCs w:val="24"/>
        </w:rPr>
      </w:pPr>
      <w:r w:rsidRPr="00980A05">
        <w:rPr>
          <w:rFonts w:ascii="SimHei" w:eastAsia="SimHei" w:hAnsi="SimHei"/>
          <w:sz w:val="24"/>
          <w:szCs w:val="24"/>
        </w:rPr>
        <w:t>六</w:t>
      </w:r>
      <w:r w:rsidR="003052E5" w:rsidRPr="00980A05">
        <w:rPr>
          <w:rFonts w:ascii="SimHei" w:eastAsia="SimHei" w:hAnsi="SimHei"/>
          <w:sz w:val="24"/>
          <w:szCs w:val="24"/>
        </w:rPr>
        <w:t>.</w:t>
      </w:r>
      <w:r w:rsidR="003052E5" w:rsidRPr="00980A05">
        <w:rPr>
          <w:rFonts w:ascii="SimHei" w:eastAsia="SimHei" w:hAnsi="SimHei"/>
          <w:sz w:val="24"/>
          <w:szCs w:val="24"/>
        </w:rPr>
        <w:tab/>
      </w:r>
      <w:r w:rsidR="002A3987" w:rsidRPr="00980A05">
        <w:rPr>
          <w:rFonts w:ascii="SimHei" w:eastAsia="SimHei" w:hAnsi="SimHei" w:hint="eastAsia"/>
          <w:sz w:val="24"/>
          <w:szCs w:val="24"/>
          <w:lang w:eastAsia="zh-CN"/>
        </w:rPr>
        <w:t>建议</w:t>
      </w:r>
    </w:p>
    <w:p w14:paraId="57560D5D" w14:textId="6B166467" w:rsidR="003052E5" w:rsidRPr="00B82830" w:rsidRDefault="002B7AD8" w:rsidP="00B82830">
      <w:pPr>
        <w:pStyle w:val="Heading1"/>
        <w:tabs>
          <w:tab w:val="clear" w:pos="0"/>
        </w:tabs>
        <w:rPr>
          <w:sz w:val="24"/>
        </w:rPr>
      </w:pPr>
      <w:r w:rsidRPr="002B7AD8">
        <w:rPr>
          <w:sz w:val="24"/>
          <w:lang w:val="zh-CN"/>
        </w:rPr>
        <w:t>执行委员会不妨</w:t>
      </w:r>
      <w:r>
        <w:rPr>
          <w:rFonts w:hint="eastAsia"/>
          <w:sz w:val="24"/>
          <w:lang w:val="en-US" w:eastAsia="zh-CN"/>
        </w:rPr>
        <w:t>：</w:t>
      </w:r>
    </w:p>
    <w:p w14:paraId="1B4B9CB4" w14:textId="5B341660" w:rsidR="003052E5" w:rsidRPr="00B82830" w:rsidRDefault="002B7AD8" w:rsidP="002B7AD8">
      <w:pPr>
        <w:pStyle w:val="Heading2"/>
        <w:keepNext/>
        <w:widowControl/>
        <w:tabs>
          <w:tab w:val="clear" w:pos="0"/>
        </w:tabs>
        <w:ind w:left="980" w:hanging="490"/>
        <w:rPr>
          <w:sz w:val="24"/>
        </w:rPr>
      </w:pPr>
      <w:r w:rsidRPr="002B7AD8">
        <w:rPr>
          <w:sz w:val="24"/>
          <w:lang w:val="zh-CN"/>
        </w:rPr>
        <w:lastRenderedPageBreak/>
        <w:t>注意到</w:t>
      </w:r>
      <w:r>
        <w:rPr>
          <w:rFonts w:hint="eastAsia"/>
          <w:sz w:val="24"/>
          <w:lang w:val="zh-CN" w:eastAsia="zh-CN"/>
        </w:rPr>
        <w:t>：</w:t>
      </w:r>
    </w:p>
    <w:p w14:paraId="7D739DF8" w14:textId="6D26739D" w:rsidR="002B7AD8" w:rsidRDefault="002B7AD8" w:rsidP="002B7AD8">
      <w:pPr>
        <w:pStyle w:val="Heading3"/>
        <w:keepNext/>
        <w:widowControl/>
        <w:numPr>
          <w:ilvl w:val="2"/>
          <w:numId w:val="34"/>
        </w:numPr>
        <w:ind w:left="1699" w:hanging="720"/>
        <w:rPr>
          <w:sz w:val="24"/>
          <w:lang w:eastAsia="zh-CN"/>
        </w:rPr>
      </w:pPr>
      <w:r w:rsidRPr="002B7AD8">
        <w:rPr>
          <w:sz w:val="24"/>
          <w:lang w:val="zh-CN" w:eastAsia="zh-CN"/>
        </w:rPr>
        <w:t>UNEP/OzL.Pro/ExCom/9</w:t>
      </w:r>
      <w:r>
        <w:rPr>
          <w:rFonts w:hint="eastAsia"/>
          <w:sz w:val="24"/>
          <w:lang w:val="zh-CN" w:eastAsia="zh-CN"/>
        </w:rPr>
        <w:t>7</w:t>
      </w:r>
      <w:r w:rsidRPr="002B7AD8">
        <w:rPr>
          <w:sz w:val="24"/>
          <w:lang w:val="zh-CN" w:eastAsia="zh-CN"/>
        </w:rPr>
        <w:t>/</w:t>
      </w:r>
      <w:r>
        <w:rPr>
          <w:rFonts w:hint="eastAsia"/>
          <w:sz w:val="24"/>
          <w:lang w:val="zh-CN" w:eastAsia="zh-CN"/>
        </w:rPr>
        <w:t>84</w:t>
      </w:r>
      <w:r w:rsidRPr="002B7AD8">
        <w:rPr>
          <w:sz w:val="24"/>
          <w:lang w:val="zh-CN" w:eastAsia="zh-CN"/>
        </w:rPr>
        <w:t>号文件所载关于开发署、工发组织和世界银行</w:t>
      </w:r>
      <w:r w:rsidRPr="002B7AD8">
        <w:rPr>
          <w:sz w:val="24"/>
          <w:lang w:val="zh-CN" w:eastAsia="zh-CN"/>
        </w:rPr>
        <w:t>202</w:t>
      </w:r>
      <w:r>
        <w:rPr>
          <w:rFonts w:hint="eastAsia"/>
          <w:sz w:val="24"/>
          <w:lang w:val="zh-CN" w:eastAsia="zh-CN"/>
        </w:rPr>
        <w:t>6</w:t>
      </w:r>
      <w:r w:rsidRPr="002B7AD8">
        <w:rPr>
          <w:sz w:val="24"/>
          <w:lang w:val="zh-CN" w:eastAsia="zh-CN"/>
        </w:rPr>
        <w:t>年核心单位费用的报告</w:t>
      </w:r>
      <w:r>
        <w:rPr>
          <w:rFonts w:hint="eastAsia"/>
          <w:sz w:val="24"/>
          <w:lang w:val="zh-CN" w:eastAsia="zh-CN"/>
        </w:rPr>
        <w:t>；</w:t>
      </w:r>
    </w:p>
    <w:p w14:paraId="3EC758CB" w14:textId="422A6E57" w:rsidR="003052E5" w:rsidRPr="00B82830" w:rsidRDefault="002B7AD8" w:rsidP="002B7AD8">
      <w:pPr>
        <w:pStyle w:val="Heading3"/>
        <w:keepNext/>
        <w:widowControl/>
        <w:numPr>
          <w:ilvl w:val="2"/>
          <w:numId w:val="34"/>
        </w:numPr>
        <w:ind w:left="1699" w:hanging="720"/>
        <w:rPr>
          <w:sz w:val="24"/>
          <w:lang w:eastAsia="zh-CN"/>
        </w:rPr>
      </w:pPr>
      <w:r w:rsidRPr="002B7AD8">
        <w:rPr>
          <w:sz w:val="24"/>
          <w:lang w:val="zh-CN" w:eastAsia="zh-CN"/>
        </w:rPr>
        <w:t>世界银行的核心单位业务低于预算水平，世界银行将在第九十</w:t>
      </w:r>
      <w:r>
        <w:rPr>
          <w:rFonts w:hint="eastAsia"/>
          <w:sz w:val="24"/>
          <w:lang w:val="zh-CN" w:eastAsia="zh-CN"/>
        </w:rPr>
        <w:t>七</w:t>
      </w:r>
      <w:r w:rsidRPr="002B7AD8">
        <w:rPr>
          <w:sz w:val="24"/>
          <w:lang w:val="zh-CN" w:eastAsia="zh-CN"/>
        </w:rPr>
        <w:t>次会议上向多边基金退还未用余额</w:t>
      </w:r>
      <w:r w:rsidRPr="002B7AD8">
        <w:rPr>
          <w:sz w:val="24"/>
          <w:lang w:eastAsia="zh-CN"/>
        </w:rPr>
        <w:t>10,220</w:t>
      </w:r>
      <w:r w:rsidRPr="002B7AD8">
        <w:rPr>
          <w:sz w:val="24"/>
          <w:lang w:val="zh-CN" w:eastAsia="zh-CN"/>
        </w:rPr>
        <w:t>美元，并对此表示赞赏；</w:t>
      </w:r>
      <w:r w:rsidR="003052E5" w:rsidRPr="00B82830">
        <w:rPr>
          <w:sz w:val="24"/>
          <w:lang w:eastAsia="zh-CN"/>
        </w:rPr>
        <w:t xml:space="preserve"> </w:t>
      </w:r>
    </w:p>
    <w:p w14:paraId="0250CF4B" w14:textId="22934A5E" w:rsidR="003052E5" w:rsidRPr="00B82830" w:rsidRDefault="002B7AD8" w:rsidP="002B7AD8">
      <w:pPr>
        <w:pStyle w:val="Heading2"/>
        <w:keepNext/>
        <w:widowControl/>
        <w:tabs>
          <w:tab w:val="clear" w:pos="0"/>
        </w:tabs>
        <w:ind w:left="980" w:hanging="490"/>
        <w:rPr>
          <w:sz w:val="24"/>
          <w:lang w:eastAsia="zh-CN"/>
        </w:rPr>
      </w:pPr>
      <w:r w:rsidRPr="002B7AD8">
        <w:rPr>
          <w:sz w:val="24"/>
          <w:lang w:val="zh-CN" w:eastAsia="zh-CN"/>
        </w:rPr>
        <w:t>考虑是否核准</w:t>
      </w:r>
      <w:r>
        <w:rPr>
          <w:rFonts w:hint="eastAsia"/>
          <w:sz w:val="24"/>
          <w:lang w:val="zh-CN" w:eastAsia="zh-CN"/>
        </w:rPr>
        <w:t>各</w:t>
      </w:r>
      <w:r w:rsidRPr="002B7AD8">
        <w:rPr>
          <w:sz w:val="24"/>
          <w:lang w:val="zh-CN" w:eastAsia="zh-CN"/>
        </w:rPr>
        <w:t>机构</w:t>
      </w:r>
      <w:r>
        <w:rPr>
          <w:rFonts w:hint="eastAsia"/>
          <w:sz w:val="24"/>
          <w:lang w:val="zh-CN" w:eastAsia="zh-CN"/>
        </w:rPr>
        <w:t>申请的</w:t>
      </w:r>
      <w:r w:rsidRPr="002B7AD8">
        <w:rPr>
          <w:sz w:val="24"/>
          <w:lang w:val="zh-CN" w:eastAsia="zh-CN"/>
        </w:rPr>
        <w:t>202</w:t>
      </w:r>
      <w:r>
        <w:rPr>
          <w:rFonts w:hint="eastAsia"/>
          <w:sz w:val="24"/>
          <w:lang w:val="zh-CN" w:eastAsia="zh-CN"/>
        </w:rPr>
        <w:t>6</w:t>
      </w:r>
      <w:r w:rsidRPr="002B7AD8">
        <w:rPr>
          <w:sz w:val="24"/>
          <w:lang w:val="zh-CN" w:eastAsia="zh-CN"/>
        </w:rPr>
        <w:t>年核心单位预算</w:t>
      </w:r>
      <w:r>
        <w:rPr>
          <w:rFonts w:hint="eastAsia"/>
          <w:sz w:val="24"/>
          <w:lang w:val="zh-CN" w:eastAsia="zh-CN"/>
        </w:rPr>
        <w:t>如下</w:t>
      </w:r>
      <w:r w:rsidRPr="002B7AD8">
        <w:rPr>
          <w:sz w:val="24"/>
          <w:lang w:val="zh-CN" w:eastAsia="zh-CN"/>
        </w:rPr>
        <w:t>：</w:t>
      </w:r>
    </w:p>
    <w:p w14:paraId="712D17BB" w14:textId="5CF14079" w:rsidR="003052E5" w:rsidRPr="00B82830" w:rsidRDefault="002B7AD8" w:rsidP="002B7AD8">
      <w:pPr>
        <w:pStyle w:val="Heading3"/>
        <w:keepNext/>
        <w:widowControl/>
        <w:numPr>
          <w:ilvl w:val="2"/>
          <w:numId w:val="36"/>
        </w:numPr>
        <w:ind w:left="1699" w:hanging="720"/>
        <w:rPr>
          <w:sz w:val="24"/>
        </w:rPr>
      </w:pPr>
      <w:r>
        <w:rPr>
          <w:rFonts w:hint="eastAsia"/>
          <w:sz w:val="24"/>
          <w:lang w:eastAsia="zh-CN"/>
        </w:rPr>
        <w:t>开发署，</w:t>
      </w:r>
      <w:r w:rsidR="002C735D" w:rsidRPr="00B82830">
        <w:rPr>
          <w:sz w:val="24"/>
        </w:rPr>
        <w:t>2,388,151</w:t>
      </w:r>
      <w:r>
        <w:rPr>
          <w:rFonts w:hint="eastAsia"/>
          <w:sz w:val="24"/>
          <w:lang w:eastAsia="zh-CN"/>
        </w:rPr>
        <w:t>美元；</w:t>
      </w:r>
      <w:r w:rsidR="003052E5" w:rsidRPr="00B82830">
        <w:rPr>
          <w:sz w:val="24"/>
        </w:rPr>
        <w:t xml:space="preserve"> </w:t>
      </w:r>
    </w:p>
    <w:p w14:paraId="69F46211" w14:textId="092C4694" w:rsidR="003052E5" w:rsidRPr="00B82830" w:rsidRDefault="002B7AD8" w:rsidP="002B7AD8">
      <w:pPr>
        <w:pStyle w:val="Heading3"/>
        <w:keepNext/>
        <w:widowControl/>
        <w:numPr>
          <w:ilvl w:val="2"/>
          <w:numId w:val="36"/>
        </w:numPr>
        <w:ind w:left="1699" w:hanging="720"/>
        <w:rPr>
          <w:sz w:val="24"/>
        </w:rPr>
      </w:pPr>
      <w:r>
        <w:rPr>
          <w:rFonts w:hint="eastAsia"/>
          <w:sz w:val="24"/>
          <w:lang w:eastAsia="zh-CN"/>
        </w:rPr>
        <w:t>工发组织，</w:t>
      </w:r>
      <w:r w:rsidR="00D8518E" w:rsidRPr="00B82830">
        <w:rPr>
          <w:sz w:val="24"/>
        </w:rPr>
        <w:t>2,293,768</w:t>
      </w:r>
      <w:r w:rsidR="00980A05">
        <w:rPr>
          <w:rFonts w:hint="eastAsia"/>
          <w:sz w:val="24"/>
          <w:lang w:eastAsia="zh-CN"/>
        </w:rPr>
        <w:t>美元</w:t>
      </w:r>
      <w:r>
        <w:rPr>
          <w:rFonts w:hint="eastAsia"/>
          <w:sz w:val="24"/>
          <w:lang w:eastAsia="zh-CN"/>
        </w:rPr>
        <w:t>；</w:t>
      </w:r>
    </w:p>
    <w:p w14:paraId="5F6324E1" w14:textId="2C771829" w:rsidR="003052E5" w:rsidRPr="00B82830" w:rsidRDefault="002B7AD8" w:rsidP="002B7AD8">
      <w:pPr>
        <w:pStyle w:val="Heading3"/>
        <w:keepNext/>
        <w:widowControl/>
        <w:numPr>
          <w:ilvl w:val="2"/>
          <w:numId w:val="36"/>
        </w:numPr>
        <w:ind w:left="1699" w:hanging="720"/>
        <w:rPr>
          <w:sz w:val="24"/>
        </w:rPr>
      </w:pPr>
      <w:r>
        <w:rPr>
          <w:rFonts w:hint="eastAsia"/>
          <w:sz w:val="24"/>
          <w:lang w:eastAsia="zh-CN"/>
        </w:rPr>
        <w:t>世界银行，</w:t>
      </w:r>
      <w:r w:rsidR="00ED3D73" w:rsidRPr="00B82830">
        <w:rPr>
          <w:sz w:val="24"/>
        </w:rPr>
        <w:t>1,947,145</w:t>
      </w:r>
      <w:r>
        <w:rPr>
          <w:rFonts w:hint="eastAsia"/>
          <w:sz w:val="24"/>
          <w:lang w:eastAsia="zh-CN"/>
        </w:rPr>
        <w:t>美元。</w:t>
      </w:r>
    </w:p>
    <w:p w14:paraId="798AAB7E" w14:textId="77777777" w:rsidR="003052E5" w:rsidRPr="00B82830" w:rsidRDefault="003052E5" w:rsidP="00B82830">
      <w:pPr>
        <w:rPr>
          <w:sz w:val="24"/>
        </w:rPr>
      </w:pPr>
    </w:p>
    <w:p w14:paraId="57E20638" w14:textId="77777777" w:rsidR="003052E5" w:rsidRPr="00B82830" w:rsidRDefault="003052E5" w:rsidP="00B82830">
      <w:pPr>
        <w:rPr>
          <w:sz w:val="24"/>
        </w:rPr>
        <w:sectPr w:rsidR="003052E5" w:rsidRPr="00B82830" w:rsidSect="00183562">
          <w:headerReference w:type="even" r:id="rId15"/>
          <w:headerReference w:type="default" r:id="rId16"/>
          <w:footerReference w:type="even" r:id="rId17"/>
          <w:footerReference w:type="default" r:id="rId18"/>
          <w:footerReference w:type="first" r:id="rId19"/>
          <w:pgSz w:w="12240" w:h="15840" w:code="1"/>
          <w:pgMar w:top="720" w:right="1325" w:bottom="864" w:left="1440" w:header="720" w:footer="475" w:gutter="0"/>
          <w:cols w:space="720"/>
          <w:titlePg/>
        </w:sectPr>
      </w:pPr>
    </w:p>
    <w:p w14:paraId="29752EE1" w14:textId="77777777" w:rsidR="00495438" w:rsidRPr="00495438" w:rsidRDefault="00495438" w:rsidP="00495438">
      <w:pPr>
        <w:spacing w:after="240"/>
        <w:jc w:val="center"/>
        <w:rPr>
          <w:rFonts w:eastAsia="SimSun"/>
          <w:b/>
          <w:sz w:val="24"/>
          <w:szCs w:val="24"/>
          <w:lang w:eastAsia="zh-CN"/>
        </w:rPr>
      </w:pPr>
      <w:r w:rsidRPr="00495438">
        <w:rPr>
          <w:rFonts w:eastAsia="SimSun"/>
          <w:b/>
          <w:sz w:val="24"/>
          <w:szCs w:val="24"/>
          <w:lang w:eastAsia="zh-CN"/>
        </w:rPr>
        <w:lastRenderedPageBreak/>
        <w:t>附件一</w:t>
      </w:r>
    </w:p>
    <w:p w14:paraId="0F9438D2" w14:textId="77777777" w:rsidR="00495438" w:rsidRPr="00E81878" w:rsidRDefault="00495438" w:rsidP="00495438">
      <w:pPr>
        <w:spacing w:after="240"/>
        <w:jc w:val="center"/>
        <w:rPr>
          <w:rFonts w:ascii="SimHei" w:eastAsia="SimHei" w:hAnsi="SimHei"/>
          <w:bCs/>
          <w:sz w:val="24"/>
          <w:szCs w:val="24"/>
          <w:lang w:eastAsia="zh-CN"/>
        </w:rPr>
      </w:pPr>
      <w:r w:rsidRPr="00495438">
        <w:rPr>
          <w:rFonts w:eastAsia="SimSun"/>
          <w:b/>
          <w:sz w:val="24"/>
          <w:szCs w:val="24"/>
          <w:lang w:eastAsia="zh-CN"/>
        </w:rPr>
        <w:t>多边基金行政费用机制概要</w:t>
      </w:r>
    </w:p>
    <w:p w14:paraId="445483EA" w14:textId="3A6556A2" w:rsidR="00495438" w:rsidRPr="003C3C8E" w:rsidRDefault="00495438" w:rsidP="00495438">
      <w:pPr>
        <w:pStyle w:val="Heading1"/>
        <w:numPr>
          <w:ilvl w:val="0"/>
          <w:numId w:val="38"/>
        </w:numPr>
        <w:ind w:left="0" w:firstLine="0"/>
        <w:rPr>
          <w:rFonts w:ascii="SimSun" w:eastAsia="SimSun" w:hAnsi="SimSun" w:cs="SimSun"/>
          <w:b/>
          <w:sz w:val="24"/>
          <w:szCs w:val="24"/>
          <w:lang w:eastAsia="zh-CN"/>
        </w:rPr>
      </w:pPr>
      <w:r>
        <w:rPr>
          <w:rFonts w:ascii="SimSun" w:eastAsia="SimSun" w:hAnsi="SimSun" w:cs="SimSun" w:hint="eastAsia"/>
          <w:sz w:val="24"/>
          <w:szCs w:val="24"/>
          <w:lang w:eastAsia="zh-CN"/>
        </w:rPr>
        <w:t>多边基金成立以来，执行委员会一直在审查基金的行政费用，产生了五种不同的行政费用机制。</w:t>
      </w:r>
    </w:p>
    <w:p w14:paraId="7955879D" w14:textId="4F8391B0" w:rsidR="00495438" w:rsidRPr="00B60E42" w:rsidRDefault="00495438" w:rsidP="00495438">
      <w:pPr>
        <w:pStyle w:val="Heading1"/>
        <w:numPr>
          <w:ilvl w:val="0"/>
          <w:numId w:val="38"/>
        </w:numPr>
        <w:ind w:left="0" w:firstLine="0"/>
        <w:rPr>
          <w:rFonts w:ascii="SimSun" w:eastAsia="SimSun" w:hAnsi="SimSun" w:cs="SimSun"/>
          <w:b/>
          <w:sz w:val="24"/>
          <w:szCs w:val="24"/>
          <w:lang w:eastAsia="zh-CN"/>
        </w:rPr>
      </w:pPr>
      <w:r w:rsidRPr="00B60E42">
        <w:rPr>
          <w:rFonts w:ascii="SimSun" w:eastAsia="SimSun" w:hAnsi="SimSun" w:cs="SimSun" w:hint="eastAsia"/>
          <w:sz w:val="24"/>
          <w:szCs w:val="24"/>
          <w:lang w:eastAsia="zh-CN"/>
        </w:rPr>
        <w:t>多边基金的第一个行政费用机制一直使用至</w:t>
      </w:r>
      <w:r w:rsidRPr="00B60E42">
        <w:rPr>
          <w:rFonts w:hint="eastAsia"/>
          <w:sz w:val="24"/>
          <w:szCs w:val="24"/>
          <w:lang w:eastAsia="zh-CN"/>
        </w:rPr>
        <w:t>1</w:t>
      </w:r>
      <w:r w:rsidRPr="00B60E42">
        <w:rPr>
          <w:sz w:val="24"/>
          <w:szCs w:val="24"/>
          <w:lang w:eastAsia="zh-CN"/>
        </w:rPr>
        <w:t>998</w:t>
      </w:r>
      <w:r w:rsidRPr="00B60E42">
        <w:rPr>
          <w:rFonts w:ascii="SimSun" w:eastAsia="SimSun" w:hAnsi="SimSun" w:cs="SimSun" w:hint="eastAsia"/>
          <w:sz w:val="24"/>
          <w:szCs w:val="24"/>
          <w:lang w:eastAsia="zh-CN"/>
        </w:rPr>
        <w:t>年。第二个行政费用机制是在</w:t>
      </w:r>
      <w:r w:rsidRPr="00B60E42">
        <w:rPr>
          <w:rFonts w:hint="eastAsia"/>
          <w:sz w:val="24"/>
          <w:szCs w:val="24"/>
          <w:lang w:eastAsia="zh-CN"/>
        </w:rPr>
        <w:t>1</w:t>
      </w:r>
      <w:r w:rsidRPr="00B60E42">
        <w:rPr>
          <w:sz w:val="24"/>
          <w:szCs w:val="24"/>
          <w:lang w:eastAsia="zh-CN"/>
        </w:rPr>
        <w:t>998</w:t>
      </w:r>
      <w:r w:rsidRPr="00B60E42">
        <w:rPr>
          <w:rFonts w:ascii="SimSun" w:eastAsia="SimSun" w:hAnsi="SimSun" w:cs="SimSun" w:hint="eastAsia"/>
          <w:sz w:val="24"/>
          <w:szCs w:val="24"/>
          <w:lang w:eastAsia="zh-CN"/>
        </w:rPr>
        <w:t>年</w:t>
      </w:r>
      <w:r w:rsidRPr="00B60E42">
        <w:rPr>
          <w:rFonts w:hint="eastAsia"/>
          <w:sz w:val="24"/>
          <w:szCs w:val="24"/>
          <w:lang w:eastAsia="zh-CN"/>
        </w:rPr>
        <w:t>1</w:t>
      </w:r>
      <w:r w:rsidRPr="00B60E42">
        <w:rPr>
          <w:sz w:val="24"/>
          <w:szCs w:val="24"/>
          <w:lang w:eastAsia="zh-CN"/>
        </w:rPr>
        <w:t>1</w:t>
      </w:r>
      <w:r w:rsidRPr="00B60E42">
        <w:rPr>
          <w:rFonts w:ascii="SimSun" w:eastAsia="SimSun" w:hAnsi="SimSun" w:cs="SimSun" w:hint="eastAsia"/>
          <w:sz w:val="24"/>
          <w:szCs w:val="24"/>
          <w:lang w:eastAsia="zh-CN"/>
        </w:rPr>
        <w:t>月第二十六次会议上核准的</w:t>
      </w:r>
      <w:r>
        <w:rPr>
          <w:rFonts w:ascii="SimSun" w:eastAsia="SimSun" w:hAnsi="SimSun" w:cs="SimSun" w:hint="eastAsia"/>
          <w:sz w:val="24"/>
          <w:szCs w:val="24"/>
          <w:lang w:eastAsia="zh-CN"/>
        </w:rPr>
        <w:t>，当时</w:t>
      </w:r>
      <w:r w:rsidRPr="00B60E42">
        <w:rPr>
          <w:rFonts w:ascii="SimSun" w:eastAsia="SimSun" w:hAnsi="SimSun" w:cs="SimSun" w:hint="eastAsia"/>
          <w:sz w:val="24"/>
          <w:szCs w:val="24"/>
          <w:lang w:eastAsia="zh-CN"/>
        </w:rPr>
        <w:t>，</w:t>
      </w:r>
      <w:r>
        <w:rPr>
          <w:rFonts w:ascii="SimSun" w:eastAsia="SimSun" w:hAnsi="SimSun" w:cs="SimSun" w:hint="eastAsia"/>
          <w:sz w:val="24"/>
          <w:szCs w:val="24"/>
          <w:lang w:eastAsia="zh-CN"/>
        </w:rPr>
        <w:t>开发署</w:t>
      </w:r>
      <w:r w:rsidRPr="00B60E42">
        <w:rPr>
          <w:rFonts w:ascii="SimSun" w:eastAsia="SimSun" w:hAnsi="SimSun" w:cs="SimSun" w:hint="eastAsia"/>
          <w:sz w:val="24"/>
          <w:szCs w:val="24"/>
          <w:lang w:eastAsia="zh-CN"/>
        </w:rPr>
        <w:t>、工发组织和世界银行</w:t>
      </w:r>
      <w:r>
        <w:rPr>
          <w:rFonts w:ascii="SimSun" w:eastAsia="SimSun" w:hAnsi="SimSun" w:cs="SimSun" w:hint="eastAsia"/>
          <w:sz w:val="24"/>
          <w:szCs w:val="24"/>
          <w:lang w:eastAsia="zh-CN"/>
        </w:rPr>
        <w:t>的</w:t>
      </w:r>
      <w:r w:rsidRPr="00B60E42">
        <w:rPr>
          <w:rFonts w:ascii="SimSun" w:eastAsia="SimSun" w:hAnsi="SimSun" w:cs="SimSun" w:hint="eastAsia"/>
          <w:sz w:val="24"/>
          <w:szCs w:val="24"/>
          <w:lang w:eastAsia="zh-CN"/>
        </w:rPr>
        <w:t>行政费用分配由</w:t>
      </w:r>
      <w:r>
        <w:rPr>
          <w:rFonts w:ascii="SimSun" w:eastAsia="SimSun" w:hAnsi="SimSun" w:cs="SimSun" w:hint="eastAsia"/>
          <w:sz w:val="24"/>
          <w:szCs w:val="24"/>
          <w:lang w:eastAsia="zh-CN"/>
        </w:rPr>
        <w:t>适用</w:t>
      </w:r>
      <w:r w:rsidRPr="00B60E42">
        <w:rPr>
          <w:rFonts w:ascii="SimSun" w:eastAsia="SimSun" w:hAnsi="SimSun" w:cs="SimSun" w:hint="eastAsia"/>
          <w:sz w:val="24"/>
          <w:szCs w:val="24"/>
          <w:lang w:eastAsia="zh-CN"/>
        </w:rPr>
        <w:t>所有项目</w:t>
      </w:r>
      <w:r w:rsidRPr="00B60E42">
        <w:rPr>
          <w:rFonts w:hint="eastAsia"/>
          <w:sz w:val="24"/>
          <w:szCs w:val="24"/>
          <w:lang w:eastAsia="zh-CN"/>
        </w:rPr>
        <w:t>1</w:t>
      </w:r>
      <w:r w:rsidRPr="00B60E42">
        <w:rPr>
          <w:sz w:val="24"/>
          <w:szCs w:val="24"/>
          <w:lang w:eastAsia="zh-CN"/>
        </w:rPr>
        <w:t>3</w:t>
      </w:r>
      <w:r w:rsidRPr="00B60E42">
        <w:rPr>
          <w:rFonts w:ascii="SimSun" w:eastAsia="SimSun" w:hAnsi="SimSun" w:cs="SimSun" w:hint="eastAsia"/>
          <w:sz w:val="24"/>
          <w:szCs w:val="24"/>
          <w:lang w:eastAsia="zh-CN"/>
        </w:rPr>
        <w:t>％的统一费率变为累进额度（第</w:t>
      </w:r>
      <w:r w:rsidRPr="00B60E42">
        <w:rPr>
          <w:sz w:val="24"/>
          <w:szCs w:val="24"/>
          <w:lang w:eastAsia="zh-CN"/>
        </w:rPr>
        <w:t>26/41</w:t>
      </w:r>
      <w:r w:rsidRPr="00B60E42">
        <w:rPr>
          <w:rFonts w:ascii="SimSun" w:eastAsia="SimSun" w:hAnsi="SimSun" w:cs="SimSun" w:hint="eastAsia"/>
          <w:sz w:val="24"/>
          <w:szCs w:val="24"/>
          <w:lang w:eastAsia="zh-CN"/>
        </w:rPr>
        <w:t>号决定）。</w:t>
      </w:r>
    </w:p>
    <w:p w14:paraId="6140898B" w14:textId="77777777" w:rsidR="00495438" w:rsidRDefault="00495438" w:rsidP="00495438">
      <w:pPr>
        <w:pStyle w:val="Heading1"/>
        <w:numPr>
          <w:ilvl w:val="0"/>
          <w:numId w:val="38"/>
        </w:numPr>
        <w:ind w:left="0" w:firstLine="0"/>
        <w:rPr>
          <w:b/>
          <w:sz w:val="24"/>
          <w:szCs w:val="24"/>
          <w:lang w:eastAsia="zh-CN"/>
        </w:rPr>
      </w:pPr>
      <w:r w:rsidRPr="00B60E42">
        <w:rPr>
          <w:sz w:val="24"/>
          <w:szCs w:val="24"/>
          <w:lang w:eastAsia="zh-CN"/>
        </w:rPr>
        <w:t>2002</w:t>
      </w:r>
      <w:r>
        <w:rPr>
          <w:rFonts w:ascii="SimSun" w:eastAsia="SimSun" w:hAnsi="SimSun" w:cs="SimSun" w:hint="eastAsia"/>
          <w:sz w:val="24"/>
          <w:szCs w:val="24"/>
          <w:lang w:eastAsia="zh-CN"/>
        </w:rPr>
        <w:t>年</w:t>
      </w:r>
      <w:r w:rsidRPr="004F415B">
        <w:rPr>
          <w:rFonts w:hint="eastAsia"/>
          <w:sz w:val="24"/>
          <w:szCs w:val="24"/>
          <w:lang w:eastAsia="zh-CN"/>
        </w:rPr>
        <w:t>1</w:t>
      </w:r>
      <w:r w:rsidRPr="004F415B">
        <w:rPr>
          <w:sz w:val="24"/>
          <w:szCs w:val="24"/>
          <w:lang w:eastAsia="zh-CN"/>
        </w:rPr>
        <w:t>2</w:t>
      </w:r>
      <w:r>
        <w:rPr>
          <w:rFonts w:ascii="SimSun" w:eastAsia="SimSun" w:hAnsi="SimSun" w:cs="SimSun" w:hint="eastAsia"/>
          <w:sz w:val="24"/>
          <w:szCs w:val="24"/>
          <w:lang w:eastAsia="zh-CN"/>
        </w:rPr>
        <w:t>月，费用又改为更低的费率，</w:t>
      </w:r>
      <w:r w:rsidRPr="004F415B">
        <w:rPr>
          <w:rFonts w:ascii="SimSun" w:eastAsia="SimSun" w:hAnsi="SimSun" w:cs="SimSun" w:hint="eastAsia"/>
          <w:sz w:val="24"/>
          <w:szCs w:val="24"/>
          <w:lang w:eastAsia="zh-CN"/>
        </w:rPr>
        <w:t>其中包括</w:t>
      </w:r>
      <w:r>
        <w:rPr>
          <w:rFonts w:ascii="SimSun" w:eastAsia="SimSun" w:hAnsi="SimSun" w:cs="SimSun" w:hint="eastAsia"/>
          <w:sz w:val="24"/>
          <w:szCs w:val="24"/>
          <w:lang w:eastAsia="zh-CN"/>
        </w:rPr>
        <w:t>给每一</w:t>
      </w:r>
      <w:r w:rsidRPr="004F415B">
        <w:rPr>
          <w:rFonts w:ascii="SimSun" w:eastAsia="SimSun" w:hAnsi="SimSun" w:cs="SimSun" w:hint="eastAsia"/>
          <w:sz w:val="24"/>
          <w:szCs w:val="24"/>
          <w:lang w:eastAsia="zh-CN"/>
        </w:rPr>
        <w:t>机构</w:t>
      </w:r>
      <w:r w:rsidRPr="001F357B">
        <w:rPr>
          <w:sz w:val="24"/>
          <w:szCs w:val="24"/>
          <w:lang w:eastAsia="zh-CN"/>
        </w:rPr>
        <w:t>150</w:t>
      </w:r>
      <w:r w:rsidRPr="004F415B">
        <w:rPr>
          <w:rFonts w:ascii="SimSun" w:eastAsia="SimSun" w:hAnsi="SimSun" w:cs="SimSun" w:hint="eastAsia"/>
          <w:sz w:val="24"/>
          <w:szCs w:val="24"/>
          <w:lang w:eastAsia="zh-CN"/>
        </w:rPr>
        <w:t>万美元的核心单位</w:t>
      </w:r>
      <w:r>
        <w:rPr>
          <w:rFonts w:ascii="SimSun" w:eastAsia="SimSun" w:hAnsi="SimSun" w:cs="SimSun" w:hint="eastAsia"/>
          <w:sz w:val="24"/>
          <w:szCs w:val="24"/>
          <w:lang w:eastAsia="zh-CN"/>
        </w:rPr>
        <w:t>赠款（第</w:t>
      </w:r>
      <w:r w:rsidRPr="00B60E42">
        <w:rPr>
          <w:sz w:val="24"/>
          <w:szCs w:val="24"/>
          <w:lang w:eastAsia="zh-CN"/>
        </w:rPr>
        <w:t>38/68</w:t>
      </w:r>
      <w:r>
        <w:rPr>
          <w:rFonts w:ascii="SimSun" w:eastAsia="SimSun" w:hAnsi="SimSun" w:cs="SimSun" w:hint="eastAsia"/>
          <w:sz w:val="24"/>
          <w:szCs w:val="24"/>
          <w:lang w:eastAsia="zh-CN"/>
        </w:rPr>
        <w:t>号决定）。自第四十六次会议起，大多数机构每年都有增加。第</w:t>
      </w:r>
      <w:r w:rsidRPr="00B60E42">
        <w:rPr>
          <w:sz w:val="24"/>
          <w:szCs w:val="24"/>
          <w:lang w:eastAsia="zh-CN"/>
        </w:rPr>
        <w:t>41/94</w:t>
      </w:r>
      <w:r>
        <w:rPr>
          <w:rFonts w:ascii="SimSun" w:eastAsia="SimSun" w:hAnsi="SimSun" w:cs="SimSun" w:hint="eastAsia"/>
          <w:sz w:val="24"/>
          <w:szCs w:val="24"/>
          <w:lang w:eastAsia="zh-CN"/>
        </w:rPr>
        <w:t>号决定</w:t>
      </w:r>
      <w:r w:rsidRPr="00B60E42">
        <w:rPr>
          <w:sz w:val="24"/>
          <w:szCs w:val="24"/>
          <w:lang w:eastAsia="zh-CN"/>
        </w:rPr>
        <w:t>(d)</w:t>
      </w:r>
      <w:r>
        <w:rPr>
          <w:rFonts w:ascii="SimSun" w:eastAsia="SimSun" w:hAnsi="SimSun" w:cs="SimSun" w:hint="eastAsia"/>
          <w:sz w:val="24"/>
          <w:szCs w:val="24"/>
          <w:lang w:eastAsia="zh-CN"/>
        </w:rPr>
        <w:t>段请秘书处对行政费用机制进行年度审查。第</w:t>
      </w:r>
      <w:r w:rsidRPr="00B60E42">
        <w:rPr>
          <w:sz w:val="24"/>
          <w:szCs w:val="24"/>
          <w:lang w:eastAsia="zh-CN"/>
        </w:rPr>
        <w:t>56/41</w:t>
      </w:r>
      <w:r>
        <w:rPr>
          <w:rFonts w:ascii="SimSun" w:eastAsia="SimSun" w:hAnsi="SimSun" w:cs="SimSun" w:hint="eastAsia"/>
          <w:sz w:val="24"/>
          <w:szCs w:val="24"/>
          <w:lang w:eastAsia="zh-CN"/>
        </w:rPr>
        <w:t>号决定延展了第</w:t>
      </w:r>
      <w:r w:rsidRPr="00B60E42">
        <w:rPr>
          <w:sz w:val="24"/>
          <w:szCs w:val="24"/>
          <w:lang w:eastAsia="zh-CN"/>
        </w:rPr>
        <w:t>38/68</w:t>
      </w:r>
      <w:r>
        <w:rPr>
          <w:rFonts w:ascii="SimSun" w:eastAsia="SimSun" w:hAnsi="SimSun" w:cs="SimSun" w:hint="eastAsia"/>
          <w:sz w:val="24"/>
          <w:szCs w:val="24"/>
          <w:lang w:eastAsia="zh-CN"/>
        </w:rPr>
        <w:t>号决定及其行政费用机制的实施，使之适用于</w:t>
      </w:r>
      <w:r w:rsidRPr="00B60E42">
        <w:rPr>
          <w:sz w:val="24"/>
          <w:szCs w:val="24"/>
          <w:lang w:eastAsia="zh-CN"/>
        </w:rPr>
        <w:t>2009–2011</w:t>
      </w:r>
      <w:r>
        <w:rPr>
          <w:rFonts w:ascii="SimSun" w:eastAsia="SimSun" w:hAnsi="SimSun" w:cs="SimSun" w:hint="eastAsia"/>
          <w:sz w:val="24"/>
          <w:szCs w:val="24"/>
          <w:lang w:eastAsia="zh-CN"/>
        </w:rPr>
        <w:t>三年期。</w:t>
      </w:r>
      <w:r w:rsidRPr="00B60E42">
        <w:rPr>
          <w:sz w:val="24"/>
          <w:szCs w:val="24"/>
          <w:lang w:eastAsia="zh-CN"/>
        </w:rPr>
        <w:t xml:space="preserve"> </w:t>
      </w:r>
    </w:p>
    <w:p w14:paraId="03E98EEA" w14:textId="08FB2053" w:rsidR="00495438" w:rsidRPr="00970568" w:rsidRDefault="00495438" w:rsidP="00495438">
      <w:pPr>
        <w:pStyle w:val="Heading1"/>
        <w:numPr>
          <w:ilvl w:val="0"/>
          <w:numId w:val="38"/>
        </w:numPr>
        <w:ind w:left="0" w:firstLine="0"/>
        <w:rPr>
          <w:b/>
          <w:sz w:val="24"/>
          <w:szCs w:val="24"/>
          <w:lang w:eastAsia="zh-CN"/>
        </w:rPr>
      </w:pPr>
      <w:r w:rsidRPr="00194226">
        <w:rPr>
          <w:rFonts w:ascii="SimSun" w:eastAsia="SimSun" w:hAnsi="SimSun" w:cs="SimSun" w:hint="eastAsia"/>
          <w:sz w:val="24"/>
          <w:szCs w:val="24"/>
          <w:lang w:eastAsia="zh-CN"/>
        </w:rPr>
        <w:t>在第六十七次会议上，执行委员会决定对</w:t>
      </w:r>
      <w:r>
        <w:rPr>
          <w:rFonts w:ascii="SimSun" w:eastAsia="SimSun" w:hAnsi="SimSun" w:cs="SimSun" w:hint="eastAsia"/>
          <w:sz w:val="24"/>
          <w:szCs w:val="24"/>
          <w:lang w:eastAsia="zh-CN"/>
        </w:rPr>
        <w:t>开发署</w:t>
      </w:r>
      <w:r w:rsidRPr="00194226">
        <w:rPr>
          <w:rFonts w:ascii="SimSun" w:eastAsia="SimSun" w:hAnsi="SimSun" w:cs="SimSun" w:hint="eastAsia"/>
          <w:sz w:val="24"/>
          <w:szCs w:val="24"/>
          <w:lang w:eastAsia="zh-CN"/>
        </w:rPr>
        <w:t>、工发组织和世界银行实行</w:t>
      </w:r>
      <w:r w:rsidRPr="00194226">
        <w:rPr>
          <w:sz w:val="24"/>
          <w:szCs w:val="24"/>
          <w:lang w:eastAsia="zh-CN"/>
        </w:rPr>
        <w:t>2012</w:t>
      </w:r>
      <w:r w:rsidRPr="00194226">
        <w:rPr>
          <w:sz w:val="24"/>
          <w:szCs w:val="24"/>
          <w:lang w:eastAsia="zh-CN"/>
        </w:rPr>
        <w:noBreakHyphen/>
        <w:t>2014</w:t>
      </w:r>
      <w:r>
        <w:rPr>
          <w:rFonts w:ascii="SimSun" w:eastAsia="SimSun" w:hAnsi="SimSun" w:cs="SimSun" w:hint="eastAsia"/>
          <w:sz w:val="24"/>
          <w:szCs w:val="24"/>
          <w:lang w:eastAsia="zh-CN"/>
        </w:rPr>
        <w:t>三</w:t>
      </w:r>
      <w:r w:rsidRPr="00194226">
        <w:rPr>
          <w:rFonts w:ascii="SimSun" w:eastAsia="SimSun" w:hAnsi="SimSun" w:cs="SimSun" w:hint="eastAsia"/>
          <w:sz w:val="24"/>
          <w:szCs w:val="24"/>
          <w:lang w:eastAsia="zh-CN"/>
        </w:rPr>
        <w:t>年期的新的行政费用机制，</w:t>
      </w:r>
      <w:r w:rsidRPr="00194226">
        <w:rPr>
          <w:rFonts w:eastAsia="SimSun"/>
          <w:sz w:val="24"/>
          <w:szCs w:val="24"/>
          <w:lang w:eastAsia="zh-CN"/>
        </w:rPr>
        <w:t>其中包括年度核心单位供资，可以考虑每年将这种供资至多增加</w:t>
      </w:r>
      <w:r w:rsidRPr="00194226">
        <w:rPr>
          <w:rFonts w:eastAsia="SimSun"/>
          <w:sz w:val="24"/>
          <w:szCs w:val="24"/>
          <w:lang w:eastAsia="zh-CN"/>
        </w:rPr>
        <w:t xml:space="preserve"> 0.7</w:t>
      </w:r>
      <w:r w:rsidRPr="00194226">
        <w:rPr>
          <w:rFonts w:eastAsia="SimSun"/>
          <w:sz w:val="24"/>
          <w:szCs w:val="24"/>
          <w:lang w:eastAsia="zh-CN"/>
        </w:rPr>
        <w:t>％，但需每年进行审查，并根据对每个机构的供资情况实施下列机构费用：项目费用超过</w:t>
      </w:r>
      <w:r w:rsidRPr="00194226">
        <w:rPr>
          <w:rFonts w:eastAsia="SimSun"/>
          <w:sz w:val="24"/>
          <w:szCs w:val="24"/>
          <w:lang w:eastAsia="zh-CN"/>
        </w:rPr>
        <w:t xml:space="preserve"> 250,000 </w:t>
      </w:r>
      <w:r w:rsidRPr="00194226">
        <w:rPr>
          <w:rFonts w:eastAsia="SimSun"/>
          <w:sz w:val="24"/>
          <w:szCs w:val="24"/>
          <w:lang w:eastAsia="zh-CN"/>
        </w:rPr>
        <w:t>美元的项目</w:t>
      </w:r>
      <w:r w:rsidRPr="00194226">
        <w:rPr>
          <w:rFonts w:eastAsia="SimSun" w:hint="eastAsia"/>
          <w:sz w:val="24"/>
          <w:szCs w:val="24"/>
          <w:lang w:eastAsia="zh-CN"/>
        </w:rPr>
        <w:t>，以及体制强化项目和项目编制，其</w:t>
      </w:r>
      <w:r w:rsidRPr="00194226">
        <w:rPr>
          <w:rFonts w:eastAsia="SimSun"/>
          <w:sz w:val="24"/>
          <w:szCs w:val="24"/>
          <w:lang w:eastAsia="zh-CN"/>
        </w:rPr>
        <w:t>机构费用为</w:t>
      </w:r>
      <w:r w:rsidRPr="00194226">
        <w:rPr>
          <w:rFonts w:eastAsia="SimSun"/>
          <w:sz w:val="24"/>
          <w:szCs w:val="24"/>
          <w:lang w:eastAsia="zh-CN"/>
        </w:rPr>
        <w:t xml:space="preserve"> 7%</w:t>
      </w:r>
      <w:r w:rsidRPr="00194226">
        <w:rPr>
          <w:rFonts w:eastAsia="SimSun"/>
          <w:sz w:val="24"/>
          <w:szCs w:val="24"/>
          <w:lang w:eastAsia="zh-CN"/>
        </w:rPr>
        <w:t>；项目费用为</w:t>
      </w:r>
      <w:r w:rsidRPr="00194226">
        <w:rPr>
          <w:rFonts w:eastAsia="SimSun"/>
          <w:sz w:val="24"/>
          <w:szCs w:val="24"/>
          <w:lang w:eastAsia="zh-CN"/>
        </w:rPr>
        <w:t xml:space="preserve"> 250,000 </w:t>
      </w:r>
      <w:r w:rsidRPr="00194226">
        <w:rPr>
          <w:rFonts w:eastAsia="SimSun"/>
          <w:sz w:val="24"/>
          <w:szCs w:val="24"/>
          <w:lang w:eastAsia="zh-CN"/>
        </w:rPr>
        <w:t>美元或以下的项目，机构费用为</w:t>
      </w:r>
      <w:r w:rsidRPr="00194226">
        <w:rPr>
          <w:rFonts w:eastAsia="SimSun"/>
          <w:sz w:val="24"/>
          <w:szCs w:val="24"/>
          <w:lang w:eastAsia="zh-CN"/>
        </w:rPr>
        <w:t xml:space="preserve"> 9%</w:t>
      </w:r>
      <w:r w:rsidRPr="00194226">
        <w:rPr>
          <w:rFonts w:eastAsia="SimSun"/>
          <w:sz w:val="24"/>
          <w:szCs w:val="24"/>
          <w:lang w:eastAsia="zh-CN"/>
        </w:rPr>
        <w:t>；</w:t>
      </w:r>
      <w:r w:rsidRPr="00970568">
        <w:rPr>
          <w:rFonts w:eastAsia="SimSun"/>
          <w:sz w:val="24"/>
          <w:szCs w:val="24"/>
          <w:lang w:eastAsia="zh-CN"/>
        </w:rPr>
        <w:t>化工生产行业项目的机构费用将逐案确定，不超过</w:t>
      </w:r>
      <w:r w:rsidRPr="00970568">
        <w:rPr>
          <w:rFonts w:eastAsia="SimSun"/>
          <w:sz w:val="24"/>
          <w:szCs w:val="24"/>
          <w:lang w:eastAsia="zh-CN"/>
        </w:rPr>
        <w:t xml:space="preserve"> 6.5%</w:t>
      </w:r>
      <w:r w:rsidRPr="00970568">
        <w:rPr>
          <w:rFonts w:eastAsia="SimSun"/>
          <w:sz w:val="24"/>
          <w:szCs w:val="24"/>
          <w:lang w:eastAsia="zh-CN"/>
        </w:rPr>
        <w:t>（第</w:t>
      </w:r>
      <w:r w:rsidRPr="00970568">
        <w:rPr>
          <w:sz w:val="24"/>
          <w:szCs w:val="24"/>
          <w:lang w:eastAsia="zh-CN"/>
        </w:rPr>
        <w:t>67/15</w:t>
      </w:r>
      <w:r w:rsidRPr="00970568">
        <w:rPr>
          <w:rFonts w:eastAsia="SimSun"/>
          <w:sz w:val="24"/>
          <w:szCs w:val="24"/>
          <w:lang w:eastAsia="zh-CN"/>
        </w:rPr>
        <w:t>号决定</w:t>
      </w:r>
      <w:r w:rsidRPr="00970568">
        <w:rPr>
          <w:sz w:val="24"/>
          <w:szCs w:val="24"/>
          <w:lang w:eastAsia="zh-CN"/>
        </w:rPr>
        <w:t>(b)</w:t>
      </w:r>
      <w:r w:rsidRPr="00970568">
        <w:rPr>
          <w:rFonts w:eastAsia="SimSun"/>
          <w:sz w:val="24"/>
          <w:szCs w:val="24"/>
          <w:lang w:eastAsia="zh-CN"/>
        </w:rPr>
        <w:t>段）。</w:t>
      </w:r>
      <w:r w:rsidRPr="00970568">
        <w:rPr>
          <w:sz w:val="24"/>
          <w:szCs w:val="24"/>
          <w:lang w:eastAsia="zh-CN"/>
        </w:rPr>
        <w:t xml:space="preserve"> </w:t>
      </w:r>
    </w:p>
    <w:p w14:paraId="02A8D12A" w14:textId="2D3818BE" w:rsidR="00495438" w:rsidRPr="00956BC2" w:rsidRDefault="00495438" w:rsidP="00495438">
      <w:pPr>
        <w:pStyle w:val="Heading1"/>
        <w:numPr>
          <w:ilvl w:val="0"/>
          <w:numId w:val="38"/>
        </w:numPr>
        <w:ind w:left="0" w:firstLine="0"/>
        <w:rPr>
          <w:b/>
          <w:sz w:val="24"/>
          <w:szCs w:val="24"/>
          <w:lang w:eastAsia="zh-CN"/>
        </w:rPr>
      </w:pPr>
      <w:r w:rsidRPr="00970568">
        <w:rPr>
          <w:rFonts w:eastAsia="SimSun"/>
          <w:sz w:val="24"/>
          <w:szCs w:val="24"/>
          <w:lang w:eastAsia="zh-CN"/>
        </w:rPr>
        <w:t>第七十三和第七十九次会议分别决定，在</w:t>
      </w:r>
      <w:r w:rsidRPr="00970568">
        <w:rPr>
          <w:sz w:val="24"/>
          <w:szCs w:val="24"/>
          <w:lang w:eastAsia="zh-CN"/>
        </w:rPr>
        <w:t xml:space="preserve">2015–2017 </w:t>
      </w:r>
      <w:r w:rsidRPr="00970568">
        <w:rPr>
          <w:rFonts w:eastAsia="SimSun"/>
          <w:sz w:val="24"/>
          <w:szCs w:val="24"/>
          <w:lang w:eastAsia="zh-CN"/>
        </w:rPr>
        <w:t>三年期（第</w:t>
      </w:r>
      <w:r w:rsidRPr="00970568">
        <w:rPr>
          <w:rFonts w:eastAsia="SimSun"/>
          <w:sz w:val="24"/>
          <w:szCs w:val="24"/>
          <w:lang w:eastAsia="zh-CN"/>
        </w:rPr>
        <w:t>73/62</w:t>
      </w:r>
      <w:r w:rsidRPr="00970568">
        <w:rPr>
          <w:rFonts w:eastAsia="SimSun"/>
          <w:sz w:val="24"/>
          <w:szCs w:val="24"/>
          <w:lang w:eastAsia="zh-CN"/>
        </w:rPr>
        <w:t>号决定</w:t>
      </w:r>
      <w:r w:rsidRPr="00970568">
        <w:rPr>
          <w:rFonts w:eastAsia="SimSun"/>
          <w:sz w:val="24"/>
          <w:szCs w:val="24"/>
          <w:lang w:eastAsia="zh-CN"/>
        </w:rPr>
        <w:t>(b)</w:t>
      </w:r>
      <w:r w:rsidRPr="00970568">
        <w:rPr>
          <w:rFonts w:eastAsia="SimSun"/>
          <w:sz w:val="24"/>
          <w:szCs w:val="24"/>
          <w:lang w:eastAsia="zh-CN"/>
        </w:rPr>
        <w:t>段）和</w:t>
      </w:r>
      <w:r w:rsidRPr="00970568">
        <w:rPr>
          <w:sz w:val="24"/>
          <w:szCs w:val="24"/>
          <w:lang w:eastAsia="zh-CN"/>
        </w:rPr>
        <w:t>2018–2020</w:t>
      </w:r>
      <w:r w:rsidRPr="00970568">
        <w:rPr>
          <w:rFonts w:eastAsia="SimSun"/>
          <w:sz w:val="24"/>
          <w:szCs w:val="24"/>
          <w:lang w:eastAsia="zh-CN"/>
        </w:rPr>
        <w:t>三年期（第</w:t>
      </w:r>
      <w:r w:rsidRPr="00970568">
        <w:rPr>
          <w:rFonts w:eastAsia="SimSun"/>
          <w:sz w:val="24"/>
          <w:szCs w:val="24"/>
          <w:lang w:eastAsia="zh-CN"/>
        </w:rPr>
        <w:t>79/41</w:t>
      </w:r>
      <w:r w:rsidRPr="00970568">
        <w:rPr>
          <w:rFonts w:eastAsia="SimSun"/>
          <w:sz w:val="24"/>
          <w:szCs w:val="24"/>
          <w:lang w:eastAsia="zh-CN"/>
        </w:rPr>
        <w:t>号决定</w:t>
      </w:r>
      <w:r w:rsidRPr="00970568">
        <w:rPr>
          <w:rFonts w:eastAsia="SimSun"/>
          <w:sz w:val="24"/>
          <w:szCs w:val="24"/>
          <w:lang w:eastAsia="zh-CN"/>
        </w:rPr>
        <w:t>(c)</w:t>
      </w:r>
      <w:r w:rsidRPr="00970568">
        <w:rPr>
          <w:rFonts w:eastAsia="SimSun"/>
          <w:sz w:val="24"/>
          <w:szCs w:val="24"/>
          <w:lang w:eastAsia="zh-CN"/>
        </w:rPr>
        <w:t>段）对各双边机构和执行机构沿用</w:t>
      </w:r>
      <w:r w:rsidR="00702433">
        <w:rPr>
          <w:rFonts w:eastAsia="SimSun"/>
          <w:sz w:val="24"/>
          <w:szCs w:val="24"/>
          <w:lang w:eastAsia="zh-CN"/>
        </w:rPr>
        <w:t>现有的</w:t>
      </w:r>
      <w:r w:rsidRPr="00970568">
        <w:rPr>
          <w:rFonts w:eastAsia="SimSun"/>
          <w:sz w:val="24"/>
          <w:szCs w:val="24"/>
          <w:lang w:eastAsia="zh-CN"/>
        </w:rPr>
        <w:t>行政费用制度。</w:t>
      </w:r>
      <w:r w:rsidR="00970568" w:rsidRPr="00970568">
        <w:rPr>
          <w:rFonts w:eastAsia="SimSun"/>
          <w:sz w:val="24"/>
          <w:szCs w:val="24"/>
          <w:lang w:eastAsia="zh-CN"/>
        </w:rPr>
        <w:t>第</w:t>
      </w:r>
      <w:r w:rsidR="00970568" w:rsidRPr="00970568">
        <w:rPr>
          <w:rFonts w:eastAsia="SimSun"/>
          <w:sz w:val="24"/>
          <w:szCs w:val="24"/>
          <w:lang w:eastAsia="zh-CN"/>
        </w:rPr>
        <w:t>79/41</w:t>
      </w:r>
      <w:r w:rsidR="00970568" w:rsidRPr="00970568">
        <w:rPr>
          <w:rFonts w:eastAsia="SimSun"/>
          <w:sz w:val="24"/>
          <w:szCs w:val="24"/>
          <w:lang w:eastAsia="zh-CN"/>
        </w:rPr>
        <w:t>号决定</w:t>
      </w:r>
      <w:r w:rsidR="00970568" w:rsidRPr="00970568">
        <w:rPr>
          <w:rFonts w:eastAsia="SimSun"/>
          <w:sz w:val="24"/>
          <w:szCs w:val="24"/>
          <w:lang w:eastAsia="zh-CN"/>
        </w:rPr>
        <w:t>(e)</w:t>
      </w:r>
      <w:r w:rsidR="00970568" w:rsidRPr="00970568">
        <w:rPr>
          <w:rFonts w:eastAsia="SimSun"/>
          <w:sz w:val="24"/>
          <w:szCs w:val="24"/>
          <w:lang w:eastAsia="zh-CN"/>
        </w:rPr>
        <w:t>段</w:t>
      </w:r>
      <w:r w:rsidR="00970568">
        <w:rPr>
          <w:rFonts w:eastAsia="SimSun" w:hint="eastAsia"/>
          <w:sz w:val="24"/>
          <w:szCs w:val="24"/>
          <w:lang w:eastAsia="zh-CN"/>
        </w:rPr>
        <w:t>还</w:t>
      </w:r>
      <w:r w:rsidRPr="00956BC2">
        <w:rPr>
          <w:rFonts w:eastAsia="SimSun"/>
          <w:sz w:val="24"/>
          <w:szCs w:val="24"/>
          <w:lang w:eastAsia="zh-CN"/>
        </w:rPr>
        <w:t>请</w:t>
      </w:r>
      <w:r>
        <w:rPr>
          <w:rFonts w:eastAsia="SimSun"/>
          <w:sz w:val="24"/>
          <w:szCs w:val="24"/>
          <w:lang w:eastAsia="zh-CN"/>
        </w:rPr>
        <w:t>开发署</w:t>
      </w:r>
      <w:r w:rsidRPr="00956BC2">
        <w:rPr>
          <w:rFonts w:eastAsia="SimSun"/>
          <w:sz w:val="24"/>
          <w:szCs w:val="24"/>
          <w:lang w:eastAsia="zh-CN"/>
        </w:rPr>
        <w:t>、工发组织和世界银行</w:t>
      </w:r>
      <w:r w:rsidRPr="00956BC2">
        <w:rPr>
          <w:rFonts w:eastAsia="SimSun" w:hint="eastAsia"/>
          <w:sz w:val="24"/>
          <w:szCs w:val="24"/>
          <w:lang w:eastAsia="zh-CN"/>
        </w:rPr>
        <w:t>使用</w:t>
      </w:r>
      <w:r w:rsidRPr="00956BC2">
        <w:rPr>
          <w:rFonts w:eastAsia="SimSun"/>
          <w:sz w:val="24"/>
          <w:szCs w:val="24"/>
          <w:lang w:eastAsia="zh-CN"/>
        </w:rPr>
        <w:t>订正</w:t>
      </w:r>
      <w:r w:rsidRPr="00956BC2">
        <w:rPr>
          <w:rFonts w:eastAsia="SimSun" w:hint="eastAsia"/>
          <w:sz w:val="24"/>
          <w:szCs w:val="24"/>
          <w:lang w:eastAsia="zh-CN"/>
        </w:rPr>
        <w:t>报告</w:t>
      </w:r>
      <w:r w:rsidRPr="00956BC2">
        <w:rPr>
          <w:rFonts w:eastAsia="SimSun"/>
          <w:sz w:val="24"/>
          <w:szCs w:val="24"/>
          <w:lang w:eastAsia="zh-CN"/>
        </w:rPr>
        <w:t>格式提交</w:t>
      </w:r>
      <w:r w:rsidRPr="00956BC2">
        <w:rPr>
          <w:rFonts w:eastAsia="SimSun" w:hint="eastAsia"/>
          <w:sz w:val="24"/>
          <w:szCs w:val="24"/>
          <w:lang w:eastAsia="zh-CN"/>
        </w:rPr>
        <w:t>其</w:t>
      </w:r>
      <w:r w:rsidRPr="00956BC2">
        <w:rPr>
          <w:rFonts w:eastAsia="SimSun"/>
          <w:sz w:val="24"/>
          <w:szCs w:val="24"/>
          <w:lang w:eastAsia="zh-CN"/>
        </w:rPr>
        <w:t>关于核心单位供资的年度报告</w:t>
      </w:r>
      <w:r w:rsidRPr="00956BC2">
        <w:rPr>
          <w:rFonts w:ascii="SimSun" w:eastAsia="SimSun" w:hAnsi="SimSun" w:cs="SimSun" w:hint="eastAsia"/>
          <w:sz w:val="24"/>
          <w:szCs w:val="24"/>
          <w:lang w:eastAsia="zh-CN"/>
        </w:rPr>
        <w:t>。</w:t>
      </w:r>
    </w:p>
    <w:p w14:paraId="216CF6E6" w14:textId="3F76D9B5" w:rsidR="00495438" w:rsidRPr="00177ACB" w:rsidRDefault="00495438" w:rsidP="00495438">
      <w:pPr>
        <w:pStyle w:val="Heading1"/>
        <w:numPr>
          <w:ilvl w:val="0"/>
          <w:numId w:val="38"/>
        </w:numPr>
        <w:ind w:left="0" w:firstLine="0"/>
        <w:rPr>
          <w:b/>
          <w:sz w:val="24"/>
          <w:szCs w:val="24"/>
          <w:lang w:eastAsia="zh-CN"/>
        </w:rPr>
      </w:pPr>
      <w:r w:rsidRPr="00177ACB">
        <w:rPr>
          <w:rFonts w:ascii="SimSun" w:eastAsia="SimSun" w:hAnsi="SimSun" w:cs="SimSun" w:hint="eastAsia"/>
          <w:sz w:val="24"/>
          <w:szCs w:val="24"/>
          <w:lang w:eastAsia="zh-CN"/>
        </w:rPr>
        <w:t>在第八十六次会议上，执行委员会决定，鉴于</w:t>
      </w:r>
      <w:r w:rsidRPr="00177ACB">
        <w:rPr>
          <w:sz w:val="24"/>
          <w:szCs w:val="24"/>
          <w:lang w:eastAsia="zh-CN"/>
        </w:rPr>
        <w:t>COVID-19</w:t>
      </w:r>
      <w:r w:rsidR="00970568">
        <w:rPr>
          <w:rFonts w:ascii="SimSun" w:eastAsia="SimSun" w:hAnsi="SimSun" w:cs="SimSun" w:hint="eastAsia"/>
          <w:sz w:val="24"/>
          <w:szCs w:val="24"/>
          <w:lang w:eastAsia="zh-CN"/>
        </w:rPr>
        <w:t>疫情</w:t>
      </w:r>
      <w:r w:rsidRPr="00177ACB">
        <w:rPr>
          <w:rFonts w:ascii="SimSun" w:eastAsia="SimSun" w:hAnsi="SimSun" w:cs="SimSun" w:hint="eastAsia"/>
          <w:sz w:val="24"/>
          <w:szCs w:val="24"/>
          <w:lang w:eastAsia="zh-CN"/>
        </w:rPr>
        <w:t>的特殊情况，</w:t>
      </w:r>
      <w:r w:rsidRPr="00177ACB">
        <w:rPr>
          <w:rFonts w:ascii="SimSun" w:eastAsia="SimSun" w:hAnsi="SimSun" w:cs="SimSun"/>
          <w:sz w:val="24"/>
          <w:szCs w:val="24"/>
          <w:lang w:eastAsia="zh-CN"/>
        </w:rPr>
        <w:t>作为例外，并在不开创先例的情况下，</w:t>
      </w:r>
      <w:r w:rsidRPr="00177ACB">
        <w:rPr>
          <w:rFonts w:ascii="SimSun" w:eastAsia="SimSun" w:hAnsi="SimSun" w:cs="SimSun" w:hint="eastAsia"/>
          <w:sz w:val="24"/>
          <w:szCs w:val="24"/>
          <w:lang w:eastAsia="zh-CN"/>
        </w:rPr>
        <w:t>允许各双边</w:t>
      </w:r>
      <w:r w:rsidR="00970568">
        <w:rPr>
          <w:rFonts w:ascii="SimSun" w:eastAsia="SimSun" w:hAnsi="SimSun" w:cs="SimSun" w:hint="eastAsia"/>
          <w:sz w:val="24"/>
          <w:szCs w:val="24"/>
          <w:lang w:eastAsia="zh-CN"/>
        </w:rPr>
        <w:t>机构</w:t>
      </w:r>
      <w:r w:rsidRPr="00177ACB">
        <w:rPr>
          <w:rFonts w:ascii="SimSun" w:eastAsia="SimSun" w:hAnsi="SimSun" w:cs="SimSun" w:hint="eastAsia"/>
          <w:sz w:val="24"/>
          <w:szCs w:val="24"/>
          <w:lang w:eastAsia="zh-CN"/>
        </w:rPr>
        <w:t>和执行机构对将于</w:t>
      </w:r>
      <w:r w:rsidRPr="00177ACB">
        <w:rPr>
          <w:sz w:val="24"/>
          <w:szCs w:val="24"/>
          <w:lang w:eastAsia="zh-CN"/>
        </w:rPr>
        <w:t>2021</w:t>
      </w:r>
      <w:r w:rsidRPr="00177ACB">
        <w:rPr>
          <w:rFonts w:ascii="SimSun" w:eastAsia="SimSun" w:hAnsi="SimSun" w:cs="SimSun" w:hint="eastAsia"/>
          <w:sz w:val="24"/>
          <w:szCs w:val="24"/>
          <w:lang w:eastAsia="zh-CN"/>
        </w:rPr>
        <w:t>年提交的项目</w:t>
      </w:r>
      <w:r w:rsidR="00702433">
        <w:rPr>
          <w:rFonts w:ascii="SimSun" w:eastAsia="SimSun" w:hAnsi="SimSun" w:cs="SimSun" w:hint="eastAsia"/>
          <w:sz w:val="24"/>
          <w:szCs w:val="24"/>
          <w:lang w:eastAsia="zh-CN"/>
        </w:rPr>
        <w:t>沿用</w:t>
      </w:r>
      <w:r w:rsidRPr="00177ACB">
        <w:rPr>
          <w:rFonts w:ascii="SimSun" w:eastAsia="SimSun" w:hAnsi="SimSun" w:cs="SimSun" w:hint="eastAsia"/>
          <w:sz w:val="24"/>
          <w:szCs w:val="24"/>
          <w:lang w:eastAsia="zh-CN"/>
        </w:rPr>
        <w:t>现有的行政费用机制（第</w:t>
      </w:r>
      <w:r w:rsidRPr="00177ACB">
        <w:rPr>
          <w:sz w:val="24"/>
          <w:szCs w:val="24"/>
          <w:lang w:eastAsia="zh-CN"/>
        </w:rPr>
        <w:t>86/92</w:t>
      </w:r>
      <w:r w:rsidRPr="00177ACB">
        <w:rPr>
          <w:rFonts w:ascii="SimSun" w:eastAsia="SimSun" w:hAnsi="SimSun" w:cs="SimSun" w:hint="eastAsia"/>
          <w:sz w:val="24"/>
          <w:szCs w:val="24"/>
          <w:lang w:eastAsia="zh-CN"/>
        </w:rPr>
        <w:t>号决定</w:t>
      </w:r>
      <w:r w:rsidRPr="00177ACB">
        <w:rPr>
          <w:sz w:val="24"/>
          <w:szCs w:val="24"/>
          <w:lang w:eastAsia="zh-CN"/>
        </w:rPr>
        <w:t>(b)</w:t>
      </w:r>
      <w:r w:rsidRPr="00177ACB">
        <w:rPr>
          <w:rFonts w:ascii="SimSun" w:eastAsia="SimSun" w:hAnsi="SimSun" w:cs="SimSun" w:hint="eastAsia"/>
          <w:sz w:val="24"/>
          <w:szCs w:val="24"/>
          <w:lang w:eastAsia="zh-CN"/>
        </w:rPr>
        <w:t>段）。</w:t>
      </w:r>
    </w:p>
    <w:p w14:paraId="3FE2C0F6" w14:textId="55C1D0B7" w:rsidR="003052E5" w:rsidRDefault="00495438" w:rsidP="00702433">
      <w:pPr>
        <w:pStyle w:val="Heading1"/>
        <w:numPr>
          <w:ilvl w:val="0"/>
          <w:numId w:val="38"/>
        </w:numPr>
        <w:ind w:left="0" w:firstLine="0"/>
        <w:rPr>
          <w:rFonts w:ascii="SimSun" w:eastAsia="SimSun" w:hAnsi="SimSun" w:cs="SimSun"/>
          <w:sz w:val="24"/>
          <w:szCs w:val="24"/>
          <w:lang w:eastAsia="zh-CN"/>
        </w:rPr>
      </w:pPr>
      <w:r w:rsidRPr="00ED6729">
        <w:rPr>
          <w:rFonts w:ascii="SimSun" w:eastAsia="SimSun" w:hAnsi="SimSun" w:cs="SimSun" w:hint="eastAsia"/>
          <w:sz w:val="24"/>
          <w:szCs w:val="24"/>
          <w:lang w:eastAsia="zh-CN"/>
        </w:rPr>
        <w:t>在第八十八次会议上，</w:t>
      </w:r>
      <w:r w:rsidRPr="00702433">
        <w:rPr>
          <w:rFonts w:eastAsia="SimSun" w:hint="eastAsia"/>
          <w:sz w:val="24"/>
          <w:szCs w:val="24"/>
          <w:lang w:eastAsia="zh-CN"/>
        </w:rPr>
        <w:t>执行委员会决定允许各双边</w:t>
      </w:r>
      <w:r w:rsidR="00702433">
        <w:rPr>
          <w:rFonts w:eastAsia="SimSun" w:hint="eastAsia"/>
          <w:sz w:val="24"/>
          <w:szCs w:val="24"/>
          <w:lang w:eastAsia="zh-CN"/>
        </w:rPr>
        <w:t>机构</w:t>
      </w:r>
      <w:r w:rsidRPr="00702433">
        <w:rPr>
          <w:rFonts w:eastAsia="SimSun" w:hint="eastAsia"/>
          <w:sz w:val="24"/>
          <w:szCs w:val="24"/>
          <w:lang w:eastAsia="zh-CN"/>
        </w:rPr>
        <w:t>和执行机构对将于</w:t>
      </w:r>
      <w:r w:rsidRPr="00ED6729">
        <w:rPr>
          <w:sz w:val="24"/>
          <w:szCs w:val="24"/>
          <w:lang w:eastAsia="zh-CN"/>
        </w:rPr>
        <w:t>2022</w:t>
      </w:r>
      <w:r w:rsidRPr="00ED6729">
        <w:rPr>
          <w:rFonts w:ascii="SimSun" w:eastAsia="SimSun" w:hAnsi="SimSun" w:cs="SimSun" w:hint="eastAsia"/>
          <w:sz w:val="24"/>
          <w:szCs w:val="24"/>
          <w:lang w:eastAsia="zh-CN"/>
        </w:rPr>
        <w:t>年和</w:t>
      </w:r>
      <w:r w:rsidRPr="00ED6729">
        <w:rPr>
          <w:sz w:val="24"/>
          <w:szCs w:val="24"/>
          <w:lang w:eastAsia="zh-CN"/>
        </w:rPr>
        <w:t>2023</w:t>
      </w:r>
      <w:r w:rsidRPr="00ED6729">
        <w:rPr>
          <w:rFonts w:ascii="SimSun" w:eastAsia="SimSun" w:hAnsi="SimSun" w:cs="SimSun" w:hint="eastAsia"/>
          <w:sz w:val="24"/>
          <w:szCs w:val="24"/>
          <w:lang w:eastAsia="zh-CN"/>
        </w:rPr>
        <w:t>年提交的项目</w:t>
      </w:r>
      <w:r w:rsidR="00702433">
        <w:rPr>
          <w:rFonts w:ascii="SimSun" w:eastAsia="SimSun" w:hAnsi="SimSun" w:cs="SimSun" w:hint="eastAsia"/>
          <w:sz w:val="24"/>
          <w:szCs w:val="24"/>
          <w:lang w:eastAsia="zh-CN"/>
        </w:rPr>
        <w:t>沿用</w:t>
      </w:r>
      <w:r w:rsidRPr="00ED6729">
        <w:rPr>
          <w:rFonts w:ascii="SimSun" w:eastAsia="SimSun" w:hAnsi="SimSun" w:cs="SimSun" w:hint="eastAsia"/>
          <w:sz w:val="24"/>
          <w:szCs w:val="24"/>
          <w:lang w:eastAsia="zh-CN"/>
        </w:rPr>
        <w:t>现有</w:t>
      </w:r>
      <w:r>
        <w:rPr>
          <w:rFonts w:ascii="SimSun" w:eastAsia="SimSun" w:hAnsi="SimSun" w:cs="SimSun" w:hint="eastAsia"/>
          <w:sz w:val="24"/>
          <w:szCs w:val="24"/>
          <w:lang w:eastAsia="zh-CN"/>
        </w:rPr>
        <w:t>的</w:t>
      </w:r>
      <w:r w:rsidRPr="00ED6729">
        <w:rPr>
          <w:rFonts w:ascii="SimSun" w:eastAsia="SimSun" w:hAnsi="SimSun" w:cs="SimSun" w:hint="eastAsia"/>
          <w:sz w:val="24"/>
          <w:szCs w:val="24"/>
          <w:lang w:eastAsia="zh-CN"/>
        </w:rPr>
        <w:t>行政费用机制（第</w:t>
      </w:r>
      <w:r w:rsidRPr="00ED6729">
        <w:rPr>
          <w:sz w:val="24"/>
          <w:szCs w:val="24"/>
          <w:lang w:eastAsia="zh-CN"/>
        </w:rPr>
        <w:t>88/74</w:t>
      </w:r>
      <w:r w:rsidRPr="00ED6729">
        <w:rPr>
          <w:rFonts w:ascii="SimSun" w:eastAsia="SimSun" w:hAnsi="SimSun" w:cs="SimSun" w:hint="eastAsia"/>
          <w:sz w:val="24"/>
          <w:szCs w:val="24"/>
          <w:lang w:eastAsia="zh-CN"/>
        </w:rPr>
        <w:t>号决定</w:t>
      </w:r>
      <w:r w:rsidRPr="00ED6729">
        <w:rPr>
          <w:sz w:val="24"/>
          <w:szCs w:val="24"/>
          <w:lang w:eastAsia="zh-CN"/>
        </w:rPr>
        <w:t>(b)</w:t>
      </w:r>
      <w:r w:rsidRPr="00ED6729">
        <w:rPr>
          <w:rFonts w:ascii="SimSun" w:eastAsia="SimSun" w:hAnsi="SimSun" w:cs="SimSun" w:hint="eastAsia"/>
          <w:sz w:val="24"/>
          <w:szCs w:val="24"/>
          <w:lang w:eastAsia="zh-CN"/>
        </w:rPr>
        <w:t>段）。</w:t>
      </w:r>
    </w:p>
    <w:p w14:paraId="11C357F8" w14:textId="6DC879B9" w:rsidR="00702433" w:rsidRPr="006E6E62" w:rsidRDefault="00702433" w:rsidP="00702433">
      <w:pPr>
        <w:pStyle w:val="Heading1"/>
        <w:numPr>
          <w:ilvl w:val="0"/>
          <w:numId w:val="38"/>
        </w:numPr>
        <w:ind w:left="0" w:firstLine="0"/>
        <w:rPr>
          <w:sz w:val="24"/>
          <w:szCs w:val="24"/>
          <w:lang w:eastAsia="zh-CN"/>
        </w:rPr>
      </w:pPr>
      <w:r w:rsidRPr="006E6E62">
        <w:rPr>
          <w:rFonts w:hint="eastAsia"/>
          <w:sz w:val="24"/>
          <w:szCs w:val="24"/>
          <w:lang w:eastAsia="zh-CN"/>
        </w:rPr>
        <w:t>执行委员会第九十三次会议核准将开发署、工发组织和世界银行的</w:t>
      </w:r>
      <w:r w:rsidRPr="006E6E62">
        <w:rPr>
          <w:rFonts w:hint="eastAsia"/>
          <w:sz w:val="24"/>
          <w:szCs w:val="24"/>
          <w:lang w:eastAsia="zh-CN"/>
        </w:rPr>
        <w:t>2024-2026</w:t>
      </w:r>
      <w:r w:rsidRPr="006E6E62">
        <w:rPr>
          <w:rFonts w:hint="eastAsia"/>
          <w:sz w:val="24"/>
          <w:szCs w:val="24"/>
          <w:lang w:eastAsia="zh-CN"/>
        </w:rPr>
        <w:t>三年期核心单位供资每年各增加</w:t>
      </w:r>
      <w:r w:rsidRPr="006E6E62">
        <w:rPr>
          <w:rFonts w:hint="eastAsia"/>
          <w:sz w:val="24"/>
          <w:szCs w:val="24"/>
          <w:lang w:eastAsia="zh-CN"/>
        </w:rPr>
        <w:t>200,000</w:t>
      </w:r>
      <w:r w:rsidRPr="006E6E62">
        <w:rPr>
          <w:rFonts w:hint="eastAsia"/>
          <w:sz w:val="24"/>
          <w:szCs w:val="24"/>
          <w:lang w:eastAsia="zh-CN"/>
        </w:rPr>
        <w:t>美元，以加强其向第</w:t>
      </w:r>
      <w:r w:rsidRPr="006E6E62">
        <w:rPr>
          <w:rFonts w:hint="eastAsia"/>
          <w:sz w:val="24"/>
          <w:szCs w:val="24"/>
          <w:lang w:eastAsia="zh-CN"/>
        </w:rPr>
        <w:t>5</w:t>
      </w:r>
      <w:r w:rsidRPr="006E6E62">
        <w:rPr>
          <w:rFonts w:hint="eastAsia"/>
          <w:sz w:val="24"/>
          <w:szCs w:val="24"/>
          <w:lang w:eastAsia="zh-CN"/>
        </w:rPr>
        <w:t>条国家提供技术和政策支持的能力，</w:t>
      </w:r>
      <w:r w:rsidRPr="006E6E62">
        <w:rPr>
          <w:rFonts w:ascii="SimSun" w:eastAsia="SimSun" w:hAnsi="SimSun" w:cs="SimSun" w:hint="eastAsia"/>
          <w:sz w:val="24"/>
          <w:szCs w:val="24"/>
          <w:lang w:val="en-US" w:eastAsia="zh-CN"/>
        </w:rPr>
        <w:t>但有一项谅解</w:t>
      </w:r>
      <w:r w:rsidR="006E6E62">
        <w:rPr>
          <w:rFonts w:ascii="SimSun" w:eastAsia="SimSun" w:hAnsi="SimSun" w:cs="SimSun" w:hint="eastAsia"/>
          <w:sz w:val="24"/>
          <w:szCs w:val="24"/>
          <w:lang w:val="en-US" w:eastAsia="zh-CN"/>
        </w:rPr>
        <w:t>是</w:t>
      </w:r>
      <w:r w:rsidRPr="006E6E62">
        <w:rPr>
          <w:rFonts w:ascii="SimSun" w:eastAsia="SimSun" w:hAnsi="SimSun" w:cs="SimSun" w:hint="eastAsia"/>
          <w:sz w:val="24"/>
          <w:szCs w:val="24"/>
          <w:lang w:val="en-US" w:eastAsia="zh-CN"/>
        </w:rPr>
        <w:t>，这一增加仅适用于</w:t>
      </w:r>
      <w:r w:rsidRPr="006E6E62">
        <w:rPr>
          <w:rFonts w:eastAsia="SimSun"/>
          <w:sz w:val="24"/>
          <w:szCs w:val="24"/>
          <w:lang w:val="en-US" w:eastAsia="zh-CN"/>
        </w:rPr>
        <w:t>2024-2026</w:t>
      </w:r>
      <w:r w:rsidRPr="006E6E62">
        <w:rPr>
          <w:rFonts w:ascii="SimSun" w:eastAsia="SimSun" w:hAnsi="SimSun" w:cs="SimSun" w:hint="eastAsia"/>
          <w:sz w:val="24"/>
          <w:szCs w:val="24"/>
          <w:lang w:val="en-US" w:eastAsia="zh-CN"/>
        </w:rPr>
        <w:t>三年期</w:t>
      </w:r>
      <w:r w:rsidRPr="006E6E62">
        <w:rPr>
          <w:rFonts w:hint="eastAsia"/>
          <w:sz w:val="24"/>
          <w:szCs w:val="24"/>
          <w:lang w:eastAsia="zh-CN"/>
        </w:rPr>
        <w:t>。此外，</w:t>
      </w:r>
      <w:r w:rsidRPr="006E6E62">
        <w:rPr>
          <w:rFonts w:hint="eastAsia"/>
          <w:sz w:val="24"/>
          <w:szCs w:val="24"/>
          <w:lang w:eastAsia="zh-CN"/>
        </w:rPr>
        <w:t>2024-2026</w:t>
      </w:r>
      <w:r w:rsidRPr="006E6E62">
        <w:rPr>
          <w:rFonts w:hint="eastAsia"/>
          <w:sz w:val="24"/>
          <w:szCs w:val="24"/>
          <w:lang w:eastAsia="zh-CN"/>
        </w:rPr>
        <w:t>三年期将沿用多边基金</w:t>
      </w:r>
      <w:r w:rsidRPr="006E6E62">
        <w:rPr>
          <w:rFonts w:hint="eastAsia"/>
          <w:sz w:val="24"/>
          <w:szCs w:val="24"/>
          <w:lang w:eastAsia="zh-CN"/>
        </w:rPr>
        <w:t>2021-2023</w:t>
      </w:r>
      <w:r w:rsidRPr="006E6E62">
        <w:rPr>
          <w:rFonts w:hint="eastAsia"/>
          <w:sz w:val="24"/>
          <w:szCs w:val="24"/>
          <w:lang w:eastAsia="zh-CN"/>
        </w:rPr>
        <w:t>三年期的行政费用机制，但低消费量国家基加利氢氟碳化合物执行计划第一阶段的机构费用除外，</w:t>
      </w:r>
      <w:r w:rsidR="006E6E62">
        <w:rPr>
          <w:rFonts w:hint="eastAsia"/>
          <w:sz w:val="24"/>
          <w:szCs w:val="24"/>
          <w:lang w:eastAsia="zh-CN"/>
        </w:rPr>
        <w:t>这些机构费用</w:t>
      </w:r>
      <w:r w:rsidRPr="006E6E62">
        <w:rPr>
          <w:rFonts w:hint="eastAsia"/>
          <w:sz w:val="24"/>
          <w:szCs w:val="24"/>
          <w:lang w:eastAsia="zh-CN"/>
        </w:rPr>
        <w:t>将从第九十三次会议起适用以下</w:t>
      </w:r>
      <w:r w:rsidR="00386FFF" w:rsidRPr="006E6E62">
        <w:rPr>
          <w:rFonts w:hint="eastAsia"/>
          <w:sz w:val="24"/>
          <w:szCs w:val="24"/>
          <w:lang w:eastAsia="zh-CN"/>
        </w:rPr>
        <w:t>费率</w:t>
      </w:r>
      <w:r w:rsidRPr="006E6E62">
        <w:rPr>
          <w:rFonts w:hint="eastAsia"/>
          <w:sz w:val="24"/>
          <w:szCs w:val="24"/>
          <w:lang w:eastAsia="zh-CN"/>
        </w:rPr>
        <w:t>：</w:t>
      </w:r>
      <w:r w:rsidR="00386FFF" w:rsidRPr="006E6E62">
        <w:rPr>
          <w:rFonts w:hint="eastAsia"/>
          <w:sz w:val="24"/>
          <w:szCs w:val="24"/>
          <w:lang w:eastAsia="zh-CN"/>
        </w:rPr>
        <w:t xml:space="preserve">500,000 </w:t>
      </w:r>
      <w:r w:rsidR="00386FFF" w:rsidRPr="006E6E62">
        <w:rPr>
          <w:rFonts w:hint="eastAsia"/>
          <w:sz w:val="24"/>
          <w:szCs w:val="24"/>
          <w:lang w:eastAsia="zh-CN"/>
        </w:rPr>
        <w:t>美元以下的项目为</w:t>
      </w:r>
      <w:r w:rsidR="00386FFF" w:rsidRPr="006E6E62">
        <w:rPr>
          <w:rFonts w:hint="eastAsia"/>
          <w:sz w:val="24"/>
          <w:szCs w:val="24"/>
          <w:lang w:eastAsia="zh-CN"/>
        </w:rPr>
        <w:t>13%</w:t>
      </w:r>
      <w:r w:rsidR="00386FFF" w:rsidRPr="006E6E62">
        <w:rPr>
          <w:rFonts w:hint="eastAsia"/>
          <w:sz w:val="24"/>
          <w:szCs w:val="24"/>
          <w:lang w:eastAsia="zh-CN"/>
        </w:rPr>
        <w:t>；超过</w:t>
      </w:r>
      <w:r w:rsidR="00386FFF" w:rsidRPr="006E6E62">
        <w:rPr>
          <w:rFonts w:hint="eastAsia"/>
          <w:sz w:val="24"/>
          <w:szCs w:val="24"/>
          <w:lang w:eastAsia="zh-CN"/>
        </w:rPr>
        <w:t xml:space="preserve">500,000 </w:t>
      </w:r>
      <w:r w:rsidR="00386FFF" w:rsidRPr="006E6E62">
        <w:rPr>
          <w:rFonts w:hint="eastAsia"/>
          <w:sz w:val="24"/>
          <w:szCs w:val="24"/>
          <w:lang w:eastAsia="zh-CN"/>
        </w:rPr>
        <w:t>美元的项目，头</w:t>
      </w:r>
      <w:r w:rsidR="00386FFF" w:rsidRPr="006E6E62">
        <w:rPr>
          <w:rFonts w:hint="eastAsia"/>
          <w:sz w:val="24"/>
          <w:szCs w:val="24"/>
          <w:lang w:eastAsia="zh-CN"/>
        </w:rPr>
        <w:t xml:space="preserve">500,000 </w:t>
      </w:r>
      <w:r w:rsidR="00386FFF" w:rsidRPr="006E6E62">
        <w:rPr>
          <w:rFonts w:hint="eastAsia"/>
          <w:sz w:val="24"/>
          <w:szCs w:val="24"/>
          <w:lang w:eastAsia="zh-CN"/>
        </w:rPr>
        <w:t>美元为</w:t>
      </w:r>
      <w:r w:rsidR="00386FFF" w:rsidRPr="006E6E62">
        <w:rPr>
          <w:rFonts w:hint="eastAsia"/>
          <w:sz w:val="24"/>
          <w:szCs w:val="24"/>
          <w:lang w:eastAsia="zh-CN"/>
        </w:rPr>
        <w:t>13%</w:t>
      </w:r>
      <w:r w:rsidR="00386FFF" w:rsidRPr="006E6E62">
        <w:rPr>
          <w:rFonts w:hint="eastAsia"/>
          <w:sz w:val="24"/>
          <w:szCs w:val="24"/>
          <w:lang w:eastAsia="zh-CN"/>
        </w:rPr>
        <w:t>，其余数额为</w:t>
      </w:r>
      <w:r w:rsidR="00386FFF" w:rsidRPr="006E6E62">
        <w:rPr>
          <w:rFonts w:hint="eastAsia"/>
          <w:sz w:val="24"/>
          <w:szCs w:val="24"/>
          <w:lang w:eastAsia="zh-CN"/>
        </w:rPr>
        <w:t>11%</w:t>
      </w:r>
      <w:r w:rsidRPr="006E6E62">
        <w:rPr>
          <w:rFonts w:hint="eastAsia"/>
          <w:sz w:val="24"/>
          <w:szCs w:val="24"/>
          <w:lang w:eastAsia="zh-CN"/>
        </w:rPr>
        <w:t>（第</w:t>
      </w:r>
      <w:r w:rsidRPr="006E6E62">
        <w:rPr>
          <w:rFonts w:hint="eastAsia"/>
          <w:sz w:val="24"/>
          <w:szCs w:val="24"/>
          <w:lang w:eastAsia="zh-CN"/>
        </w:rPr>
        <w:t xml:space="preserve"> 93/95 </w:t>
      </w:r>
      <w:r w:rsidRPr="006E6E62">
        <w:rPr>
          <w:rFonts w:hint="eastAsia"/>
          <w:sz w:val="24"/>
          <w:szCs w:val="24"/>
          <w:lang w:eastAsia="zh-CN"/>
        </w:rPr>
        <w:t>号决定</w:t>
      </w:r>
      <w:r w:rsidRPr="006E6E62">
        <w:rPr>
          <w:rFonts w:hint="eastAsia"/>
          <w:sz w:val="24"/>
          <w:szCs w:val="24"/>
          <w:lang w:eastAsia="zh-CN"/>
        </w:rPr>
        <w:t>(b)</w:t>
      </w:r>
      <w:r w:rsidRPr="006E6E62">
        <w:rPr>
          <w:rFonts w:hint="eastAsia"/>
          <w:sz w:val="24"/>
          <w:szCs w:val="24"/>
          <w:lang w:eastAsia="zh-CN"/>
        </w:rPr>
        <w:t>和</w:t>
      </w:r>
      <w:r w:rsidRPr="006E6E62">
        <w:rPr>
          <w:rFonts w:hint="eastAsia"/>
          <w:sz w:val="24"/>
          <w:szCs w:val="24"/>
          <w:lang w:eastAsia="zh-CN"/>
        </w:rPr>
        <w:t>(c)</w:t>
      </w:r>
      <w:r w:rsidRPr="006E6E62">
        <w:rPr>
          <w:rFonts w:hint="eastAsia"/>
          <w:sz w:val="24"/>
          <w:szCs w:val="24"/>
          <w:lang w:eastAsia="zh-CN"/>
        </w:rPr>
        <w:t>段）。</w:t>
      </w:r>
    </w:p>
    <w:p w14:paraId="7911691E" w14:textId="3EF2AFD5" w:rsidR="003052E5" w:rsidRPr="006E6E62" w:rsidRDefault="006E6E62" w:rsidP="003052E5">
      <w:pPr>
        <w:rPr>
          <w:b/>
          <w:sz w:val="24"/>
          <w:szCs w:val="24"/>
          <w:lang w:eastAsia="zh-CN"/>
        </w:rPr>
        <w:sectPr w:rsidR="003052E5" w:rsidRPr="006E6E62" w:rsidSect="003052E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pPr>
      <w:r>
        <w:rPr>
          <w:rFonts w:hint="eastAsia"/>
          <w:b/>
          <w:sz w:val="24"/>
          <w:szCs w:val="24"/>
          <w:lang w:eastAsia="zh-CN"/>
        </w:rPr>
        <w:t xml:space="preserve"> </w:t>
      </w:r>
    </w:p>
    <w:p w14:paraId="2BFA963E" w14:textId="77777777" w:rsidR="003052E5" w:rsidRPr="00B82830" w:rsidRDefault="003052E5" w:rsidP="003052E5">
      <w:pPr>
        <w:jc w:val="center"/>
        <w:rPr>
          <w:b/>
          <w:sz w:val="24"/>
        </w:rPr>
      </w:pPr>
      <w:r w:rsidRPr="00B82830">
        <w:rPr>
          <w:b/>
          <w:sz w:val="24"/>
        </w:rPr>
        <w:lastRenderedPageBreak/>
        <w:t>Annex II</w:t>
      </w:r>
    </w:p>
    <w:p w14:paraId="47628331" w14:textId="77777777" w:rsidR="003052E5" w:rsidRPr="00B82830" w:rsidRDefault="003052E5" w:rsidP="003052E5">
      <w:pPr>
        <w:jc w:val="center"/>
        <w:rPr>
          <w:b/>
          <w:sz w:val="24"/>
        </w:rPr>
      </w:pPr>
    </w:p>
    <w:p w14:paraId="294FD142" w14:textId="30458283" w:rsidR="003052E5" w:rsidRPr="00B82830" w:rsidRDefault="003052E5" w:rsidP="003052E5">
      <w:pPr>
        <w:jc w:val="center"/>
        <w:rPr>
          <w:b/>
          <w:sz w:val="24"/>
        </w:rPr>
      </w:pPr>
      <w:r w:rsidRPr="00B82830">
        <w:rPr>
          <w:b/>
          <w:sz w:val="24"/>
        </w:rPr>
        <w:t>CORE UNIT BUDGET DATA AND OTHER ADMINISTRATIVE COSTS FOR 201</w:t>
      </w:r>
      <w:r w:rsidR="00A25E33" w:rsidRPr="00B82830">
        <w:rPr>
          <w:b/>
          <w:sz w:val="24"/>
        </w:rPr>
        <w:t>6</w:t>
      </w:r>
      <w:r w:rsidRPr="00B82830">
        <w:rPr>
          <w:b/>
          <w:sz w:val="24"/>
        </w:rPr>
        <w:t xml:space="preserve"> TO 202</w:t>
      </w:r>
      <w:r w:rsidR="00A25E33" w:rsidRPr="00B82830">
        <w:rPr>
          <w:b/>
          <w:sz w:val="24"/>
        </w:rPr>
        <w:t>6</w:t>
      </w:r>
      <w:r w:rsidRPr="00B82830">
        <w:rPr>
          <w:b/>
          <w:sz w:val="24"/>
        </w:rPr>
        <w:t xml:space="preserve"> FOR UNDP, UNIDO AND THE WORLD BANK (US$)</w:t>
      </w:r>
    </w:p>
    <w:p w14:paraId="761B9E60" w14:textId="77777777" w:rsidR="003052E5" w:rsidRPr="00B82830" w:rsidRDefault="003052E5" w:rsidP="003052E5">
      <w:pPr>
        <w:keepNext/>
        <w:keepLines/>
        <w:rPr>
          <w:b/>
          <w:sz w:val="24"/>
        </w:rPr>
      </w:pPr>
    </w:p>
    <w:p w14:paraId="1C97BB11" w14:textId="77777777" w:rsidR="003052E5" w:rsidRPr="00B82830" w:rsidRDefault="003052E5" w:rsidP="003052E5">
      <w:pPr>
        <w:keepNext/>
        <w:keepLines/>
        <w:rPr>
          <w:b/>
          <w:sz w:val="24"/>
        </w:rPr>
      </w:pPr>
      <w:r w:rsidRPr="00B82830">
        <w:rPr>
          <w:b/>
          <w:sz w:val="24"/>
        </w:rPr>
        <w:t xml:space="preserve">UNDP </w:t>
      </w:r>
    </w:p>
    <w:tbl>
      <w:tblPr>
        <w:tblW w:w="14601" w:type="dxa"/>
        <w:tblInd w:w="-147" w:type="dxa"/>
        <w:tblLayout w:type="fixed"/>
        <w:tblLook w:val="04A0" w:firstRow="1" w:lastRow="0" w:firstColumn="1" w:lastColumn="0" w:noHBand="0" w:noVBand="1"/>
      </w:tblPr>
      <w:tblGrid>
        <w:gridCol w:w="3681"/>
        <w:gridCol w:w="903"/>
        <w:gridCol w:w="903"/>
        <w:gridCol w:w="919"/>
        <w:gridCol w:w="919"/>
        <w:gridCol w:w="919"/>
        <w:gridCol w:w="919"/>
        <w:gridCol w:w="935"/>
        <w:gridCol w:w="919"/>
        <w:gridCol w:w="919"/>
        <w:gridCol w:w="841"/>
        <w:gridCol w:w="973"/>
        <w:gridCol w:w="851"/>
      </w:tblGrid>
      <w:tr w:rsidR="007D42F8" w:rsidRPr="00B82830" w14:paraId="70B89D40" w14:textId="77777777" w:rsidTr="00967F52">
        <w:trPr>
          <w:trHeight w:val="108"/>
        </w:trPr>
        <w:tc>
          <w:tcPr>
            <w:tcW w:w="3681" w:type="dxa"/>
            <w:vMerge w:val="restart"/>
            <w:tcBorders>
              <w:top w:val="single" w:sz="4" w:space="0" w:color="auto"/>
              <w:left w:val="single" w:sz="4" w:space="0" w:color="auto"/>
              <w:bottom w:val="single" w:sz="4" w:space="0" w:color="auto"/>
              <w:right w:val="single" w:sz="4" w:space="0" w:color="auto"/>
            </w:tcBorders>
            <w:hideMark/>
          </w:tcPr>
          <w:p w14:paraId="4D0C7416" w14:textId="77777777" w:rsidR="00130108" w:rsidRPr="007D42F8" w:rsidRDefault="00130108" w:rsidP="00130108">
            <w:pPr>
              <w:jc w:val="left"/>
              <w:rPr>
                <w:b/>
                <w:bCs/>
                <w:sz w:val="16"/>
                <w:szCs w:val="16"/>
                <w:lang w:eastAsia="zh-CN"/>
              </w:rPr>
            </w:pPr>
            <w:r w:rsidRPr="007D42F8">
              <w:rPr>
                <w:b/>
                <w:bCs/>
                <w:sz w:val="16"/>
                <w:szCs w:val="16"/>
                <w:lang w:eastAsia="zh-CN"/>
              </w:rPr>
              <w:t>Cost item</w:t>
            </w:r>
          </w:p>
        </w:tc>
        <w:tc>
          <w:tcPr>
            <w:tcW w:w="903" w:type="dxa"/>
            <w:tcBorders>
              <w:top w:val="single" w:sz="4" w:space="0" w:color="auto"/>
              <w:left w:val="nil"/>
              <w:bottom w:val="single" w:sz="4" w:space="0" w:color="auto"/>
              <w:right w:val="single" w:sz="4" w:space="0" w:color="auto"/>
            </w:tcBorders>
            <w:hideMark/>
          </w:tcPr>
          <w:p w14:paraId="71CE4C73" w14:textId="77777777" w:rsidR="00130108" w:rsidRPr="007D42F8" w:rsidRDefault="00130108" w:rsidP="00130108">
            <w:pPr>
              <w:jc w:val="center"/>
              <w:rPr>
                <w:b/>
                <w:bCs/>
                <w:sz w:val="16"/>
                <w:szCs w:val="16"/>
                <w:lang w:eastAsia="zh-CN"/>
              </w:rPr>
            </w:pPr>
            <w:r w:rsidRPr="007D42F8">
              <w:rPr>
                <w:b/>
                <w:bCs/>
                <w:sz w:val="16"/>
                <w:szCs w:val="16"/>
                <w:lang w:eastAsia="zh-CN"/>
              </w:rPr>
              <w:t>2016</w:t>
            </w:r>
          </w:p>
        </w:tc>
        <w:tc>
          <w:tcPr>
            <w:tcW w:w="903" w:type="dxa"/>
            <w:tcBorders>
              <w:top w:val="single" w:sz="4" w:space="0" w:color="auto"/>
              <w:left w:val="nil"/>
              <w:bottom w:val="single" w:sz="4" w:space="0" w:color="auto"/>
              <w:right w:val="single" w:sz="4" w:space="0" w:color="auto"/>
            </w:tcBorders>
            <w:hideMark/>
          </w:tcPr>
          <w:p w14:paraId="1257DD87" w14:textId="77777777" w:rsidR="00130108" w:rsidRPr="007D42F8" w:rsidRDefault="00130108" w:rsidP="00130108">
            <w:pPr>
              <w:jc w:val="center"/>
              <w:rPr>
                <w:b/>
                <w:bCs/>
                <w:sz w:val="16"/>
                <w:szCs w:val="16"/>
                <w:lang w:eastAsia="zh-CN"/>
              </w:rPr>
            </w:pPr>
            <w:r w:rsidRPr="007D42F8">
              <w:rPr>
                <w:b/>
                <w:bCs/>
                <w:sz w:val="16"/>
                <w:szCs w:val="16"/>
                <w:lang w:eastAsia="zh-CN"/>
              </w:rPr>
              <w:t>2017</w:t>
            </w:r>
          </w:p>
        </w:tc>
        <w:tc>
          <w:tcPr>
            <w:tcW w:w="919" w:type="dxa"/>
            <w:tcBorders>
              <w:top w:val="single" w:sz="4" w:space="0" w:color="auto"/>
              <w:left w:val="nil"/>
              <w:bottom w:val="single" w:sz="4" w:space="0" w:color="auto"/>
              <w:right w:val="single" w:sz="4" w:space="0" w:color="auto"/>
            </w:tcBorders>
            <w:hideMark/>
          </w:tcPr>
          <w:p w14:paraId="4FDA405C" w14:textId="77777777" w:rsidR="00130108" w:rsidRPr="007D42F8" w:rsidRDefault="00130108" w:rsidP="00130108">
            <w:pPr>
              <w:jc w:val="center"/>
              <w:rPr>
                <w:b/>
                <w:bCs/>
                <w:sz w:val="16"/>
                <w:szCs w:val="16"/>
                <w:lang w:eastAsia="zh-CN"/>
              </w:rPr>
            </w:pPr>
            <w:r w:rsidRPr="007D42F8">
              <w:rPr>
                <w:b/>
                <w:bCs/>
                <w:sz w:val="16"/>
                <w:szCs w:val="16"/>
                <w:lang w:eastAsia="zh-CN"/>
              </w:rPr>
              <w:t>2018</w:t>
            </w:r>
          </w:p>
        </w:tc>
        <w:tc>
          <w:tcPr>
            <w:tcW w:w="919" w:type="dxa"/>
            <w:tcBorders>
              <w:top w:val="single" w:sz="4" w:space="0" w:color="auto"/>
              <w:left w:val="nil"/>
              <w:bottom w:val="single" w:sz="4" w:space="0" w:color="auto"/>
              <w:right w:val="single" w:sz="4" w:space="0" w:color="auto"/>
            </w:tcBorders>
            <w:hideMark/>
          </w:tcPr>
          <w:p w14:paraId="02E3EBBB" w14:textId="77777777" w:rsidR="00130108" w:rsidRPr="007D42F8" w:rsidRDefault="00130108" w:rsidP="00130108">
            <w:pPr>
              <w:jc w:val="center"/>
              <w:rPr>
                <w:b/>
                <w:bCs/>
                <w:sz w:val="16"/>
                <w:szCs w:val="16"/>
                <w:lang w:eastAsia="zh-CN"/>
              </w:rPr>
            </w:pPr>
            <w:r w:rsidRPr="007D42F8">
              <w:rPr>
                <w:b/>
                <w:bCs/>
                <w:sz w:val="16"/>
                <w:szCs w:val="16"/>
                <w:lang w:eastAsia="zh-CN"/>
              </w:rPr>
              <w:t>2019</w:t>
            </w:r>
          </w:p>
        </w:tc>
        <w:tc>
          <w:tcPr>
            <w:tcW w:w="919" w:type="dxa"/>
            <w:tcBorders>
              <w:top w:val="single" w:sz="4" w:space="0" w:color="auto"/>
              <w:left w:val="nil"/>
              <w:bottom w:val="single" w:sz="4" w:space="0" w:color="auto"/>
              <w:right w:val="nil"/>
            </w:tcBorders>
            <w:hideMark/>
          </w:tcPr>
          <w:p w14:paraId="7CD72465" w14:textId="77777777" w:rsidR="00130108" w:rsidRPr="007D42F8" w:rsidRDefault="00130108" w:rsidP="00130108">
            <w:pPr>
              <w:jc w:val="center"/>
              <w:rPr>
                <w:b/>
                <w:bCs/>
                <w:sz w:val="16"/>
                <w:szCs w:val="16"/>
                <w:lang w:eastAsia="zh-CN"/>
              </w:rPr>
            </w:pPr>
            <w:r w:rsidRPr="007D42F8">
              <w:rPr>
                <w:b/>
                <w:bCs/>
                <w:sz w:val="16"/>
                <w:szCs w:val="16"/>
                <w:lang w:eastAsia="zh-CN"/>
              </w:rPr>
              <w:t>2020</w:t>
            </w:r>
          </w:p>
        </w:tc>
        <w:tc>
          <w:tcPr>
            <w:tcW w:w="919" w:type="dxa"/>
            <w:tcBorders>
              <w:top w:val="single" w:sz="4" w:space="0" w:color="auto"/>
              <w:left w:val="single" w:sz="4" w:space="0" w:color="auto"/>
              <w:bottom w:val="single" w:sz="4" w:space="0" w:color="auto"/>
              <w:right w:val="nil"/>
            </w:tcBorders>
            <w:hideMark/>
          </w:tcPr>
          <w:p w14:paraId="649C3120" w14:textId="77777777" w:rsidR="00130108" w:rsidRPr="007D42F8" w:rsidRDefault="00130108" w:rsidP="00130108">
            <w:pPr>
              <w:jc w:val="center"/>
              <w:rPr>
                <w:b/>
                <w:bCs/>
                <w:sz w:val="16"/>
                <w:szCs w:val="16"/>
                <w:lang w:eastAsia="zh-CN"/>
              </w:rPr>
            </w:pPr>
            <w:r w:rsidRPr="007D42F8">
              <w:rPr>
                <w:b/>
                <w:bCs/>
                <w:sz w:val="16"/>
                <w:szCs w:val="16"/>
                <w:lang w:eastAsia="zh-CN"/>
              </w:rPr>
              <w:t>2021</w:t>
            </w:r>
          </w:p>
        </w:tc>
        <w:tc>
          <w:tcPr>
            <w:tcW w:w="935" w:type="dxa"/>
            <w:tcBorders>
              <w:top w:val="single" w:sz="4" w:space="0" w:color="auto"/>
              <w:left w:val="single" w:sz="4" w:space="0" w:color="auto"/>
              <w:bottom w:val="single" w:sz="4" w:space="0" w:color="auto"/>
              <w:right w:val="single" w:sz="4" w:space="0" w:color="auto"/>
            </w:tcBorders>
            <w:hideMark/>
          </w:tcPr>
          <w:p w14:paraId="571581E6" w14:textId="77777777" w:rsidR="00130108" w:rsidRPr="007D42F8" w:rsidRDefault="00130108" w:rsidP="00130108">
            <w:pPr>
              <w:jc w:val="center"/>
              <w:rPr>
                <w:b/>
                <w:bCs/>
                <w:sz w:val="16"/>
                <w:szCs w:val="16"/>
                <w:lang w:eastAsia="zh-CN"/>
              </w:rPr>
            </w:pPr>
            <w:r w:rsidRPr="007D42F8">
              <w:rPr>
                <w:b/>
                <w:bCs/>
                <w:sz w:val="16"/>
                <w:szCs w:val="16"/>
                <w:lang w:eastAsia="zh-CN"/>
              </w:rPr>
              <w:t>2022</w:t>
            </w:r>
          </w:p>
        </w:tc>
        <w:tc>
          <w:tcPr>
            <w:tcW w:w="919" w:type="dxa"/>
            <w:tcBorders>
              <w:top w:val="single" w:sz="4" w:space="0" w:color="auto"/>
              <w:left w:val="nil"/>
              <w:bottom w:val="single" w:sz="4" w:space="0" w:color="auto"/>
              <w:right w:val="single" w:sz="4" w:space="0" w:color="auto"/>
            </w:tcBorders>
            <w:hideMark/>
          </w:tcPr>
          <w:p w14:paraId="6F253642" w14:textId="77777777" w:rsidR="00130108" w:rsidRPr="007D42F8" w:rsidRDefault="00130108" w:rsidP="00130108">
            <w:pPr>
              <w:jc w:val="center"/>
              <w:rPr>
                <w:b/>
                <w:bCs/>
                <w:sz w:val="16"/>
                <w:szCs w:val="16"/>
                <w:lang w:eastAsia="zh-CN"/>
              </w:rPr>
            </w:pPr>
            <w:r w:rsidRPr="007D42F8">
              <w:rPr>
                <w:b/>
                <w:bCs/>
                <w:sz w:val="16"/>
                <w:szCs w:val="16"/>
                <w:lang w:eastAsia="zh-CN"/>
              </w:rPr>
              <w:t>2023</w:t>
            </w:r>
          </w:p>
        </w:tc>
        <w:tc>
          <w:tcPr>
            <w:tcW w:w="919" w:type="dxa"/>
            <w:tcBorders>
              <w:top w:val="single" w:sz="4" w:space="0" w:color="auto"/>
              <w:left w:val="nil"/>
              <w:bottom w:val="single" w:sz="4" w:space="0" w:color="auto"/>
              <w:right w:val="single" w:sz="4" w:space="0" w:color="auto"/>
            </w:tcBorders>
            <w:hideMark/>
          </w:tcPr>
          <w:p w14:paraId="019F7CCA" w14:textId="77777777" w:rsidR="00130108" w:rsidRPr="007D42F8" w:rsidRDefault="00130108" w:rsidP="00130108">
            <w:pPr>
              <w:jc w:val="center"/>
              <w:rPr>
                <w:b/>
                <w:bCs/>
                <w:sz w:val="16"/>
                <w:szCs w:val="16"/>
                <w:lang w:eastAsia="zh-CN"/>
              </w:rPr>
            </w:pPr>
            <w:r w:rsidRPr="007D42F8">
              <w:rPr>
                <w:b/>
                <w:bCs/>
                <w:sz w:val="16"/>
                <w:szCs w:val="16"/>
                <w:lang w:eastAsia="zh-CN"/>
              </w:rPr>
              <w:t>2024</w:t>
            </w:r>
          </w:p>
        </w:tc>
        <w:tc>
          <w:tcPr>
            <w:tcW w:w="1814" w:type="dxa"/>
            <w:gridSpan w:val="2"/>
            <w:tcBorders>
              <w:top w:val="single" w:sz="4" w:space="0" w:color="auto"/>
              <w:left w:val="nil"/>
              <w:bottom w:val="single" w:sz="4" w:space="0" w:color="auto"/>
              <w:right w:val="single" w:sz="4" w:space="0" w:color="000000"/>
            </w:tcBorders>
            <w:hideMark/>
          </w:tcPr>
          <w:p w14:paraId="5E82F9C5" w14:textId="77777777" w:rsidR="00130108" w:rsidRPr="007D42F8" w:rsidRDefault="00130108" w:rsidP="00130108">
            <w:pPr>
              <w:jc w:val="center"/>
              <w:rPr>
                <w:b/>
                <w:bCs/>
                <w:sz w:val="16"/>
                <w:szCs w:val="16"/>
                <w:lang w:eastAsia="zh-CN"/>
              </w:rPr>
            </w:pPr>
            <w:r w:rsidRPr="007D42F8">
              <w:rPr>
                <w:b/>
                <w:bCs/>
                <w:sz w:val="16"/>
                <w:szCs w:val="16"/>
                <w:lang w:eastAsia="zh-CN"/>
              </w:rPr>
              <w:t>2025</w:t>
            </w:r>
          </w:p>
        </w:tc>
        <w:tc>
          <w:tcPr>
            <w:tcW w:w="851" w:type="dxa"/>
            <w:tcBorders>
              <w:top w:val="single" w:sz="4" w:space="0" w:color="auto"/>
              <w:left w:val="nil"/>
              <w:bottom w:val="single" w:sz="4" w:space="0" w:color="auto"/>
              <w:right w:val="single" w:sz="4" w:space="0" w:color="auto"/>
            </w:tcBorders>
            <w:hideMark/>
          </w:tcPr>
          <w:p w14:paraId="61B4D0BC" w14:textId="77777777" w:rsidR="00130108" w:rsidRPr="007D42F8" w:rsidRDefault="00130108" w:rsidP="00130108">
            <w:pPr>
              <w:jc w:val="center"/>
              <w:rPr>
                <w:b/>
                <w:bCs/>
                <w:sz w:val="16"/>
                <w:szCs w:val="16"/>
                <w:lang w:eastAsia="zh-CN"/>
              </w:rPr>
            </w:pPr>
            <w:r w:rsidRPr="007D42F8">
              <w:rPr>
                <w:b/>
                <w:bCs/>
                <w:sz w:val="16"/>
                <w:szCs w:val="16"/>
                <w:lang w:eastAsia="zh-CN"/>
              </w:rPr>
              <w:t>2026</w:t>
            </w:r>
          </w:p>
        </w:tc>
      </w:tr>
      <w:tr w:rsidR="007D42F8" w:rsidRPr="00B82830" w14:paraId="4C50E8C4" w14:textId="77777777" w:rsidTr="00967F52">
        <w:trPr>
          <w:trHeight w:val="44"/>
        </w:trPr>
        <w:tc>
          <w:tcPr>
            <w:tcW w:w="3681" w:type="dxa"/>
            <w:vMerge/>
            <w:tcBorders>
              <w:top w:val="single" w:sz="4" w:space="0" w:color="auto"/>
              <w:left w:val="single" w:sz="4" w:space="0" w:color="auto"/>
              <w:bottom w:val="single" w:sz="4" w:space="0" w:color="auto"/>
              <w:right w:val="single" w:sz="4" w:space="0" w:color="auto"/>
            </w:tcBorders>
            <w:hideMark/>
          </w:tcPr>
          <w:p w14:paraId="7575A219" w14:textId="77777777" w:rsidR="00130108" w:rsidRPr="007D42F8" w:rsidRDefault="00130108" w:rsidP="00130108">
            <w:pPr>
              <w:jc w:val="left"/>
              <w:rPr>
                <w:b/>
                <w:bCs/>
                <w:sz w:val="16"/>
                <w:szCs w:val="16"/>
                <w:lang w:eastAsia="zh-CN"/>
              </w:rPr>
            </w:pPr>
          </w:p>
        </w:tc>
        <w:tc>
          <w:tcPr>
            <w:tcW w:w="903" w:type="dxa"/>
            <w:tcBorders>
              <w:top w:val="nil"/>
              <w:left w:val="nil"/>
              <w:bottom w:val="single" w:sz="4" w:space="0" w:color="auto"/>
              <w:right w:val="single" w:sz="4" w:space="0" w:color="auto"/>
            </w:tcBorders>
            <w:hideMark/>
          </w:tcPr>
          <w:p w14:paraId="3CD8910B"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03" w:type="dxa"/>
            <w:tcBorders>
              <w:top w:val="nil"/>
              <w:left w:val="nil"/>
              <w:bottom w:val="single" w:sz="4" w:space="0" w:color="auto"/>
              <w:right w:val="single" w:sz="4" w:space="0" w:color="auto"/>
            </w:tcBorders>
            <w:hideMark/>
          </w:tcPr>
          <w:p w14:paraId="5B41257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6D482C16"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04D0359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nil"/>
            </w:tcBorders>
            <w:hideMark/>
          </w:tcPr>
          <w:p w14:paraId="42A597FC"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single" w:sz="4" w:space="0" w:color="auto"/>
              <w:bottom w:val="single" w:sz="4" w:space="0" w:color="auto"/>
              <w:right w:val="nil"/>
            </w:tcBorders>
            <w:hideMark/>
          </w:tcPr>
          <w:p w14:paraId="65C4711E"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35" w:type="dxa"/>
            <w:tcBorders>
              <w:top w:val="nil"/>
              <w:left w:val="single" w:sz="4" w:space="0" w:color="auto"/>
              <w:bottom w:val="single" w:sz="4" w:space="0" w:color="auto"/>
              <w:right w:val="single" w:sz="4" w:space="0" w:color="auto"/>
            </w:tcBorders>
            <w:hideMark/>
          </w:tcPr>
          <w:p w14:paraId="3C346C2F"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42270A36" w14:textId="77777777" w:rsidR="00130108" w:rsidRPr="007D42F8" w:rsidRDefault="00130108" w:rsidP="00130108">
            <w:pPr>
              <w:jc w:val="center"/>
              <w:rPr>
                <w:b/>
                <w:bCs/>
                <w:sz w:val="16"/>
                <w:szCs w:val="16"/>
                <w:lang w:eastAsia="zh-CN"/>
              </w:rPr>
            </w:pPr>
            <w:r w:rsidRPr="007D42F8">
              <w:rPr>
                <w:b/>
                <w:bCs/>
                <w:sz w:val="16"/>
                <w:szCs w:val="16"/>
                <w:lang w:eastAsia="zh-CN"/>
              </w:rPr>
              <w:t>Actual</w:t>
            </w:r>
          </w:p>
        </w:tc>
        <w:tc>
          <w:tcPr>
            <w:tcW w:w="919" w:type="dxa"/>
            <w:tcBorders>
              <w:top w:val="nil"/>
              <w:left w:val="nil"/>
              <w:bottom w:val="single" w:sz="4" w:space="0" w:color="auto"/>
              <w:right w:val="single" w:sz="4" w:space="0" w:color="auto"/>
            </w:tcBorders>
            <w:hideMark/>
          </w:tcPr>
          <w:p w14:paraId="6EBF89DD" w14:textId="27D24DEA" w:rsidR="00130108" w:rsidRPr="007D42F8" w:rsidRDefault="00130108" w:rsidP="00130108">
            <w:pPr>
              <w:jc w:val="center"/>
              <w:rPr>
                <w:b/>
                <w:bCs/>
                <w:sz w:val="16"/>
                <w:szCs w:val="16"/>
                <w:lang w:eastAsia="zh-CN"/>
              </w:rPr>
            </w:pPr>
            <w:r w:rsidRPr="007D42F8">
              <w:rPr>
                <w:b/>
                <w:bCs/>
                <w:sz w:val="16"/>
                <w:szCs w:val="16"/>
                <w:lang w:eastAsia="zh-CN"/>
              </w:rPr>
              <w:t>Actual</w:t>
            </w:r>
            <w:r w:rsidR="009565FF" w:rsidRPr="007D42F8">
              <w:rPr>
                <w:b/>
                <w:bCs/>
                <w:sz w:val="16"/>
                <w:szCs w:val="16"/>
                <w:lang w:eastAsia="zh-CN"/>
              </w:rPr>
              <w:t>*</w:t>
            </w:r>
          </w:p>
        </w:tc>
        <w:tc>
          <w:tcPr>
            <w:tcW w:w="841" w:type="dxa"/>
            <w:tcBorders>
              <w:top w:val="nil"/>
              <w:left w:val="nil"/>
              <w:bottom w:val="single" w:sz="4" w:space="0" w:color="auto"/>
              <w:right w:val="single" w:sz="4" w:space="0" w:color="auto"/>
            </w:tcBorders>
            <w:hideMark/>
          </w:tcPr>
          <w:p w14:paraId="4518D1BB" w14:textId="4A03C6B3" w:rsidR="00130108" w:rsidRPr="007D42F8" w:rsidRDefault="00130108" w:rsidP="00130108">
            <w:pPr>
              <w:ind w:left="-118"/>
              <w:jc w:val="center"/>
              <w:rPr>
                <w:b/>
                <w:bCs/>
                <w:sz w:val="16"/>
                <w:szCs w:val="16"/>
                <w:lang w:eastAsia="zh-CN"/>
              </w:rPr>
            </w:pPr>
            <w:r w:rsidRPr="007D42F8">
              <w:rPr>
                <w:b/>
                <w:bCs/>
                <w:sz w:val="16"/>
                <w:szCs w:val="16"/>
                <w:lang w:eastAsia="zh-CN"/>
              </w:rPr>
              <w:t>Budget</w:t>
            </w:r>
            <w:r w:rsidR="009565FF" w:rsidRPr="007D42F8">
              <w:rPr>
                <w:b/>
                <w:bCs/>
                <w:sz w:val="16"/>
                <w:szCs w:val="16"/>
                <w:lang w:eastAsia="zh-CN"/>
              </w:rPr>
              <w:t>*</w:t>
            </w:r>
          </w:p>
        </w:tc>
        <w:tc>
          <w:tcPr>
            <w:tcW w:w="973" w:type="dxa"/>
            <w:tcBorders>
              <w:top w:val="nil"/>
              <w:left w:val="nil"/>
              <w:bottom w:val="single" w:sz="4" w:space="0" w:color="auto"/>
              <w:right w:val="single" w:sz="4" w:space="0" w:color="auto"/>
            </w:tcBorders>
            <w:hideMark/>
          </w:tcPr>
          <w:p w14:paraId="6432C2E1" w14:textId="0DEA9FD1" w:rsidR="00130108" w:rsidRPr="007D42F8" w:rsidRDefault="00130108" w:rsidP="009B3129">
            <w:pPr>
              <w:ind w:left="-129" w:right="-73"/>
              <w:jc w:val="center"/>
              <w:rPr>
                <w:b/>
                <w:bCs/>
                <w:sz w:val="16"/>
                <w:szCs w:val="16"/>
                <w:lang w:eastAsia="zh-CN"/>
              </w:rPr>
            </w:pPr>
            <w:r w:rsidRPr="007D42F8">
              <w:rPr>
                <w:b/>
                <w:bCs/>
                <w:sz w:val="16"/>
                <w:szCs w:val="16"/>
                <w:lang w:eastAsia="zh-CN"/>
              </w:rPr>
              <w:t>Estimated</w:t>
            </w:r>
            <w:r w:rsidR="009565FF" w:rsidRPr="007D42F8">
              <w:rPr>
                <w:b/>
                <w:bCs/>
                <w:sz w:val="16"/>
                <w:szCs w:val="16"/>
                <w:lang w:eastAsia="zh-CN"/>
              </w:rPr>
              <w:t>*</w:t>
            </w:r>
          </w:p>
        </w:tc>
        <w:tc>
          <w:tcPr>
            <w:tcW w:w="851" w:type="dxa"/>
            <w:tcBorders>
              <w:top w:val="nil"/>
              <w:left w:val="nil"/>
              <w:bottom w:val="single" w:sz="4" w:space="0" w:color="auto"/>
              <w:right w:val="single" w:sz="4" w:space="0" w:color="auto"/>
            </w:tcBorders>
            <w:hideMark/>
          </w:tcPr>
          <w:p w14:paraId="0A6B2AAD" w14:textId="7D01BFC8" w:rsidR="00130108" w:rsidRPr="007D42F8" w:rsidRDefault="00130108" w:rsidP="00130108">
            <w:pPr>
              <w:ind w:left="-49" w:right="-42"/>
              <w:jc w:val="center"/>
              <w:rPr>
                <w:b/>
                <w:bCs/>
                <w:sz w:val="16"/>
                <w:szCs w:val="16"/>
                <w:lang w:eastAsia="zh-CN"/>
              </w:rPr>
            </w:pPr>
            <w:r w:rsidRPr="007D42F8">
              <w:rPr>
                <w:b/>
                <w:bCs/>
                <w:sz w:val="16"/>
                <w:szCs w:val="16"/>
                <w:lang w:eastAsia="zh-CN"/>
              </w:rPr>
              <w:t>Proposed</w:t>
            </w:r>
            <w:r w:rsidR="009565FF" w:rsidRPr="007D42F8">
              <w:rPr>
                <w:b/>
                <w:bCs/>
                <w:sz w:val="16"/>
                <w:szCs w:val="16"/>
                <w:lang w:eastAsia="zh-CN"/>
              </w:rPr>
              <w:t>*</w:t>
            </w:r>
          </w:p>
        </w:tc>
      </w:tr>
      <w:tr w:rsidR="007D42F8" w:rsidRPr="00B82830" w14:paraId="5170C569" w14:textId="77777777" w:rsidTr="00967F52">
        <w:trPr>
          <w:trHeight w:val="44"/>
        </w:trPr>
        <w:tc>
          <w:tcPr>
            <w:tcW w:w="3681" w:type="dxa"/>
            <w:tcBorders>
              <w:top w:val="nil"/>
              <w:left w:val="single" w:sz="4" w:space="0" w:color="auto"/>
              <w:bottom w:val="single" w:sz="4" w:space="0" w:color="auto"/>
              <w:right w:val="nil"/>
            </w:tcBorders>
            <w:hideMark/>
          </w:tcPr>
          <w:p w14:paraId="56FE90B3" w14:textId="77777777" w:rsidR="00130108" w:rsidRPr="007D42F8" w:rsidRDefault="00130108" w:rsidP="00130108">
            <w:pPr>
              <w:jc w:val="left"/>
              <w:rPr>
                <w:b/>
                <w:bCs/>
                <w:sz w:val="16"/>
                <w:szCs w:val="16"/>
                <w:lang w:eastAsia="zh-CN"/>
              </w:rPr>
            </w:pPr>
            <w:r w:rsidRPr="007D42F8">
              <w:rPr>
                <w:b/>
                <w:bCs/>
                <w:sz w:val="16"/>
                <w:szCs w:val="16"/>
                <w:lang w:eastAsia="zh-CN"/>
              </w:rPr>
              <w:t>A. Core unit</w:t>
            </w:r>
          </w:p>
        </w:tc>
        <w:tc>
          <w:tcPr>
            <w:tcW w:w="903" w:type="dxa"/>
            <w:tcBorders>
              <w:top w:val="nil"/>
              <w:left w:val="single" w:sz="4" w:space="0" w:color="auto"/>
              <w:bottom w:val="single" w:sz="4" w:space="0" w:color="auto"/>
              <w:right w:val="single" w:sz="4" w:space="0" w:color="auto"/>
            </w:tcBorders>
            <w:noWrap/>
            <w:hideMark/>
          </w:tcPr>
          <w:p w14:paraId="7F0219A3" w14:textId="77777777" w:rsidR="00130108" w:rsidRPr="007D42F8" w:rsidRDefault="00130108" w:rsidP="00130108">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0E9E70AA"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F54D357"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243CA98B"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640F391"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44CCD2C0"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0BDD7C3"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0E0AF64F"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597FD74"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42E33ECB"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22ECC644"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707EF458"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550266F7"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E522748" w14:textId="77777777" w:rsidR="00130108" w:rsidRPr="007D42F8" w:rsidRDefault="00130108" w:rsidP="00130108">
            <w:pPr>
              <w:jc w:val="left"/>
              <w:rPr>
                <w:sz w:val="16"/>
                <w:szCs w:val="16"/>
                <w:lang w:eastAsia="zh-CN"/>
              </w:rPr>
            </w:pPr>
            <w:r w:rsidRPr="007D42F8">
              <w:rPr>
                <w:sz w:val="16"/>
                <w:szCs w:val="16"/>
                <w:lang w:eastAsia="zh-CN"/>
              </w:rPr>
              <w:t>Core unit personnel and contractual staff</w:t>
            </w:r>
          </w:p>
        </w:tc>
        <w:tc>
          <w:tcPr>
            <w:tcW w:w="903" w:type="dxa"/>
            <w:tcBorders>
              <w:top w:val="nil"/>
              <w:left w:val="nil"/>
              <w:bottom w:val="single" w:sz="4" w:space="0" w:color="auto"/>
              <w:right w:val="single" w:sz="4" w:space="0" w:color="auto"/>
            </w:tcBorders>
            <w:hideMark/>
          </w:tcPr>
          <w:p w14:paraId="60B9E2B3" w14:textId="77777777" w:rsidR="00130108" w:rsidRPr="007D42F8" w:rsidRDefault="00130108" w:rsidP="00130108">
            <w:pPr>
              <w:jc w:val="right"/>
              <w:rPr>
                <w:sz w:val="16"/>
                <w:szCs w:val="16"/>
                <w:lang w:eastAsia="zh-CN"/>
              </w:rPr>
            </w:pPr>
            <w:r w:rsidRPr="007D42F8">
              <w:rPr>
                <w:sz w:val="16"/>
                <w:szCs w:val="16"/>
                <w:lang w:eastAsia="zh-CN"/>
              </w:rPr>
              <w:t>2,043,505</w:t>
            </w:r>
          </w:p>
        </w:tc>
        <w:tc>
          <w:tcPr>
            <w:tcW w:w="903" w:type="dxa"/>
            <w:tcBorders>
              <w:top w:val="nil"/>
              <w:left w:val="nil"/>
              <w:bottom w:val="single" w:sz="4" w:space="0" w:color="auto"/>
              <w:right w:val="single" w:sz="4" w:space="0" w:color="auto"/>
            </w:tcBorders>
            <w:hideMark/>
          </w:tcPr>
          <w:p w14:paraId="563ADC72" w14:textId="77777777" w:rsidR="00130108" w:rsidRPr="007D42F8" w:rsidRDefault="00130108" w:rsidP="00130108">
            <w:pPr>
              <w:jc w:val="right"/>
              <w:rPr>
                <w:sz w:val="16"/>
                <w:szCs w:val="16"/>
                <w:lang w:eastAsia="zh-CN"/>
              </w:rPr>
            </w:pPr>
            <w:r w:rsidRPr="007D42F8">
              <w:rPr>
                <w:sz w:val="16"/>
                <w:szCs w:val="16"/>
                <w:lang w:eastAsia="zh-CN"/>
              </w:rPr>
              <w:t>2,305,838</w:t>
            </w:r>
          </w:p>
        </w:tc>
        <w:tc>
          <w:tcPr>
            <w:tcW w:w="919" w:type="dxa"/>
            <w:tcBorders>
              <w:top w:val="nil"/>
              <w:left w:val="nil"/>
              <w:bottom w:val="single" w:sz="4" w:space="0" w:color="auto"/>
              <w:right w:val="single" w:sz="4" w:space="0" w:color="auto"/>
            </w:tcBorders>
            <w:hideMark/>
          </w:tcPr>
          <w:p w14:paraId="2B27DF13" w14:textId="77777777" w:rsidR="00130108" w:rsidRPr="007D42F8" w:rsidRDefault="00130108" w:rsidP="00130108">
            <w:pPr>
              <w:jc w:val="right"/>
              <w:rPr>
                <w:sz w:val="16"/>
                <w:szCs w:val="16"/>
                <w:lang w:eastAsia="zh-CN"/>
              </w:rPr>
            </w:pPr>
            <w:r w:rsidRPr="007D42F8">
              <w:rPr>
                <w:sz w:val="16"/>
                <w:szCs w:val="16"/>
                <w:lang w:eastAsia="zh-CN"/>
              </w:rPr>
              <w:t>2,375,437</w:t>
            </w:r>
          </w:p>
        </w:tc>
        <w:tc>
          <w:tcPr>
            <w:tcW w:w="919" w:type="dxa"/>
            <w:tcBorders>
              <w:top w:val="nil"/>
              <w:left w:val="nil"/>
              <w:bottom w:val="single" w:sz="4" w:space="0" w:color="auto"/>
              <w:right w:val="single" w:sz="4" w:space="0" w:color="auto"/>
            </w:tcBorders>
            <w:hideMark/>
          </w:tcPr>
          <w:p w14:paraId="33A5B7B1" w14:textId="77777777" w:rsidR="00130108" w:rsidRPr="007D42F8" w:rsidRDefault="00130108" w:rsidP="00130108">
            <w:pPr>
              <w:jc w:val="right"/>
              <w:rPr>
                <w:sz w:val="16"/>
                <w:szCs w:val="16"/>
                <w:lang w:eastAsia="zh-CN"/>
              </w:rPr>
            </w:pPr>
            <w:r w:rsidRPr="007D42F8">
              <w:rPr>
                <w:sz w:val="16"/>
                <w:szCs w:val="16"/>
                <w:lang w:eastAsia="zh-CN"/>
              </w:rPr>
              <w:t>2,379,866</w:t>
            </w:r>
          </w:p>
        </w:tc>
        <w:tc>
          <w:tcPr>
            <w:tcW w:w="919" w:type="dxa"/>
            <w:tcBorders>
              <w:top w:val="nil"/>
              <w:left w:val="nil"/>
              <w:bottom w:val="single" w:sz="4" w:space="0" w:color="auto"/>
              <w:right w:val="single" w:sz="4" w:space="0" w:color="auto"/>
            </w:tcBorders>
            <w:hideMark/>
          </w:tcPr>
          <w:p w14:paraId="7784C854" w14:textId="77777777" w:rsidR="00130108" w:rsidRPr="007D42F8" w:rsidRDefault="00130108" w:rsidP="00130108">
            <w:pPr>
              <w:jc w:val="right"/>
              <w:rPr>
                <w:sz w:val="16"/>
                <w:szCs w:val="16"/>
                <w:lang w:eastAsia="zh-CN"/>
              </w:rPr>
            </w:pPr>
            <w:r w:rsidRPr="007D42F8">
              <w:rPr>
                <w:sz w:val="16"/>
                <w:szCs w:val="16"/>
                <w:lang w:eastAsia="zh-CN"/>
              </w:rPr>
              <w:t>2,316,147</w:t>
            </w:r>
          </w:p>
        </w:tc>
        <w:tc>
          <w:tcPr>
            <w:tcW w:w="919" w:type="dxa"/>
            <w:tcBorders>
              <w:top w:val="nil"/>
              <w:left w:val="nil"/>
              <w:bottom w:val="single" w:sz="4" w:space="0" w:color="auto"/>
              <w:right w:val="nil"/>
            </w:tcBorders>
            <w:noWrap/>
            <w:hideMark/>
          </w:tcPr>
          <w:p w14:paraId="3C064636" w14:textId="77777777" w:rsidR="00130108" w:rsidRPr="007D42F8" w:rsidRDefault="00130108" w:rsidP="00130108">
            <w:pPr>
              <w:jc w:val="right"/>
              <w:rPr>
                <w:sz w:val="16"/>
                <w:szCs w:val="16"/>
                <w:lang w:eastAsia="zh-CN"/>
              </w:rPr>
            </w:pPr>
            <w:r w:rsidRPr="007D42F8">
              <w:rPr>
                <w:sz w:val="16"/>
                <w:szCs w:val="16"/>
                <w:lang w:eastAsia="zh-CN"/>
              </w:rPr>
              <w:t>2,431,357</w:t>
            </w:r>
          </w:p>
        </w:tc>
        <w:tc>
          <w:tcPr>
            <w:tcW w:w="935" w:type="dxa"/>
            <w:tcBorders>
              <w:top w:val="nil"/>
              <w:left w:val="single" w:sz="4" w:space="0" w:color="auto"/>
              <w:bottom w:val="single" w:sz="4" w:space="0" w:color="auto"/>
              <w:right w:val="nil"/>
            </w:tcBorders>
            <w:noWrap/>
            <w:hideMark/>
          </w:tcPr>
          <w:p w14:paraId="57C05DA8" w14:textId="77777777" w:rsidR="00130108" w:rsidRPr="007D42F8" w:rsidRDefault="00130108" w:rsidP="00130108">
            <w:pPr>
              <w:jc w:val="right"/>
              <w:rPr>
                <w:sz w:val="16"/>
                <w:szCs w:val="16"/>
                <w:lang w:eastAsia="zh-CN"/>
              </w:rPr>
            </w:pPr>
            <w:r w:rsidRPr="007D42F8">
              <w:rPr>
                <w:sz w:val="16"/>
                <w:szCs w:val="16"/>
                <w:lang w:eastAsia="zh-CN"/>
              </w:rPr>
              <w:t>2,380,166</w:t>
            </w:r>
          </w:p>
        </w:tc>
        <w:tc>
          <w:tcPr>
            <w:tcW w:w="919" w:type="dxa"/>
            <w:tcBorders>
              <w:top w:val="nil"/>
              <w:left w:val="single" w:sz="4" w:space="0" w:color="auto"/>
              <w:bottom w:val="single" w:sz="4" w:space="0" w:color="auto"/>
              <w:right w:val="single" w:sz="4" w:space="0" w:color="auto"/>
            </w:tcBorders>
            <w:noWrap/>
            <w:hideMark/>
          </w:tcPr>
          <w:p w14:paraId="09D5E048" w14:textId="77777777" w:rsidR="00130108" w:rsidRPr="007D42F8" w:rsidRDefault="00130108" w:rsidP="00130108">
            <w:pPr>
              <w:jc w:val="right"/>
              <w:rPr>
                <w:sz w:val="16"/>
                <w:szCs w:val="16"/>
                <w:lang w:eastAsia="zh-CN"/>
              </w:rPr>
            </w:pPr>
            <w:r w:rsidRPr="007D42F8">
              <w:rPr>
                <w:sz w:val="16"/>
                <w:szCs w:val="16"/>
                <w:lang w:eastAsia="zh-CN"/>
              </w:rPr>
              <w:t>2,243,059</w:t>
            </w:r>
          </w:p>
        </w:tc>
        <w:tc>
          <w:tcPr>
            <w:tcW w:w="919" w:type="dxa"/>
            <w:tcBorders>
              <w:top w:val="nil"/>
              <w:left w:val="nil"/>
              <w:bottom w:val="single" w:sz="4" w:space="0" w:color="auto"/>
              <w:right w:val="single" w:sz="4" w:space="0" w:color="auto"/>
            </w:tcBorders>
            <w:noWrap/>
            <w:hideMark/>
          </w:tcPr>
          <w:p w14:paraId="6D09F35C" w14:textId="77777777" w:rsidR="00130108" w:rsidRPr="007D42F8" w:rsidRDefault="00130108" w:rsidP="00130108">
            <w:pPr>
              <w:jc w:val="right"/>
              <w:rPr>
                <w:sz w:val="16"/>
                <w:szCs w:val="16"/>
                <w:lang w:eastAsia="zh-CN"/>
              </w:rPr>
            </w:pPr>
            <w:r w:rsidRPr="007D42F8">
              <w:rPr>
                <w:sz w:val="16"/>
                <w:szCs w:val="16"/>
                <w:lang w:eastAsia="zh-CN"/>
              </w:rPr>
              <w:t>2,187,010</w:t>
            </w:r>
          </w:p>
        </w:tc>
        <w:tc>
          <w:tcPr>
            <w:tcW w:w="841" w:type="dxa"/>
            <w:tcBorders>
              <w:top w:val="nil"/>
              <w:left w:val="nil"/>
              <w:bottom w:val="single" w:sz="4" w:space="0" w:color="auto"/>
              <w:right w:val="single" w:sz="4" w:space="0" w:color="auto"/>
            </w:tcBorders>
            <w:noWrap/>
            <w:hideMark/>
          </w:tcPr>
          <w:p w14:paraId="31C9FC05" w14:textId="77777777" w:rsidR="00130108" w:rsidRPr="007D42F8" w:rsidRDefault="00130108" w:rsidP="00130108">
            <w:pPr>
              <w:ind w:left="-127"/>
              <w:jc w:val="right"/>
              <w:rPr>
                <w:sz w:val="16"/>
                <w:szCs w:val="16"/>
                <w:lang w:eastAsia="zh-CN"/>
              </w:rPr>
            </w:pPr>
            <w:r w:rsidRPr="007D42F8">
              <w:rPr>
                <w:sz w:val="16"/>
                <w:szCs w:val="16"/>
                <w:lang w:eastAsia="zh-CN"/>
              </w:rPr>
              <w:t>2,472,075</w:t>
            </w:r>
          </w:p>
        </w:tc>
        <w:tc>
          <w:tcPr>
            <w:tcW w:w="973" w:type="dxa"/>
            <w:tcBorders>
              <w:top w:val="nil"/>
              <w:left w:val="nil"/>
              <w:bottom w:val="single" w:sz="4" w:space="0" w:color="auto"/>
              <w:right w:val="single" w:sz="4" w:space="0" w:color="auto"/>
            </w:tcBorders>
            <w:noWrap/>
            <w:hideMark/>
          </w:tcPr>
          <w:p w14:paraId="2CD61F5D" w14:textId="77777777" w:rsidR="00130108" w:rsidRPr="007D42F8" w:rsidRDefault="00130108" w:rsidP="009565FF">
            <w:pPr>
              <w:ind w:left="-129"/>
              <w:jc w:val="right"/>
              <w:rPr>
                <w:sz w:val="16"/>
                <w:szCs w:val="16"/>
                <w:lang w:eastAsia="zh-CN"/>
              </w:rPr>
            </w:pPr>
            <w:r w:rsidRPr="007D42F8">
              <w:rPr>
                <w:sz w:val="16"/>
                <w:szCs w:val="16"/>
                <w:lang w:eastAsia="zh-CN"/>
              </w:rPr>
              <w:t>2,472,075</w:t>
            </w:r>
          </w:p>
        </w:tc>
        <w:tc>
          <w:tcPr>
            <w:tcW w:w="851" w:type="dxa"/>
            <w:tcBorders>
              <w:top w:val="nil"/>
              <w:left w:val="nil"/>
              <w:bottom w:val="single" w:sz="4" w:space="0" w:color="auto"/>
              <w:right w:val="single" w:sz="4" w:space="0" w:color="auto"/>
            </w:tcBorders>
            <w:noWrap/>
            <w:hideMark/>
          </w:tcPr>
          <w:p w14:paraId="2D7DFA91" w14:textId="77777777" w:rsidR="00130108" w:rsidRPr="007D42F8" w:rsidRDefault="00130108" w:rsidP="00130108">
            <w:pPr>
              <w:ind w:left="-49"/>
              <w:jc w:val="right"/>
              <w:rPr>
                <w:sz w:val="16"/>
                <w:szCs w:val="16"/>
                <w:lang w:eastAsia="zh-CN"/>
              </w:rPr>
            </w:pPr>
            <w:r w:rsidRPr="007D42F8">
              <w:rPr>
                <w:sz w:val="16"/>
                <w:szCs w:val="16"/>
                <w:lang w:eastAsia="zh-CN"/>
              </w:rPr>
              <w:t>2,546,237</w:t>
            </w:r>
          </w:p>
        </w:tc>
      </w:tr>
      <w:tr w:rsidR="007D42F8" w:rsidRPr="00B82830" w14:paraId="4BD05350"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5834E6D9" w14:textId="77777777" w:rsidR="00130108" w:rsidRPr="007D42F8" w:rsidRDefault="00130108" w:rsidP="00130108">
            <w:pPr>
              <w:jc w:val="left"/>
              <w:rPr>
                <w:sz w:val="16"/>
                <w:szCs w:val="16"/>
                <w:lang w:eastAsia="zh-CN"/>
              </w:rPr>
            </w:pPr>
            <w:r w:rsidRPr="007D42F8">
              <w:rPr>
                <w:sz w:val="16"/>
                <w:szCs w:val="16"/>
                <w:lang w:eastAsia="zh-CN"/>
              </w:rPr>
              <w:t>Travel (staff and consultant)</w:t>
            </w:r>
          </w:p>
        </w:tc>
        <w:tc>
          <w:tcPr>
            <w:tcW w:w="903" w:type="dxa"/>
            <w:tcBorders>
              <w:top w:val="nil"/>
              <w:left w:val="nil"/>
              <w:bottom w:val="single" w:sz="4" w:space="0" w:color="auto"/>
              <w:right w:val="single" w:sz="4" w:space="0" w:color="auto"/>
            </w:tcBorders>
            <w:hideMark/>
          </w:tcPr>
          <w:p w14:paraId="0088F9DD" w14:textId="77777777" w:rsidR="00130108" w:rsidRPr="007D42F8" w:rsidRDefault="00130108" w:rsidP="00130108">
            <w:pPr>
              <w:jc w:val="right"/>
              <w:rPr>
                <w:sz w:val="16"/>
                <w:szCs w:val="16"/>
                <w:lang w:eastAsia="zh-CN"/>
              </w:rPr>
            </w:pPr>
            <w:r w:rsidRPr="007D42F8">
              <w:rPr>
                <w:sz w:val="16"/>
                <w:szCs w:val="16"/>
                <w:lang w:eastAsia="zh-CN"/>
              </w:rPr>
              <w:t>155,061</w:t>
            </w:r>
          </w:p>
        </w:tc>
        <w:tc>
          <w:tcPr>
            <w:tcW w:w="903" w:type="dxa"/>
            <w:tcBorders>
              <w:top w:val="nil"/>
              <w:left w:val="nil"/>
              <w:bottom w:val="single" w:sz="4" w:space="0" w:color="auto"/>
              <w:right w:val="single" w:sz="4" w:space="0" w:color="auto"/>
            </w:tcBorders>
            <w:hideMark/>
          </w:tcPr>
          <w:p w14:paraId="21E63D66" w14:textId="77777777" w:rsidR="00130108" w:rsidRPr="007D42F8" w:rsidRDefault="00130108" w:rsidP="00130108">
            <w:pPr>
              <w:jc w:val="right"/>
              <w:rPr>
                <w:sz w:val="16"/>
                <w:szCs w:val="16"/>
                <w:lang w:eastAsia="zh-CN"/>
              </w:rPr>
            </w:pPr>
            <w:r w:rsidRPr="007D42F8">
              <w:rPr>
                <w:sz w:val="16"/>
                <w:szCs w:val="16"/>
                <w:lang w:eastAsia="zh-CN"/>
              </w:rPr>
              <w:t>173,099</w:t>
            </w:r>
          </w:p>
        </w:tc>
        <w:tc>
          <w:tcPr>
            <w:tcW w:w="919" w:type="dxa"/>
            <w:tcBorders>
              <w:top w:val="nil"/>
              <w:left w:val="nil"/>
              <w:bottom w:val="single" w:sz="4" w:space="0" w:color="auto"/>
              <w:right w:val="single" w:sz="4" w:space="0" w:color="auto"/>
            </w:tcBorders>
            <w:hideMark/>
          </w:tcPr>
          <w:p w14:paraId="18CE28AE" w14:textId="77777777" w:rsidR="00130108" w:rsidRPr="007D42F8" w:rsidRDefault="00130108" w:rsidP="00130108">
            <w:pPr>
              <w:jc w:val="right"/>
              <w:rPr>
                <w:sz w:val="16"/>
                <w:szCs w:val="16"/>
                <w:lang w:eastAsia="zh-CN"/>
              </w:rPr>
            </w:pPr>
            <w:r w:rsidRPr="007D42F8">
              <w:rPr>
                <w:sz w:val="16"/>
                <w:szCs w:val="16"/>
                <w:lang w:eastAsia="zh-CN"/>
              </w:rPr>
              <w:t>176,170</w:t>
            </w:r>
          </w:p>
        </w:tc>
        <w:tc>
          <w:tcPr>
            <w:tcW w:w="919" w:type="dxa"/>
            <w:tcBorders>
              <w:top w:val="nil"/>
              <w:left w:val="nil"/>
              <w:bottom w:val="single" w:sz="4" w:space="0" w:color="auto"/>
              <w:right w:val="single" w:sz="4" w:space="0" w:color="auto"/>
            </w:tcBorders>
            <w:hideMark/>
          </w:tcPr>
          <w:p w14:paraId="37FB6A26" w14:textId="77777777" w:rsidR="00130108" w:rsidRPr="007D42F8" w:rsidRDefault="00130108" w:rsidP="00130108">
            <w:pPr>
              <w:jc w:val="right"/>
              <w:rPr>
                <w:sz w:val="16"/>
                <w:szCs w:val="16"/>
                <w:lang w:eastAsia="zh-CN"/>
              </w:rPr>
            </w:pPr>
            <w:r w:rsidRPr="007D42F8">
              <w:rPr>
                <w:sz w:val="16"/>
                <w:szCs w:val="16"/>
                <w:lang w:eastAsia="zh-CN"/>
              </w:rPr>
              <w:t>182,129</w:t>
            </w:r>
          </w:p>
        </w:tc>
        <w:tc>
          <w:tcPr>
            <w:tcW w:w="919" w:type="dxa"/>
            <w:tcBorders>
              <w:top w:val="nil"/>
              <w:left w:val="nil"/>
              <w:bottom w:val="single" w:sz="4" w:space="0" w:color="auto"/>
              <w:right w:val="single" w:sz="4" w:space="0" w:color="auto"/>
            </w:tcBorders>
            <w:hideMark/>
          </w:tcPr>
          <w:p w14:paraId="43240836" w14:textId="77777777" w:rsidR="00130108" w:rsidRPr="007D42F8" w:rsidRDefault="00130108" w:rsidP="00130108">
            <w:pPr>
              <w:jc w:val="right"/>
              <w:rPr>
                <w:sz w:val="16"/>
                <w:szCs w:val="16"/>
                <w:lang w:eastAsia="zh-CN"/>
              </w:rPr>
            </w:pPr>
            <w:r w:rsidRPr="007D42F8">
              <w:rPr>
                <w:sz w:val="16"/>
                <w:szCs w:val="16"/>
                <w:lang w:eastAsia="zh-CN"/>
              </w:rPr>
              <w:t>17,032</w:t>
            </w:r>
          </w:p>
        </w:tc>
        <w:tc>
          <w:tcPr>
            <w:tcW w:w="919" w:type="dxa"/>
            <w:tcBorders>
              <w:top w:val="nil"/>
              <w:left w:val="nil"/>
              <w:bottom w:val="single" w:sz="4" w:space="0" w:color="auto"/>
              <w:right w:val="nil"/>
            </w:tcBorders>
            <w:noWrap/>
            <w:hideMark/>
          </w:tcPr>
          <w:p w14:paraId="585BDE07" w14:textId="77777777" w:rsidR="00130108" w:rsidRPr="007D42F8" w:rsidRDefault="00130108" w:rsidP="00130108">
            <w:pPr>
              <w:jc w:val="right"/>
              <w:rPr>
                <w:sz w:val="16"/>
                <w:szCs w:val="16"/>
                <w:lang w:eastAsia="zh-CN"/>
              </w:rPr>
            </w:pPr>
            <w:r w:rsidRPr="007D42F8">
              <w:rPr>
                <w:sz w:val="16"/>
                <w:szCs w:val="16"/>
                <w:lang w:eastAsia="zh-CN"/>
              </w:rPr>
              <w:t>-112</w:t>
            </w:r>
          </w:p>
        </w:tc>
        <w:tc>
          <w:tcPr>
            <w:tcW w:w="935" w:type="dxa"/>
            <w:tcBorders>
              <w:top w:val="nil"/>
              <w:left w:val="single" w:sz="4" w:space="0" w:color="auto"/>
              <w:bottom w:val="single" w:sz="4" w:space="0" w:color="auto"/>
              <w:right w:val="single" w:sz="4" w:space="0" w:color="auto"/>
            </w:tcBorders>
            <w:noWrap/>
            <w:hideMark/>
          </w:tcPr>
          <w:p w14:paraId="57618749" w14:textId="77777777" w:rsidR="00130108" w:rsidRPr="007D42F8" w:rsidRDefault="00130108" w:rsidP="00130108">
            <w:pPr>
              <w:jc w:val="right"/>
              <w:rPr>
                <w:sz w:val="16"/>
                <w:szCs w:val="16"/>
                <w:lang w:eastAsia="zh-CN"/>
              </w:rPr>
            </w:pPr>
            <w:r w:rsidRPr="007D42F8">
              <w:rPr>
                <w:sz w:val="16"/>
                <w:szCs w:val="16"/>
                <w:lang w:eastAsia="zh-CN"/>
              </w:rPr>
              <w:t>68,900</w:t>
            </w:r>
          </w:p>
        </w:tc>
        <w:tc>
          <w:tcPr>
            <w:tcW w:w="919" w:type="dxa"/>
            <w:tcBorders>
              <w:top w:val="nil"/>
              <w:left w:val="nil"/>
              <w:bottom w:val="single" w:sz="4" w:space="0" w:color="auto"/>
              <w:right w:val="single" w:sz="4" w:space="0" w:color="auto"/>
            </w:tcBorders>
            <w:noWrap/>
            <w:hideMark/>
          </w:tcPr>
          <w:p w14:paraId="538FE611" w14:textId="77777777" w:rsidR="00130108" w:rsidRPr="007D42F8" w:rsidRDefault="00130108" w:rsidP="00130108">
            <w:pPr>
              <w:jc w:val="right"/>
              <w:rPr>
                <w:sz w:val="16"/>
                <w:szCs w:val="16"/>
                <w:lang w:eastAsia="zh-CN"/>
              </w:rPr>
            </w:pPr>
            <w:r w:rsidRPr="007D42F8">
              <w:rPr>
                <w:sz w:val="16"/>
                <w:szCs w:val="16"/>
                <w:lang w:eastAsia="zh-CN"/>
              </w:rPr>
              <w:t>168,020</w:t>
            </w:r>
          </w:p>
        </w:tc>
        <w:tc>
          <w:tcPr>
            <w:tcW w:w="919" w:type="dxa"/>
            <w:tcBorders>
              <w:top w:val="nil"/>
              <w:left w:val="nil"/>
              <w:bottom w:val="single" w:sz="4" w:space="0" w:color="auto"/>
              <w:right w:val="single" w:sz="4" w:space="0" w:color="auto"/>
            </w:tcBorders>
            <w:noWrap/>
            <w:hideMark/>
          </w:tcPr>
          <w:p w14:paraId="5279FF41" w14:textId="77777777" w:rsidR="00130108" w:rsidRPr="007D42F8" w:rsidRDefault="00130108" w:rsidP="00130108">
            <w:pPr>
              <w:jc w:val="right"/>
              <w:rPr>
                <w:sz w:val="16"/>
                <w:szCs w:val="16"/>
                <w:lang w:eastAsia="zh-CN"/>
              </w:rPr>
            </w:pPr>
            <w:r w:rsidRPr="007D42F8">
              <w:rPr>
                <w:sz w:val="16"/>
                <w:szCs w:val="16"/>
                <w:lang w:eastAsia="zh-CN"/>
              </w:rPr>
              <w:t>156,696</w:t>
            </w:r>
          </w:p>
        </w:tc>
        <w:tc>
          <w:tcPr>
            <w:tcW w:w="841" w:type="dxa"/>
            <w:tcBorders>
              <w:top w:val="nil"/>
              <w:left w:val="nil"/>
              <w:bottom w:val="single" w:sz="4" w:space="0" w:color="auto"/>
              <w:right w:val="single" w:sz="4" w:space="0" w:color="auto"/>
            </w:tcBorders>
            <w:noWrap/>
            <w:hideMark/>
          </w:tcPr>
          <w:p w14:paraId="2D423BBA" w14:textId="77777777" w:rsidR="00130108" w:rsidRPr="007D42F8" w:rsidRDefault="00130108" w:rsidP="00130108">
            <w:pPr>
              <w:jc w:val="right"/>
              <w:rPr>
                <w:sz w:val="16"/>
                <w:szCs w:val="16"/>
                <w:lang w:eastAsia="zh-CN"/>
              </w:rPr>
            </w:pPr>
            <w:r w:rsidRPr="007D42F8">
              <w:rPr>
                <w:sz w:val="16"/>
                <w:szCs w:val="16"/>
                <w:lang w:eastAsia="zh-CN"/>
              </w:rPr>
              <w:t>180,000</w:t>
            </w:r>
          </w:p>
        </w:tc>
        <w:tc>
          <w:tcPr>
            <w:tcW w:w="973" w:type="dxa"/>
            <w:tcBorders>
              <w:top w:val="nil"/>
              <w:left w:val="nil"/>
              <w:bottom w:val="single" w:sz="4" w:space="0" w:color="auto"/>
              <w:right w:val="single" w:sz="4" w:space="0" w:color="auto"/>
            </w:tcBorders>
            <w:noWrap/>
            <w:hideMark/>
          </w:tcPr>
          <w:p w14:paraId="60FA239D" w14:textId="77777777" w:rsidR="00130108" w:rsidRPr="007D42F8" w:rsidRDefault="00130108" w:rsidP="00130108">
            <w:pPr>
              <w:jc w:val="right"/>
              <w:rPr>
                <w:sz w:val="16"/>
                <w:szCs w:val="16"/>
                <w:lang w:eastAsia="zh-CN"/>
              </w:rPr>
            </w:pPr>
            <w:r w:rsidRPr="007D42F8">
              <w:rPr>
                <w:sz w:val="16"/>
                <w:szCs w:val="16"/>
                <w:lang w:eastAsia="zh-CN"/>
              </w:rPr>
              <w:t>160,000</w:t>
            </w:r>
          </w:p>
        </w:tc>
        <w:tc>
          <w:tcPr>
            <w:tcW w:w="851" w:type="dxa"/>
            <w:tcBorders>
              <w:top w:val="nil"/>
              <w:left w:val="nil"/>
              <w:bottom w:val="single" w:sz="4" w:space="0" w:color="auto"/>
              <w:right w:val="single" w:sz="4" w:space="0" w:color="auto"/>
            </w:tcBorders>
            <w:noWrap/>
            <w:hideMark/>
          </w:tcPr>
          <w:p w14:paraId="77351E17" w14:textId="77777777" w:rsidR="00130108" w:rsidRPr="007D42F8" w:rsidRDefault="00130108" w:rsidP="00130108">
            <w:pPr>
              <w:jc w:val="right"/>
              <w:rPr>
                <w:sz w:val="16"/>
                <w:szCs w:val="16"/>
                <w:lang w:eastAsia="zh-CN"/>
              </w:rPr>
            </w:pPr>
            <w:r w:rsidRPr="007D42F8">
              <w:rPr>
                <w:sz w:val="16"/>
                <w:szCs w:val="16"/>
                <w:lang w:eastAsia="zh-CN"/>
              </w:rPr>
              <w:t>150,000</w:t>
            </w:r>
          </w:p>
        </w:tc>
      </w:tr>
      <w:tr w:rsidR="007D42F8" w:rsidRPr="00B82830" w14:paraId="520F4A1B" w14:textId="77777777" w:rsidTr="00967F52">
        <w:trPr>
          <w:trHeight w:val="65"/>
        </w:trPr>
        <w:tc>
          <w:tcPr>
            <w:tcW w:w="3681" w:type="dxa"/>
            <w:tcBorders>
              <w:top w:val="nil"/>
              <w:left w:val="single" w:sz="4" w:space="0" w:color="auto"/>
              <w:bottom w:val="single" w:sz="4" w:space="0" w:color="auto"/>
              <w:right w:val="single" w:sz="4" w:space="0" w:color="auto"/>
            </w:tcBorders>
            <w:hideMark/>
          </w:tcPr>
          <w:p w14:paraId="121900C0" w14:textId="77777777" w:rsidR="00130108" w:rsidRPr="007D42F8" w:rsidRDefault="00130108" w:rsidP="00130108">
            <w:pPr>
              <w:jc w:val="left"/>
              <w:rPr>
                <w:sz w:val="16"/>
                <w:szCs w:val="16"/>
                <w:lang w:eastAsia="zh-CN"/>
              </w:rPr>
            </w:pPr>
            <w:r w:rsidRPr="007D42F8">
              <w:rPr>
                <w:sz w:val="16"/>
                <w:szCs w:val="16"/>
                <w:lang w:eastAsia="zh-CN"/>
              </w:rPr>
              <w:t>Space (rent and common costs)</w:t>
            </w:r>
          </w:p>
        </w:tc>
        <w:tc>
          <w:tcPr>
            <w:tcW w:w="903" w:type="dxa"/>
            <w:tcBorders>
              <w:top w:val="nil"/>
              <w:left w:val="nil"/>
              <w:bottom w:val="single" w:sz="4" w:space="0" w:color="auto"/>
              <w:right w:val="single" w:sz="4" w:space="0" w:color="auto"/>
            </w:tcBorders>
            <w:hideMark/>
          </w:tcPr>
          <w:p w14:paraId="643E93AC" w14:textId="77777777" w:rsidR="00130108" w:rsidRPr="007D42F8" w:rsidRDefault="00130108" w:rsidP="00130108">
            <w:pPr>
              <w:jc w:val="right"/>
              <w:rPr>
                <w:sz w:val="16"/>
                <w:szCs w:val="16"/>
                <w:lang w:eastAsia="zh-CN"/>
              </w:rPr>
            </w:pPr>
            <w:r w:rsidRPr="007D42F8">
              <w:rPr>
                <w:sz w:val="16"/>
                <w:szCs w:val="16"/>
                <w:lang w:eastAsia="zh-CN"/>
              </w:rPr>
              <w:t>159,872</w:t>
            </w:r>
          </w:p>
        </w:tc>
        <w:tc>
          <w:tcPr>
            <w:tcW w:w="903" w:type="dxa"/>
            <w:tcBorders>
              <w:top w:val="nil"/>
              <w:left w:val="nil"/>
              <w:bottom w:val="single" w:sz="4" w:space="0" w:color="auto"/>
              <w:right w:val="single" w:sz="4" w:space="0" w:color="auto"/>
            </w:tcBorders>
            <w:hideMark/>
          </w:tcPr>
          <w:p w14:paraId="4FB42A17" w14:textId="77777777" w:rsidR="00130108" w:rsidRPr="007D42F8" w:rsidRDefault="00130108" w:rsidP="00130108">
            <w:pPr>
              <w:jc w:val="right"/>
              <w:rPr>
                <w:sz w:val="16"/>
                <w:szCs w:val="16"/>
                <w:lang w:eastAsia="zh-CN"/>
              </w:rPr>
            </w:pPr>
            <w:r w:rsidRPr="007D42F8">
              <w:rPr>
                <w:sz w:val="16"/>
                <w:szCs w:val="16"/>
                <w:lang w:eastAsia="zh-CN"/>
              </w:rPr>
              <w:t>162,982</w:t>
            </w:r>
          </w:p>
        </w:tc>
        <w:tc>
          <w:tcPr>
            <w:tcW w:w="919" w:type="dxa"/>
            <w:tcBorders>
              <w:top w:val="nil"/>
              <w:left w:val="nil"/>
              <w:bottom w:val="single" w:sz="4" w:space="0" w:color="auto"/>
              <w:right w:val="single" w:sz="4" w:space="0" w:color="auto"/>
            </w:tcBorders>
            <w:hideMark/>
          </w:tcPr>
          <w:p w14:paraId="4DBF90D1" w14:textId="77777777" w:rsidR="00130108" w:rsidRPr="007D42F8" w:rsidRDefault="00130108" w:rsidP="00130108">
            <w:pPr>
              <w:jc w:val="right"/>
              <w:rPr>
                <w:sz w:val="16"/>
                <w:szCs w:val="16"/>
                <w:lang w:eastAsia="zh-CN"/>
              </w:rPr>
            </w:pPr>
            <w:r w:rsidRPr="007D42F8">
              <w:rPr>
                <w:sz w:val="16"/>
                <w:szCs w:val="16"/>
                <w:lang w:eastAsia="zh-CN"/>
              </w:rPr>
              <w:t>164,998</w:t>
            </w:r>
          </w:p>
        </w:tc>
        <w:tc>
          <w:tcPr>
            <w:tcW w:w="919" w:type="dxa"/>
            <w:tcBorders>
              <w:top w:val="nil"/>
              <w:left w:val="nil"/>
              <w:bottom w:val="single" w:sz="4" w:space="0" w:color="auto"/>
              <w:right w:val="single" w:sz="4" w:space="0" w:color="auto"/>
            </w:tcBorders>
            <w:hideMark/>
          </w:tcPr>
          <w:p w14:paraId="4923814F" w14:textId="77777777" w:rsidR="00130108" w:rsidRPr="007D42F8" w:rsidRDefault="00130108" w:rsidP="00130108">
            <w:pPr>
              <w:jc w:val="right"/>
              <w:rPr>
                <w:sz w:val="16"/>
                <w:szCs w:val="16"/>
                <w:lang w:eastAsia="zh-CN"/>
              </w:rPr>
            </w:pPr>
            <w:r w:rsidRPr="007D42F8">
              <w:rPr>
                <w:sz w:val="16"/>
                <w:szCs w:val="16"/>
                <w:lang w:eastAsia="zh-CN"/>
              </w:rPr>
              <w:t>153,176</w:t>
            </w:r>
          </w:p>
        </w:tc>
        <w:tc>
          <w:tcPr>
            <w:tcW w:w="919" w:type="dxa"/>
            <w:tcBorders>
              <w:top w:val="nil"/>
              <w:left w:val="nil"/>
              <w:bottom w:val="single" w:sz="4" w:space="0" w:color="auto"/>
              <w:right w:val="single" w:sz="4" w:space="0" w:color="auto"/>
            </w:tcBorders>
            <w:hideMark/>
          </w:tcPr>
          <w:p w14:paraId="7224964D" w14:textId="77777777" w:rsidR="00130108" w:rsidRPr="007D42F8" w:rsidRDefault="00130108" w:rsidP="00130108">
            <w:pPr>
              <w:jc w:val="right"/>
              <w:rPr>
                <w:sz w:val="16"/>
                <w:szCs w:val="16"/>
                <w:lang w:eastAsia="zh-CN"/>
              </w:rPr>
            </w:pPr>
            <w:r w:rsidRPr="007D42F8">
              <w:rPr>
                <w:sz w:val="16"/>
                <w:szCs w:val="16"/>
                <w:lang w:eastAsia="zh-CN"/>
              </w:rPr>
              <w:t>130,925</w:t>
            </w:r>
          </w:p>
        </w:tc>
        <w:tc>
          <w:tcPr>
            <w:tcW w:w="919" w:type="dxa"/>
            <w:tcBorders>
              <w:top w:val="nil"/>
              <w:left w:val="nil"/>
              <w:bottom w:val="single" w:sz="4" w:space="0" w:color="auto"/>
              <w:right w:val="nil"/>
            </w:tcBorders>
            <w:noWrap/>
            <w:hideMark/>
          </w:tcPr>
          <w:p w14:paraId="00A709AD" w14:textId="77777777" w:rsidR="00130108" w:rsidRPr="007D42F8" w:rsidRDefault="00130108" w:rsidP="00130108">
            <w:pPr>
              <w:jc w:val="right"/>
              <w:rPr>
                <w:sz w:val="16"/>
                <w:szCs w:val="16"/>
                <w:lang w:eastAsia="zh-CN"/>
              </w:rPr>
            </w:pPr>
            <w:r w:rsidRPr="007D42F8">
              <w:rPr>
                <w:sz w:val="16"/>
                <w:szCs w:val="16"/>
                <w:lang w:eastAsia="zh-CN"/>
              </w:rPr>
              <w:t>131,294</w:t>
            </w:r>
          </w:p>
        </w:tc>
        <w:tc>
          <w:tcPr>
            <w:tcW w:w="935" w:type="dxa"/>
            <w:tcBorders>
              <w:top w:val="nil"/>
              <w:left w:val="single" w:sz="4" w:space="0" w:color="auto"/>
              <w:bottom w:val="single" w:sz="4" w:space="0" w:color="auto"/>
              <w:right w:val="single" w:sz="4" w:space="0" w:color="auto"/>
            </w:tcBorders>
            <w:noWrap/>
            <w:hideMark/>
          </w:tcPr>
          <w:p w14:paraId="232AF583" w14:textId="77777777" w:rsidR="00130108" w:rsidRPr="007D42F8" w:rsidRDefault="00130108" w:rsidP="00130108">
            <w:pPr>
              <w:jc w:val="right"/>
              <w:rPr>
                <w:sz w:val="16"/>
                <w:szCs w:val="16"/>
                <w:lang w:eastAsia="zh-CN"/>
              </w:rPr>
            </w:pPr>
            <w:r w:rsidRPr="007D42F8">
              <w:rPr>
                <w:sz w:val="16"/>
                <w:szCs w:val="16"/>
                <w:lang w:eastAsia="zh-CN"/>
              </w:rPr>
              <w:t>131,380</w:t>
            </w:r>
          </w:p>
        </w:tc>
        <w:tc>
          <w:tcPr>
            <w:tcW w:w="919" w:type="dxa"/>
            <w:tcBorders>
              <w:top w:val="nil"/>
              <w:left w:val="nil"/>
              <w:bottom w:val="single" w:sz="4" w:space="0" w:color="auto"/>
              <w:right w:val="single" w:sz="4" w:space="0" w:color="auto"/>
            </w:tcBorders>
            <w:noWrap/>
            <w:hideMark/>
          </w:tcPr>
          <w:p w14:paraId="421956E4" w14:textId="77777777" w:rsidR="00130108" w:rsidRPr="007D42F8" w:rsidRDefault="00130108" w:rsidP="00130108">
            <w:pPr>
              <w:jc w:val="right"/>
              <w:rPr>
                <w:sz w:val="16"/>
                <w:szCs w:val="16"/>
                <w:lang w:eastAsia="zh-CN"/>
              </w:rPr>
            </w:pPr>
            <w:r w:rsidRPr="007D42F8">
              <w:rPr>
                <w:sz w:val="16"/>
                <w:szCs w:val="16"/>
                <w:lang w:eastAsia="zh-CN"/>
              </w:rPr>
              <w:t>56,183</w:t>
            </w:r>
          </w:p>
        </w:tc>
        <w:tc>
          <w:tcPr>
            <w:tcW w:w="919" w:type="dxa"/>
            <w:tcBorders>
              <w:top w:val="nil"/>
              <w:left w:val="nil"/>
              <w:bottom w:val="single" w:sz="4" w:space="0" w:color="auto"/>
              <w:right w:val="single" w:sz="4" w:space="0" w:color="auto"/>
            </w:tcBorders>
            <w:noWrap/>
            <w:hideMark/>
          </w:tcPr>
          <w:p w14:paraId="612745ED" w14:textId="77777777" w:rsidR="00130108" w:rsidRPr="007D42F8" w:rsidRDefault="00130108" w:rsidP="00130108">
            <w:pPr>
              <w:jc w:val="right"/>
              <w:rPr>
                <w:sz w:val="16"/>
                <w:szCs w:val="16"/>
                <w:lang w:eastAsia="zh-CN"/>
              </w:rPr>
            </w:pPr>
            <w:r w:rsidRPr="007D42F8">
              <w:rPr>
                <w:sz w:val="16"/>
                <w:szCs w:val="16"/>
                <w:lang w:eastAsia="zh-CN"/>
              </w:rPr>
              <w:t>118,098</w:t>
            </w:r>
          </w:p>
        </w:tc>
        <w:tc>
          <w:tcPr>
            <w:tcW w:w="841" w:type="dxa"/>
            <w:tcBorders>
              <w:top w:val="nil"/>
              <w:left w:val="nil"/>
              <w:bottom w:val="single" w:sz="4" w:space="0" w:color="auto"/>
              <w:right w:val="single" w:sz="4" w:space="0" w:color="auto"/>
            </w:tcBorders>
            <w:noWrap/>
            <w:hideMark/>
          </w:tcPr>
          <w:p w14:paraId="3AB27635" w14:textId="77777777" w:rsidR="00130108" w:rsidRPr="007D42F8" w:rsidRDefault="00130108" w:rsidP="00130108">
            <w:pPr>
              <w:jc w:val="right"/>
              <w:rPr>
                <w:sz w:val="16"/>
                <w:szCs w:val="16"/>
                <w:lang w:eastAsia="zh-CN"/>
              </w:rPr>
            </w:pPr>
            <w:r w:rsidRPr="007D42F8">
              <w:rPr>
                <w:sz w:val="16"/>
                <w:szCs w:val="16"/>
                <w:lang w:eastAsia="zh-CN"/>
              </w:rPr>
              <w:t>131,380</w:t>
            </w:r>
          </w:p>
        </w:tc>
        <w:tc>
          <w:tcPr>
            <w:tcW w:w="973" w:type="dxa"/>
            <w:tcBorders>
              <w:top w:val="nil"/>
              <w:left w:val="nil"/>
              <w:bottom w:val="single" w:sz="4" w:space="0" w:color="auto"/>
              <w:right w:val="single" w:sz="4" w:space="0" w:color="auto"/>
            </w:tcBorders>
            <w:noWrap/>
            <w:hideMark/>
          </w:tcPr>
          <w:p w14:paraId="6B6D9250" w14:textId="77777777" w:rsidR="00130108" w:rsidRPr="007D42F8" w:rsidRDefault="00130108" w:rsidP="00130108">
            <w:pPr>
              <w:jc w:val="right"/>
              <w:rPr>
                <w:sz w:val="16"/>
                <w:szCs w:val="16"/>
                <w:lang w:eastAsia="zh-CN"/>
              </w:rPr>
            </w:pPr>
            <w:r w:rsidRPr="007D42F8">
              <w:rPr>
                <w:sz w:val="16"/>
                <w:szCs w:val="16"/>
                <w:lang w:eastAsia="zh-CN"/>
              </w:rPr>
              <w:t>125,000</w:t>
            </w:r>
          </w:p>
        </w:tc>
        <w:tc>
          <w:tcPr>
            <w:tcW w:w="851" w:type="dxa"/>
            <w:tcBorders>
              <w:top w:val="nil"/>
              <w:left w:val="nil"/>
              <w:bottom w:val="single" w:sz="4" w:space="0" w:color="auto"/>
              <w:right w:val="single" w:sz="4" w:space="0" w:color="auto"/>
            </w:tcBorders>
            <w:noWrap/>
            <w:hideMark/>
          </w:tcPr>
          <w:p w14:paraId="6592F6B4" w14:textId="77777777" w:rsidR="00130108" w:rsidRPr="007D42F8" w:rsidRDefault="00130108" w:rsidP="00130108">
            <w:pPr>
              <w:jc w:val="right"/>
              <w:rPr>
                <w:sz w:val="16"/>
                <w:szCs w:val="16"/>
                <w:lang w:eastAsia="zh-CN"/>
              </w:rPr>
            </w:pPr>
            <w:r w:rsidRPr="007D42F8">
              <w:rPr>
                <w:sz w:val="16"/>
                <w:szCs w:val="16"/>
                <w:lang w:eastAsia="zh-CN"/>
              </w:rPr>
              <w:t>125,000</w:t>
            </w:r>
          </w:p>
        </w:tc>
      </w:tr>
      <w:tr w:rsidR="007D42F8" w:rsidRPr="00B82830" w14:paraId="393CBA09" w14:textId="77777777" w:rsidTr="00967F52">
        <w:trPr>
          <w:trHeight w:val="209"/>
        </w:trPr>
        <w:tc>
          <w:tcPr>
            <w:tcW w:w="3681" w:type="dxa"/>
            <w:tcBorders>
              <w:top w:val="nil"/>
              <w:left w:val="single" w:sz="4" w:space="0" w:color="auto"/>
              <w:bottom w:val="single" w:sz="4" w:space="0" w:color="auto"/>
              <w:right w:val="single" w:sz="4" w:space="0" w:color="auto"/>
            </w:tcBorders>
            <w:hideMark/>
          </w:tcPr>
          <w:p w14:paraId="2F9ACB2C" w14:textId="77777777" w:rsidR="00130108" w:rsidRPr="007D42F8" w:rsidRDefault="00130108" w:rsidP="00130108">
            <w:pPr>
              <w:jc w:val="left"/>
              <w:rPr>
                <w:sz w:val="16"/>
                <w:szCs w:val="16"/>
                <w:lang w:eastAsia="zh-CN"/>
              </w:rPr>
            </w:pPr>
            <w:r w:rsidRPr="007D42F8">
              <w:rPr>
                <w:sz w:val="16"/>
                <w:szCs w:val="16"/>
                <w:lang w:eastAsia="zh-CN"/>
              </w:rPr>
              <w:t>Equipment supplies and other costs (computers, supplies, etc.)</w:t>
            </w:r>
          </w:p>
        </w:tc>
        <w:tc>
          <w:tcPr>
            <w:tcW w:w="903" w:type="dxa"/>
            <w:tcBorders>
              <w:top w:val="nil"/>
              <w:left w:val="nil"/>
              <w:bottom w:val="single" w:sz="4" w:space="0" w:color="auto"/>
              <w:right w:val="single" w:sz="4" w:space="0" w:color="auto"/>
            </w:tcBorders>
            <w:hideMark/>
          </w:tcPr>
          <w:p w14:paraId="607116E6" w14:textId="77777777" w:rsidR="00130108" w:rsidRPr="007D42F8" w:rsidRDefault="00130108" w:rsidP="00130108">
            <w:pPr>
              <w:jc w:val="right"/>
              <w:rPr>
                <w:sz w:val="16"/>
                <w:szCs w:val="16"/>
                <w:lang w:eastAsia="zh-CN"/>
              </w:rPr>
            </w:pPr>
            <w:r w:rsidRPr="007D42F8">
              <w:rPr>
                <w:sz w:val="16"/>
                <w:szCs w:val="16"/>
                <w:lang w:eastAsia="zh-CN"/>
              </w:rPr>
              <w:t>16,485</w:t>
            </w:r>
          </w:p>
        </w:tc>
        <w:tc>
          <w:tcPr>
            <w:tcW w:w="903" w:type="dxa"/>
            <w:tcBorders>
              <w:top w:val="nil"/>
              <w:left w:val="nil"/>
              <w:bottom w:val="single" w:sz="4" w:space="0" w:color="auto"/>
              <w:right w:val="single" w:sz="4" w:space="0" w:color="auto"/>
            </w:tcBorders>
            <w:hideMark/>
          </w:tcPr>
          <w:p w14:paraId="6D884D12" w14:textId="77777777" w:rsidR="00130108" w:rsidRPr="007D42F8" w:rsidRDefault="00130108" w:rsidP="00130108">
            <w:pPr>
              <w:jc w:val="right"/>
              <w:rPr>
                <w:sz w:val="16"/>
                <w:szCs w:val="16"/>
                <w:lang w:eastAsia="zh-CN"/>
              </w:rPr>
            </w:pPr>
            <w:r w:rsidRPr="007D42F8">
              <w:rPr>
                <w:sz w:val="16"/>
                <w:szCs w:val="16"/>
                <w:lang w:eastAsia="zh-CN"/>
              </w:rPr>
              <w:t>9,196</w:t>
            </w:r>
          </w:p>
        </w:tc>
        <w:tc>
          <w:tcPr>
            <w:tcW w:w="919" w:type="dxa"/>
            <w:tcBorders>
              <w:top w:val="nil"/>
              <w:left w:val="nil"/>
              <w:bottom w:val="single" w:sz="4" w:space="0" w:color="auto"/>
              <w:right w:val="single" w:sz="4" w:space="0" w:color="auto"/>
            </w:tcBorders>
            <w:hideMark/>
          </w:tcPr>
          <w:p w14:paraId="21018B60" w14:textId="77777777" w:rsidR="00130108" w:rsidRPr="007D42F8" w:rsidRDefault="00130108" w:rsidP="00130108">
            <w:pPr>
              <w:jc w:val="right"/>
              <w:rPr>
                <w:sz w:val="16"/>
                <w:szCs w:val="16"/>
                <w:lang w:eastAsia="zh-CN"/>
              </w:rPr>
            </w:pPr>
            <w:r w:rsidRPr="007D42F8">
              <w:rPr>
                <w:sz w:val="16"/>
                <w:szCs w:val="16"/>
                <w:lang w:eastAsia="zh-CN"/>
              </w:rPr>
              <w:t>12,146</w:t>
            </w:r>
          </w:p>
        </w:tc>
        <w:tc>
          <w:tcPr>
            <w:tcW w:w="919" w:type="dxa"/>
            <w:tcBorders>
              <w:top w:val="nil"/>
              <w:left w:val="nil"/>
              <w:bottom w:val="single" w:sz="4" w:space="0" w:color="auto"/>
              <w:right w:val="single" w:sz="4" w:space="0" w:color="auto"/>
            </w:tcBorders>
            <w:hideMark/>
          </w:tcPr>
          <w:p w14:paraId="534CA1A3" w14:textId="77777777" w:rsidR="00130108" w:rsidRPr="007D42F8" w:rsidRDefault="00130108" w:rsidP="00130108">
            <w:pPr>
              <w:jc w:val="right"/>
              <w:rPr>
                <w:sz w:val="16"/>
                <w:szCs w:val="16"/>
                <w:lang w:eastAsia="zh-CN"/>
              </w:rPr>
            </w:pPr>
            <w:r w:rsidRPr="007D42F8">
              <w:rPr>
                <w:sz w:val="16"/>
                <w:szCs w:val="16"/>
                <w:lang w:eastAsia="zh-CN"/>
              </w:rPr>
              <w:t>8,351</w:t>
            </w:r>
          </w:p>
        </w:tc>
        <w:tc>
          <w:tcPr>
            <w:tcW w:w="919" w:type="dxa"/>
            <w:tcBorders>
              <w:top w:val="nil"/>
              <w:left w:val="nil"/>
              <w:bottom w:val="single" w:sz="4" w:space="0" w:color="auto"/>
              <w:right w:val="single" w:sz="4" w:space="0" w:color="auto"/>
            </w:tcBorders>
            <w:hideMark/>
          </w:tcPr>
          <w:p w14:paraId="3DE1DA28" w14:textId="77777777" w:rsidR="00130108" w:rsidRPr="007D42F8" w:rsidRDefault="00130108" w:rsidP="00130108">
            <w:pPr>
              <w:jc w:val="right"/>
              <w:rPr>
                <w:sz w:val="16"/>
                <w:szCs w:val="16"/>
                <w:lang w:eastAsia="zh-CN"/>
              </w:rPr>
            </w:pPr>
            <w:r w:rsidRPr="007D42F8">
              <w:rPr>
                <w:sz w:val="16"/>
                <w:szCs w:val="16"/>
                <w:lang w:eastAsia="zh-CN"/>
              </w:rPr>
              <w:t>15,777</w:t>
            </w:r>
          </w:p>
        </w:tc>
        <w:tc>
          <w:tcPr>
            <w:tcW w:w="919" w:type="dxa"/>
            <w:tcBorders>
              <w:top w:val="nil"/>
              <w:left w:val="nil"/>
              <w:bottom w:val="single" w:sz="4" w:space="0" w:color="auto"/>
              <w:right w:val="nil"/>
            </w:tcBorders>
            <w:noWrap/>
            <w:hideMark/>
          </w:tcPr>
          <w:p w14:paraId="1C7B189C" w14:textId="77777777" w:rsidR="00130108" w:rsidRPr="007D42F8" w:rsidRDefault="00130108" w:rsidP="00130108">
            <w:pPr>
              <w:jc w:val="right"/>
              <w:rPr>
                <w:sz w:val="16"/>
                <w:szCs w:val="16"/>
                <w:lang w:eastAsia="zh-CN"/>
              </w:rPr>
            </w:pPr>
            <w:r w:rsidRPr="007D42F8">
              <w:rPr>
                <w:sz w:val="16"/>
                <w:szCs w:val="16"/>
                <w:lang w:eastAsia="zh-CN"/>
              </w:rPr>
              <w:t>11,132</w:t>
            </w:r>
          </w:p>
        </w:tc>
        <w:tc>
          <w:tcPr>
            <w:tcW w:w="935" w:type="dxa"/>
            <w:tcBorders>
              <w:top w:val="nil"/>
              <w:left w:val="single" w:sz="4" w:space="0" w:color="auto"/>
              <w:bottom w:val="single" w:sz="4" w:space="0" w:color="auto"/>
              <w:right w:val="single" w:sz="4" w:space="0" w:color="auto"/>
            </w:tcBorders>
            <w:noWrap/>
            <w:hideMark/>
          </w:tcPr>
          <w:p w14:paraId="396BD79D" w14:textId="77777777" w:rsidR="00130108" w:rsidRPr="007D42F8" w:rsidRDefault="00130108" w:rsidP="00130108">
            <w:pPr>
              <w:jc w:val="right"/>
              <w:rPr>
                <w:sz w:val="16"/>
                <w:szCs w:val="16"/>
                <w:lang w:eastAsia="zh-CN"/>
              </w:rPr>
            </w:pPr>
            <w:r w:rsidRPr="007D42F8">
              <w:rPr>
                <w:sz w:val="16"/>
                <w:szCs w:val="16"/>
                <w:lang w:eastAsia="zh-CN"/>
              </w:rPr>
              <w:t>6,857</w:t>
            </w:r>
          </w:p>
        </w:tc>
        <w:tc>
          <w:tcPr>
            <w:tcW w:w="919" w:type="dxa"/>
            <w:tcBorders>
              <w:top w:val="nil"/>
              <w:left w:val="nil"/>
              <w:bottom w:val="single" w:sz="4" w:space="0" w:color="auto"/>
              <w:right w:val="single" w:sz="4" w:space="0" w:color="auto"/>
            </w:tcBorders>
            <w:noWrap/>
            <w:hideMark/>
          </w:tcPr>
          <w:p w14:paraId="793B6BB0" w14:textId="77777777" w:rsidR="00130108" w:rsidRPr="007D42F8" w:rsidRDefault="00130108" w:rsidP="00130108">
            <w:pPr>
              <w:jc w:val="right"/>
              <w:rPr>
                <w:sz w:val="16"/>
                <w:szCs w:val="16"/>
                <w:lang w:eastAsia="zh-CN"/>
              </w:rPr>
            </w:pPr>
            <w:r w:rsidRPr="007D42F8">
              <w:rPr>
                <w:sz w:val="16"/>
                <w:szCs w:val="16"/>
                <w:lang w:eastAsia="zh-CN"/>
              </w:rPr>
              <w:t>766</w:t>
            </w:r>
          </w:p>
        </w:tc>
        <w:tc>
          <w:tcPr>
            <w:tcW w:w="919" w:type="dxa"/>
            <w:tcBorders>
              <w:top w:val="nil"/>
              <w:left w:val="nil"/>
              <w:bottom w:val="single" w:sz="4" w:space="0" w:color="auto"/>
              <w:right w:val="single" w:sz="4" w:space="0" w:color="auto"/>
            </w:tcBorders>
            <w:noWrap/>
            <w:hideMark/>
          </w:tcPr>
          <w:p w14:paraId="779F2DFA" w14:textId="77777777" w:rsidR="00130108" w:rsidRPr="007D42F8" w:rsidRDefault="00130108" w:rsidP="00130108">
            <w:pPr>
              <w:jc w:val="right"/>
              <w:rPr>
                <w:sz w:val="16"/>
                <w:szCs w:val="16"/>
                <w:lang w:eastAsia="zh-CN"/>
              </w:rPr>
            </w:pPr>
            <w:r w:rsidRPr="007D42F8">
              <w:rPr>
                <w:sz w:val="16"/>
                <w:szCs w:val="16"/>
                <w:lang w:eastAsia="zh-CN"/>
              </w:rPr>
              <w:t>13,467</w:t>
            </w:r>
          </w:p>
        </w:tc>
        <w:tc>
          <w:tcPr>
            <w:tcW w:w="841" w:type="dxa"/>
            <w:tcBorders>
              <w:top w:val="nil"/>
              <w:left w:val="nil"/>
              <w:bottom w:val="single" w:sz="4" w:space="0" w:color="auto"/>
              <w:right w:val="single" w:sz="4" w:space="0" w:color="auto"/>
            </w:tcBorders>
            <w:noWrap/>
            <w:hideMark/>
          </w:tcPr>
          <w:p w14:paraId="30B3D784" w14:textId="77777777" w:rsidR="00130108" w:rsidRPr="007D42F8" w:rsidRDefault="00130108" w:rsidP="00130108">
            <w:pPr>
              <w:jc w:val="right"/>
              <w:rPr>
                <w:sz w:val="16"/>
                <w:szCs w:val="16"/>
                <w:lang w:eastAsia="zh-CN"/>
              </w:rPr>
            </w:pPr>
            <w:r w:rsidRPr="007D42F8">
              <w:rPr>
                <w:sz w:val="16"/>
                <w:szCs w:val="16"/>
                <w:lang w:eastAsia="zh-CN"/>
              </w:rPr>
              <w:t>15,000</w:t>
            </w:r>
          </w:p>
        </w:tc>
        <w:tc>
          <w:tcPr>
            <w:tcW w:w="973" w:type="dxa"/>
            <w:tcBorders>
              <w:top w:val="nil"/>
              <w:left w:val="nil"/>
              <w:bottom w:val="single" w:sz="4" w:space="0" w:color="auto"/>
              <w:right w:val="single" w:sz="4" w:space="0" w:color="auto"/>
            </w:tcBorders>
            <w:noWrap/>
            <w:hideMark/>
          </w:tcPr>
          <w:p w14:paraId="7E5FBAFE" w14:textId="77777777" w:rsidR="00130108" w:rsidRPr="007D42F8" w:rsidRDefault="00130108" w:rsidP="00130108">
            <w:pPr>
              <w:jc w:val="right"/>
              <w:rPr>
                <w:sz w:val="16"/>
                <w:szCs w:val="16"/>
                <w:lang w:eastAsia="zh-CN"/>
              </w:rPr>
            </w:pPr>
            <w:r w:rsidRPr="007D42F8">
              <w:rPr>
                <w:sz w:val="16"/>
                <w:szCs w:val="16"/>
                <w:lang w:eastAsia="zh-CN"/>
              </w:rPr>
              <w:t>15,000</w:t>
            </w:r>
          </w:p>
        </w:tc>
        <w:tc>
          <w:tcPr>
            <w:tcW w:w="851" w:type="dxa"/>
            <w:tcBorders>
              <w:top w:val="nil"/>
              <w:left w:val="nil"/>
              <w:bottom w:val="single" w:sz="4" w:space="0" w:color="auto"/>
              <w:right w:val="single" w:sz="4" w:space="0" w:color="auto"/>
            </w:tcBorders>
            <w:noWrap/>
            <w:hideMark/>
          </w:tcPr>
          <w:p w14:paraId="39958C86" w14:textId="77777777" w:rsidR="00130108" w:rsidRPr="007D42F8" w:rsidRDefault="00130108" w:rsidP="00130108">
            <w:pPr>
              <w:jc w:val="right"/>
              <w:rPr>
                <w:sz w:val="16"/>
                <w:szCs w:val="16"/>
                <w:lang w:eastAsia="zh-CN"/>
              </w:rPr>
            </w:pPr>
            <w:r w:rsidRPr="007D42F8">
              <w:rPr>
                <w:sz w:val="16"/>
                <w:szCs w:val="16"/>
                <w:lang w:eastAsia="zh-CN"/>
              </w:rPr>
              <w:t>10,000</w:t>
            </w:r>
          </w:p>
        </w:tc>
      </w:tr>
      <w:tr w:rsidR="007D42F8" w:rsidRPr="00B82830" w14:paraId="7836122C"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9B9BE70" w14:textId="77777777" w:rsidR="00130108" w:rsidRPr="007D42F8" w:rsidRDefault="00130108" w:rsidP="00130108">
            <w:pPr>
              <w:jc w:val="left"/>
              <w:rPr>
                <w:sz w:val="16"/>
                <w:szCs w:val="16"/>
                <w:lang w:eastAsia="zh-CN"/>
              </w:rPr>
            </w:pPr>
            <w:r w:rsidRPr="007D42F8">
              <w:rPr>
                <w:sz w:val="16"/>
                <w:szCs w:val="16"/>
                <w:lang w:eastAsia="zh-CN"/>
              </w:rPr>
              <w:t>Contractual services (firms)</w:t>
            </w:r>
          </w:p>
        </w:tc>
        <w:tc>
          <w:tcPr>
            <w:tcW w:w="903" w:type="dxa"/>
            <w:tcBorders>
              <w:top w:val="nil"/>
              <w:left w:val="nil"/>
              <w:bottom w:val="single" w:sz="4" w:space="0" w:color="auto"/>
              <w:right w:val="single" w:sz="4" w:space="0" w:color="auto"/>
            </w:tcBorders>
            <w:hideMark/>
          </w:tcPr>
          <w:p w14:paraId="15CBC05B"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449F2B97" w14:textId="77777777" w:rsidR="00130108" w:rsidRPr="007D42F8" w:rsidRDefault="00130108" w:rsidP="00130108">
            <w:pPr>
              <w:jc w:val="right"/>
              <w:rPr>
                <w:sz w:val="16"/>
                <w:szCs w:val="16"/>
                <w:lang w:eastAsia="zh-CN"/>
              </w:rPr>
            </w:pPr>
            <w:r w:rsidRPr="007D42F8">
              <w:rPr>
                <w:sz w:val="16"/>
                <w:szCs w:val="16"/>
                <w:lang w:eastAsia="zh-CN"/>
              </w:rPr>
              <w:t>24,547</w:t>
            </w:r>
          </w:p>
        </w:tc>
        <w:tc>
          <w:tcPr>
            <w:tcW w:w="919" w:type="dxa"/>
            <w:tcBorders>
              <w:top w:val="nil"/>
              <w:left w:val="nil"/>
              <w:bottom w:val="single" w:sz="4" w:space="0" w:color="auto"/>
              <w:right w:val="single" w:sz="4" w:space="0" w:color="auto"/>
            </w:tcBorders>
            <w:hideMark/>
          </w:tcPr>
          <w:p w14:paraId="2958131A" w14:textId="77777777" w:rsidR="00130108" w:rsidRPr="007D42F8" w:rsidRDefault="00130108" w:rsidP="00130108">
            <w:pPr>
              <w:jc w:val="right"/>
              <w:rPr>
                <w:sz w:val="16"/>
                <w:szCs w:val="16"/>
                <w:lang w:eastAsia="zh-CN"/>
              </w:rPr>
            </w:pPr>
            <w:r w:rsidRPr="007D42F8">
              <w:rPr>
                <w:sz w:val="16"/>
                <w:szCs w:val="16"/>
                <w:lang w:eastAsia="zh-CN"/>
              </w:rPr>
              <w:t>13,510</w:t>
            </w:r>
          </w:p>
        </w:tc>
        <w:tc>
          <w:tcPr>
            <w:tcW w:w="919" w:type="dxa"/>
            <w:tcBorders>
              <w:top w:val="nil"/>
              <w:left w:val="nil"/>
              <w:bottom w:val="single" w:sz="4" w:space="0" w:color="auto"/>
              <w:right w:val="single" w:sz="4" w:space="0" w:color="auto"/>
            </w:tcBorders>
            <w:hideMark/>
          </w:tcPr>
          <w:p w14:paraId="32E19EB8" w14:textId="77777777" w:rsidR="00130108" w:rsidRPr="007D42F8" w:rsidRDefault="00130108" w:rsidP="00130108">
            <w:pPr>
              <w:jc w:val="right"/>
              <w:rPr>
                <w:sz w:val="16"/>
                <w:szCs w:val="16"/>
                <w:lang w:eastAsia="zh-CN"/>
              </w:rPr>
            </w:pPr>
            <w:r w:rsidRPr="007D42F8">
              <w:rPr>
                <w:sz w:val="16"/>
                <w:szCs w:val="16"/>
                <w:lang w:eastAsia="zh-CN"/>
              </w:rPr>
              <w:t>24,300</w:t>
            </w:r>
          </w:p>
        </w:tc>
        <w:tc>
          <w:tcPr>
            <w:tcW w:w="919" w:type="dxa"/>
            <w:tcBorders>
              <w:top w:val="nil"/>
              <w:left w:val="nil"/>
              <w:bottom w:val="single" w:sz="4" w:space="0" w:color="auto"/>
              <w:right w:val="single" w:sz="4" w:space="0" w:color="auto"/>
            </w:tcBorders>
            <w:hideMark/>
          </w:tcPr>
          <w:p w14:paraId="1492BD42" w14:textId="77777777" w:rsidR="00130108" w:rsidRPr="007D42F8" w:rsidRDefault="00130108" w:rsidP="00130108">
            <w:pPr>
              <w:jc w:val="right"/>
              <w:rPr>
                <w:sz w:val="16"/>
                <w:szCs w:val="16"/>
                <w:lang w:eastAsia="zh-CN"/>
              </w:rPr>
            </w:pPr>
            <w:r w:rsidRPr="007D42F8">
              <w:rPr>
                <w:sz w:val="16"/>
                <w:szCs w:val="16"/>
                <w:lang w:eastAsia="zh-CN"/>
              </w:rPr>
              <w:t>1,648</w:t>
            </w:r>
          </w:p>
        </w:tc>
        <w:tc>
          <w:tcPr>
            <w:tcW w:w="919" w:type="dxa"/>
            <w:tcBorders>
              <w:top w:val="nil"/>
              <w:left w:val="nil"/>
              <w:bottom w:val="single" w:sz="4" w:space="0" w:color="auto"/>
              <w:right w:val="nil"/>
            </w:tcBorders>
            <w:noWrap/>
            <w:hideMark/>
          </w:tcPr>
          <w:p w14:paraId="5C733A3B"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single" w:sz="4" w:space="0" w:color="auto"/>
              <w:bottom w:val="single" w:sz="4" w:space="0" w:color="auto"/>
              <w:right w:val="single" w:sz="4" w:space="0" w:color="auto"/>
            </w:tcBorders>
            <w:noWrap/>
            <w:hideMark/>
          </w:tcPr>
          <w:p w14:paraId="4B8DDE8C" w14:textId="77777777" w:rsidR="00130108" w:rsidRPr="007D42F8" w:rsidRDefault="00130108" w:rsidP="00130108">
            <w:pPr>
              <w:jc w:val="right"/>
              <w:rPr>
                <w:sz w:val="16"/>
                <w:szCs w:val="16"/>
                <w:lang w:eastAsia="zh-CN"/>
              </w:rPr>
            </w:pPr>
            <w:r w:rsidRPr="007D42F8">
              <w:rPr>
                <w:sz w:val="16"/>
                <w:szCs w:val="16"/>
                <w:lang w:eastAsia="zh-CN"/>
              </w:rPr>
              <w:t>2,430</w:t>
            </w:r>
          </w:p>
        </w:tc>
        <w:tc>
          <w:tcPr>
            <w:tcW w:w="919" w:type="dxa"/>
            <w:tcBorders>
              <w:top w:val="nil"/>
              <w:left w:val="nil"/>
              <w:bottom w:val="single" w:sz="4" w:space="0" w:color="auto"/>
              <w:right w:val="single" w:sz="4" w:space="0" w:color="auto"/>
            </w:tcBorders>
            <w:noWrap/>
            <w:hideMark/>
          </w:tcPr>
          <w:p w14:paraId="1C9F7708"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2CA61D0A"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7BB4C5C5" w14:textId="77777777" w:rsidR="00130108" w:rsidRPr="007D42F8" w:rsidRDefault="00130108" w:rsidP="00130108">
            <w:pPr>
              <w:jc w:val="right"/>
              <w:rPr>
                <w:sz w:val="16"/>
                <w:szCs w:val="16"/>
                <w:lang w:eastAsia="zh-CN"/>
              </w:rPr>
            </w:pPr>
            <w:r w:rsidRPr="007D42F8">
              <w:rPr>
                <w:sz w:val="16"/>
                <w:szCs w:val="16"/>
                <w:lang w:eastAsia="zh-CN"/>
              </w:rPr>
              <w:t>30,000</w:t>
            </w:r>
          </w:p>
        </w:tc>
        <w:tc>
          <w:tcPr>
            <w:tcW w:w="973" w:type="dxa"/>
            <w:tcBorders>
              <w:top w:val="nil"/>
              <w:left w:val="nil"/>
              <w:bottom w:val="single" w:sz="4" w:space="0" w:color="auto"/>
              <w:right w:val="single" w:sz="4" w:space="0" w:color="auto"/>
            </w:tcBorders>
            <w:noWrap/>
            <w:hideMark/>
          </w:tcPr>
          <w:p w14:paraId="61141F29" w14:textId="77777777" w:rsidR="00130108" w:rsidRPr="007D42F8" w:rsidRDefault="00130108" w:rsidP="00130108">
            <w:pPr>
              <w:jc w:val="right"/>
              <w:rPr>
                <w:sz w:val="16"/>
                <w:szCs w:val="16"/>
                <w:lang w:eastAsia="zh-CN"/>
              </w:rPr>
            </w:pPr>
            <w:r w:rsidRPr="007D42F8">
              <w:rPr>
                <w:sz w:val="16"/>
                <w:szCs w:val="16"/>
                <w:lang w:eastAsia="zh-CN"/>
              </w:rPr>
              <w:t>30,000</w:t>
            </w:r>
          </w:p>
        </w:tc>
        <w:tc>
          <w:tcPr>
            <w:tcW w:w="851" w:type="dxa"/>
            <w:tcBorders>
              <w:top w:val="nil"/>
              <w:left w:val="nil"/>
              <w:bottom w:val="single" w:sz="4" w:space="0" w:color="auto"/>
              <w:right w:val="single" w:sz="4" w:space="0" w:color="auto"/>
            </w:tcBorders>
            <w:noWrap/>
            <w:hideMark/>
          </w:tcPr>
          <w:p w14:paraId="5BFC46D4" w14:textId="77777777" w:rsidR="00130108" w:rsidRPr="007D42F8" w:rsidRDefault="00130108" w:rsidP="00130108">
            <w:pPr>
              <w:jc w:val="right"/>
              <w:rPr>
                <w:sz w:val="16"/>
                <w:szCs w:val="16"/>
                <w:lang w:eastAsia="zh-CN"/>
              </w:rPr>
            </w:pPr>
            <w:r w:rsidRPr="007D42F8">
              <w:rPr>
                <w:sz w:val="16"/>
                <w:szCs w:val="16"/>
                <w:lang w:eastAsia="zh-CN"/>
              </w:rPr>
              <w:t>15,000</w:t>
            </w:r>
          </w:p>
        </w:tc>
      </w:tr>
      <w:tr w:rsidR="007D42F8" w:rsidRPr="00B82830" w14:paraId="7DB98E4C" w14:textId="77777777" w:rsidTr="00967F52">
        <w:trPr>
          <w:trHeight w:val="61"/>
        </w:trPr>
        <w:tc>
          <w:tcPr>
            <w:tcW w:w="3681" w:type="dxa"/>
            <w:tcBorders>
              <w:top w:val="nil"/>
              <w:left w:val="single" w:sz="4" w:space="0" w:color="auto"/>
              <w:bottom w:val="single" w:sz="4" w:space="0" w:color="auto"/>
              <w:right w:val="single" w:sz="4" w:space="0" w:color="auto"/>
            </w:tcBorders>
            <w:hideMark/>
          </w:tcPr>
          <w:p w14:paraId="4D64160C" w14:textId="77777777" w:rsidR="00130108" w:rsidRPr="007D42F8" w:rsidRDefault="00130108" w:rsidP="00130108">
            <w:pPr>
              <w:jc w:val="left"/>
              <w:rPr>
                <w:sz w:val="16"/>
                <w:szCs w:val="16"/>
                <w:lang w:eastAsia="zh-CN"/>
              </w:rPr>
            </w:pPr>
            <w:r w:rsidRPr="007D42F8">
              <w:rPr>
                <w:sz w:val="16"/>
                <w:szCs w:val="16"/>
                <w:lang w:eastAsia="zh-CN"/>
              </w:rPr>
              <w:t>Reimbursement of central services for core unit staff</w:t>
            </w:r>
          </w:p>
        </w:tc>
        <w:tc>
          <w:tcPr>
            <w:tcW w:w="903" w:type="dxa"/>
            <w:tcBorders>
              <w:top w:val="nil"/>
              <w:left w:val="nil"/>
              <w:bottom w:val="single" w:sz="4" w:space="0" w:color="auto"/>
              <w:right w:val="single" w:sz="4" w:space="0" w:color="auto"/>
            </w:tcBorders>
            <w:hideMark/>
          </w:tcPr>
          <w:p w14:paraId="13AEB223" w14:textId="77777777" w:rsidR="00130108" w:rsidRPr="007D42F8" w:rsidRDefault="00130108" w:rsidP="00130108">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2FF4B225" w14:textId="77777777" w:rsidR="00130108" w:rsidRPr="007D42F8" w:rsidRDefault="00130108" w:rsidP="00130108">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59630F94" w14:textId="77777777" w:rsidR="00130108" w:rsidRPr="007D42F8" w:rsidRDefault="00130108" w:rsidP="00130108">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48598E50" w14:textId="77777777" w:rsidR="00130108" w:rsidRPr="007D42F8" w:rsidRDefault="00130108" w:rsidP="00130108">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2EB55BF8" w14:textId="77777777" w:rsidR="00130108" w:rsidRPr="007D42F8" w:rsidRDefault="00130108" w:rsidP="00130108">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7E9608D0" w14:textId="77777777" w:rsidR="00130108" w:rsidRPr="007D42F8" w:rsidRDefault="00130108" w:rsidP="00130108">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single" w:sz="4" w:space="0" w:color="auto"/>
            </w:tcBorders>
            <w:noWrap/>
            <w:hideMark/>
          </w:tcPr>
          <w:p w14:paraId="5CDD1DF4" w14:textId="77777777" w:rsidR="00130108" w:rsidRPr="007D42F8" w:rsidRDefault="00130108" w:rsidP="00130108">
            <w:pPr>
              <w:jc w:val="right"/>
              <w:rPr>
                <w:sz w:val="16"/>
                <w:szCs w:val="16"/>
                <w:lang w:eastAsia="zh-CN"/>
              </w:rPr>
            </w:pPr>
            <w:r w:rsidRPr="007D42F8">
              <w:rPr>
                <w:sz w:val="16"/>
                <w:szCs w:val="16"/>
                <w:lang w:eastAsia="zh-CN"/>
              </w:rPr>
              <w:t>222,303</w:t>
            </w:r>
          </w:p>
        </w:tc>
        <w:tc>
          <w:tcPr>
            <w:tcW w:w="919" w:type="dxa"/>
            <w:tcBorders>
              <w:top w:val="nil"/>
              <w:left w:val="nil"/>
              <w:bottom w:val="single" w:sz="4" w:space="0" w:color="auto"/>
              <w:right w:val="single" w:sz="4" w:space="0" w:color="auto"/>
            </w:tcBorders>
            <w:noWrap/>
            <w:hideMark/>
          </w:tcPr>
          <w:p w14:paraId="29D3065D" w14:textId="77777777" w:rsidR="00130108" w:rsidRPr="007D42F8" w:rsidRDefault="00130108" w:rsidP="00130108">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1FA7E6C5" w14:textId="77777777" w:rsidR="00130108" w:rsidRPr="007D42F8" w:rsidRDefault="00130108" w:rsidP="00130108">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074CC3E6" w14:textId="77777777" w:rsidR="00130108" w:rsidRPr="007D42F8" w:rsidRDefault="00130108" w:rsidP="00130108">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2704081A" w14:textId="77777777" w:rsidR="00130108" w:rsidRPr="007D42F8" w:rsidRDefault="00130108" w:rsidP="00130108">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60B7941A" w14:textId="77777777" w:rsidR="00130108" w:rsidRPr="007D42F8" w:rsidRDefault="00130108" w:rsidP="00130108">
            <w:pPr>
              <w:jc w:val="right"/>
              <w:rPr>
                <w:sz w:val="16"/>
                <w:szCs w:val="16"/>
                <w:lang w:eastAsia="zh-CN"/>
              </w:rPr>
            </w:pPr>
            <w:r w:rsidRPr="007D42F8">
              <w:rPr>
                <w:sz w:val="16"/>
                <w:szCs w:val="16"/>
                <w:lang w:eastAsia="zh-CN"/>
              </w:rPr>
              <w:t>250,000</w:t>
            </w:r>
          </w:p>
        </w:tc>
      </w:tr>
      <w:tr w:rsidR="007D42F8" w:rsidRPr="00B82830" w14:paraId="19A8F7AE"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1886AF24" w14:textId="77777777" w:rsidR="00130108" w:rsidRPr="007D42F8" w:rsidRDefault="00130108" w:rsidP="00130108">
            <w:pPr>
              <w:jc w:val="left"/>
              <w:rPr>
                <w:sz w:val="16"/>
                <w:szCs w:val="16"/>
                <w:lang w:eastAsia="zh-CN"/>
              </w:rPr>
            </w:pPr>
            <w:r w:rsidRPr="007D42F8">
              <w:rPr>
                <w:sz w:val="16"/>
                <w:szCs w:val="16"/>
                <w:lang w:eastAsia="zh-CN"/>
              </w:rPr>
              <w:t>Adjustments (+ = underuse and - = overrun)</w:t>
            </w:r>
          </w:p>
        </w:tc>
        <w:tc>
          <w:tcPr>
            <w:tcW w:w="903" w:type="dxa"/>
            <w:tcBorders>
              <w:top w:val="nil"/>
              <w:left w:val="nil"/>
              <w:bottom w:val="single" w:sz="4" w:space="0" w:color="auto"/>
              <w:right w:val="single" w:sz="4" w:space="0" w:color="auto"/>
            </w:tcBorders>
            <w:hideMark/>
          </w:tcPr>
          <w:p w14:paraId="01F9A663" w14:textId="77777777" w:rsidR="00130108" w:rsidRPr="007D42F8" w:rsidRDefault="00130108" w:rsidP="00130108">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6170E12E" w14:textId="77777777" w:rsidR="00130108" w:rsidRPr="007D42F8" w:rsidRDefault="00130108" w:rsidP="00130108">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427B8AEA" w14:textId="77777777" w:rsidR="00130108" w:rsidRPr="007D42F8" w:rsidRDefault="00130108" w:rsidP="00130108">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188CFE63" w14:textId="77777777" w:rsidR="00130108" w:rsidRPr="007D42F8" w:rsidRDefault="00130108" w:rsidP="00130108">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7407EB76" w14:textId="77777777" w:rsidR="00130108" w:rsidRPr="007D42F8" w:rsidRDefault="00130108" w:rsidP="00130108">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6EE1035A" w14:textId="77777777" w:rsidR="00130108" w:rsidRPr="007D42F8" w:rsidRDefault="00130108" w:rsidP="00130108">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single" w:sz="4" w:space="0" w:color="auto"/>
            </w:tcBorders>
            <w:noWrap/>
            <w:hideMark/>
          </w:tcPr>
          <w:p w14:paraId="494A8CB4" w14:textId="77777777" w:rsidR="00130108" w:rsidRPr="007D42F8" w:rsidRDefault="00130108" w:rsidP="00130108">
            <w:pPr>
              <w:jc w:val="right"/>
              <w:rPr>
                <w:sz w:val="16"/>
                <w:szCs w:val="16"/>
                <w:lang w:eastAsia="zh-CN"/>
              </w:rPr>
            </w:pPr>
            <w:r w:rsidRPr="007D42F8">
              <w:rPr>
                <w:sz w:val="16"/>
                <w:szCs w:val="16"/>
                <w:lang w:eastAsia="zh-CN"/>
              </w:rPr>
              <w:t>-684,097</w:t>
            </w:r>
          </w:p>
        </w:tc>
        <w:tc>
          <w:tcPr>
            <w:tcW w:w="919" w:type="dxa"/>
            <w:tcBorders>
              <w:top w:val="nil"/>
              <w:left w:val="nil"/>
              <w:bottom w:val="single" w:sz="4" w:space="0" w:color="auto"/>
              <w:right w:val="single" w:sz="4" w:space="0" w:color="auto"/>
            </w:tcBorders>
            <w:noWrap/>
            <w:hideMark/>
          </w:tcPr>
          <w:p w14:paraId="4C04BCB7" w14:textId="77777777" w:rsidR="00130108" w:rsidRPr="007D42F8" w:rsidRDefault="00130108" w:rsidP="00130108">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6CC8A4D3" w14:textId="77777777" w:rsidR="00130108" w:rsidRPr="007D42F8" w:rsidRDefault="00130108" w:rsidP="00130108">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68682584" w14:textId="77777777" w:rsidR="00130108" w:rsidRPr="007D42F8" w:rsidRDefault="00130108" w:rsidP="00130108">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E742452" w14:textId="77777777" w:rsidR="00130108" w:rsidRPr="007D42F8" w:rsidRDefault="00130108" w:rsidP="00130108">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48A26928" w14:textId="77777777" w:rsidR="00130108" w:rsidRPr="007D42F8" w:rsidRDefault="00130108" w:rsidP="00130108">
            <w:pPr>
              <w:jc w:val="right"/>
              <w:rPr>
                <w:sz w:val="16"/>
                <w:szCs w:val="16"/>
                <w:lang w:eastAsia="zh-CN"/>
              </w:rPr>
            </w:pPr>
            <w:r w:rsidRPr="007D42F8">
              <w:rPr>
                <w:sz w:val="16"/>
                <w:szCs w:val="16"/>
                <w:lang w:eastAsia="zh-CN"/>
              </w:rPr>
              <w:t>-708,087</w:t>
            </w:r>
          </w:p>
        </w:tc>
      </w:tr>
      <w:tr w:rsidR="007D42F8" w:rsidRPr="00B82830" w14:paraId="5616BCC8"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2328104" w14:textId="77777777" w:rsidR="00130108" w:rsidRPr="007D42F8" w:rsidRDefault="00130108" w:rsidP="00130108">
            <w:pPr>
              <w:jc w:val="left"/>
              <w:rPr>
                <w:sz w:val="16"/>
                <w:szCs w:val="16"/>
                <w:lang w:eastAsia="zh-CN"/>
              </w:rPr>
            </w:pPr>
            <w:r w:rsidRPr="007D42F8">
              <w:rPr>
                <w:sz w:val="16"/>
                <w:szCs w:val="16"/>
                <w:lang w:eastAsia="zh-CN"/>
              </w:rPr>
              <w:t>Return of funds (- = returned funds)</w:t>
            </w:r>
          </w:p>
        </w:tc>
        <w:tc>
          <w:tcPr>
            <w:tcW w:w="903" w:type="dxa"/>
            <w:tcBorders>
              <w:top w:val="nil"/>
              <w:left w:val="nil"/>
              <w:bottom w:val="single" w:sz="4" w:space="0" w:color="auto"/>
              <w:right w:val="single" w:sz="4" w:space="0" w:color="auto"/>
            </w:tcBorders>
            <w:hideMark/>
          </w:tcPr>
          <w:p w14:paraId="668C2FC5" w14:textId="77777777" w:rsidR="00130108" w:rsidRPr="007D42F8" w:rsidRDefault="00130108" w:rsidP="00130108">
            <w:pPr>
              <w:jc w:val="right"/>
              <w:rPr>
                <w:sz w:val="16"/>
                <w:szCs w:val="16"/>
                <w:lang w:eastAsia="zh-CN"/>
              </w:rPr>
            </w:pPr>
            <w:r w:rsidRPr="007D42F8">
              <w:rPr>
                <w:sz w:val="16"/>
                <w:szCs w:val="16"/>
                <w:lang w:eastAsia="zh-CN"/>
              </w:rPr>
              <w:t>0 </w:t>
            </w:r>
          </w:p>
        </w:tc>
        <w:tc>
          <w:tcPr>
            <w:tcW w:w="903" w:type="dxa"/>
            <w:tcBorders>
              <w:top w:val="nil"/>
              <w:left w:val="nil"/>
              <w:bottom w:val="single" w:sz="4" w:space="0" w:color="auto"/>
              <w:right w:val="single" w:sz="4" w:space="0" w:color="auto"/>
            </w:tcBorders>
            <w:hideMark/>
          </w:tcPr>
          <w:p w14:paraId="2B11970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CDC8937"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388E55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05D3E739" w14:textId="77777777" w:rsidR="00130108" w:rsidRPr="007D42F8" w:rsidRDefault="00130108" w:rsidP="00130108">
            <w:pPr>
              <w:jc w:val="right"/>
              <w:rPr>
                <w:sz w:val="16"/>
                <w:szCs w:val="16"/>
                <w:lang w:eastAsia="zh-CN"/>
              </w:rPr>
            </w:pPr>
            <w:r w:rsidRPr="007D42F8">
              <w:rPr>
                <w:sz w:val="16"/>
                <w:szCs w:val="16"/>
                <w:lang w:eastAsia="zh-CN"/>
              </w:rPr>
              <w:t>-32,878</w:t>
            </w:r>
          </w:p>
        </w:tc>
        <w:tc>
          <w:tcPr>
            <w:tcW w:w="919" w:type="dxa"/>
            <w:tcBorders>
              <w:top w:val="nil"/>
              <w:left w:val="nil"/>
              <w:bottom w:val="single" w:sz="4" w:space="0" w:color="auto"/>
              <w:right w:val="single" w:sz="4" w:space="0" w:color="auto"/>
            </w:tcBorders>
            <w:hideMark/>
          </w:tcPr>
          <w:p w14:paraId="2D5A1F4B"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756F52D0"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4AC8FC35"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1B8066D5"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noWrap/>
            <w:hideMark/>
          </w:tcPr>
          <w:p w14:paraId="27F5AA3C"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noWrap/>
            <w:hideMark/>
          </w:tcPr>
          <w:p w14:paraId="169083C2"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noWrap/>
            <w:hideMark/>
          </w:tcPr>
          <w:p w14:paraId="411B79A6"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B82830" w14:paraId="6672D1B3"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41551894" w14:textId="2469FD39" w:rsidR="00130108" w:rsidRPr="007D42F8" w:rsidRDefault="00130108" w:rsidP="00130108">
            <w:pPr>
              <w:jc w:val="left"/>
              <w:rPr>
                <w:b/>
                <w:bCs/>
                <w:sz w:val="16"/>
                <w:szCs w:val="16"/>
                <w:lang w:eastAsia="zh-CN"/>
              </w:rPr>
            </w:pPr>
            <w:r w:rsidRPr="007D42F8">
              <w:rPr>
                <w:b/>
                <w:bCs/>
                <w:sz w:val="16"/>
                <w:szCs w:val="16"/>
                <w:lang w:eastAsia="zh-CN"/>
              </w:rPr>
              <w:t>A. Sub-total core unit costs*</w:t>
            </w:r>
            <w:r w:rsidR="0057300F" w:rsidRPr="007D42F8">
              <w:rPr>
                <w:b/>
                <w:bCs/>
                <w:sz w:val="16"/>
                <w:szCs w:val="16"/>
                <w:lang w:eastAsia="zh-CN"/>
              </w:rPr>
              <w:t>*</w:t>
            </w:r>
          </w:p>
        </w:tc>
        <w:tc>
          <w:tcPr>
            <w:tcW w:w="903" w:type="dxa"/>
            <w:tcBorders>
              <w:top w:val="nil"/>
              <w:left w:val="nil"/>
              <w:bottom w:val="single" w:sz="4" w:space="0" w:color="auto"/>
              <w:right w:val="single" w:sz="4" w:space="0" w:color="auto"/>
            </w:tcBorders>
            <w:hideMark/>
          </w:tcPr>
          <w:p w14:paraId="789CAA06" w14:textId="77777777" w:rsidR="00130108" w:rsidRPr="007D42F8" w:rsidRDefault="00130108" w:rsidP="00130108">
            <w:pPr>
              <w:jc w:val="right"/>
              <w:rPr>
                <w:b/>
                <w:bCs/>
                <w:sz w:val="16"/>
                <w:szCs w:val="16"/>
                <w:lang w:eastAsia="zh-CN"/>
              </w:rPr>
            </w:pPr>
            <w:r w:rsidRPr="007D42F8">
              <w:rPr>
                <w:b/>
                <w:bCs/>
                <w:sz w:val="16"/>
                <w:szCs w:val="16"/>
                <w:lang w:eastAsia="zh-CN"/>
              </w:rPr>
              <w:t>2,040,715</w:t>
            </w:r>
          </w:p>
        </w:tc>
        <w:tc>
          <w:tcPr>
            <w:tcW w:w="903" w:type="dxa"/>
            <w:tcBorders>
              <w:top w:val="nil"/>
              <w:left w:val="nil"/>
              <w:bottom w:val="single" w:sz="4" w:space="0" w:color="auto"/>
              <w:right w:val="single" w:sz="4" w:space="0" w:color="auto"/>
            </w:tcBorders>
            <w:hideMark/>
          </w:tcPr>
          <w:p w14:paraId="2D33943A" w14:textId="77777777" w:rsidR="00130108" w:rsidRPr="007D42F8" w:rsidRDefault="00130108" w:rsidP="00130108">
            <w:pPr>
              <w:jc w:val="right"/>
              <w:rPr>
                <w:b/>
                <w:bCs/>
                <w:sz w:val="16"/>
                <w:szCs w:val="16"/>
                <w:lang w:eastAsia="zh-CN"/>
              </w:rPr>
            </w:pPr>
            <w:r w:rsidRPr="007D42F8">
              <w:rPr>
                <w:b/>
                <w:bCs/>
                <w:sz w:val="16"/>
                <w:szCs w:val="16"/>
                <w:lang w:eastAsia="zh-CN"/>
              </w:rPr>
              <w:t>2,055,000</w:t>
            </w:r>
          </w:p>
        </w:tc>
        <w:tc>
          <w:tcPr>
            <w:tcW w:w="919" w:type="dxa"/>
            <w:tcBorders>
              <w:top w:val="nil"/>
              <w:left w:val="nil"/>
              <w:bottom w:val="single" w:sz="4" w:space="0" w:color="auto"/>
              <w:right w:val="single" w:sz="4" w:space="0" w:color="auto"/>
            </w:tcBorders>
            <w:hideMark/>
          </w:tcPr>
          <w:p w14:paraId="2ECA4C37" w14:textId="77777777" w:rsidR="00130108" w:rsidRPr="007D42F8" w:rsidRDefault="00130108" w:rsidP="00130108">
            <w:pPr>
              <w:jc w:val="right"/>
              <w:rPr>
                <w:b/>
                <w:bCs/>
                <w:sz w:val="16"/>
                <w:szCs w:val="16"/>
                <w:lang w:eastAsia="zh-CN"/>
              </w:rPr>
            </w:pPr>
            <w:r w:rsidRPr="007D42F8">
              <w:rPr>
                <w:b/>
                <w:bCs/>
                <w:sz w:val="16"/>
                <w:szCs w:val="16"/>
                <w:lang w:eastAsia="zh-CN"/>
              </w:rPr>
              <w:t>2,069,385</w:t>
            </w:r>
          </w:p>
        </w:tc>
        <w:tc>
          <w:tcPr>
            <w:tcW w:w="919" w:type="dxa"/>
            <w:tcBorders>
              <w:top w:val="nil"/>
              <w:left w:val="nil"/>
              <w:bottom w:val="single" w:sz="4" w:space="0" w:color="auto"/>
              <w:right w:val="single" w:sz="4" w:space="0" w:color="auto"/>
            </w:tcBorders>
            <w:hideMark/>
          </w:tcPr>
          <w:p w14:paraId="21DA96F9" w14:textId="77777777" w:rsidR="00130108" w:rsidRPr="007D42F8" w:rsidRDefault="00130108" w:rsidP="00130108">
            <w:pPr>
              <w:jc w:val="right"/>
              <w:rPr>
                <w:b/>
                <w:bCs/>
                <w:sz w:val="16"/>
                <w:szCs w:val="16"/>
                <w:lang w:eastAsia="zh-CN"/>
              </w:rPr>
            </w:pPr>
            <w:r w:rsidRPr="007D42F8">
              <w:rPr>
                <w:b/>
                <w:bCs/>
                <w:sz w:val="16"/>
                <w:szCs w:val="16"/>
                <w:lang w:eastAsia="zh-CN"/>
              </w:rPr>
              <w:t>2,083,871</w:t>
            </w:r>
          </w:p>
        </w:tc>
        <w:tc>
          <w:tcPr>
            <w:tcW w:w="919" w:type="dxa"/>
            <w:tcBorders>
              <w:top w:val="nil"/>
              <w:left w:val="nil"/>
              <w:bottom w:val="single" w:sz="4" w:space="0" w:color="auto"/>
              <w:right w:val="single" w:sz="4" w:space="0" w:color="auto"/>
            </w:tcBorders>
            <w:hideMark/>
          </w:tcPr>
          <w:p w14:paraId="59DEA2C0" w14:textId="77777777" w:rsidR="00130108" w:rsidRPr="007D42F8" w:rsidRDefault="00130108" w:rsidP="00130108">
            <w:pPr>
              <w:jc w:val="right"/>
              <w:rPr>
                <w:b/>
                <w:bCs/>
                <w:sz w:val="16"/>
                <w:szCs w:val="16"/>
                <w:lang w:eastAsia="zh-CN"/>
              </w:rPr>
            </w:pPr>
            <w:r w:rsidRPr="007D42F8">
              <w:rPr>
                <w:b/>
                <w:bCs/>
                <w:sz w:val="16"/>
                <w:szCs w:val="16"/>
                <w:lang w:eastAsia="zh-CN"/>
              </w:rPr>
              <w:t>2,098,458</w:t>
            </w:r>
          </w:p>
        </w:tc>
        <w:tc>
          <w:tcPr>
            <w:tcW w:w="919" w:type="dxa"/>
            <w:tcBorders>
              <w:top w:val="nil"/>
              <w:left w:val="nil"/>
              <w:bottom w:val="single" w:sz="4" w:space="0" w:color="auto"/>
              <w:right w:val="single" w:sz="4" w:space="0" w:color="auto"/>
            </w:tcBorders>
            <w:hideMark/>
          </w:tcPr>
          <w:p w14:paraId="4D1686DA" w14:textId="77777777" w:rsidR="00130108" w:rsidRPr="007D42F8" w:rsidRDefault="00130108" w:rsidP="00130108">
            <w:pPr>
              <w:jc w:val="right"/>
              <w:rPr>
                <w:b/>
                <w:bCs/>
                <w:sz w:val="16"/>
                <w:szCs w:val="16"/>
                <w:lang w:eastAsia="zh-CN"/>
              </w:rPr>
            </w:pPr>
            <w:r w:rsidRPr="007D42F8">
              <w:rPr>
                <w:b/>
                <w:bCs/>
                <w:sz w:val="16"/>
                <w:szCs w:val="16"/>
                <w:lang w:eastAsia="zh-CN"/>
              </w:rPr>
              <w:t>2,113,147</w:t>
            </w:r>
          </w:p>
        </w:tc>
        <w:tc>
          <w:tcPr>
            <w:tcW w:w="935" w:type="dxa"/>
            <w:tcBorders>
              <w:top w:val="nil"/>
              <w:left w:val="nil"/>
              <w:bottom w:val="single" w:sz="4" w:space="0" w:color="auto"/>
              <w:right w:val="single" w:sz="4" w:space="0" w:color="auto"/>
            </w:tcBorders>
            <w:hideMark/>
          </w:tcPr>
          <w:p w14:paraId="744030A2" w14:textId="77777777" w:rsidR="00130108" w:rsidRPr="007D42F8" w:rsidRDefault="00130108" w:rsidP="00130108">
            <w:pPr>
              <w:jc w:val="right"/>
              <w:rPr>
                <w:b/>
                <w:bCs/>
                <w:sz w:val="16"/>
                <w:szCs w:val="16"/>
                <w:lang w:eastAsia="zh-CN"/>
              </w:rPr>
            </w:pPr>
            <w:r w:rsidRPr="007D42F8">
              <w:rPr>
                <w:b/>
                <w:bCs/>
                <w:sz w:val="16"/>
                <w:szCs w:val="16"/>
                <w:lang w:eastAsia="zh-CN"/>
              </w:rPr>
              <w:t>2,127,939</w:t>
            </w:r>
          </w:p>
        </w:tc>
        <w:tc>
          <w:tcPr>
            <w:tcW w:w="919" w:type="dxa"/>
            <w:tcBorders>
              <w:top w:val="nil"/>
              <w:left w:val="nil"/>
              <w:bottom w:val="single" w:sz="4" w:space="0" w:color="auto"/>
              <w:right w:val="single" w:sz="4" w:space="0" w:color="auto"/>
            </w:tcBorders>
            <w:hideMark/>
          </w:tcPr>
          <w:p w14:paraId="5D96B614" w14:textId="77777777" w:rsidR="00130108" w:rsidRPr="007D42F8" w:rsidRDefault="00130108" w:rsidP="00130108">
            <w:pPr>
              <w:jc w:val="right"/>
              <w:rPr>
                <w:b/>
                <w:bCs/>
                <w:sz w:val="16"/>
                <w:szCs w:val="16"/>
                <w:lang w:eastAsia="zh-CN"/>
              </w:rPr>
            </w:pPr>
            <w:r w:rsidRPr="007D42F8">
              <w:rPr>
                <w:b/>
                <w:bCs/>
                <w:sz w:val="16"/>
                <w:szCs w:val="16"/>
                <w:lang w:eastAsia="zh-CN"/>
              </w:rPr>
              <w:t>2,142,834</w:t>
            </w:r>
          </w:p>
        </w:tc>
        <w:tc>
          <w:tcPr>
            <w:tcW w:w="919" w:type="dxa"/>
            <w:tcBorders>
              <w:top w:val="nil"/>
              <w:left w:val="nil"/>
              <w:bottom w:val="single" w:sz="4" w:space="0" w:color="auto"/>
              <w:right w:val="single" w:sz="4" w:space="0" w:color="auto"/>
            </w:tcBorders>
            <w:hideMark/>
          </w:tcPr>
          <w:p w14:paraId="79D40796" w14:textId="77777777" w:rsidR="00130108" w:rsidRPr="007D42F8" w:rsidRDefault="00130108" w:rsidP="00130108">
            <w:pPr>
              <w:jc w:val="right"/>
              <w:rPr>
                <w:b/>
                <w:bCs/>
                <w:sz w:val="16"/>
                <w:szCs w:val="16"/>
                <w:lang w:eastAsia="zh-CN"/>
              </w:rPr>
            </w:pPr>
            <w:r w:rsidRPr="007D42F8">
              <w:rPr>
                <w:b/>
                <w:bCs/>
                <w:sz w:val="16"/>
                <w:szCs w:val="16"/>
                <w:lang w:eastAsia="zh-CN"/>
              </w:rPr>
              <w:t>2,357,835</w:t>
            </w:r>
          </w:p>
        </w:tc>
        <w:tc>
          <w:tcPr>
            <w:tcW w:w="841" w:type="dxa"/>
            <w:tcBorders>
              <w:top w:val="nil"/>
              <w:left w:val="nil"/>
              <w:bottom w:val="single" w:sz="4" w:space="0" w:color="auto"/>
              <w:right w:val="single" w:sz="4" w:space="0" w:color="auto"/>
            </w:tcBorders>
            <w:hideMark/>
          </w:tcPr>
          <w:p w14:paraId="5633FC07" w14:textId="77777777" w:rsidR="00130108" w:rsidRPr="007D42F8" w:rsidRDefault="00130108" w:rsidP="00130108">
            <w:pPr>
              <w:ind w:left="-127"/>
              <w:jc w:val="right"/>
              <w:rPr>
                <w:b/>
                <w:bCs/>
                <w:sz w:val="16"/>
                <w:szCs w:val="16"/>
                <w:lang w:eastAsia="zh-CN"/>
              </w:rPr>
            </w:pPr>
            <w:r w:rsidRPr="007D42F8">
              <w:rPr>
                <w:b/>
                <w:bCs/>
                <w:sz w:val="16"/>
                <w:szCs w:val="16"/>
                <w:lang w:eastAsia="zh-CN"/>
              </w:rPr>
              <w:t>2,372,940</w:t>
            </w:r>
          </w:p>
        </w:tc>
        <w:tc>
          <w:tcPr>
            <w:tcW w:w="973" w:type="dxa"/>
            <w:tcBorders>
              <w:top w:val="nil"/>
              <w:left w:val="nil"/>
              <w:bottom w:val="single" w:sz="4" w:space="0" w:color="auto"/>
              <w:right w:val="single" w:sz="4" w:space="0" w:color="auto"/>
            </w:tcBorders>
            <w:hideMark/>
          </w:tcPr>
          <w:p w14:paraId="2358802C" w14:textId="77777777" w:rsidR="00130108" w:rsidRPr="007D42F8" w:rsidRDefault="00130108" w:rsidP="009565FF">
            <w:pPr>
              <w:ind w:left="-129"/>
              <w:jc w:val="right"/>
              <w:rPr>
                <w:b/>
                <w:bCs/>
                <w:sz w:val="16"/>
                <w:szCs w:val="16"/>
                <w:lang w:eastAsia="zh-CN"/>
              </w:rPr>
            </w:pPr>
            <w:r w:rsidRPr="007D42F8">
              <w:rPr>
                <w:b/>
                <w:bCs/>
                <w:sz w:val="16"/>
                <w:szCs w:val="16"/>
                <w:lang w:eastAsia="zh-CN"/>
              </w:rPr>
              <w:t>2,372,940</w:t>
            </w:r>
          </w:p>
        </w:tc>
        <w:tc>
          <w:tcPr>
            <w:tcW w:w="851" w:type="dxa"/>
            <w:tcBorders>
              <w:top w:val="nil"/>
              <w:left w:val="nil"/>
              <w:bottom w:val="single" w:sz="4" w:space="0" w:color="auto"/>
              <w:right w:val="single" w:sz="4" w:space="0" w:color="auto"/>
            </w:tcBorders>
            <w:hideMark/>
          </w:tcPr>
          <w:p w14:paraId="1539D37B" w14:textId="77777777" w:rsidR="00130108" w:rsidRPr="007D42F8" w:rsidRDefault="00130108" w:rsidP="00130108">
            <w:pPr>
              <w:ind w:left="-49"/>
              <w:jc w:val="right"/>
              <w:rPr>
                <w:b/>
                <w:bCs/>
                <w:sz w:val="16"/>
                <w:szCs w:val="16"/>
                <w:lang w:eastAsia="zh-CN"/>
              </w:rPr>
            </w:pPr>
            <w:r w:rsidRPr="007D42F8">
              <w:rPr>
                <w:b/>
                <w:bCs/>
                <w:sz w:val="16"/>
                <w:szCs w:val="16"/>
                <w:lang w:eastAsia="zh-CN"/>
              </w:rPr>
              <w:t>2,388,151</w:t>
            </w:r>
          </w:p>
        </w:tc>
      </w:tr>
      <w:tr w:rsidR="007D42F8" w:rsidRPr="00B82830" w14:paraId="1C334600" w14:textId="77777777" w:rsidTr="00967F52">
        <w:trPr>
          <w:trHeight w:val="103"/>
        </w:trPr>
        <w:tc>
          <w:tcPr>
            <w:tcW w:w="3681" w:type="dxa"/>
            <w:tcBorders>
              <w:top w:val="nil"/>
              <w:left w:val="single" w:sz="4" w:space="0" w:color="auto"/>
              <w:bottom w:val="single" w:sz="4" w:space="0" w:color="auto"/>
              <w:right w:val="nil"/>
            </w:tcBorders>
            <w:hideMark/>
          </w:tcPr>
          <w:p w14:paraId="5DE3ACD2" w14:textId="77777777" w:rsidR="00130108" w:rsidRPr="007D42F8" w:rsidRDefault="00130108" w:rsidP="00130108">
            <w:pPr>
              <w:jc w:val="left"/>
              <w:rPr>
                <w:b/>
                <w:bCs/>
                <w:sz w:val="16"/>
                <w:szCs w:val="16"/>
                <w:lang w:eastAsia="zh-CN"/>
              </w:rPr>
            </w:pPr>
            <w:r w:rsidRPr="007D42F8">
              <w:rPr>
                <w:b/>
                <w:bCs/>
                <w:sz w:val="16"/>
                <w:szCs w:val="16"/>
                <w:lang w:eastAsia="zh-CN"/>
              </w:rPr>
              <w:t>B. Agency support costs/implementation</w:t>
            </w:r>
          </w:p>
        </w:tc>
        <w:tc>
          <w:tcPr>
            <w:tcW w:w="903" w:type="dxa"/>
            <w:tcBorders>
              <w:top w:val="nil"/>
              <w:left w:val="single" w:sz="4" w:space="0" w:color="auto"/>
              <w:bottom w:val="single" w:sz="4" w:space="0" w:color="auto"/>
              <w:right w:val="single" w:sz="4" w:space="0" w:color="auto"/>
            </w:tcBorders>
            <w:noWrap/>
            <w:hideMark/>
          </w:tcPr>
          <w:p w14:paraId="0269EA9B" w14:textId="77777777" w:rsidR="00130108" w:rsidRPr="007D42F8" w:rsidRDefault="00130108" w:rsidP="00130108">
            <w:pPr>
              <w:jc w:val="lef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noWrap/>
            <w:hideMark/>
          </w:tcPr>
          <w:p w14:paraId="3459E884"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839F03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1C22E4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177073A"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E5D324E"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nil"/>
              <w:bottom w:val="single" w:sz="4" w:space="0" w:color="auto"/>
              <w:right w:val="single" w:sz="4" w:space="0" w:color="auto"/>
            </w:tcBorders>
            <w:noWrap/>
            <w:hideMark/>
          </w:tcPr>
          <w:p w14:paraId="585FCC73"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6E334A31"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40B221A7"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0CC1D438"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2F725F0"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5E772780"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7714E42A"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76113913" w14:textId="77777777" w:rsidR="00130108" w:rsidRPr="007D42F8" w:rsidRDefault="00130108" w:rsidP="00130108">
            <w:pPr>
              <w:jc w:val="left"/>
              <w:rPr>
                <w:sz w:val="16"/>
                <w:szCs w:val="16"/>
                <w:lang w:eastAsia="zh-CN"/>
              </w:rPr>
            </w:pPr>
            <w:r w:rsidRPr="007D42F8">
              <w:rPr>
                <w:sz w:val="16"/>
                <w:szCs w:val="16"/>
                <w:lang w:eastAsia="zh-CN"/>
              </w:rPr>
              <w:t>Reimbursement of country offices and national execution, including overheads</w:t>
            </w:r>
          </w:p>
        </w:tc>
        <w:tc>
          <w:tcPr>
            <w:tcW w:w="903" w:type="dxa"/>
            <w:tcBorders>
              <w:top w:val="nil"/>
              <w:left w:val="nil"/>
              <w:bottom w:val="single" w:sz="4" w:space="0" w:color="auto"/>
              <w:right w:val="single" w:sz="4" w:space="0" w:color="auto"/>
            </w:tcBorders>
            <w:hideMark/>
          </w:tcPr>
          <w:p w14:paraId="0DC78E42" w14:textId="77777777" w:rsidR="00130108" w:rsidRPr="007D42F8" w:rsidRDefault="00130108" w:rsidP="00130108">
            <w:pPr>
              <w:jc w:val="right"/>
              <w:rPr>
                <w:sz w:val="16"/>
                <w:szCs w:val="16"/>
                <w:lang w:eastAsia="zh-CN"/>
              </w:rPr>
            </w:pPr>
            <w:r w:rsidRPr="007D42F8">
              <w:rPr>
                <w:sz w:val="16"/>
                <w:szCs w:val="16"/>
                <w:lang w:eastAsia="zh-CN"/>
              </w:rPr>
              <w:t>1,472,814</w:t>
            </w:r>
          </w:p>
        </w:tc>
        <w:tc>
          <w:tcPr>
            <w:tcW w:w="903" w:type="dxa"/>
            <w:tcBorders>
              <w:top w:val="nil"/>
              <w:left w:val="nil"/>
              <w:bottom w:val="single" w:sz="4" w:space="0" w:color="auto"/>
              <w:right w:val="single" w:sz="4" w:space="0" w:color="auto"/>
            </w:tcBorders>
            <w:hideMark/>
          </w:tcPr>
          <w:p w14:paraId="3BA9334C" w14:textId="77777777" w:rsidR="00130108" w:rsidRPr="007D42F8" w:rsidRDefault="00130108" w:rsidP="00130108">
            <w:pPr>
              <w:jc w:val="right"/>
              <w:rPr>
                <w:sz w:val="16"/>
                <w:szCs w:val="16"/>
                <w:lang w:eastAsia="zh-CN"/>
              </w:rPr>
            </w:pPr>
            <w:r w:rsidRPr="007D42F8">
              <w:rPr>
                <w:sz w:val="16"/>
                <w:szCs w:val="16"/>
                <w:lang w:eastAsia="zh-CN"/>
              </w:rPr>
              <w:t>1,749,877</w:t>
            </w:r>
          </w:p>
        </w:tc>
        <w:tc>
          <w:tcPr>
            <w:tcW w:w="919" w:type="dxa"/>
            <w:tcBorders>
              <w:top w:val="nil"/>
              <w:left w:val="nil"/>
              <w:bottom w:val="single" w:sz="4" w:space="0" w:color="auto"/>
              <w:right w:val="single" w:sz="4" w:space="0" w:color="auto"/>
            </w:tcBorders>
            <w:hideMark/>
          </w:tcPr>
          <w:p w14:paraId="6521C2B9" w14:textId="77777777" w:rsidR="00130108" w:rsidRPr="007D42F8" w:rsidRDefault="00130108" w:rsidP="00130108">
            <w:pPr>
              <w:jc w:val="right"/>
              <w:rPr>
                <w:sz w:val="16"/>
                <w:szCs w:val="16"/>
                <w:lang w:eastAsia="zh-CN"/>
              </w:rPr>
            </w:pPr>
            <w:r w:rsidRPr="007D42F8">
              <w:rPr>
                <w:sz w:val="16"/>
                <w:szCs w:val="16"/>
                <w:lang w:eastAsia="zh-CN"/>
              </w:rPr>
              <w:t>2,214,588</w:t>
            </w:r>
          </w:p>
        </w:tc>
        <w:tc>
          <w:tcPr>
            <w:tcW w:w="919" w:type="dxa"/>
            <w:tcBorders>
              <w:top w:val="nil"/>
              <w:left w:val="nil"/>
              <w:bottom w:val="single" w:sz="4" w:space="0" w:color="auto"/>
              <w:right w:val="single" w:sz="4" w:space="0" w:color="auto"/>
            </w:tcBorders>
            <w:hideMark/>
          </w:tcPr>
          <w:p w14:paraId="5B38246C" w14:textId="77777777" w:rsidR="00130108" w:rsidRPr="007D42F8" w:rsidRDefault="00130108" w:rsidP="00130108">
            <w:pPr>
              <w:jc w:val="right"/>
              <w:rPr>
                <w:sz w:val="16"/>
                <w:szCs w:val="16"/>
                <w:lang w:eastAsia="zh-CN"/>
              </w:rPr>
            </w:pPr>
            <w:r w:rsidRPr="007D42F8">
              <w:rPr>
                <w:sz w:val="16"/>
                <w:szCs w:val="16"/>
                <w:lang w:eastAsia="zh-CN"/>
              </w:rPr>
              <w:t>488,288</w:t>
            </w:r>
          </w:p>
        </w:tc>
        <w:tc>
          <w:tcPr>
            <w:tcW w:w="919" w:type="dxa"/>
            <w:tcBorders>
              <w:top w:val="nil"/>
              <w:left w:val="nil"/>
              <w:bottom w:val="single" w:sz="4" w:space="0" w:color="auto"/>
              <w:right w:val="single" w:sz="4" w:space="0" w:color="auto"/>
            </w:tcBorders>
            <w:hideMark/>
          </w:tcPr>
          <w:p w14:paraId="13DA2EAF" w14:textId="77777777" w:rsidR="00130108" w:rsidRPr="007D42F8" w:rsidRDefault="00130108" w:rsidP="00130108">
            <w:pPr>
              <w:jc w:val="right"/>
              <w:rPr>
                <w:sz w:val="16"/>
                <w:szCs w:val="16"/>
                <w:lang w:eastAsia="zh-CN"/>
              </w:rPr>
            </w:pPr>
            <w:r w:rsidRPr="007D42F8">
              <w:rPr>
                <w:sz w:val="16"/>
                <w:szCs w:val="16"/>
                <w:lang w:eastAsia="zh-CN"/>
              </w:rPr>
              <w:t>1,077,150</w:t>
            </w:r>
          </w:p>
        </w:tc>
        <w:tc>
          <w:tcPr>
            <w:tcW w:w="919" w:type="dxa"/>
            <w:tcBorders>
              <w:top w:val="nil"/>
              <w:left w:val="nil"/>
              <w:bottom w:val="single" w:sz="4" w:space="0" w:color="auto"/>
              <w:right w:val="nil"/>
            </w:tcBorders>
            <w:noWrap/>
            <w:hideMark/>
          </w:tcPr>
          <w:p w14:paraId="343DB52F" w14:textId="77777777" w:rsidR="00130108" w:rsidRPr="007D42F8" w:rsidRDefault="00130108" w:rsidP="00130108">
            <w:pPr>
              <w:jc w:val="right"/>
              <w:rPr>
                <w:sz w:val="16"/>
                <w:szCs w:val="16"/>
                <w:lang w:eastAsia="zh-CN"/>
              </w:rPr>
            </w:pPr>
            <w:r w:rsidRPr="007D42F8">
              <w:rPr>
                <w:sz w:val="16"/>
                <w:szCs w:val="16"/>
                <w:lang w:eastAsia="zh-CN"/>
              </w:rPr>
              <w:t>833,284</w:t>
            </w:r>
          </w:p>
        </w:tc>
        <w:tc>
          <w:tcPr>
            <w:tcW w:w="935" w:type="dxa"/>
            <w:tcBorders>
              <w:top w:val="nil"/>
              <w:left w:val="single" w:sz="4" w:space="0" w:color="auto"/>
              <w:bottom w:val="single" w:sz="4" w:space="0" w:color="auto"/>
              <w:right w:val="nil"/>
            </w:tcBorders>
            <w:noWrap/>
            <w:hideMark/>
          </w:tcPr>
          <w:p w14:paraId="3E5C9C19" w14:textId="77777777" w:rsidR="00130108" w:rsidRPr="007D42F8" w:rsidRDefault="00130108" w:rsidP="00130108">
            <w:pPr>
              <w:jc w:val="right"/>
              <w:rPr>
                <w:sz w:val="16"/>
                <w:szCs w:val="16"/>
                <w:lang w:eastAsia="zh-CN"/>
              </w:rPr>
            </w:pPr>
            <w:r w:rsidRPr="007D42F8">
              <w:rPr>
                <w:sz w:val="16"/>
                <w:szCs w:val="16"/>
                <w:lang w:eastAsia="zh-CN"/>
              </w:rPr>
              <w:t>830,343</w:t>
            </w:r>
          </w:p>
        </w:tc>
        <w:tc>
          <w:tcPr>
            <w:tcW w:w="919" w:type="dxa"/>
            <w:tcBorders>
              <w:top w:val="nil"/>
              <w:left w:val="single" w:sz="4" w:space="0" w:color="auto"/>
              <w:bottom w:val="single" w:sz="4" w:space="0" w:color="auto"/>
              <w:right w:val="single" w:sz="4" w:space="0" w:color="auto"/>
            </w:tcBorders>
            <w:noWrap/>
            <w:hideMark/>
          </w:tcPr>
          <w:p w14:paraId="01DD44A0" w14:textId="77777777" w:rsidR="00130108" w:rsidRPr="007D42F8" w:rsidRDefault="00130108" w:rsidP="00130108">
            <w:pPr>
              <w:jc w:val="right"/>
              <w:rPr>
                <w:sz w:val="16"/>
                <w:szCs w:val="16"/>
                <w:lang w:eastAsia="zh-CN"/>
              </w:rPr>
            </w:pPr>
            <w:r w:rsidRPr="007D42F8">
              <w:rPr>
                <w:sz w:val="16"/>
                <w:szCs w:val="16"/>
                <w:lang w:eastAsia="zh-CN"/>
              </w:rPr>
              <w:t>621,273</w:t>
            </w:r>
          </w:p>
        </w:tc>
        <w:tc>
          <w:tcPr>
            <w:tcW w:w="919" w:type="dxa"/>
            <w:tcBorders>
              <w:top w:val="nil"/>
              <w:left w:val="nil"/>
              <w:bottom w:val="single" w:sz="4" w:space="0" w:color="auto"/>
              <w:right w:val="single" w:sz="4" w:space="0" w:color="auto"/>
            </w:tcBorders>
            <w:noWrap/>
            <w:hideMark/>
          </w:tcPr>
          <w:p w14:paraId="209E63ED" w14:textId="77777777" w:rsidR="00130108" w:rsidRPr="007D42F8" w:rsidRDefault="00130108" w:rsidP="00130108">
            <w:pPr>
              <w:jc w:val="right"/>
              <w:rPr>
                <w:sz w:val="16"/>
                <w:szCs w:val="16"/>
                <w:lang w:eastAsia="zh-CN"/>
              </w:rPr>
            </w:pPr>
            <w:r w:rsidRPr="007D42F8">
              <w:rPr>
                <w:sz w:val="16"/>
                <w:szCs w:val="16"/>
                <w:lang w:eastAsia="zh-CN"/>
              </w:rPr>
              <w:t>964,830</w:t>
            </w:r>
          </w:p>
        </w:tc>
        <w:tc>
          <w:tcPr>
            <w:tcW w:w="841" w:type="dxa"/>
            <w:tcBorders>
              <w:top w:val="nil"/>
              <w:left w:val="nil"/>
              <w:bottom w:val="single" w:sz="4" w:space="0" w:color="auto"/>
              <w:right w:val="single" w:sz="4" w:space="0" w:color="auto"/>
            </w:tcBorders>
            <w:noWrap/>
            <w:hideMark/>
          </w:tcPr>
          <w:p w14:paraId="776C3E9B" w14:textId="77777777" w:rsidR="00130108" w:rsidRPr="007D42F8" w:rsidRDefault="00130108" w:rsidP="00130108">
            <w:pPr>
              <w:jc w:val="right"/>
              <w:rPr>
                <w:sz w:val="16"/>
                <w:szCs w:val="16"/>
                <w:lang w:eastAsia="zh-CN"/>
              </w:rPr>
            </w:pPr>
            <w:r w:rsidRPr="007D42F8">
              <w:rPr>
                <w:sz w:val="16"/>
                <w:szCs w:val="16"/>
                <w:lang w:eastAsia="zh-CN"/>
              </w:rPr>
              <w:t>742,500</w:t>
            </w:r>
          </w:p>
        </w:tc>
        <w:tc>
          <w:tcPr>
            <w:tcW w:w="973" w:type="dxa"/>
            <w:tcBorders>
              <w:top w:val="nil"/>
              <w:left w:val="nil"/>
              <w:bottom w:val="single" w:sz="4" w:space="0" w:color="auto"/>
              <w:right w:val="single" w:sz="4" w:space="0" w:color="auto"/>
            </w:tcBorders>
            <w:noWrap/>
            <w:hideMark/>
          </w:tcPr>
          <w:p w14:paraId="0EAACA68" w14:textId="77777777" w:rsidR="00130108" w:rsidRPr="007D42F8" w:rsidRDefault="00130108" w:rsidP="00130108">
            <w:pPr>
              <w:jc w:val="right"/>
              <w:rPr>
                <w:sz w:val="16"/>
                <w:szCs w:val="16"/>
                <w:lang w:eastAsia="zh-CN"/>
              </w:rPr>
            </w:pPr>
            <w:r w:rsidRPr="007D42F8">
              <w:rPr>
                <w:sz w:val="16"/>
                <w:szCs w:val="16"/>
                <w:lang w:eastAsia="zh-CN"/>
              </w:rPr>
              <w:t>742,500</w:t>
            </w:r>
          </w:p>
        </w:tc>
        <w:tc>
          <w:tcPr>
            <w:tcW w:w="851" w:type="dxa"/>
            <w:tcBorders>
              <w:top w:val="nil"/>
              <w:left w:val="nil"/>
              <w:bottom w:val="single" w:sz="4" w:space="0" w:color="auto"/>
              <w:right w:val="single" w:sz="4" w:space="0" w:color="auto"/>
            </w:tcBorders>
            <w:noWrap/>
            <w:hideMark/>
          </w:tcPr>
          <w:p w14:paraId="4923A244" w14:textId="77777777" w:rsidR="00130108" w:rsidRPr="007D42F8" w:rsidRDefault="00130108" w:rsidP="00130108">
            <w:pPr>
              <w:jc w:val="right"/>
              <w:rPr>
                <w:sz w:val="16"/>
                <w:szCs w:val="16"/>
                <w:lang w:eastAsia="zh-CN"/>
              </w:rPr>
            </w:pPr>
            <w:r w:rsidRPr="007D42F8">
              <w:rPr>
                <w:sz w:val="16"/>
                <w:szCs w:val="16"/>
                <w:lang w:eastAsia="zh-CN"/>
              </w:rPr>
              <w:t>742,500</w:t>
            </w:r>
          </w:p>
        </w:tc>
      </w:tr>
      <w:tr w:rsidR="007D42F8" w:rsidRPr="00B82830" w14:paraId="3EDC79ED" w14:textId="77777777" w:rsidTr="00967F52">
        <w:trPr>
          <w:trHeight w:val="239"/>
        </w:trPr>
        <w:tc>
          <w:tcPr>
            <w:tcW w:w="3681" w:type="dxa"/>
            <w:tcBorders>
              <w:top w:val="nil"/>
              <w:left w:val="single" w:sz="4" w:space="0" w:color="auto"/>
              <w:bottom w:val="single" w:sz="4" w:space="0" w:color="auto"/>
              <w:right w:val="single" w:sz="4" w:space="0" w:color="auto"/>
            </w:tcBorders>
            <w:hideMark/>
          </w:tcPr>
          <w:p w14:paraId="77821AD0" w14:textId="77777777" w:rsidR="00130108" w:rsidRPr="007D42F8" w:rsidRDefault="00130108" w:rsidP="00130108">
            <w:pPr>
              <w:jc w:val="left"/>
              <w:rPr>
                <w:sz w:val="16"/>
                <w:szCs w:val="16"/>
                <w:lang w:eastAsia="zh-CN"/>
              </w:rPr>
            </w:pPr>
            <w:r w:rsidRPr="007D42F8">
              <w:rPr>
                <w:sz w:val="16"/>
                <w:szCs w:val="16"/>
                <w:lang w:eastAsia="zh-CN"/>
              </w:rPr>
              <w:t>Executing agency support cost (internal), including overheads</w:t>
            </w:r>
          </w:p>
        </w:tc>
        <w:tc>
          <w:tcPr>
            <w:tcW w:w="903" w:type="dxa"/>
            <w:tcBorders>
              <w:top w:val="nil"/>
              <w:left w:val="nil"/>
              <w:bottom w:val="single" w:sz="4" w:space="0" w:color="auto"/>
              <w:right w:val="single" w:sz="4" w:space="0" w:color="auto"/>
            </w:tcBorders>
            <w:hideMark/>
          </w:tcPr>
          <w:p w14:paraId="554B8BA2"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4E38993F"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C5BE618"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C970940"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94AB0B1"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1696B56"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7447B7CD"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7E633386"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EBC85DA"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6167E4DE"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69C40F55"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218D254B"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B82830" w14:paraId="23F581F1"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2B3E3E1C" w14:textId="77777777" w:rsidR="00130108" w:rsidRPr="007D42F8" w:rsidRDefault="00130108" w:rsidP="00130108">
            <w:pPr>
              <w:jc w:val="left"/>
              <w:rPr>
                <w:sz w:val="16"/>
                <w:szCs w:val="16"/>
                <w:lang w:eastAsia="zh-CN"/>
              </w:rPr>
            </w:pPr>
            <w:r w:rsidRPr="007D42F8">
              <w:rPr>
                <w:sz w:val="16"/>
                <w:szCs w:val="16"/>
                <w:lang w:eastAsia="zh-CN"/>
              </w:rPr>
              <w:t>Financial intermediaries, including overheads</w:t>
            </w:r>
          </w:p>
        </w:tc>
        <w:tc>
          <w:tcPr>
            <w:tcW w:w="903" w:type="dxa"/>
            <w:tcBorders>
              <w:top w:val="nil"/>
              <w:left w:val="nil"/>
              <w:bottom w:val="single" w:sz="4" w:space="0" w:color="auto"/>
              <w:right w:val="single" w:sz="4" w:space="0" w:color="auto"/>
            </w:tcBorders>
            <w:hideMark/>
          </w:tcPr>
          <w:p w14:paraId="0DE176D1"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1D97DDB6"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662141EB"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4EAB40E"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5B0A5533"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367376BF" w14:textId="77777777" w:rsidR="00130108" w:rsidRPr="007D42F8" w:rsidRDefault="00130108" w:rsidP="00130108">
            <w:pPr>
              <w:jc w:val="right"/>
              <w:rPr>
                <w:sz w:val="16"/>
                <w:szCs w:val="16"/>
                <w:lang w:eastAsia="zh-CN"/>
              </w:rPr>
            </w:pPr>
            <w:r w:rsidRPr="007D42F8">
              <w:rPr>
                <w:sz w:val="16"/>
                <w:szCs w:val="16"/>
                <w:lang w:eastAsia="zh-CN"/>
              </w:rPr>
              <w:t>0</w:t>
            </w:r>
          </w:p>
        </w:tc>
        <w:tc>
          <w:tcPr>
            <w:tcW w:w="935" w:type="dxa"/>
            <w:tcBorders>
              <w:top w:val="nil"/>
              <w:left w:val="nil"/>
              <w:bottom w:val="single" w:sz="4" w:space="0" w:color="auto"/>
              <w:right w:val="single" w:sz="4" w:space="0" w:color="auto"/>
            </w:tcBorders>
            <w:hideMark/>
          </w:tcPr>
          <w:p w14:paraId="069F4279"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6C5E191"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06B47B4" w14:textId="77777777" w:rsidR="00130108" w:rsidRPr="007D42F8" w:rsidRDefault="00130108" w:rsidP="00130108">
            <w:pPr>
              <w:jc w:val="right"/>
              <w:rPr>
                <w:sz w:val="16"/>
                <w:szCs w:val="16"/>
                <w:lang w:eastAsia="zh-CN"/>
              </w:rPr>
            </w:pPr>
            <w:r w:rsidRPr="007D42F8">
              <w:rPr>
                <w:sz w:val="16"/>
                <w:szCs w:val="16"/>
                <w:lang w:eastAsia="zh-CN"/>
              </w:rPr>
              <w:t>0</w:t>
            </w:r>
          </w:p>
        </w:tc>
        <w:tc>
          <w:tcPr>
            <w:tcW w:w="841" w:type="dxa"/>
            <w:tcBorders>
              <w:top w:val="nil"/>
              <w:left w:val="nil"/>
              <w:bottom w:val="single" w:sz="4" w:space="0" w:color="auto"/>
              <w:right w:val="single" w:sz="4" w:space="0" w:color="auto"/>
            </w:tcBorders>
            <w:hideMark/>
          </w:tcPr>
          <w:p w14:paraId="7EAA7790" w14:textId="77777777" w:rsidR="00130108" w:rsidRPr="007D42F8" w:rsidRDefault="00130108" w:rsidP="00130108">
            <w:pPr>
              <w:jc w:val="right"/>
              <w:rPr>
                <w:sz w:val="16"/>
                <w:szCs w:val="16"/>
                <w:lang w:eastAsia="zh-CN"/>
              </w:rPr>
            </w:pPr>
            <w:r w:rsidRPr="007D42F8">
              <w:rPr>
                <w:sz w:val="16"/>
                <w:szCs w:val="16"/>
                <w:lang w:eastAsia="zh-CN"/>
              </w:rPr>
              <w:t>0</w:t>
            </w:r>
          </w:p>
        </w:tc>
        <w:tc>
          <w:tcPr>
            <w:tcW w:w="973" w:type="dxa"/>
            <w:tcBorders>
              <w:top w:val="nil"/>
              <w:left w:val="nil"/>
              <w:bottom w:val="single" w:sz="4" w:space="0" w:color="auto"/>
              <w:right w:val="single" w:sz="4" w:space="0" w:color="auto"/>
            </w:tcBorders>
            <w:hideMark/>
          </w:tcPr>
          <w:p w14:paraId="6CB9D1D6" w14:textId="77777777" w:rsidR="00130108" w:rsidRPr="007D42F8" w:rsidRDefault="00130108" w:rsidP="00130108">
            <w:pPr>
              <w:jc w:val="right"/>
              <w:rPr>
                <w:sz w:val="16"/>
                <w:szCs w:val="16"/>
                <w:lang w:eastAsia="zh-CN"/>
              </w:rPr>
            </w:pPr>
            <w:r w:rsidRPr="007D42F8">
              <w:rPr>
                <w:sz w:val="16"/>
                <w:szCs w:val="16"/>
                <w:lang w:eastAsia="zh-CN"/>
              </w:rPr>
              <w:t>0</w:t>
            </w:r>
          </w:p>
        </w:tc>
        <w:tc>
          <w:tcPr>
            <w:tcW w:w="851" w:type="dxa"/>
            <w:tcBorders>
              <w:top w:val="nil"/>
              <w:left w:val="nil"/>
              <w:bottom w:val="single" w:sz="4" w:space="0" w:color="auto"/>
              <w:right w:val="single" w:sz="4" w:space="0" w:color="auto"/>
            </w:tcBorders>
            <w:hideMark/>
          </w:tcPr>
          <w:p w14:paraId="2FB3E8C4" w14:textId="77777777" w:rsidR="00130108" w:rsidRPr="007D42F8" w:rsidRDefault="00130108" w:rsidP="00130108">
            <w:pPr>
              <w:jc w:val="right"/>
              <w:rPr>
                <w:sz w:val="16"/>
                <w:szCs w:val="16"/>
                <w:lang w:eastAsia="zh-CN"/>
              </w:rPr>
            </w:pPr>
            <w:r w:rsidRPr="007D42F8">
              <w:rPr>
                <w:sz w:val="16"/>
                <w:szCs w:val="16"/>
                <w:lang w:eastAsia="zh-CN"/>
              </w:rPr>
              <w:t>0</w:t>
            </w:r>
          </w:p>
        </w:tc>
      </w:tr>
      <w:tr w:rsidR="007D42F8" w:rsidRPr="00B82830" w14:paraId="4482B1E4" w14:textId="77777777" w:rsidTr="00967F52">
        <w:trPr>
          <w:trHeight w:val="233"/>
        </w:trPr>
        <w:tc>
          <w:tcPr>
            <w:tcW w:w="3681" w:type="dxa"/>
            <w:tcBorders>
              <w:top w:val="nil"/>
              <w:left w:val="single" w:sz="4" w:space="0" w:color="auto"/>
              <w:bottom w:val="single" w:sz="4" w:space="0" w:color="auto"/>
              <w:right w:val="single" w:sz="4" w:space="0" w:color="auto"/>
            </w:tcBorders>
            <w:hideMark/>
          </w:tcPr>
          <w:p w14:paraId="1C86D31E" w14:textId="77777777" w:rsidR="00130108" w:rsidRPr="007D42F8" w:rsidRDefault="00130108" w:rsidP="00130108">
            <w:pPr>
              <w:jc w:val="left"/>
              <w:rPr>
                <w:sz w:val="16"/>
                <w:szCs w:val="16"/>
                <w:lang w:eastAsia="zh-CN"/>
              </w:rPr>
            </w:pPr>
            <w:r w:rsidRPr="007D42F8">
              <w:rPr>
                <w:sz w:val="16"/>
                <w:szCs w:val="16"/>
                <w:lang w:eastAsia="zh-CN"/>
              </w:rPr>
              <w:t>Reimbursement of central services for core unit staff (including overhead)</w:t>
            </w:r>
          </w:p>
        </w:tc>
        <w:tc>
          <w:tcPr>
            <w:tcW w:w="903" w:type="dxa"/>
            <w:tcBorders>
              <w:top w:val="nil"/>
              <w:left w:val="nil"/>
              <w:bottom w:val="single" w:sz="4" w:space="0" w:color="auto"/>
              <w:right w:val="single" w:sz="4" w:space="0" w:color="auto"/>
            </w:tcBorders>
            <w:hideMark/>
          </w:tcPr>
          <w:p w14:paraId="7B5DF432" w14:textId="77777777" w:rsidR="00130108" w:rsidRPr="007D42F8" w:rsidRDefault="00130108" w:rsidP="00130108">
            <w:pPr>
              <w:jc w:val="right"/>
              <w:rPr>
                <w:sz w:val="16"/>
                <w:szCs w:val="16"/>
                <w:lang w:eastAsia="zh-CN"/>
              </w:rPr>
            </w:pPr>
            <w:r w:rsidRPr="007D42F8">
              <w:rPr>
                <w:sz w:val="16"/>
                <w:szCs w:val="16"/>
                <w:lang w:eastAsia="zh-CN"/>
              </w:rPr>
              <w:t> </w:t>
            </w:r>
          </w:p>
        </w:tc>
        <w:tc>
          <w:tcPr>
            <w:tcW w:w="903" w:type="dxa"/>
            <w:tcBorders>
              <w:top w:val="nil"/>
              <w:left w:val="nil"/>
              <w:bottom w:val="single" w:sz="4" w:space="0" w:color="auto"/>
              <w:right w:val="single" w:sz="4" w:space="0" w:color="auto"/>
            </w:tcBorders>
            <w:hideMark/>
          </w:tcPr>
          <w:p w14:paraId="5E6E1B3F"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41182E1B"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hideMark/>
          </w:tcPr>
          <w:p w14:paraId="57ADA310" w14:textId="77777777" w:rsidR="00130108" w:rsidRPr="007D42F8" w:rsidRDefault="00130108" w:rsidP="00130108">
            <w:pPr>
              <w:jc w:val="righ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3B55942D"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5D224362"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067FF9EC"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6A374C0"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77C2D56B"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08826AD4"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E48EB5C"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1E79DF92"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47A57168"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64EF471A" w14:textId="77777777" w:rsidR="00130108" w:rsidRPr="007D42F8" w:rsidRDefault="00130108" w:rsidP="00130108">
            <w:pPr>
              <w:jc w:val="left"/>
              <w:rPr>
                <w:sz w:val="16"/>
                <w:szCs w:val="16"/>
                <w:lang w:eastAsia="zh-CN"/>
              </w:rPr>
            </w:pPr>
            <w:r w:rsidRPr="007D42F8">
              <w:rPr>
                <w:sz w:val="16"/>
                <w:szCs w:val="16"/>
                <w:lang w:eastAsia="zh-CN"/>
              </w:rPr>
              <w:t>Cost recovery</w:t>
            </w:r>
          </w:p>
        </w:tc>
        <w:tc>
          <w:tcPr>
            <w:tcW w:w="903" w:type="dxa"/>
            <w:tcBorders>
              <w:top w:val="nil"/>
              <w:left w:val="nil"/>
              <w:bottom w:val="single" w:sz="4" w:space="0" w:color="auto"/>
              <w:right w:val="single" w:sz="4" w:space="0" w:color="auto"/>
            </w:tcBorders>
            <w:hideMark/>
          </w:tcPr>
          <w:p w14:paraId="4A879107" w14:textId="77777777" w:rsidR="00130108" w:rsidRPr="007D42F8" w:rsidRDefault="00130108" w:rsidP="00130108">
            <w:pPr>
              <w:jc w:val="right"/>
              <w:rPr>
                <w:sz w:val="16"/>
                <w:szCs w:val="16"/>
                <w:lang w:eastAsia="zh-CN"/>
              </w:rPr>
            </w:pPr>
            <w:r w:rsidRPr="007D42F8">
              <w:rPr>
                <w:sz w:val="16"/>
                <w:szCs w:val="16"/>
                <w:lang w:eastAsia="zh-CN"/>
              </w:rPr>
              <w:t>251,317</w:t>
            </w:r>
          </w:p>
        </w:tc>
        <w:tc>
          <w:tcPr>
            <w:tcW w:w="903" w:type="dxa"/>
            <w:tcBorders>
              <w:top w:val="nil"/>
              <w:left w:val="nil"/>
              <w:bottom w:val="single" w:sz="4" w:space="0" w:color="auto"/>
              <w:right w:val="single" w:sz="4" w:space="0" w:color="auto"/>
            </w:tcBorders>
            <w:hideMark/>
          </w:tcPr>
          <w:p w14:paraId="4DD3988D" w14:textId="77777777" w:rsidR="00130108" w:rsidRPr="007D42F8" w:rsidRDefault="00130108" w:rsidP="00130108">
            <w:pPr>
              <w:jc w:val="right"/>
              <w:rPr>
                <w:sz w:val="16"/>
                <w:szCs w:val="16"/>
                <w:lang w:eastAsia="zh-CN"/>
              </w:rPr>
            </w:pPr>
            <w:r w:rsidRPr="007D42F8">
              <w:rPr>
                <w:sz w:val="16"/>
                <w:szCs w:val="16"/>
                <w:lang w:eastAsia="zh-CN"/>
              </w:rPr>
              <w:t>308,375</w:t>
            </w:r>
          </w:p>
        </w:tc>
        <w:tc>
          <w:tcPr>
            <w:tcW w:w="919" w:type="dxa"/>
            <w:tcBorders>
              <w:top w:val="nil"/>
              <w:left w:val="nil"/>
              <w:bottom w:val="single" w:sz="4" w:space="0" w:color="auto"/>
              <w:right w:val="single" w:sz="4" w:space="0" w:color="auto"/>
            </w:tcBorders>
            <w:hideMark/>
          </w:tcPr>
          <w:p w14:paraId="49903F5A" w14:textId="77777777" w:rsidR="00130108" w:rsidRPr="007D42F8" w:rsidRDefault="00130108" w:rsidP="00130108">
            <w:pPr>
              <w:jc w:val="right"/>
              <w:rPr>
                <w:sz w:val="16"/>
                <w:szCs w:val="16"/>
                <w:lang w:eastAsia="zh-CN"/>
              </w:rPr>
            </w:pPr>
            <w:r w:rsidRPr="007D42F8">
              <w:rPr>
                <w:sz w:val="16"/>
                <w:szCs w:val="16"/>
                <w:lang w:eastAsia="zh-CN"/>
              </w:rPr>
              <w:t>381,004</w:t>
            </w:r>
          </w:p>
        </w:tc>
        <w:tc>
          <w:tcPr>
            <w:tcW w:w="919" w:type="dxa"/>
            <w:tcBorders>
              <w:top w:val="nil"/>
              <w:left w:val="nil"/>
              <w:bottom w:val="single" w:sz="4" w:space="0" w:color="auto"/>
              <w:right w:val="single" w:sz="4" w:space="0" w:color="auto"/>
            </w:tcBorders>
            <w:hideMark/>
          </w:tcPr>
          <w:p w14:paraId="3DDB2946" w14:textId="77777777" w:rsidR="00130108" w:rsidRPr="007D42F8" w:rsidRDefault="00130108" w:rsidP="00130108">
            <w:pPr>
              <w:jc w:val="right"/>
              <w:rPr>
                <w:sz w:val="16"/>
                <w:szCs w:val="16"/>
                <w:lang w:eastAsia="zh-CN"/>
              </w:rPr>
            </w:pPr>
            <w:r w:rsidRPr="007D42F8">
              <w:rPr>
                <w:sz w:val="16"/>
                <w:szCs w:val="16"/>
                <w:lang w:eastAsia="zh-CN"/>
              </w:rPr>
              <w:t>240,968</w:t>
            </w:r>
          </w:p>
        </w:tc>
        <w:tc>
          <w:tcPr>
            <w:tcW w:w="919" w:type="dxa"/>
            <w:tcBorders>
              <w:top w:val="nil"/>
              <w:left w:val="nil"/>
              <w:bottom w:val="single" w:sz="4" w:space="0" w:color="auto"/>
              <w:right w:val="single" w:sz="4" w:space="0" w:color="auto"/>
            </w:tcBorders>
            <w:hideMark/>
          </w:tcPr>
          <w:p w14:paraId="1BCB4A82" w14:textId="77777777" w:rsidR="00130108" w:rsidRPr="007D42F8" w:rsidRDefault="00130108" w:rsidP="00130108">
            <w:pPr>
              <w:jc w:val="right"/>
              <w:rPr>
                <w:sz w:val="16"/>
                <w:szCs w:val="16"/>
                <w:lang w:eastAsia="zh-CN"/>
              </w:rPr>
            </w:pPr>
            <w:r w:rsidRPr="007D42F8">
              <w:rPr>
                <w:sz w:val="16"/>
                <w:szCs w:val="16"/>
                <w:lang w:eastAsia="zh-CN"/>
              </w:rPr>
              <w:t>251,221</w:t>
            </w:r>
          </w:p>
        </w:tc>
        <w:tc>
          <w:tcPr>
            <w:tcW w:w="919" w:type="dxa"/>
            <w:tcBorders>
              <w:top w:val="nil"/>
              <w:left w:val="nil"/>
              <w:bottom w:val="single" w:sz="4" w:space="0" w:color="auto"/>
              <w:right w:val="nil"/>
            </w:tcBorders>
            <w:noWrap/>
            <w:hideMark/>
          </w:tcPr>
          <w:p w14:paraId="60F61C2A" w14:textId="77777777" w:rsidR="00130108" w:rsidRPr="007D42F8" w:rsidRDefault="00130108" w:rsidP="00130108">
            <w:pPr>
              <w:jc w:val="right"/>
              <w:rPr>
                <w:sz w:val="16"/>
                <w:szCs w:val="16"/>
                <w:lang w:eastAsia="zh-CN"/>
              </w:rPr>
            </w:pPr>
            <w:r w:rsidRPr="007D42F8">
              <w:rPr>
                <w:sz w:val="16"/>
                <w:szCs w:val="16"/>
                <w:lang w:eastAsia="zh-CN"/>
              </w:rPr>
              <w:t>222,590</w:t>
            </w:r>
          </w:p>
        </w:tc>
        <w:tc>
          <w:tcPr>
            <w:tcW w:w="935" w:type="dxa"/>
            <w:tcBorders>
              <w:top w:val="nil"/>
              <w:left w:val="single" w:sz="4" w:space="0" w:color="auto"/>
              <w:bottom w:val="single" w:sz="4" w:space="0" w:color="auto"/>
              <w:right w:val="nil"/>
            </w:tcBorders>
            <w:noWrap/>
            <w:hideMark/>
          </w:tcPr>
          <w:p w14:paraId="5CA36746" w14:textId="77777777" w:rsidR="00130108" w:rsidRPr="007D42F8" w:rsidRDefault="00130108" w:rsidP="00130108">
            <w:pPr>
              <w:jc w:val="right"/>
              <w:rPr>
                <w:sz w:val="16"/>
                <w:szCs w:val="16"/>
                <w:lang w:eastAsia="zh-CN"/>
              </w:rPr>
            </w:pPr>
            <w:r w:rsidRPr="007D42F8">
              <w:rPr>
                <w:sz w:val="16"/>
                <w:szCs w:val="16"/>
                <w:lang w:eastAsia="zh-CN"/>
              </w:rPr>
              <w:t>222,303</w:t>
            </w:r>
          </w:p>
        </w:tc>
        <w:tc>
          <w:tcPr>
            <w:tcW w:w="919" w:type="dxa"/>
            <w:tcBorders>
              <w:top w:val="nil"/>
              <w:left w:val="single" w:sz="4" w:space="0" w:color="auto"/>
              <w:bottom w:val="single" w:sz="4" w:space="0" w:color="auto"/>
              <w:right w:val="single" w:sz="4" w:space="0" w:color="auto"/>
            </w:tcBorders>
            <w:noWrap/>
            <w:hideMark/>
          </w:tcPr>
          <w:p w14:paraId="03BDD77A" w14:textId="77777777" w:rsidR="00130108" w:rsidRPr="007D42F8" w:rsidRDefault="00130108" w:rsidP="00130108">
            <w:pPr>
              <w:jc w:val="right"/>
              <w:rPr>
                <w:sz w:val="16"/>
                <w:szCs w:val="16"/>
                <w:lang w:eastAsia="zh-CN"/>
              </w:rPr>
            </w:pPr>
            <w:r w:rsidRPr="007D42F8">
              <w:rPr>
                <w:sz w:val="16"/>
                <w:szCs w:val="16"/>
                <w:lang w:eastAsia="zh-CN"/>
              </w:rPr>
              <w:t>162,833</w:t>
            </w:r>
          </w:p>
        </w:tc>
        <w:tc>
          <w:tcPr>
            <w:tcW w:w="919" w:type="dxa"/>
            <w:tcBorders>
              <w:top w:val="nil"/>
              <w:left w:val="nil"/>
              <w:bottom w:val="single" w:sz="4" w:space="0" w:color="auto"/>
              <w:right w:val="single" w:sz="4" w:space="0" w:color="auto"/>
            </w:tcBorders>
            <w:noWrap/>
            <w:hideMark/>
          </w:tcPr>
          <w:p w14:paraId="25001E24" w14:textId="77777777" w:rsidR="00130108" w:rsidRPr="007D42F8" w:rsidRDefault="00130108" w:rsidP="00130108">
            <w:pPr>
              <w:jc w:val="right"/>
              <w:rPr>
                <w:sz w:val="16"/>
                <w:szCs w:val="16"/>
                <w:lang w:eastAsia="zh-CN"/>
              </w:rPr>
            </w:pPr>
            <w:r w:rsidRPr="007D42F8">
              <w:rPr>
                <w:sz w:val="16"/>
                <w:szCs w:val="16"/>
                <w:lang w:eastAsia="zh-CN"/>
              </w:rPr>
              <w:t>186,196</w:t>
            </w:r>
          </w:p>
        </w:tc>
        <w:tc>
          <w:tcPr>
            <w:tcW w:w="841" w:type="dxa"/>
            <w:tcBorders>
              <w:top w:val="nil"/>
              <w:left w:val="nil"/>
              <w:bottom w:val="single" w:sz="4" w:space="0" w:color="auto"/>
              <w:right w:val="single" w:sz="4" w:space="0" w:color="auto"/>
            </w:tcBorders>
            <w:noWrap/>
            <w:hideMark/>
          </w:tcPr>
          <w:p w14:paraId="1091151C" w14:textId="77777777" w:rsidR="00130108" w:rsidRPr="007D42F8" w:rsidRDefault="00130108" w:rsidP="00130108">
            <w:pPr>
              <w:jc w:val="right"/>
              <w:rPr>
                <w:sz w:val="16"/>
                <w:szCs w:val="16"/>
                <w:lang w:eastAsia="zh-CN"/>
              </w:rPr>
            </w:pPr>
            <w:r w:rsidRPr="007D42F8">
              <w:rPr>
                <w:sz w:val="16"/>
                <w:szCs w:val="16"/>
                <w:lang w:eastAsia="zh-CN"/>
              </w:rPr>
              <w:t>250,000</w:t>
            </w:r>
          </w:p>
        </w:tc>
        <w:tc>
          <w:tcPr>
            <w:tcW w:w="973" w:type="dxa"/>
            <w:tcBorders>
              <w:top w:val="nil"/>
              <w:left w:val="nil"/>
              <w:bottom w:val="single" w:sz="4" w:space="0" w:color="auto"/>
              <w:right w:val="single" w:sz="4" w:space="0" w:color="auto"/>
            </w:tcBorders>
            <w:noWrap/>
            <w:hideMark/>
          </w:tcPr>
          <w:p w14:paraId="28E39855" w14:textId="77777777" w:rsidR="00130108" w:rsidRPr="007D42F8" w:rsidRDefault="00130108" w:rsidP="00130108">
            <w:pPr>
              <w:jc w:val="right"/>
              <w:rPr>
                <w:sz w:val="16"/>
                <w:szCs w:val="16"/>
                <w:lang w:eastAsia="zh-CN"/>
              </w:rPr>
            </w:pPr>
            <w:r w:rsidRPr="007D42F8">
              <w:rPr>
                <w:sz w:val="16"/>
                <w:szCs w:val="16"/>
                <w:lang w:eastAsia="zh-CN"/>
              </w:rPr>
              <w:t>250,000</w:t>
            </w:r>
          </w:p>
        </w:tc>
        <w:tc>
          <w:tcPr>
            <w:tcW w:w="851" w:type="dxa"/>
            <w:tcBorders>
              <w:top w:val="nil"/>
              <w:left w:val="nil"/>
              <w:bottom w:val="single" w:sz="4" w:space="0" w:color="auto"/>
              <w:right w:val="single" w:sz="4" w:space="0" w:color="auto"/>
            </w:tcBorders>
            <w:noWrap/>
            <w:hideMark/>
          </w:tcPr>
          <w:p w14:paraId="3E57C175" w14:textId="77777777" w:rsidR="00130108" w:rsidRPr="007D42F8" w:rsidRDefault="00130108" w:rsidP="00130108">
            <w:pPr>
              <w:jc w:val="right"/>
              <w:rPr>
                <w:sz w:val="16"/>
                <w:szCs w:val="16"/>
                <w:lang w:eastAsia="zh-CN"/>
              </w:rPr>
            </w:pPr>
            <w:r w:rsidRPr="007D42F8">
              <w:rPr>
                <w:sz w:val="16"/>
                <w:szCs w:val="16"/>
                <w:lang w:eastAsia="zh-CN"/>
              </w:rPr>
              <w:t>250,000</w:t>
            </w:r>
          </w:p>
        </w:tc>
      </w:tr>
      <w:tr w:rsidR="007D42F8" w:rsidRPr="00B82830" w14:paraId="2C638417"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30FC7CB2" w14:textId="77777777" w:rsidR="00130108" w:rsidRPr="007D42F8" w:rsidRDefault="00130108" w:rsidP="00130108">
            <w:pPr>
              <w:jc w:val="left"/>
              <w:rPr>
                <w:sz w:val="16"/>
                <w:szCs w:val="16"/>
                <w:lang w:eastAsia="zh-CN"/>
              </w:rPr>
            </w:pPr>
            <w:r w:rsidRPr="007D42F8">
              <w:rPr>
                <w:sz w:val="16"/>
                <w:szCs w:val="16"/>
                <w:lang w:eastAsia="zh-CN"/>
              </w:rPr>
              <w:t>Adjustments (+ = overrun and - = underuse)</w:t>
            </w:r>
          </w:p>
        </w:tc>
        <w:tc>
          <w:tcPr>
            <w:tcW w:w="903" w:type="dxa"/>
            <w:tcBorders>
              <w:top w:val="nil"/>
              <w:left w:val="nil"/>
              <w:bottom w:val="single" w:sz="4" w:space="0" w:color="auto"/>
              <w:right w:val="single" w:sz="4" w:space="0" w:color="auto"/>
            </w:tcBorders>
            <w:hideMark/>
          </w:tcPr>
          <w:p w14:paraId="6148914D" w14:textId="77777777" w:rsidR="00130108" w:rsidRPr="007D42F8" w:rsidRDefault="00130108" w:rsidP="00130108">
            <w:pPr>
              <w:jc w:val="right"/>
              <w:rPr>
                <w:sz w:val="16"/>
                <w:szCs w:val="16"/>
                <w:lang w:eastAsia="zh-CN"/>
              </w:rPr>
            </w:pPr>
            <w:r w:rsidRPr="007D42F8">
              <w:rPr>
                <w:sz w:val="16"/>
                <w:szCs w:val="16"/>
                <w:lang w:eastAsia="zh-CN"/>
              </w:rPr>
              <w:t>585,526</w:t>
            </w:r>
          </w:p>
        </w:tc>
        <w:tc>
          <w:tcPr>
            <w:tcW w:w="903" w:type="dxa"/>
            <w:tcBorders>
              <w:top w:val="nil"/>
              <w:left w:val="nil"/>
              <w:bottom w:val="single" w:sz="4" w:space="0" w:color="auto"/>
              <w:right w:val="single" w:sz="4" w:space="0" w:color="auto"/>
            </w:tcBorders>
            <w:hideMark/>
          </w:tcPr>
          <w:p w14:paraId="37FB329B" w14:textId="77777777" w:rsidR="00130108" w:rsidRPr="007D42F8" w:rsidRDefault="00130108" w:rsidP="00130108">
            <w:pPr>
              <w:jc w:val="right"/>
              <w:rPr>
                <w:sz w:val="16"/>
                <w:szCs w:val="16"/>
                <w:lang w:eastAsia="zh-CN"/>
              </w:rPr>
            </w:pPr>
            <w:r w:rsidRPr="007D42F8">
              <w:rPr>
                <w:sz w:val="16"/>
                <w:szCs w:val="16"/>
                <w:lang w:eastAsia="zh-CN"/>
              </w:rPr>
              <w:t>929,036</w:t>
            </w:r>
          </w:p>
        </w:tc>
        <w:tc>
          <w:tcPr>
            <w:tcW w:w="919" w:type="dxa"/>
            <w:tcBorders>
              <w:top w:val="nil"/>
              <w:left w:val="nil"/>
              <w:bottom w:val="single" w:sz="4" w:space="0" w:color="auto"/>
              <w:right w:val="single" w:sz="4" w:space="0" w:color="auto"/>
            </w:tcBorders>
            <w:hideMark/>
          </w:tcPr>
          <w:p w14:paraId="3AD132E9" w14:textId="77777777" w:rsidR="00130108" w:rsidRPr="007D42F8" w:rsidRDefault="00130108" w:rsidP="00130108">
            <w:pPr>
              <w:jc w:val="right"/>
              <w:rPr>
                <w:sz w:val="16"/>
                <w:szCs w:val="16"/>
                <w:lang w:eastAsia="zh-CN"/>
              </w:rPr>
            </w:pPr>
            <w:r w:rsidRPr="007D42F8">
              <w:rPr>
                <w:sz w:val="16"/>
                <w:szCs w:val="16"/>
                <w:lang w:eastAsia="zh-CN"/>
              </w:rPr>
              <w:t>1,053,880</w:t>
            </w:r>
          </w:p>
        </w:tc>
        <w:tc>
          <w:tcPr>
            <w:tcW w:w="919" w:type="dxa"/>
            <w:tcBorders>
              <w:top w:val="nil"/>
              <w:left w:val="nil"/>
              <w:bottom w:val="single" w:sz="4" w:space="0" w:color="auto"/>
              <w:right w:val="single" w:sz="4" w:space="0" w:color="auto"/>
            </w:tcBorders>
            <w:hideMark/>
          </w:tcPr>
          <w:p w14:paraId="069ADCE1" w14:textId="77777777" w:rsidR="00130108" w:rsidRPr="007D42F8" w:rsidRDefault="00130108" w:rsidP="00130108">
            <w:pPr>
              <w:jc w:val="right"/>
              <w:rPr>
                <w:sz w:val="16"/>
                <w:szCs w:val="16"/>
                <w:lang w:eastAsia="zh-CN"/>
              </w:rPr>
            </w:pPr>
            <w:r w:rsidRPr="007D42F8">
              <w:rPr>
                <w:sz w:val="16"/>
                <w:szCs w:val="16"/>
                <w:lang w:eastAsia="zh-CN"/>
              </w:rPr>
              <w:t>904,918</w:t>
            </w:r>
          </w:p>
        </w:tc>
        <w:tc>
          <w:tcPr>
            <w:tcW w:w="919" w:type="dxa"/>
            <w:tcBorders>
              <w:top w:val="nil"/>
              <w:left w:val="nil"/>
              <w:bottom w:val="single" w:sz="4" w:space="0" w:color="auto"/>
              <w:right w:val="single" w:sz="4" w:space="0" w:color="auto"/>
            </w:tcBorders>
            <w:hideMark/>
          </w:tcPr>
          <w:p w14:paraId="7E185B1B" w14:textId="77777777" w:rsidR="00130108" w:rsidRPr="007D42F8" w:rsidRDefault="00130108" w:rsidP="00130108">
            <w:pPr>
              <w:jc w:val="right"/>
              <w:rPr>
                <w:sz w:val="16"/>
                <w:szCs w:val="16"/>
                <w:lang w:eastAsia="zh-CN"/>
              </w:rPr>
            </w:pPr>
            <w:r w:rsidRPr="007D42F8">
              <w:rPr>
                <w:sz w:val="16"/>
                <w:szCs w:val="16"/>
                <w:lang w:eastAsia="zh-CN"/>
              </w:rPr>
              <w:t>601,414</w:t>
            </w:r>
          </w:p>
        </w:tc>
        <w:tc>
          <w:tcPr>
            <w:tcW w:w="919" w:type="dxa"/>
            <w:tcBorders>
              <w:top w:val="nil"/>
              <w:left w:val="nil"/>
              <w:bottom w:val="single" w:sz="4" w:space="0" w:color="auto"/>
              <w:right w:val="nil"/>
            </w:tcBorders>
            <w:noWrap/>
            <w:hideMark/>
          </w:tcPr>
          <w:p w14:paraId="076C23EE" w14:textId="77777777" w:rsidR="00130108" w:rsidRPr="007D42F8" w:rsidRDefault="00130108" w:rsidP="00130108">
            <w:pPr>
              <w:jc w:val="right"/>
              <w:rPr>
                <w:sz w:val="16"/>
                <w:szCs w:val="16"/>
                <w:lang w:eastAsia="zh-CN"/>
              </w:rPr>
            </w:pPr>
            <w:r w:rsidRPr="007D42F8">
              <w:rPr>
                <w:sz w:val="16"/>
                <w:szCs w:val="16"/>
                <w:lang w:eastAsia="zh-CN"/>
              </w:rPr>
              <w:t>683,114</w:t>
            </w:r>
          </w:p>
        </w:tc>
        <w:tc>
          <w:tcPr>
            <w:tcW w:w="935" w:type="dxa"/>
            <w:tcBorders>
              <w:top w:val="nil"/>
              <w:left w:val="single" w:sz="4" w:space="0" w:color="auto"/>
              <w:bottom w:val="single" w:sz="4" w:space="0" w:color="auto"/>
              <w:right w:val="nil"/>
            </w:tcBorders>
            <w:noWrap/>
            <w:hideMark/>
          </w:tcPr>
          <w:p w14:paraId="5AAB2485" w14:textId="77777777" w:rsidR="00130108" w:rsidRPr="007D42F8" w:rsidRDefault="00130108" w:rsidP="00130108">
            <w:pPr>
              <w:jc w:val="right"/>
              <w:rPr>
                <w:sz w:val="16"/>
                <w:szCs w:val="16"/>
                <w:lang w:eastAsia="zh-CN"/>
              </w:rPr>
            </w:pPr>
            <w:r w:rsidRPr="007D42F8">
              <w:rPr>
                <w:sz w:val="16"/>
                <w:szCs w:val="16"/>
                <w:lang w:eastAsia="zh-CN"/>
              </w:rPr>
              <w:t>684,097</w:t>
            </w:r>
          </w:p>
        </w:tc>
        <w:tc>
          <w:tcPr>
            <w:tcW w:w="919" w:type="dxa"/>
            <w:tcBorders>
              <w:top w:val="nil"/>
              <w:left w:val="single" w:sz="4" w:space="0" w:color="auto"/>
              <w:bottom w:val="single" w:sz="4" w:space="0" w:color="auto"/>
              <w:right w:val="single" w:sz="4" w:space="0" w:color="auto"/>
            </w:tcBorders>
            <w:noWrap/>
            <w:hideMark/>
          </w:tcPr>
          <w:p w14:paraId="72A4F1F5" w14:textId="77777777" w:rsidR="00130108" w:rsidRPr="007D42F8" w:rsidRDefault="00130108" w:rsidP="00130108">
            <w:pPr>
              <w:jc w:val="right"/>
              <w:rPr>
                <w:sz w:val="16"/>
                <w:szCs w:val="16"/>
                <w:lang w:eastAsia="zh-CN"/>
              </w:rPr>
            </w:pPr>
            <w:r w:rsidRPr="007D42F8">
              <w:rPr>
                <w:sz w:val="16"/>
                <w:szCs w:val="16"/>
                <w:lang w:eastAsia="zh-CN"/>
              </w:rPr>
              <w:t>488,027</w:t>
            </w:r>
          </w:p>
        </w:tc>
        <w:tc>
          <w:tcPr>
            <w:tcW w:w="919" w:type="dxa"/>
            <w:tcBorders>
              <w:top w:val="nil"/>
              <w:left w:val="nil"/>
              <w:bottom w:val="single" w:sz="4" w:space="0" w:color="auto"/>
              <w:right w:val="single" w:sz="4" w:space="0" w:color="auto"/>
            </w:tcBorders>
            <w:noWrap/>
            <w:hideMark/>
          </w:tcPr>
          <w:p w14:paraId="3CE33692" w14:textId="77777777" w:rsidR="00130108" w:rsidRPr="007D42F8" w:rsidRDefault="00130108" w:rsidP="00130108">
            <w:pPr>
              <w:jc w:val="right"/>
              <w:rPr>
                <w:sz w:val="16"/>
                <w:szCs w:val="16"/>
                <w:lang w:eastAsia="zh-CN"/>
              </w:rPr>
            </w:pPr>
            <w:r w:rsidRPr="007D42F8">
              <w:rPr>
                <w:sz w:val="16"/>
                <w:szCs w:val="16"/>
                <w:lang w:eastAsia="zh-CN"/>
              </w:rPr>
              <w:t>303,633</w:t>
            </w:r>
          </w:p>
        </w:tc>
        <w:tc>
          <w:tcPr>
            <w:tcW w:w="841" w:type="dxa"/>
            <w:tcBorders>
              <w:top w:val="nil"/>
              <w:left w:val="nil"/>
              <w:bottom w:val="single" w:sz="4" w:space="0" w:color="auto"/>
              <w:right w:val="single" w:sz="4" w:space="0" w:color="auto"/>
            </w:tcBorders>
            <w:noWrap/>
            <w:hideMark/>
          </w:tcPr>
          <w:p w14:paraId="73B14E89" w14:textId="77777777" w:rsidR="00130108" w:rsidRPr="007D42F8" w:rsidRDefault="00130108" w:rsidP="00130108">
            <w:pPr>
              <w:jc w:val="right"/>
              <w:rPr>
                <w:sz w:val="16"/>
                <w:szCs w:val="16"/>
                <w:lang w:eastAsia="zh-CN"/>
              </w:rPr>
            </w:pPr>
            <w:r w:rsidRPr="007D42F8">
              <w:rPr>
                <w:sz w:val="16"/>
                <w:szCs w:val="16"/>
                <w:lang w:eastAsia="zh-CN"/>
              </w:rPr>
              <w:t>705,516</w:t>
            </w:r>
          </w:p>
        </w:tc>
        <w:tc>
          <w:tcPr>
            <w:tcW w:w="973" w:type="dxa"/>
            <w:tcBorders>
              <w:top w:val="nil"/>
              <w:left w:val="nil"/>
              <w:bottom w:val="single" w:sz="4" w:space="0" w:color="auto"/>
              <w:right w:val="single" w:sz="4" w:space="0" w:color="auto"/>
            </w:tcBorders>
            <w:noWrap/>
            <w:hideMark/>
          </w:tcPr>
          <w:p w14:paraId="741ED341" w14:textId="77777777" w:rsidR="00130108" w:rsidRPr="007D42F8" w:rsidRDefault="00130108" w:rsidP="00130108">
            <w:pPr>
              <w:jc w:val="right"/>
              <w:rPr>
                <w:sz w:val="16"/>
                <w:szCs w:val="16"/>
                <w:lang w:eastAsia="zh-CN"/>
              </w:rPr>
            </w:pPr>
            <w:r w:rsidRPr="007D42F8">
              <w:rPr>
                <w:sz w:val="16"/>
                <w:szCs w:val="16"/>
                <w:lang w:eastAsia="zh-CN"/>
              </w:rPr>
              <w:t>679,135</w:t>
            </w:r>
          </w:p>
        </w:tc>
        <w:tc>
          <w:tcPr>
            <w:tcW w:w="851" w:type="dxa"/>
            <w:tcBorders>
              <w:top w:val="nil"/>
              <w:left w:val="nil"/>
              <w:bottom w:val="single" w:sz="4" w:space="0" w:color="auto"/>
              <w:right w:val="single" w:sz="4" w:space="0" w:color="auto"/>
            </w:tcBorders>
            <w:noWrap/>
            <w:hideMark/>
          </w:tcPr>
          <w:p w14:paraId="5D9B5D9F" w14:textId="77777777" w:rsidR="00130108" w:rsidRPr="007D42F8" w:rsidRDefault="00130108" w:rsidP="00130108">
            <w:pPr>
              <w:jc w:val="right"/>
              <w:rPr>
                <w:sz w:val="16"/>
                <w:szCs w:val="16"/>
                <w:lang w:eastAsia="zh-CN"/>
              </w:rPr>
            </w:pPr>
            <w:r w:rsidRPr="007D42F8">
              <w:rPr>
                <w:sz w:val="16"/>
                <w:szCs w:val="16"/>
                <w:lang w:eastAsia="zh-CN"/>
              </w:rPr>
              <w:t>708,087</w:t>
            </w:r>
          </w:p>
        </w:tc>
      </w:tr>
      <w:tr w:rsidR="007D42F8" w:rsidRPr="00B82830" w14:paraId="125669A3"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0CF2C58" w14:textId="77777777" w:rsidR="00130108" w:rsidRPr="007D42F8" w:rsidRDefault="00130108" w:rsidP="00D77608">
            <w:pPr>
              <w:ind w:right="-145"/>
              <w:jc w:val="left"/>
              <w:rPr>
                <w:sz w:val="16"/>
                <w:szCs w:val="16"/>
                <w:lang w:eastAsia="zh-CN"/>
              </w:rPr>
            </w:pPr>
            <w:r w:rsidRPr="007D42F8">
              <w:rPr>
                <w:sz w:val="16"/>
                <w:szCs w:val="16"/>
                <w:lang w:eastAsia="zh-CN"/>
              </w:rPr>
              <w:t>Project costs (- = to be deducted and thus removed)</w:t>
            </w:r>
          </w:p>
        </w:tc>
        <w:tc>
          <w:tcPr>
            <w:tcW w:w="903" w:type="dxa"/>
            <w:tcBorders>
              <w:top w:val="nil"/>
              <w:left w:val="nil"/>
              <w:bottom w:val="single" w:sz="4" w:space="0" w:color="auto"/>
              <w:right w:val="single" w:sz="4" w:space="0" w:color="auto"/>
            </w:tcBorders>
            <w:hideMark/>
          </w:tcPr>
          <w:p w14:paraId="26E4D21C" w14:textId="77777777" w:rsidR="00130108" w:rsidRPr="007D42F8" w:rsidRDefault="00130108" w:rsidP="00130108">
            <w:pPr>
              <w:jc w:val="right"/>
              <w:rPr>
                <w:sz w:val="16"/>
                <w:szCs w:val="16"/>
                <w:lang w:eastAsia="zh-CN"/>
              </w:rPr>
            </w:pPr>
            <w:r w:rsidRPr="007D42F8">
              <w:rPr>
                <w:sz w:val="16"/>
                <w:szCs w:val="16"/>
                <w:lang w:eastAsia="zh-CN"/>
              </w:rPr>
              <w:t>0</w:t>
            </w:r>
          </w:p>
        </w:tc>
        <w:tc>
          <w:tcPr>
            <w:tcW w:w="903" w:type="dxa"/>
            <w:tcBorders>
              <w:top w:val="nil"/>
              <w:left w:val="nil"/>
              <w:bottom w:val="single" w:sz="4" w:space="0" w:color="auto"/>
              <w:right w:val="single" w:sz="4" w:space="0" w:color="auto"/>
            </w:tcBorders>
            <w:hideMark/>
          </w:tcPr>
          <w:p w14:paraId="335D411C"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1B979259"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hideMark/>
          </w:tcPr>
          <w:p w14:paraId="20D620E3" w14:textId="77777777" w:rsidR="00130108" w:rsidRPr="007D42F8" w:rsidRDefault="00130108" w:rsidP="00130108">
            <w:pPr>
              <w:jc w:val="right"/>
              <w:rPr>
                <w:sz w:val="16"/>
                <w:szCs w:val="16"/>
                <w:lang w:eastAsia="zh-CN"/>
              </w:rPr>
            </w:pPr>
            <w:r w:rsidRPr="007D42F8">
              <w:rPr>
                <w:sz w:val="16"/>
                <w:szCs w:val="16"/>
                <w:lang w:eastAsia="zh-CN"/>
              </w:rPr>
              <w:t>0</w:t>
            </w:r>
          </w:p>
        </w:tc>
        <w:tc>
          <w:tcPr>
            <w:tcW w:w="919" w:type="dxa"/>
            <w:tcBorders>
              <w:top w:val="nil"/>
              <w:left w:val="nil"/>
              <w:bottom w:val="single" w:sz="4" w:space="0" w:color="auto"/>
              <w:right w:val="single" w:sz="4" w:space="0" w:color="auto"/>
            </w:tcBorders>
            <w:noWrap/>
            <w:hideMark/>
          </w:tcPr>
          <w:p w14:paraId="51B8574E"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nil"/>
            </w:tcBorders>
            <w:noWrap/>
            <w:hideMark/>
          </w:tcPr>
          <w:p w14:paraId="27FA1B53" w14:textId="77777777" w:rsidR="00130108" w:rsidRPr="007D42F8" w:rsidRDefault="00130108" w:rsidP="00130108">
            <w:pPr>
              <w:jc w:val="left"/>
              <w:rPr>
                <w:sz w:val="16"/>
                <w:szCs w:val="16"/>
                <w:lang w:eastAsia="zh-CN"/>
              </w:rPr>
            </w:pPr>
            <w:r w:rsidRPr="007D42F8">
              <w:rPr>
                <w:sz w:val="16"/>
                <w:szCs w:val="16"/>
                <w:lang w:eastAsia="zh-CN"/>
              </w:rPr>
              <w:t> </w:t>
            </w:r>
          </w:p>
        </w:tc>
        <w:tc>
          <w:tcPr>
            <w:tcW w:w="935" w:type="dxa"/>
            <w:tcBorders>
              <w:top w:val="nil"/>
              <w:left w:val="single" w:sz="4" w:space="0" w:color="auto"/>
              <w:bottom w:val="single" w:sz="4" w:space="0" w:color="auto"/>
              <w:right w:val="single" w:sz="4" w:space="0" w:color="auto"/>
            </w:tcBorders>
            <w:noWrap/>
            <w:hideMark/>
          </w:tcPr>
          <w:p w14:paraId="40F701FD"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5F1421A6" w14:textId="77777777" w:rsidR="00130108" w:rsidRPr="007D42F8" w:rsidRDefault="00130108" w:rsidP="00130108">
            <w:pPr>
              <w:jc w:val="left"/>
              <w:rPr>
                <w:sz w:val="16"/>
                <w:szCs w:val="16"/>
                <w:lang w:eastAsia="zh-CN"/>
              </w:rPr>
            </w:pPr>
            <w:r w:rsidRPr="007D42F8">
              <w:rPr>
                <w:sz w:val="16"/>
                <w:szCs w:val="16"/>
                <w:lang w:eastAsia="zh-CN"/>
              </w:rPr>
              <w:t> </w:t>
            </w:r>
          </w:p>
        </w:tc>
        <w:tc>
          <w:tcPr>
            <w:tcW w:w="919" w:type="dxa"/>
            <w:tcBorders>
              <w:top w:val="nil"/>
              <w:left w:val="nil"/>
              <w:bottom w:val="single" w:sz="4" w:space="0" w:color="auto"/>
              <w:right w:val="single" w:sz="4" w:space="0" w:color="auto"/>
            </w:tcBorders>
            <w:noWrap/>
            <w:hideMark/>
          </w:tcPr>
          <w:p w14:paraId="225BB5DF" w14:textId="77777777" w:rsidR="00130108" w:rsidRPr="007D42F8" w:rsidRDefault="00130108" w:rsidP="00130108">
            <w:pPr>
              <w:jc w:val="left"/>
              <w:rPr>
                <w:sz w:val="16"/>
                <w:szCs w:val="16"/>
                <w:lang w:eastAsia="zh-CN"/>
              </w:rPr>
            </w:pPr>
            <w:r w:rsidRPr="007D42F8">
              <w:rPr>
                <w:sz w:val="16"/>
                <w:szCs w:val="16"/>
                <w:lang w:eastAsia="zh-CN"/>
              </w:rPr>
              <w:t> </w:t>
            </w:r>
          </w:p>
        </w:tc>
        <w:tc>
          <w:tcPr>
            <w:tcW w:w="841" w:type="dxa"/>
            <w:tcBorders>
              <w:top w:val="nil"/>
              <w:left w:val="nil"/>
              <w:bottom w:val="single" w:sz="4" w:space="0" w:color="auto"/>
              <w:right w:val="single" w:sz="4" w:space="0" w:color="auto"/>
            </w:tcBorders>
            <w:noWrap/>
            <w:hideMark/>
          </w:tcPr>
          <w:p w14:paraId="335CFA50"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10FBA1C9" w14:textId="77777777" w:rsidR="00130108" w:rsidRPr="007D42F8" w:rsidRDefault="00130108" w:rsidP="00130108">
            <w:pPr>
              <w:jc w:val="left"/>
              <w:rPr>
                <w:sz w:val="16"/>
                <w:szCs w:val="16"/>
                <w:lang w:eastAsia="zh-CN"/>
              </w:rPr>
            </w:pPr>
            <w:r w:rsidRPr="007D42F8">
              <w:rPr>
                <w:sz w:val="16"/>
                <w:szCs w:val="16"/>
                <w:lang w:eastAsia="zh-CN"/>
              </w:rPr>
              <w:t> </w:t>
            </w:r>
          </w:p>
        </w:tc>
        <w:tc>
          <w:tcPr>
            <w:tcW w:w="851" w:type="dxa"/>
            <w:tcBorders>
              <w:top w:val="nil"/>
              <w:left w:val="nil"/>
              <w:bottom w:val="single" w:sz="4" w:space="0" w:color="auto"/>
              <w:right w:val="single" w:sz="4" w:space="0" w:color="auto"/>
            </w:tcBorders>
            <w:noWrap/>
            <w:hideMark/>
          </w:tcPr>
          <w:p w14:paraId="207A63E1"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74FF67A4" w14:textId="77777777" w:rsidTr="00967F52">
        <w:trPr>
          <w:trHeight w:val="221"/>
        </w:trPr>
        <w:tc>
          <w:tcPr>
            <w:tcW w:w="3681" w:type="dxa"/>
            <w:tcBorders>
              <w:top w:val="nil"/>
              <w:left w:val="single" w:sz="4" w:space="0" w:color="auto"/>
              <w:bottom w:val="single" w:sz="4" w:space="0" w:color="auto"/>
              <w:right w:val="single" w:sz="4" w:space="0" w:color="auto"/>
            </w:tcBorders>
            <w:hideMark/>
          </w:tcPr>
          <w:p w14:paraId="181F3CDA" w14:textId="77777777" w:rsidR="00130108" w:rsidRPr="007D42F8" w:rsidRDefault="00130108" w:rsidP="00130108">
            <w:pPr>
              <w:jc w:val="left"/>
              <w:rPr>
                <w:b/>
                <w:bCs/>
                <w:sz w:val="16"/>
                <w:szCs w:val="16"/>
                <w:lang w:eastAsia="zh-CN"/>
              </w:rPr>
            </w:pPr>
            <w:r w:rsidRPr="007D42F8">
              <w:rPr>
                <w:b/>
                <w:bCs/>
                <w:sz w:val="16"/>
                <w:szCs w:val="16"/>
                <w:lang w:eastAsia="zh-CN"/>
              </w:rPr>
              <w:t>B. Sub-total agency support costs/ implementation costs</w:t>
            </w:r>
          </w:p>
        </w:tc>
        <w:tc>
          <w:tcPr>
            <w:tcW w:w="903" w:type="dxa"/>
            <w:tcBorders>
              <w:top w:val="nil"/>
              <w:left w:val="nil"/>
              <w:bottom w:val="single" w:sz="4" w:space="0" w:color="auto"/>
              <w:right w:val="single" w:sz="4" w:space="0" w:color="auto"/>
            </w:tcBorders>
            <w:hideMark/>
          </w:tcPr>
          <w:p w14:paraId="016E383D" w14:textId="77777777" w:rsidR="00130108" w:rsidRPr="007D42F8" w:rsidRDefault="00130108" w:rsidP="00130108">
            <w:pPr>
              <w:jc w:val="right"/>
              <w:rPr>
                <w:b/>
                <w:bCs/>
                <w:sz w:val="16"/>
                <w:szCs w:val="16"/>
                <w:lang w:eastAsia="zh-CN"/>
              </w:rPr>
            </w:pPr>
            <w:r w:rsidRPr="007D42F8">
              <w:rPr>
                <w:b/>
                <w:bCs/>
                <w:sz w:val="16"/>
                <w:szCs w:val="16"/>
                <w:lang w:eastAsia="zh-CN"/>
              </w:rPr>
              <w:t>2,309,657</w:t>
            </w:r>
          </w:p>
        </w:tc>
        <w:tc>
          <w:tcPr>
            <w:tcW w:w="903" w:type="dxa"/>
            <w:tcBorders>
              <w:top w:val="nil"/>
              <w:left w:val="nil"/>
              <w:bottom w:val="single" w:sz="4" w:space="0" w:color="auto"/>
              <w:right w:val="single" w:sz="4" w:space="0" w:color="auto"/>
            </w:tcBorders>
            <w:hideMark/>
          </w:tcPr>
          <w:p w14:paraId="7C7022BF" w14:textId="77777777" w:rsidR="00130108" w:rsidRPr="007D42F8" w:rsidRDefault="00130108" w:rsidP="00130108">
            <w:pPr>
              <w:jc w:val="right"/>
              <w:rPr>
                <w:b/>
                <w:bCs/>
                <w:sz w:val="16"/>
                <w:szCs w:val="16"/>
                <w:lang w:eastAsia="zh-CN"/>
              </w:rPr>
            </w:pPr>
            <w:r w:rsidRPr="007D42F8">
              <w:rPr>
                <w:b/>
                <w:bCs/>
                <w:sz w:val="16"/>
                <w:szCs w:val="16"/>
                <w:lang w:eastAsia="zh-CN"/>
              </w:rPr>
              <w:t>2,987,288</w:t>
            </w:r>
          </w:p>
        </w:tc>
        <w:tc>
          <w:tcPr>
            <w:tcW w:w="919" w:type="dxa"/>
            <w:tcBorders>
              <w:top w:val="nil"/>
              <w:left w:val="nil"/>
              <w:bottom w:val="single" w:sz="4" w:space="0" w:color="auto"/>
              <w:right w:val="single" w:sz="4" w:space="0" w:color="auto"/>
            </w:tcBorders>
            <w:hideMark/>
          </w:tcPr>
          <w:p w14:paraId="74F1E821" w14:textId="77777777" w:rsidR="00130108" w:rsidRPr="007D42F8" w:rsidRDefault="00130108" w:rsidP="00130108">
            <w:pPr>
              <w:jc w:val="right"/>
              <w:rPr>
                <w:b/>
                <w:bCs/>
                <w:sz w:val="16"/>
                <w:szCs w:val="16"/>
                <w:lang w:eastAsia="zh-CN"/>
              </w:rPr>
            </w:pPr>
            <w:r w:rsidRPr="007D42F8">
              <w:rPr>
                <w:b/>
                <w:bCs/>
                <w:sz w:val="16"/>
                <w:szCs w:val="16"/>
                <w:lang w:eastAsia="zh-CN"/>
              </w:rPr>
              <w:t>3,649,473</w:t>
            </w:r>
          </w:p>
        </w:tc>
        <w:tc>
          <w:tcPr>
            <w:tcW w:w="919" w:type="dxa"/>
            <w:tcBorders>
              <w:top w:val="nil"/>
              <w:left w:val="nil"/>
              <w:bottom w:val="single" w:sz="4" w:space="0" w:color="auto"/>
              <w:right w:val="single" w:sz="4" w:space="0" w:color="auto"/>
            </w:tcBorders>
            <w:hideMark/>
          </w:tcPr>
          <w:p w14:paraId="7F633132" w14:textId="77777777" w:rsidR="00130108" w:rsidRPr="007D42F8" w:rsidRDefault="00130108" w:rsidP="00130108">
            <w:pPr>
              <w:jc w:val="right"/>
              <w:rPr>
                <w:b/>
                <w:bCs/>
                <w:sz w:val="16"/>
                <w:szCs w:val="16"/>
                <w:lang w:eastAsia="zh-CN"/>
              </w:rPr>
            </w:pPr>
            <w:r w:rsidRPr="007D42F8">
              <w:rPr>
                <w:b/>
                <w:bCs/>
                <w:sz w:val="16"/>
                <w:szCs w:val="16"/>
                <w:lang w:eastAsia="zh-CN"/>
              </w:rPr>
              <w:t>1,634,174</w:t>
            </w:r>
          </w:p>
        </w:tc>
        <w:tc>
          <w:tcPr>
            <w:tcW w:w="919" w:type="dxa"/>
            <w:tcBorders>
              <w:top w:val="nil"/>
              <w:left w:val="nil"/>
              <w:bottom w:val="single" w:sz="4" w:space="0" w:color="auto"/>
              <w:right w:val="single" w:sz="4" w:space="0" w:color="auto"/>
            </w:tcBorders>
            <w:hideMark/>
          </w:tcPr>
          <w:p w14:paraId="1B634B12" w14:textId="77777777" w:rsidR="00130108" w:rsidRPr="007D42F8" w:rsidRDefault="00130108" w:rsidP="00130108">
            <w:pPr>
              <w:jc w:val="right"/>
              <w:rPr>
                <w:b/>
                <w:bCs/>
                <w:sz w:val="16"/>
                <w:szCs w:val="16"/>
                <w:lang w:eastAsia="zh-CN"/>
              </w:rPr>
            </w:pPr>
            <w:r w:rsidRPr="007D42F8">
              <w:rPr>
                <w:b/>
                <w:bCs/>
                <w:sz w:val="16"/>
                <w:szCs w:val="16"/>
                <w:lang w:eastAsia="zh-CN"/>
              </w:rPr>
              <w:t>1,929,785</w:t>
            </w:r>
          </w:p>
        </w:tc>
        <w:tc>
          <w:tcPr>
            <w:tcW w:w="919" w:type="dxa"/>
            <w:tcBorders>
              <w:top w:val="nil"/>
              <w:left w:val="nil"/>
              <w:bottom w:val="single" w:sz="4" w:space="0" w:color="auto"/>
              <w:right w:val="single" w:sz="4" w:space="0" w:color="auto"/>
            </w:tcBorders>
            <w:hideMark/>
          </w:tcPr>
          <w:p w14:paraId="4B43A76A" w14:textId="77777777" w:rsidR="00130108" w:rsidRPr="007D42F8" w:rsidRDefault="00130108" w:rsidP="00130108">
            <w:pPr>
              <w:jc w:val="right"/>
              <w:rPr>
                <w:b/>
                <w:bCs/>
                <w:sz w:val="16"/>
                <w:szCs w:val="16"/>
                <w:lang w:eastAsia="zh-CN"/>
              </w:rPr>
            </w:pPr>
            <w:r w:rsidRPr="007D42F8">
              <w:rPr>
                <w:b/>
                <w:bCs/>
                <w:sz w:val="16"/>
                <w:szCs w:val="16"/>
                <w:lang w:eastAsia="zh-CN"/>
              </w:rPr>
              <w:t>1,738,988</w:t>
            </w:r>
          </w:p>
        </w:tc>
        <w:tc>
          <w:tcPr>
            <w:tcW w:w="935" w:type="dxa"/>
            <w:tcBorders>
              <w:top w:val="nil"/>
              <w:left w:val="nil"/>
              <w:bottom w:val="single" w:sz="4" w:space="0" w:color="auto"/>
              <w:right w:val="single" w:sz="4" w:space="0" w:color="auto"/>
            </w:tcBorders>
            <w:hideMark/>
          </w:tcPr>
          <w:p w14:paraId="7D7A57FC" w14:textId="77777777" w:rsidR="00130108" w:rsidRPr="007D42F8" w:rsidRDefault="00130108" w:rsidP="00130108">
            <w:pPr>
              <w:jc w:val="right"/>
              <w:rPr>
                <w:b/>
                <w:bCs/>
                <w:sz w:val="16"/>
                <w:szCs w:val="16"/>
                <w:lang w:eastAsia="zh-CN"/>
              </w:rPr>
            </w:pPr>
            <w:r w:rsidRPr="007D42F8">
              <w:rPr>
                <w:b/>
                <w:bCs/>
                <w:sz w:val="16"/>
                <w:szCs w:val="16"/>
                <w:lang w:eastAsia="zh-CN"/>
              </w:rPr>
              <w:t>1,736,743</w:t>
            </w:r>
          </w:p>
        </w:tc>
        <w:tc>
          <w:tcPr>
            <w:tcW w:w="919" w:type="dxa"/>
            <w:tcBorders>
              <w:top w:val="nil"/>
              <w:left w:val="nil"/>
              <w:bottom w:val="single" w:sz="4" w:space="0" w:color="auto"/>
              <w:right w:val="single" w:sz="4" w:space="0" w:color="auto"/>
            </w:tcBorders>
            <w:hideMark/>
          </w:tcPr>
          <w:p w14:paraId="598E4D84" w14:textId="77777777" w:rsidR="00130108" w:rsidRPr="007D42F8" w:rsidRDefault="00130108" w:rsidP="00130108">
            <w:pPr>
              <w:jc w:val="right"/>
              <w:rPr>
                <w:b/>
                <w:bCs/>
                <w:sz w:val="16"/>
                <w:szCs w:val="16"/>
                <w:lang w:eastAsia="zh-CN"/>
              </w:rPr>
            </w:pPr>
            <w:r w:rsidRPr="007D42F8">
              <w:rPr>
                <w:b/>
                <w:bCs/>
                <w:sz w:val="16"/>
                <w:szCs w:val="16"/>
                <w:lang w:eastAsia="zh-CN"/>
              </w:rPr>
              <w:t>1,272,133</w:t>
            </w:r>
          </w:p>
        </w:tc>
        <w:tc>
          <w:tcPr>
            <w:tcW w:w="919" w:type="dxa"/>
            <w:tcBorders>
              <w:top w:val="nil"/>
              <w:left w:val="nil"/>
              <w:bottom w:val="single" w:sz="4" w:space="0" w:color="auto"/>
              <w:right w:val="single" w:sz="4" w:space="0" w:color="auto"/>
            </w:tcBorders>
            <w:hideMark/>
          </w:tcPr>
          <w:p w14:paraId="43409B3E" w14:textId="77777777" w:rsidR="00130108" w:rsidRPr="007D42F8" w:rsidRDefault="00130108" w:rsidP="00130108">
            <w:pPr>
              <w:jc w:val="right"/>
              <w:rPr>
                <w:b/>
                <w:bCs/>
                <w:sz w:val="16"/>
                <w:szCs w:val="16"/>
                <w:lang w:eastAsia="zh-CN"/>
              </w:rPr>
            </w:pPr>
            <w:r w:rsidRPr="007D42F8">
              <w:rPr>
                <w:b/>
                <w:bCs/>
                <w:sz w:val="16"/>
                <w:szCs w:val="16"/>
                <w:lang w:eastAsia="zh-CN"/>
              </w:rPr>
              <w:t>1,454,660</w:t>
            </w:r>
          </w:p>
        </w:tc>
        <w:tc>
          <w:tcPr>
            <w:tcW w:w="841" w:type="dxa"/>
            <w:tcBorders>
              <w:top w:val="nil"/>
              <w:left w:val="nil"/>
              <w:bottom w:val="single" w:sz="4" w:space="0" w:color="auto"/>
              <w:right w:val="single" w:sz="4" w:space="0" w:color="auto"/>
            </w:tcBorders>
            <w:hideMark/>
          </w:tcPr>
          <w:p w14:paraId="20906EA5" w14:textId="77777777" w:rsidR="00130108" w:rsidRPr="007D42F8" w:rsidRDefault="00130108" w:rsidP="00130108">
            <w:pPr>
              <w:ind w:left="-118"/>
              <w:jc w:val="right"/>
              <w:rPr>
                <w:b/>
                <w:bCs/>
                <w:sz w:val="16"/>
                <w:szCs w:val="16"/>
                <w:lang w:eastAsia="zh-CN"/>
              </w:rPr>
            </w:pPr>
            <w:r w:rsidRPr="007D42F8">
              <w:rPr>
                <w:b/>
                <w:bCs/>
                <w:sz w:val="16"/>
                <w:szCs w:val="16"/>
                <w:lang w:eastAsia="zh-CN"/>
              </w:rPr>
              <w:t>1,698,016</w:t>
            </w:r>
          </w:p>
        </w:tc>
        <w:tc>
          <w:tcPr>
            <w:tcW w:w="973" w:type="dxa"/>
            <w:tcBorders>
              <w:top w:val="nil"/>
              <w:left w:val="nil"/>
              <w:bottom w:val="single" w:sz="4" w:space="0" w:color="auto"/>
              <w:right w:val="single" w:sz="4" w:space="0" w:color="auto"/>
            </w:tcBorders>
            <w:hideMark/>
          </w:tcPr>
          <w:p w14:paraId="5FF1709A" w14:textId="77777777" w:rsidR="00130108" w:rsidRPr="007D42F8" w:rsidRDefault="00130108" w:rsidP="009565FF">
            <w:pPr>
              <w:ind w:left="-129"/>
              <w:jc w:val="right"/>
              <w:rPr>
                <w:b/>
                <w:bCs/>
                <w:sz w:val="16"/>
                <w:szCs w:val="16"/>
                <w:lang w:eastAsia="zh-CN"/>
              </w:rPr>
            </w:pPr>
            <w:r w:rsidRPr="007D42F8">
              <w:rPr>
                <w:b/>
                <w:bCs/>
                <w:sz w:val="16"/>
                <w:szCs w:val="16"/>
                <w:lang w:eastAsia="zh-CN"/>
              </w:rPr>
              <w:t>1,671,635</w:t>
            </w:r>
          </w:p>
        </w:tc>
        <w:tc>
          <w:tcPr>
            <w:tcW w:w="851" w:type="dxa"/>
            <w:tcBorders>
              <w:top w:val="nil"/>
              <w:left w:val="nil"/>
              <w:bottom w:val="single" w:sz="4" w:space="0" w:color="auto"/>
              <w:right w:val="single" w:sz="4" w:space="0" w:color="auto"/>
            </w:tcBorders>
            <w:hideMark/>
          </w:tcPr>
          <w:p w14:paraId="4C79BAC8" w14:textId="77777777" w:rsidR="00130108" w:rsidRPr="007D42F8" w:rsidRDefault="00130108" w:rsidP="00130108">
            <w:pPr>
              <w:ind w:left="-49"/>
              <w:jc w:val="right"/>
              <w:rPr>
                <w:b/>
                <w:bCs/>
                <w:sz w:val="16"/>
                <w:szCs w:val="16"/>
                <w:lang w:eastAsia="zh-CN"/>
              </w:rPr>
            </w:pPr>
            <w:r w:rsidRPr="007D42F8">
              <w:rPr>
                <w:b/>
                <w:bCs/>
                <w:sz w:val="16"/>
                <w:szCs w:val="16"/>
                <w:lang w:eastAsia="zh-CN"/>
              </w:rPr>
              <w:t>1,700,587</w:t>
            </w:r>
          </w:p>
        </w:tc>
      </w:tr>
      <w:tr w:rsidR="007D42F8" w:rsidRPr="00B82830" w14:paraId="490647CD" w14:textId="77777777" w:rsidTr="00967F52">
        <w:trPr>
          <w:trHeight w:val="44"/>
        </w:trPr>
        <w:tc>
          <w:tcPr>
            <w:tcW w:w="3681" w:type="dxa"/>
            <w:tcBorders>
              <w:top w:val="nil"/>
              <w:left w:val="single" w:sz="4" w:space="0" w:color="auto"/>
              <w:bottom w:val="single" w:sz="4" w:space="0" w:color="auto"/>
              <w:right w:val="single" w:sz="4" w:space="0" w:color="auto"/>
            </w:tcBorders>
            <w:hideMark/>
          </w:tcPr>
          <w:p w14:paraId="0537E861" w14:textId="32BFE385" w:rsidR="00130108" w:rsidRPr="007D42F8" w:rsidRDefault="00130108" w:rsidP="00130108">
            <w:pPr>
              <w:jc w:val="left"/>
              <w:rPr>
                <w:b/>
                <w:bCs/>
                <w:sz w:val="16"/>
                <w:szCs w:val="16"/>
                <w:lang w:eastAsia="zh-CN"/>
              </w:rPr>
            </w:pPr>
            <w:r w:rsidRPr="007D42F8">
              <w:rPr>
                <w:b/>
                <w:bCs/>
                <w:sz w:val="16"/>
                <w:szCs w:val="16"/>
                <w:lang w:eastAsia="zh-CN"/>
              </w:rPr>
              <w:t>Grand total (A + B)</w:t>
            </w:r>
          </w:p>
        </w:tc>
        <w:tc>
          <w:tcPr>
            <w:tcW w:w="903" w:type="dxa"/>
            <w:tcBorders>
              <w:top w:val="nil"/>
              <w:left w:val="nil"/>
              <w:bottom w:val="single" w:sz="4" w:space="0" w:color="auto"/>
              <w:right w:val="single" w:sz="4" w:space="0" w:color="auto"/>
            </w:tcBorders>
            <w:hideMark/>
          </w:tcPr>
          <w:p w14:paraId="4CDA96FF" w14:textId="77777777" w:rsidR="00130108" w:rsidRPr="007D42F8" w:rsidRDefault="00130108" w:rsidP="00130108">
            <w:pPr>
              <w:jc w:val="right"/>
              <w:rPr>
                <w:b/>
                <w:bCs/>
                <w:sz w:val="16"/>
                <w:szCs w:val="16"/>
                <w:lang w:eastAsia="zh-CN"/>
              </w:rPr>
            </w:pPr>
            <w:r w:rsidRPr="007D42F8">
              <w:rPr>
                <w:b/>
                <w:bCs/>
                <w:sz w:val="16"/>
                <w:szCs w:val="16"/>
                <w:lang w:eastAsia="zh-CN"/>
              </w:rPr>
              <w:t>4,350,371</w:t>
            </w:r>
          </w:p>
        </w:tc>
        <w:tc>
          <w:tcPr>
            <w:tcW w:w="903" w:type="dxa"/>
            <w:tcBorders>
              <w:top w:val="nil"/>
              <w:left w:val="nil"/>
              <w:bottom w:val="single" w:sz="4" w:space="0" w:color="auto"/>
              <w:right w:val="single" w:sz="4" w:space="0" w:color="auto"/>
            </w:tcBorders>
            <w:hideMark/>
          </w:tcPr>
          <w:p w14:paraId="78DF9298" w14:textId="77777777" w:rsidR="00130108" w:rsidRPr="007D42F8" w:rsidRDefault="00130108" w:rsidP="00130108">
            <w:pPr>
              <w:jc w:val="right"/>
              <w:rPr>
                <w:b/>
                <w:bCs/>
                <w:sz w:val="16"/>
                <w:szCs w:val="16"/>
                <w:lang w:eastAsia="zh-CN"/>
              </w:rPr>
            </w:pPr>
            <w:r w:rsidRPr="007D42F8">
              <w:rPr>
                <w:b/>
                <w:bCs/>
                <w:sz w:val="16"/>
                <w:szCs w:val="16"/>
                <w:lang w:eastAsia="zh-CN"/>
              </w:rPr>
              <w:t>5,042,289</w:t>
            </w:r>
          </w:p>
        </w:tc>
        <w:tc>
          <w:tcPr>
            <w:tcW w:w="919" w:type="dxa"/>
            <w:tcBorders>
              <w:top w:val="nil"/>
              <w:left w:val="nil"/>
              <w:bottom w:val="single" w:sz="4" w:space="0" w:color="auto"/>
              <w:right w:val="single" w:sz="4" w:space="0" w:color="auto"/>
            </w:tcBorders>
            <w:hideMark/>
          </w:tcPr>
          <w:p w14:paraId="3407C8E1" w14:textId="77777777" w:rsidR="00130108" w:rsidRPr="007D42F8" w:rsidRDefault="00130108" w:rsidP="00130108">
            <w:pPr>
              <w:jc w:val="right"/>
              <w:rPr>
                <w:b/>
                <w:bCs/>
                <w:sz w:val="16"/>
                <w:szCs w:val="16"/>
                <w:lang w:eastAsia="zh-CN"/>
              </w:rPr>
            </w:pPr>
            <w:r w:rsidRPr="007D42F8">
              <w:rPr>
                <w:b/>
                <w:bCs/>
                <w:sz w:val="16"/>
                <w:szCs w:val="16"/>
                <w:lang w:eastAsia="zh-CN"/>
              </w:rPr>
              <w:t>5,718,858</w:t>
            </w:r>
          </w:p>
        </w:tc>
        <w:tc>
          <w:tcPr>
            <w:tcW w:w="919" w:type="dxa"/>
            <w:tcBorders>
              <w:top w:val="nil"/>
              <w:left w:val="nil"/>
              <w:bottom w:val="single" w:sz="4" w:space="0" w:color="auto"/>
              <w:right w:val="single" w:sz="4" w:space="0" w:color="auto"/>
            </w:tcBorders>
            <w:hideMark/>
          </w:tcPr>
          <w:p w14:paraId="29B23CBA" w14:textId="77777777" w:rsidR="00130108" w:rsidRPr="007D42F8" w:rsidRDefault="00130108" w:rsidP="00130108">
            <w:pPr>
              <w:jc w:val="right"/>
              <w:rPr>
                <w:b/>
                <w:bCs/>
                <w:sz w:val="16"/>
                <w:szCs w:val="16"/>
                <w:lang w:eastAsia="zh-CN"/>
              </w:rPr>
            </w:pPr>
            <w:r w:rsidRPr="007D42F8">
              <w:rPr>
                <w:b/>
                <w:bCs/>
                <w:sz w:val="16"/>
                <w:szCs w:val="16"/>
                <w:lang w:eastAsia="zh-CN"/>
              </w:rPr>
              <w:t>3,718,046</w:t>
            </w:r>
          </w:p>
        </w:tc>
        <w:tc>
          <w:tcPr>
            <w:tcW w:w="919" w:type="dxa"/>
            <w:tcBorders>
              <w:top w:val="nil"/>
              <w:left w:val="nil"/>
              <w:bottom w:val="single" w:sz="4" w:space="0" w:color="auto"/>
              <w:right w:val="single" w:sz="4" w:space="0" w:color="auto"/>
            </w:tcBorders>
            <w:hideMark/>
          </w:tcPr>
          <w:p w14:paraId="35D06F02" w14:textId="77777777" w:rsidR="00130108" w:rsidRPr="007D42F8" w:rsidRDefault="00130108" w:rsidP="00130108">
            <w:pPr>
              <w:jc w:val="right"/>
              <w:rPr>
                <w:b/>
                <w:bCs/>
                <w:sz w:val="16"/>
                <w:szCs w:val="16"/>
                <w:lang w:eastAsia="zh-CN"/>
              </w:rPr>
            </w:pPr>
            <w:r w:rsidRPr="007D42F8">
              <w:rPr>
                <w:b/>
                <w:bCs/>
                <w:sz w:val="16"/>
                <w:szCs w:val="16"/>
                <w:lang w:eastAsia="zh-CN"/>
              </w:rPr>
              <w:t>4,028,243</w:t>
            </w:r>
          </w:p>
        </w:tc>
        <w:tc>
          <w:tcPr>
            <w:tcW w:w="919" w:type="dxa"/>
            <w:tcBorders>
              <w:top w:val="nil"/>
              <w:left w:val="nil"/>
              <w:bottom w:val="single" w:sz="4" w:space="0" w:color="auto"/>
              <w:right w:val="single" w:sz="4" w:space="0" w:color="auto"/>
            </w:tcBorders>
            <w:hideMark/>
          </w:tcPr>
          <w:p w14:paraId="183F657D" w14:textId="77777777" w:rsidR="00130108" w:rsidRPr="007D42F8" w:rsidRDefault="00130108" w:rsidP="00130108">
            <w:pPr>
              <w:jc w:val="right"/>
              <w:rPr>
                <w:b/>
                <w:bCs/>
                <w:sz w:val="16"/>
                <w:szCs w:val="16"/>
                <w:lang w:eastAsia="zh-CN"/>
              </w:rPr>
            </w:pPr>
            <w:r w:rsidRPr="007D42F8">
              <w:rPr>
                <w:b/>
                <w:bCs/>
                <w:sz w:val="16"/>
                <w:szCs w:val="16"/>
                <w:lang w:eastAsia="zh-CN"/>
              </w:rPr>
              <w:t>3,852,135</w:t>
            </w:r>
          </w:p>
        </w:tc>
        <w:tc>
          <w:tcPr>
            <w:tcW w:w="935" w:type="dxa"/>
            <w:tcBorders>
              <w:top w:val="nil"/>
              <w:left w:val="nil"/>
              <w:bottom w:val="single" w:sz="4" w:space="0" w:color="auto"/>
              <w:right w:val="single" w:sz="4" w:space="0" w:color="auto"/>
            </w:tcBorders>
            <w:hideMark/>
          </w:tcPr>
          <w:p w14:paraId="53252402" w14:textId="77777777" w:rsidR="00130108" w:rsidRPr="007D42F8" w:rsidRDefault="00130108" w:rsidP="00130108">
            <w:pPr>
              <w:jc w:val="right"/>
              <w:rPr>
                <w:b/>
                <w:bCs/>
                <w:sz w:val="16"/>
                <w:szCs w:val="16"/>
                <w:lang w:eastAsia="zh-CN"/>
              </w:rPr>
            </w:pPr>
            <w:r w:rsidRPr="007D42F8">
              <w:rPr>
                <w:b/>
                <w:bCs/>
                <w:sz w:val="16"/>
                <w:szCs w:val="16"/>
                <w:lang w:eastAsia="zh-CN"/>
              </w:rPr>
              <w:t>3,864,682</w:t>
            </w:r>
          </w:p>
        </w:tc>
        <w:tc>
          <w:tcPr>
            <w:tcW w:w="919" w:type="dxa"/>
            <w:tcBorders>
              <w:top w:val="nil"/>
              <w:left w:val="nil"/>
              <w:bottom w:val="single" w:sz="4" w:space="0" w:color="auto"/>
              <w:right w:val="single" w:sz="4" w:space="0" w:color="auto"/>
            </w:tcBorders>
            <w:hideMark/>
          </w:tcPr>
          <w:p w14:paraId="52E33206" w14:textId="77777777" w:rsidR="00130108" w:rsidRPr="007D42F8" w:rsidRDefault="00130108" w:rsidP="00130108">
            <w:pPr>
              <w:jc w:val="right"/>
              <w:rPr>
                <w:b/>
                <w:bCs/>
                <w:sz w:val="16"/>
                <w:szCs w:val="16"/>
                <w:lang w:eastAsia="zh-CN"/>
              </w:rPr>
            </w:pPr>
            <w:r w:rsidRPr="007D42F8">
              <w:rPr>
                <w:b/>
                <w:bCs/>
                <w:sz w:val="16"/>
                <w:szCs w:val="16"/>
                <w:lang w:eastAsia="zh-CN"/>
              </w:rPr>
              <w:t>3,414,967</w:t>
            </w:r>
          </w:p>
        </w:tc>
        <w:tc>
          <w:tcPr>
            <w:tcW w:w="919" w:type="dxa"/>
            <w:tcBorders>
              <w:top w:val="nil"/>
              <w:left w:val="nil"/>
              <w:bottom w:val="single" w:sz="4" w:space="0" w:color="auto"/>
              <w:right w:val="single" w:sz="4" w:space="0" w:color="auto"/>
            </w:tcBorders>
            <w:hideMark/>
          </w:tcPr>
          <w:p w14:paraId="7102ED17" w14:textId="77777777" w:rsidR="00130108" w:rsidRPr="007D42F8" w:rsidRDefault="00130108" w:rsidP="00130108">
            <w:pPr>
              <w:jc w:val="right"/>
              <w:rPr>
                <w:b/>
                <w:bCs/>
                <w:sz w:val="16"/>
                <w:szCs w:val="16"/>
                <w:lang w:eastAsia="zh-CN"/>
              </w:rPr>
            </w:pPr>
            <w:r w:rsidRPr="007D42F8">
              <w:rPr>
                <w:b/>
                <w:bCs/>
                <w:sz w:val="16"/>
                <w:szCs w:val="16"/>
                <w:lang w:eastAsia="zh-CN"/>
              </w:rPr>
              <w:t>3,812,495</w:t>
            </w:r>
          </w:p>
        </w:tc>
        <w:tc>
          <w:tcPr>
            <w:tcW w:w="841" w:type="dxa"/>
            <w:tcBorders>
              <w:top w:val="nil"/>
              <w:left w:val="nil"/>
              <w:bottom w:val="single" w:sz="4" w:space="0" w:color="auto"/>
              <w:right w:val="single" w:sz="4" w:space="0" w:color="auto"/>
            </w:tcBorders>
            <w:hideMark/>
          </w:tcPr>
          <w:p w14:paraId="184E6E30" w14:textId="77777777" w:rsidR="00130108" w:rsidRPr="007D42F8" w:rsidRDefault="00130108" w:rsidP="00130108">
            <w:pPr>
              <w:ind w:left="-118"/>
              <w:jc w:val="right"/>
              <w:rPr>
                <w:b/>
                <w:bCs/>
                <w:sz w:val="16"/>
                <w:szCs w:val="16"/>
                <w:lang w:eastAsia="zh-CN"/>
              </w:rPr>
            </w:pPr>
            <w:r w:rsidRPr="007D42F8">
              <w:rPr>
                <w:b/>
                <w:bCs/>
                <w:sz w:val="16"/>
                <w:szCs w:val="16"/>
                <w:lang w:eastAsia="zh-CN"/>
              </w:rPr>
              <w:t>4,070,956</w:t>
            </w:r>
          </w:p>
        </w:tc>
        <w:tc>
          <w:tcPr>
            <w:tcW w:w="973" w:type="dxa"/>
            <w:tcBorders>
              <w:top w:val="nil"/>
              <w:left w:val="nil"/>
              <w:bottom w:val="single" w:sz="4" w:space="0" w:color="auto"/>
              <w:right w:val="single" w:sz="4" w:space="0" w:color="auto"/>
            </w:tcBorders>
            <w:hideMark/>
          </w:tcPr>
          <w:p w14:paraId="13E5F165" w14:textId="77777777" w:rsidR="00130108" w:rsidRPr="007D42F8" w:rsidRDefault="00130108" w:rsidP="009565FF">
            <w:pPr>
              <w:ind w:left="-129"/>
              <w:jc w:val="right"/>
              <w:rPr>
                <w:b/>
                <w:bCs/>
                <w:sz w:val="16"/>
                <w:szCs w:val="16"/>
                <w:lang w:eastAsia="zh-CN"/>
              </w:rPr>
            </w:pPr>
            <w:r w:rsidRPr="007D42F8">
              <w:rPr>
                <w:b/>
                <w:bCs/>
                <w:sz w:val="16"/>
                <w:szCs w:val="16"/>
                <w:lang w:eastAsia="zh-CN"/>
              </w:rPr>
              <w:t>4,044,575</w:t>
            </w:r>
          </w:p>
        </w:tc>
        <w:tc>
          <w:tcPr>
            <w:tcW w:w="851" w:type="dxa"/>
            <w:tcBorders>
              <w:top w:val="nil"/>
              <w:left w:val="nil"/>
              <w:bottom w:val="single" w:sz="4" w:space="0" w:color="auto"/>
              <w:right w:val="single" w:sz="4" w:space="0" w:color="auto"/>
            </w:tcBorders>
            <w:hideMark/>
          </w:tcPr>
          <w:p w14:paraId="776A6DE1" w14:textId="77777777" w:rsidR="00130108" w:rsidRPr="007D42F8" w:rsidRDefault="00130108" w:rsidP="00130108">
            <w:pPr>
              <w:ind w:left="-191"/>
              <w:jc w:val="right"/>
              <w:rPr>
                <w:b/>
                <w:bCs/>
                <w:sz w:val="16"/>
                <w:szCs w:val="16"/>
                <w:lang w:eastAsia="zh-CN"/>
              </w:rPr>
            </w:pPr>
            <w:r w:rsidRPr="007D42F8">
              <w:rPr>
                <w:b/>
                <w:bCs/>
                <w:sz w:val="16"/>
                <w:szCs w:val="16"/>
                <w:lang w:eastAsia="zh-CN"/>
              </w:rPr>
              <w:t>4,088,737</w:t>
            </w:r>
          </w:p>
        </w:tc>
      </w:tr>
      <w:tr w:rsidR="007D42F8" w:rsidRPr="00B82830" w14:paraId="15EF8F95" w14:textId="77777777" w:rsidTr="00967F52">
        <w:trPr>
          <w:trHeight w:val="44"/>
        </w:trPr>
        <w:tc>
          <w:tcPr>
            <w:tcW w:w="3681" w:type="dxa"/>
            <w:tcBorders>
              <w:top w:val="nil"/>
              <w:left w:val="single" w:sz="4" w:space="0" w:color="auto"/>
              <w:bottom w:val="single" w:sz="4" w:space="0" w:color="auto"/>
              <w:right w:val="single" w:sz="4" w:space="0" w:color="auto"/>
            </w:tcBorders>
            <w:noWrap/>
            <w:hideMark/>
          </w:tcPr>
          <w:p w14:paraId="10FD4F14" w14:textId="06883F29" w:rsidR="00130108" w:rsidRPr="007D42F8" w:rsidRDefault="00130108" w:rsidP="00D77608">
            <w:pPr>
              <w:ind w:right="-249"/>
              <w:jc w:val="left"/>
              <w:rPr>
                <w:sz w:val="16"/>
                <w:szCs w:val="16"/>
                <w:lang w:eastAsia="zh-CN"/>
              </w:rPr>
            </w:pPr>
            <w:r w:rsidRPr="007D42F8">
              <w:rPr>
                <w:sz w:val="16"/>
                <w:szCs w:val="16"/>
                <w:lang w:eastAsia="zh-CN"/>
              </w:rPr>
              <w:t>Net agency support costs plus core unit costs***</w:t>
            </w:r>
          </w:p>
        </w:tc>
        <w:tc>
          <w:tcPr>
            <w:tcW w:w="903" w:type="dxa"/>
            <w:tcBorders>
              <w:top w:val="nil"/>
              <w:left w:val="nil"/>
              <w:bottom w:val="single" w:sz="4" w:space="0" w:color="auto"/>
              <w:right w:val="single" w:sz="4" w:space="0" w:color="auto"/>
            </w:tcBorders>
            <w:hideMark/>
          </w:tcPr>
          <w:p w14:paraId="60CF704E" w14:textId="77777777" w:rsidR="00130108" w:rsidRPr="007D42F8" w:rsidRDefault="00130108" w:rsidP="00130108">
            <w:pPr>
              <w:ind w:left="-69"/>
              <w:jc w:val="right"/>
              <w:rPr>
                <w:sz w:val="16"/>
                <w:szCs w:val="16"/>
                <w:lang w:eastAsia="zh-CN"/>
              </w:rPr>
            </w:pPr>
            <w:r w:rsidRPr="007D42F8">
              <w:rPr>
                <w:sz w:val="16"/>
                <w:szCs w:val="16"/>
                <w:lang w:eastAsia="zh-CN"/>
              </w:rPr>
              <w:t>4,987,380</w:t>
            </w:r>
          </w:p>
        </w:tc>
        <w:tc>
          <w:tcPr>
            <w:tcW w:w="903" w:type="dxa"/>
            <w:tcBorders>
              <w:top w:val="nil"/>
              <w:left w:val="nil"/>
              <w:bottom w:val="single" w:sz="4" w:space="0" w:color="auto"/>
              <w:right w:val="single" w:sz="4" w:space="0" w:color="auto"/>
            </w:tcBorders>
            <w:hideMark/>
          </w:tcPr>
          <w:p w14:paraId="11144977" w14:textId="77777777" w:rsidR="00130108" w:rsidRPr="007D42F8" w:rsidRDefault="00130108" w:rsidP="00130108">
            <w:pPr>
              <w:ind w:left="-143"/>
              <w:jc w:val="right"/>
              <w:rPr>
                <w:sz w:val="16"/>
                <w:szCs w:val="16"/>
                <w:lang w:eastAsia="zh-CN"/>
              </w:rPr>
            </w:pPr>
            <w:r w:rsidRPr="007D42F8">
              <w:rPr>
                <w:sz w:val="16"/>
                <w:szCs w:val="16"/>
                <w:lang w:eastAsia="zh-CN"/>
              </w:rPr>
              <w:t>4,540,670</w:t>
            </w:r>
          </w:p>
        </w:tc>
        <w:tc>
          <w:tcPr>
            <w:tcW w:w="919" w:type="dxa"/>
            <w:tcBorders>
              <w:top w:val="nil"/>
              <w:left w:val="nil"/>
              <w:bottom w:val="single" w:sz="4" w:space="0" w:color="auto"/>
              <w:right w:val="single" w:sz="4" w:space="0" w:color="auto"/>
            </w:tcBorders>
            <w:hideMark/>
          </w:tcPr>
          <w:p w14:paraId="525307A3" w14:textId="77777777" w:rsidR="00130108" w:rsidRPr="007D42F8" w:rsidRDefault="00130108" w:rsidP="00130108">
            <w:pPr>
              <w:ind w:left="-68"/>
              <w:jc w:val="right"/>
              <w:rPr>
                <w:sz w:val="16"/>
                <w:szCs w:val="16"/>
                <w:lang w:eastAsia="zh-CN"/>
              </w:rPr>
            </w:pPr>
            <w:r w:rsidRPr="007D42F8">
              <w:rPr>
                <w:sz w:val="16"/>
                <w:szCs w:val="16"/>
                <w:lang w:eastAsia="zh-CN"/>
              </w:rPr>
              <w:t>4,918,305</w:t>
            </w:r>
          </w:p>
        </w:tc>
        <w:tc>
          <w:tcPr>
            <w:tcW w:w="919" w:type="dxa"/>
            <w:tcBorders>
              <w:top w:val="nil"/>
              <w:left w:val="nil"/>
              <w:bottom w:val="single" w:sz="4" w:space="0" w:color="auto"/>
              <w:right w:val="single" w:sz="4" w:space="0" w:color="auto"/>
            </w:tcBorders>
            <w:hideMark/>
          </w:tcPr>
          <w:p w14:paraId="5658D4E6" w14:textId="77777777" w:rsidR="00130108" w:rsidRPr="007D42F8" w:rsidRDefault="00130108" w:rsidP="00130108">
            <w:pPr>
              <w:ind w:left="-68"/>
              <w:jc w:val="right"/>
              <w:rPr>
                <w:sz w:val="16"/>
                <w:szCs w:val="16"/>
                <w:lang w:eastAsia="zh-CN"/>
              </w:rPr>
            </w:pPr>
            <w:r w:rsidRPr="007D42F8">
              <w:rPr>
                <w:sz w:val="16"/>
                <w:szCs w:val="16"/>
                <w:lang w:eastAsia="zh-CN"/>
              </w:rPr>
              <w:t>2,790,929</w:t>
            </w:r>
          </w:p>
        </w:tc>
        <w:tc>
          <w:tcPr>
            <w:tcW w:w="919" w:type="dxa"/>
            <w:tcBorders>
              <w:top w:val="nil"/>
              <w:left w:val="nil"/>
              <w:bottom w:val="single" w:sz="4" w:space="0" w:color="auto"/>
              <w:right w:val="single" w:sz="4" w:space="0" w:color="auto"/>
            </w:tcBorders>
            <w:hideMark/>
          </w:tcPr>
          <w:p w14:paraId="28EC6FD8" w14:textId="77777777" w:rsidR="00130108" w:rsidRPr="007D42F8" w:rsidRDefault="00130108" w:rsidP="00130108">
            <w:pPr>
              <w:ind w:left="-68"/>
              <w:jc w:val="right"/>
              <w:rPr>
                <w:sz w:val="16"/>
                <w:szCs w:val="16"/>
                <w:lang w:eastAsia="zh-CN"/>
              </w:rPr>
            </w:pPr>
            <w:r w:rsidRPr="007D42F8">
              <w:rPr>
                <w:sz w:val="16"/>
                <w:szCs w:val="16"/>
                <w:lang w:eastAsia="zh-CN"/>
              </w:rPr>
              <w:t>4,205,678</w:t>
            </w:r>
          </w:p>
        </w:tc>
        <w:tc>
          <w:tcPr>
            <w:tcW w:w="919" w:type="dxa"/>
            <w:tcBorders>
              <w:top w:val="nil"/>
              <w:left w:val="nil"/>
              <w:bottom w:val="single" w:sz="4" w:space="0" w:color="auto"/>
              <w:right w:val="single" w:sz="4" w:space="0" w:color="auto"/>
            </w:tcBorders>
            <w:hideMark/>
          </w:tcPr>
          <w:p w14:paraId="118B87B7" w14:textId="77777777" w:rsidR="00130108" w:rsidRPr="007D42F8" w:rsidRDefault="00130108" w:rsidP="00130108">
            <w:pPr>
              <w:ind w:left="-68"/>
              <w:jc w:val="right"/>
              <w:rPr>
                <w:sz w:val="16"/>
                <w:szCs w:val="16"/>
                <w:lang w:eastAsia="zh-CN"/>
              </w:rPr>
            </w:pPr>
            <w:r w:rsidRPr="007D42F8">
              <w:rPr>
                <w:sz w:val="16"/>
                <w:szCs w:val="16"/>
                <w:lang w:eastAsia="zh-CN"/>
              </w:rPr>
              <w:t>3,855,652</w:t>
            </w:r>
          </w:p>
        </w:tc>
        <w:tc>
          <w:tcPr>
            <w:tcW w:w="935" w:type="dxa"/>
            <w:tcBorders>
              <w:top w:val="nil"/>
              <w:left w:val="nil"/>
              <w:bottom w:val="single" w:sz="4" w:space="0" w:color="auto"/>
              <w:right w:val="single" w:sz="4" w:space="0" w:color="auto"/>
            </w:tcBorders>
            <w:hideMark/>
          </w:tcPr>
          <w:p w14:paraId="30E22D94" w14:textId="77777777" w:rsidR="00130108" w:rsidRPr="007D42F8" w:rsidRDefault="00130108" w:rsidP="00130108">
            <w:pPr>
              <w:ind w:left="-68"/>
              <w:jc w:val="right"/>
              <w:rPr>
                <w:sz w:val="16"/>
                <w:szCs w:val="16"/>
                <w:lang w:eastAsia="zh-CN"/>
              </w:rPr>
            </w:pPr>
            <w:r w:rsidRPr="007D42F8">
              <w:rPr>
                <w:sz w:val="16"/>
                <w:szCs w:val="16"/>
                <w:lang w:eastAsia="zh-CN"/>
              </w:rPr>
              <w:t>3,113,117</w:t>
            </w:r>
          </w:p>
        </w:tc>
        <w:tc>
          <w:tcPr>
            <w:tcW w:w="919" w:type="dxa"/>
            <w:tcBorders>
              <w:top w:val="nil"/>
              <w:left w:val="nil"/>
              <w:bottom w:val="single" w:sz="4" w:space="0" w:color="auto"/>
              <w:right w:val="single" w:sz="4" w:space="0" w:color="auto"/>
            </w:tcBorders>
            <w:noWrap/>
            <w:hideMark/>
          </w:tcPr>
          <w:p w14:paraId="6FFB6626" w14:textId="77777777" w:rsidR="00130108" w:rsidRPr="007D42F8" w:rsidRDefault="00130108" w:rsidP="00130108">
            <w:pPr>
              <w:ind w:left="-68"/>
              <w:jc w:val="right"/>
              <w:rPr>
                <w:sz w:val="16"/>
                <w:szCs w:val="16"/>
                <w:lang w:eastAsia="zh-CN"/>
              </w:rPr>
            </w:pPr>
            <w:r w:rsidRPr="007D42F8">
              <w:rPr>
                <w:sz w:val="16"/>
                <w:szCs w:val="16"/>
                <w:lang w:eastAsia="zh-CN"/>
              </w:rPr>
              <w:t>4,839,431</w:t>
            </w:r>
          </w:p>
        </w:tc>
        <w:tc>
          <w:tcPr>
            <w:tcW w:w="919" w:type="dxa"/>
            <w:tcBorders>
              <w:top w:val="nil"/>
              <w:left w:val="nil"/>
              <w:bottom w:val="single" w:sz="4" w:space="0" w:color="auto"/>
              <w:right w:val="single" w:sz="4" w:space="0" w:color="auto"/>
            </w:tcBorders>
            <w:noWrap/>
            <w:hideMark/>
          </w:tcPr>
          <w:p w14:paraId="1A8AA26A" w14:textId="77777777" w:rsidR="00130108" w:rsidRPr="007D42F8" w:rsidRDefault="00130108" w:rsidP="00130108">
            <w:pPr>
              <w:ind w:left="-68"/>
              <w:jc w:val="right"/>
              <w:rPr>
                <w:sz w:val="16"/>
                <w:szCs w:val="16"/>
                <w:lang w:eastAsia="zh-CN"/>
              </w:rPr>
            </w:pPr>
            <w:r w:rsidRPr="007D42F8">
              <w:rPr>
                <w:sz w:val="16"/>
                <w:szCs w:val="16"/>
                <w:lang w:eastAsia="zh-CN"/>
              </w:rPr>
              <w:t>4,731,870</w:t>
            </w:r>
          </w:p>
        </w:tc>
        <w:tc>
          <w:tcPr>
            <w:tcW w:w="841" w:type="dxa"/>
            <w:tcBorders>
              <w:top w:val="nil"/>
              <w:left w:val="nil"/>
              <w:bottom w:val="single" w:sz="4" w:space="0" w:color="auto"/>
              <w:right w:val="single" w:sz="4" w:space="0" w:color="auto"/>
            </w:tcBorders>
            <w:noWrap/>
            <w:hideMark/>
          </w:tcPr>
          <w:p w14:paraId="5385717B"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415F65A2" w14:textId="77777777" w:rsidR="00130108" w:rsidRPr="007D42F8" w:rsidRDefault="00130108" w:rsidP="00130108">
            <w:pPr>
              <w:ind w:left="-125"/>
              <w:jc w:val="right"/>
              <w:rPr>
                <w:sz w:val="16"/>
                <w:szCs w:val="16"/>
                <w:lang w:eastAsia="zh-CN"/>
              </w:rPr>
            </w:pPr>
            <w:r w:rsidRPr="007D42F8">
              <w:rPr>
                <w:sz w:val="16"/>
                <w:szCs w:val="16"/>
                <w:lang w:eastAsia="zh-CN"/>
              </w:rPr>
              <w:t>4,062,352</w:t>
            </w:r>
          </w:p>
        </w:tc>
        <w:tc>
          <w:tcPr>
            <w:tcW w:w="851" w:type="dxa"/>
            <w:tcBorders>
              <w:top w:val="nil"/>
              <w:left w:val="nil"/>
              <w:bottom w:val="single" w:sz="4" w:space="0" w:color="auto"/>
              <w:right w:val="single" w:sz="4" w:space="0" w:color="auto"/>
            </w:tcBorders>
            <w:noWrap/>
            <w:hideMark/>
          </w:tcPr>
          <w:p w14:paraId="03CACB8D"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393FEDCD" w14:textId="77777777" w:rsidTr="00967F52">
        <w:trPr>
          <w:trHeight w:val="79"/>
        </w:trPr>
        <w:tc>
          <w:tcPr>
            <w:tcW w:w="3681" w:type="dxa"/>
            <w:tcBorders>
              <w:top w:val="nil"/>
              <w:left w:val="single" w:sz="4" w:space="0" w:color="auto"/>
              <w:bottom w:val="single" w:sz="4" w:space="0" w:color="auto"/>
              <w:right w:val="single" w:sz="4" w:space="0" w:color="auto"/>
            </w:tcBorders>
            <w:noWrap/>
            <w:hideMark/>
          </w:tcPr>
          <w:p w14:paraId="2263F2D0" w14:textId="77777777" w:rsidR="00130108" w:rsidRPr="007D42F8" w:rsidRDefault="00130108" w:rsidP="00130108">
            <w:pPr>
              <w:jc w:val="left"/>
              <w:rPr>
                <w:sz w:val="16"/>
                <w:szCs w:val="16"/>
                <w:lang w:eastAsia="zh-CN"/>
              </w:rPr>
            </w:pPr>
            <w:r w:rsidRPr="007D42F8">
              <w:rPr>
                <w:sz w:val="16"/>
                <w:szCs w:val="16"/>
                <w:lang w:eastAsia="zh-CN"/>
              </w:rPr>
              <w:t>Total administrative cost</w:t>
            </w:r>
          </w:p>
        </w:tc>
        <w:tc>
          <w:tcPr>
            <w:tcW w:w="903" w:type="dxa"/>
            <w:tcBorders>
              <w:top w:val="nil"/>
              <w:left w:val="nil"/>
              <w:bottom w:val="single" w:sz="4" w:space="0" w:color="auto"/>
              <w:right w:val="single" w:sz="4" w:space="0" w:color="auto"/>
            </w:tcBorders>
            <w:noWrap/>
            <w:hideMark/>
          </w:tcPr>
          <w:p w14:paraId="6F66EB6E" w14:textId="77777777" w:rsidR="00130108" w:rsidRPr="007D42F8" w:rsidRDefault="00130108" w:rsidP="00130108">
            <w:pPr>
              <w:ind w:left="-34"/>
              <w:jc w:val="right"/>
              <w:rPr>
                <w:sz w:val="16"/>
                <w:szCs w:val="16"/>
                <w:lang w:eastAsia="zh-CN"/>
              </w:rPr>
            </w:pPr>
            <w:r w:rsidRPr="007D42F8">
              <w:rPr>
                <w:sz w:val="16"/>
                <w:szCs w:val="16"/>
                <w:lang w:eastAsia="zh-CN"/>
              </w:rPr>
              <w:t>4,350,371</w:t>
            </w:r>
          </w:p>
        </w:tc>
        <w:tc>
          <w:tcPr>
            <w:tcW w:w="903" w:type="dxa"/>
            <w:tcBorders>
              <w:top w:val="nil"/>
              <w:left w:val="nil"/>
              <w:bottom w:val="single" w:sz="4" w:space="0" w:color="auto"/>
              <w:right w:val="single" w:sz="4" w:space="0" w:color="auto"/>
            </w:tcBorders>
            <w:hideMark/>
          </w:tcPr>
          <w:p w14:paraId="5A62BAF1" w14:textId="77777777" w:rsidR="00130108" w:rsidRPr="007D42F8" w:rsidRDefault="00130108" w:rsidP="00130108">
            <w:pPr>
              <w:ind w:left="-34"/>
              <w:jc w:val="right"/>
              <w:rPr>
                <w:sz w:val="16"/>
                <w:szCs w:val="16"/>
                <w:lang w:eastAsia="zh-CN"/>
              </w:rPr>
            </w:pPr>
            <w:r w:rsidRPr="007D42F8">
              <w:rPr>
                <w:sz w:val="16"/>
                <w:szCs w:val="16"/>
                <w:lang w:eastAsia="zh-CN"/>
              </w:rPr>
              <w:t>5,042,289</w:t>
            </w:r>
          </w:p>
        </w:tc>
        <w:tc>
          <w:tcPr>
            <w:tcW w:w="919" w:type="dxa"/>
            <w:tcBorders>
              <w:top w:val="nil"/>
              <w:left w:val="nil"/>
              <w:bottom w:val="single" w:sz="4" w:space="0" w:color="auto"/>
              <w:right w:val="single" w:sz="4" w:space="0" w:color="auto"/>
            </w:tcBorders>
            <w:hideMark/>
          </w:tcPr>
          <w:p w14:paraId="18AAA39E" w14:textId="77777777" w:rsidR="00130108" w:rsidRPr="007D42F8" w:rsidRDefault="00130108" w:rsidP="00130108">
            <w:pPr>
              <w:ind w:left="-34"/>
              <w:jc w:val="right"/>
              <w:rPr>
                <w:sz w:val="16"/>
                <w:szCs w:val="16"/>
                <w:lang w:eastAsia="zh-CN"/>
              </w:rPr>
            </w:pPr>
            <w:r w:rsidRPr="007D42F8">
              <w:rPr>
                <w:sz w:val="16"/>
                <w:szCs w:val="16"/>
                <w:lang w:eastAsia="zh-CN"/>
              </w:rPr>
              <w:t>5,718,858</w:t>
            </w:r>
          </w:p>
        </w:tc>
        <w:tc>
          <w:tcPr>
            <w:tcW w:w="919" w:type="dxa"/>
            <w:tcBorders>
              <w:top w:val="nil"/>
              <w:left w:val="nil"/>
              <w:bottom w:val="single" w:sz="4" w:space="0" w:color="auto"/>
              <w:right w:val="single" w:sz="4" w:space="0" w:color="auto"/>
            </w:tcBorders>
            <w:hideMark/>
          </w:tcPr>
          <w:p w14:paraId="6553A5BC" w14:textId="77777777" w:rsidR="00130108" w:rsidRPr="007D42F8" w:rsidRDefault="00130108" w:rsidP="00130108">
            <w:pPr>
              <w:ind w:left="-34"/>
              <w:jc w:val="right"/>
              <w:rPr>
                <w:sz w:val="16"/>
                <w:szCs w:val="16"/>
                <w:lang w:eastAsia="zh-CN"/>
              </w:rPr>
            </w:pPr>
            <w:r w:rsidRPr="007D42F8">
              <w:rPr>
                <w:sz w:val="16"/>
                <w:szCs w:val="16"/>
                <w:lang w:eastAsia="zh-CN"/>
              </w:rPr>
              <w:t>3,718,046</w:t>
            </w:r>
          </w:p>
        </w:tc>
        <w:tc>
          <w:tcPr>
            <w:tcW w:w="919" w:type="dxa"/>
            <w:tcBorders>
              <w:top w:val="nil"/>
              <w:left w:val="nil"/>
              <w:bottom w:val="single" w:sz="4" w:space="0" w:color="auto"/>
              <w:right w:val="single" w:sz="4" w:space="0" w:color="auto"/>
            </w:tcBorders>
            <w:noWrap/>
            <w:hideMark/>
          </w:tcPr>
          <w:p w14:paraId="550A061F" w14:textId="77777777" w:rsidR="00130108" w:rsidRPr="007D42F8" w:rsidRDefault="00130108" w:rsidP="00130108">
            <w:pPr>
              <w:ind w:left="-34"/>
              <w:jc w:val="right"/>
              <w:rPr>
                <w:sz w:val="16"/>
                <w:szCs w:val="16"/>
                <w:lang w:eastAsia="zh-CN"/>
              </w:rPr>
            </w:pPr>
            <w:r w:rsidRPr="007D42F8">
              <w:rPr>
                <w:sz w:val="16"/>
                <w:szCs w:val="16"/>
                <w:lang w:eastAsia="zh-CN"/>
              </w:rPr>
              <w:t>4,028,243</w:t>
            </w:r>
          </w:p>
        </w:tc>
        <w:tc>
          <w:tcPr>
            <w:tcW w:w="919" w:type="dxa"/>
            <w:tcBorders>
              <w:top w:val="nil"/>
              <w:left w:val="nil"/>
              <w:bottom w:val="single" w:sz="4" w:space="0" w:color="auto"/>
              <w:right w:val="single" w:sz="4" w:space="0" w:color="auto"/>
            </w:tcBorders>
            <w:noWrap/>
            <w:hideMark/>
          </w:tcPr>
          <w:p w14:paraId="7C99B185" w14:textId="77777777" w:rsidR="00130108" w:rsidRPr="007D42F8" w:rsidRDefault="00130108" w:rsidP="00130108">
            <w:pPr>
              <w:ind w:left="-34"/>
              <w:jc w:val="right"/>
              <w:rPr>
                <w:sz w:val="16"/>
                <w:szCs w:val="16"/>
                <w:lang w:eastAsia="zh-CN"/>
              </w:rPr>
            </w:pPr>
            <w:r w:rsidRPr="007D42F8">
              <w:rPr>
                <w:sz w:val="16"/>
                <w:szCs w:val="16"/>
                <w:lang w:eastAsia="zh-CN"/>
              </w:rPr>
              <w:t>3,852,135</w:t>
            </w:r>
          </w:p>
        </w:tc>
        <w:tc>
          <w:tcPr>
            <w:tcW w:w="935" w:type="dxa"/>
            <w:tcBorders>
              <w:top w:val="nil"/>
              <w:left w:val="nil"/>
              <w:bottom w:val="single" w:sz="4" w:space="0" w:color="auto"/>
              <w:right w:val="single" w:sz="4" w:space="0" w:color="auto"/>
            </w:tcBorders>
            <w:noWrap/>
            <w:hideMark/>
          </w:tcPr>
          <w:p w14:paraId="2F3C287D" w14:textId="77777777" w:rsidR="00130108" w:rsidRPr="007D42F8" w:rsidRDefault="00130108" w:rsidP="00130108">
            <w:pPr>
              <w:ind w:left="-34"/>
              <w:jc w:val="right"/>
              <w:rPr>
                <w:sz w:val="16"/>
                <w:szCs w:val="16"/>
                <w:lang w:eastAsia="zh-CN"/>
              </w:rPr>
            </w:pPr>
            <w:r w:rsidRPr="007D42F8">
              <w:rPr>
                <w:sz w:val="16"/>
                <w:szCs w:val="16"/>
                <w:lang w:eastAsia="zh-CN"/>
              </w:rPr>
              <w:t>3,864,682</w:t>
            </w:r>
          </w:p>
        </w:tc>
        <w:tc>
          <w:tcPr>
            <w:tcW w:w="919" w:type="dxa"/>
            <w:tcBorders>
              <w:top w:val="nil"/>
              <w:left w:val="nil"/>
              <w:bottom w:val="single" w:sz="4" w:space="0" w:color="auto"/>
              <w:right w:val="single" w:sz="4" w:space="0" w:color="auto"/>
            </w:tcBorders>
            <w:noWrap/>
            <w:hideMark/>
          </w:tcPr>
          <w:p w14:paraId="31EA0FEA" w14:textId="77777777" w:rsidR="00130108" w:rsidRPr="007D42F8" w:rsidRDefault="00130108" w:rsidP="00130108">
            <w:pPr>
              <w:ind w:left="-34"/>
              <w:jc w:val="right"/>
              <w:rPr>
                <w:sz w:val="16"/>
                <w:szCs w:val="16"/>
                <w:lang w:eastAsia="zh-CN"/>
              </w:rPr>
            </w:pPr>
            <w:r w:rsidRPr="007D42F8">
              <w:rPr>
                <w:sz w:val="16"/>
                <w:szCs w:val="16"/>
                <w:lang w:eastAsia="zh-CN"/>
              </w:rPr>
              <w:t>3,414,967</w:t>
            </w:r>
          </w:p>
        </w:tc>
        <w:tc>
          <w:tcPr>
            <w:tcW w:w="919" w:type="dxa"/>
            <w:tcBorders>
              <w:top w:val="nil"/>
              <w:left w:val="nil"/>
              <w:bottom w:val="single" w:sz="4" w:space="0" w:color="auto"/>
              <w:right w:val="single" w:sz="4" w:space="0" w:color="auto"/>
            </w:tcBorders>
            <w:noWrap/>
            <w:hideMark/>
          </w:tcPr>
          <w:p w14:paraId="7B7148F0" w14:textId="77777777" w:rsidR="00130108" w:rsidRPr="007D42F8" w:rsidRDefault="00130108" w:rsidP="00130108">
            <w:pPr>
              <w:ind w:left="-34"/>
              <w:jc w:val="right"/>
              <w:rPr>
                <w:sz w:val="16"/>
                <w:szCs w:val="16"/>
                <w:lang w:eastAsia="zh-CN"/>
              </w:rPr>
            </w:pPr>
            <w:r w:rsidRPr="007D42F8">
              <w:rPr>
                <w:sz w:val="16"/>
                <w:szCs w:val="16"/>
                <w:lang w:eastAsia="zh-CN"/>
              </w:rPr>
              <w:t>3,812,495</w:t>
            </w:r>
          </w:p>
        </w:tc>
        <w:tc>
          <w:tcPr>
            <w:tcW w:w="841" w:type="dxa"/>
            <w:tcBorders>
              <w:top w:val="nil"/>
              <w:left w:val="nil"/>
              <w:bottom w:val="single" w:sz="4" w:space="0" w:color="auto"/>
              <w:right w:val="single" w:sz="4" w:space="0" w:color="auto"/>
            </w:tcBorders>
            <w:noWrap/>
            <w:hideMark/>
          </w:tcPr>
          <w:p w14:paraId="44082396"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074A09D6" w14:textId="77777777" w:rsidR="00130108" w:rsidRPr="007D42F8" w:rsidRDefault="00130108" w:rsidP="00130108">
            <w:pPr>
              <w:ind w:left="-125"/>
              <w:jc w:val="right"/>
              <w:rPr>
                <w:sz w:val="16"/>
                <w:szCs w:val="16"/>
                <w:lang w:eastAsia="zh-CN"/>
              </w:rPr>
            </w:pPr>
            <w:r w:rsidRPr="007D42F8">
              <w:rPr>
                <w:sz w:val="16"/>
                <w:szCs w:val="16"/>
                <w:lang w:eastAsia="zh-CN"/>
              </w:rPr>
              <w:t>4,044,575</w:t>
            </w:r>
          </w:p>
        </w:tc>
        <w:tc>
          <w:tcPr>
            <w:tcW w:w="851" w:type="dxa"/>
            <w:tcBorders>
              <w:top w:val="nil"/>
              <w:left w:val="nil"/>
              <w:bottom w:val="single" w:sz="4" w:space="0" w:color="auto"/>
              <w:right w:val="single" w:sz="4" w:space="0" w:color="auto"/>
            </w:tcBorders>
            <w:noWrap/>
            <w:hideMark/>
          </w:tcPr>
          <w:p w14:paraId="3E681023"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7FE10FA0" w14:textId="77777777" w:rsidTr="00967F52">
        <w:trPr>
          <w:trHeight w:val="44"/>
        </w:trPr>
        <w:tc>
          <w:tcPr>
            <w:tcW w:w="3681" w:type="dxa"/>
            <w:tcBorders>
              <w:top w:val="nil"/>
              <w:left w:val="single" w:sz="4" w:space="0" w:color="auto"/>
              <w:bottom w:val="single" w:sz="4" w:space="0" w:color="auto"/>
              <w:right w:val="single" w:sz="4" w:space="0" w:color="auto"/>
            </w:tcBorders>
            <w:noWrap/>
            <w:hideMark/>
          </w:tcPr>
          <w:p w14:paraId="64929834" w14:textId="77777777" w:rsidR="00130108" w:rsidRPr="007D42F8" w:rsidRDefault="00130108" w:rsidP="00130108">
            <w:pPr>
              <w:jc w:val="left"/>
              <w:rPr>
                <w:sz w:val="16"/>
                <w:szCs w:val="16"/>
                <w:lang w:eastAsia="zh-CN"/>
              </w:rPr>
            </w:pPr>
            <w:r w:rsidRPr="007D42F8">
              <w:rPr>
                <w:sz w:val="16"/>
                <w:szCs w:val="16"/>
                <w:lang w:eastAsia="zh-CN"/>
              </w:rPr>
              <w:t>Balance per year</w:t>
            </w:r>
          </w:p>
        </w:tc>
        <w:tc>
          <w:tcPr>
            <w:tcW w:w="903" w:type="dxa"/>
            <w:tcBorders>
              <w:top w:val="nil"/>
              <w:left w:val="nil"/>
              <w:bottom w:val="single" w:sz="4" w:space="0" w:color="auto"/>
              <w:right w:val="single" w:sz="4" w:space="0" w:color="auto"/>
            </w:tcBorders>
            <w:noWrap/>
            <w:hideMark/>
          </w:tcPr>
          <w:p w14:paraId="66E5EEB6" w14:textId="77777777" w:rsidR="00130108" w:rsidRPr="007D42F8" w:rsidRDefault="00130108" w:rsidP="00130108">
            <w:pPr>
              <w:jc w:val="right"/>
              <w:rPr>
                <w:sz w:val="16"/>
                <w:szCs w:val="16"/>
                <w:lang w:eastAsia="zh-CN"/>
              </w:rPr>
            </w:pPr>
            <w:r w:rsidRPr="007D42F8">
              <w:rPr>
                <w:sz w:val="16"/>
                <w:szCs w:val="16"/>
                <w:lang w:eastAsia="zh-CN"/>
              </w:rPr>
              <w:t>637,009</w:t>
            </w:r>
          </w:p>
        </w:tc>
        <w:tc>
          <w:tcPr>
            <w:tcW w:w="903" w:type="dxa"/>
            <w:tcBorders>
              <w:top w:val="nil"/>
              <w:left w:val="nil"/>
              <w:bottom w:val="single" w:sz="4" w:space="0" w:color="auto"/>
              <w:right w:val="single" w:sz="4" w:space="0" w:color="auto"/>
            </w:tcBorders>
            <w:noWrap/>
            <w:hideMark/>
          </w:tcPr>
          <w:p w14:paraId="1E03A492" w14:textId="77777777" w:rsidR="00130108" w:rsidRPr="007D42F8" w:rsidRDefault="00130108" w:rsidP="00130108">
            <w:pPr>
              <w:jc w:val="right"/>
              <w:rPr>
                <w:sz w:val="16"/>
                <w:szCs w:val="16"/>
                <w:lang w:eastAsia="zh-CN"/>
              </w:rPr>
            </w:pPr>
            <w:r w:rsidRPr="007D42F8">
              <w:rPr>
                <w:sz w:val="16"/>
                <w:szCs w:val="16"/>
                <w:lang w:eastAsia="zh-CN"/>
              </w:rPr>
              <w:t>-501,619</w:t>
            </w:r>
          </w:p>
        </w:tc>
        <w:tc>
          <w:tcPr>
            <w:tcW w:w="919" w:type="dxa"/>
            <w:tcBorders>
              <w:top w:val="nil"/>
              <w:left w:val="nil"/>
              <w:bottom w:val="single" w:sz="4" w:space="0" w:color="auto"/>
              <w:right w:val="single" w:sz="4" w:space="0" w:color="auto"/>
            </w:tcBorders>
            <w:noWrap/>
            <w:hideMark/>
          </w:tcPr>
          <w:p w14:paraId="0CCD3076" w14:textId="77777777" w:rsidR="00130108" w:rsidRPr="007D42F8" w:rsidRDefault="00130108" w:rsidP="00130108">
            <w:pPr>
              <w:jc w:val="right"/>
              <w:rPr>
                <w:sz w:val="16"/>
                <w:szCs w:val="16"/>
                <w:lang w:eastAsia="zh-CN"/>
              </w:rPr>
            </w:pPr>
            <w:r w:rsidRPr="007D42F8">
              <w:rPr>
                <w:sz w:val="16"/>
                <w:szCs w:val="16"/>
                <w:lang w:eastAsia="zh-CN"/>
              </w:rPr>
              <w:t>-800,553</w:t>
            </w:r>
          </w:p>
        </w:tc>
        <w:tc>
          <w:tcPr>
            <w:tcW w:w="919" w:type="dxa"/>
            <w:tcBorders>
              <w:top w:val="nil"/>
              <w:left w:val="nil"/>
              <w:bottom w:val="single" w:sz="4" w:space="0" w:color="auto"/>
              <w:right w:val="single" w:sz="4" w:space="0" w:color="auto"/>
            </w:tcBorders>
            <w:noWrap/>
            <w:hideMark/>
          </w:tcPr>
          <w:p w14:paraId="36C8D3EB" w14:textId="77777777" w:rsidR="00130108" w:rsidRPr="007D42F8" w:rsidRDefault="00130108" w:rsidP="00130108">
            <w:pPr>
              <w:jc w:val="right"/>
              <w:rPr>
                <w:sz w:val="16"/>
                <w:szCs w:val="16"/>
                <w:lang w:eastAsia="zh-CN"/>
              </w:rPr>
            </w:pPr>
            <w:r w:rsidRPr="007D42F8">
              <w:rPr>
                <w:sz w:val="16"/>
                <w:szCs w:val="16"/>
                <w:lang w:eastAsia="zh-CN"/>
              </w:rPr>
              <w:t>-927,117</w:t>
            </w:r>
          </w:p>
        </w:tc>
        <w:tc>
          <w:tcPr>
            <w:tcW w:w="919" w:type="dxa"/>
            <w:tcBorders>
              <w:top w:val="nil"/>
              <w:left w:val="nil"/>
              <w:bottom w:val="single" w:sz="4" w:space="0" w:color="auto"/>
              <w:right w:val="single" w:sz="4" w:space="0" w:color="auto"/>
            </w:tcBorders>
            <w:noWrap/>
            <w:hideMark/>
          </w:tcPr>
          <w:p w14:paraId="5176A8ED" w14:textId="77777777" w:rsidR="00130108" w:rsidRPr="007D42F8" w:rsidRDefault="00130108" w:rsidP="00130108">
            <w:pPr>
              <w:jc w:val="right"/>
              <w:rPr>
                <w:sz w:val="16"/>
                <w:szCs w:val="16"/>
                <w:lang w:eastAsia="zh-CN"/>
              </w:rPr>
            </w:pPr>
            <w:r w:rsidRPr="007D42F8">
              <w:rPr>
                <w:sz w:val="16"/>
                <w:szCs w:val="16"/>
                <w:lang w:eastAsia="zh-CN"/>
              </w:rPr>
              <w:t>177,435</w:t>
            </w:r>
          </w:p>
        </w:tc>
        <w:tc>
          <w:tcPr>
            <w:tcW w:w="919" w:type="dxa"/>
            <w:tcBorders>
              <w:top w:val="nil"/>
              <w:left w:val="nil"/>
              <w:bottom w:val="single" w:sz="4" w:space="0" w:color="auto"/>
              <w:right w:val="single" w:sz="4" w:space="0" w:color="auto"/>
            </w:tcBorders>
            <w:noWrap/>
            <w:hideMark/>
          </w:tcPr>
          <w:p w14:paraId="503B5BAC" w14:textId="77777777" w:rsidR="00130108" w:rsidRPr="007D42F8" w:rsidRDefault="00130108" w:rsidP="00130108">
            <w:pPr>
              <w:jc w:val="right"/>
              <w:rPr>
                <w:sz w:val="16"/>
                <w:szCs w:val="16"/>
                <w:lang w:eastAsia="zh-CN"/>
              </w:rPr>
            </w:pPr>
            <w:r w:rsidRPr="007D42F8">
              <w:rPr>
                <w:sz w:val="16"/>
                <w:szCs w:val="16"/>
                <w:lang w:eastAsia="zh-CN"/>
              </w:rPr>
              <w:t>3,517</w:t>
            </w:r>
          </w:p>
        </w:tc>
        <w:tc>
          <w:tcPr>
            <w:tcW w:w="935" w:type="dxa"/>
            <w:tcBorders>
              <w:top w:val="nil"/>
              <w:left w:val="nil"/>
              <w:bottom w:val="single" w:sz="4" w:space="0" w:color="auto"/>
              <w:right w:val="single" w:sz="4" w:space="0" w:color="auto"/>
            </w:tcBorders>
            <w:noWrap/>
            <w:hideMark/>
          </w:tcPr>
          <w:p w14:paraId="1038AB95" w14:textId="77777777" w:rsidR="00130108" w:rsidRPr="007D42F8" w:rsidRDefault="00130108" w:rsidP="00130108">
            <w:pPr>
              <w:jc w:val="right"/>
              <w:rPr>
                <w:sz w:val="16"/>
                <w:szCs w:val="16"/>
                <w:lang w:eastAsia="zh-CN"/>
              </w:rPr>
            </w:pPr>
            <w:r w:rsidRPr="007D42F8">
              <w:rPr>
                <w:sz w:val="16"/>
                <w:szCs w:val="16"/>
                <w:lang w:eastAsia="zh-CN"/>
              </w:rPr>
              <w:t>-751,565</w:t>
            </w:r>
          </w:p>
        </w:tc>
        <w:tc>
          <w:tcPr>
            <w:tcW w:w="919" w:type="dxa"/>
            <w:tcBorders>
              <w:top w:val="nil"/>
              <w:left w:val="nil"/>
              <w:bottom w:val="single" w:sz="4" w:space="0" w:color="auto"/>
              <w:right w:val="single" w:sz="4" w:space="0" w:color="auto"/>
            </w:tcBorders>
            <w:noWrap/>
            <w:hideMark/>
          </w:tcPr>
          <w:p w14:paraId="691B1B4A" w14:textId="77777777" w:rsidR="00130108" w:rsidRPr="007D42F8" w:rsidRDefault="00130108" w:rsidP="00130108">
            <w:pPr>
              <w:ind w:left="-127"/>
              <w:jc w:val="right"/>
              <w:rPr>
                <w:sz w:val="16"/>
                <w:szCs w:val="16"/>
                <w:lang w:eastAsia="zh-CN"/>
              </w:rPr>
            </w:pPr>
            <w:r w:rsidRPr="007D42F8">
              <w:rPr>
                <w:sz w:val="16"/>
                <w:szCs w:val="16"/>
                <w:lang w:eastAsia="zh-CN"/>
              </w:rPr>
              <w:t>1,424,464</w:t>
            </w:r>
          </w:p>
        </w:tc>
        <w:tc>
          <w:tcPr>
            <w:tcW w:w="919" w:type="dxa"/>
            <w:tcBorders>
              <w:top w:val="nil"/>
              <w:left w:val="nil"/>
              <w:bottom w:val="single" w:sz="4" w:space="0" w:color="auto"/>
              <w:right w:val="single" w:sz="4" w:space="0" w:color="auto"/>
            </w:tcBorders>
            <w:noWrap/>
            <w:hideMark/>
          </w:tcPr>
          <w:p w14:paraId="4FF2CD82" w14:textId="77777777" w:rsidR="00130108" w:rsidRPr="007D42F8" w:rsidRDefault="00130108" w:rsidP="00130108">
            <w:pPr>
              <w:jc w:val="right"/>
              <w:rPr>
                <w:sz w:val="16"/>
                <w:szCs w:val="16"/>
                <w:lang w:eastAsia="zh-CN"/>
              </w:rPr>
            </w:pPr>
            <w:r w:rsidRPr="007D42F8">
              <w:rPr>
                <w:sz w:val="16"/>
                <w:szCs w:val="16"/>
                <w:lang w:eastAsia="zh-CN"/>
              </w:rPr>
              <w:t>919,376</w:t>
            </w:r>
          </w:p>
        </w:tc>
        <w:tc>
          <w:tcPr>
            <w:tcW w:w="841" w:type="dxa"/>
            <w:tcBorders>
              <w:top w:val="nil"/>
              <w:left w:val="nil"/>
              <w:bottom w:val="single" w:sz="4" w:space="0" w:color="auto"/>
              <w:right w:val="single" w:sz="4" w:space="0" w:color="auto"/>
            </w:tcBorders>
            <w:noWrap/>
            <w:hideMark/>
          </w:tcPr>
          <w:p w14:paraId="30C2D616" w14:textId="77777777" w:rsidR="00130108" w:rsidRPr="007D42F8" w:rsidRDefault="00130108" w:rsidP="001301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3D9BC603" w14:textId="77777777" w:rsidR="00130108" w:rsidRPr="007D42F8" w:rsidRDefault="00130108" w:rsidP="00130108">
            <w:pPr>
              <w:jc w:val="right"/>
              <w:rPr>
                <w:sz w:val="16"/>
                <w:szCs w:val="16"/>
                <w:lang w:eastAsia="zh-CN"/>
              </w:rPr>
            </w:pPr>
            <w:r w:rsidRPr="007D42F8">
              <w:rPr>
                <w:sz w:val="16"/>
                <w:szCs w:val="16"/>
                <w:lang w:eastAsia="zh-CN"/>
              </w:rPr>
              <w:t>17,777</w:t>
            </w:r>
          </w:p>
        </w:tc>
        <w:tc>
          <w:tcPr>
            <w:tcW w:w="851" w:type="dxa"/>
            <w:tcBorders>
              <w:top w:val="nil"/>
              <w:left w:val="nil"/>
              <w:bottom w:val="single" w:sz="4" w:space="0" w:color="auto"/>
              <w:right w:val="single" w:sz="4" w:space="0" w:color="auto"/>
            </w:tcBorders>
            <w:noWrap/>
            <w:hideMark/>
          </w:tcPr>
          <w:p w14:paraId="1C082786" w14:textId="77777777" w:rsidR="00130108" w:rsidRPr="007D42F8" w:rsidRDefault="00130108" w:rsidP="00130108">
            <w:pPr>
              <w:jc w:val="left"/>
              <w:rPr>
                <w:sz w:val="16"/>
                <w:szCs w:val="16"/>
                <w:lang w:eastAsia="zh-CN"/>
              </w:rPr>
            </w:pPr>
            <w:r w:rsidRPr="007D42F8">
              <w:rPr>
                <w:sz w:val="16"/>
                <w:szCs w:val="16"/>
                <w:lang w:eastAsia="zh-CN"/>
              </w:rPr>
              <w:t> </w:t>
            </w:r>
          </w:p>
        </w:tc>
      </w:tr>
      <w:tr w:rsidR="007D42F8" w:rsidRPr="00B82830" w14:paraId="64B8625D" w14:textId="77777777" w:rsidTr="00967F52">
        <w:trPr>
          <w:trHeight w:val="72"/>
        </w:trPr>
        <w:tc>
          <w:tcPr>
            <w:tcW w:w="3681" w:type="dxa"/>
            <w:tcBorders>
              <w:top w:val="nil"/>
              <w:left w:val="single" w:sz="4" w:space="0" w:color="auto"/>
              <w:bottom w:val="single" w:sz="4" w:space="0" w:color="auto"/>
              <w:right w:val="single" w:sz="4" w:space="0" w:color="auto"/>
            </w:tcBorders>
            <w:noWrap/>
            <w:hideMark/>
          </w:tcPr>
          <w:p w14:paraId="7821660E" w14:textId="4CBCCB67" w:rsidR="00D77608" w:rsidRPr="007D42F8" w:rsidRDefault="00D77608" w:rsidP="00D77608">
            <w:pPr>
              <w:jc w:val="left"/>
              <w:rPr>
                <w:sz w:val="16"/>
                <w:szCs w:val="16"/>
                <w:lang w:eastAsia="zh-CN"/>
              </w:rPr>
            </w:pPr>
            <w:r w:rsidRPr="007D42F8">
              <w:rPr>
                <w:sz w:val="16"/>
                <w:szCs w:val="16"/>
                <w:lang w:eastAsia="zh-CN"/>
              </w:rPr>
              <w:t>Running balance****</w:t>
            </w:r>
          </w:p>
        </w:tc>
        <w:tc>
          <w:tcPr>
            <w:tcW w:w="903" w:type="dxa"/>
            <w:tcBorders>
              <w:top w:val="nil"/>
              <w:left w:val="nil"/>
              <w:bottom w:val="single" w:sz="4" w:space="0" w:color="auto"/>
              <w:right w:val="single" w:sz="4" w:space="0" w:color="auto"/>
            </w:tcBorders>
            <w:noWrap/>
            <w:hideMark/>
          </w:tcPr>
          <w:p w14:paraId="34552DE2" w14:textId="77777777" w:rsidR="00D77608" w:rsidRPr="007D42F8" w:rsidRDefault="00D77608" w:rsidP="00D77608">
            <w:pPr>
              <w:jc w:val="right"/>
              <w:rPr>
                <w:sz w:val="16"/>
                <w:szCs w:val="16"/>
                <w:lang w:eastAsia="zh-CN"/>
              </w:rPr>
            </w:pPr>
            <w:r w:rsidRPr="007D42F8">
              <w:rPr>
                <w:sz w:val="16"/>
                <w:szCs w:val="16"/>
                <w:lang w:eastAsia="zh-CN"/>
              </w:rPr>
              <w:t>467,242</w:t>
            </w:r>
          </w:p>
        </w:tc>
        <w:tc>
          <w:tcPr>
            <w:tcW w:w="903" w:type="dxa"/>
            <w:tcBorders>
              <w:top w:val="nil"/>
              <w:left w:val="nil"/>
              <w:bottom w:val="single" w:sz="4" w:space="0" w:color="auto"/>
              <w:right w:val="single" w:sz="4" w:space="0" w:color="auto"/>
            </w:tcBorders>
            <w:noWrap/>
            <w:hideMark/>
          </w:tcPr>
          <w:p w14:paraId="42CE0840" w14:textId="77777777" w:rsidR="00D77608" w:rsidRPr="007D42F8" w:rsidRDefault="00D77608" w:rsidP="00D77608">
            <w:pPr>
              <w:jc w:val="right"/>
              <w:rPr>
                <w:sz w:val="16"/>
                <w:szCs w:val="16"/>
                <w:lang w:eastAsia="zh-CN"/>
              </w:rPr>
            </w:pPr>
            <w:r w:rsidRPr="007D42F8">
              <w:rPr>
                <w:sz w:val="16"/>
                <w:szCs w:val="16"/>
                <w:lang w:eastAsia="zh-CN"/>
              </w:rPr>
              <w:t>-34,377</w:t>
            </w:r>
          </w:p>
        </w:tc>
        <w:tc>
          <w:tcPr>
            <w:tcW w:w="919" w:type="dxa"/>
            <w:tcBorders>
              <w:top w:val="nil"/>
              <w:left w:val="nil"/>
              <w:bottom w:val="single" w:sz="4" w:space="0" w:color="auto"/>
              <w:right w:val="single" w:sz="4" w:space="0" w:color="auto"/>
            </w:tcBorders>
            <w:noWrap/>
            <w:hideMark/>
          </w:tcPr>
          <w:p w14:paraId="751F4E39" w14:textId="77777777" w:rsidR="00D77608" w:rsidRPr="007D42F8" w:rsidRDefault="00D77608" w:rsidP="00D77608">
            <w:pPr>
              <w:jc w:val="right"/>
              <w:rPr>
                <w:sz w:val="16"/>
                <w:szCs w:val="16"/>
                <w:lang w:eastAsia="zh-CN"/>
              </w:rPr>
            </w:pPr>
            <w:r w:rsidRPr="007D42F8">
              <w:rPr>
                <w:sz w:val="16"/>
                <w:szCs w:val="16"/>
                <w:lang w:eastAsia="zh-CN"/>
              </w:rPr>
              <w:t>-834,929</w:t>
            </w:r>
          </w:p>
        </w:tc>
        <w:tc>
          <w:tcPr>
            <w:tcW w:w="919" w:type="dxa"/>
            <w:tcBorders>
              <w:top w:val="nil"/>
              <w:left w:val="nil"/>
              <w:bottom w:val="single" w:sz="4" w:space="0" w:color="auto"/>
              <w:right w:val="single" w:sz="4" w:space="0" w:color="auto"/>
            </w:tcBorders>
            <w:noWrap/>
            <w:hideMark/>
          </w:tcPr>
          <w:p w14:paraId="4D08CBC7" w14:textId="77777777" w:rsidR="00D77608" w:rsidRPr="007D42F8" w:rsidRDefault="00D77608" w:rsidP="00D77608">
            <w:pPr>
              <w:ind w:left="-101"/>
              <w:jc w:val="right"/>
              <w:rPr>
                <w:sz w:val="16"/>
                <w:szCs w:val="16"/>
                <w:lang w:eastAsia="zh-CN"/>
              </w:rPr>
            </w:pPr>
            <w:r w:rsidRPr="007D42F8">
              <w:rPr>
                <w:sz w:val="16"/>
                <w:szCs w:val="16"/>
                <w:lang w:eastAsia="zh-CN"/>
              </w:rPr>
              <w:t>-1,762,046</w:t>
            </w:r>
          </w:p>
        </w:tc>
        <w:tc>
          <w:tcPr>
            <w:tcW w:w="919" w:type="dxa"/>
            <w:tcBorders>
              <w:top w:val="nil"/>
              <w:left w:val="nil"/>
              <w:bottom w:val="single" w:sz="4" w:space="0" w:color="auto"/>
              <w:right w:val="single" w:sz="4" w:space="0" w:color="auto"/>
            </w:tcBorders>
            <w:noWrap/>
            <w:hideMark/>
          </w:tcPr>
          <w:p w14:paraId="657E80DC" w14:textId="77777777" w:rsidR="00D77608" w:rsidRPr="007D42F8" w:rsidRDefault="00D77608" w:rsidP="00D77608">
            <w:pPr>
              <w:ind w:left="-101"/>
              <w:jc w:val="right"/>
              <w:rPr>
                <w:sz w:val="16"/>
                <w:szCs w:val="16"/>
                <w:lang w:eastAsia="zh-CN"/>
              </w:rPr>
            </w:pPr>
            <w:r w:rsidRPr="007D42F8">
              <w:rPr>
                <w:sz w:val="16"/>
                <w:szCs w:val="16"/>
                <w:lang w:eastAsia="zh-CN"/>
              </w:rPr>
              <w:t>-1,584,612</w:t>
            </w:r>
          </w:p>
        </w:tc>
        <w:tc>
          <w:tcPr>
            <w:tcW w:w="919" w:type="dxa"/>
            <w:tcBorders>
              <w:top w:val="nil"/>
              <w:left w:val="nil"/>
              <w:bottom w:val="single" w:sz="4" w:space="0" w:color="auto"/>
              <w:right w:val="single" w:sz="4" w:space="0" w:color="auto"/>
            </w:tcBorders>
            <w:noWrap/>
            <w:hideMark/>
          </w:tcPr>
          <w:p w14:paraId="41226385" w14:textId="215D47CC" w:rsidR="00D77608" w:rsidRPr="007D42F8" w:rsidRDefault="00D77608" w:rsidP="00D77608">
            <w:pPr>
              <w:ind w:left="-118"/>
              <w:jc w:val="right"/>
              <w:rPr>
                <w:sz w:val="16"/>
                <w:szCs w:val="16"/>
                <w:lang w:eastAsia="zh-CN"/>
              </w:rPr>
            </w:pPr>
            <w:r w:rsidRPr="007D42F8">
              <w:rPr>
                <w:sz w:val="16"/>
                <w:szCs w:val="16"/>
                <w:lang w:eastAsia="zh-CN"/>
              </w:rPr>
              <w:t>-1,581,095</w:t>
            </w:r>
          </w:p>
        </w:tc>
        <w:tc>
          <w:tcPr>
            <w:tcW w:w="935" w:type="dxa"/>
            <w:tcBorders>
              <w:top w:val="nil"/>
              <w:left w:val="nil"/>
              <w:bottom w:val="single" w:sz="4" w:space="0" w:color="auto"/>
              <w:right w:val="single" w:sz="4" w:space="0" w:color="auto"/>
            </w:tcBorders>
            <w:noWrap/>
            <w:hideMark/>
          </w:tcPr>
          <w:p w14:paraId="5F50B8DC" w14:textId="71D1D8DB" w:rsidR="00D77608" w:rsidRPr="007D42F8" w:rsidRDefault="00D77608" w:rsidP="00D77608">
            <w:pPr>
              <w:ind w:left="-193"/>
              <w:jc w:val="right"/>
              <w:rPr>
                <w:sz w:val="16"/>
                <w:szCs w:val="16"/>
                <w:lang w:eastAsia="zh-CN"/>
              </w:rPr>
            </w:pPr>
            <w:r w:rsidRPr="007D42F8">
              <w:rPr>
                <w:sz w:val="16"/>
                <w:szCs w:val="16"/>
                <w:lang w:eastAsia="zh-CN"/>
              </w:rPr>
              <w:t>-2,332,660</w:t>
            </w:r>
          </w:p>
        </w:tc>
        <w:tc>
          <w:tcPr>
            <w:tcW w:w="919" w:type="dxa"/>
            <w:tcBorders>
              <w:top w:val="nil"/>
              <w:left w:val="nil"/>
              <w:bottom w:val="single" w:sz="4" w:space="0" w:color="auto"/>
              <w:right w:val="single" w:sz="4" w:space="0" w:color="auto"/>
            </w:tcBorders>
            <w:noWrap/>
            <w:hideMark/>
          </w:tcPr>
          <w:p w14:paraId="36D0BE11" w14:textId="77777777" w:rsidR="00D77608" w:rsidRPr="007D42F8" w:rsidRDefault="00D77608" w:rsidP="00D77608">
            <w:pPr>
              <w:jc w:val="right"/>
              <w:rPr>
                <w:sz w:val="16"/>
                <w:szCs w:val="16"/>
                <w:lang w:eastAsia="zh-CN"/>
              </w:rPr>
            </w:pPr>
            <w:r w:rsidRPr="007D42F8">
              <w:rPr>
                <w:sz w:val="16"/>
                <w:szCs w:val="16"/>
                <w:lang w:eastAsia="zh-CN"/>
              </w:rPr>
              <w:t>-908,196</w:t>
            </w:r>
          </w:p>
        </w:tc>
        <w:tc>
          <w:tcPr>
            <w:tcW w:w="919" w:type="dxa"/>
            <w:tcBorders>
              <w:top w:val="nil"/>
              <w:left w:val="nil"/>
              <w:bottom w:val="single" w:sz="4" w:space="0" w:color="auto"/>
              <w:right w:val="single" w:sz="4" w:space="0" w:color="auto"/>
            </w:tcBorders>
            <w:noWrap/>
            <w:hideMark/>
          </w:tcPr>
          <w:p w14:paraId="01186C78" w14:textId="77777777" w:rsidR="00D77608" w:rsidRPr="007D42F8" w:rsidRDefault="00D77608" w:rsidP="00D77608">
            <w:pPr>
              <w:jc w:val="right"/>
              <w:rPr>
                <w:sz w:val="16"/>
                <w:szCs w:val="16"/>
                <w:lang w:eastAsia="zh-CN"/>
              </w:rPr>
            </w:pPr>
            <w:r w:rsidRPr="007D42F8">
              <w:rPr>
                <w:sz w:val="16"/>
                <w:szCs w:val="16"/>
                <w:lang w:eastAsia="zh-CN"/>
              </w:rPr>
              <w:t>11,180</w:t>
            </w:r>
          </w:p>
        </w:tc>
        <w:tc>
          <w:tcPr>
            <w:tcW w:w="841" w:type="dxa"/>
            <w:tcBorders>
              <w:top w:val="nil"/>
              <w:left w:val="nil"/>
              <w:bottom w:val="single" w:sz="4" w:space="0" w:color="auto"/>
              <w:right w:val="single" w:sz="4" w:space="0" w:color="auto"/>
            </w:tcBorders>
            <w:noWrap/>
            <w:hideMark/>
          </w:tcPr>
          <w:p w14:paraId="2105E65A" w14:textId="77777777" w:rsidR="00D77608" w:rsidRPr="007D42F8" w:rsidRDefault="00D77608" w:rsidP="00D77608">
            <w:pPr>
              <w:jc w:val="left"/>
              <w:rPr>
                <w:sz w:val="16"/>
                <w:szCs w:val="16"/>
                <w:lang w:eastAsia="zh-CN"/>
              </w:rPr>
            </w:pPr>
            <w:r w:rsidRPr="007D42F8">
              <w:rPr>
                <w:sz w:val="16"/>
                <w:szCs w:val="16"/>
                <w:lang w:eastAsia="zh-CN"/>
              </w:rPr>
              <w:t> </w:t>
            </w:r>
          </w:p>
        </w:tc>
        <w:tc>
          <w:tcPr>
            <w:tcW w:w="973" w:type="dxa"/>
            <w:tcBorders>
              <w:top w:val="nil"/>
              <w:left w:val="nil"/>
              <w:bottom w:val="single" w:sz="4" w:space="0" w:color="auto"/>
              <w:right w:val="single" w:sz="4" w:space="0" w:color="auto"/>
            </w:tcBorders>
            <w:noWrap/>
            <w:hideMark/>
          </w:tcPr>
          <w:p w14:paraId="7A62CB5B" w14:textId="77777777" w:rsidR="00D77608" w:rsidRPr="007D42F8" w:rsidRDefault="00D77608" w:rsidP="00D77608">
            <w:pPr>
              <w:jc w:val="right"/>
              <w:rPr>
                <w:sz w:val="16"/>
                <w:szCs w:val="16"/>
                <w:lang w:eastAsia="zh-CN"/>
              </w:rPr>
            </w:pPr>
            <w:r w:rsidRPr="007D42F8">
              <w:rPr>
                <w:sz w:val="16"/>
                <w:szCs w:val="16"/>
                <w:lang w:eastAsia="zh-CN"/>
              </w:rPr>
              <w:t>28,957</w:t>
            </w:r>
          </w:p>
        </w:tc>
        <w:tc>
          <w:tcPr>
            <w:tcW w:w="851" w:type="dxa"/>
            <w:tcBorders>
              <w:top w:val="nil"/>
              <w:left w:val="nil"/>
              <w:bottom w:val="single" w:sz="4" w:space="0" w:color="auto"/>
              <w:right w:val="single" w:sz="4" w:space="0" w:color="auto"/>
            </w:tcBorders>
            <w:noWrap/>
            <w:hideMark/>
          </w:tcPr>
          <w:p w14:paraId="3B206466" w14:textId="77777777" w:rsidR="00D77608" w:rsidRPr="007D42F8" w:rsidRDefault="00D77608" w:rsidP="00D77608">
            <w:pPr>
              <w:jc w:val="left"/>
              <w:rPr>
                <w:sz w:val="16"/>
                <w:szCs w:val="16"/>
                <w:lang w:eastAsia="zh-CN"/>
              </w:rPr>
            </w:pPr>
            <w:r w:rsidRPr="007D42F8">
              <w:rPr>
                <w:sz w:val="16"/>
                <w:szCs w:val="16"/>
                <w:lang w:eastAsia="zh-CN"/>
              </w:rPr>
              <w:t> </w:t>
            </w:r>
          </w:p>
        </w:tc>
      </w:tr>
    </w:tbl>
    <w:p w14:paraId="2912321D" w14:textId="66EF5EC7" w:rsidR="009565FF" w:rsidRPr="007D42F8" w:rsidRDefault="009565FF" w:rsidP="009565FF">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05774FF" w14:textId="5EB5699F" w:rsidR="003052E5" w:rsidRPr="007D42F8" w:rsidRDefault="003052E5" w:rsidP="003052E5">
      <w:pPr>
        <w:keepNext/>
        <w:keepLines/>
        <w:rPr>
          <w:bCs/>
          <w:sz w:val="16"/>
          <w:szCs w:val="16"/>
        </w:rPr>
      </w:pPr>
      <w:r w:rsidRPr="007D42F8">
        <w:rPr>
          <w:bCs/>
          <w:sz w:val="16"/>
          <w:szCs w:val="16"/>
        </w:rPr>
        <w:t>*</w:t>
      </w:r>
      <w:r w:rsidR="0057300F" w:rsidRPr="007D42F8">
        <w:rPr>
          <w:bCs/>
          <w:sz w:val="16"/>
          <w:szCs w:val="16"/>
        </w:rPr>
        <w:t>*</w:t>
      </w:r>
      <w:r w:rsidRPr="007D42F8">
        <w:rPr>
          <w:bCs/>
          <w:sz w:val="16"/>
          <w:szCs w:val="16"/>
        </w:rPr>
        <w:t xml:space="preserve"> The cost of the core unit is higher than the allowed subtotal of US $US $2,040,715 in 2016, US $2,055,000 in 2017, US $2,069,385 in 2018, US $2,083,871 in 2019, US $2,098,458 in 2020, US $2,113,147 in 2021, US</w:t>
      </w:r>
      <w:r w:rsidR="001269DE" w:rsidRPr="007D42F8">
        <w:rPr>
          <w:bCs/>
          <w:sz w:val="16"/>
          <w:szCs w:val="16"/>
        </w:rPr>
        <w:t> </w:t>
      </w:r>
      <w:r w:rsidRPr="007D42F8">
        <w:rPr>
          <w:bCs/>
          <w:sz w:val="16"/>
          <w:szCs w:val="16"/>
        </w:rPr>
        <w:t>$2,127,939 in 2022, US $2,142,834 in 2023</w:t>
      </w:r>
      <w:r w:rsidR="0033012E" w:rsidRPr="007D42F8">
        <w:rPr>
          <w:bCs/>
          <w:sz w:val="16"/>
          <w:szCs w:val="16"/>
        </w:rPr>
        <w:t>,</w:t>
      </w:r>
      <w:r w:rsidRPr="007D42F8">
        <w:rPr>
          <w:bCs/>
          <w:sz w:val="16"/>
          <w:szCs w:val="16"/>
        </w:rPr>
        <w:t xml:space="preserve"> US $2,357,835 in 2024</w:t>
      </w:r>
      <w:r w:rsidR="0033012E" w:rsidRPr="007D42F8">
        <w:rPr>
          <w:bCs/>
          <w:sz w:val="16"/>
          <w:szCs w:val="16"/>
        </w:rPr>
        <w:t xml:space="preserve"> and US $2,372,940 in 2025</w:t>
      </w:r>
      <w:r w:rsidRPr="007D42F8">
        <w:rPr>
          <w:bCs/>
          <w:sz w:val="16"/>
          <w:szCs w:val="16"/>
        </w:rPr>
        <w:t>.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7D7B5D4" w14:textId="6AA0736D" w:rsidR="003052E5" w:rsidRPr="007D42F8" w:rsidRDefault="003052E5" w:rsidP="003052E5">
      <w:pPr>
        <w:keepNext/>
        <w:keepLines/>
        <w:rPr>
          <w:bCs/>
          <w:sz w:val="16"/>
          <w:szCs w:val="16"/>
        </w:rPr>
      </w:pPr>
      <w:r w:rsidRPr="007D42F8">
        <w:rPr>
          <w:bCs/>
          <w:sz w:val="16"/>
          <w:szCs w:val="16"/>
        </w:rPr>
        <w:t>*** For 202</w:t>
      </w:r>
      <w:r w:rsidR="00967F52" w:rsidRPr="007D42F8">
        <w:rPr>
          <w:bCs/>
          <w:sz w:val="16"/>
          <w:szCs w:val="16"/>
        </w:rPr>
        <w:t>5</w:t>
      </w:r>
      <w:r w:rsidRPr="007D42F8">
        <w:rPr>
          <w:bCs/>
          <w:sz w:val="16"/>
          <w:szCs w:val="16"/>
        </w:rPr>
        <w:t>, including agency support costs approved at the 9</w:t>
      </w:r>
      <w:r w:rsidR="00967F52" w:rsidRPr="007D42F8">
        <w:rPr>
          <w:bCs/>
          <w:sz w:val="16"/>
          <w:szCs w:val="16"/>
        </w:rPr>
        <w:t>6</w:t>
      </w:r>
      <w:r w:rsidRPr="007D42F8">
        <w:rPr>
          <w:bCs/>
          <w:sz w:val="16"/>
          <w:szCs w:val="16"/>
          <w:vertAlign w:val="superscript"/>
        </w:rPr>
        <w:t>th</w:t>
      </w:r>
      <w:r w:rsidRPr="007D42F8">
        <w:rPr>
          <w:bCs/>
          <w:sz w:val="16"/>
          <w:szCs w:val="16"/>
        </w:rPr>
        <w:t xml:space="preserve"> meeting, and the value of agency support costs and core unit costs from submissions to the 9</w:t>
      </w:r>
      <w:r w:rsidR="00967F52" w:rsidRPr="007D42F8">
        <w:rPr>
          <w:bCs/>
          <w:sz w:val="16"/>
          <w:szCs w:val="16"/>
        </w:rPr>
        <w:t>7</w:t>
      </w:r>
      <w:r w:rsidRPr="007D42F8">
        <w:rPr>
          <w:bCs/>
          <w:sz w:val="16"/>
          <w:szCs w:val="16"/>
          <w:vertAlign w:val="superscript"/>
        </w:rPr>
        <w:t>th</w:t>
      </w:r>
      <w:r w:rsidRPr="007D42F8">
        <w:rPr>
          <w:bCs/>
          <w:sz w:val="16"/>
          <w:szCs w:val="16"/>
        </w:rPr>
        <w:t xml:space="preserve"> meeting.</w:t>
      </w:r>
    </w:p>
    <w:p w14:paraId="59676F5D" w14:textId="01D41BF8" w:rsidR="003052E5" w:rsidRPr="007D42F8" w:rsidRDefault="003052E5" w:rsidP="003052E5">
      <w:pPr>
        <w:keepNext/>
        <w:keepLines/>
        <w:rPr>
          <w:bCs/>
          <w:sz w:val="16"/>
          <w:szCs w:val="16"/>
        </w:rPr>
      </w:pPr>
      <w:r w:rsidRPr="007D42F8">
        <w:rPr>
          <w:bCs/>
          <w:sz w:val="16"/>
          <w:szCs w:val="16"/>
        </w:rPr>
        <w:t>**** Excludes any balance from years prior to 2002.</w:t>
      </w:r>
    </w:p>
    <w:p w14:paraId="70282B75" w14:textId="77777777" w:rsidR="003052E5" w:rsidRPr="007D42F8" w:rsidRDefault="003052E5" w:rsidP="003052E5">
      <w:pPr>
        <w:keepNext/>
        <w:keepLines/>
        <w:rPr>
          <w:bCs/>
          <w:sz w:val="16"/>
          <w:szCs w:val="16"/>
        </w:rPr>
      </w:pPr>
    </w:p>
    <w:p w14:paraId="50181E31" w14:textId="77777777" w:rsidR="003052E5" w:rsidRPr="007D42F8" w:rsidRDefault="003052E5" w:rsidP="003052E5">
      <w:pPr>
        <w:jc w:val="left"/>
        <w:rPr>
          <w:bCs/>
          <w:sz w:val="16"/>
          <w:szCs w:val="16"/>
        </w:rPr>
      </w:pPr>
      <w:r w:rsidRPr="007D42F8">
        <w:rPr>
          <w:bCs/>
          <w:sz w:val="16"/>
          <w:szCs w:val="16"/>
        </w:rPr>
        <w:br w:type="page"/>
      </w:r>
    </w:p>
    <w:p w14:paraId="484B0CDA" w14:textId="77777777" w:rsidR="003052E5" w:rsidRPr="00B82830" w:rsidRDefault="003052E5" w:rsidP="003052E5">
      <w:pPr>
        <w:keepNext/>
        <w:keepLines/>
        <w:rPr>
          <w:b/>
          <w:caps/>
          <w:sz w:val="24"/>
        </w:rPr>
      </w:pPr>
      <w:r w:rsidRPr="00B82830">
        <w:rPr>
          <w:b/>
          <w:caps/>
          <w:sz w:val="24"/>
        </w:rPr>
        <w:lastRenderedPageBreak/>
        <w:t>UNIDO</w:t>
      </w:r>
    </w:p>
    <w:tbl>
      <w:tblPr>
        <w:tblW w:w="14430" w:type="dxa"/>
        <w:tblLook w:val="04A0" w:firstRow="1" w:lastRow="0" w:firstColumn="1" w:lastColumn="0" w:noHBand="0" w:noVBand="1"/>
      </w:tblPr>
      <w:tblGrid>
        <w:gridCol w:w="3823"/>
        <w:gridCol w:w="992"/>
        <w:gridCol w:w="992"/>
        <w:gridCol w:w="856"/>
        <w:gridCol w:w="856"/>
        <w:gridCol w:w="856"/>
        <w:gridCol w:w="856"/>
        <w:gridCol w:w="856"/>
        <w:gridCol w:w="856"/>
        <w:gridCol w:w="856"/>
        <w:gridCol w:w="856"/>
        <w:gridCol w:w="910"/>
        <w:gridCol w:w="865"/>
      </w:tblGrid>
      <w:tr w:rsidR="007D42F8" w:rsidRPr="00B82830" w14:paraId="1CEB592C" w14:textId="77777777" w:rsidTr="00047685">
        <w:trPr>
          <w:trHeight w:val="122"/>
        </w:trPr>
        <w:tc>
          <w:tcPr>
            <w:tcW w:w="3823" w:type="dxa"/>
            <w:tcBorders>
              <w:top w:val="single" w:sz="4" w:space="0" w:color="auto"/>
              <w:left w:val="single" w:sz="4" w:space="0" w:color="auto"/>
              <w:bottom w:val="single" w:sz="4" w:space="0" w:color="auto"/>
              <w:right w:val="single" w:sz="4" w:space="0" w:color="auto"/>
            </w:tcBorders>
            <w:hideMark/>
          </w:tcPr>
          <w:p w14:paraId="27C65B7A" w14:textId="77777777" w:rsidR="002D6823" w:rsidRPr="007D42F8" w:rsidRDefault="002D6823" w:rsidP="002D6823">
            <w:pPr>
              <w:jc w:val="left"/>
              <w:rPr>
                <w:b/>
                <w:bCs/>
                <w:sz w:val="16"/>
                <w:szCs w:val="16"/>
                <w:lang w:eastAsia="zh-CN"/>
              </w:rPr>
            </w:pPr>
            <w:r w:rsidRPr="007D42F8">
              <w:rPr>
                <w:b/>
                <w:bCs/>
                <w:sz w:val="16"/>
                <w:szCs w:val="16"/>
                <w:lang w:eastAsia="zh-CN"/>
              </w:rPr>
              <w:t>Cost item</w:t>
            </w:r>
          </w:p>
        </w:tc>
        <w:tc>
          <w:tcPr>
            <w:tcW w:w="992" w:type="dxa"/>
            <w:tcBorders>
              <w:top w:val="single" w:sz="4" w:space="0" w:color="auto"/>
              <w:left w:val="nil"/>
              <w:bottom w:val="single" w:sz="4" w:space="0" w:color="auto"/>
              <w:right w:val="single" w:sz="4" w:space="0" w:color="auto"/>
            </w:tcBorders>
            <w:hideMark/>
          </w:tcPr>
          <w:p w14:paraId="7FB030EE" w14:textId="77777777" w:rsidR="002D6823" w:rsidRPr="007D42F8" w:rsidRDefault="002D6823" w:rsidP="002D6823">
            <w:pPr>
              <w:jc w:val="center"/>
              <w:rPr>
                <w:b/>
                <w:bCs/>
                <w:sz w:val="16"/>
                <w:szCs w:val="16"/>
                <w:lang w:eastAsia="zh-CN"/>
              </w:rPr>
            </w:pPr>
            <w:r w:rsidRPr="007D42F8">
              <w:rPr>
                <w:b/>
                <w:bCs/>
                <w:sz w:val="16"/>
                <w:szCs w:val="16"/>
                <w:lang w:eastAsia="zh-CN"/>
              </w:rPr>
              <w:t>2016</w:t>
            </w:r>
          </w:p>
        </w:tc>
        <w:tc>
          <w:tcPr>
            <w:tcW w:w="992" w:type="dxa"/>
            <w:tcBorders>
              <w:top w:val="single" w:sz="4" w:space="0" w:color="auto"/>
              <w:left w:val="nil"/>
              <w:bottom w:val="single" w:sz="4" w:space="0" w:color="auto"/>
              <w:right w:val="single" w:sz="4" w:space="0" w:color="auto"/>
            </w:tcBorders>
            <w:hideMark/>
          </w:tcPr>
          <w:p w14:paraId="255223F5" w14:textId="77777777" w:rsidR="002D6823" w:rsidRPr="007D42F8" w:rsidRDefault="002D6823" w:rsidP="002D6823">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5B3A2D78" w14:textId="77777777" w:rsidR="002D6823" w:rsidRPr="007D42F8" w:rsidRDefault="002D6823" w:rsidP="002D6823">
            <w:pPr>
              <w:jc w:val="center"/>
              <w:rPr>
                <w:b/>
                <w:bCs/>
                <w:sz w:val="16"/>
                <w:szCs w:val="16"/>
                <w:lang w:eastAsia="zh-CN"/>
              </w:rPr>
            </w:pPr>
            <w:r w:rsidRPr="007D42F8">
              <w:rPr>
                <w:b/>
                <w:bCs/>
                <w:sz w:val="16"/>
                <w:szCs w:val="16"/>
                <w:lang w:eastAsia="zh-CN"/>
              </w:rPr>
              <w:t>2018</w:t>
            </w:r>
          </w:p>
        </w:tc>
        <w:tc>
          <w:tcPr>
            <w:tcW w:w="856" w:type="dxa"/>
            <w:tcBorders>
              <w:top w:val="single" w:sz="4" w:space="0" w:color="auto"/>
              <w:left w:val="nil"/>
              <w:bottom w:val="single" w:sz="4" w:space="0" w:color="auto"/>
              <w:right w:val="single" w:sz="4" w:space="0" w:color="auto"/>
            </w:tcBorders>
            <w:hideMark/>
          </w:tcPr>
          <w:p w14:paraId="61EF28A9" w14:textId="77777777" w:rsidR="002D6823" w:rsidRPr="007D42F8" w:rsidRDefault="002D6823" w:rsidP="002D6823">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single" w:sz="4" w:space="0" w:color="auto"/>
            </w:tcBorders>
            <w:hideMark/>
          </w:tcPr>
          <w:p w14:paraId="2EF7D3F5" w14:textId="77777777" w:rsidR="002D6823" w:rsidRPr="007D42F8" w:rsidRDefault="002D6823" w:rsidP="002D6823">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nil"/>
              <w:bottom w:val="single" w:sz="4" w:space="0" w:color="auto"/>
              <w:right w:val="single" w:sz="4" w:space="0" w:color="auto"/>
            </w:tcBorders>
            <w:hideMark/>
          </w:tcPr>
          <w:p w14:paraId="748B1B71" w14:textId="77777777" w:rsidR="002D6823" w:rsidRPr="007D42F8" w:rsidRDefault="002D6823" w:rsidP="002D6823">
            <w:pPr>
              <w:jc w:val="center"/>
              <w:rPr>
                <w:b/>
                <w:bCs/>
                <w:sz w:val="16"/>
                <w:szCs w:val="16"/>
                <w:lang w:eastAsia="zh-CN"/>
              </w:rPr>
            </w:pPr>
            <w:r w:rsidRPr="007D42F8">
              <w:rPr>
                <w:b/>
                <w:bCs/>
                <w:sz w:val="16"/>
                <w:szCs w:val="16"/>
                <w:lang w:eastAsia="zh-CN"/>
              </w:rPr>
              <w:t>2021</w:t>
            </w:r>
          </w:p>
        </w:tc>
        <w:tc>
          <w:tcPr>
            <w:tcW w:w="856" w:type="dxa"/>
            <w:tcBorders>
              <w:top w:val="single" w:sz="4" w:space="0" w:color="auto"/>
              <w:left w:val="nil"/>
              <w:bottom w:val="single" w:sz="4" w:space="0" w:color="auto"/>
              <w:right w:val="single" w:sz="4" w:space="0" w:color="auto"/>
            </w:tcBorders>
            <w:hideMark/>
          </w:tcPr>
          <w:p w14:paraId="17A8BC28" w14:textId="77777777" w:rsidR="002D6823" w:rsidRPr="007D42F8" w:rsidRDefault="002D6823" w:rsidP="002D6823">
            <w:pPr>
              <w:jc w:val="center"/>
              <w:rPr>
                <w:b/>
                <w:bCs/>
                <w:sz w:val="16"/>
                <w:szCs w:val="16"/>
                <w:lang w:eastAsia="zh-CN"/>
              </w:rPr>
            </w:pPr>
            <w:r w:rsidRPr="007D42F8">
              <w:rPr>
                <w:b/>
                <w:bCs/>
                <w:sz w:val="16"/>
                <w:szCs w:val="16"/>
                <w:lang w:eastAsia="zh-CN"/>
              </w:rPr>
              <w:t>2022</w:t>
            </w:r>
          </w:p>
        </w:tc>
        <w:tc>
          <w:tcPr>
            <w:tcW w:w="856" w:type="dxa"/>
            <w:tcBorders>
              <w:top w:val="single" w:sz="4" w:space="0" w:color="auto"/>
              <w:left w:val="nil"/>
              <w:bottom w:val="single" w:sz="4" w:space="0" w:color="auto"/>
              <w:right w:val="single" w:sz="4" w:space="0" w:color="auto"/>
            </w:tcBorders>
            <w:hideMark/>
          </w:tcPr>
          <w:p w14:paraId="3F4718FB" w14:textId="77777777" w:rsidR="002D6823" w:rsidRPr="007D42F8" w:rsidRDefault="002D6823" w:rsidP="002D6823">
            <w:pPr>
              <w:jc w:val="center"/>
              <w:rPr>
                <w:b/>
                <w:bCs/>
                <w:sz w:val="16"/>
                <w:szCs w:val="16"/>
                <w:lang w:eastAsia="zh-CN"/>
              </w:rPr>
            </w:pPr>
            <w:r w:rsidRPr="007D42F8">
              <w:rPr>
                <w:b/>
                <w:bCs/>
                <w:sz w:val="16"/>
                <w:szCs w:val="16"/>
                <w:lang w:eastAsia="zh-CN"/>
              </w:rPr>
              <w:t>2023</w:t>
            </w:r>
          </w:p>
        </w:tc>
        <w:tc>
          <w:tcPr>
            <w:tcW w:w="856" w:type="dxa"/>
            <w:tcBorders>
              <w:top w:val="single" w:sz="4" w:space="0" w:color="auto"/>
              <w:left w:val="nil"/>
              <w:bottom w:val="single" w:sz="4" w:space="0" w:color="auto"/>
              <w:right w:val="single" w:sz="4" w:space="0" w:color="auto"/>
            </w:tcBorders>
            <w:hideMark/>
          </w:tcPr>
          <w:p w14:paraId="259635D8" w14:textId="77777777" w:rsidR="002D6823" w:rsidRPr="007D42F8" w:rsidRDefault="002D6823" w:rsidP="002D6823">
            <w:pPr>
              <w:jc w:val="center"/>
              <w:rPr>
                <w:b/>
                <w:bCs/>
                <w:sz w:val="16"/>
                <w:szCs w:val="16"/>
                <w:lang w:eastAsia="zh-CN"/>
              </w:rPr>
            </w:pPr>
            <w:r w:rsidRPr="007D42F8">
              <w:rPr>
                <w:b/>
                <w:bCs/>
                <w:sz w:val="16"/>
                <w:szCs w:val="16"/>
                <w:lang w:eastAsia="zh-CN"/>
              </w:rPr>
              <w:t>2024</w:t>
            </w:r>
          </w:p>
        </w:tc>
        <w:tc>
          <w:tcPr>
            <w:tcW w:w="1766" w:type="dxa"/>
            <w:gridSpan w:val="2"/>
            <w:tcBorders>
              <w:top w:val="single" w:sz="4" w:space="0" w:color="auto"/>
              <w:left w:val="nil"/>
              <w:bottom w:val="single" w:sz="4" w:space="0" w:color="auto"/>
              <w:right w:val="single" w:sz="4" w:space="0" w:color="auto"/>
            </w:tcBorders>
            <w:hideMark/>
          </w:tcPr>
          <w:p w14:paraId="0E9C5F16" w14:textId="77777777" w:rsidR="002D6823" w:rsidRPr="007D42F8" w:rsidRDefault="002D6823" w:rsidP="002D6823">
            <w:pPr>
              <w:jc w:val="center"/>
              <w:rPr>
                <w:b/>
                <w:bCs/>
                <w:sz w:val="16"/>
                <w:szCs w:val="16"/>
                <w:lang w:eastAsia="zh-CN"/>
              </w:rPr>
            </w:pPr>
            <w:r w:rsidRPr="007D42F8">
              <w:rPr>
                <w:b/>
                <w:bCs/>
                <w:sz w:val="16"/>
                <w:szCs w:val="16"/>
                <w:lang w:eastAsia="zh-CN"/>
              </w:rPr>
              <w:t>2025</w:t>
            </w:r>
          </w:p>
        </w:tc>
        <w:tc>
          <w:tcPr>
            <w:tcW w:w="865" w:type="dxa"/>
            <w:tcBorders>
              <w:top w:val="single" w:sz="4" w:space="0" w:color="auto"/>
              <w:left w:val="nil"/>
              <w:bottom w:val="single" w:sz="4" w:space="0" w:color="auto"/>
              <w:right w:val="single" w:sz="4" w:space="0" w:color="auto"/>
            </w:tcBorders>
            <w:hideMark/>
          </w:tcPr>
          <w:p w14:paraId="1FF88AA3" w14:textId="77777777" w:rsidR="002D6823" w:rsidRPr="007D42F8" w:rsidRDefault="002D6823" w:rsidP="002D6823">
            <w:pPr>
              <w:jc w:val="center"/>
              <w:rPr>
                <w:b/>
                <w:bCs/>
                <w:sz w:val="16"/>
                <w:szCs w:val="16"/>
                <w:lang w:eastAsia="zh-CN"/>
              </w:rPr>
            </w:pPr>
            <w:r w:rsidRPr="007D42F8">
              <w:rPr>
                <w:b/>
                <w:bCs/>
                <w:sz w:val="16"/>
                <w:szCs w:val="16"/>
                <w:lang w:eastAsia="zh-CN"/>
              </w:rPr>
              <w:t>2026</w:t>
            </w:r>
          </w:p>
        </w:tc>
      </w:tr>
      <w:tr w:rsidR="007D42F8" w:rsidRPr="00B82830" w14:paraId="5A65E2B3" w14:textId="77777777" w:rsidTr="00047685">
        <w:trPr>
          <w:trHeight w:val="44"/>
        </w:trPr>
        <w:tc>
          <w:tcPr>
            <w:tcW w:w="3823" w:type="dxa"/>
            <w:tcBorders>
              <w:top w:val="nil"/>
              <w:left w:val="single" w:sz="4" w:space="0" w:color="auto"/>
              <w:bottom w:val="single" w:sz="4" w:space="0" w:color="auto"/>
              <w:right w:val="single" w:sz="4" w:space="0" w:color="auto"/>
            </w:tcBorders>
            <w:hideMark/>
          </w:tcPr>
          <w:p w14:paraId="0BC8AB2E"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hideMark/>
          </w:tcPr>
          <w:p w14:paraId="2C5BAE0C"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992" w:type="dxa"/>
            <w:tcBorders>
              <w:top w:val="nil"/>
              <w:left w:val="nil"/>
              <w:bottom w:val="single" w:sz="4" w:space="0" w:color="auto"/>
              <w:right w:val="single" w:sz="4" w:space="0" w:color="auto"/>
            </w:tcBorders>
            <w:hideMark/>
          </w:tcPr>
          <w:p w14:paraId="5430CDE3"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6F575AE6"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054716CE"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13428A05"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7AB5A998"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6382CDF"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541E3C34" w14:textId="77777777"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6F884E3" w14:textId="2E466D4A" w:rsidR="002D6823" w:rsidRPr="007D42F8" w:rsidRDefault="002D6823" w:rsidP="002D6823">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70EC4D2" w14:textId="5EDB76C3" w:rsidR="002D6823" w:rsidRPr="007D42F8" w:rsidRDefault="002D6823" w:rsidP="002D6823">
            <w:pPr>
              <w:jc w:val="center"/>
              <w:rPr>
                <w:b/>
                <w:bCs/>
                <w:sz w:val="16"/>
                <w:szCs w:val="16"/>
                <w:lang w:eastAsia="zh-CN"/>
              </w:rPr>
            </w:pPr>
            <w:r w:rsidRPr="007D42F8">
              <w:rPr>
                <w:b/>
                <w:bCs/>
                <w:sz w:val="16"/>
                <w:szCs w:val="16"/>
                <w:lang w:eastAsia="zh-CN"/>
              </w:rPr>
              <w:t>Budget*</w:t>
            </w:r>
          </w:p>
        </w:tc>
        <w:tc>
          <w:tcPr>
            <w:tcW w:w="910" w:type="dxa"/>
            <w:tcBorders>
              <w:top w:val="nil"/>
              <w:left w:val="nil"/>
              <w:bottom w:val="single" w:sz="4" w:space="0" w:color="auto"/>
              <w:right w:val="single" w:sz="4" w:space="0" w:color="auto"/>
            </w:tcBorders>
            <w:hideMark/>
          </w:tcPr>
          <w:p w14:paraId="7CA16348" w14:textId="2468109A" w:rsidR="002D6823" w:rsidRPr="007D42F8" w:rsidRDefault="002D6823" w:rsidP="002D6823">
            <w:pPr>
              <w:ind w:left="-154" w:right="-142"/>
              <w:jc w:val="center"/>
              <w:rPr>
                <w:b/>
                <w:bCs/>
                <w:sz w:val="16"/>
                <w:szCs w:val="16"/>
                <w:lang w:eastAsia="zh-CN"/>
              </w:rPr>
            </w:pPr>
            <w:r w:rsidRPr="007D42F8">
              <w:rPr>
                <w:b/>
                <w:bCs/>
                <w:sz w:val="16"/>
                <w:szCs w:val="16"/>
                <w:lang w:eastAsia="zh-CN"/>
              </w:rPr>
              <w:t>Estimated*</w:t>
            </w:r>
          </w:p>
        </w:tc>
        <w:tc>
          <w:tcPr>
            <w:tcW w:w="865" w:type="dxa"/>
            <w:tcBorders>
              <w:top w:val="nil"/>
              <w:left w:val="nil"/>
              <w:bottom w:val="single" w:sz="4" w:space="0" w:color="auto"/>
              <w:right w:val="single" w:sz="4" w:space="0" w:color="auto"/>
            </w:tcBorders>
            <w:hideMark/>
          </w:tcPr>
          <w:p w14:paraId="566ACDCC" w14:textId="47519DCA" w:rsidR="002D6823" w:rsidRPr="007D42F8" w:rsidRDefault="002D6823" w:rsidP="002D6823">
            <w:pPr>
              <w:ind w:left="-71" w:right="-59"/>
              <w:jc w:val="center"/>
              <w:rPr>
                <w:b/>
                <w:bCs/>
                <w:sz w:val="16"/>
                <w:szCs w:val="16"/>
                <w:lang w:eastAsia="zh-CN"/>
              </w:rPr>
            </w:pPr>
            <w:r w:rsidRPr="007D42F8">
              <w:rPr>
                <w:b/>
                <w:bCs/>
                <w:sz w:val="16"/>
                <w:szCs w:val="16"/>
                <w:lang w:eastAsia="zh-CN"/>
              </w:rPr>
              <w:t>Proposed*</w:t>
            </w:r>
          </w:p>
        </w:tc>
      </w:tr>
      <w:tr w:rsidR="007D42F8" w:rsidRPr="00B82830" w14:paraId="52680FF7"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11B6D3D5" w14:textId="77777777" w:rsidR="002D6823" w:rsidRPr="007D42F8" w:rsidRDefault="002D6823" w:rsidP="002D6823">
            <w:pPr>
              <w:jc w:val="left"/>
              <w:rPr>
                <w:b/>
                <w:bCs/>
                <w:sz w:val="16"/>
                <w:szCs w:val="16"/>
                <w:lang w:eastAsia="zh-CN"/>
              </w:rPr>
            </w:pPr>
            <w:r w:rsidRPr="007D42F8">
              <w:rPr>
                <w:b/>
                <w:bCs/>
                <w:sz w:val="16"/>
                <w:szCs w:val="16"/>
                <w:lang w:eastAsia="zh-CN"/>
              </w:rPr>
              <w:t>A. Core unit</w:t>
            </w:r>
          </w:p>
        </w:tc>
        <w:tc>
          <w:tcPr>
            <w:tcW w:w="992" w:type="dxa"/>
            <w:tcBorders>
              <w:top w:val="nil"/>
              <w:left w:val="nil"/>
              <w:bottom w:val="single" w:sz="4" w:space="0" w:color="auto"/>
              <w:right w:val="single" w:sz="4" w:space="0" w:color="auto"/>
            </w:tcBorders>
            <w:noWrap/>
            <w:hideMark/>
          </w:tcPr>
          <w:p w14:paraId="2DE94DF3"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992" w:type="dxa"/>
            <w:tcBorders>
              <w:top w:val="nil"/>
              <w:left w:val="nil"/>
              <w:bottom w:val="single" w:sz="4" w:space="0" w:color="auto"/>
              <w:right w:val="single" w:sz="4" w:space="0" w:color="auto"/>
            </w:tcBorders>
            <w:noWrap/>
            <w:hideMark/>
          </w:tcPr>
          <w:p w14:paraId="6A602643"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05A8C105" w14:textId="77777777" w:rsidR="002D6823" w:rsidRPr="007D42F8" w:rsidRDefault="002D6823" w:rsidP="002D6823">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single" w:sz="4" w:space="0" w:color="auto"/>
            </w:tcBorders>
            <w:noWrap/>
            <w:hideMark/>
          </w:tcPr>
          <w:p w14:paraId="360186C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39C4F5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E9CAEA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BE4DB76"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5C430CF"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291414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9811C19"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191FE1D9"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7727F17C"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68FAA380"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7D39628D" w14:textId="77777777" w:rsidR="002D6823" w:rsidRPr="007D42F8" w:rsidRDefault="002D6823" w:rsidP="002D6823">
            <w:pPr>
              <w:rPr>
                <w:sz w:val="16"/>
                <w:szCs w:val="16"/>
                <w:lang w:eastAsia="zh-CN"/>
              </w:rPr>
            </w:pPr>
            <w:r w:rsidRPr="007D42F8">
              <w:rPr>
                <w:sz w:val="16"/>
                <w:szCs w:val="16"/>
                <w:lang w:eastAsia="zh-CN"/>
              </w:rPr>
              <w:t>Core unit personnel and contractual staff</w:t>
            </w:r>
          </w:p>
        </w:tc>
        <w:tc>
          <w:tcPr>
            <w:tcW w:w="992" w:type="dxa"/>
            <w:tcBorders>
              <w:top w:val="nil"/>
              <w:left w:val="nil"/>
              <w:bottom w:val="single" w:sz="4" w:space="0" w:color="auto"/>
              <w:right w:val="single" w:sz="4" w:space="0" w:color="auto"/>
            </w:tcBorders>
            <w:noWrap/>
            <w:hideMark/>
          </w:tcPr>
          <w:p w14:paraId="1D86A3AD" w14:textId="77777777" w:rsidR="002D6823" w:rsidRPr="007D42F8" w:rsidRDefault="002D6823" w:rsidP="002D6823">
            <w:pPr>
              <w:jc w:val="right"/>
              <w:rPr>
                <w:sz w:val="16"/>
                <w:szCs w:val="16"/>
                <w:lang w:eastAsia="zh-CN"/>
              </w:rPr>
            </w:pPr>
            <w:r w:rsidRPr="007D42F8">
              <w:rPr>
                <w:sz w:val="16"/>
                <w:szCs w:val="16"/>
                <w:lang w:eastAsia="zh-CN"/>
              </w:rPr>
              <w:t>1,383,600</w:t>
            </w:r>
          </w:p>
        </w:tc>
        <w:tc>
          <w:tcPr>
            <w:tcW w:w="992" w:type="dxa"/>
            <w:tcBorders>
              <w:top w:val="nil"/>
              <w:left w:val="nil"/>
              <w:bottom w:val="single" w:sz="4" w:space="0" w:color="auto"/>
              <w:right w:val="single" w:sz="4" w:space="0" w:color="auto"/>
            </w:tcBorders>
            <w:noWrap/>
            <w:hideMark/>
          </w:tcPr>
          <w:p w14:paraId="5141DF6A" w14:textId="77777777" w:rsidR="002D6823" w:rsidRPr="007D42F8" w:rsidRDefault="002D6823" w:rsidP="002D6823">
            <w:pPr>
              <w:jc w:val="right"/>
              <w:rPr>
                <w:sz w:val="16"/>
                <w:szCs w:val="16"/>
                <w:lang w:eastAsia="zh-CN"/>
              </w:rPr>
            </w:pPr>
            <w:r w:rsidRPr="007D42F8">
              <w:rPr>
                <w:sz w:val="16"/>
                <w:szCs w:val="16"/>
                <w:lang w:eastAsia="zh-CN"/>
              </w:rPr>
              <w:t>1,501,300</w:t>
            </w:r>
          </w:p>
        </w:tc>
        <w:tc>
          <w:tcPr>
            <w:tcW w:w="856" w:type="dxa"/>
            <w:tcBorders>
              <w:top w:val="nil"/>
              <w:left w:val="nil"/>
              <w:bottom w:val="single" w:sz="4" w:space="0" w:color="auto"/>
              <w:right w:val="single" w:sz="4" w:space="0" w:color="auto"/>
            </w:tcBorders>
            <w:noWrap/>
            <w:hideMark/>
          </w:tcPr>
          <w:p w14:paraId="6724CEDB" w14:textId="77777777" w:rsidR="002D6823" w:rsidRPr="007D42F8" w:rsidRDefault="002D6823" w:rsidP="002D6823">
            <w:pPr>
              <w:jc w:val="right"/>
              <w:rPr>
                <w:sz w:val="16"/>
                <w:szCs w:val="16"/>
                <w:lang w:eastAsia="zh-CN"/>
              </w:rPr>
            </w:pPr>
            <w:r w:rsidRPr="007D42F8">
              <w:rPr>
                <w:sz w:val="16"/>
                <w:szCs w:val="16"/>
                <w:lang w:eastAsia="zh-CN"/>
              </w:rPr>
              <w:t>1,307,624</w:t>
            </w:r>
          </w:p>
        </w:tc>
        <w:tc>
          <w:tcPr>
            <w:tcW w:w="856" w:type="dxa"/>
            <w:tcBorders>
              <w:top w:val="nil"/>
              <w:left w:val="nil"/>
              <w:bottom w:val="single" w:sz="4" w:space="0" w:color="auto"/>
              <w:right w:val="single" w:sz="4" w:space="0" w:color="auto"/>
            </w:tcBorders>
            <w:noWrap/>
            <w:hideMark/>
          </w:tcPr>
          <w:p w14:paraId="0A20903D" w14:textId="77777777" w:rsidR="002D6823" w:rsidRPr="007D42F8" w:rsidRDefault="002D6823" w:rsidP="002D6823">
            <w:pPr>
              <w:jc w:val="right"/>
              <w:rPr>
                <w:sz w:val="16"/>
                <w:szCs w:val="16"/>
                <w:lang w:eastAsia="zh-CN"/>
              </w:rPr>
            </w:pPr>
            <w:r w:rsidRPr="007D42F8">
              <w:rPr>
                <w:sz w:val="16"/>
                <w:szCs w:val="16"/>
                <w:lang w:eastAsia="zh-CN"/>
              </w:rPr>
              <w:t>1,351,602</w:t>
            </w:r>
          </w:p>
        </w:tc>
        <w:tc>
          <w:tcPr>
            <w:tcW w:w="856" w:type="dxa"/>
            <w:tcBorders>
              <w:top w:val="nil"/>
              <w:left w:val="nil"/>
              <w:bottom w:val="single" w:sz="4" w:space="0" w:color="auto"/>
              <w:right w:val="single" w:sz="4" w:space="0" w:color="auto"/>
            </w:tcBorders>
            <w:noWrap/>
            <w:hideMark/>
          </w:tcPr>
          <w:p w14:paraId="1E4A1E1F" w14:textId="77777777" w:rsidR="002D6823" w:rsidRPr="007D42F8" w:rsidRDefault="002D6823" w:rsidP="002D6823">
            <w:pPr>
              <w:jc w:val="right"/>
              <w:rPr>
                <w:sz w:val="16"/>
                <w:szCs w:val="16"/>
                <w:lang w:eastAsia="zh-CN"/>
              </w:rPr>
            </w:pPr>
            <w:r w:rsidRPr="007D42F8">
              <w:rPr>
                <w:sz w:val="16"/>
                <w:szCs w:val="16"/>
                <w:lang w:eastAsia="zh-CN"/>
              </w:rPr>
              <w:t>1,416,184</w:t>
            </w:r>
          </w:p>
        </w:tc>
        <w:tc>
          <w:tcPr>
            <w:tcW w:w="856" w:type="dxa"/>
            <w:tcBorders>
              <w:top w:val="nil"/>
              <w:left w:val="nil"/>
              <w:bottom w:val="single" w:sz="4" w:space="0" w:color="auto"/>
              <w:right w:val="single" w:sz="4" w:space="0" w:color="auto"/>
            </w:tcBorders>
            <w:noWrap/>
            <w:hideMark/>
          </w:tcPr>
          <w:p w14:paraId="1C725A50" w14:textId="77777777" w:rsidR="002D6823" w:rsidRPr="007D42F8" w:rsidRDefault="002D6823" w:rsidP="002D6823">
            <w:pPr>
              <w:jc w:val="right"/>
              <w:rPr>
                <w:sz w:val="16"/>
                <w:szCs w:val="16"/>
                <w:lang w:eastAsia="zh-CN"/>
              </w:rPr>
            </w:pPr>
            <w:r w:rsidRPr="007D42F8">
              <w:rPr>
                <w:sz w:val="16"/>
                <w:szCs w:val="16"/>
                <w:lang w:eastAsia="zh-CN"/>
              </w:rPr>
              <w:t>947,075</w:t>
            </w:r>
          </w:p>
        </w:tc>
        <w:tc>
          <w:tcPr>
            <w:tcW w:w="856" w:type="dxa"/>
            <w:tcBorders>
              <w:top w:val="nil"/>
              <w:left w:val="nil"/>
              <w:bottom w:val="single" w:sz="4" w:space="0" w:color="auto"/>
              <w:right w:val="single" w:sz="4" w:space="0" w:color="auto"/>
            </w:tcBorders>
            <w:noWrap/>
            <w:hideMark/>
          </w:tcPr>
          <w:p w14:paraId="69FF7ABD" w14:textId="77777777" w:rsidR="002D6823" w:rsidRPr="007D42F8" w:rsidRDefault="002D6823" w:rsidP="002D6823">
            <w:pPr>
              <w:jc w:val="right"/>
              <w:rPr>
                <w:sz w:val="16"/>
                <w:szCs w:val="16"/>
                <w:lang w:eastAsia="zh-CN"/>
              </w:rPr>
            </w:pPr>
            <w:r w:rsidRPr="007D42F8">
              <w:rPr>
                <w:sz w:val="16"/>
                <w:szCs w:val="16"/>
                <w:lang w:eastAsia="zh-CN"/>
              </w:rPr>
              <w:t>1,113,459</w:t>
            </w:r>
          </w:p>
        </w:tc>
        <w:tc>
          <w:tcPr>
            <w:tcW w:w="856" w:type="dxa"/>
            <w:tcBorders>
              <w:top w:val="nil"/>
              <w:left w:val="nil"/>
              <w:bottom w:val="single" w:sz="4" w:space="0" w:color="auto"/>
              <w:right w:val="single" w:sz="4" w:space="0" w:color="auto"/>
            </w:tcBorders>
            <w:noWrap/>
            <w:hideMark/>
          </w:tcPr>
          <w:p w14:paraId="09149009" w14:textId="77777777" w:rsidR="002D6823" w:rsidRPr="007D42F8" w:rsidRDefault="002D6823" w:rsidP="002D6823">
            <w:pPr>
              <w:jc w:val="right"/>
              <w:rPr>
                <w:sz w:val="16"/>
                <w:szCs w:val="16"/>
                <w:lang w:eastAsia="zh-CN"/>
              </w:rPr>
            </w:pPr>
            <w:r w:rsidRPr="007D42F8">
              <w:rPr>
                <w:sz w:val="16"/>
                <w:szCs w:val="16"/>
                <w:lang w:eastAsia="zh-CN"/>
              </w:rPr>
              <w:t>1,341,886</w:t>
            </w:r>
          </w:p>
        </w:tc>
        <w:tc>
          <w:tcPr>
            <w:tcW w:w="856" w:type="dxa"/>
            <w:tcBorders>
              <w:top w:val="nil"/>
              <w:left w:val="nil"/>
              <w:bottom w:val="single" w:sz="4" w:space="0" w:color="auto"/>
              <w:right w:val="single" w:sz="4" w:space="0" w:color="auto"/>
            </w:tcBorders>
            <w:noWrap/>
            <w:hideMark/>
          </w:tcPr>
          <w:p w14:paraId="74E667E8" w14:textId="77777777" w:rsidR="002D6823" w:rsidRPr="007D42F8" w:rsidRDefault="002D6823" w:rsidP="002D6823">
            <w:pPr>
              <w:jc w:val="right"/>
              <w:rPr>
                <w:sz w:val="16"/>
                <w:szCs w:val="16"/>
                <w:lang w:eastAsia="zh-CN"/>
              </w:rPr>
            </w:pPr>
            <w:r w:rsidRPr="007D42F8">
              <w:rPr>
                <w:sz w:val="16"/>
                <w:szCs w:val="16"/>
                <w:lang w:eastAsia="zh-CN"/>
              </w:rPr>
              <w:t>1,168,475</w:t>
            </w:r>
          </w:p>
        </w:tc>
        <w:tc>
          <w:tcPr>
            <w:tcW w:w="856" w:type="dxa"/>
            <w:tcBorders>
              <w:top w:val="nil"/>
              <w:left w:val="nil"/>
              <w:bottom w:val="single" w:sz="4" w:space="0" w:color="auto"/>
              <w:right w:val="single" w:sz="4" w:space="0" w:color="auto"/>
            </w:tcBorders>
            <w:noWrap/>
            <w:hideMark/>
          </w:tcPr>
          <w:p w14:paraId="462D29CA" w14:textId="77777777" w:rsidR="002D6823" w:rsidRPr="007D42F8" w:rsidRDefault="002D6823" w:rsidP="002D6823">
            <w:pPr>
              <w:jc w:val="right"/>
              <w:rPr>
                <w:sz w:val="16"/>
                <w:szCs w:val="16"/>
                <w:lang w:eastAsia="zh-CN"/>
              </w:rPr>
            </w:pPr>
            <w:r w:rsidRPr="007D42F8">
              <w:rPr>
                <w:sz w:val="16"/>
                <w:szCs w:val="16"/>
                <w:lang w:eastAsia="zh-CN"/>
              </w:rPr>
              <w:t>1,842,100</w:t>
            </w:r>
          </w:p>
        </w:tc>
        <w:tc>
          <w:tcPr>
            <w:tcW w:w="910" w:type="dxa"/>
            <w:tcBorders>
              <w:top w:val="nil"/>
              <w:left w:val="nil"/>
              <w:bottom w:val="single" w:sz="4" w:space="0" w:color="auto"/>
              <w:right w:val="single" w:sz="4" w:space="0" w:color="auto"/>
            </w:tcBorders>
            <w:noWrap/>
            <w:hideMark/>
          </w:tcPr>
          <w:p w14:paraId="4DA9039F" w14:textId="77777777" w:rsidR="002D6823" w:rsidRPr="007D42F8" w:rsidRDefault="002D6823" w:rsidP="002D6823">
            <w:pPr>
              <w:jc w:val="right"/>
              <w:rPr>
                <w:sz w:val="16"/>
                <w:szCs w:val="16"/>
                <w:lang w:eastAsia="zh-CN"/>
              </w:rPr>
            </w:pPr>
            <w:r w:rsidRPr="007D42F8">
              <w:rPr>
                <w:sz w:val="16"/>
                <w:szCs w:val="16"/>
                <w:lang w:eastAsia="zh-CN"/>
              </w:rPr>
              <w:t>1,851,400</w:t>
            </w:r>
          </w:p>
        </w:tc>
        <w:tc>
          <w:tcPr>
            <w:tcW w:w="865" w:type="dxa"/>
            <w:tcBorders>
              <w:top w:val="nil"/>
              <w:left w:val="nil"/>
              <w:bottom w:val="single" w:sz="4" w:space="0" w:color="auto"/>
              <w:right w:val="single" w:sz="4" w:space="0" w:color="auto"/>
            </w:tcBorders>
            <w:noWrap/>
            <w:hideMark/>
          </w:tcPr>
          <w:p w14:paraId="67FCD169" w14:textId="77777777" w:rsidR="002D6823" w:rsidRPr="007D42F8" w:rsidRDefault="002D6823" w:rsidP="002D6823">
            <w:pPr>
              <w:jc w:val="right"/>
              <w:rPr>
                <w:sz w:val="16"/>
                <w:szCs w:val="16"/>
                <w:lang w:eastAsia="zh-CN"/>
              </w:rPr>
            </w:pPr>
            <w:r w:rsidRPr="007D42F8">
              <w:rPr>
                <w:sz w:val="16"/>
                <w:szCs w:val="16"/>
                <w:lang w:eastAsia="zh-CN"/>
              </w:rPr>
              <w:t>1,885,400</w:t>
            </w:r>
          </w:p>
        </w:tc>
      </w:tr>
      <w:tr w:rsidR="007D42F8" w:rsidRPr="00B82830" w14:paraId="535CD7A7" w14:textId="77777777" w:rsidTr="00047685">
        <w:trPr>
          <w:trHeight w:val="48"/>
        </w:trPr>
        <w:tc>
          <w:tcPr>
            <w:tcW w:w="3823" w:type="dxa"/>
            <w:tcBorders>
              <w:top w:val="nil"/>
              <w:left w:val="single" w:sz="4" w:space="0" w:color="auto"/>
              <w:bottom w:val="single" w:sz="4" w:space="0" w:color="auto"/>
              <w:right w:val="single" w:sz="4" w:space="0" w:color="auto"/>
            </w:tcBorders>
            <w:noWrap/>
            <w:hideMark/>
          </w:tcPr>
          <w:p w14:paraId="725F5717" w14:textId="77777777" w:rsidR="002D6823" w:rsidRPr="007D42F8" w:rsidRDefault="002D6823" w:rsidP="002D6823">
            <w:pPr>
              <w:rPr>
                <w:sz w:val="16"/>
                <w:szCs w:val="16"/>
                <w:lang w:eastAsia="zh-CN"/>
              </w:rPr>
            </w:pPr>
            <w:r w:rsidRPr="007D42F8">
              <w:rPr>
                <w:sz w:val="16"/>
                <w:szCs w:val="16"/>
                <w:lang w:eastAsia="zh-CN"/>
              </w:rPr>
              <w:t>Travel (staff and consultant)</w:t>
            </w:r>
          </w:p>
        </w:tc>
        <w:tc>
          <w:tcPr>
            <w:tcW w:w="992" w:type="dxa"/>
            <w:tcBorders>
              <w:top w:val="nil"/>
              <w:left w:val="nil"/>
              <w:bottom w:val="single" w:sz="4" w:space="0" w:color="auto"/>
              <w:right w:val="single" w:sz="4" w:space="0" w:color="auto"/>
            </w:tcBorders>
            <w:noWrap/>
            <w:hideMark/>
          </w:tcPr>
          <w:p w14:paraId="4E9CF548" w14:textId="77777777" w:rsidR="002D6823" w:rsidRPr="007D42F8" w:rsidRDefault="002D6823" w:rsidP="002D6823">
            <w:pPr>
              <w:jc w:val="right"/>
              <w:rPr>
                <w:sz w:val="16"/>
                <w:szCs w:val="16"/>
                <w:lang w:eastAsia="zh-CN"/>
              </w:rPr>
            </w:pPr>
            <w:r w:rsidRPr="007D42F8">
              <w:rPr>
                <w:sz w:val="16"/>
                <w:szCs w:val="16"/>
                <w:lang w:eastAsia="zh-CN"/>
              </w:rPr>
              <w:t>161,100</w:t>
            </w:r>
          </w:p>
        </w:tc>
        <w:tc>
          <w:tcPr>
            <w:tcW w:w="992" w:type="dxa"/>
            <w:tcBorders>
              <w:top w:val="nil"/>
              <w:left w:val="nil"/>
              <w:bottom w:val="single" w:sz="4" w:space="0" w:color="auto"/>
              <w:right w:val="single" w:sz="4" w:space="0" w:color="auto"/>
            </w:tcBorders>
            <w:noWrap/>
            <w:hideMark/>
          </w:tcPr>
          <w:p w14:paraId="767AA298" w14:textId="77777777" w:rsidR="002D6823" w:rsidRPr="007D42F8" w:rsidRDefault="002D6823" w:rsidP="002D6823">
            <w:pPr>
              <w:jc w:val="right"/>
              <w:rPr>
                <w:sz w:val="16"/>
                <w:szCs w:val="16"/>
                <w:lang w:eastAsia="zh-CN"/>
              </w:rPr>
            </w:pPr>
            <w:r w:rsidRPr="007D42F8">
              <w:rPr>
                <w:sz w:val="16"/>
                <w:szCs w:val="16"/>
                <w:lang w:eastAsia="zh-CN"/>
              </w:rPr>
              <w:t>157,800</w:t>
            </w:r>
          </w:p>
        </w:tc>
        <w:tc>
          <w:tcPr>
            <w:tcW w:w="856" w:type="dxa"/>
            <w:tcBorders>
              <w:top w:val="nil"/>
              <w:left w:val="nil"/>
              <w:bottom w:val="single" w:sz="4" w:space="0" w:color="auto"/>
              <w:right w:val="single" w:sz="4" w:space="0" w:color="auto"/>
            </w:tcBorders>
            <w:noWrap/>
            <w:hideMark/>
          </w:tcPr>
          <w:p w14:paraId="59BCA072" w14:textId="77777777" w:rsidR="002D6823" w:rsidRPr="007D42F8" w:rsidRDefault="002D6823" w:rsidP="002D6823">
            <w:pPr>
              <w:jc w:val="right"/>
              <w:rPr>
                <w:sz w:val="16"/>
                <w:szCs w:val="16"/>
                <w:lang w:eastAsia="zh-CN"/>
              </w:rPr>
            </w:pPr>
            <w:r w:rsidRPr="007D42F8">
              <w:rPr>
                <w:sz w:val="16"/>
                <w:szCs w:val="16"/>
                <w:lang w:eastAsia="zh-CN"/>
              </w:rPr>
              <w:t>196,736</w:t>
            </w:r>
          </w:p>
        </w:tc>
        <w:tc>
          <w:tcPr>
            <w:tcW w:w="856" w:type="dxa"/>
            <w:tcBorders>
              <w:top w:val="nil"/>
              <w:left w:val="nil"/>
              <w:bottom w:val="single" w:sz="4" w:space="0" w:color="auto"/>
              <w:right w:val="single" w:sz="4" w:space="0" w:color="auto"/>
            </w:tcBorders>
            <w:noWrap/>
            <w:hideMark/>
          </w:tcPr>
          <w:p w14:paraId="34641FBD" w14:textId="77777777" w:rsidR="002D6823" w:rsidRPr="007D42F8" w:rsidRDefault="002D6823" w:rsidP="002D6823">
            <w:pPr>
              <w:jc w:val="right"/>
              <w:rPr>
                <w:sz w:val="16"/>
                <w:szCs w:val="16"/>
                <w:lang w:eastAsia="zh-CN"/>
              </w:rPr>
            </w:pPr>
            <w:r w:rsidRPr="007D42F8">
              <w:rPr>
                <w:sz w:val="16"/>
                <w:szCs w:val="16"/>
                <w:lang w:eastAsia="zh-CN"/>
              </w:rPr>
              <w:t>137,864</w:t>
            </w:r>
          </w:p>
        </w:tc>
        <w:tc>
          <w:tcPr>
            <w:tcW w:w="856" w:type="dxa"/>
            <w:tcBorders>
              <w:top w:val="nil"/>
              <w:left w:val="nil"/>
              <w:bottom w:val="single" w:sz="4" w:space="0" w:color="auto"/>
              <w:right w:val="single" w:sz="4" w:space="0" w:color="auto"/>
            </w:tcBorders>
            <w:noWrap/>
            <w:hideMark/>
          </w:tcPr>
          <w:p w14:paraId="002265D6" w14:textId="77777777" w:rsidR="002D6823" w:rsidRPr="007D42F8" w:rsidRDefault="002D6823" w:rsidP="002D6823">
            <w:pPr>
              <w:jc w:val="right"/>
              <w:rPr>
                <w:sz w:val="16"/>
                <w:szCs w:val="16"/>
                <w:lang w:eastAsia="zh-CN"/>
              </w:rPr>
            </w:pPr>
            <w:r w:rsidRPr="007D42F8">
              <w:rPr>
                <w:sz w:val="16"/>
                <w:szCs w:val="16"/>
                <w:lang w:eastAsia="zh-CN"/>
              </w:rPr>
              <w:t>16,004</w:t>
            </w:r>
          </w:p>
        </w:tc>
        <w:tc>
          <w:tcPr>
            <w:tcW w:w="856" w:type="dxa"/>
            <w:tcBorders>
              <w:top w:val="nil"/>
              <w:left w:val="nil"/>
              <w:bottom w:val="single" w:sz="4" w:space="0" w:color="auto"/>
              <w:right w:val="single" w:sz="4" w:space="0" w:color="auto"/>
            </w:tcBorders>
            <w:noWrap/>
            <w:hideMark/>
          </w:tcPr>
          <w:p w14:paraId="42A983DB"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C343C7A" w14:textId="77777777" w:rsidR="002D6823" w:rsidRPr="007D42F8" w:rsidRDefault="002D6823" w:rsidP="002D6823">
            <w:pPr>
              <w:jc w:val="right"/>
              <w:rPr>
                <w:sz w:val="16"/>
                <w:szCs w:val="16"/>
                <w:lang w:eastAsia="zh-CN"/>
              </w:rPr>
            </w:pPr>
            <w:r w:rsidRPr="007D42F8">
              <w:rPr>
                <w:sz w:val="16"/>
                <w:szCs w:val="16"/>
                <w:lang w:eastAsia="zh-CN"/>
              </w:rPr>
              <w:t>103,169</w:t>
            </w:r>
          </w:p>
        </w:tc>
        <w:tc>
          <w:tcPr>
            <w:tcW w:w="856" w:type="dxa"/>
            <w:tcBorders>
              <w:top w:val="nil"/>
              <w:left w:val="nil"/>
              <w:bottom w:val="single" w:sz="4" w:space="0" w:color="auto"/>
              <w:right w:val="single" w:sz="4" w:space="0" w:color="auto"/>
            </w:tcBorders>
            <w:noWrap/>
            <w:hideMark/>
          </w:tcPr>
          <w:p w14:paraId="7B010D54" w14:textId="77777777" w:rsidR="002D6823" w:rsidRPr="007D42F8" w:rsidRDefault="002D6823" w:rsidP="002D6823">
            <w:pPr>
              <w:jc w:val="right"/>
              <w:rPr>
                <w:sz w:val="16"/>
                <w:szCs w:val="16"/>
                <w:lang w:eastAsia="zh-CN"/>
              </w:rPr>
            </w:pPr>
            <w:r w:rsidRPr="007D42F8">
              <w:rPr>
                <w:sz w:val="16"/>
                <w:szCs w:val="16"/>
                <w:lang w:eastAsia="zh-CN"/>
              </w:rPr>
              <w:t>160,021</w:t>
            </w:r>
          </w:p>
        </w:tc>
        <w:tc>
          <w:tcPr>
            <w:tcW w:w="856" w:type="dxa"/>
            <w:tcBorders>
              <w:top w:val="nil"/>
              <w:left w:val="nil"/>
              <w:bottom w:val="single" w:sz="4" w:space="0" w:color="auto"/>
              <w:right w:val="single" w:sz="4" w:space="0" w:color="auto"/>
            </w:tcBorders>
            <w:noWrap/>
            <w:hideMark/>
          </w:tcPr>
          <w:p w14:paraId="726936D7" w14:textId="77777777" w:rsidR="002D6823" w:rsidRPr="007D42F8" w:rsidRDefault="002D6823" w:rsidP="002D6823">
            <w:pPr>
              <w:jc w:val="right"/>
              <w:rPr>
                <w:sz w:val="16"/>
                <w:szCs w:val="16"/>
                <w:lang w:eastAsia="zh-CN"/>
              </w:rPr>
            </w:pPr>
            <w:r w:rsidRPr="007D42F8">
              <w:rPr>
                <w:sz w:val="16"/>
                <w:szCs w:val="16"/>
                <w:lang w:eastAsia="zh-CN"/>
              </w:rPr>
              <w:t>228,253</w:t>
            </w:r>
          </w:p>
        </w:tc>
        <w:tc>
          <w:tcPr>
            <w:tcW w:w="856" w:type="dxa"/>
            <w:tcBorders>
              <w:top w:val="nil"/>
              <w:left w:val="nil"/>
              <w:bottom w:val="single" w:sz="4" w:space="0" w:color="auto"/>
              <w:right w:val="single" w:sz="4" w:space="0" w:color="auto"/>
            </w:tcBorders>
            <w:noWrap/>
            <w:hideMark/>
          </w:tcPr>
          <w:p w14:paraId="4969C287" w14:textId="77777777" w:rsidR="002D6823" w:rsidRPr="007D42F8" w:rsidRDefault="002D6823" w:rsidP="002D6823">
            <w:pPr>
              <w:jc w:val="right"/>
              <w:rPr>
                <w:sz w:val="16"/>
                <w:szCs w:val="16"/>
                <w:lang w:eastAsia="zh-CN"/>
              </w:rPr>
            </w:pPr>
            <w:r w:rsidRPr="007D42F8">
              <w:rPr>
                <w:sz w:val="16"/>
                <w:szCs w:val="16"/>
                <w:lang w:eastAsia="zh-CN"/>
              </w:rPr>
              <w:t>386,200</w:t>
            </w:r>
          </w:p>
        </w:tc>
        <w:tc>
          <w:tcPr>
            <w:tcW w:w="910" w:type="dxa"/>
            <w:tcBorders>
              <w:top w:val="nil"/>
              <w:left w:val="nil"/>
              <w:bottom w:val="single" w:sz="4" w:space="0" w:color="auto"/>
              <w:right w:val="single" w:sz="4" w:space="0" w:color="auto"/>
            </w:tcBorders>
            <w:noWrap/>
            <w:hideMark/>
          </w:tcPr>
          <w:p w14:paraId="79588896" w14:textId="77777777" w:rsidR="002D6823" w:rsidRPr="007D42F8" w:rsidRDefault="002D6823" w:rsidP="002D6823">
            <w:pPr>
              <w:jc w:val="right"/>
              <w:rPr>
                <w:sz w:val="16"/>
                <w:szCs w:val="16"/>
                <w:lang w:eastAsia="zh-CN"/>
              </w:rPr>
            </w:pPr>
            <w:r w:rsidRPr="007D42F8">
              <w:rPr>
                <w:sz w:val="16"/>
                <w:szCs w:val="16"/>
                <w:lang w:eastAsia="zh-CN"/>
              </w:rPr>
              <w:t>285,100</w:t>
            </w:r>
          </w:p>
        </w:tc>
        <w:tc>
          <w:tcPr>
            <w:tcW w:w="865" w:type="dxa"/>
            <w:tcBorders>
              <w:top w:val="nil"/>
              <w:left w:val="nil"/>
              <w:bottom w:val="single" w:sz="4" w:space="0" w:color="auto"/>
              <w:right w:val="single" w:sz="4" w:space="0" w:color="auto"/>
            </w:tcBorders>
            <w:noWrap/>
            <w:hideMark/>
          </w:tcPr>
          <w:p w14:paraId="547CD0A3" w14:textId="77777777" w:rsidR="002D6823" w:rsidRPr="007D42F8" w:rsidRDefault="002D6823" w:rsidP="002D6823">
            <w:pPr>
              <w:jc w:val="right"/>
              <w:rPr>
                <w:sz w:val="16"/>
                <w:szCs w:val="16"/>
                <w:lang w:eastAsia="zh-CN"/>
              </w:rPr>
            </w:pPr>
            <w:r w:rsidRPr="007D42F8">
              <w:rPr>
                <w:sz w:val="16"/>
                <w:szCs w:val="16"/>
                <w:lang w:eastAsia="zh-CN"/>
              </w:rPr>
              <w:t>135,600</w:t>
            </w:r>
          </w:p>
        </w:tc>
      </w:tr>
      <w:tr w:rsidR="007D42F8" w:rsidRPr="00B82830" w14:paraId="5BBBC1FA"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BCA04BA" w14:textId="77777777" w:rsidR="002D6823" w:rsidRPr="007D42F8" w:rsidRDefault="002D6823" w:rsidP="002D6823">
            <w:pPr>
              <w:rPr>
                <w:sz w:val="16"/>
                <w:szCs w:val="16"/>
                <w:lang w:eastAsia="zh-CN"/>
              </w:rPr>
            </w:pPr>
            <w:r w:rsidRPr="007D42F8">
              <w:rPr>
                <w:sz w:val="16"/>
                <w:szCs w:val="16"/>
                <w:lang w:eastAsia="zh-CN"/>
              </w:rPr>
              <w:t>Space (rent and common costs)</w:t>
            </w:r>
          </w:p>
        </w:tc>
        <w:tc>
          <w:tcPr>
            <w:tcW w:w="992" w:type="dxa"/>
            <w:tcBorders>
              <w:top w:val="nil"/>
              <w:left w:val="nil"/>
              <w:bottom w:val="single" w:sz="4" w:space="0" w:color="auto"/>
              <w:right w:val="single" w:sz="4" w:space="0" w:color="auto"/>
            </w:tcBorders>
            <w:noWrap/>
            <w:hideMark/>
          </w:tcPr>
          <w:p w14:paraId="00240BFF" w14:textId="77777777" w:rsidR="002D6823" w:rsidRPr="007D42F8" w:rsidRDefault="002D6823" w:rsidP="002D6823">
            <w:pPr>
              <w:jc w:val="right"/>
              <w:rPr>
                <w:sz w:val="16"/>
                <w:szCs w:val="16"/>
                <w:lang w:eastAsia="zh-CN"/>
              </w:rPr>
            </w:pPr>
            <w:r w:rsidRPr="007D42F8">
              <w:rPr>
                <w:sz w:val="16"/>
                <w:szCs w:val="16"/>
                <w:lang w:eastAsia="zh-CN"/>
              </w:rPr>
              <w:t>76,200</w:t>
            </w:r>
          </w:p>
        </w:tc>
        <w:tc>
          <w:tcPr>
            <w:tcW w:w="992" w:type="dxa"/>
            <w:tcBorders>
              <w:top w:val="nil"/>
              <w:left w:val="nil"/>
              <w:bottom w:val="single" w:sz="4" w:space="0" w:color="auto"/>
              <w:right w:val="single" w:sz="4" w:space="0" w:color="auto"/>
            </w:tcBorders>
            <w:noWrap/>
            <w:hideMark/>
          </w:tcPr>
          <w:p w14:paraId="01ECE080" w14:textId="77777777" w:rsidR="002D6823" w:rsidRPr="007D42F8" w:rsidRDefault="002D6823" w:rsidP="002D6823">
            <w:pPr>
              <w:jc w:val="right"/>
              <w:rPr>
                <w:sz w:val="16"/>
                <w:szCs w:val="16"/>
                <w:lang w:eastAsia="zh-CN"/>
              </w:rPr>
            </w:pPr>
            <w:r w:rsidRPr="007D42F8">
              <w:rPr>
                <w:sz w:val="16"/>
                <w:szCs w:val="16"/>
                <w:lang w:eastAsia="zh-CN"/>
              </w:rPr>
              <w:t>76,600</w:t>
            </w:r>
          </w:p>
        </w:tc>
        <w:tc>
          <w:tcPr>
            <w:tcW w:w="856" w:type="dxa"/>
            <w:tcBorders>
              <w:top w:val="nil"/>
              <w:left w:val="nil"/>
              <w:bottom w:val="single" w:sz="4" w:space="0" w:color="auto"/>
              <w:right w:val="single" w:sz="4" w:space="0" w:color="auto"/>
            </w:tcBorders>
            <w:noWrap/>
            <w:hideMark/>
          </w:tcPr>
          <w:p w14:paraId="776D3E14" w14:textId="77777777" w:rsidR="002D6823" w:rsidRPr="007D42F8" w:rsidRDefault="002D6823" w:rsidP="002D6823">
            <w:pPr>
              <w:jc w:val="right"/>
              <w:rPr>
                <w:sz w:val="16"/>
                <w:szCs w:val="16"/>
                <w:lang w:eastAsia="zh-CN"/>
              </w:rPr>
            </w:pPr>
            <w:r w:rsidRPr="007D42F8">
              <w:rPr>
                <w:sz w:val="16"/>
                <w:szCs w:val="16"/>
                <w:lang w:eastAsia="zh-CN"/>
              </w:rPr>
              <w:t>80,548</w:t>
            </w:r>
          </w:p>
        </w:tc>
        <w:tc>
          <w:tcPr>
            <w:tcW w:w="856" w:type="dxa"/>
            <w:tcBorders>
              <w:top w:val="nil"/>
              <w:left w:val="nil"/>
              <w:bottom w:val="single" w:sz="4" w:space="0" w:color="auto"/>
              <w:right w:val="single" w:sz="4" w:space="0" w:color="auto"/>
            </w:tcBorders>
            <w:noWrap/>
            <w:hideMark/>
          </w:tcPr>
          <w:p w14:paraId="34F37A98" w14:textId="77777777" w:rsidR="002D6823" w:rsidRPr="007D42F8" w:rsidRDefault="002D6823" w:rsidP="002D6823">
            <w:pPr>
              <w:jc w:val="right"/>
              <w:rPr>
                <w:sz w:val="16"/>
                <w:szCs w:val="16"/>
                <w:lang w:eastAsia="zh-CN"/>
              </w:rPr>
            </w:pPr>
            <w:r w:rsidRPr="007D42F8">
              <w:rPr>
                <w:sz w:val="16"/>
                <w:szCs w:val="16"/>
                <w:lang w:eastAsia="zh-CN"/>
              </w:rPr>
              <w:t>84,323</w:t>
            </w:r>
          </w:p>
        </w:tc>
        <w:tc>
          <w:tcPr>
            <w:tcW w:w="856" w:type="dxa"/>
            <w:tcBorders>
              <w:top w:val="nil"/>
              <w:left w:val="nil"/>
              <w:bottom w:val="single" w:sz="4" w:space="0" w:color="auto"/>
              <w:right w:val="single" w:sz="4" w:space="0" w:color="auto"/>
            </w:tcBorders>
            <w:noWrap/>
            <w:hideMark/>
          </w:tcPr>
          <w:p w14:paraId="7BB2DE13" w14:textId="77777777" w:rsidR="002D6823" w:rsidRPr="007D42F8" w:rsidRDefault="002D6823" w:rsidP="002D6823">
            <w:pPr>
              <w:jc w:val="right"/>
              <w:rPr>
                <w:sz w:val="16"/>
                <w:szCs w:val="16"/>
                <w:lang w:eastAsia="zh-CN"/>
              </w:rPr>
            </w:pPr>
            <w:r w:rsidRPr="007D42F8">
              <w:rPr>
                <w:sz w:val="16"/>
                <w:szCs w:val="16"/>
                <w:lang w:eastAsia="zh-CN"/>
              </w:rPr>
              <w:t>84,131</w:t>
            </w:r>
          </w:p>
        </w:tc>
        <w:tc>
          <w:tcPr>
            <w:tcW w:w="856" w:type="dxa"/>
            <w:tcBorders>
              <w:top w:val="nil"/>
              <w:left w:val="nil"/>
              <w:bottom w:val="single" w:sz="4" w:space="0" w:color="auto"/>
              <w:right w:val="single" w:sz="4" w:space="0" w:color="auto"/>
            </w:tcBorders>
            <w:noWrap/>
            <w:hideMark/>
          </w:tcPr>
          <w:p w14:paraId="17FE7C56" w14:textId="77777777" w:rsidR="002D6823" w:rsidRPr="007D42F8" w:rsidRDefault="002D6823" w:rsidP="002D6823">
            <w:pPr>
              <w:jc w:val="right"/>
              <w:rPr>
                <w:sz w:val="16"/>
                <w:szCs w:val="16"/>
                <w:lang w:eastAsia="zh-CN"/>
              </w:rPr>
            </w:pPr>
            <w:r w:rsidRPr="007D42F8">
              <w:rPr>
                <w:sz w:val="16"/>
                <w:szCs w:val="16"/>
                <w:lang w:eastAsia="zh-CN"/>
              </w:rPr>
              <w:t>52,649</w:t>
            </w:r>
          </w:p>
        </w:tc>
        <w:tc>
          <w:tcPr>
            <w:tcW w:w="856" w:type="dxa"/>
            <w:tcBorders>
              <w:top w:val="nil"/>
              <w:left w:val="nil"/>
              <w:bottom w:val="single" w:sz="4" w:space="0" w:color="auto"/>
              <w:right w:val="single" w:sz="4" w:space="0" w:color="auto"/>
            </w:tcBorders>
            <w:noWrap/>
            <w:hideMark/>
          </w:tcPr>
          <w:p w14:paraId="18F4A56B" w14:textId="77777777" w:rsidR="002D6823" w:rsidRPr="007D42F8" w:rsidRDefault="002D6823" w:rsidP="002D6823">
            <w:pPr>
              <w:jc w:val="right"/>
              <w:rPr>
                <w:sz w:val="16"/>
                <w:szCs w:val="16"/>
                <w:lang w:eastAsia="zh-CN"/>
              </w:rPr>
            </w:pPr>
            <w:r w:rsidRPr="007D42F8">
              <w:rPr>
                <w:sz w:val="16"/>
                <w:szCs w:val="16"/>
                <w:lang w:eastAsia="zh-CN"/>
              </w:rPr>
              <w:t>50,835</w:t>
            </w:r>
          </w:p>
        </w:tc>
        <w:tc>
          <w:tcPr>
            <w:tcW w:w="856" w:type="dxa"/>
            <w:tcBorders>
              <w:top w:val="nil"/>
              <w:left w:val="nil"/>
              <w:bottom w:val="single" w:sz="4" w:space="0" w:color="auto"/>
              <w:right w:val="single" w:sz="4" w:space="0" w:color="auto"/>
            </w:tcBorders>
            <w:noWrap/>
            <w:hideMark/>
          </w:tcPr>
          <w:p w14:paraId="7C7AB9DB" w14:textId="77777777" w:rsidR="002D6823" w:rsidRPr="007D42F8" w:rsidRDefault="002D6823" w:rsidP="002D6823">
            <w:pPr>
              <w:jc w:val="right"/>
              <w:rPr>
                <w:sz w:val="16"/>
                <w:szCs w:val="16"/>
                <w:lang w:eastAsia="zh-CN"/>
              </w:rPr>
            </w:pPr>
            <w:r w:rsidRPr="007D42F8">
              <w:rPr>
                <w:sz w:val="16"/>
                <w:szCs w:val="16"/>
                <w:lang w:eastAsia="zh-CN"/>
              </w:rPr>
              <w:t>66,330</w:t>
            </w:r>
          </w:p>
        </w:tc>
        <w:tc>
          <w:tcPr>
            <w:tcW w:w="856" w:type="dxa"/>
            <w:tcBorders>
              <w:top w:val="nil"/>
              <w:left w:val="nil"/>
              <w:bottom w:val="single" w:sz="4" w:space="0" w:color="auto"/>
              <w:right w:val="single" w:sz="4" w:space="0" w:color="auto"/>
            </w:tcBorders>
            <w:noWrap/>
            <w:hideMark/>
          </w:tcPr>
          <w:p w14:paraId="0B390B69" w14:textId="77777777" w:rsidR="002D6823" w:rsidRPr="007D42F8" w:rsidRDefault="002D6823" w:rsidP="002D6823">
            <w:pPr>
              <w:jc w:val="right"/>
              <w:rPr>
                <w:sz w:val="16"/>
                <w:szCs w:val="16"/>
                <w:lang w:eastAsia="zh-CN"/>
              </w:rPr>
            </w:pPr>
            <w:r w:rsidRPr="007D42F8">
              <w:rPr>
                <w:sz w:val="16"/>
                <w:szCs w:val="16"/>
                <w:lang w:eastAsia="zh-CN"/>
              </w:rPr>
              <w:t>53,403</w:t>
            </w:r>
          </w:p>
        </w:tc>
        <w:tc>
          <w:tcPr>
            <w:tcW w:w="856" w:type="dxa"/>
            <w:tcBorders>
              <w:top w:val="nil"/>
              <w:left w:val="nil"/>
              <w:bottom w:val="single" w:sz="4" w:space="0" w:color="auto"/>
              <w:right w:val="single" w:sz="4" w:space="0" w:color="auto"/>
            </w:tcBorders>
            <w:noWrap/>
            <w:hideMark/>
          </w:tcPr>
          <w:p w14:paraId="26777092" w14:textId="77777777" w:rsidR="002D6823" w:rsidRPr="007D42F8" w:rsidRDefault="002D6823" w:rsidP="002D6823">
            <w:pPr>
              <w:jc w:val="right"/>
              <w:rPr>
                <w:sz w:val="16"/>
                <w:szCs w:val="16"/>
                <w:lang w:eastAsia="zh-CN"/>
              </w:rPr>
            </w:pPr>
            <w:r w:rsidRPr="007D42F8">
              <w:rPr>
                <w:sz w:val="16"/>
                <w:szCs w:val="16"/>
                <w:lang w:eastAsia="zh-CN"/>
              </w:rPr>
              <w:t>116,700</w:t>
            </w:r>
          </w:p>
        </w:tc>
        <w:tc>
          <w:tcPr>
            <w:tcW w:w="910" w:type="dxa"/>
            <w:tcBorders>
              <w:top w:val="nil"/>
              <w:left w:val="nil"/>
              <w:bottom w:val="single" w:sz="4" w:space="0" w:color="auto"/>
              <w:right w:val="single" w:sz="4" w:space="0" w:color="auto"/>
            </w:tcBorders>
            <w:noWrap/>
            <w:hideMark/>
          </w:tcPr>
          <w:p w14:paraId="4F265812" w14:textId="77777777" w:rsidR="002D6823" w:rsidRPr="007D42F8" w:rsidRDefault="002D6823" w:rsidP="002D6823">
            <w:pPr>
              <w:jc w:val="right"/>
              <w:rPr>
                <w:sz w:val="16"/>
                <w:szCs w:val="16"/>
                <w:lang w:eastAsia="zh-CN"/>
              </w:rPr>
            </w:pPr>
            <w:r w:rsidRPr="007D42F8">
              <w:rPr>
                <w:sz w:val="16"/>
                <w:szCs w:val="16"/>
                <w:lang w:eastAsia="zh-CN"/>
              </w:rPr>
              <w:t>94,700</w:t>
            </w:r>
          </w:p>
        </w:tc>
        <w:tc>
          <w:tcPr>
            <w:tcW w:w="865" w:type="dxa"/>
            <w:tcBorders>
              <w:top w:val="nil"/>
              <w:left w:val="nil"/>
              <w:bottom w:val="single" w:sz="4" w:space="0" w:color="auto"/>
              <w:right w:val="single" w:sz="4" w:space="0" w:color="auto"/>
            </w:tcBorders>
            <w:noWrap/>
            <w:hideMark/>
          </w:tcPr>
          <w:p w14:paraId="0D0D8BE0" w14:textId="77777777" w:rsidR="002D6823" w:rsidRPr="007D42F8" w:rsidRDefault="002D6823" w:rsidP="002D6823">
            <w:pPr>
              <w:jc w:val="right"/>
              <w:rPr>
                <w:sz w:val="16"/>
                <w:szCs w:val="16"/>
                <w:lang w:eastAsia="zh-CN"/>
              </w:rPr>
            </w:pPr>
            <w:r w:rsidRPr="007D42F8">
              <w:rPr>
                <w:sz w:val="16"/>
                <w:szCs w:val="16"/>
                <w:lang w:eastAsia="zh-CN"/>
              </w:rPr>
              <w:t>151,900</w:t>
            </w:r>
          </w:p>
        </w:tc>
      </w:tr>
      <w:tr w:rsidR="007D42F8" w:rsidRPr="00B82830" w14:paraId="486A7C28" w14:textId="77777777" w:rsidTr="00047685">
        <w:trPr>
          <w:trHeight w:val="96"/>
        </w:trPr>
        <w:tc>
          <w:tcPr>
            <w:tcW w:w="3823" w:type="dxa"/>
            <w:tcBorders>
              <w:top w:val="nil"/>
              <w:left w:val="single" w:sz="4" w:space="0" w:color="auto"/>
              <w:bottom w:val="single" w:sz="4" w:space="0" w:color="auto"/>
              <w:right w:val="single" w:sz="4" w:space="0" w:color="auto"/>
            </w:tcBorders>
            <w:noWrap/>
            <w:hideMark/>
          </w:tcPr>
          <w:p w14:paraId="4D0D771A" w14:textId="77777777" w:rsidR="002D6823" w:rsidRPr="007D42F8" w:rsidRDefault="002D6823" w:rsidP="002D6823">
            <w:pPr>
              <w:rPr>
                <w:sz w:val="16"/>
                <w:szCs w:val="16"/>
                <w:lang w:eastAsia="zh-CN"/>
              </w:rPr>
            </w:pPr>
            <w:r w:rsidRPr="007D42F8">
              <w:rPr>
                <w:sz w:val="16"/>
                <w:szCs w:val="16"/>
                <w:lang w:eastAsia="zh-CN"/>
              </w:rPr>
              <w:t>Equipment supplies and other costs (computers, supplies, etc.)</w:t>
            </w:r>
          </w:p>
        </w:tc>
        <w:tc>
          <w:tcPr>
            <w:tcW w:w="992" w:type="dxa"/>
            <w:tcBorders>
              <w:top w:val="nil"/>
              <w:left w:val="nil"/>
              <w:bottom w:val="single" w:sz="4" w:space="0" w:color="auto"/>
              <w:right w:val="single" w:sz="4" w:space="0" w:color="auto"/>
            </w:tcBorders>
            <w:noWrap/>
            <w:hideMark/>
          </w:tcPr>
          <w:p w14:paraId="189EEDC6" w14:textId="77777777" w:rsidR="002D6823" w:rsidRPr="007D42F8" w:rsidRDefault="002D6823" w:rsidP="002D6823">
            <w:pPr>
              <w:jc w:val="right"/>
              <w:rPr>
                <w:sz w:val="16"/>
                <w:szCs w:val="16"/>
                <w:lang w:eastAsia="zh-CN"/>
              </w:rPr>
            </w:pPr>
            <w:r w:rsidRPr="007D42F8">
              <w:rPr>
                <w:sz w:val="16"/>
                <w:szCs w:val="16"/>
                <w:lang w:eastAsia="zh-CN"/>
              </w:rPr>
              <w:t>30,900</w:t>
            </w:r>
          </w:p>
        </w:tc>
        <w:tc>
          <w:tcPr>
            <w:tcW w:w="992" w:type="dxa"/>
            <w:tcBorders>
              <w:top w:val="nil"/>
              <w:left w:val="nil"/>
              <w:bottom w:val="single" w:sz="4" w:space="0" w:color="auto"/>
              <w:right w:val="single" w:sz="4" w:space="0" w:color="auto"/>
            </w:tcBorders>
            <w:noWrap/>
            <w:hideMark/>
          </w:tcPr>
          <w:p w14:paraId="241489CA" w14:textId="77777777" w:rsidR="002D6823" w:rsidRPr="007D42F8" w:rsidRDefault="002D6823" w:rsidP="002D6823">
            <w:pPr>
              <w:jc w:val="right"/>
              <w:rPr>
                <w:sz w:val="16"/>
                <w:szCs w:val="16"/>
                <w:lang w:eastAsia="zh-CN"/>
              </w:rPr>
            </w:pPr>
            <w:r w:rsidRPr="007D42F8">
              <w:rPr>
                <w:sz w:val="16"/>
                <w:szCs w:val="16"/>
                <w:lang w:eastAsia="zh-CN"/>
              </w:rPr>
              <w:t>48,000</w:t>
            </w:r>
          </w:p>
        </w:tc>
        <w:tc>
          <w:tcPr>
            <w:tcW w:w="856" w:type="dxa"/>
            <w:tcBorders>
              <w:top w:val="nil"/>
              <w:left w:val="nil"/>
              <w:bottom w:val="single" w:sz="4" w:space="0" w:color="auto"/>
              <w:right w:val="single" w:sz="4" w:space="0" w:color="auto"/>
            </w:tcBorders>
            <w:noWrap/>
            <w:hideMark/>
          </w:tcPr>
          <w:p w14:paraId="42F6E173" w14:textId="77777777" w:rsidR="002D6823" w:rsidRPr="007D42F8" w:rsidRDefault="002D6823" w:rsidP="002D6823">
            <w:pPr>
              <w:jc w:val="right"/>
              <w:rPr>
                <w:sz w:val="16"/>
                <w:szCs w:val="16"/>
                <w:lang w:eastAsia="zh-CN"/>
              </w:rPr>
            </w:pPr>
            <w:r w:rsidRPr="007D42F8">
              <w:rPr>
                <w:sz w:val="16"/>
                <w:szCs w:val="16"/>
                <w:lang w:eastAsia="zh-CN"/>
              </w:rPr>
              <w:t>33,842</w:t>
            </w:r>
          </w:p>
        </w:tc>
        <w:tc>
          <w:tcPr>
            <w:tcW w:w="856" w:type="dxa"/>
            <w:tcBorders>
              <w:top w:val="nil"/>
              <w:left w:val="nil"/>
              <w:bottom w:val="single" w:sz="4" w:space="0" w:color="auto"/>
              <w:right w:val="single" w:sz="4" w:space="0" w:color="auto"/>
            </w:tcBorders>
            <w:noWrap/>
            <w:hideMark/>
          </w:tcPr>
          <w:p w14:paraId="1433D52B" w14:textId="77777777" w:rsidR="002D6823" w:rsidRPr="007D42F8" w:rsidRDefault="002D6823" w:rsidP="002D6823">
            <w:pPr>
              <w:jc w:val="right"/>
              <w:rPr>
                <w:sz w:val="16"/>
                <w:szCs w:val="16"/>
                <w:lang w:eastAsia="zh-CN"/>
              </w:rPr>
            </w:pPr>
            <w:r w:rsidRPr="007D42F8">
              <w:rPr>
                <w:sz w:val="16"/>
                <w:szCs w:val="16"/>
                <w:lang w:eastAsia="zh-CN"/>
              </w:rPr>
              <w:t>63,164</w:t>
            </w:r>
          </w:p>
        </w:tc>
        <w:tc>
          <w:tcPr>
            <w:tcW w:w="856" w:type="dxa"/>
            <w:tcBorders>
              <w:top w:val="nil"/>
              <w:left w:val="nil"/>
              <w:bottom w:val="single" w:sz="4" w:space="0" w:color="auto"/>
              <w:right w:val="single" w:sz="4" w:space="0" w:color="auto"/>
            </w:tcBorders>
            <w:noWrap/>
            <w:hideMark/>
          </w:tcPr>
          <w:p w14:paraId="238584AD" w14:textId="77777777" w:rsidR="002D6823" w:rsidRPr="007D42F8" w:rsidRDefault="002D6823" w:rsidP="002D6823">
            <w:pPr>
              <w:jc w:val="right"/>
              <w:rPr>
                <w:sz w:val="16"/>
                <w:szCs w:val="16"/>
                <w:lang w:eastAsia="zh-CN"/>
              </w:rPr>
            </w:pPr>
            <w:r w:rsidRPr="007D42F8">
              <w:rPr>
                <w:sz w:val="16"/>
                <w:szCs w:val="16"/>
                <w:lang w:eastAsia="zh-CN"/>
              </w:rPr>
              <w:t>33,721</w:t>
            </w:r>
          </w:p>
        </w:tc>
        <w:tc>
          <w:tcPr>
            <w:tcW w:w="856" w:type="dxa"/>
            <w:tcBorders>
              <w:top w:val="nil"/>
              <w:left w:val="nil"/>
              <w:bottom w:val="single" w:sz="4" w:space="0" w:color="auto"/>
              <w:right w:val="single" w:sz="4" w:space="0" w:color="auto"/>
            </w:tcBorders>
            <w:noWrap/>
            <w:hideMark/>
          </w:tcPr>
          <w:p w14:paraId="543FA136" w14:textId="77777777" w:rsidR="002D6823" w:rsidRPr="007D42F8" w:rsidRDefault="002D6823" w:rsidP="002D6823">
            <w:pPr>
              <w:jc w:val="right"/>
              <w:rPr>
                <w:sz w:val="16"/>
                <w:szCs w:val="16"/>
                <w:lang w:eastAsia="zh-CN"/>
              </w:rPr>
            </w:pPr>
            <w:r w:rsidRPr="007D42F8">
              <w:rPr>
                <w:sz w:val="16"/>
                <w:szCs w:val="16"/>
                <w:lang w:eastAsia="zh-CN"/>
              </w:rPr>
              <w:t>26,170</w:t>
            </w:r>
          </w:p>
        </w:tc>
        <w:tc>
          <w:tcPr>
            <w:tcW w:w="856" w:type="dxa"/>
            <w:tcBorders>
              <w:top w:val="nil"/>
              <w:left w:val="nil"/>
              <w:bottom w:val="single" w:sz="4" w:space="0" w:color="auto"/>
              <w:right w:val="single" w:sz="4" w:space="0" w:color="auto"/>
            </w:tcBorders>
            <w:noWrap/>
            <w:hideMark/>
          </w:tcPr>
          <w:p w14:paraId="28186F95" w14:textId="77777777" w:rsidR="002D6823" w:rsidRPr="007D42F8" w:rsidRDefault="002D6823" w:rsidP="002D6823">
            <w:pPr>
              <w:jc w:val="right"/>
              <w:rPr>
                <w:sz w:val="16"/>
                <w:szCs w:val="16"/>
                <w:lang w:eastAsia="zh-CN"/>
              </w:rPr>
            </w:pPr>
            <w:r w:rsidRPr="007D42F8">
              <w:rPr>
                <w:sz w:val="16"/>
                <w:szCs w:val="16"/>
                <w:lang w:eastAsia="zh-CN"/>
              </w:rPr>
              <w:t>22,531</w:t>
            </w:r>
          </w:p>
        </w:tc>
        <w:tc>
          <w:tcPr>
            <w:tcW w:w="856" w:type="dxa"/>
            <w:tcBorders>
              <w:top w:val="nil"/>
              <w:left w:val="nil"/>
              <w:bottom w:val="single" w:sz="4" w:space="0" w:color="auto"/>
              <w:right w:val="single" w:sz="4" w:space="0" w:color="auto"/>
            </w:tcBorders>
            <w:noWrap/>
            <w:hideMark/>
          </w:tcPr>
          <w:p w14:paraId="4C7D6E3C" w14:textId="77777777" w:rsidR="002D6823" w:rsidRPr="007D42F8" w:rsidRDefault="002D6823" w:rsidP="002D6823">
            <w:pPr>
              <w:jc w:val="right"/>
              <w:rPr>
                <w:sz w:val="16"/>
                <w:szCs w:val="16"/>
                <w:lang w:eastAsia="zh-CN"/>
              </w:rPr>
            </w:pPr>
            <w:r w:rsidRPr="007D42F8">
              <w:rPr>
                <w:sz w:val="16"/>
                <w:szCs w:val="16"/>
                <w:lang w:eastAsia="zh-CN"/>
              </w:rPr>
              <w:t>35,764</w:t>
            </w:r>
          </w:p>
        </w:tc>
        <w:tc>
          <w:tcPr>
            <w:tcW w:w="856" w:type="dxa"/>
            <w:tcBorders>
              <w:top w:val="nil"/>
              <w:left w:val="nil"/>
              <w:bottom w:val="single" w:sz="4" w:space="0" w:color="auto"/>
              <w:right w:val="single" w:sz="4" w:space="0" w:color="auto"/>
            </w:tcBorders>
            <w:noWrap/>
            <w:hideMark/>
          </w:tcPr>
          <w:p w14:paraId="02FADC1A" w14:textId="77777777" w:rsidR="002D6823" w:rsidRPr="007D42F8" w:rsidRDefault="002D6823" w:rsidP="002D6823">
            <w:pPr>
              <w:jc w:val="right"/>
              <w:rPr>
                <w:sz w:val="16"/>
                <w:szCs w:val="16"/>
                <w:lang w:eastAsia="zh-CN"/>
              </w:rPr>
            </w:pPr>
            <w:r w:rsidRPr="007D42F8">
              <w:rPr>
                <w:sz w:val="16"/>
                <w:szCs w:val="16"/>
                <w:lang w:eastAsia="zh-CN"/>
              </w:rPr>
              <w:t>19,435</w:t>
            </w:r>
          </w:p>
        </w:tc>
        <w:tc>
          <w:tcPr>
            <w:tcW w:w="856" w:type="dxa"/>
            <w:tcBorders>
              <w:top w:val="nil"/>
              <w:left w:val="nil"/>
              <w:bottom w:val="single" w:sz="4" w:space="0" w:color="auto"/>
              <w:right w:val="single" w:sz="4" w:space="0" w:color="auto"/>
            </w:tcBorders>
            <w:noWrap/>
            <w:hideMark/>
          </w:tcPr>
          <w:p w14:paraId="6CDA7EED" w14:textId="77777777" w:rsidR="002D6823" w:rsidRPr="007D42F8" w:rsidRDefault="002D6823" w:rsidP="002D6823">
            <w:pPr>
              <w:jc w:val="right"/>
              <w:rPr>
                <w:sz w:val="16"/>
                <w:szCs w:val="16"/>
                <w:lang w:eastAsia="zh-CN"/>
              </w:rPr>
            </w:pPr>
            <w:r w:rsidRPr="007D42F8">
              <w:rPr>
                <w:sz w:val="16"/>
                <w:szCs w:val="16"/>
                <w:lang w:eastAsia="zh-CN"/>
              </w:rPr>
              <w:t>61,600</w:t>
            </w:r>
          </w:p>
        </w:tc>
        <w:tc>
          <w:tcPr>
            <w:tcW w:w="910" w:type="dxa"/>
            <w:tcBorders>
              <w:top w:val="nil"/>
              <w:left w:val="nil"/>
              <w:bottom w:val="single" w:sz="4" w:space="0" w:color="auto"/>
              <w:right w:val="single" w:sz="4" w:space="0" w:color="auto"/>
            </w:tcBorders>
            <w:noWrap/>
            <w:hideMark/>
          </w:tcPr>
          <w:p w14:paraId="15442DC2" w14:textId="77777777" w:rsidR="002D6823" w:rsidRPr="007D42F8" w:rsidRDefault="002D6823" w:rsidP="002D6823">
            <w:pPr>
              <w:jc w:val="right"/>
              <w:rPr>
                <w:sz w:val="16"/>
                <w:szCs w:val="16"/>
                <w:lang w:eastAsia="zh-CN"/>
              </w:rPr>
            </w:pPr>
            <w:r w:rsidRPr="007D42F8">
              <w:rPr>
                <w:sz w:val="16"/>
                <w:szCs w:val="16"/>
                <w:lang w:eastAsia="zh-CN"/>
              </w:rPr>
              <w:t>58,900</w:t>
            </w:r>
          </w:p>
        </w:tc>
        <w:tc>
          <w:tcPr>
            <w:tcW w:w="865" w:type="dxa"/>
            <w:tcBorders>
              <w:top w:val="nil"/>
              <w:left w:val="nil"/>
              <w:bottom w:val="single" w:sz="4" w:space="0" w:color="auto"/>
              <w:right w:val="single" w:sz="4" w:space="0" w:color="auto"/>
            </w:tcBorders>
            <w:noWrap/>
            <w:hideMark/>
          </w:tcPr>
          <w:p w14:paraId="739C25FE" w14:textId="77777777" w:rsidR="002D6823" w:rsidRPr="007D42F8" w:rsidRDefault="002D6823" w:rsidP="002D6823">
            <w:pPr>
              <w:jc w:val="right"/>
              <w:rPr>
                <w:sz w:val="16"/>
                <w:szCs w:val="16"/>
                <w:lang w:eastAsia="zh-CN"/>
              </w:rPr>
            </w:pPr>
            <w:r w:rsidRPr="007D42F8">
              <w:rPr>
                <w:sz w:val="16"/>
                <w:szCs w:val="16"/>
                <w:lang w:eastAsia="zh-CN"/>
              </w:rPr>
              <w:t>96,600</w:t>
            </w:r>
          </w:p>
        </w:tc>
      </w:tr>
      <w:tr w:rsidR="007D42F8" w:rsidRPr="00B82830" w14:paraId="352DFA40"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829E02D" w14:textId="77777777" w:rsidR="002D6823" w:rsidRPr="007D42F8" w:rsidRDefault="002D6823" w:rsidP="002D6823">
            <w:pPr>
              <w:rPr>
                <w:sz w:val="16"/>
                <w:szCs w:val="16"/>
                <w:lang w:eastAsia="zh-CN"/>
              </w:rPr>
            </w:pPr>
            <w:r w:rsidRPr="007D42F8">
              <w:rPr>
                <w:sz w:val="16"/>
                <w:szCs w:val="16"/>
                <w:lang w:eastAsia="zh-CN"/>
              </w:rPr>
              <w:t>Contractual services (firms)</w:t>
            </w:r>
          </w:p>
        </w:tc>
        <w:tc>
          <w:tcPr>
            <w:tcW w:w="992" w:type="dxa"/>
            <w:tcBorders>
              <w:top w:val="nil"/>
              <w:left w:val="nil"/>
              <w:bottom w:val="single" w:sz="4" w:space="0" w:color="auto"/>
              <w:right w:val="single" w:sz="4" w:space="0" w:color="auto"/>
            </w:tcBorders>
            <w:noWrap/>
            <w:hideMark/>
          </w:tcPr>
          <w:p w14:paraId="3989E96D" w14:textId="77777777" w:rsidR="002D6823" w:rsidRPr="007D42F8" w:rsidRDefault="002D6823" w:rsidP="002D6823">
            <w:pPr>
              <w:jc w:val="right"/>
              <w:rPr>
                <w:sz w:val="16"/>
                <w:szCs w:val="16"/>
                <w:lang w:eastAsia="zh-CN"/>
              </w:rPr>
            </w:pPr>
            <w:r w:rsidRPr="007D42F8">
              <w:rPr>
                <w:sz w:val="16"/>
                <w:szCs w:val="16"/>
                <w:lang w:eastAsia="zh-CN"/>
              </w:rPr>
              <w:t>1,000</w:t>
            </w:r>
          </w:p>
        </w:tc>
        <w:tc>
          <w:tcPr>
            <w:tcW w:w="992" w:type="dxa"/>
            <w:tcBorders>
              <w:top w:val="nil"/>
              <w:left w:val="nil"/>
              <w:bottom w:val="single" w:sz="4" w:space="0" w:color="auto"/>
              <w:right w:val="single" w:sz="4" w:space="0" w:color="auto"/>
            </w:tcBorders>
            <w:noWrap/>
            <w:hideMark/>
          </w:tcPr>
          <w:p w14:paraId="7ACCD495" w14:textId="77777777" w:rsidR="002D6823" w:rsidRPr="007D42F8" w:rsidRDefault="002D6823" w:rsidP="002D6823">
            <w:pPr>
              <w:jc w:val="right"/>
              <w:rPr>
                <w:sz w:val="16"/>
                <w:szCs w:val="16"/>
                <w:lang w:eastAsia="zh-CN"/>
              </w:rPr>
            </w:pPr>
            <w:r w:rsidRPr="007D42F8">
              <w:rPr>
                <w:sz w:val="16"/>
                <w:szCs w:val="16"/>
                <w:lang w:eastAsia="zh-CN"/>
              </w:rPr>
              <w:t>4,900</w:t>
            </w:r>
          </w:p>
        </w:tc>
        <w:tc>
          <w:tcPr>
            <w:tcW w:w="856" w:type="dxa"/>
            <w:tcBorders>
              <w:top w:val="nil"/>
              <w:left w:val="nil"/>
              <w:bottom w:val="single" w:sz="4" w:space="0" w:color="auto"/>
              <w:right w:val="single" w:sz="4" w:space="0" w:color="auto"/>
            </w:tcBorders>
            <w:noWrap/>
            <w:hideMark/>
          </w:tcPr>
          <w:p w14:paraId="1F045E1A" w14:textId="77777777" w:rsidR="002D6823" w:rsidRPr="007D42F8" w:rsidRDefault="002D6823" w:rsidP="002D6823">
            <w:pPr>
              <w:jc w:val="right"/>
              <w:rPr>
                <w:sz w:val="16"/>
                <w:szCs w:val="16"/>
                <w:lang w:eastAsia="zh-CN"/>
              </w:rPr>
            </w:pPr>
            <w:r w:rsidRPr="007D42F8">
              <w:rPr>
                <w:sz w:val="16"/>
                <w:szCs w:val="16"/>
                <w:lang w:eastAsia="zh-CN"/>
              </w:rPr>
              <w:t>580</w:t>
            </w:r>
          </w:p>
        </w:tc>
        <w:tc>
          <w:tcPr>
            <w:tcW w:w="856" w:type="dxa"/>
            <w:tcBorders>
              <w:top w:val="nil"/>
              <w:left w:val="nil"/>
              <w:bottom w:val="single" w:sz="4" w:space="0" w:color="auto"/>
              <w:right w:val="single" w:sz="4" w:space="0" w:color="auto"/>
            </w:tcBorders>
            <w:noWrap/>
            <w:hideMark/>
          </w:tcPr>
          <w:p w14:paraId="059ADC99" w14:textId="77777777" w:rsidR="002D6823" w:rsidRPr="007D42F8" w:rsidRDefault="002D6823" w:rsidP="002D6823">
            <w:pPr>
              <w:jc w:val="right"/>
              <w:rPr>
                <w:sz w:val="16"/>
                <w:szCs w:val="16"/>
                <w:lang w:eastAsia="zh-CN"/>
              </w:rPr>
            </w:pPr>
            <w:r w:rsidRPr="007D42F8">
              <w:rPr>
                <w:sz w:val="16"/>
                <w:szCs w:val="16"/>
                <w:lang w:eastAsia="zh-CN"/>
              </w:rPr>
              <w:t>6,356</w:t>
            </w:r>
          </w:p>
        </w:tc>
        <w:tc>
          <w:tcPr>
            <w:tcW w:w="856" w:type="dxa"/>
            <w:tcBorders>
              <w:top w:val="nil"/>
              <w:left w:val="nil"/>
              <w:bottom w:val="single" w:sz="4" w:space="0" w:color="auto"/>
              <w:right w:val="single" w:sz="4" w:space="0" w:color="auto"/>
            </w:tcBorders>
            <w:noWrap/>
            <w:hideMark/>
          </w:tcPr>
          <w:p w14:paraId="210D8232" w14:textId="77777777" w:rsidR="002D6823" w:rsidRPr="007D42F8" w:rsidRDefault="002D6823" w:rsidP="002D6823">
            <w:pPr>
              <w:jc w:val="right"/>
              <w:rPr>
                <w:sz w:val="16"/>
                <w:szCs w:val="16"/>
                <w:lang w:eastAsia="zh-CN"/>
              </w:rPr>
            </w:pPr>
            <w:r w:rsidRPr="007D42F8">
              <w:rPr>
                <w:sz w:val="16"/>
                <w:szCs w:val="16"/>
                <w:lang w:eastAsia="zh-CN"/>
              </w:rPr>
              <w:t>2,455</w:t>
            </w:r>
          </w:p>
        </w:tc>
        <w:tc>
          <w:tcPr>
            <w:tcW w:w="856" w:type="dxa"/>
            <w:tcBorders>
              <w:top w:val="nil"/>
              <w:left w:val="nil"/>
              <w:bottom w:val="single" w:sz="4" w:space="0" w:color="auto"/>
              <w:right w:val="single" w:sz="4" w:space="0" w:color="auto"/>
            </w:tcBorders>
            <w:noWrap/>
            <w:hideMark/>
          </w:tcPr>
          <w:p w14:paraId="1E487CE0"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DEB6681" w14:textId="77777777" w:rsidR="002D6823" w:rsidRPr="007D42F8" w:rsidRDefault="002D6823" w:rsidP="002D6823">
            <w:pPr>
              <w:jc w:val="right"/>
              <w:rPr>
                <w:sz w:val="16"/>
                <w:szCs w:val="16"/>
                <w:lang w:eastAsia="zh-CN"/>
              </w:rPr>
            </w:pPr>
            <w:r w:rsidRPr="007D42F8">
              <w:rPr>
                <w:sz w:val="16"/>
                <w:szCs w:val="16"/>
                <w:lang w:eastAsia="zh-CN"/>
              </w:rPr>
              <w:t>99</w:t>
            </w:r>
          </w:p>
        </w:tc>
        <w:tc>
          <w:tcPr>
            <w:tcW w:w="856" w:type="dxa"/>
            <w:tcBorders>
              <w:top w:val="nil"/>
              <w:left w:val="nil"/>
              <w:bottom w:val="single" w:sz="4" w:space="0" w:color="auto"/>
              <w:right w:val="single" w:sz="4" w:space="0" w:color="auto"/>
            </w:tcBorders>
            <w:noWrap/>
            <w:hideMark/>
          </w:tcPr>
          <w:p w14:paraId="2AC8477E" w14:textId="77777777" w:rsidR="002D6823" w:rsidRPr="007D42F8" w:rsidRDefault="002D6823" w:rsidP="002D6823">
            <w:pPr>
              <w:jc w:val="right"/>
              <w:rPr>
                <w:sz w:val="16"/>
                <w:szCs w:val="16"/>
                <w:lang w:eastAsia="zh-CN"/>
              </w:rPr>
            </w:pPr>
            <w:r w:rsidRPr="007D42F8">
              <w:rPr>
                <w:sz w:val="16"/>
                <w:szCs w:val="16"/>
                <w:lang w:eastAsia="zh-CN"/>
              </w:rPr>
              <w:t>2,212</w:t>
            </w:r>
          </w:p>
        </w:tc>
        <w:tc>
          <w:tcPr>
            <w:tcW w:w="856" w:type="dxa"/>
            <w:tcBorders>
              <w:top w:val="nil"/>
              <w:left w:val="nil"/>
              <w:bottom w:val="single" w:sz="4" w:space="0" w:color="auto"/>
              <w:right w:val="single" w:sz="4" w:space="0" w:color="auto"/>
            </w:tcBorders>
            <w:noWrap/>
            <w:hideMark/>
          </w:tcPr>
          <w:p w14:paraId="606B8470" w14:textId="77777777" w:rsidR="002D6823" w:rsidRPr="007D42F8" w:rsidRDefault="002D6823" w:rsidP="002D6823">
            <w:pPr>
              <w:jc w:val="right"/>
              <w:rPr>
                <w:sz w:val="16"/>
                <w:szCs w:val="16"/>
                <w:lang w:eastAsia="zh-CN"/>
              </w:rPr>
            </w:pPr>
            <w:r w:rsidRPr="007D42F8">
              <w:rPr>
                <w:sz w:val="16"/>
                <w:szCs w:val="16"/>
                <w:lang w:eastAsia="zh-CN"/>
              </w:rPr>
              <w:t>479,816</w:t>
            </w:r>
          </w:p>
        </w:tc>
        <w:tc>
          <w:tcPr>
            <w:tcW w:w="856" w:type="dxa"/>
            <w:tcBorders>
              <w:top w:val="nil"/>
              <w:left w:val="nil"/>
              <w:bottom w:val="single" w:sz="4" w:space="0" w:color="auto"/>
              <w:right w:val="single" w:sz="4" w:space="0" w:color="auto"/>
            </w:tcBorders>
            <w:noWrap/>
            <w:hideMark/>
          </w:tcPr>
          <w:p w14:paraId="17C4AA76" w14:textId="77777777" w:rsidR="002D6823" w:rsidRPr="007D42F8" w:rsidRDefault="002D6823" w:rsidP="002D6823">
            <w:pPr>
              <w:jc w:val="right"/>
              <w:rPr>
                <w:sz w:val="16"/>
                <w:szCs w:val="16"/>
                <w:lang w:eastAsia="zh-CN"/>
              </w:rPr>
            </w:pPr>
            <w:r w:rsidRPr="007D42F8">
              <w:rPr>
                <w:sz w:val="16"/>
                <w:szCs w:val="16"/>
                <w:lang w:eastAsia="zh-CN"/>
              </w:rPr>
              <w:t>17,700</w:t>
            </w:r>
          </w:p>
        </w:tc>
        <w:tc>
          <w:tcPr>
            <w:tcW w:w="910" w:type="dxa"/>
            <w:tcBorders>
              <w:top w:val="nil"/>
              <w:left w:val="nil"/>
              <w:bottom w:val="single" w:sz="4" w:space="0" w:color="auto"/>
              <w:right w:val="single" w:sz="4" w:space="0" w:color="auto"/>
            </w:tcBorders>
            <w:noWrap/>
            <w:hideMark/>
          </w:tcPr>
          <w:p w14:paraId="6ECC2850" w14:textId="77777777" w:rsidR="002D6823" w:rsidRPr="007D42F8" w:rsidRDefault="002D6823" w:rsidP="002D6823">
            <w:pPr>
              <w:jc w:val="right"/>
              <w:rPr>
                <w:sz w:val="16"/>
                <w:szCs w:val="16"/>
                <w:lang w:eastAsia="zh-CN"/>
              </w:rPr>
            </w:pPr>
            <w:r w:rsidRPr="007D42F8">
              <w:rPr>
                <w:sz w:val="16"/>
                <w:szCs w:val="16"/>
                <w:lang w:eastAsia="zh-CN"/>
              </w:rPr>
              <w:t>5,000</w:t>
            </w:r>
          </w:p>
        </w:tc>
        <w:tc>
          <w:tcPr>
            <w:tcW w:w="865" w:type="dxa"/>
            <w:tcBorders>
              <w:top w:val="nil"/>
              <w:left w:val="nil"/>
              <w:bottom w:val="single" w:sz="4" w:space="0" w:color="auto"/>
              <w:right w:val="single" w:sz="4" w:space="0" w:color="auto"/>
            </w:tcBorders>
            <w:noWrap/>
            <w:hideMark/>
          </w:tcPr>
          <w:p w14:paraId="29336ECA" w14:textId="77777777" w:rsidR="002D6823" w:rsidRPr="007D42F8" w:rsidRDefault="002D6823" w:rsidP="002D6823">
            <w:pPr>
              <w:jc w:val="right"/>
              <w:rPr>
                <w:sz w:val="16"/>
                <w:szCs w:val="16"/>
                <w:lang w:eastAsia="zh-CN"/>
              </w:rPr>
            </w:pPr>
            <w:r w:rsidRPr="007D42F8">
              <w:rPr>
                <w:sz w:val="16"/>
                <w:szCs w:val="16"/>
                <w:lang w:eastAsia="zh-CN"/>
              </w:rPr>
              <w:t>5,800</w:t>
            </w:r>
          </w:p>
        </w:tc>
      </w:tr>
      <w:tr w:rsidR="007D42F8" w:rsidRPr="00B82830" w14:paraId="51796A9B"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FE62BF0" w14:textId="77777777" w:rsidR="002D6823" w:rsidRPr="007D42F8" w:rsidRDefault="002D6823" w:rsidP="002D6823">
            <w:pPr>
              <w:rPr>
                <w:sz w:val="16"/>
                <w:szCs w:val="16"/>
                <w:lang w:eastAsia="zh-CN"/>
              </w:rPr>
            </w:pPr>
            <w:r w:rsidRPr="007D42F8">
              <w:rPr>
                <w:sz w:val="16"/>
                <w:szCs w:val="16"/>
                <w:lang w:eastAsia="zh-CN"/>
              </w:rPr>
              <w:t>Reimbursement of central services for core unit staff</w:t>
            </w:r>
          </w:p>
        </w:tc>
        <w:tc>
          <w:tcPr>
            <w:tcW w:w="992" w:type="dxa"/>
            <w:tcBorders>
              <w:top w:val="nil"/>
              <w:left w:val="nil"/>
              <w:bottom w:val="single" w:sz="4" w:space="0" w:color="auto"/>
              <w:right w:val="single" w:sz="4" w:space="0" w:color="auto"/>
            </w:tcBorders>
            <w:noWrap/>
            <w:hideMark/>
          </w:tcPr>
          <w:p w14:paraId="7C3062FC" w14:textId="77777777" w:rsidR="002D6823" w:rsidRPr="007D42F8" w:rsidRDefault="002D6823" w:rsidP="002D6823">
            <w:pPr>
              <w:jc w:val="right"/>
              <w:rPr>
                <w:sz w:val="16"/>
                <w:szCs w:val="16"/>
                <w:lang w:eastAsia="zh-CN"/>
              </w:rPr>
            </w:pPr>
            <w:r w:rsidRPr="007D42F8">
              <w:rPr>
                <w:sz w:val="16"/>
                <w:szCs w:val="16"/>
                <w:lang w:eastAsia="zh-CN"/>
              </w:rPr>
              <w:t>432,900</w:t>
            </w:r>
          </w:p>
        </w:tc>
        <w:tc>
          <w:tcPr>
            <w:tcW w:w="992" w:type="dxa"/>
            <w:tcBorders>
              <w:top w:val="nil"/>
              <w:left w:val="nil"/>
              <w:bottom w:val="single" w:sz="4" w:space="0" w:color="auto"/>
              <w:right w:val="single" w:sz="4" w:space="0" w:color="auto"/>
            </w:tcBorders>
            <w:noWrap/>
            <w:hideMark/>
          </w:tcPr>
          <w:p w14:paraId="675264B7" w14:textId="77777777" w:rsidR="002D6823" w:rsidRPr="007D42F8" w:rsidRDefault="002D6823" w:rsidP="002D6823">
            <w:pPr>
              <w:jc w:val="right"/>
              <w:rPr>
                <w:sz w:val="16"/>
                <w:szCs w:val="16"/>
                <w:lang w:eastAsia="zh-CN"/>
              </w:rPr>
            </w:pPr>
            <w:r w:rsidRPr="007D42F8">
              <w:rPr>
                <w:sz w:val="16"/>
                <w:szCs w:val="16"/>
                <w:lang w:eastAsia="zh-CN"/>
              </w:rPr>
              <w:t>471,600</w:t>
            </w:r>
          </w:p>
        </w:tc>
        <w:tc>
          <w:tcPr>
            <w:tcW w:w="856" w:type="dxa"/>
            <w:tcBorders>
              <w:top w:val="nil"/>
              <w:left w:val="nil"/>
              <w:bottom w:val="single" w:sz="4" w:space="0" w:color="auto"/>
              <w:right w:val="single" w:sz="4" w:space="0" w:color="auto"/>
            </w:tcBorders>
            <w:noWrap/>
            <w:hideMark/>
          </w:tcPr>
          <w:p w14:paraId="5EEEB465" w14:textId="77777777" w:rsidR="002D6823" w:rsidRPr="007D42F8" w:rsidRDefault="002D6823" w:rsidP="002D6823">
            <w:pPr>
              <w:jc w:val="right"/>
              <w:rPr>
                <w:sz w:val="16"/>
                <w:szCs w:val="16"/>
                <w:lang w:eastAsia="zh-CN"/>
              </w:rPr>
            </w:pPr>
            <w:r w:rsidRPr="007D42F8">
              <w:rPr>
                <w:sz w:val="16"/>
                <w:szCs w:val="16"/>
                <w:lang w:eastAsia="zh-CN"/>
              </w:rPr>
              <w:t>442,123</w:t>
            </w:r>
          </w:p>
        </w:tc>
        <w:tc>
          <w:tcPr>
            <w:tcW w:w="856" w:type="dxa"/>
            <w:tcBorders>
              <w:top w:val="nil"/>
              <w:left w:val="nil"/>
              <w:bottom w:val="single" w:sz="4" w:space="0" w:color="auto"/>
              <w:right w:val="single" w:sz="4" w:space="0" w:color="auto"/>
            </w:tcBorders>
            <w:noWrap/>
            <w:hideMark/>
          </w:tcPr>
          <w:p w14:paraId="068B6076" w14:textId="77777777" w:rsidR="002D6823" w:rsidRPr="007D42F8" w:rsidRDefault="002D6823" w:rsidP="002D6823">
            <w:pPr>
              <w:jc w:val="right"/>
              <w:rPr>
                <w:sz w:val="16"/>
                <w:szCs w:val="16"/>
                <w:lang w:eastAsia="zh-CN"/>
              </w:rPr>
            </w:pPr>
            <w:r w:rsidRPr="007D42F8">
              <w:rPr>
                <w:sz w:val="16"/>
                <w:szCs w:val="16"/>
                <w:lang w:eastAsia="zh-CN"/>
              </w:rPr>
              <w:t>464,626</w:t>
            </w:r>
          </w:p>
        </w:tc>
        <w:tc>
          <w:tcPr>
            <w:tcW w:w="856" w:type="dxa"/>
            <w:tcBorders>
              <w:top w:val="nil"/>
              <w:left w:val="nil"/>
              <w:bottom w:val="single" w:sz="4" w:space="0" w:color="auto"/>
              <w:right w:val="single" w:sz="4" w:space="0" w:color="auto"/>
            </w:tcBorders>
            <w:noWrap/>
            <w:hideMark/>
          </w:tcPr>
          <w:p w14:paraId="2C003335" w14:textId="77777777" w:rsidR="002D6823" w:rsidRPr="007D42F8" w:rsidRDefault="002D6823" w:rsidP="002D6823">
            <w:pPr>
              <w:jc w:val="right"/>
              <w:rPr>
                <w:sz w:val="16"/>
                <w:szCs w:val="16"/>
                <w:lang w:eastAsia="zh-CN"/>
              </w:rPr>
            </w:pPr>
            <w:r w:rsidRPr="007D42F8">
              <w:rPr>
                <w:sz w:val="16"/>
                <w:szCs w:val="16"/>
                <w:lang w:eastAsia="zh-CN"/>
              </w:rPr>
              <w:t>496,559</w:t>
            </w:r>
          </w:p>
        </w:tc>
        <w:tc>
          <w:tcPr>
            <w:tcW w:w="856" w:type="dxa"/>
            <w:tcBorders>
              <w:top w:val="nil"/>
              <w:left w:val="nil"/>
              <w:bottom w:val="single" w:sz="4" w:space="0" w:color="auto"/>
              <w:right w:val="single" w:sz="4" w:space="0" w:color="auto"/>
            </w:tcBorders>
            <w:noWrap/>
            <w:hideMark/>
          </w:tcPr>
          <w:p w14:paraId="1EB955C4" w14:textId="77777777" w:rsidR="002D6823" w:rsidRPr="007D42F8" w:rsidRDefault="002D6823" w:rsidP="002D6823">
            <w:pPr>
              <w:jc w:val="right"/>
              <w:rPr>
                <w:sz w:val="16"/>
                <w:szCs w:val="16"/>
                <w:lang w:eastAsia="zh-CN"/>
              </w:rPr>
            </w:pPr>
            <w:r w:rsidRPr="007D42F8">
              <w:rPr>
                <w:sz w:val="16"/>
                <w:szCs w:val="16"/>
                <w:lang w:eastAsia="zh-CN"/>
              </w:rPr>
              <w:t>325,920</w:t>
            </w:r>
          </w:p>
        </w:tc>
        <w:tc>
          <w:tcPr>
            <w:tcW w:w="856" w:type="dxa"/>
            <w:tcBorders>
              <w:top w:val="nil"/>
              <w:left w:val="nil"/>
              <w:bottom w:val="single" w:sz="4" w:space="0" w:color="auto"/>
              <w:right w:val="single" w:sz="4" w:space="0" w:color="auto"/>
            </w:tcBorders>
            <w:noWrap/>
            <w:hideMark/>
          </w:tcPr>
          <w:p w14:paraId="471C0E0E" w14:textId="77777777" w:rsidR="002D6823" w:rsidRPr="007D42F8" w:rsidRDefault="002D6823" w:rsidP="002D6823">
            <w:pPr>
              <w:jc w:val="right"/>
              <w:rPr>
                <w:sz w:val="16"/>
                <w:szCs w:val="16"/>
                <w:lang w:eastAsia="zh-CN"/>
              </w:rPr>
            </w:pPr>
            <w:r w:rsidRPr="007D42F8">
              <w:rPr>
                <w:sz w:val="16"/>
                <w:szCs w:val="16"/>
                <w:lang w:eastAsia="zh-CN"/>
              </w:rPr>
              <w:t>363,380</w:t>
            </w:r>
          </w:p>
        </w:tc>
        <w:tc>
          <w:tcPr>
            <w:tcW w:w="856" w:type="dxa"/>
            <w:tcBorders>
              <w:top w:val="nil"/>
              <w:left w:val="nil"/>
              <w:bottom w:val="single" w:sz="4" w:space="0" w:color="auto"/>
              <w:right w:val="single" w:sz="4" w:space="0" w:color="auto"/>
            </w:tcBorders>
            <w:noWrap/>
            <w:hideMark/>
          </w:tcPr>
          <w:p w14:paraId="1A53FE5D" w14:textId="77777777" w:rsidR="002D6823" w:rsidRPr="007D42F8" w:rsidRDefault="002D6823" w:rsidP="002D6823">
            <w:pPr>
              <w:jc w:val="right"/>
              <w:rPr>
                <w:sz w:val="16"/>
                <w:szCs w:val="16"/>
                <w:lang w:eastAsia="zh-CN"/>
              </w:rPr>
            </w:pPr>
            <w:r w:rsidRPr="007D42F8">
              <w:rPr>
                <w:sz w:val="16"/>
                <w:szCs w:val="16"/>
                <w:lang w:eastAsia="zh-CN"/>
              </w:rPr>
              <w:t>477,770</w:t>
            </w:r>
          </w:p>
        </w:tc>
        <w:tc>
          <w:tcPr>
            <w:tcW w:w="856" w:type="dxa"/>
            <w:tcBorders>
              <w:top w:val="nil"/>
              <w:left w:val="nil"/>
              <w:bottom w:val="single" w:sz="4" w:space="0" w:color="auto"/>
              <w:right w:val="single" w:sz="4" w:space="0" w:color="auto"/>
            </w:tcBorders>
            <w:noWrap/>
            <w:hideMark/>
          </w:tcPr>
          <w:p w14:paraId="2351F002" w14:textId="77777777" w:rsidR="002D6823" w:rsidRPr="007D42F8" w:rsidRDefault="002D6823" w:rsidP="002D6823">
            <w:pPr>
              <w:jc w:val="right"/>
              <w:rPr>
                <w:sz w:val="16"/>
                <w:szCs w:val="16"/>
                <w:lang w:eastAsia="zh-CN"/>
              </w:rPr>
            </w:pPr>
            <w:r w:rsidRPr="007D42F8">
              <w:rPr>
                <w:sz w:val="16"/>
                <w:szCs w:val="16"/>
                <w:lang w:eastAsia="zh-CN"/>
              </w:rPr>
              <w:t>318,234</w:t>
            </w:r>
          </w:p>
        </w:tc>
        <w:tc>
          <w:tcPr>
            <w:tcW w:w="856" w:type="dxa"/>
            <w:tcBorders>
              <w:top w:val="nil"/>
              <w:left w:val="nil"/>
              <w:bottom w:val="single" w:sz="4" w:space="0" w:color="auto"/>
              <w:right w:val="single" w:sz="4" w:space="0" w:color="auto"/>
            </w:tcBorders>
            <w:noWrap/>
            <w:hideMark/>
          </w:tcPr>
          <w:p w14:paraId="19713560" w14:textId="77777777" w:rsidR="002D6823" w:rsidRPr="007D42F8" w:rsidRDefault="002D6823" w:rsidP="002D6823">
            <w:pPr>
              <w:jc w:val="right"/>
              <w:rPr>
                <w:sz w:val="16"/>
                <w:szCs w:val="16"/>
                <w:lang w:eastAsia="zh-CN"/>
              </w:rPr>
            </w:pPr>
            <w:r w:rsidRPr="007D42F8">
              <w:rPr>
                <w:sz w:val="16"/>
                <w:szCs w:val="16"/>
                <w:lang w:eastAsia="zh-CN"/>
              </w:rPr>
              <w:t>719,900</w:t>
            </w:r>
          </w:p>
        </w:tc>
        <w:tc>
          <w:tcPr>
            <w:tcW w:w="910" w:type="dxa"/>
            <w:tcBorders>
              <w:top w:val="nil"/>
              <w:left w:val="nil"/>
              <w:bottom w:val="single" w:sz="4" w:space="0" w:color="auto"/>
              <w:right w:val="single" w:sz="4" w:space="0" w:color="auto"/>
            </w:tcBorders>
            <w:noWrap/>
            <w:hideMark/>
          </w:tcPr>
          <w:p w14:paraId="271963A4" w14:textId="77777777" w:rsidR="002D6823" w:rsidRPr="007D42F8" w:rsidRDefault="002D6823" w:rsidP="002D6823">
            <w:pPr>
              <w:jc w:val="right"/>
              <w:rPr>
                <w:sz w:val="16"/>
                <w:szCs w:val="16"/>
                <w:lang w:eastAsia="zh-CN"/>
              </w:rPr>
            </w:pPr>
            <w:r w:rsidRPr="007D42F8">
              <w:rPr>
                <w:sz w:val="16"/>
                <w:szCs w:val="16"/>
                <w:lang w:eastAsia="zh-CN"/>
              </w:rPr>
              <w:t>702,800</w:t>
            </w:r>
          </w:p>
        </w:tc>
        <w:tc>
          <w:tcPr>
            <w:tcW w:w="865" w:type="dxa"/>
            <w:tcBorders>
              <w:top w:val="nil"/>
              <w:left w:val="nil"/>
              <w:bottom w:val="single" w:sz="4" w:space="0" w:color="auto"/>
              <w:right w:val="single" w:sz="4" w:space="0" w:color="auto"/>
            </w:tcBorders>
            <w:noWrap/>
            <w:hideMark/>
          </w:tcPr>
          <w:p w14:paraId="14105429" w14:textId="77777777" w:rsidR="002D6823" w:rsidRPr="007D42F8" w:rsidRDefault="002D6823" w:rsidP="002D6823">
            <w:pPr>
              <w:jc w:val="right"/>
              <w:rPr>
                <w:sz w:val="16"/>
                <w:szCs w:val="16"/>
                <w:lang w:eastAsia="zh-CN"/>
              </w:rPr>
            </w:pPr>
            <w:r w:rsidRPr="007D42F8">
              <w:rPr>
                <w:sz w:val="16"/>
                <w:szCs w:val="16"/>
                <w:lang w:eastAsia="zh-CN"/>
              </w:rPr>
              <w:t>1,031,200</w:t>
            </w:r>
          </w:p>
        </w:tc>
      </w:tr>
      <w:tr w:rsidR="007D42F8" w:rsidRPr="00B82830" w14:paraId="6AF8A3E6"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39FBA19D" w14:textId="77777777" w:rsidR="002D6823" w:rsidRPr="007D42F8" w:rsidRDefault="002D6823" w:rsidP="002D6823">
            <w:pPr>
              <w:rPr>
                <w:sz w:val="16"/>
                <w:szCs w:val="16"/>
                <w:lang w:eastAsia="zh-CN"/>
              </w:rPr>
            </w:pPr>
            <w:r w:rsidRPr="007D42F8">
              <w:rPr>
                <w:sz w:val="16"/>
                <w:szCs w:val="16"/>
                <w:lang w:eastAsia="zh-CN"/>
              </w:rPr>
              <w:t>Additional funding per decision 93/95(b)</w:t>
            </w:r>
          </w:p>
        </w:tc>
        <w:tc>
          <w:tcPr>
            <w:tcW w:w="992" w:type="dxa"/>
            <w:tcBorders>
              <w:top w:val="nil"/>
              <w:left w:val="nil"/>
              <w:bottom w:val="single" w:sz="4" w:space="0" w:color="auto"/>
              <w:right w:val="single" w:sz="4" w:space="0" w:color="auto"/>
            </w:tcBorders>
            <w:noWrap/>
            <w:hideMark/>
          </w:tcPr>
          <w:p w14:paraId="0573CDB2" w14:textId="77777777" w:rsidR="002D6823" w:rsidRPr="007D42F8" w:rsidRDefault="002D6823" w:rsidP="002D6823">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46A6C7FB"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752C95F"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E03E52E"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67BDADF"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888699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44791C2"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08AF996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39C69F8"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29A245D"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5E71D262"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4FA0E832"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0B194AB1" w14:textId="77777777" w:rsidTr="00047685">
        <w:trPr>
          <w:trHeight w:val="123"/>
        </w:trPr>
        <w:tc>
          <w:tcPr>
            <w:tcW w:w="3823" w:type="dxa"/>
            <w:tcBorders>
              <w:top w:val="nil"/>
              <w:left w:val="single" w:sz="4" w:space="0" w:color="auto"/>
              <w:bottom w:val="single" w:sz="4" w:space="0" w:color="auto"/>
              <w:right w:val="single" w:sz="4" w:space="0" w:color="auto"/>
            </w:tcBorders>
            <w:noWrap/>
            <w:hideMark/>
          </w:tcPr>
          <w:p w14:paraId="5FB4914F" w14:textId="77777777" w:rsidR="002D6823" w:rsidRPr="007D42F8" w:rsidRDefault="002D6823" w:rsidP="002D6823">
            <w:pPr>
              <w:rPr>
                <w:sz w:val="16"/>
                <w:szCs w:val="16"/>
                <w:lang w:eastAsia="zh-CN"/>
              </w:rPr>
            </w:pPr>
            <w:r w:rsidRPr="007D42F8">
              <w:rPr>
                <w:sz w:val="16"/>
                <w:szCs w:val="16"/>
                <w:lang w:eastAsia="zh-CN"/>
              </w:rPr>
              <w:t>Adjustments (+ = underuse and - = overrun)</w:t>
            </w:r>
          </w:p>
        </w:tc>
        <w:tc>
          <w:tcPr>
            <w:tcW w:w="992" w:type="dxa"/>
            <w:tcBorders>
              <w:top w:val="nil"/>
              <w:left w:val="nil"/>
              <w:bottom w:val="single" w:sz="4" w:space="0" w:color="auto"/>
              <w:right w:val="single" w:sz="4" w:space="0" w:color="auto"/>
            </w:tcBorders>
            <w:noWrap/>
            <w:hideMark/>
          </w:tcPr>
          <w:p w14:paraId="2D376D20" w14:textId="77777777" w:rsidR="002D6823" w:rsidRPr="007D42F8" w:rsidRDefault="002D6823" w:rsidP="002D6823">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42622DE8" w14:textId="77777777" w:rsidR="002D6823" w:rsidRPr="007D42F8" w:rsidRDefault="002D6823" w:rsidP="002D6823">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4B87E97C" w14:textId="77777777" w:rsidR="002D6823" w:rsidRPr="007D42F8" w:rsidRDefault="002D6823" w:rsidP="002D6823">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38150979" w14:textId="77777777" w:rsidR="002D6823" w:rsidRPr="007D42F8" w:rsidRDefault="002D6823" w:rsidP="002D6823">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1A192F1E" w14:textId="77777777" w:rsidR="002D6823" w:rsidRPr="007D42F8" w:rsidRDefault="002D6823" w:rsidP="002D6823">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5331424D"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23C96ADA"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0114EFBC" w14:textId="77777777" w:rsidR="002D6823" w:rsidRPr="007D42F8" w:rsidRDefault="002D6823" w:rsidP="002D6823">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1B3DBE2A" w14:textId="77777777" w:rsidR="002D6823" w:rsidRPr="007D42F8" w:rsidRDefault="002D6823" w:rsidP="002D6823">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2AB513F2" w14:textId="77777777" w:rsidR="002D6823" w:rsidRPr="007D42F8" w:rsidRDefault="002D6823" w:rsidP="002D6823">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7FCB0337" w14:textId="77777777" w:rsidR="002D6823" w:rsidRPr="007D42F8" w:rsidRDefault="002D6823" w:rsidP="002D6823">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2A474470" w14:textId="77777777" w:rsidR="002D6823" w:rsidRPr="007D42F8" w:rsidRDefault="002D6823" w:rsidP="00047685">
            <w:pPr>
              <w:ind w:left="-71"/>
              <w:jc w:val="right"/>
              <w:rPr>
                <w:sz w:val="16"/>
                <w:szCs w:val="16"/>
                <w:lang w:eastAsia="zh-CN"/>
              </w:rPr>
            </w:pPr>
            <w:r w:rsidRPr="007D42F8">
              <w:rPr>
                <w:sz w:val="16"/>
                <w:szCs w:val="16"/>
                <w:lang w:eastAsia="zh-CN"/>
              </w:rPr>
              <w:t>-1,012,732</w:t>
            </w:r>
          </w:p>
        </w:tc>
      </w:tr>
      <w:tr w:rsidR="007D42F8" w:rsidRPr="00B82830" w14:paraId="43F7DA30" w14:textId="77777777" w:rsidTr="00047685">
        <w:trPr>
          <w:trHeight w:val="84"/>
        </w:trPr>
        <w:tc>
          <w:tcPr>
            <w:tcW w:w="3823" w:type="dxa"/>
            <w:tcBorders>
              <w:top w:val="nil"/>
              <w:left w:val="single" w:sz="4" w:space="0" w:color="auto"/>
              <w:bottom w:val="single" w:sz="4" w:space="0" w:color="auto"/>
              <w:right w:val="single" w:sz="4" w:space="0" w:color="auto"/>
            </w:tcBorders>
            <w:noWrap/>
            <w:hideMark/>
          </w:tcPr>
          <w:p w14:paraId="64531F25" w14:textId="77777777" w:rsidR="002D6823" w:rsidRPr="007D42F8" w:rsidRDefault="002D6823" w:rsidP="002D6823">
            <w:pPr>
              <w:rPr>
                <w:sz w:val="16"/>
                <w:szCs w:val="16"/>
                <w:lang w:eastAsia="zh-CN"/>
              </w:rPr>
            </w:pPr>
            <w:r w:rsidRPr="007D42F8">
              <w:rPr>
                <w:sz w:val="16"/>
                <w:szCs w:val="16"/>
                <w:lang w:eastAsia="zh-CN"/>
              </w:rPr>
              <w:t>Return of funds (- = returned funds)</w:t>
            </w:r>
          </w:p>
        </w:tc>
        <w:tc>
          <w:tcPr>
            <w:tcW w:w="992" w:type="dxa"/>
            <w:tcBorders>
              <w:top w:val="nil"/>
              <w:left w:val="nil"/>
              <w:bottom w:val="single" w:sz="4" w:space="0" w:color="auto"/>
              <w:right w:val="single" w:sz="4" w:space="0" w:color="auto"/>
            </w:tcBorders>
            <w:noWrap/>
            <w:hideMark/>
          </w:tcPr>
          <w:p w14:paraId="63DECD25" w14:textId="77777777" w:rsidR="002D6823" w:rsidRPr="007D42F8" w:rsidRDefault="002D6823" w:rsidP="002D6823">
            <w:pPr>
              <w:jc w:val="right"/>
              <w:rPr>
                <w:sz w:val="16"/>
                <w:szCs w:val="16"/>
                <w:lang w:eastAsia="zh-CN"/>
              </w:rPr>
            </w:pPr>
            <w:r w:rsidRPr="007D42F8">
              <w:rPr>
                <w:sz w:val="16"/>
                <w:szCs w:val="16"/>
                <w:lang w:eastAsia="zh-CN"/>
              </w:rPr>
              <w:t>0 </w:t>
            </w:r>
          </w:p>
        </w:tc>
        <w:tc>
          <w:tcPr>
            <w:tcW w:w="992" w:type="dxa"/>
            <w:tcBorders>
              <w:top w:val="nil"/>
              <w:left w:val="nil"/>
              <w:bottom w:val="single" w:sz="4" w:space="0" w:color="auto"/>
              <w:right w:val="single" w:sz="4" w:space="0" w:color="auto"/>
            </w:tcBorders>
            <w:noWrap/>
            <w:hideMark/>
          </w:tcPr>
          <w:p w14:paraId="7570E432"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6EF579D" w14:textId="77777777" w:rsidR="002D6823" w:rsidRPr="007D42F8" w:rsidRDefault="002D6823" w:rsidP="002D6823">
            <w:pPr>
              <w:jc w:val="right"/>
              <w:rPr>
                <w:sz w:val="16"/>
                <w:szCs w:val="16"/>
                <w:lang w:eastAsia="zh-CN"/>
              </w:rPr>
            </w:pPr>
            <w:r w:rsidRPr="007D42F8">
              <w:rPr>
                <w:sz w:val="16"/>
                <w:szCs w:val="16"/>
                <w:lang w:eastAsia="zh-CN"/>
              </w:rPr>
              <w:t>-7,931</w:t>
            </w:r>
          </w:p>
        </w:tc>
        <w:tc>
          <w:tcPr>
            <w:tcW w:w="856" w:type="dxa"/>
            <w:tcBorders>
              <w:top w:val="nil"/>
              <w:left w:val="nil"/>
              <w:bottom w:val="single" w:sz="4" w:space="0" w:color="auto"/>
              <w:right w:val="single" w:sz="4" w:space="0" w:color="auto"/>
            </w:tcBorders>
            <w:noWrap/>
            <w:hideMark/>
          </w:tcPr>
          <w:p w14:paraId="2700E8D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8F172E5" w14:textId="77777777" w:rsidR="002D6823" w:rsidRPr="007D42F8" w:rsidRDefault="002D6823" w:rsidP="002D6823">
            <w:pPr>
              <w:jc w:val="right"/>
              <w:rPr>
                <w:sz w:val="16"/>
                <w:szCs w:val="16"/>
                <w:lang w:eastAsia="zh-CN"/>
              </w:rPr>
            </w:pPr>
            <w:r w:rsidRPr="007D42F8">
              <w:rPr>
                <w:sz w:val="16"/>
                <w:szCs w:val="16"/>
                <w:lang w:eastAsia="zh-CN"/>
              </w:rPr>
              <w:t>-49,404</w:t>
            </w:r>
          </w:p>
        </w:tc>
        <w:tc>
          <w:tcPr>
            <w:tcW w:w="856" w:type="dxa"/>
            <w:tcBorders>
              <w:top w:val="nil"/>
              <w:left w:val="nil"/>
              <w:bottom w:val="single" w:sz="4" w:space="0" w:color="auto"/>
              <w:right w:val="single" w:sz="4" w:space="0" w:color="auto"/>
            </w:tcBorders>
            <w:noWrap/>
            <w:hideMark/>
          </w:tcPr>
          <w:p w14:paraId="11D19F86"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31E19379"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35E360D9"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F074124"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45AF9E4"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31316464"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4EE50B85"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B82830" w14:paraId="24A7CCAE"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167A3A5B" w14:textId="65FDED14" w:rsidR="002D6823" w:rsidRPr="007D42F8" w:rsidRDefault="002D6823" w:rsidP="002D6823">
            <w:pPr>
              <w:rPr>
                <w:b/>
                <w:bCs/>
                <w:sz w:val="16"/>
                <w:szCs w:val="16"/>
                <w:lang w:eastAsia="zh-CN"/>
              </w:rPr>
            </w:pPr>
            <w:r w:rsidRPr="007D42F8">
              <w:rPr>
                <w:b/>
                <w:bCs/>
                <w:sz w:val="16"/>
                <w:szCs w:val="16"/>
                <w:lang w:eastAsia="zh-CN"/>
              </w:rPr>
              <w:t>A. Sub-total core unit costs*</w:t>
            </w:r>
            <w:r w:rsidR="00125474" w:rsidRPr="007D42F8">
              <w:rPr>
                <w:b/>
                <w:bCs/>
                <w:sz w:val="16"/>
                <w:szCs w:val="16"/>
                <w:lang w:eastAsia="zh-CN"/>
              </w:rPr>
              <w:t>*</w:t>
            </w:r>
          </w:p>
        </w:tc>
        <w:tc>
          <w:tcPr>
            <w:tcW w:w="992" w:type="dxa"/>
            <w:tcBorders>
              <w:top w:val="nil"/>
              <w:left w:val="nil"/>
              <w:bottom w:val="single" w:sz="4" w:space="0" w:color="auto"/>
              <w:right w:val="single" w:sz="4" w:space="0" w:color="auto"/>
            </w:tcBorders>
            <w:noWrap/>
            <w:hideMark/>
          </w:tcPr>
          <w:p w14:paraId="6A1D8382" w14:textId="77777777" w:rsidR="002D6823" w:rsidRPr="007D42F8" w:rsidRDefault="002D6823" w:rsidP="002D6823">
            <w:pPr>
              <w:jc w:val="right"/>
              <w:rPr>
                <w:b/>
                <w:bCs/>
                <w:sz w:val="16"/>
                <w:szCs w:val="16"/>
                <w:lang w:eastAsia="zh-CN"/>
              </w:rPr>
            </w:pPr>
            <w:r w:rsidRPr="007D42F8">
              <w:rPr>
                <w:b/>
                <w:bCs/>
                <w:sz w:val="16"/>
                <w:szCs w:val="16"/>
                <w:lang w:eastAsia="zh-CN"/>
              </w:rPr>
              <w:t>2,040,715</w:t>
            </w:r>
          </w:p>
        </w:tc>
        <w:tc>
          <w:tcPr>
            <w:tcW w:w="992" w:type="dxa"/>
            <w:tcBorders>
              <w:top w:val="nil"/>
              <w:left w:val="nil"/>
              <w:bottom w:val="single" w:sz="4" w:space="0" w:color="auto"/>
              <w:right w:val="single" w:sz="4" w:space="0" w:color="auto"/>
            </w:tcBorders>
            <w:noWrap/>
            <w:hideMark/>
          </w:tcPr>
          <w:p w14:paraId="094AF2E3" w14:textId="77777777" w:rsidR="002D6823" w:rsidRPr="007D42F8" w:rsidRDefault="002D6823" w:rsidP="002D6823">
            <w:pPr>
              <w:jc w:val="right"/>
              <w:rPr>
                <w:b/>
                <w:bCs/>
                <w:sz w:val="16"/>
                <w:szCs w:val="16"/>
                <w:lang w:eastAsia="zh-CN"/>
              </w:rPr>
            </w:pPr>
            <w:r w:rsidRPr="007D42F8">
              <w:rPr>
                <w:b/>
                <w:bCs/>
                <w:sz w:val="16"/>
                <w:szCs w:val="16"/>
                <w:lang w:eastAsia="zh-CN"/>
              </w:rPr>
              <w:t>2,055,000</w:t>
            </w:r>
          </w:p>
        </w:tc>
        <w:tc>
          <w:tcPr>
            <w:tcW w:w="856" w:type="dxa"/>
            <w:tcBorders>
              <w:top w:val="nil"/>
              <w:left w:val="nil"/>
              <w:bottom w:val="single" w:sz="4" w:space="0" w:color="auto"/>
              <w:right w:val="single" w:sz="4" w:space="0" w:color="auto"/>
            </w:tcBorders>
            <w:noWrap/>
            <w:hideMark/>
          </w:tcPr>
          <w:p w14:paraId="1B54AE15" w14:textId="77777777" w:rsidR="002D6823" w:rsidRPr="007D42F8" w:rsidRDefault="002D6823" w:rsidP="002D6823">
            <w:pPr>
              <w:jc w:val="right"/>
              <w:rPr>
                <w:b/>
                <w:bCs/>
                <w:sz w:val="16"/>
                <w:szCs w:val="16"/>
                <w:lang w:eastAsia="zh-CN"/>
              </w:rPr>
            </w:pPr>
            <w:r w:rsidRPr="007D42F8">
              <w:rPr>
                <w:b/>
                <w:bCs/>
                <w:sz w:val="16"/>
                <w:szCs w:val="16"/>
                <w:lang w:eastAsia="zh-CN"/>
              </w:rPr>
              <w:t>2,061,454</w:t>
            </w:r>
          </w:p>
        </w:tc>
        <w:tc>
          <w:tcPr>
            <w:tcW w:w="856" w:type="dxa"/>
            <w:tcBorders>
              <w:top w:val="nil"/>
              <w:left w:val="nil"/>
              <w:bottom w:val="single" w:sz="4" w:space="0" w:color="auto"/>
              <w:right w:val="single" w:sz="4" w:space="0" w:color="auto"/>
            </w:tcBorders>
            <w:noWrap/>
            <w:hideMark/>
          </w:tcPr>
          <w:p w14:paraId="1AA71746" w14:textId="77777777" w:rsidR="002D6823" w:rsidRPr="007D42F8" w:rsidRDefault="002D6823" w:rsidP="002D6823">
            <w:pPr>
              <w:jc w:val="right"/>
              <w:rPr>
                <w:b/>
                <w:bCs/>
                <w:sz w:val="16"/>
                <w:szCs w:val="16"/>
                <w:lang w:eastAsia="zh-CN"/>
              </w:rPr>
            </w:pPr>
            <w:r w:rsidRPr="007D42F8">
              <w:rPr>
                <w:b/>
                <w:bCs/>
                <w:sz w:val="16"/>
                <w:szCs w:val="16"/>
                <w:lang w:eastAsia="zh-CN"/>
              </w:rPr>
              <w:t>2,083,870</w:t>
            </w:r>
          </w:p>
        </w:tc>
        <w:tc>
          <w:tcPr>
            <w:tcW w:w="856" w:type="dxa"/>
            <w:tcBorders>
              <w:top w:val="nil"/>
              <w:left w:val="nil"/>
              <w:bottom w:val="single" w:sz="4" w:space="0" w:color="auto"/>
              <w:right w:val="single" w:sz="4" w:space="0" w:color="auto"/>
            </w:tcBorders>
            <w:noWrap/>
            <w:hideMark/>
          </w:tcPr>
          <w:p w14:paraId="1734A263" w14:textId="77777777" w:rsidR="002D6823" w:rsidRPr="007D42F8" w:rsidRDefault="002D6823" w:rsidP="002D6823">
            <w:pPr>
              <w:jc w:val="right"/>
              <w:rPr>
                <w:b/>
                <w:bCs/>
                <w:sz w:val="16"/>
                <w:szCs w:val="16"/>
                <w:lang w:eastAsia="zh-CN"/>
              </w:rPr>
            </w:pPr>
            <w:r w:rsidRPr="007D42F8">
              <w:rPr>
                <w:b/>
                <w:bCs/>
                <w:sz w:val="16"/>
                <w:szCs w:val="16"/>
                <w:lang w:eastAsia="zh-CN"/>
              </w:rPr>
              <w:t>2,049,054</w:t>
            </w:r>
          </w:p>
        </w:tc>
        <w:tc>
          <w:tcPr>
            <w:tcW w:w="856" w:type="dxa"/>
            <w:tcBorders>
              <w:top w:val="nil"/>
              <w:left w:val="nil"/>
              <w:bottom w:val="single" w:sz="4" w:space="0" w:color="auto"/>
              <w:right w:val="single" w:sz="4" w:space="0" w:color="auto"/>
            </w:tcBorders>
            <w:noWrap/>
            <w:hideMark/>
          </w:tcPr>
          <w:p w14:paraId="59466E27" w14:textId="77777777" w:rsidR="002D6823" w:rsidRPr="007D42F8" w:rsidRDefault="002D6823" w:rsidP="002D6823">
            <w:pPr>
              <w:jc w:val="right"/>
              <w:rPr>
                <w:b/>
                <w:bCs/>
                <w:sz w:val="16"/>
                <w:szCs w:val="16"/>
                <w:lang w:eastAsia="zh-CN"/>
              </w:rPr>
            </w:pPr>
            <w:r w:rsidRPr="007D42F8">
              <w:rPr>
                <w:b/>
                <w:bCs/>
                <w:sz w:val="16"/>
                <w:szCs w:val="16"/>
                <w:lang w:eastAsia="zh-CN"/>
              </w:rPr>
              <w:t>1,351,814</w:t>
            </w:r>
          </w:p>
        </w:tc>
        <w:tc>
          <w:tcPr>
            <w:tcW w:w="856" w:type="dxa"/>
            <w:tcBorders>
              <w:top w:val="nil"/>
              <w:left w:val="nil"/>
              <w:bottom w:val="single" w:sz="4" w:space="0" w:color="auto"/>
              <w:right w:val="single" w:sz="4" w:space="0" w:color="auto"/>
            </w:tcBorders>
            <w:noWrap/>
            <w:hideMark/>
          </w:tcPr>
          <w:p w14:paraId="7DFCC53A" w14:textId="77777777" w:rsidR="002D6823" w:rsidRPr="007D42F8" w:rsidRDefault="002D6823" w:rsidP="002D6823">
            <w:pPr>
              <w:jc w:val="right"/>
              <w:rPr>
                <w:b/>
                <w:bCs/>
                <w:sz w:val="16"/>
                <w:szCs w:val="16"/>
                <w:lang w:eastAsia="zh-CN"/>
              </w:rPr>
            </w:pPr>
            <w:r w:rsidRPr="007D42F8">
              <w:rPr>
                <w:b/>
                <w:bCs/>
                <w:sz w:val="16"/>
                <w:szCs w:val="16"/>
                <w:lang w:eastAsia="zh-CN"/>
              </w:rPr>
              <w:t>1,653,474</w:t>
            </w:r>
          </w:p>
        </w:tc>
        <w:tc>
          <w:tcPr>
            <w:tcW w:w="856" w:type="dxa"/>
            <w:tcBorders>
              <w:top w:val="nil"/>
              <w:left w:val="nil"/>
              <w:bottom w:val="single" w:sz="4" w:space="0" w:color="auto"/>
              <w:right w:val="single" w:sz="4" w:space="0" w:color="auto"/>
            </w:tcBorders>
            <w:noWrap/>
            <w:hideMark/>
          </w:tcPr>
          <w:p w14:paraId="652733F6" w14:textId="77777777" w:rsidR="002D6823" w:rsidRPr="007D42F8" w:rsidRDefault="002D6823" w:rsidP="002D6823">
            <w:pPr>
              <w:jc w:val="right"/>
              <w:rPr>
                <w:b/>
                <w:bCs/>
                <w:sz w:val="16"/>
                <w:szCs w:val="16"/>
                <w:lang w:eastAsia="zh-CN"/>
              </w:rPr>
            </w:pPr>
            <w:r w:rsidRPr="007D42F8">
              <w:rPr>
                <w:b/>
                <w:bCs/>
                <w:sz w:val="16"/>
                <w:szCs w:val="16"/>
                <w:lang w:eastAsia="zh-CN"/>
              </w:rPr>
              <w:t>2,050,407</w:t>
            </w:r>
          </w:p>
        </w:tc>
        <w:tc>
          <w:tcPr>
            <w:tcW w:w="856" w:type="dxa"/>
            <w:tcBorders>
              <w:top w:val="nil"/>
              <w:left w:val="nil"/>
              <w:bottom w:val="single" w:sz="4" w:space="0" w:color="auto"/>
              <w:right w:val="single" w:sz="4" w:space="0" w:color="auto"/>
            </w:tcBorders>
            <w:noWrap/>
            <w:hideMark/>
          </w:tcPr>
          <w:p w14:paraId="2C0141CE" w14:textId="77777777" w:rsidR="002D6823" w:rsidRPr="007D42F8" w:rsidRDefault="002D6823" w:rsidP="002D6823">
            <w:pPr>
              <w:jc w:val="right"/>
              <w:rPr>
                <w:b/>
                <w:bCs/>
                <w:sz w:val="16"/>
                <w:szCs w:val="16"/>
                <w:lang w:eastAsia="zh-CN"/>
              </w:rPr>
            </w:pPr>
            <w:r w:rsidRPr="007D42F8">
              <w:rPr>
                <w:b/>
                <w:bCs/>
                <w:sz w:val="16"/>
                <w:szCs w:val="16"/>
                <w:lang w:eastAsia="zh-CN"/>
              </w:rPr>
              <w:t>2,264,760</w:t>
            </w:r>
          </w:p>
        </w:tc>
        <w:tc>
          <w:tcPr>
            <w:tcW w:w="856" w:type="dxa"/>
            <w:tcBorders>
              <w:top w:val="nil"/>
              <w:left w:val="nil"/>
              <w:bottom w:val="single" w:sz="4" w:space="0" w:color="auto"/>
              <w:right w:val="single" w:sz="4" w:space="0" w:color="auto"/>
            </w:tcBorders>
            <w:noWrap/>
            <w:hideMark/>
          </w:tcPr>
          <w:p w14:paraId="474642B8" w14:textId="77777777" w:rsidR="002D6823" w:rsidRPr="007D42F8" w:rsidRDefault="002D6823" w:rsidP="002D6823">
            <w:pPr>
              <w:jc w:val="right"/>
              <w:rPr>
                <w:b/>
                <w:bCs/>
                <w:sz w:val="16"/>
                <w:szCs w:val="16"/>
                <w:lang w:eastAsia="zh-CN"/>
              </w:rPr>
            </w:pPr>
            <w:r w:rsidRPr="007D42F8">
              <w:rPr>
                <w:b/>
                <w:bCs/>
                <w:sz w:val="16"/>
                <w:szCs w:val="16"/>
                <w:lang w:eastAsia="zh-CN"/>
              </w:rPr>
              <w:t>2,279,213</w:t>
            </w:r>
          </w:p>
        </w:tc>
        <w:tc>
          <w:tcPr>
            <w:tcW w:w="910" w:type="dxa"/>
            <w:tcBorders>
              <w:top w:val="nil"/>
              <w:left w:val="nil"/>
              <w:bottom w:val="single" w:sz="4" w:space="0" w:color="auto"/>
              <w:right w:val="single" w:sz="4" w:space="0" w:color="auto"/>
            </w:tcBorders>
            <w:noWrap/>
            <w:hideMark/>
          </w:tcPr>
          <w:p w14:paraId="6D7A603D" w14:textId="77777777" w:rsidR="002D6823" w:rsidRPr="007D42F8" w:rsidRDefault="002D6823" w:rsidP="002D6823">
            <w:pPr>
              <w:jc w:val="right"/>
              <w:rPr>
                <w:b/>
                <w:bCs/>
                <w:sz w:val="16"/>
                <w:szCs w:val="16"/>
                <w:lang w:eastAsia="zh-CN"/>
              </w:rPr>
            </w:pPr>
            <w:r w:rsidRPr="007D42F8">
              <w:rPr>
                <w:b/>
                <w:bCs/>
                <w:sz w:val="16"/>
                <w:szCs w:val="16"/>
                <w:lang w:eastAsia="zh-CN"/>
              </w:rPr>
              <w:t>2,279,213</w:t>
            </w:r>
          </w:p>
        </w:tc>
        <w:tc>
          <w:tcPr>
            <w:tcW w:w="865" w:type="dxa"/>
            <w:tcBorders>
              <w:top w:val="nil"/>
              <w:left w:val="nil"/>
              <w:bottom w:val="single" w:sz="4" w:space="0" w:color="auto"/>
              <w:right w:val="single" w:sz="4" w:space="0" w:color="auto"/>
            </w:tcBorders>
            <w:noWrap/>
            <w:hideMark/>
          </w:tcPr>
          <w:p w14:paraId="0ACAE45F" w14:textId="77777777" w:rsidR="002D6823" w:rsidRPr="007D42F8" w:rsidRDefault="002D6823" w:rsidP="002D6823">
            <w:pPr>
              <w:jc w:val="right"/>
              <w:rPr>
                <w:b/>
                <w:bCs/>
                <w:sz w:val="16"/>
                <w:szCs w:val="16"/>
                <w:lang w:eastAsia="zh-CN"/>
              </w:rPr>
            </w:pPr>
            <w:r w:rsidRPr="007D42F8">
              <w:rPr>
                <w:b/>
                <w:bCs/>
                <w:sz w:val="16"/>
                <w:szCs w:val="16"/>
                <w:lang w:eastAsia="zh-CN"/>
              </w:rPr>
              <w:t>2,293,768</w:t>
            </w:r>
          </w:p>
        </w:tc>
      </w:tr>
      <w:tr w:rsidR="007D42F8" w:rsidRPr="00B82830" w14:paraId="7174E24A" w14:textId="77777777" w:rsidTr="00047685">
        <w:trPr>
          <w:trHeight w:val="103"/>
        </w:trPr>
        <w:tc>
          <w:tcPr>
            <w:tcW w:w="3823" w:type="dxa"/>
            <w:tcBorders>
              <w:top w:val="nil"/>
              <w:left w:val="single" w:sz="4" w:space="0" w:color="auto"/>
              <w:bottom w:val="single" w:sz="4" w:space="0" w:color="auto"/>
              <w:right w:val="single" w:sz="4" w:space="0" w:color="auto"/>
            </w:tcBorders>
            <w:noWrap/>
            <w:hideMark/>
          </w:tcPr>
          <w:p w14:paraId="54640394" w14:textId="77777777" w:rsidR="002D6823" w:rsidRPr="007D42F8" w:rsidRDefault="002D6823" w:rsidP="002D6823">
            <w:pPr>
              <w:jc w:val="left"/>
              <w:rPr>
                <w:b/>
                <w:bCs/>
                <w:sz w:val="16"/>
                <w:szCs w:val="16"/>
                <w:lang w:eastAsia="zh-CN"/>
              </w:rPr>
            </w:pPr>
            <w:r w:rsidRPr="007D42F8">
              <w:rPr>
                <w:b/>
                <w:bCs/>
                <w:sz w:val="16"/>
                <w:szCs w:val="16"/>
                <w:lang w:eastAsia="zh-CN"/>
              </w:rPr>
              <w:t>B. Agency support costs/implementation</w:t>
            </w:r>
          </w:p>
        </w:tc>
        <w:tc>
          <w:tcPr>
            <w:tcW w:w="992" w:type="dxa"/>
            <w:tcBorders>
              <w:top w:val="nil"/>
              <w:left w:val="nil"/>
              <w:bottom w:val="single" w:sz="4" w:space="0" w:color="auto"/>
              <w:right w:val="single" w:sz="4" w:space="0" w:color="auto"/>
            </w:tcBorders>
            <w:noWrap/>
            <w:hideMark/>
          </w:tcPr>
          <w:p w14:paraId="1BEA32D6" w14:textId="77777777" w:rsidR="002D6823" w:rsidRPr="007D42F8" w:rsidRDefault="002D6823" w:rsidP="002D6823">
            <w:pPr>
              <w:jc w:val="lef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02AD0F1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427B20D"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1E6836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34AE4DF"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3B278A"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7689B86"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323149C"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3DA6F9A"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DF832FF" w14:textId="77777777" w:rsidR="002D6823" w:rsidRPr="007D42F8" w:rsidRDefault="002D6823" w:rsidP="002D6823">
            <w:pPr>
              <w:jc w:val="right"/>
              <w:rPr>
                <w:sz w:val="16"/>
                <w:szCs w:val="16"/>
                <w:lang w:eastAsia="zh-CN"/>
              </w:rPr>
            </w:pPr>
            <w:r w:rsidRPr="007D42F8">
              <w:rPr>
                <w:sz w:val="16"/>
                <w:szCs w:val="16"/>
                <w:lang w:eastAsia="zh-CN"/>
              </w:rPr>
              <w:t>3,144,200</w:t>
            </w:r>
          </w:p>
        </w:tc>
        <w:tc>
          <w:tcPr>
            <w:tcW w:w="910" w:type="dxa"/>
            <w:tcBorders>
              <w:top w:val="nil"/>
              <w:left w:val="nil"/>
              <w:bottom w:val="single" w:sz="4" w:space="0" w:color="auto"/>
              <w:right w:val="single" w:sz="4" w:space="0" w:color="auto"/>
            </w:tcBorders>
            <w:noWrap/>
            <w:hideMark/>
          </w:tcPr>
          <w:p w14:paraId="75C9487C" w14:textId="77777777" w:rsidR="002D6823" w:rsidRPr="007D42F8" w:rsidRDefault="002D6823" w:rsidP="002D6823">
            <w:pPr>
              <w:jc w:val="right"/>
              <w:rPr>
                <w:sz w:val="16"/>
                <w:szCs w:val="16"/>
                <w:lang w:eastAsia="zh-CN"/>
              </w:rPr>
            </w:pPr>
            <w:r w:rsidRPr="007D42F8">
              <w:rPr>
                <w:sz w:val="16"/>
                <w:szCs w:val="16"/>
                <w:lang w:eastAsia="zh-CN"/>
              </w:rPr>
              <w:t>2,997,900</w:t>
            </w:r>
          </w:p>
        </w:tc>
        <w:tc>
          <w:tcPr>
            <w:tcW w:w="865" w:type="dxa"/>
            <w:tcBorders>
              <w:top w:val="nil"/>
              <w:left w:val="nil"/>
              <w:bottom w:val="single" w:sz="4" w:space="0" w:color="auto"/>
              <w:right w:val="single" w:sz="4" w:space="0" w:color="auto"/>
            </w:tcBorders>
            <w:noWrap/>
            <w:hideMark/>
          </w:tcPr>
          <w:p w14:paraId="45EEB3CF" w14:textId="77777777" w:rsidR="002D6823" w:rsidRPr="007D42F8" w:rsidRDefault="002D6823" w:rsidP="002D6823">
            <w:pPr>
              <w:jc w:val="right"/>
              <w:rPr>
                <w:sz w:val="16"/>
                <w:szCs w:val="16"/>
                <w:lang w:eastAsia="zh-CN"/>
              </w:rPr>
            </w:pPr>
            <w:r w:rsidRPr="007D42F8">
              <w:rPr>
                <w:sz w:val="16"/>
                <w:szCs w:val="16"/>
                <w:lang w:eastAsia="zh-CN"/>
              </w:rPr>
              <w:t>3,306,500</w:t>
            </w:r>
          </w:p>
        </w:tc>
      </w:tr>
      <w:tr w:rsidR="007D42F8" w:rsidRPr="00B82830" w14:paraId="3B206480" w14:textId="77777777" w:rsidTr="00047685">
        <w:trPr>
          <w:trHeight w:val="205"/>
        </w:trPr>
        <w:tc>
          <w:tcPr>
            <w:tcW w:w="3823" w:type="dxa"/>
            <w:tcBorders>
              <w:top w:val="nil"/>
              <w:left w:val="single" w:sz="4" w:space="0" w:color="auto"/>
              <w:bottom w:val="single" w:sz="4" w:space="0" w:color="auto"/>
              <w:right w:val="single" w:sz="4" w:space="0" w:color="auto"/>
            </w:tcBorders>
            <w:noWrap/>
            <w:hideMark/>
          </w:tcPr>
          <w:p w14:paraId="2C1A25C6" w14:textId="77777777" w:rsidR="002D6823" w:rsidRPr="007D42F8" w:rsidRDefault="002D6823" w:rsidP="002D6823">
            <w:pPr>
              <w:rPr>
                <w:sz w:val="16"/>
                <w:szCs w:val="16"/>
                <w:lang w:eastAsia="zh-CN"/>
              </w:rPr>
            </w:pPr>
            <w:r w:rsidRPr="007D42F8">
              <w:rPr>
                <w:sz w:val="16"/>
                <w:szCs w:val="16"/>
                <w:lang w:eastAsia="zh-CN"/>
              </w:rPr>
              <w:t>Reimbursement of country offices and national execution, including overheads</w:t>
            </w:r>
          </w:p>
        </w:tc>
        <w:tc>
          <w:tcPr>
            <w:tcW w:w="992" w:type="dxa"/>
            <w:tcBorders>
              <w:top w:val="nil"/>
              <w:left w:val="nil"/>
              <w:bottom w:val="single" w:sz="4" w:space="0" w:color="auto"/>
              <w:right w:val="single" w:sz="4" w:space="0" w:color="auto"/>
            </w:tcBorders>
            <w:noWrap/>
            <w:hideMark/>
          </w:tcPr>
          <w:p w14:paraId="0227DE32" w14:textId="77777777" w:rsidR="002D6823" w:rsidRPr="007D42F8" w:rsidRDefault="002D6823" w:rsidP="002D6823">
            <w:pPr>
              <w:jc w:val="right"/>
              <w:rPr>
                <w:sz w:val="16"/>
                <w:szCs w:val="16"/>
                <w:lang w:eastAsia="zh-CN"/>
              </w:rPr>
            </w:pPr>
            <w:r w:rsidRPr="007D42F8">
              <w:rPr>
                <w:sz w:val="16"/>
                <w:szCs w:val="16"/>
                <w:lang w:eastAsia="zh-CN"/>
              </w:rPr>
              <w:t>1,145,400</w:t>
            </w:r>
          </w:p>
        </w:tc>
        <w:tc>
          <w:tcPr>
            <w:tcW w:w="992" w:type="dxa"/>
            <w:tcBorders>
              <w:top w:val="nil"/>
              <w:left w:val="nil"/>
              <w:bottom w:val="single" w:sz="4" w:space="0" w:color="auto"/>
              <w:right w:val="single" w:sz="4" w:space="0" w:color="auto"/>
            </w:tcBorders>
            <w:noWrap/>
            <w:hideMark/>
          </w:tcPr>
          <w:p w14:paraId="4E83DFA8" w14:textId="77777777" w:rsidR="002D6823" w:rsidRPr="007D42F8" w:rsidRDefault="002D6823" w:rsidP="002D6823">
            <w:pPr>
              <w:jc w:val="right"/>
              <w:rPr>
                <w:sz w:val="16"/>
                <w:szCs w:val="16"/>
                <w:lang w:eastAsia="zh-CN"/>
              </w:rPr>
            </w:pPr>
            <w:r w:rsidRPr="007D42F8">
              <w:rPr>
                <w:sz w:val="16"/>
                <w:szCs w:val="16"/>
                <w:lang w:eastAsia="zh-CN"/>
              </w:rPr>
              <w:t>584,300</w:t>
            </w:r>
          </w:p>
        </w:tc>
        <w:tc>
          <w:tcPr>
            <w:tcW w:w="856" w:type="dxa"/>
            <w:tcBorders>
              <w:top w:val="nil"/>
              <w:left w:val="nil"/>
              <w:bottom w:val="single" w:sz="4" w:space="0" w:color="auto"/>
              <w:right w:val="single" w:sz="4" w:space="0" w:color="auto"/>
            </w:tcBorders>
            <w:noWrap/>
            <w:hideMark/>
          </w:tcPr>
          <w:p w14:paraId="3428126A" w14:textId="77777777" w:rsidR="002D6823" w:rsidRPr="007D42F8" w:rsidRDefault="002D6823" w:rsidP="002D6823">
            <w:pPr>
              <w:jc w:val="right"/>
              <w:rPr>
                <w:sz w:val="16"/>
                <w:szCs w:val="16"/>
                <w:lang w:eastAsia="zh-CN"/>
              </w:rPr>
            </w:pPr>
            <w:r w:rsidRPr="007D42F8">
              <w:rPr>
                <w:sz w:val="16"/>
                <w:szCs w:val="16"/>
                <w:lang w:eastAsia="zh-CN"/>
              </w:rPr>
              <w:t>729,854</w:t>
            </w:r>
          </w:p>
        </w:tc>
        <w:tc>
          <w:tcPr>
            <w:tcW w:w="856" w:type="dxa"/>
            <w:tcBorders>
              <w:top w:val="nil"/>
              <w:left w:val="nil"/>
              <w:bottom w:val="single" w:sz="4" w:space="0" w:color="auto"/>
              <w:right w:val="single" w:sz="4" w:space="0" w:color="auto"/>
            </w:tcBorders>
            <w:noWrap/>
            <w:hideMark/>
          </w:tcPr>
          <w:p w14:paraId="005749F3" w14:textId="77777777" w:rsidR="002D6823" w:rsidRPr="007D42F8" w:rsidRDefault="002D6823" w:rsidP="002D6823">
            <w:pPr>
              <w:jc w:val="right"/>
              <w:rPr>
                <w:sz w:val="16"/>
                <w:szCs w:val="16"/>
                <w:lang w:eastAsia="zh-CN"/>
              </w:rPr>
            </w:pPr>
            <w:r w:rsidRPr="007D42F8">
              <w:rPr>
                <w:sz w:val="16"/>
                <w:szCs w:val="16"/>
                <w:lang w:eastAsia="zh-CN"/>
              </w:rPr>
              <w:t>1,339,603</w:t>
            </w:r>
          </w:p>
        </w:tc>
        <w:tc>
          <w:tcPr>
            <w:tcW w:w="856" w:type="dxa"/>
            <w:tcBorders>
              <w:top w:val="nil"/>
              <w:left w:val="nil"/>
              <w:bottom w:val="single" w:sz="4" w:space="0" w:color="auto"/>
              <w:right w:val="single" w:sz="4" w:space="0" w:color="auto"/>
            </w:tcBorders>
            <w:noWrap/>
            <w:hideMark/>
          </w:tcPr>
          <w:p w14:paraId="2FBC8FCC" w14:textId="77777777" w:rsidR="002D6823" w:rsidRPr="007D42F8" w:rsidRDefault="002D6823" w:rsidP="002D6823">
            <w:pPr>
              <w:jc w:val="right"/>
              <w:rPr>
                <w:sz w:val="16"/>
                <w:szCs w:val="16"/>
                <w:lang w:eastAsia="zh-CN"/>
              </w:rPr>
            </w:pPr>
            <w:r w:rsidRPr="007D42F8">
              <w:rPr>
                <w:sz w:val="16"/>
                <w:szCs w:val="16"/>
                <w:lang w:eastAsia="zh-CN"/>
              </w:rPr>
              <w:t>814,755</w:t>
            </w:r>
          </w:p>
        </w:tc>
        <w:tc>
          <w:tcPr>
            <w:tcW w:w="856" w:type="dxa"/>
            <w:tcBorders>
              <w:top w:val="nil"/>
              <w:left w:val="nil"/>
              <w:bottom w:val="single" w:sz="4" w:space="0" w:color="auto"/>
              <w:right w:val="single" w:sz="4" w:space="0" w:color="auto"/>
            </w:tcBorders>
            <w:noWrap/>
            <w:hideMark/>
          </w:tcPr>
          <w:p w14:paraId="6FE55881" w14:textId="77777777" w:rsidR="002D6823" w:rsidRPr="007D42F8" w:rsidRDefault="002D6823" w:rsidP="002D6823">
            <w:pPr>
              <w:jc w:val="right"/>
              <w:rPr>
                <w:sz w:val="16"/>
                <w:szCs w:val="16"/>
                <w:lang w:eastAsia="zh-CN"/>
              </w:rPr>
            </w:pPr>
            <w:r w:rsidRPr="007D42F8">
              <w:rPr>
                <w:sz w:val="16"/>
                <w:szCs w:val="16"/>
                <w:lang w:eastAsia="zh-CN"/>
              </w:rPr>
              <w:t>858,449</w:t>
            </w:r>
          </w:p>
        </w:tc>
        <w:tc>
          <w:tcPr>
            <w:tcW w:w="856" w:type="dxa"/>
            <w:tcBorders>
              <w:top w:val="nil"/>
              <w:left w:val="nil"/>
              <w:bottom w:val="single" w:sz="4" w:space="0" w:color="auto"/>
              <w:right w:val="single" w:sz="4" w:space="0" w:color="auto"/>
            </w:tcBorders>
            <w:noWrap/>
            <w:hideMark/>
          </w:tcPr>
          <w:p w14:paraId="4C813B75" w14:textId="77777777" w:rsidR="002D6823" w:rsidRPr="007D42F8" w:rsidRDefault="002D6823" w:rsidP="002D6823">
            <w:pPr>
              <w:jc w:val="right"/>
              <w:rPr>
                <w:sz w:val="16"/>
                <w:szCs w:val="16"/>
                <w:lang w:eastAsia="zh-CN"/>
              </w:rPr>
            </w:pPr>
            <w:r w:rsidRPr="007D42F8">
              <w:rPr>
                <w:sz w:val="16"/>
                <w:szCs w:val="16"/>
                <w:lang w:eastAsia="zh-CN"/>
              </w:rPr>
              <w:t>637,077</w:t>
            </w:r>
          </w:p>
        </w:tc>
        <w:tc>
          <w:tcPr>
            <w:tcW w:w="856" w:type="dxa"/>
            <w:tcBorders>
              <w:top w:val="nil"/>
              <w:left w:val="nil"/>
              <w:bottom w:val="single" w:sz="4" w:space="0" w:color="auto"/>
              <w:right w:val="single" w:sz="4" w:space="0" w:color="auto"/>
            </w:tcBorders>
            <w:noWrap/>
            <w:hideMark/>
          </w:tcPr>
          <w:p w14:paraId="14D2D53E" w14:textId="77777777" w:rsidR="002D6823" w:rsidRPr="007D42F8" w:rsidRDefault="002D6823" w:rsidP="002D6823">
            <w:pPr>
              <w:jc w:val="right"/>
              <w:rPr>
                <w:sz w:val="16"/>
                <w:szCs w:val="16"/>
                <w:lang w:eastAsia="zh-CN"/>
              </w:rPr>
            </w:pPr>
            <w:r w:rsidRPr="007D42F8">
              <w:rPr>
                <w:sz w:val="16"/>
                <w:szCs w:val="16"/>
                <w:lang w:eastAsia="zh-CN"/>
              </w:rPr>
              <w:t>1,012,091</w:t>
            </w:r>
          </w:p>
        </w:tc>
        <w:tc>
          <w:tcPr>
            <w:tcW w:w="856" w:type="dxa"/>
            <w:tcBorders>
              <w:top w:val="nil"/>
              <w:left w:val="nil"/>
              <w:bottom w:val="single" w:sz="4" w:space="0" w:color="auto"/>
              <w:right w:val="single" w:sz="4" w:space="0" w:color="auto"/>
            </w:tcBorders>
            <w:noWrap/>
            <w:hideMark/>
          </w:tcPr>
          <w:p w14:paraId="774B67EA" w14:textId="77777777" w:rsidR="002D6823" w:rsidRPr="007D42F8" w:rsidRDefault="002D6823" w:rsidP="002D6823">
            <w:pPr>
              <w:jc w:val="right"/>
              <w:rPr>
                <w:sz w:val="16"/>
                <w:szCs w:val="16"/>
                <w:lang w:eastAsia="zh-CN"/>
              </w:rPr>
            </w:pPr>
            <w:r w:rsidRPr="007D42F8">
              <w:rPr>
                <w:sz w:val="16"/>
                <w:szCs w:val="16"/>
                <w:lang w:eastAsia="zh-CN"/>
              </w:rPr>
              <w:t>590,949</w:t>
            </w:r>
          </w:p>
        </w:tc>
        <w:tc>
          <w:tcPr>
            <w:tcW w:w="856" w:type="dxa"/>
            <w:tcBorders>
              <w:top w:val="nil"/>
              <w:left w:val="nil"/>
              <w:bottom w:val="single" w:sz="4" w:space="0" w:color="auto"/>
              <w:right w:val="single" w:sz="4" w:space="0" w:color="auto"/>
            </w:tcBorders>
            <w:noWrap/>
            <w:hideMark/>
          </w:tcPr>
          <w:p w14:paraId="22DE6549" w14:textId="77777777" w:rsidR="002D6823" w:rsidRPr="007D42F8" w:rsidRDefault="002D6823" w:rsidP="002D6823">
            <w:pPr>
              <w:jc w:val="right"/>
              <w:rPr>
                <w:sz w:val="16"/>
                <w:szCs w:val="16"/>
                <w:lang w:eastAsia="zh-CN"/>
              </w:rPr>
            </w:pPr>
            <w:r w:rsidRPr="007D42F8">
              <w:rPr>
                <w:sz w:val="16"/>
                <w:szCs w:val="16"/>
                <w:lang w:eastAsia="zh-CN"/>
              </w:rPr>
              <w:t>1,137,500</w:t>
            </w:r>
          </w:p>
        </w:tc>
        <w:tc>
          <w:tcPr>
            <w:tcW w:w="910" w:type="dxa"/>
            <w:tcBorders>
              <w:top w:val="nil"/>
              <w:left w:val="nil"/>
              <w:bottom w:val="single" w:sz="4" w:space="0" w:color="auto"/>
              <w:right w:val="single" w:sz="4" w:space="0" w:color="auto"/>
            </w:tcBorders>
            <w:noWrap/>
            <w:hideMark/>
          </w:tcPr>
          <w:p w14:paraId="48E05CF0" w14:textId="77777777" w:rsidR="002D6823" w:rsidRPr="007D42F8" w:rsidRDefault="002D6823" w:rsidP="002D6823">
            <w:pPr>
              <w:jc w:val="right"/>
              <w:rPr>
                <w:sz w:val="16"/>
                <w:szCs w:val="16"/>
                <w:lang w:eastAsia="zh-CN"/>
              </w:rPr>
            </w:pPr>
            <w:r w:rsidRPr="007D42F8">
              <w:rPr>
                <w:sz w:val="16"/>
                <w:szCs w:val="16"/>
                <w:lang w:eastAsia="zh-CN"/>
              </w:rPr>
              <w:t>746,600</w:t>
            </w:r>
          </w:p>
        </w:tc>
        <w:tc>
          <w:tcPr>
            <w:tcW w:w="865" w:type="dxa"/>
            <w:tcBorders>
              <w:top w:val="nil"/>
              <w:left w:val="nil"/>
              <w:bottom w:val="single" w:sz="4" w:space="0" w:color="auto"/>
              <w:right w:val="single" w:sz="4" w:space="0" w:color="auto"/>
            </w:tcBorders>
            <w:noWrap/>
            <w:hideMark/>
          </w:tcPr>
          <w:p w14:paraId="625A3E99" w14:textId="77777777" w:rsidR="002D6823" w:rsidRPr="007D42F8" w:rsidRDefault="002D6823" w:rsidP="002D6823">
            <w:pPr>
              <w:jc w:val="right"/>
              <w:rPr>
                <w:sz w:val="16"/>
                <w:szCs w:val="16"/>
                <w:lang w:eastAsia="zh-CN"/>
              </w:rPr>
            </w:pPr>
            <w:r w:rsidRPr="007D42F8">
              <w:rPr>
                <w:sz w:val="16"/>
                <w:szCs w:val="16"/>
                <w:lang w:eastAsia="zh-CN"/>
              </w:rPr>
              <w:t>737,300</w:t>
            </w:r>
          </w:p>
        </w:tc>
      </w:tr>
      <w:tr w:rsidR="007D42F8" w:rsidRPr="00B82830" w14:paraId="423A9100" w14:textId="77777777" w:rsidTr="00047685">
        <w:trPr>
          <w:trHeight w:val="111"/>
        </w:trPr>
        <w:tc>
          <w:tcPr>
            <w:tcW w:w="3823" w:type="dxa"/>
            <w:tcBorders>
              <w:top w:val="nil"/>
              <w:left w:val="single" w:sz="4" w:space="0" w:color="auto"/>
              <w:bottom w:val="single" w:sz="4" w:space="0" w:color="auto"/>
              <w:right w:val="single" w:sz="4" w:space="0" w:color="auto"/>
            </w:tcBorders>
            <w:noWrap/>
            <w:hideMark/>
          </w:tcPr>
          <w:p w14:paraId="64BC5212" w14:textId="77777777" w:rsidR="002D6823" w:rsidRPr="007D42F8" w:rsidRDefault="002D6823" w:rsidP="002D6823">
            <w:pPr>
              <w:rPr>
                <w:sz w:val="16"/>
                <w:szCs w:val="16"/>
                <w:lang w:eastAsia="zh-CN"/>
              </w:rPr>
            </w:pPr>
            <w:r w:rsidRPr="007D42F8">
              <w:rPr>
                <w:sz w:val="16"/>
                <w:szCs w:val="16"/>
                <w:lang w:eastAsia="zh-CN"/>
              </w:rPr>
              <w:t>Executing agency support cost (internal), including overheads</w:t>
            </w:r>
          </w:p>
        </w:tc>
        <w:tc>
          <w:tcPr>
            <w:tcW w:w="992" w:type="dxa"/>
            <w:tcBorders>
              <w:top w:val="nil"/>
              <w:left w:val="nil"/>
              <w:bottom w:val="single" w:sz="4" w:space="0" w:color="auto"/>
              <w:right w:val="single" w:sz="4" w:space="0" w:color="auto"/>
            </w:tcBorders>
            <w:noWrap/>
            <w:hideMark/>
          </w:tcPr>
          <w:p w14:paraId="27A578FF" w14:textId="77777777" w:rsidR="002D6823" w:rsidRPr="007D42F8" w:rsidRDefault="002D6823" w:rsidP="002D6823">
            <w:pPr>
              <w:jc w:val="right"/>
              <w:rPr>
                <w:sz w:val="16"/>
                <w:szCs w:val="16"/>
                <w:lang w:eastAsia="zh-CN"/>
              </w:rPr>
            </w:pPr>
            <w:r w:rsidRPr="007D42F8">
              <w:rPr>
                <w:sz w:val="16"/>
                <w:szCs w:val="16"/>
                <w:lang w:eastAsia="zh-CN"/>
              </w:rPr>
              <w:t>1,600,400</w:t>
            </w:r>
          </w:p>
        </w:tc>
        <w:tc>
          <w:tcPr>
            <w:tcW w:w="992" w:type="dxa"/>
            <w:tcBorders>
              <w:top w:val="nil"/>
              <w:left w:val="nil"/>
              <w:bottom w:val="single" w:sz="4" w:space="0" w:color="auto"/>
              <w:right w:val="single" w:sz="4" w:space="0" w:color="auto"/>
            </w:tcBorders>
            <w:noWrap/>
            <w:hideMark/>
          </w:tcPr>
          <w:p w14:paraId="121F9D2A" w14:textId="77777777" w:rsidR="002D6823" w:rsidRPr="007D42F8" w:rsidRDefault="002D6823" w:rsidP="002D6823">
            <w:pPr>
              <w:jc w:val="right"/>
              <w:rPr>
                <w:sz w:val="16"/>
                <w:szCs w:val="16"/>
                <w:lang w:eastAsia="zh-CN"/>
              </w:rPr>
            </w:pPr>
            <w:r w:rsidRPr="007D42F8">
              <w:rPr>
                <w:sz w:val="16"/>
                <w:szCs w:val="16"/>
                <w:lang w:eastAsia="zh-CN"/>
              </w:rPr>
              <w:t>1,703,200</w:t>
            </w:r>
          </w:p>
        </w:tc>
        <w:tc>
          <w:tcPr>
            <w:tcW w:w="856" w:type="dxa"/>
            <w:tcBorders>
              <w:top w:val="nil"/>
              <w:left w:val="nil"/>
              <w:bottom w:val="single" w:sz="4" w:space="0" w:color="auto"/>
              <w:right w:val="single" w:sz="4" w:space="0" w:color="auto"/>
            </w:tcBorders>
            <w:noWrap/>
            <w:hideMark/>
          </w:tcPr>
          <w:p w14:paraId="61DD1585" w14:textId="77777777" w:rsidR="002D6823" w:rsidRPr="007D42F8" w:rsidRDefault="002D6823" w:rsidP="002D6823">
            <w:pPr>
              <w:jc w:val="right"/>
              <w:rPr>
                <w:sz w:val="16"/>
                <w:szCs w:val="16"/>
                <w:lang w:eastAsia="zh-CN"/>
              </w:rPr>
            </w:pPr>
            <w:r w:rsidRPr="007D42F8">
              <w:rPr>
                <w:sz w:val="16"/>
                <w:szCs w:val="16"/>
                <w:lang w:eastAsia="zh-CN"/>
              </w:rPr>
              <w:t>1,354,611</w:t>
            </w:r>
          </w:p>
        </w:tc>
        <w:tc>
          <w:tcPr>
            <w:tcW w:w="856" w:type="dxa"/>
            <w:tcBorders>
              <w:top w:val="nil"/>
              <w:left w:val="nil"/>
              <w:bottom w:val="single" w:sz="4" w:space="0" w:color="auto"/>
              <w:right w:val="single" w:sz="4" w:space="0" w:color="auto"/>
            </w:tcBorders>
            <w:noWrap/>
            <w:hideMark/>
          </w:tcPr>
          <w:p w14:paraId="798F712B" w14:textId="77777777" w:rsidR="002D6823" w:rsidRPr="007D42F8" w:rsidRDefault="002D6823" w:rsidP="002D6823">
            <w:pPr>
              <w:jc w:val="right"/>
              <w:rPr>
                <w:sz w:val="16"/>
                <w:szCs w:val="16"/>
                <w:lang w:eastAsia="zh-CN"/>
              </w:rPr>
            </w:pPr>
            <w:r w:rsidRPr="007D42F8">
              <w:rPr>
                <w:sz w:val="16"/>
                <w:szCs w:val="16"/>
                <w:lang w:eastAsia="zh-CN"/>
              </w:rPr>
              <w:t>1,386,593</w:t>
            </w:r>
          </w:p>
        </w:tc>
        <w:tc>
          <w:tcPr>
            <w:tcW w:w="856" w:type="dxa"/>
            <w:tcBorders>
              <w:top w:val="nil"/>
              <w:left w:val="nil"/>
              <w:bottom w:val="single" w:sz="4" w:space="0" w:color="auto"/>
              <w:right w:val="single" w:sz="4" w:space="0" w:color="auto"/>
            </w:tcBorders>
            <w:noWrap/>
            <w:hideMark/>
          </w:tcPr>
          <w:p w14:paraId="0EF5875E" w14:textId="77777777" w:rsidR="002D6823" w:rsidRPr="007D42F8" w:rsidRDefault="002D6823" w:rsidP="002D6823">
            <w:pPr>
              <w:jc w:val="right"/>
              <w:rPr>
                <w:sz w:val="16"/>
                <w:szCs w:val="16"/>
                <w:lang w:eastAsia="zh-CN"/>
              </w:rPr>
            </w:pPr>
            <w:r w:rsidRPr="007D42F8">
              <w:rPr>
                <w:sz w:val="16"/>
                <w:szCs w:val="16"/>
                <w:lang w:eastAsia="zh-CN"/>
              </w:rPr>
              <w:t>1,352,699</w:t>
            </w:r>
          </w:p>
        </w:tc>
        <w:tc>
          <w:tcPr>
            <w:tcW w:w="856" w:type="dxa"/>
            <w:tcBorders>
              <w:top w:val="nil"/>
              <w:left w:val="nil"/>
              <w:bottom w:val="single" w:sz="4" w:space="0" w:color="auto"/>
              <w:right w:val="single" w:sz="4" w:space="0" w:color="auto"/>
            </w:tcBorders>
            <w:noWrap/>
            <w:hideMark/>
          </w:tcPr>
          <w:p w14:paraId="7C56E7A7" w14:textId="77777777" w:rsidR="002D6823" w:rsidRPr="007D42F8" w:rsidRDefault="002D6823" w:rsidP="002D6823">
            <w:pPr>
              <w:jc w:val="right"/>
              <w:rPr>
                <w:sz w:val="16"/>
                <w:szCs w:val="16"/>
                <w:lang w:eastAsia="zh-CN"/>
              </w:rPr>
            </w:pPr>
            <w:r w:rsidRPr="007D42F8">
              <w:rPr>
                <w:sz w:val="16"/>
                <w:szCs w:val="16"/>
                <w:lang w:eastAsia="zh-CN"/>
              </w:rPr>
              <w:t>1,163,401</w:t>
            </w:r>
          </w:p>
        </w:tc>
        <w:tc>
          <w:tcPr>
            <w:tcW w:w="856" w:type="dxa"/>
            <w:tcBorders>
              <w:top w:val="nil"/>
              <w:left w:val="nil"/>
              <w:bottom w:val="single" w:sz="4" w:space="0" w:color="auto"/>
              <w:right w:val="single" w:sz="4" w:space="0" w:color="auto"/>
            </w:tcBorders>
            <w:noWrap/>
            <w:hideMark/>
          </w:tcPr>
          <w:p w14:paraId="2D01EEF3" w14:textId="77777777" w:rsidR="002D6823" w:rsidRPr="007D42F8" w:rsidRDefault="002D6823" w:rsidP="002D6823">
            <w:pPr>
              <w:jc w:val="right"/>
              <w:rPr>
                <w:sz w:val="16"/>
                <w:szCs w:val="16"/>
                <w:lang w:eastAsia="zh-CN"/>
              </w:rPr>
            </w:pPr>
            <w:r w:rsidRPr="007D42F8">
              <w:rPr>
                <w:sz w:val="16"/>
                <w:szCs w:val="16"/>
                <w:lang w:eastAsia="zh-CN"/>
              </w:rPr>
              <w:t>1,286,907</w:t>
            </w:r>
          </w:p>
        </w:tc>
        <w:tc>
          <w:tcPr>
            <w:tcW w:w="856" w:type="dxa"/>
            <w:tcBorders>
              <w:top w:val="nil"/>
              <w:left w:val="nil"/>
              <w:bottom w:val="single" w:sz="4" w:space="0" w:color="auto"/>
              <w:right w:val="single" w:sz="4" w:space="0" w:color="auto"/>
            </w:tcBorders>
            <w:noWrap/>
            <w:hideMark/>
          </w:tcPr>
          <w:p w14:paraId="3E38AEBA" w14:textId="77777777" w:rsidR="002D6823" w:rsidRPr="007D42F8" w:rsidRDefault="002D6823" w:rsidP="002D6823">
            <w:pPr>
              <w:jc w:val="right"/>
              <w:rPr>
                <w:sz w:val="16"/>
                <w:szCs w:val="16"/>
                <w:lang w:eastAsia="zh-CN"/>
              </w:rPr>
            </w:pPr>
            <w:r w:rsidRPr="007D42F8">
              <w:rPr>
                <w:sz w:val="16"/>
                <w:szCs w:val="16"/>
                <w:lang w:eastAsia="zh-CN"/>
              </w:rPr>
              <w:t>484,470</w:t>
            </w:r>
          </w:p>
        </w:tc>
        <w:tc>
          <w:tcPr>
            <w:tcW w:w="856" w:type="dxa"/>
            <w:tcBorders>
              <w:top w:val="nil"/>
              <w:left w:val="nil"/>
              <w:bottom w:val="single" w:sz="4" w:space="0" w:color="auto"/>
              <w:right w:val="single" w:sz="4" w:space="0" w:color="auto"/>
            </w:tcBorders>
            <w:noWrap/>
            <w:hideMark/>
          </w:tcPr>
          <w:p w14:paraId="1F93F63B" w14:textId="77777777" w:rsidR="002D6823" w:rsidRPr="007D42F8" w:rsidRDefault="002D6823" w:rsidP="002D6823">
            <w:pPr>
              <w:jc w:val="right"/>
              <w:rPr>
                <w:sz w:val="16"/>
                <w:szCs w:val="16"/>
                <w:lang w:eastAsia="zh-CN"/>
              </w:rPr>
            </w:pPr>
            <w:r w:rsidRPr="007D42F8">
              <w:rPr>
                <w:sz w:val="16"/>
                <w:szCs w:val="16"/>
                <w:lang w:eastAsia="zh-CN"/>
              </w:rPr>
              <w:t>882,378</w:t>
            </w:r>
          </w:p>
        </w:tc>
        <w:tc>
          <w:tcPr>
            <w:tcW w:w="856" w:type="dxa"/>
            <w:tcBorders>
              <w:top w:val="nil"/>
              <w:left w:val="nil"/>
              <w:bottom w:val="single" w:sz="4" w:space="0" w:color="auto"/>
              <w:right w:val="single" w:sz="4" w:space="0" w:color="auto"/>
            </w:tcBorders>
            <w:noWrap/>
            <w:hideMark/>
          </w:tcPr>
          <w:p w14:paraId="0A59F50D" w14:textId="77777777" w:rsidR="002D6823" w:rsidRPr="007D42F8" w:rsidRDefault="002D6823" w:rsidP="002D6823">
            <w:pPr>
              <w:jc w:val="right"/>
              <w:rPr>
                <w:sz w:val="16"/>
                <w:szCs w:val="16"/>
                <w:lang w:eastAsia="zh-CN"/>
              </w:rPr>
            </w:pPr>
            <w:r w:rsidRPr="007D42F8">
              <w:rPr>
                <w:sz w:val="16"/>
                <w:szCs w:val="16"/>
                <w:lang w:eastAsia="zh-CN"/>
              </w:rPr>
              <w:t>891,700</w:t>
            </w:r>
          </w:p>
        </w:tc>
        <w:tc>
          <w:tcPr>
            <w:tcW w:w="910" w:type="dxa"/>
            <w:tcBorders>
              <w:top w:val="nil"/>
              <w:left w:val="nil"/>
              <w:bottom w:val="single" w:sz="4" w:space="0" w:color="auto"/>
              <w:right w:val="single" w:sz="4" w:space="0" w:color="auto"/>
            </w:tcBorders>
            <w:noWrap/>
            <w:hideMark/>
          </w:tcPr>
          <w:p w14:paraId="381AAF5E" w14:textId="77777777" w:rsidR="002D6823" w:rsidRPr="007D42F8" w:rsidRDefault="002D6823" w:rsidP="002D6823">
            <w:pPr>
              <w:jc w:val="right"/>
              <w:rPr>
                <w:sz w:val="16"/>
                <w:szCs w:val="16"/>
                <w:lang w:eastAsia="zh-CN"/>
              </w:rPr>
            </w:pPr>
            <w:r w:rsidRPr="007D42F8">
              <w:rPr>
                <w:sz w:val="16"/>
                <w:szCs w:val="16"/>
                <w:lang w:eastAsia="zh-CN"/>
              </w:rPr>
              <w:t>751,200</w:t>
            </w:r>
          </w:p>
        </w:tc>
        <w:tc>
          <w:tcPr>
            <w:tcW w:w="865" w:type="dxa"/>
            <w:tcBorders>
              <w:top w:val="nil"/>
              <w:left w:val="nil"/>
              <w:bottom w:val="single" w:sz="4" w:space="0" w:color="auto"/>
              <w:right w:val="single" w:sz="4" w:space="0" w:color="auto"/>
            </w:tcBorders>
            <w:noWrap/>
            <w:hideMark/>
          </w:tcPr>
          <w:p w14:paraId="72C6731A" w14:textId="77777777" w:rsidR="002D6823" w:rsidRPr="007D42F8" w:rsidRDefault="002D6823" w:rsidP="002D6823">
            <w:pPr>
              <w:jc w:val="right"/>
              <w:rPr>
                <w:sz w:val="16"/>
                <w:szCs w:val="16"/>
                <w:lang w:eastAsia="zh-CN"/>
              </w:rPr>
            </w:pPr>
            <w:r w:rsidRPr="007D42F8">
              <w:rPr>
                <w:sz w:val="16"/>
                <w:szCs w:val="16"/>
                <w:lang w:eastAsia="zh-CN"/>
              </w:rPr>
              <w:t>1,042,500</w:t>
            </w:r>
          </w:p>
        </w:tc>
      </w:tr>
      <w:tr w:rsidR="007D42F8" w:rsidRPr="00B82830" w14:paraId="5CEAAD2C"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5BD97DD9" w14:textId="77777777" w:rsidR="002D6823" w:rsidRPr="007D42F8" w:rsidRDefault="002D6823" w:rsidP="002D6823">
            <w:pPr>
              <w:rPr>
                <w:sz w:val="16"/>
                <w:szCs w:val="16"/>
                <w:lang w:eastAsia="zh-CN"/>
              </w:rPr>
            </w:pPr>
            <w:r w:rsidRPr="007D42F8">
              <w:rPr>
                <w:sz w:val="16"/>
                <w:szCs w:val="16"/>
                <w:lang w:eastAsia="zh-CN"/>
              </w:rPr>
              <w:t>Financial intermediaries, including overheads</w:t>
            </w:r>
          </w:p>
        </w:tc>
        <w:tc>
          <w:tcPr>
            <w:tcW w:w="992" w:type="dxa"/>
            <w:tcBorders>
              <w:top w:val="nil"/>
              <w:left w:val="nil"/>
              <w:bottom w:val="single" w:sz="4" w:space="0" w:color="auto"/>
              <w:right w:val="single" w:sz="4" w:space="0" w:color="auto"/>
            </w:tcBorders>
            <w:noWrap/>
            <w:hideMark/>
          </w:tcPr>
          <w:p w14:paraId="41BDC74C" w14:textId="77777777" w:rsidR="002D6823" w:rsidRPr="007D42F8" w:rsidRDefault="002D6823" w:rsidP="002D6823">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289383CE"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3E343D7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526F0F1"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1F6514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198D0D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E91471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660F58E"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0B904E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4FDF43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D8F1489"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05139FEB"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B82830" w14:paraId="3A2E8FB6" w14:textId="77777777" w:rsidTr="00047685">
        <w:trPr>
          <w:trHeight w:val="105"/>
        </w:trPr>
        <w:tc>
          <w:tcPr>
            <w:tcW w:w="3823" w:type="dxa"/>
            <w:tcBorders>
              <w:top w:val="nil"/>
              <w:left w:val="single" w:sz="4" w:space="0" w:color="auto"/>
              <w:bottom w:val="single" w:sz="4" w:space="0" w:color="auto"/>
              <w:right w:val="single" w:sz="4" w:space="0" w:color="auto"/>
            </w:tcBorders>
            <w:noWrap/>
            <w:hideMark/>
          </w:tcPr>
          <w:p w14:paraId="320250AB" w14:textId="77777777" w:rsidR="002D6823" w:rsidRPr="007D42F8" w:rsidRDefault="002D6823" w:rsidP="002D6823">
            <w:pPr>
              <w:rPr>
                <w:sz w:val="16"/>
                <w:szCs w:val="16"/>
                <w:lang w:eastAsia="zh-CN"/>
              </w:rPr>
            </w:pPr>
            <w:r w:rsidRPr="007D42F8">
              <w:rPr>
                <w:sz w:val="16"/>
                <w:szCs w:val="16"/>
                <w:lang w:eastAsia="zh-CN"/>
              </w:rPr>
              <w:t>Reimbursement of central services for core unit staff (including overhead)</w:t>
            </w:r>
          </w:p>
        </w:tc>
        <w:tc>
          <w:tcPr>
            <w:tcW w:w="992" w:type="dxa"/>
            <w:tcBorders>
              <w:top w:val="nil"/>
              <w:left w:val="nil"/>
              <w:bottom w:val="single" w:sz="4" w:space="0" w:color="auto"/>
              <w:right w:val="single" w:sz="4" w:space="0" w:color="auto"/>
            </w:tcBorders>
            <w:noWrap/>
            <w:hideMark/>
          </w:tcPr>
          <w:p w14:paraId="1DDD883D" w14:textId="77777777" w:rsidR="002D6823" w:rsidRPr="007D42F8" w:rsidRDefault="002D6823" w:rsidP="002D6823">
            <w:pPr>
              <w:jc w:val="right"/>
              <w:rPr>
                <w:sz w:val="16"/>
                <w:szCs w:val="16"/>
                <w:lang w:eastAsia="zh-CN"/>
              </w:rPr>
            </w:pPr>
            <w:r w:rsidRPr="007D42F8">
              <w:rPr>
                <w:sz w:val="16"/>
                <w:szCs w:val="16"/>
                <w:lang w:eastAsia="zh-CN"/>
              </w:rPr>
              <w:t> </w:t>
            </w:r>
          </w:p>
        </w:tc>
        <w:tc>
          <w:tcPr>
            <w:tcW w:w="992" w:type="dxa"/>
            <w:tcBorders>
              <w:top w:val="nil"/>
              <w:left w:val="nil"/>
              <w:bottom w:val="single" w:sz="4" w:space="0" w:color="auto"/>
              <w:right w:val="single" w:sz="4" w:space="0" w:color="auto"/>
            </w:tcBorders>
            <w:noWrap/>
            <w:hideMark/>
          </w:tcPr>
          <w:p w14:paraId="56C05703"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2BD6F98A"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12FE8BD"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600910C" w14:textId="77777777" w:rsidR="002D6823" w:rsidRPr="007D42F8" w:rsidRDefault="002D6823" w:rsidP="002D6823">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EC952E5"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C7E1DB8"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D46DF81"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32F93287" w14:textId="77777777" w:rsidR="002D6823" w:rsidRPr="007D42F8" w:rsidRDefault="002D6823" w:rsidP="002D6823">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D1436A4"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2B810400" w14:textId="77777777" w:rsidR="002D6823" w:rsidRPr="007D42F8" w:rsidRDefault="002D6823" w:rsidP="002D6823">
            <w:pPr>
              <w:jc w:val="left"/>
              <w:rPr>
                <w:sz w:val="16"/>
                <w:szCs w:val="16"/>
                <w:lang w:eastAsia="zh-CN"/>
              </w:rPr>
            </w:pPr>
            <w:r w:rsidRPr="007D42F8">
              <w:rPr>
                <w:sz w:val="16"/>
                <w:szCs w:val="16"/>
                <w:lang w:eastAsia="zh-CN"/>
              </w:rPr>
              <w:t> </w:t>
            </w:r>
          </w:p>
        </w:tc>
        <w:tc>
          <w:tcPr>
            <w:tcW w:w="865" w:type="dxa"/>
            <w:tcBorders>
              <w:top w:val="nil"/>
              <w:left w:val="nil"/>
              <w:bottom w:val="single" w:sz="4" w:space="0" w:color="auto"/>
              <w:right w:val="single" w:sz="4" w:space="0" w:color="auto"/>
            </w:tcBorders>
            <w:noWrap/>
            <w:hideMark/>
          </w:tcPr>
          <w:p w14:paraId="0F834659"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142940DC"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74C089E" w14:textId="77777777" w:rsidR="002D6823" w:rsidRPr="007D42F8" w:rsidRDefault="002D6823" w:rsidP="002D6823">
            <w:pPr>
              <w:rPr>
                <w:sz w:val="16"/>
                <w:szCs w:val="16"/>
                <w:lang w:eastAsia="zh-CN"/>
              </w:rPr>
            </w:pPr>
            <w:r w:rsidRPr="007D42F8">
              <w:rPr>
                <w:sz w:val="16"/>
                <w:szCs w:val="16"/>
                <w:lang w:eastAsia="zh-CN"/>
              </w:rPr>
              <w:t>Cost recovery</w:t>
            </w:r>
          </w:p>
        </w:tc>
        <w:tc>
          <w:tcPr>
            <w:tcW w:w="992" w:type="dxa"/>
            <w:tcBorders>
              <w:top w:val="nil"/>
              <w:left w:val="nil"/>
              <w:bottom w:val="single" w:sz="4" w:space="0" w:color="auto"/>
              <w:right w:val="single" w:sz="4" w:space="0" w:color="auto"/>
            </w:tcBorders>
            <w:noWrap/>
            <w:hideMark/>
          </w:tcPr>
          <w:p w14:paraId="2AF36486" w14:textId="77777777" w:rsidR="002D6823" w:rsidRPr="007D42F8" w:rsidRDefault="002D6823" w:rsidP="002D6823">
            <w:pPr>
              <w:jc w:val="right"/>
              <w:rPr>
                <w:sz w:val="16"/>
                <w:szCs w:val="16"/>
                <w:lang w:eastAsia="zh-CN"/>
              </w:rPr>
            </w:pPr>
            <w:r w:rsidRPr="007D42F8">
              <w:rPr>
                <w:sz w:val="16"/>
                <w:szCs w:val="16"/>
                <w:lang w:eastAsia="zh-CN"/>
              </w:rPr>
              <w:t>0</w:t>
            </w:r>
          </w:p>
        </w:tc>
        <w:tc>
          <w:tcPr>
            <w:tcW w:w="992" w:type="dxa"/>
            <w:tcBorders>
              <w:top w:val="nil"/>
              <w:left w:val="nil"/>
              <w:bottom w:val="single" w:sz="4" w:space="0" w:color="auto"/>
              <w:right w:val="single" w:sz="4" w:space="0" w:color="auto"/>
            </w:tcBorders>
            <w:noWrap/>
            <w:hideMark/>
          </w:tcPr>
          <w:p w14:paraId="56643B53"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E44C667"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F7C42C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D1B5CB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DC15CDC"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E141F1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4FA8867"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A4FD4B3"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739FA57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4E9C19FA"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559D71F2"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B82830" w14:paraId="7E081AA8"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0DA9F9A3" w14:textId="77777777" w:rsidR="002D6823" w:rsidRPr="007D42F8" w:rsidRDefault="002D6823" w:rsidP="002D6823">
            <w:pPr>
              <w:rPr>
                <w:sz w:val="16"/>
                <w:szCs w:val="16"/>
                <w:lang w:eastAsia="zh-CN"/>
              </w:rPr>
            </w:pPr>
            <w:r w:rsidRPr="007D42F8">
              <w:rPr>
                <w:sz w:val="16"/>
                <w:szCs w:val="16"/>
                <w:lang w:eastAsia="zh-CN"/>
              </w:rPr>
              <w:t>Adjustments (+ = overrun and - = underuse)</w:t>
            </w:r>
          </w:p>
        </w:tc>
        <w:tc>
          <w:tcPr>
            <w:tcW w:w="992" w:type="dxa"/>
            <w:tcBorders>
              <w:top w:val="nil"/>
              <w:left w:val="nil"/>
              <w:bottom w:val="single" w:sz="4" w:space="0" w:color="auto"/>
              <w:right w:val="single" w:sz="4" w:space="0" w:color="auto"/>
            </w:tcBorders>
            <w:noWrap/>
            <w:hideMark/>
          </w:tcPr>
          <w:p w14:paraId="4CDAA127" w14:textId="77777777" w:rsidR="002D6823" w:rsidRPr="007D42F8" w:rsidRDefault="002D6823" w:rsidP="002D6823">
            <w:pPr>
              <w:jc w:val="right"/>
              <w:rPr>
                <w:sz w:val="16"/>
                <w:szCs w:val="16"/>
                <w:lang w:eastAsia="zh-CN"/>
              </w:rPr>
            </w:pPr>
            <w:r w:rsidRPr="007D42F8">
              <w:rPr>
                <w:sz w:val="16"/>
                <w:szCs w:val="16"/>
                <w:lang w:eastAsia="zh-CN"/>
              </w:rPr>
              <w:t>44,985</w:t>
            </w:r>
          </w:p>
        </w:tc>
        <w:tc>
          <w:tcPr>
            <w:tcW w:w="992" w:type="dxa"/>
            <w:tcBorders>
              <w:top w:val="nil"/>
              <w:left w:val="nil"/>
              <w:bottom w:val="single" w:sz="4" w:space="0" w:color="auto"/>
              <w:right w:val="single" w:sz="4" w:space="0" w:color="auto"/>
            </w:tcBorders>
            <w:noWrap/>
            <w:hideMark/>
          </w:tcPr>
          <w:p w14:paraId="7A65452F" w14:textId="77777777" w:rsidR="002D6823" w:rsidRPr="007D42F8" w:rsidRDefault="002D6823" w:rsidP="002D6823">
            <w:pPr>
              <w:jc w:val="right"/>
              <w:rPr>
                <w:sz w:val="16"/>
                <w:szCs w:val="16"/>
                <w:lang w:eastAsia="zh-CN"/>
              </w:rPr>
            </w:pPr>
            <w:r w:rsidRPr="007D42F8">
              <w:rPr>
                <w:sz w:val="16"/>
                <w:szCs w:val="16"/>
                <w:lang w:eastAsia="zh-CN"/>
              </w:rPr>
              <w:t>205,200</w:t>
            </w:r>
          </w:p>
        </w:tc>
        <w:tc>
          <w:tcPr>
            <w:tcW w:w="856" w:type="dxa"/>
            <w:tcBorders>
              <w:top w:val="nil"/>
              <w:left w:val="nil"/>
              <w:bottom w:val="single" w:sz="4" w:space="0" w:color="auto"/>
              <w:right w:val="single" w:sz="4" w:space="0" w:color="auto"/>
            </w:tcBorders>
            <w:noWrap/>
            <w:hideMark/>
          </w:tcPr>
          <w:p w14:paraId="1A1C0B1F"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40E35F3B" w14:textId="77777777" w:rsidR="002D6823" w:rsidRPr="007D42F8" w:rsidRDefault="002D6823" w:rsidP="002D6823">
            <w:pPr>
              <w:jc w:val="right"/>
              <w:rPr>
                <w:sz w:val="16"/>
                <w:szCs w:val="16"/>
                <w:lang w:eastAsia="zh-CN"/>
              </w:rPr>
            </w:pPr>
            <w:r w:rsidRPr="007D42F8">
              <w:rPr>
                <w:sz w:val="16"/>
                <w:szCs w:val="16"/>
                <w:lang w:eastAsia="zh-CN"/>
              </w:rPr>
              <w:t>24,066</w:t>
            </w:r>
          </w:p>
        </w:tc>
        <w:tc>
          <w:tcPr>
            <w:tcW w:w="856" w:type="dxa"/>
            <w:tcBorders>
              <w:top w:val="nil"/>
              <w:left w:val="nil"/>
              <w:bottom w:val="single" w:sz="4" w:space="0" w:color="auto"/>
              <w:right w:val="single" w:sz="4" w:space="0" w:color="auto"/>
            </w:tcBorders>
            <w:noWrap/>
            <w:hideMark/>
          </w:tcPr>
          <w:p w14:paraId="6DC9326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A9F5655" w14:textId="77777777" w:rsidR="002D6823" w:rsidRPr="007D42F8" w:rsidRDefault="002D6823" w:rsidP="002D6823">
            <w:pPr>
              <w:jc w:val="right"/>
              <w:rPr>
                <w:sz w:val="16"/>
                <w:szCs w:val="16"/>
                <w:lang w:eastAsia="zh-CN"/>
              </w:rPr>
            </w:pPr>
            <w:r w:rsidRPr="007D42F8">
              <w:rPr>
                <w:sz w:val="16"/>
                <w:szCs w:val="16"/>
                <w:lang w:eastAsia="zh-CN"/>
              </w:rPr>
              <w:t>-670,186</w:t>
            </w:r>
          </w:p>
        </w:tc>
        <w:tc>
          <w:tcPr>
            <w:tcW w:w="856" w:type="dxa"/>
            <w:tcBorders>
              <w:top w:val="nil"/>
              <w:left w:val="nil"/>
              <w:bottom w:val="single" w:sz="4" w:space="0" w:color="auto"/>
              <w:right w:val="single" w:sz="4" w:space="0" w:color="auto"/>
            </w:tcBorders>
            <w:noWrap/>
            <w:hideMark/>
          </w:tcPr>
          <w:p w14:paraId="2DBFEEA5" w14:textId="77777777" w:rsidR="002D6823" w:rsidRPr="007D42F8" w:rsidRDefault="002D6823" w:rsidP="002D6823">
            <w:pPr>
              <w:jc w:val="right"/>
              <w:rPr>
                <w:sz w:val="16"/>
                <w:szCs w:val="16"/>
                <w:lang w:eastAsia="zh-CN"/>
              </w:rPr>
            </w:pPr>
            <w:r w:rsidRPr="007D42F8">
              <w:rPr>
                <w:sz w:val="16"/>
                <w:szCs w:val="16"/>
                <w:lang w:eastAsia="zh-CN"/>
              </w:rPr>
              <w:t>-382,680</w:t>
            </w:r>
          </w:p>
        </w:tc>
        <w:tc>
          <w:tcPr>
            <w:tcW w:w="856" w:type="dxa"/>
            <w:tcBorders>
              <w:top w:val="nil"/>
              <w:left w:val="nil"/>
              <w:bottom w:val="single" w:sz="4" w:space="0" w:color="auto"/>
              <w:right w:val="single" w:sz="4" w:space="0" w:color="auto"/>
            </w:tcBorders>
            <w:noWrap/>
            <w:hideMark/>
          </w:tcPr>
          <w:p w14:paraId="3732FBC5" w14:textId="77777777" w:rsidR="002D6823" w:rsidRPr="007D42F8" w:rsidRDefault="002D6823" w:rsidP="002D6823">
            <w:pPr>
              <w:jc w:val="right"/>
              <w:rPr>
                <w:sz w:val="16"/>
                <w:szCs w:val="16"/>
                <w:lang w:eastAsia="zh-CN"/>
              </w:rPr>
            </w:pPr>
            <w:r w:rsidRPr="007D42F8">
              <w:rPr>
                <w:sz w:val="16"/>
                <w:szCs w:val="16"/>
                <w:lang w:eastAsia="zh-CN"/>
              </w:rPr>
              <w:t>33,576</w:t>
            </w:r>
          </w:p>
        </w:tc>
        <w:tc>
          <w:tcPr>
            <w:tcW w:w="856" w:type="dxa"/>
            <w:tcBorders>
              <w:top w:val="nil"/>
              <w:left w:val="nil"/>
              <w:bottom w:val="single" w:sz="4" w:space="0" w:color="auto"/>
              <w:right w:val="single" w:sz="4" w:space="0" w:color="auto"/>
            </w:tcBorders>
            <w:noWrap/>
            <w:hideMark/>
          </w:tcPr>
          <w:p w14:paraId="39F18783" w14:textId="77777777" w:rsidR="002D6823" w:rsidRPr="007D42F8" w:rsidRDefault="002D6823" w:rsidP="002D6823">
            <w:pPr>
              <w:jc w:val="right"/>
              <w:rPr>
                <w:sz w:val="16"/>
                <w:szCs w:val="16"/>
                <w:lang w:eastAsia="zh-CN"/>
              </w:rPr>
            </w:pPr>
            <w:r w:rsidRPr="007D42F8">
              <w:rPr>
                <w:sz w:val="16"/>
                <w:szCs w:val="16"/>
                <w:lang w:eastAsia="zh-CN"/>
              </w:rPr>
              <w:t>2,857</w:t>
            </w:r>
          </w:p>
        </w:tc>
        <w:tc>
          <w:tcPr>
            <w:tcW w:w="856" w:type="dxa"/>
            <w:tcBorders>
              <w:top w:val="nil"/>
              <w:left w:val="nil"/>
              <w:bottom w:val="single" w:sz="4" w:space="0" w:color="auto"/>
              <w:right w:val="single" w:sz="4" w:space="0" w:color="auto"/>
            </w:tcBorders>
            <w:noWrap/>
            <w:hideMark/>
          </w:tcPr>
          <w:p w14:paraId="01E8895B" w14:textId="77777777" w:rsidR="002D6823" w:rsidRPr="007D42F8" w:rsidRDefault="002D6823" w:rsidP="002D6823">
            <w:pPr>
              <w:jc w:val="right"/>
              <w:rPr>
                <w:sz w:val="16"/>
                <w:szCs w:val="16"/>
                <w:lang w:eastAsia="zh-CN"/>
              </w:rPr>
            </w:pPr>
            <w:r w:rsidRPr="007D42F8">
              <w:rPr>
                <w:sz w:val="16"/>
                <w:szCs w:val="16"/>
                <w:lang w:eastAsia="zh-CN"/>
              </w:rPr>
              <w:t>864,987</w:t>
            </w:r>
          </w:p>
        </w:tc>
        <w:tc>
          <w:tcPr>
            <w:tcW w:w="910" w:type="dxa"/>
            <w:tcBorders>
              <w:top w:val="nil"/>
              <w:left w:val="nil"/>
              <w:bottom w:val="single" w:sz="4" w:space="0" w:color="auto"/>
              <w:right w:val="single" w:sz="4" w:space="0" w:color="auto"/>
            </w:tcBorders>
            <w:noWrap/>
            <w:hideMark/>
          </w:tcPr>
          <w:p w14:paraId="50EA1697" w14:textId="77777777" w:rsidR="002D6823" w:rsidRPr="007D42F8" w:rsidRDefault="002D6823" w:rsidP="002D6823">
            <w:pPr>
              <w:jc w:val="right"/>
              <w:rPr>
                <w:sz w:val="16"/>
                <w:szCs w:val="16"/>
                <w:lang w:eastAsia="zh-CN"/>
              </w:rPr>
            </w:pPr>
            <w:r w:rsidRPr="007D42F8">
              <w:rPr>
                <w:sz w:val="16"/>
                <w:szCs w:val="16"/>
                <w:lang w:eastAsia="zh-CN"/>
              </w:rPr>
              <w:t>718,687</w:t>
            </w:r>
          </w:p>
        </w:tc>
        <w:tc>
          <w:tcPr>
            <w:tcW w:w="865" w:type="dxa"/>
            <w:tcBorders>
              <w:top w:val="nil"/>
              <w:left w:val="nil"/>
              <w:bottom w:val="single" w:sz="4" w:space="0" w:color="auto"/>
              <w:right w:val="single" w:sz="4" w:space="0" w:color="auto"/>
            </w:tcBorders>
            <w:noWrap/>
            <w:hideMark/>
          </w:tcPr>
          <w:p w14:paraId="3F7170FB" w14:textId="77777777" w:rsidR="002D6823" w:rsidRPr="007D42F8" w:rsidRDefault="002D6823" w:rsidP="002D6823">
            <w:pPr>
              <w:jc w:val="right"/>
              <w:rPr>
                <w:sz w:val="16"/>
                <w:szCs w:val="16"/>
                <w:lang w:eastAsia="zh-CN"/>
              </w:rPr>
            </w:pPr>
            <w:r w:rsidRPr="007D42F8">
              <w:rPr>
                <w:sz w:val="16"/>
                <w:szCs w:val="16"/>
                <w:lang w:eastAsia="zh-CN"/>
              </w:rPr>
              <w:t>1,012,732</w:t>
            </w:r>
          </w:p>
        </w:tc>
      </w:tr>
      <w:tr w:rsidR="007D42F8" w:rsidRPr="00B82830" w14:paraId="3AB11882" w14:textId="77777777" w:rsidTr="00047685">
        <w:trPr>
          <w:trHeight w:val="46"/>
        </w:trPr>
        <w:tc>
          <w:tcPr>
            <w:tcW w:w="3823" w:type="dxa"/>
            <w:tcBorders>
              <w:top w:val="nil"/>
              <w:left w:val="single" w:sz="4" w:space="0" w:color="auto"/>
              <w:bottom w:val="single" w:sz="4" w:space="0" w:color="auto"/>
              <w:right w:val="single" w:sz="4" w:space="0" w:color="auto"/>
            </w:tcBorders>
            <w:noWrap/>
            <w:hideMark/>
          </w:tcPr>
          <w:p w14:paraId="17F39831" w14:textId="77777777" w:rsidR="002D6823" w:rsidRPr="007D42F8" w:rsidRDefault="002D6823" w:rsidP="002D6823">
            <w:pPr>
              <w:rPr>
                <w:sz w:val="16"/>
                <w:szCs w:val="16"/>
                <w:lang w:eastAsia="zh-CN"/>
              </w:rPr>
            </w:pPr>
            <w:r w:rsidRPr="007D42F8">
              <w:rPr>
                <w:sz w:val="16"/>
                <w:szCs w:val="16"/>
                <w:lang w:eastAsia="zh-CN"/>
              </w:rPr>
              <w:t>Project costs (- = to be deducted and thus removed)</w:t>
            </w:r>
          </w:p>
        </w:tc>
        <w:tc>
          <w:tcPr>
            <w:tcW w:w="992" w:type="dxa"/>
            <w:tcBorders>
              <w:top w:val="nil"/>
              <w:left w:val="nil"/>
              <w:bottom w:val="single" w:sz="4" w:space="0" w:color="auto"/>
              <w:right w:val="single" w:sz="4" w:space="0" w:color="auto"/>
            </w:tcBorders>
            <w:noWrap/>
            <w:hideMark/>
          </w:tcPr>
          <w:p w14:paraId="77225EB2" w14:textId="77777777" w:rsidR="002D6823" w:rsidRPr="007D42F8" w:rsidRDefault="002D6823" w:rsidP="002D6823">
            <w:pPr>
              <w:jc w:val="right"/>
              <w:rPr>
                <w:sz w:val="16"/>
                <w:szCs w:val="16"/>
                <w:lang w:eastAsia="zh-CN"/>
              </w:rPr>
            </w:pPr>
            <w:r w:rsidRPr="007D42F8">
              <w:rPr>
                <w:sz w:val="16"/>
                <w:szCs w:val="16"/>
                <w:lang w:eastAsia="zh-CN"/>
              </w:rPr>
              <w:t>-187,800</w:t>
            </w:r>
          </w:p>
        </w:tc>
        <w:tc>
          <w:tcPr>
            <w:tcW w:w="992" w:type="dxa"/>
            <w:tcBorders>
              <w:top w:val="nil"/>
              <w:left w:val="nil"/>
              <w:bottom w:val="single" w:sz="4" w:space="0" w:color="auto"/>
              <w:right w:val="single" w:sz="4" w:space="0" w:color="auto"/>
            </w:tcBorders>
            <w:noWrap/>
            <w:hideMark/>
          </w:tcPr>
          <w:p w14:paraId="7C97DD21" w14:textId="77777777" w:rsidR="002D6823" w:rsidRPr="007D42F8" w:rsidRDefault="002D6823" w:rsidP="002D6823">
            <w:pPr>
              <w:jc w:val="right"/>
              <w:rPr>
                <w:sz w:val="16"/>
                <w:szCs w:val="16"/>
                <w:lang w:eastAsia="zh-CN"/>
              </w:rPr>
            </w:pPr>
            <w:r w:rsidRPr="007D42F8">
              <w:rPr>
                <w:sz w:val="16"/>
                <w:szCs w:val="16"/>
                <w:lang w:eastAsia="zh-CN"/>
              </w:rPr>
              <w:t>-134,800</w:t>
            </w:r>
          </w:p>
        </w:tc>
        <w:tc>
          <w:tcPr>
            <w:tcW w:w="856" w:type="dxa"/>
            <w:tcBorders>
              <w:top w:val="nil"/>
              <w:left w:val="nil"/>
              <w:bottom w:val="single" w:sz="4" w:space="0" w:color="auto"/>
              <w:right w:val="single" w:sz="4" w:space="0" w:color="auto"/>
            </w:tcBorders>
            <w:noWrap/>
            <w:hideMark/>
          </w:tcPr>
          <w:p w14:paraId="690B2E9A" w14:textId="77777777" w:rsidR="002D6823" w:rsidRPr="007D42F8" w:rsidRDefault="002D6823" w:rsidP="002D6823">
            <w:pPr>
              <w:jc w:val="right"/>
              <w:rPr>
                <w:sz w:val="16"/>
                <w:szCs w:val="16"/>
                <w:lang w:eastAsia="zh-CN"/>
              </w:rPr>
            </w:pPr>
            <w:r w:rsidRPr="007D42F8">
              <w:rPr>
                <w:sz w:val="16"/>
                <w:szCs w:val="16"/>
                <w:lang w:eastAsia="zh-CN"/>
              </w:rPr>
              <w:t>-136,283</w:t>
            </w:r>
          </w:p>
        </w:tc>
        <w:tc>
          <w:tcPr>
            <w:tcW w:w="856" w:type="dxa"/>
            <w:tcBorders>
              <w:top w:val="nil"/>
              <w:left w:val="nil"/>
              <w:bottom w:val="single" w:sz="4" w:space="0" w:color="auto"/>
              <w:right w:val="single" w:sz="4" w:space="0" w:color="auto"/>
            </w:tcBorders>
            <w:noWrap/>
            <w:hideMark/>
          </w:tcPr>
          <w:p w14:paraId="6D07AE46" w14:textId="77777777" w:rsidR="002D6823" w:rsidRPr="007D42F8" w:rsidRDefault="002D6823" w:rsidP="002D6823">
            <w:pPr>
              <w:jc w:val="right"/>
              <w:rPr>
                <w:sz w:val="16"/>
                <w:szCs w:val="16"/>
                <w:lang w:eastAsia="zh-CN"/>
              </w:rPr>
            </w:pPr>
            <w:r w:rsidRPr="007D42F8">
              <w:rPr>
                <w:sz w:val="16"/>
                <w:szCs w:val="16"/>
                <w:lang w:eastAsia="zh-CN"/>
              </w:rPr>
              <w:t>-38,099</w:t>
            </w:r>
          </w:p>
        </w:tc>
        <w:tc>
          <w:tcPr>
            <w:tcW w:w="856" w:type="dxa"/>
            <w:tcBorders>
              <w:top w:val="nil"/>
              <w:left w:val="nil"/>
              <w:bottom w:val="single" w:sz="4" w:space="0" w:color="auto"/>
              <w:right w:val="single" w:sz="4" w:space="0" w:color="auto"/>
            </w:tcBorders>
            <w:noWrap/>
            <w:hideMark/>
          </w:tcPr>
          <w:p w14:paraId="5AB59596"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3387389"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7B512A8"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899803D"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63D98065" w14:textId="77777777" w:rsidR="002D6823" w:rsidRPr="007D42F8" w:rsidRDefault="002D6823" w:rsidP="002D6823">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A1F9389" w14:textId="77777777" w:rsidR="002D6823" w:rsidRPr="007D42F8" w:rsidRDefault="002D6823" w:rsidP="002D6823">
            <w:pPr>
              <w:jc w:val="right"/>
              <w:rPr>
                <w:sz w:val="16"/>
                <w:szCs w:val="16"/>
                <w:lang w:eastAsia="zh-CN"/>
              </w:rPr>
            </w:pPr>
            <w:r w:rsidRPr="007D42F8">
              <w:rPr>
                <w:sz w:val="16"/>
                <w:szCs w:val="16"/>
                <w:lang w:eastAsia="zh-CN"/>
              </w:rPr>
              <w:t>0</w:t>
            </w:r>
          </w:p>
        </w:tc>
        <w:tc>
          <w:tcPr>
            <w:tcW w:w="910" w:type="dxa"/>
            <w:tcBorders>
              <w:top w:val="nil"/>
              <w:left w:val="nil"/>
              <w:bottom w:val="single" w:sz="4" w:space="0" w:color="auto"/>
              <w:right w:val="single" w:sz="4" w:space="0" w:color="auto"/>
            </w:tcBorders>
            <w:noWrap/>
            <w:hideMark/>
          </w:tcPr>
          <w:p w14:paraId="186BB761" w14:textId="77777777" w:rsidR="002D6823" w:rsidRPr="007D42F8" w:rsidRDefault="002D6823" w:rsidP="002D6823">
            <w:pPr>
              <w:jc w:val="right"/>
              <w:rPr>
                <w:sz w:val="16"/>
                <w:szCs w:val="16"/>
                <w:lang w:eastAsia="zh-CN"/>
              </w:rPr>
            </w:pPr>
            <w:r w:rsidRPr="007D42F8">
              <w:rPr>
                <w:sz w:val="16"/>
                <w:szCs w:val="16"/>
                <w:lang w:eastAsia="zh-CN"/>
              </w:rPr>
              <w:t>0</w:t>
            </w:r>
          </w:p>
        </w:tc>
        <w:tc>
          <w:tcPr>
            <w:tcW w:w="865" w:type="dxa"/>
            <w:tcBorders>
              <w:top w:val="nil"/>
              <w:left w:val="nil"/>
              <w:bottom w:val="single" w:sz="4" w:space="0" w:color="auto"/>
              <w:right w:val="single" w:sz="4" w:space="0" w:color="auto"/>
            </w:tcBorders>
            <w:noWrap/>
            <w:hideMark/>
          </w:tcPr>
          <w:p w14:paraId="7766B816" w14:textId="77777777" w:rsidR="002D6823" w:rsidRPr="007D42F8" w:rsidRDefault="002D6823" w:rsidP="002D6823">
            <w:pPr>
              <w:jc w:val="right"/>
              <w:rPr>
                <w:sz w:val="16"/>
                <w:szCs w:val="16"/>
                <w:lang w:eastAsia="zh-CN"/>
              </w:rPr>
            </w:pPr>
            <w:r w:rsidRPr="007D42F8">
              <w:rPr>
                <w:sz w:val="16"/>
                <w:szCs w:val="16"/>
                <w:lang w:eastAsia="zh-CN"/>
              </w:rPr>
              <w:t>0</w:t>
            </w:r>
          </w:p>
        </w:tc>
      </w:tr>
      <w:tr w:rsidR="007D42F8" w:rsidRPr="00B82830" w14:paraId="0FD48D8F" w14:textId="77777777" w:rsidTr="00047685">
        <w:trPr>
          <w:trHeight w:val="133"/>
        </w:trPr>
        <w:tc>
          <w:tcPr>
            <w:tcW w:w="3823" w:type="dxa"/>
            <w:tcBorders>
              <w:top w:val="nil"/>
              <w:left w:val="single" w:sz="4" w:space="0" w:color="auto"/>
              <w:bottom w:val="single" w:sz="4" w:space="0" w:color="auto"/>
              <w:right w:val="single" w:sz="4" w:space="0" w:color="auto"/>
            </w:tcBorders>
            <w:noWrap/>
            <w:hideMark/>
          </w:tcPr>
          <w:p w14:paraId="3705F816" w14:textId="77777777" w:rsidR="002D6823" w:rsidRPr="007D42F8" w:rsidRDefault="002D6823" w:rsidP="002D6823">
            <w:pPr>
              <w:rPr>
                <w:b/>
                <w:bCs/>
                <w:sz w:val="16"/>
                <w:szCs w:val="16"/>
                <w:lang w:eastAsia="zh-CN"/>
              </w:rPr>
            </w:pPr>
            <w:r w:rsidRPr="007D42F8">
              <w:rPr>
                <w:b/>
                <w:bCs/>
                <w:sz w:val="16"/>
                <w:szCs w:val="16"/>
                <w:lang w:eastAsia="zh-CN"/>
              </w:rPr>
              <w:t>B. Sub-total agency support costs/ implementation costs</w:t>
            </w:r>
          </w:p>
        </w:tc>
        <w:tc>
          <w:tcPr>
            <w:tcW w:w="992" w:type="dxa"/>
            <w:tcBorders>
              <w:top w:val="nil"/>
              <w:left w:val="nil"/>
              <w:bottom w:val="single" w:sz="4" w:space="0" w:color="auto"/>
              <w:right w:val="single" w:sz="4" w:space="0" w:color="auto"/>
            </w:tcBorders>
            <w:noWrap/>
            <w:hideMark/>
          </w:tcPr>
          <w:p w14:paraId="7B0B3B0E" w14:textId="77777777" w:rsidR="002D6823" w:rsidRPr="007D42F8" w:rsidRDefault="002D6823" w:rsidP="002D6823">
            <w:pPr>
              <w:jc w:val="right"/>
              <w:rPr>
                <w:b/>
                <w:bCs/>
                <w:sz w:val="16"/>
                <w:szCs w:val="16"/>
                <w:lang w:eastAsia="zh-CN"/>
              </w:rPr>
            </w:pPr>
            <w:r w:rsidRPr="007D42F8">
              <w:rPr>
                <w:b/>
                <w:bCs/>
                <w:sz w:val="16"/>
                <w:szCs w:val="16"/>
                <w:lang w:eastAsia="zh-CN"/>
              </w:rPr>
              <w:t>2,602,985</w:t>
            </w:r>
          </w:p>
        </w:tc>
        <w:tc>
          <w:tcPr>
            <w:tcW w:w="992" w:type="dxa"/>
            <w:tcBorders>
              <w:top w:val="nil"/>
              <w:left w:val="nil"/>
              <w:bottom w:val="single" w:sz="4" w:space="0" w:color="auto"/>
              <w:right w:val="single" w:sz="4" w:space="0" w:color="auto"/>
            </w:tcBorders>
            <w:noWrap/>
            <w:hideMark/>
          </w:tcPr>
          <w:p w14:paraId="78E58AD5" w14:textId="77777777" w:rsidR="002D6823" w:rsidRPr="007D42F8" w:rsidRDefault="002D6823" w:rsidP="002D6823">
            <w:pPr>
              <w:jc w:val="right"/>
              <w:rPr>
                <w:b/>
                <w:bCs/>
                <w:sz w:val="16"/>
                <w:szCs w:val="16"/>
                <w:lang w:eastAsia="zh-CN"/>
              </w:rPr>
            </w:pPr>
            <w:r w:rsidRPr="007D42F8">
              <w:rPr>
                <w:b/>
                <w:bCs/>
                <w:sz w:val="16"/>
                <w:szCs w:val="16"/>
                <w:lang w:eastAsia="zh-CN"/>
              </w:rPr>
              <w:t>2,357,900</w:t>
            </w:r>
          </w:p>
        </w:tc>
        <w:tc>
          <w:tcPr>
            <w:tcW w:w="856" w:type="dxa"/>
            <w:tcBorders>
              <w:top w:val="nil"/>
              <w:left w:val="nil"/>
              <w:bottom w:val="single" w:sz="4" w:space="0" w:color="auto"/>
              <w:right w:val="single" w:sz="4" w:space="0" w:color="auto"/>
            </w:tcBorders>
            <w:noWrap/>
            <w:hideMark/>
          </w:tcPr>
          <w:p w14:paraId="190C0C3C" w14:textId="77777777" w:rsidR="002D6823" w:rsidRPr="007D42F8" w:rsidRDefault="002D6823" w:rsidP="002D6823">
            <w:pPr>
              <w:jc w:val="right"/>
              <w:rPr>
                <w:b/>
                <w:bCs/>
                <w:sz w:val="16"/>
                <w:szCs w:val="16"/>
                <w:lang w:eastAsia="zh-CN"/>
              </w:rPr>
            </w:pPr>
            <w:r w:rsidRPr="007D42F8">
              <w:rPr>
                <w:b/>
                <w:bCs/>
                <w:sz w:val="16"/>
                <w:szCs w:val="16"/>
                <w:lang w:eastAsia="zh-CN"/>
              </w:rPr>
              <w:t>1,948,182</w:t>
            </w:r>
          </w:p>
        </w:tc>
        <w:tc>
          <w:tcPr>
            <w:tcW w:w="856" w:type="dxa"/>
            <w:tcBorders>
              <w:top w:val="nil"/>
              <w:left w:val="nil"/>
              <w:bottom w:val="single" w:sz="4" w:space="0" w:color="auto"/>
              <w:right w:val="single" w:sz="4" w:space="0" w:color="auto"/>
            </w:tcBorders>
            <w:noWrap/>
            <w:hideMark/>
          </w:tcPr>
          <w:p w14:paraId="7E3E2133" w14:textId="77777777" w:rsidR="002D6823" w:rsidRPr="007D42F8" w:rsidRDefault="002D6823" w:rsidP="002D6823">
            <w:pPr>
              <w:jc w:val="right"/>
              <w:rPr>
                <w:b/>
                <w:bCs/>
                <w:sz w:val="16"/>
                <w:szCs w:val="16"/>
                <w:lang w:eastAsia="zh-CN"/>
              </w:rPr>
            </w:pPr>
            <w:r w:rsidRPr="007D42F8">
              <w:rPr>
                <w:b/>
                <w:bCs/>
                <w:sz w:val="16"/>
                <w:szCs w:val="16"/>
                <w:lang w:eastAsia="zh-CN"/>
              </w:rPr>
              <w:t>2,712,163</w:t>
            </w:r>
          </w:p>
        </w:tc>
        <w:tc>
          <w:tcPr>
            <w:tcW w:w="856" w:type="dxa"/>
            <w:tcBorders>
              <w:top w:val="nil"/>
              <w:left w:val="nil"/>
              <w:bottom w:val="single" w:sz="4" w:space="0" w:color="auto"/>
              <w:right w:val="single" w:sz="4" w:space="0" w:color="auto"/>
            </w:tcBorders>
            <w:noWrap/>
            <w:hideMark/>
          </w:tcPr>
          <w:p w14:paraId="308CA5B4" w14:textId="77777777" w:rsidR="002D6823" w:rsidRPr="007D42F8" w:rsidRDefault="002D6823" w:rsidP="002D6823">
            <w:pPr>
              <w:jc w:val="right"/>
              <w:rPr>
                <w:b/>
                <w:bCs/>
                <w:sz w:val="16"/>
                <w:szCs w:val="16"/>
                <w:lang w:eastAsia="zh-CN"/>
              </w:rPr>
            </w:pPr>
            <w:r w:rsidRPr="007D42F8">
              <w:rPr>
                <w:b/>
                <w:bCs/>
                <w:sz w:val="16"/>
                <w:szCs w:val="16"/>
                <w:lang w:eastAsia="zh-CN"/>
              </w:rPr>
              <w:t>2,167,455</w:t>
            </w:r>
          </w:p>
        </w:tc>
        <w:tc>
          <w:tcPr>
            <w:tcW w:w="856" w:type="dxa"/>
            <w:tcBorders>
              <w:top w:val="nil"/>
              <w:left w:val="nil"/>
              <w:bottom w:val="single" w:sz="4" w:space="0" w:color="auto"/>
              <w:right w:val="single" w:sz="4" w:space="0" w:color="auto"/>
            </w:tcBorders>
            <w:noWrap/>
            <w:hideMark/>
          </w:tcPr>
          <w:p w14:paraId="1EBDADC1" w14:textId="77777777" w:rsidR="002D6823" w:rsidRPr="007D42F8" w:rsidRDefault="002D6823" w:rsidP="002D6823">
            <w:pPr>
              <w:jc w:val="right"/>
              <w:rPr>
                <w:b/>
                <w:bCs/>
                <w:sz w:val="16"/>
                <w:szCs w:val="16"/>
                <w:lang w:eastAsia="zh-CN"/>
              </w:rPr>
            </w:pPr>
            <w:r w:rsidRPr="007D42F8">
              <w:rPr>
                <w:b/>
                <w:bCs/>
                <w:sz w:val="16"/>
                <w:szCs w:val="16"/>
                <w:lang w:eastAsia="zh-CN"/>
              </w:rPr>
              <w:t>1,351,664</w:t>
            </w:r>
          </w:p>
        </w:tc>
        <w:tc>
          <w:tcPr>
            <w:tcW w:w="856" w:type="dxa"/>
            <w:tcBorders>
              <w:top w:val="nil"/>
              <w:left w:val="nil"/>
              <w:bottom w:val="single" w:sz="4" w:space="0" w:color="auto"/>
              <w:right w:val="single" w:sz="4" w:space="0" w:color="auto"/>
            </w:tcBorders>
            <w:noWrap/>
            <w:hideMark/>
          </w:tcPr>
          <w:p w14:paraId="6DBF83E7" w14:textId="77777777" w:rsidR="002D6823" w:rsidRPr="007D42F8" w:rsidRDefault="002D6823" w:rsidP="002D6823">
            <w:pPr>
              <w:jc w:val="right"/>
              <w:rPr>
                <w:b/>
                <w:bCs/>
                <w:sz w:val="16"/>
                <w:szCs w:val="16"/>
                <w:lang w:eastAsia="zh-CN"/>
              </w:rPr>
            </w:pPr>
            <w:r w:rsidRPr="007D42F8">
              <w:rPr>
                <w:b/>
                <w:bCs/>
                <w:sz w:val="16"/>
                <w:szCs w:val="16"/>
                <w:lang w:eastAsia="zh-CN"/>
              </w:rPr>
              <w:t>1,541,304</w:t>
            </w:r>
          </w:p>
        </w:tc>
        <w:tc>
          <w:tcPr>
            <w:tcW w:w="856" w:type="dxa"/>
            <w:tcBorders>
              <w:top w:val="nil"/>
              <w:left w:val="nil"/>
              <w:bottom w:val="single" w:sz="4" w:space="0" w:color="auto"/>
              <w:right w:val="single" w:sz="4" w:space="0" w:color="auto"/>
            </w:tcBorders>
            <w:noWrap/>
            <w:hideMark/>
          </w:tcPr>
          <w:p w14:paraId="673416FF" w14:textId="77777777" w:rsidR="002D6823" w:rsidRPr="007D42F8" w:rsidRDefault="002D6823" w:rsidP="002D6823">
            <w:pPr>
              <w:jc w:val="right"/>
              <w:rPr>
                <w:b/>
                <w:bCs/>
                <w:sz w:val="16"/>
                <w:szCs w:val="16"/>
                <w:lang w:eastAsia="zh-CN"/>
              </w:rPr>
            </w:pPr>
            <w:r w:rsidRPr="007D42F8">
              <w:rPr>
                <w:b/>
                <w:bCs/>
                <w:sz w:val="16"/>
                <w:szCs w:val="16"/>
                <w:lang w:eastAsia="zh-CN"/>
              </w:rPr>
              <w:t>1,530,137</w:t>
            </w:r>
          </w:p>
        </w:tc>
        <w:tc>
          <w:tcPr>
            <w:tcW w:w="856" w:type="dxa"/>
            <w:tcBorders>
              <w:top w:val="nil"/>
              <w:left w:val="nil"/>
              <w:bottom w:val="single" w:sz="4" w:space="0" w:color="auto"/>
              <w:right w:val="single" w:sz="4" w:space="0" w:color="auto"/>
            </w:tcBorders>
            <w:noWrap/>
            <w:hideMark/>
          </w:tcPr>
          <w:p w14:paraId="54632BFF" w14:textId="77777777" w:rsidR="002D6823" w:rsidRPr="007D42F8" w:rsidRDefault="002D6823" w:rsidP="002D6823">
            <w:pPr>
              <w:jc w:val="right"/>
              <w:rPr>
                <w:b/>
                <w:bCs/>
                <w:sz w:val="16"/>
                <w:szCs w:val="16"/>
                <w:lang w:eastAsia="zh-CN"/>
              </w:rPr>
            </w:pPr>
            <w:r w:rsidRPr="007D42F8">
              <w:rPr>
                <w:b/>
                <w:bCs/>
                <w:sz w:val="16"/>
                <w:szCs w:val="16"/>
                <w:lang w:eastAsia="zh-CN"/>
              </w:rPr>
              <w:t>1,476,184</w:t>
            </w:r>
          </w:p>
        </w:tc>
        <w:tc>
          <w:tcPr>
            <w:tcW w:w="856" w:type="dxa"/>
            <w:tcBorders>
              <w:top w:val="nil"/>
              <w:left w:val="nil"/>
              <w:bottom w:val="single" w:sz="4" w:space="0" w:color="auto"/>
              <w:right w:val="single" w:sz="4" w:space="0" w:color="auto"/>
            </w:tcBorders>
            <w:noWrap/>
            <w:hideMark/>
          </w:tcPr>
          <w:p w14:paraId="7B9BBD09" w14:textId="77777777" w:rsidR="002D6823" w:rsidRPr="007D42F8" w:rsidRDefault="002D6823" w:rsidP="002D6823">
            <w:pPr>
              <w:jc w:val="right"/>
              <w:rPr>
                <w:b/>
                <w:bCs/>
                <w:sz w:val="16"/>
                <w:szCs w:val="16"/>
                <w:lang w:eastAsia="zh-CN"/>
              </w:rPr>
            </w:pPr>
            <w:r w:rsidRPr="007D42F8">
              <w:rPr>
                <w:b/>
                <w:bCs/>
                <w:sz w:val="16"/>
                <w:szCs w:val="16"/>
                <w:lang w:eastAsia="zh-CN"/>
              </w:rPr>
              <w:t>2,894,187</w:t>
            </w:r>
          </w:p>
        </w:tc>
        <w:tc>
          <w:tcPr>
            <w:tcW w:w="910" w:type="dxa"/>
            <w:tcBorders>
              <w:top w:val="nil"/>
              <w:left w:val="nil"/>
              <w:bottom w:val="single" w:sz="4" w:space="0" w:color="auto"/>
              <w:right w:val="single" w:sz="4" w:space="0" w:color="auto"/>
            </w:tcBorders>
            <w:noWrap/>
            <w:hideMark/>
          </w:tcPr>
          <w:p w14:paraId="20AFF596" w14:textId="77777777" w:rsidR="002D6823" w:rsidRPr="007D42F8" w:rsidRDefault="002D6823" w:rsidP="002D6823">
            <w:pPr>
              <w:jc w:val="right"/>
              <w:rPr>
                <w:b/>
                <w:bCs/>
                <w:sz w:val="16"/>
                <w:szCs w:val="16"/>
                <w:lang w:eastAsia="zh-CN"/>
              </w:rPr>
            </w:pPr>
            <w:r w:rsidRPr="007D42F8">
              <w:rPr>
                <w:b/>
                <w:bCs/>
                <w:sz w:val="16"/>
                <w:szCs w:val="16"/>
                <w:lang w:eastAsia="zh-CN"/>
              </w:rPr>
              <w:t>2,216,487</w:t>
            </w:r>
          </w:p>
        </w:tc>
        <w:tc>
          <w:tcPr>
            <w:tcW w:w="865" w:type="dxa"/>
            <w:tcBorders>
              <w:top w:val="nil"/>
              <w:left w:val="nil"/>
              <w:bottom w:val="single" w:sz="4" w:space="0" w:color="auto"/>
              <w:right w:val="single" w:sz="4" w:space="0" w:color="auto"/>
            </w:tcBorders>
            <w:noWrap/>
            <w:hideMark/>
          </w:tcPr>
          <w:p w14:paraId="196D43F3" w14:textId="77777777" w:rsidR="002D6823" w:rsidRPr="007D42F8" w:rsidRDefault="002D6823" w:rsidP="002D6823">
            <w:pPr>
              <w:jc w:val="right"/>
              <w:rPr>
                <w:b/>
                <w:bCs/>
                <w:sz w:val="16"/>
                <w:szCs w:val="16"/>
                <w:lang w:eastAsia="zh-CN"/>
              </w:rPr>
            </w:pPr>
            <w:r w:rsidRPr="007D42F8">
              <w:rPr>
                <w:b/>
                <w:bCs/>
                <w:sz w:val="16"/>
                <w:szCs w:val="16"/>
                <w:lang w:eastAsia="zh-CN"/>
              </w:rPr>
              <w:t>2,792,532</w:t>
            </w:r>
          </w:p>
        </w:tc>
      </w:tr>
      <w:tr w:rsidR="007D42F8" w:rsidRPr="00B82830" w14:paraId="36BFDC6B"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684756FA" w14:textId="46C92B82" w:rsidR="002D6823" w:rsidRPr="007D42F8" w:rsidRDefault="002D6823" w:rsidP="002D6823">
            <w:pPr>
              <w:rPr>
                <w:b/>
                <w:bCs/>
                <w:sz w:val="16"/>
                <w:szCs w:val="16"/>
                <w:lang w:eastAsia="zh-CN"/>
              </w:rPr>
            </w:pPr>
            <w:r w:rsidRPr="007D42F8">
              <w:rPr>
                <w:b/>
                <w:bCs/>
                <w:sz w:val="16"/>
                <w:szCs w:val="16"/>
                <w:lang w:eastAsia="zh-CN"/>
              </w:rPr>
              <w:t>Grand total (A + B)</w:t>
            </w:r>
          </w:p>
        </w:tc>
        <w:tc>
          <w:tcPr>
            <w:tcW w:w="992" w:type="dxa"/>
            <w:tcBorders>
              <w:top w:val="nil"/>
              <w:left w:val="nil"/>
              <w:bottom w:val="single" w:sz="4" w:space="0" w:color="auto"/>
              <w:right w:val="single" w:sz="4" w:space="0" w:color="auto"/>
            </w:tcBorders>
            <w:noWrap/>
            <w:hideMark/>
          </w:tcPr>
          <w:p w14:paraId="13E09F39" w14:textId="77777777" w:rsidR="002D6823" w:rsidRPr="007D42F8" w:rsidRDefault="002D6823" w:rsidP="002D6823">
            <w:pPr>
              <w:jc w:val="right"/>
              <w:rPr>
                <w:b/>
                <w:bCs/>
                <w:sz w:val="16"/>
                <w:szCs w:val="16"/>
                <w:lang w:eastAsia="zh-CN"/>
              </w:rPr>
            </w:pPr>
            <w:r w:rsidRPr="007D42F8">
              <w:rPr>
                <w:b/>
                <w:bCs/>
                <w:sz w:val="16"/>
                <w:szCs w:val="16"/>
                <w:lang w:eastAsia="zh-CN"/>
              </w:rPr>
              <w:t>4,643,700</w:t>
            </w:r>
          </w:p>
        </w:tc>
        <w:tc>
          <w:tcPr>
            <w:tcW w:w="992" w:type="dxa"/>
            <w:tcBorders>
              <w:top w:val="nil"/>
              <w:left w:val="nil"/>
              <w:bottom w:val="single" w:sz="4" w:space="0" w:color="auto"/>
              <w:right w:val="single" w:sz="4" w:space="0" w:color="auto"/>
            </w:tcBorders>
            <w:noWrap/>
            <w:hideMark/>
          </w:tcPr>
          <w:p w14:paraId="2B48FE7D" w14:textId="77777777" w:rsidR="002D6823" w:rsidRPr="007D42F8" w:rsidRDefault="002D6823" w:rsidP="002D6823">
            <w:pPr>
              <w:jc w:val="right"/>
              <w:rPr>
                <w:b/>
                <w:bCs/>
                <w:sz w:val="16"/>
                <w:szCs w:val="16"/>
                <w:lang w:eastAsia="zh-CN"/>
              </w:rPr>
            </w:pPr>
            <w:r w:rsidRPr="007D42F8">
              <w:rPr>
                <w:b/>
                <w:bCs/>
                <w:sz w:val="16"/>
                <w:szCs w:val="16"/>
                <w:lang w:eastAsia="zh-CN"/>
              </w:rPr>
              <w:t>4,412,900</w:t>
            </w:r>
          </w:p>
        </w:tc>
        <w:tc>
          <w:tcPr>
            <w:tcW w:w="856" w:type="dxa"/>
            <w:tcBorders>
              <w:top w:val="nil"/>
              <w:left w:val="nil"/>
              <w:bottom w:val="single" w:sz="4" w:space="0" w:color="auto"/>
              <w:right w:val="single" w:sz="4" w:space="0" w:color="auto"/>
            </w:tcBorders>
            <w:noWrap/>
            <w:hideMark/>
          </w:tcPr>
          <w:p w14:paraId="2A57BE67" w14:textId="77777777" w:rsidR="002D6823" w:rsidRPr="007D42F8" w:rsidRDefault="002D6823" w:rsidP="002D6823">
            <w:pPr>
              <w:jc w:val="right"/>
              <w:rPr>
                <w:b/>
                <w:bCs/>
                <w:sz w:val="16"/>
                <w:szCs w:val="16"/>
                <w:lang w:eastAsia="zh-CN"/>
              </w:rPr>
            </w:pPr>
            <w:r w:rsidRPr="007D42F8">
              <w:rPr>
                <w:b/>
                <w:bCs/>
                <w:sz w:val="16"/>
                <w:szCs w:val="16"/>
                <w:lang w:eastAsia="zh-CN"/>
              </w:rPr>
              <w:t>4,009,636</w:t>
            </w:r>
          </w:p>
        </w:tc>
        <w:tc>
          <w:tcPr>
            <w:tcW w:w="856" w:type="dxa"/>
            <w:tcBorders>
              <w:top w:val="nil"/>
              <w:left w:val="nil"/>
              <w:bottom w:val="single" w:sz="4" w:space="0" w:color="auto"/>
              <w:right w:val="single" w:sz="4" w:space="0" w:color="auto"/>
            </w:tcBorders>
            <w:noWrap/>
            <w:hideMark/>
          </w:tcPr>
          <w:p w14:paraId="033049B7" w14:textId="77777777" w:rsidR="002D6823" w:rsidRPr="007D42F8" w:rsidRDefault="002D6823" w:rsidP="002D6823">
            <w:pPr>
              <w:jc w:val="right"/>
              <w:rPr>
                <w:b/>
                <w:bCs/>
                <w:sz w:val="16"/>
                <w:szCs w:val="16"/>
                <w:lang w:eastAsia="zh-CN"/>
              </w:rPr>
            </w:pPr>
            <w:r w:rsidRPr="007D42F8">
              <w:rPr>
                <w:b/>
                <w:bCs/>
                <w:sz w:val="16"/>
                <w:szCs w:val="16"/>
                <w:lang w:eastAsia="zh-CN"/>
              </w:rPr>
              <w:t>4,796,033</w:t>
            </w:r>
          </w:p>
        </w:tc>
        <w:tc>
          <w:tcPr>
            <w:tcW w:w="856" w:type="dxa"/>
            <w:tcBorders>
              <w:top w:val="nil"/>
              <w:left w:val="nil"/>
              <w:bottom w:val="single" w:sz="4" w:space="0" w:color="auto"/>
              <w:right w:val="single" w:sz="4" w:space="0" w:color="auto"/>
            </w:tcBorders>
            <w:noWrap/>
            <w:hideMark/>
          </w:tcPr>
          <w:p w14:paraId="6E88B237" w14:textId="77777777" w:rsidR="002D6823" w:rsidRPr="007D42F8" w:rsidRDefault="002D6823" w:rsidP="002D6823">
            <w:pPr>
              <w:jc w:val="right"/>
              <w:rPr>
                <w:b/>
                <w:bCs/>
                <w:sz w:val="16"/>
                <w:szCs w:val="16"/>
                <w:lang w:eastAsia="zh-CN"/>
              </w:rPr>
            </w:pPr>
            <w:r w:rsidRPr="007D42F8">
              <w:rPr>
                <w:b/>
                <w:bCs/>
                <w:sz w:val="16"/>
                <w:szCs w:val="16"/>
                <w:lang w:eastAsia="zh-CN"/>
              </w:rPr>
              <w:t>4,216,509</w:t>
            </w:r>
          </w:p>
        </w:tc>
        <w:tc>
          <w:tcPr>
            <w:tcW w:w="856" w:type="dxa"/>
            <w:tcBorders>
              <w:top w:val="nil"/>
              <w:left w:val="nil"/>
              <w:bottom w:val="single" w:sz="4" w:space="0" w:color="auto"/>
              <w:right w:val="single" w:sz="4" w:space="0" w:color="auto"/>
            </w:tcBorders>
            <w:noWrap/>
            <w:hideMark/>
          </w:tcPr>
          <w:p w14:paraId="0D29E5CA" w14:textId="77777777" w:rsidR="002D6823" w:rsidRPr="007D42F8" w:rsidRDefault="002D6823" w:rsidP="002D6823">
            <w:pPr>
              <w:jc w:val="right"/>
              <w:rPr>
                <w:b/>
                <w:bCs/>
                <w:sz w:val="16"/>
                <w:szCs w:val="16"/>
                <w:lang w:eastAsia="zh-CN"/>
              </w:rPr>
            </w:pPr>
            <w:r w:rsidRPr="007D42F8">
              <w:rPr>
                <w:b/>
                <w:bCs/>
                <w:sz w:val="16"/>
                <w:szCs w:val="16"/>
                <w:lang w:eastAsia="zh-CN"/>
              </w:rPr>
              <w:t>2,703,478</w:t>
            </w:r>
          </w:p>
        </w:tc>
        <w:tc>
          <w:tcPr>
            <w:tcW w:w="856" w:type="dxa"/>
            <w:tcBorders>
              <w:top w:val="nil"/>
              <w:left w:val="nil"/>
              <w:bottom w:val="single" w:sz="4" w:space="0" w:color="auto"/>
              <w:right w:val="single" w:sz="4" w:space="0" w:color="auto"/>
            </w:tcBorders>
            <w:noWrap/>
            <w:hideMark/>
          </w:tcPr>
          <w:p w14:paraId="1B613FE4" w14:textId="77777777" w:rsidR="002D6823" w:rsidRPr="007D42F8" w:rsidRDefault="002D6823" w:rsidP="002D6823">
            <w:pPr>
              <w:jc w:val="right"/>
              <w:rPr>
                <w:b/>
                <w:bCs/>
                <w:sz w:val="16"/>
                <w:szCs w:val="16"/>
                <w:lang w:eastAsia="zh-CN"/>
              </w:rPr>
            </w:pPr>
            <w:r w:rsidRPr="007D42F8">
              <w:rPr>
                <w:b/>
                <w:bCs/>
                <w:sz w:val="16"/>
                <w:szCs w:val="16"/>
                <w:lang w:eastAsia="zh-CN"/>
              </w:rPr>
              <w:t>3,194,778</w:t>
            </w:r>
          </w:p>
        </w:tc>
        <w:tc>
          <w:tcPr>
            <w:tcW w:w="856" w:type="dxa"/>
            <w:tcBorders>
              <w:top w:val="nil"/>
              <w:left w:val="nil"/>
              <w:bottom w:val="single" w:sz="4" w:space="0" w:color="auto"/>
              <w:right w:val="single" w:sz="4" w:space="0" w:color="auto"/>
            </w:tcBorders>
            <w:noWrap/>
            <w:hideMark/>
          </w:tcPr>
          <w:p w14:paraId="7CDCC892" w14:textId="77777777" w:rsidR="002D6823" w:rsidRPr="007D42F8" w:rsidRDefault="002D6823" w:rsidP="002D6823">
            <w:pPr>
              <w:jc w:val="right"/>
              <w:rPr>
                <w:b/>
                <w:bCs/>
                <w:sz w:val="16"/>
                <w:szCs w:val="16"/>
                <w:lang w:eastAsia="zh-CN"/>
              </w:rPr>
            </w:pPr>
            <w:r w:rsidRPr="007D42F8">
              <w:rPr>
                <w:b/>
                <w:bCs/>
                <w:sz w:val="16"/>
                <w:szCs w:val="16"/>
                <w:lang w:eastAsia="zh-CN"/>
              </w:rPr>
              <w:t>3,580,544</w:t>
            </w:r>
          </w:p>
        </w:tc>
        <w:tc>
          <w:tcPr>
            <w:tcW w:w="856" w:type="dxa"/>
            <w:tcBorders>
              <w:top w:val="nil"/>
              <w:left w:val="nil"/>
              <w:bottom w:val="single" w:sz="4" w:space="0" w:color="auto"/>
              <w:right w:val="single" w:sz="4" w:space="0" w:color="auto"/>
            </w:tcBorders>
            <w:noWrap/>
            <w:hideMark/>
          </w:tcPr>
          <w:p w14:paraId="3D077277" w14:textId="77777777" w:rsidR="002D6823" w:rsidRPr="007D42F8" w:rsidRDefault="002D6823" w:rsidP="002D6823">
            <w:pPr>
              <w:jc w:val="right"/>
              <w:rPr>
                <w:b/>
                <w:bCs/>
                <w:sz w:val="16"/>
                <w:szCs w:val="16"/>
                <w:lang w:eastAsia="zh-CN"/>
              </w:rPr>
            </w:pPr>
            <w:r w:rsidRPr="007D42F8">
              <w:rPr>
                <w:b/>
                <w:bCs/>
                <w:sz w:val="16"/>
                <w:szCs w:val="16"/>
                <w:lang w:eastAsia="zh-CN"/>
              </w:rPr>
              <w:t>3,740,944</w:t>
            </w:r>
          </w:p>
        </w:tc>
        <w:tc>
          <w:tcPr>
            <w:tcW w:w="856" w:type="dxa"/>
            <w:tcBorders>
              <w:top w:val="nil"/>
              <w:left w:val="nil"/>
              <w:bottom w:val="single" w:sz="4" w:space="0" w:color="auto"/>
              <w:right w:val="single" w:sz="4" w:space="0" w:color="auto"/>
            </w:tcBorders>
            <w:noWrap/>
            <w:hideMark/>
          </w:tcPr>
          <w:p w14:paraId="61BF0895" w14:textId="77777777" w:rsidR="002D6823" w:rsidRPr="007D42F8" w:rsidRDefault="002D6823" w:rsidP="002D6823">
            <w:pPr>
              <w:jc w:val="right"/>
              <w:rPr>
                <w:b/>
                <w:bCs/>
                <w:sz w:val="16"/>
                <w:szCs w:val="16"/>
                <w:lang w:eastAsia="zh-CN"/>
              </w:rPr>
            </w:pPr>
            <w:r w:rsidRPr="007D42F8">
              <w:rPr>
                <w:b/>
                <w:bCs/>
                <w:sz w:val="16"/>
                <w:szCs w:val="16"/>
                <w:lang w:eastAsia="zh-CN"/>
              </w:rPr>
              <w:t>5,173,400</w:t>
            </w:r>
          </w:p>
        </w:tc>
        <w:tc>
          <w:tcPr>
            <w:tcW w:w="910" w:type="dxa"/>
            <w:tcBorders>
              <w:top w:val="nil"/>
              <w:left w:val="nil"/>
              <w:bottom w:val="single" w:sz="4" w:space="0" w:color="auto"/>
              <w:right w:val="single" w:sz="4" w:space="0" w:color="auto"/>
            </w:tcBorders>
            <w:noWrap/>
            <w:hideMark/>
          </w:tcPr>
          <w:p w14:paraId="78B935A9" w14:textId="77777777" w:rsidR="002D6823" w:rsidRPr="007D42F8" w:rsidRDefault="002D6823" w:rsidP="002D6823">
            <w:pPr>
              <w:jc w:val="right"/>
              <w:rPr>
                <w:b/>
                <w:bCs/>
                <w:sz w:val="16"/>
                <w:szCs w:val="16"/>
                <w:lang w:eastAsia="zh-CN"/>
              </w:rPr>
            </w:pPr>
            <w:r w:rsidRPr="007D42F8">
              <w:rPr>
                <w:b/>
                <w:bCs/>
                <w:sz w:val="16"/>
                <w:szCs w:val="16"/>
                <w:lang w:eastAsia="zh-CN"/>
              </w:rPr>
              <w:t>4,495,700</w:t>
            </w:r>
          </w:p>
        </w:tc>
        <w:tc>
          <w:tcPr>
            <w:tcW w:w="865" w:type="dxa"/>
            <w:tcBorders>
              <w:top w:val="nil"/>
              <w:left w:val="nil"/>
              <w:bottom w:val="single" w:sz="4" w:space="0" w:color="auto"/>
              <w:right w:val="single" w:sz="4" w:space="0" w:color="auto"/>
            </w:tcBorders>
            <w:noWrap/>
            <w:hideMark/>
          </w:tcPr>
          <w:p w14:paraId="744C860F" w14:textId="77777777" w:rsidR="002D6823" w:rsidRPr="007D42F8" w:rsidRDefault="002D6823" w:rsidP="002D6823">
            <w:pPr>
              <w:jc w:val="right"/>
              <w:rPr>
                <w:b/>
                <w:bCs/>
                <w:sz w:val="16"/>
                <w:szCs w:val="16"/>
                <w:lang w:eastAsia="zh-CN"/>
              </w:rPr>
            </w:pPr>
            <w:r w:rsidRPr="007D42F8">
              <w:rPr>
                <w:b/>
                <w:bCs/>
                <w:sz w:val="16"/>
                <w:szCs w:val="16"/>
                <w:lang w:eastAsia="zh-CN"/>
              </w:rPr>
              <w:t>5,086,300</w:t>
            </w:r>
          </w:p>
        </w:tc>
      </w:tr>
      <w:tr w:rsidR="007D42F8" w:rsidRPr="00B82830" w14:paraId="3F4E8097"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7977CF28" w14:textId="77777777" w:rsidR="002D6823" w:rsidRPr="007D42F8" w:rsidRDefault="002D6823" w:rsidP="002D6823">
            <w:pPr>
              <w:jc w:val="left"/>
              <w:rPr>
                <w:sz w:val="16"/>
                <w:szCs w:val="16"/>
                <w:lang w:eastAsia="zh-CN"/>
              </w:rPr>
            </w:pPr>
            <w:r w:rsidRPr="007D42F8">
              <w:rPr>
                <w:sz w:val="16"/>
                <w:szCs w:val="16"/>
                <w:lang w:eastAsia="zh-CN"/>
              </w:rPr>
              <w:t>Net support costs plus core unit costs***</w:t>
            </w:r>
          </w:p>
        </w:tc>
        <w:tc>
          <w:tcPr>
            <w:tcW w:w="992" w:type="dxa"/>
            <w:tcBorders>
              <w:top w:val="nil"/>
              <w:left w:val="nil"/>
              <w:bottom w:val="single" w:sz="4" w:space="0" w:color="auto"/>
              <w:right w:val="single" w:sz="4" w:space="0" w:color="auto"/>
            </w:tcBorders>
            <w:hideMark/>
          </w:tcPr>
          <w:p w14:paraId="04532D04" w14:textId="77777777" w:rsidR="002D6823" w:rsidRPr="007D42F8" w:rsidRDefault="002D6823" w:rsidP="002D6823">
            <w:pPr>
              <w:jc w:val="right"/>
              <w:rPr>
                <w:sz w:val="16"/>
                <w:szCs w:val="16"/>
                <w:lang w:eastAsia="zh-CN"/>
              </w:rPr>
            </w:pPr>
            <w:r w:rsidRPr="007D42F8">
              <w:rPr>
                <w:sz w:val="16"/>
                <w:szCs w:val="16"/>
                <w:lang w:eastAsia="zh-CN"/>
              </w:rPr>
              <w:t>4,529,527</w:t>
            </w:r>
          </w:p>
        </w:tc>
        <w:tc>
          <w:tcPr>
            <w:tcW w:w="992" w:type="dxa"/>
            <w:tcBorders>
              <w:top w:val="nil"/>
              <w:left w:val="nil"/>
              <w:bottom w:val="single" w:sz="4" w:space="0" w:color="auto"/>
              <w:right w:val="single" w:sz="4" w:space="0" w:color="auto"/>
            </w:tcBorders>
            <w:hideMark/>
          </w:tcPr>
          <w:p w14:paraId="05F2B31F" w14:textId="77777777" w:rsidR="002D6823" w:rsidRPr="007D42F8" w:rsidRDefault="002D6823" w:rsidP="002D6823">
            <w:pPr>
              <w:jc w:val="right"/>
              <w:rPr>
                <w:sz w:val="16"/>
                <w:szCs w:val="16"/>
                <w:lang w:eastAsia="zh-CN"/>
              </w:rPr>
            </w:pPr>
            <w:r w:rsidRPr="007D42F8">
              <w:rPr>
                <w:sz w:val="16"/>
                <w:szCs w:val="16"/>
                <w:lang w:eastAsia="zh-CN"/>
              </w:rPr>
              <w:t>3,369,089</w:t>
            </w:r>
          </w:p>
        </w:tc>
        <w:tc>
          <w:tcPr>
            <w:tcW w:w="856" w:type="dxa"/>
            <w:tcBorders>
              <w:top w:val="nil"/>
              <w:left w:val="nil"/>
              <w:bottom w:val="single" w:sz="4" w:space="0" w:color="auto"/>
              <w:right w:val="single" w:sz="4" w:space="0" w:color="auto"/>
            </w:tcBorders>
            <w:hideMark/>
          </w:tcPr>
          <w:p w14:paraId="4ACE565F" w14:textId="77777777" w:rsidR="002D6823" w:rsidRPr="007D42F8" w:rsidRDefault="002D6823" w:rsidP="002D6823">
            <w:pPr>
              <w:jc w:val="right"/>
              <w:rPr>
                <w:sz w:val="16"/>
                <w:szCs w:val="16"/>
                <w:lang w:eastAsia="zh-CN"/>
              </w:rPr>
            </w:pPr>
            <w:r w:rsidRPr="007D42F8">
              <w:rPr>
                <w:sz w:val="16"/>
                <w:szCs w:val="16"/>
                <w:lang w:eastAsia="zh-CN"/>
              </w:rPr>
              <w:t>4,347,937</w:t>
            </w:r>
          </w:p>
        </w:tc>
        <w:tc>
          <w:tcPr>
            <w:tcW w:w="856" w:type="dxa"/>
            <w:tcBorders>
              <w:top w:val="nil"/>
              <w:left w:val="nil"/>
              <w:bottom w:val="single" w:sz="4" w:space="0" w:color="auto"/>
              <w:right w:val="single" w:sz="4" w:space="0" w:color="auto"/>
            </w:tcBorders>
            <w:hideMark/>
          </w:tcPr>
          <w:p w14:paraId="68D4577F" w14:textId="77777777" w:rsidR="002D6823" w:rsidRPr="007D42F8" w:rsidRDefault="002D6823" w:rsidP="002D6823">
            <w:pPr>
              <w:jc w:val="right"/>
              <w:rPr>
                <w:sz w:val="16"/>
                <w:szCs w:val="16"/>
                <w:lang w:eastAsia="zh-CN"/>
              </w:rPr>
            </w:pPr>
            <w:r w:rsidRPr="007D42F8">
              <w:rPr>
                <w:sz w:val="16"/>
                <w:szCs w:val="16"/>
                <w:lang w:eastAsia="zh-CN"/>
              </w:rPr>
              <w:t>3,391,018</w:t>
            </w:r>
          </w:p>
        </w:tc>
        <w:tc>
          <w:tcPr>
            <w:tcW w:w="856" w:type="dxa"/>
            <w:tcBorders>
              <w:top w:val="nil"/>
              <w:left w:val="nil"/>
              <w:bottom w:val="single" w:sz="4" w:space="0" w:color="auto"/>
              <w:right w:val="single" w:sz="4" w:space="0" w:color="auto"/>
            </w:tcBorders>
            <w:hideMark/>
          </w:tcPr>
          <w:p w14:paraId="352D8CF0" w14:textId="77777777" w:rsidR="002D6823" w:rsidRPr="007D42F8" w:rsidRDefault="002D6823" w:rsidP="002D6823">
            <w:pPr>
              <w:jc w:val="right"/>
              <w:rPr>
                <w:sz w:val="16"/>
                <w:szCs w:val="16"/>
                <w:lang w:eastAsia="zh-CN"/>
              </w:rPr>
            </w:pPr>
            <w:r w:rsidRPr="007D42F8">
              <w:rPr>
                <w:sz w:val="16"/>
                <w:szCs w:val="16"/>
                <w:lang w:eastAsia="zh-CN"/>
              </w:rPr>
              <w:t>2,435,373</w:t>
            </w:r>
          </w:p>
        </w:tc>
        <w:tc>
          <w:tcPr>
            <w:tcW w:w="856" w:type="dxa"/>
            <w:tcBorders>
              <w:top w:val="nil"/>
              <w:left w:val="nil"/>
              <w:bottom w:val="single" w:sz="4" w:space="0" w:color="auto"/>
              <w:right w:val="single" w:sz="4" w:space="0" w:color="auto"/>
            </w:tcBorders>
            <w:hideMark/>
          </w:tcPr>
          <w:p w14:paraId="2F8498F2" w14:textId="77777777" w:rsidR="002D6823" w:rsidRPr="007D42F8" w:rsidRDefault="002D6823" w:rsidP="002D6823">
            <w:pPr>
              <w:jc w:val="right"/>
              <w:rPr>
                <w:sz w:val="16"/>
                <w:szCs w:val="16"/>
                <w:lang w:eastAsia="zh-CN"/>
              </w:rPr>
            </w:pPr>
            <w:r w:rsidRPr="007D42F8">
              <w:rPr>
                <w:sz w:val="16"/>
                <w:szCs w:val="16"/>
                <w:lang w:eastAsia="zh-CN"/>
              </w:rPr>
              <w:t>3,270,095</w:t>
            </w:r>
          </w:p>
        </w:tc>
        <w:tc>
          <w:tcPr>
            <w:tcW w:w="856" w:type="dxa"/>
            <w:tcBorders>
              <w:top w:val="nil"/>
              <w:left w:val="nil"/>
              <w:bottom w:val="single" w:sz="4" w:space="0" w:color="auto"/>
              <w:right w:val="single" w:sz="4" w:space="0" w:color="auto"/>
            </w:tcBorders>
            <w:hideMark/>
          </w:tcPr>
          <w:p w14:paraId="0CEC59E1" w14:textId="77777777" w:rsidR="002D6823" w:rsidRPr="007D42F8" w:rsidRDefault="002D6823" w:rsidP="002D6823">
            <w:pPr>
              <w:jc w:val="right"/>
              <w:rPr>
                <w:sz w:val="16"/>
                <w:szCs w:val="16"/>
                <w:lang w:eastAsia="zh-CN"/>
              </w:rPr>
            </w:pPr>
            <w:r w:rsidRPr="007D42F8">
              <w:rPr>
                <w:sz w:val="16"/>
                <w:szCs w:val="16"/>
                <w:lang w:eastAsia="zh-CN"/>
              </w:rPr>
              <w:t>3,486,116</w:t>
            </w:r>
          </w:p>
        </w:tc>
        <w:tc>
          <w:tcPr>
            <w:tcW w:w="856" w:type="dxa"/>
            <w:tcBorders>
              <w:top w:val="nil"/>
              <w:left w:val="nil"/>
              <w:bottom w:val="single" w:sz="4" w:space="0" w:color="auto"/>
              <w:right w:val="single" w:sz="4" w:space="0" w:color="auto"/>
            </w:tcBorders>
            <w:hideMark/>
          </w:tcPr>
          <w:p w14:paraId="6240B7AC" w14:textId="77777777" w:rsidR="002D6823" w:rsidRPr="007D42F8" w:rsidRDefault="002D6823" w:rsidP="002D6823">
            <w:pPr>
              <w:jc w:val="right"/>
              <w:rPr>
                <w:sz w:val="16"/>
                <w:szCs w:val="16"/>
                <w:lang w:eastAsia="zh-CN"/>
              </w:rPr>
            </w:pPr>
            <w:r w:rsidRPr="007D42F8">
              <w:rPr>
                <w:sz w:val="16"/>
                <w:szCs w:val="16"/>
                <w:lang w:eastAsia="zh-CN"/>
              </w:rPr>
              <w:t>4,492,154</w:t>
            </w:r>
          </w:p>
        </w:tc>
        <w:tc>
          <w:tcPr>
            <w:tcW w:w="856" w:type="dxa"/>
            <w:tcBorders>
              <w:top w:val="nil"/>
              <w:left w:val="nil"/>
              <w:bottom w:val="single" w:sz="4" w:space="0" w:color="auto"/>
              <w:right w:val="single" w:sz="4" w:space="0" w:color="auto"/>
            </w:tcBorders>
            <w:noWrap/>
            <w:hideMark/>
          </w:tcPr>
          <w:p w14:paraId="67D31E65" w14:textId="77777777" w:rsidR="002D6823" w:rsidRPr="007D42F8" w:rsidRDefault="002D6823" w:rsidP="002D6823">
            <w:pPr>
              <w:jc w:val="right"/>
              <w:rPr>
                <w:sz w:val="16"/>
                <w:szCs w:val="16"/>
                <w:lang w:eastAsia="zh-CN"/>
              </w:rPr>
            </w:pPr>
            <w:r w:rsidRPr="007D42F8">
              <w:rPr>
                <w:sz w:val="16"/>
                <w:szCs w:val="16"/>
                <w:lang w:eastAsia="zh-CN"/>
              </w:rPr>
              <w:t>5,553,776</w:t>
            </w:r>
          </w:p>
        </w:tc>
        <w:tc>
          <w:tcPr>
            <w:tcW w:w="856" w:type="dxa"/>
            <w:tcBorders>
              <w:top w:val="nil"/>
              <w:left w:val="nil"/>
              <w:bottom w:val="single" w:sz="4" w:space="0" w:color="auto"/>
              <w:right w:val="single" w:sz="4" w:space="0" w:color="auto"/>
            </w:tcBorders>
            <w:noWrap/>
            <w:hideMark/>
          </w:tcPr>
          <w:p w14:paraId="2941EB86"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60F53D8F" w14:textId="77777777" w:rsidR="002D6823" w:rsidRPr="007D42F8" w:rsidRDefault="002D6823" w:rsidP="002D6823">
            <w:pPr>
              <w:jc w:val="right"/>
              <w:rPr>
                <w:sz w:val="16"/>
                <w:szCs w:val="16"/>
                <w:lang w:eastAsia="zh-CN"/>
              </w:rPr>
            </w:pPr>
            <w:r w:rsidRPr="007D42F8">
              <w:rPr>
                <w:sz w:val="16"/>
                <w:szCs w:val="16"/>
                <w:lang w:eastAsia="zh-CN"/>
              </w:rPr>
              <w:t>7,667,364</w:t>
            </w:r>
          </w:p>
        </w:tc>
        <w:tc>
          <w:tcPr>
            <w:tcW w:w="865" w:type="dxa"/>
            <w:tcBorders>
              <w:top w:val="nil"/>
              <w:left w:val="nil"/>
              <w:bottom w:val="single" w:sz="4" w:space="0" w:color="auto"/>
              <w:right w:val="single" w:sz="4" w:space="0" w:color="auto"/>
            </w:tcBorders>
            <w:noWrap/>
            <w:hideMark/>
          </w:tcPr>
          <w:p w14:paraId="3B477489"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668F7358" w14:textId="77777777" w:rsidTr="00047685">
        <w:trPr>
          <w:trHeight w:val="87"/>
        </w:trPr>
        <w:tc>
          <w:tcPr>
            <w:tcW w:w="3823" w:type="dxa"/>
            <w:tcBorders>
              <w:top w:val="nil"/>
              <w:left w:val="single" w:sz="4" w:space="0" w:color="auto"/>
              <w:bottom w:val="single" w:sz="4" w:space="0" w:color="auto"/>
              <w:right w:val="single" w:sz="4" w:space="0" w:color="auto"/>
            </w:tcBorders>
            <w:noWrap/>
            <w:hideMark/>
          </w:tcPr>
          <w:p w14:paraId="41A7EC02" w14:textId="77777777" w:rsidR="002D6823" w:rsidRPr="007D42F8" w:rsidRDefault="002D6823" w:rsidP="002D6823">
            <w:pPr>
              <w:jc w:val="left"/>
              <w:rPr>
                <w:sz w:val="16"/>
                <w:szCs w:val="16"/>
                <w:lang w:eastAsia="zh-CN"/>
              </w:rPr>
            </w:pPr>
            <w:r w:rsidRPr="007D42F8">
              <w:rPr>
                <w:sz w:val="16"/>
                <w:szCs w:val="16"/>
                <w:lang w:eastAsia="zh-CN"/>
              </w:rPr>
              <w:t>Total administrative cost excluding project</w:t>
            </w:r>
            <w:r w:rsidRPr="007D42F8">
              <w:rPr>
                <w:sz w:val="16"/>
                <w:szCs w:val="16"/>
                <w:lang w:eastAsia="zh-CN"/>
              </w:rPr>
              <w:noBreakHyphen/>
              <w:t>related costs</w:t>
            </w:r>
          </w:p>
        </w:tc>
        <w:tc>
          <w:tcPr>
            <w:tcW w:w="992" w:type="dxa"/>
            <w:tcBorders>
              <w:top w:val="nil"/>
              <w:left w:val="nil"/>
              <w:bottom w:val="single" w:sz="4" w:space="0" w:color="auto"/>
              <w:right w:val="single" w:sz="4" w:space="0" w:color="auto"/>
            </w:tcBorders>
            <w:hideMark/>
          </w:tcPr>
          <w:p w14:paraId="6215E9AF" w14:textId="77777777" w:rsidR="002D6823" w:rsidRPr="007D42F8" w:rsidRDefault="002D6823" w:rsidP="002D6823">
            <w:pPr>
              <w:jc w:val="right"/>
              <w:rPr>
                <w:sz w:val="16"/>
                <w:szCs w:val="16"/>
                <w:lang w:eastAsia="zh-CN"/>
              </w:rPr>
            </w:pPr>
            <w:r w:rsidRPr="007D42F8">
              <w:rPr>
                <w:sz w:val="16"/>
                <w:szCs w:val="16"/>
                <w:lang w:eastAsia="zh-CN"/>
              </w:rPr>
              <w:t>4,643,700</w:t>
            </w:r>
          </w:p>
        </w:tc>
        <w:tc>
          <w:tcPr>
            <w:tcW w:w="992" w:type="dxa"/>
            <w:tcBorders>
              <w:top w:val="nil"/>
              <w:left w:val="nil"/>
              <w:bottom w:val="single" w:sz="4" w:space="0" w:color="auto"/>
              <w:right w:val="single" w:sz="4" w:space="0" w:color="auto"/>
            </w:tcBorders>
            <w:hideMark/>
          </w:tcPr>
          <w:p w14:paraId="7DB2BA0F" w14:textId="77777777" w:rsidR="002D6823" w:rsidRPr="007D42F8" w:rsidRDefault="002D6823" w:rsidP="002D6823">
            <w:pPr>
              <w:jc w:val="right"/>
              <w:rPr>
                <w:sz w:val="16"/>
                <w:szCs w:val="16"/>
                <w:lang w:eastAsia="zh-CN"/>
              </w:rPr>
            </w:pPr>
            <w:r w:rsidRPr="007D42F8">
              <w:rPr>
                <w:sz w:val="16"/>
                <w:szCs w:val="16"/>
                <w:lang w:eastAsia="zh-CN"/>
              </w:rPr>
              <w:t>4,412,900</w:t>
            </w:r>
          </w:p>
        </w:tc>
        <w:tc>
          <w:tcPr>
            <w:tcW w:w="856" w:type="dxa"/>
            <w:tcBorders>
              <w:top w:val="nil"/>
              <w:left w:val="nil"/>
              <w:bottom w:val="single" w:sz="4" w:space="0" w:color="auto"/>
              <w:right w:val="single" w:sz="4" w:space="0" w:color="auto"/>
            </w:tcBorders>
            <w:hideMark/>
          </w:tcPr>
          <w:p w14:paraId="4C98C956" w14:textId="77777777" w:rsidR="002D6823" w:rsidRPr="007D42F8" w:rsidRDefault="002D6823" w:rsidP="002D6823">
            <w:pPr>
              <w:jc w:val="right"/>
              <w:rPr>
                <w:sz w:val="16"/>
                <w:szCs w:val="16"/>
                <w:lang w:eastAsia="zh-CN"/>
              </w:rPr>
            </w:pPr>
            <w:r w:rsidRPr="007D42F8">
              <w:rPr>
                <w:sz w:val="16"/>
                <w:szCs w:val="16"/>
                <w:lang w:eastAsia="zh-CN"/>
              </w:rPr>
              <w:t>4,009,636</w:t>
            </w:r>
          </w:p>
        </w:tc>
        <w:tc>
          <w:tcPr>
            <w:tcW w:w="856" w:type="dxa"/>
            <w:tcBorders>
              <w:top w:val="nil"/>
              <w:left w:val="nil"/>
              <w:bottom w:val="single" w:sz="4" w:space="0" w:color="auto"/>
              <w:right w:val="single" w:sz="4" w:space="0" w:color="auto"/>
            </w:tcBorders>
            <w:hideMark/>
          </w:tcPr>
          <w:p w14:paraId="1C70B3B3" w14:textId="77777777" w:rsidR="002D6823" w:rsidRPr="007D42F8" w:rsidRDefault="002D6823" w:rsidP="002D6823">
            <w:pPr>
              <w:jc w:val="right"/>
              <w:rPr>
                <w:sz w:val="16"/>
                <w:szCs w:val="16"/>
                <w:lang w:eastAsia="zh-CN"/>
              </w:rPr>
            </w:pPr>
            <w:r w:rsidRPr="007D42F8">
              <w:rPr>
                <w:sz w:val="16"/>
                <w:szCs w:val="16"/>
                <w:lang w:eastAsia="zh-CN"/>
              </w:rPr>
              <w:t>4,796,033</w:t>
            </w:r>
          </w:p>
        </w:tc>
        <w:tc>
          <w:tcPr>
            <w:tcW w:w="856" w:type="dxa"/>
            <w:tcBorders>
              <w:top w:val="nil"/>
              <w:left w:val="nil"/>
              <w:bottom w:val="single" w:sz="4" w:space="0" w:color="auto"/>
              <w:right w:val="single" w:sz="4" w:space="0" w:color="auto"/>
            </w:tcBorders>
            <w:noWrap/>
            <w:hideMark/>
          </w:tcPr>
          <w:p w14:paraId="2AAA8A22" w14:textId="77777777" w:rsidR="002D6823" w:rsidRPr="007D42F8" w:rsidRDefault="002D6823" w:rsidP="002D6823">
            <w:pPr>
              <w:jc w:val="right"/>
              <w:rPr>
                <w:sz w:val="16"/>
                <w:szCs w:val="16"/>
                <w:lang w:eastAsia="zh-CN"/>
              </w:rPr>
            </w:pPr>
            <w:r w:rsidRPr="007D42F8">
              <w:rPr>
                <w:sz w:val="16"/>
                <w:szCs w:val="16"/>
                <w:lang w:eastAsia="zh-CN"/>
              </w:rPr>
              <w:t>4,216,509</w:t>
            </w:r>
          </w:p>
        </w:tc>
        <w:tc>
          <w:tcPr>
            <w:tcW w:w="856" w:type="dxa"/>
            <w:tcBorders>
              <w:top w:val="nil"/>
              <w:left w:val="nil"/>
              <w:bottom w:val="single" w:sz="4" w:space="0" w:color="auto"/>
              <w:right w:val="single" w:sz="4" w:space="0" w:color="auto"/>
            </w:tcBorders>
            <w:noWrap/>
            <w:hideMark/>
          </w:tcPr>
          <w:p w14:paraId="6B82055A" w14:textId="77777777" w:rsidR="002D6823" w:rsidRPr="007D42F8" w:rsidRDefault="002D6823" w:rsidP="002D6823">
            <w:pPr>
              <w:jc w:val="right"/>
              <w:rPr>
                <w:sz w:val="16"/>
                <w:szCs w:val="16"/>
                <w:lang w:eastAsia="zh-CN"/>
              </w:rPr>
            </w:pPr>
            <w:r w:rsidRPr="007D42F8">
              <w:rPr>
                <w:sz w:val="16"/>
                <w:szCs w:val="16"/>
                <w:lang w:eastAsia="zh-CN"/>
              </w:rPr>
              <w:t>2,703,478</w:t>
            </w:r>
          </w:p>
        </w:tc>
        <w:tc>
          <w:tcPr>
            <w:tcW w:w="856" w:type="dxa"/>
            <w:tcBorders>
              <w:top w:val="nil"/>
              <w:left w:val="nil"/>
              <w:bottom w:val="single" w:sz="4" w:space="0" w:color="auto"/>
              <w:right w:val="single" w:sz="4" w:space="0" w:color="auto"/>
            </w:tcBorders>
            <w:noWrap/>
            <w:hideMark/>
          </w:tcPr>
          <w:p w14:paraId="76144713" w14:textId="77777777" w:rsidR="002D6823" w:rsidRPr="007D42F8" w:rsidRDefault="002D6823" w:rsidP="002D6823">
            <w:pPr>
              <w:jc w:val="right"/>
              <w:rPr>
                <w:sz w:val="16"/>
                <w:szCs w:val="16"/>
                <w:lang w:eastAsia="zh-CN"/>
              </w:rPr>
            </w:pPr>
            <w:r w:rsidRPr="007D42F8">
              <w:rPr>
                <w:sz w:val="16"/>
                <w:szCs w:val="16"/>
                <w:lang w:eastAsia="zh-CN"/>
              </w:rPr>
              <w:t>3,194,778</w:t>
            </w:r>
          </w:p>
        </w:tc>
        <w:tc>
          <w:tcPr>
            <w:tcW w:w="856" w:type="dxa"/>
            <w:tcBorders>
              <w:top w:val="nil"/>
              <w:left w:val="nil"/>
              <w:bottom w:val="single" w:sz="4" w:space="0" w:color="auto"/>
              <w:right w:val="single" w:sz="4" w:space="0" w:color="auto"/>
            </w:tcBorders>
            <w:hideMark/>
          </w:tcPr>
          <w:p w14:paraId="02F7AE00" w14:textId="77777777" w:rsidR="002D6823" w:rsidRPr="007D42F8" w:rsidRDefault="002D6823" w:rsidP="002D6823">
            <w:pPr>
              <w:jc w:val="right"/>
              <w:rPr>
                <w:sz w:val="16"/>
                <w:szCs w:val="16"/>
                <w:lang w:eastAsia="zh-CN"/>
              </w:rPr>
            </w:pPr>
            <w:r w:rsidRPr="007D42F8">
              <w:rPr>
                <w:sz w:val="16"/>
                <w:szCs w:val="16"/>
                <w:lang w:eastAsia="zh-CN"/>
              </w:rPr>
              <w:t>3,580,544</w:t>
            </w:r>
          </w:p>
        </w:tc>
        <w:tc>
          <w:tcPr>
            <w:tcW w:w="856" w:type="dxa"/>
            <w:tcBorders>
              <w:top w:val="nil"/>
              <w:left w:val="nil"/>
              <w:bottom w:val="single" w:sz="4" w:space="0" w:color="auto"/>
              <w:right w:val="single" w:sz="4" w:space="0" w:color="auto"/>
            </w:tcBorders>
            <w:noWrap/>
            <w:hideMark/>
          </w:tcPr>
          <w:p w14:paraId="72DAE07B" w14:textId="77777777" w:rsidR="002D6823" w:rsidRPr="007D42F8" w:rsidRDefault="002D6823" w:rsidP="002D6823">
            <w:pPr>
              <w:jc w:val="right"/>
              <w:rPr>
                <w:sz w:val="16"/>
                <w:szCs w:val="16"/>
                <w:lang w:eastAsia="zh-CN"/>
              </w:rPr>
            </w:pPr>
            <w:r w:rsidRPr="007D42F8">
              <w:rPr>
                <w:sz w:val="16"/>
                <w:szCs w:val="16"/>
                <w:lang w:eastAsia="zh-CN"/>
              </w:rPr>
              <w:t>3,740,944</w:t>
            </w:r>
          </w:p>
        </w:tc>
        <w:tc>
          <w:tcPr>
            <w:tcW w:w="856" w:type="dxa"/>
            <w:tcBorders>
              <w:top w:val="nil"/>
              <w:left w:val="nil"/>
              <w:bottom w:val="single" w:sz="4" w:space="0" w:color="auto"/>
              <w:right w:val="single" w:sz="4" w:space="0" w:color="auto"/>
            </w:tcBorders>
            <w:noWrap/>
            <w:hideMark/>
          </w:tcPr>
          <w:p w14:paraId="51E2CE83"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noWrap/>
            <w:hideMark/>
          </w:tcPr>
          <w:p w14:paraId="051963DD" w14:textId="77777777" w:rsidR="002D6823" w:rsidRPr="007D42F8" w:rsidRDefault="002D6823" w:rsidP="002D6823">
            <w:pPr>
              <w:jc w:val="right"/>
              <w:rPr>
                <w:sz w:val="16"/>
                <w:szCs w:val="16"/>
                <w:lang w:eastAsia="zh-CN"/>
              </w:rPr>
            </w:pPr>
            <w:r w:rsidRPr="007D42F8">
              <w:rPr>
                <w:sz w:val="16"/>
                <w:szCs w:val="16"/>
                <w:lang w:eastAsia="zh-CN"/>
              </w:rPr>
              <w:t>4,495,700</w:t>
            </w:r>
          </w:p>
        </w:tc>
        <w:tc>
          <w:tcPr>
            <w:tcW w:w="865" w:type="dxa"/>
            <w:tcBorders>
              <w:top w:val="nil"/>
              <w:left w:val="nil"/>
              <w:bottom w:val="single" w:sz="4" w:space="0" w:color="auto"/>
              <w:right w:val="single" w:sz="4" w:space="0" w:color="auto"/>
            </w:tcBorders>
            <w:noWrap/>
            <w:hideMark/>
          </w:tcPr>
          <w:p w14:paraId="3A18DAD2"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3FF80682" w14:textId="77777777" w:rsidTr="00047685">
        <w:trPr>
          <w:trHeight w:val="44"/>
        </w:trPr>
        <w:tc>
          <w:tcPr>
            <w:tcW w:w="3823" w:type="dxa"/>
            <w:tcBorders>
              <w:top w:val="nil"/>
              <w:left w:val="single" w:sz="4" w:space="0" w:color="auto"/>
              <w:bottom w:val="single" w:sz="4" w:space="0" w:color="auto"/>
              <w:right w:val="single" w:sz="4" w:space="0" w:color="auto"/>
            </w:tcBorders>
            <w:noWrap/>
            <w:hideMark/>
          </w:tcPr>
          <w:p w14:paraId="2848D4A2" w14:textId="77777777" w:rsidR="002D6823" w:rsidRPr="007D42F8" w:rsidRDefault="002D6823" w:rsidP="002D6823">
            <w:pPr>
              <w:jc w:val="left"/>
              <w:rPr>
                <w:sz w:val="16"/>
                <w:szCs w:val="16"/>
                <w:lang w:eastAsia="zh-CN"/>
              </w:rPr>
            </w:pPr>
            <w:r w:rsidRPr="007D42F8">
              <w:rPr>
                <w:sz w:val="16"/>
                <w:szCs w:val="16"/>
                <w:lang w:eastAsia="zh-CN"/>
              </w:rPr>
              <w:t>Balance per year</w:t>
            </w:r>
          </w:p>
        </w:tc>
        <w:tc>
          <w:tcPr>
            <w:tcW w:w="992" w:type="dxa"/>
            <w:tcBorders>
              <w:top w:val="nil"/>
              <w:left w:val="nil"/>
              <w:bottom w:val="single" w:sz="4" w:space="0" w:color="auto"/>
              <w:right w:val="single" w:sz="4" w:space="0" w:color="auto"/>
            </w:tcBorders>
            <w:hideMark/>
          </w:tcPr>
          <w:p w14:paraId="0D120047" w14:textId="77777777" w:rsidR="002D6823" w:rsidRPr="007D42F8" w:rsidRDefault="002D6823" w:rsidP="002D6823">
            <w:pPr>
              <w:jc w:val="right"/>
              <w:rPr>
                <w:sz w:val="16"/>
                <w:szCs w:val="16"/>
                <w:lang w:eastAsia="zh-CN"/>
              </w:rPr>
            </w:pPr>
            <w:r w:rsidRPr="007D42F8">
              <w:rPr>
                <w:sz w:val="16"/>
                <w:szCs w:val="16"/>
                <w:lang w:eastAsia="zh-CN"/>
              </w:rPr>
              <w:t>-114,173</w:t>
            </w:r>
          </w:p>
        </w:tc>
        <w:tc>
          <w:tcPr>
            <w:tcW w:w="992" w:type="dxa"/>
            <w:tcBorders>
              <w:top w:val="nil"/>
              <w:left w:val="nil"/>
              <w:bottom w:val="single" w:sz="4" w:space="0" w:color="auto"/>
              <w:right w:val="single" w:sz="4" w:space="0" w:color="auto"/>
            </w:tcBorders>
            <w:hideMark/>
          </w:tcPr>
          <w:p w14:paraId="06A16AD4" w14:textId="77777777" w:rsidR="002D6823" w:rsidRPr="007D42F8" w:rsidRDefault="002D6823" w:rsidP="002D6823">
            <w:pPr>
              <w:jc w:val="right"/>
              <w:rPr>
                <w:sz w:val="16"/>
                <w:szCs w:val="16"/>
                <w:lang w:eastAsia="zh-CN"/>
              </w:rPr>
            </w:pPr>
            <w:r w:rsidRPr="007D42F8">
              <w:rPr>
                <w:sz w:val="16"/>
                <w:szCs w:val="16"/>
                <w:lang w:eastAsia="zh-CN"/>
              </w:rPr>
              <w:t>-1,043,811</w:t>
            </w:r>
          </w:p>
        </w:tc>
        <w:tc>
          <w:tcPr>
            <w:tcW w:w="856" w:type="dxa"/>
            <w:tcBorders>
              <w:top w:val="nil"/>
              <w:left w:val="nil"/>
              <w:bottom w:val="single" w:sz="4" w:space="0" w:color="auto"/>
              <w:right w:val="single" w:sz="4" w:space="0" w:color="auto"/>
            </w:tcBorders>
            <w:hideMark/>
          </w:tcPr>
          <w:p w14:paraId="798C01FB" w14:textId="77777777" w:rsidR="002D6823" w:rsidRPr="007D42F8" w:rsidRDefault="002D6823" w:rsidP="002D6823">
            <w:pPr>
              <w:jc w:val="right"/>
              <w:rPr>
                <w:sz w:val="16"/>
                <w:szCs w:val="16"/>
                <w:lang w:eastAsia="zh-CN"/>
              </w:rPr>
            </w:pPr>
            <w:r w:rsidRPr="007D42F8">
              <w:rPr>
                <w:sz w:val="16"/>
                <w:szCs w:val="16"/>
                <w:lang w:eastAsia="zh-CN"/>
              </w:rPr>
              <w:t>338,301</w:t>
            </w:r>
          </w:p>
        </w:tc>
        <w:tc>
          <w:tcPr>
            <w:tcW w:w="856" w:type="dxa"/>
            <w:tcBorders>
              <w:top w:val="nil"/>
              <w:left w:val="nil"/>
              <w:bottom w:val="single" w:sz="4" w:space="0" w:color="auto"/>
              <w:right w:val="single" w:sz="4" w:space="0" w:color="auto"/>
            </w:tcBorders>
            <w:hideMark/>
          </w:tcPr>
          <w:p w14:paraId="0B34F884" w14:textId="77777777" w:rsidR="002D6823" w:rsidRPr="007D42F8" w:rsidRDefault="002D6823" w:rsidP="002D6823">
            <w:pPr>
              <w:ind w:left="-116"/>
              <w:jc w:val="right"/>
              <w:rPr>
                <w:sz w:val="16"/>
                <w:szCs w:val="16"/>
                <w:lang w:eastAsia="zh-CN"/>
              </w:rPr>
            </w:pPr>
            <w:r w:rsidRPr="007D42F8">
              <w:rPr>
                <w:sz w:val="16"/>
                <w:szCs w:val="16"/>
                <w:lang w:eastAsia="zh-CN"/>
              </w:rPr>
              <w:t>-1,405,015</w:t>
            </w:r>
          </w:p>
        </w:tc>
        <w:tc>
          <w:tcPr>
            <w:tcW w:w="856" w:type="dxa"/>
            <w:tcBorders>
              <w:top w:val="nil"/>
              <w:left w:val="nil"/>
              <w:bottom w:val="single" w:sz="4" w:space="0" w:color="auto"/>
              <w:right w:val="single" w:sz="4" w:space="0" w:color="auto"/>
            </w:tcBorders>
            <w:hideMark/>
          </w:tcPr>
          <w:p w14:paraId="0A2E9D06" w14:textId="77777777" w:rsidR="002D6823" w:rsidRPr="007D42F8" w:rsidRDefault="002D6823" w:rsidP="002D6823">
            <w:pPr>
              <w:ind w:left="-116"/>
              <w:jc w:val="right"/>
              <w:rPr>
                <w:sz w:val="16"/>
                <w:szCs w:val="16"/>
                <w:lang w:eastAsia="zh-CN"/>
              </w:rPr>
            </w:pPr>
            <w:r w:rsidRPr="007D42F8">
              <w:rPr>
                <w:sz w:val="16"/>
                <w:szCs w:val="16"/>
                <w:lang w:eastAsia="zh-CN"/>
              </w:rPr>
              <w:t>-1,781,136</w:t>
            </w:r>
          </w:p>
        </w:tc>
        <w:tc>
          <w:tcPr>
            <w:tcW w:w="856" w:type="dxa"/>
            <w:tcBorders>
              <w:top w:val="nil"/>
              <w:left w:val="nil"/>
              <w:bottom w:val="single" w:sz="4" w:space="0" w:color="auto"/>
              <w:right w:val="single" w:sz="4" w:space="0" w:color="auto"/>
            </w:tcBorders>
            <w:hideMark/>
          </w:tcPr>
          <w:p w14:paraId="394AA414" w14:textId="77777777" w:rsidR="002D6823" w:rsidRPr="007D42F8" w:rsidRDefault="002D6823" w:rsidP="002D6823">
            <w:pPr>
              <w:jc w:val="right"/>
              <w:rPr>
                <w:sz w:val="16"/>
                <w:szCs w:val="16"/>
                <w:lang w:eastAsia="zh-CN"/>
              </w:rPr>
            </w:pPr>
            <w:r w:rsidRPr="007D42F8">
              <w:rPr>
                <w:sz w:val="16"/>
                <w:szCs w:val="16"/>
                <w:lang w:eastAsia="zh-CN"/>
              </w:rPr>
              <w:t>566,617</w:t>
            </w:r>
          </w:p>
        </w:tc>
        <w:tc>
          <w:tcPr>
            <w:tcW w:w="856" w:type="dxa"/>
            <w:tcBorders>
              <w:top w:val="nil"/>
              <w:left w:val="nil"/>
              <w:bottom w:val="single" w:sz="4" w:space="0" w:color="auto"/>
              <w:right w:val="single" w:sz="4" w:space="0" w:color="auto"/>
            </w:tcBorders>
            <w:hideMark/>
          </w:tcPr>
          <w:p w14:paraId="7F85763E" w14:textId="77777777" w:rsidR="002D6823" w:rsidRPr="007D42F8" w:rsidRDefault="002D6823" w:rsidP="002D6823">
            <w:pPr>
              <w:jc w:val="right"/>
              <w:rPr>
                <w:sz w:val="16"/>
                <w:szCs w:val="16"/>
                <w:lang w:eastAsia="zh-CN"/>
              </w:rPr>
            </w:pPr>
            <w:r w:rsidRPr="007D42F8">
              <w:rPr>
                <w:sz w:val="16"/>
                <w:szCs w:val="16"/>
                <w:lang w:eastAsia="zh-CN"/>
              </w:rPr>
              <w:t>291,338</w:t>
            </w:r>
          </w:p>
        </w:tc>
        <w:tc>
          <w:tcPr>
            <w:tcW w:w="856" w:type="dxa"/>
            <w:tcBorders>
              <w:top w:val="nil"/>
              <w:left w:val="nil"/>
              <w:bottom w:val="single" w:sz="4" w:space="0" w:color="auto"/>
              <w:right w:val="single" w:sz="4" w:space="0" w:color="auto"/>
            </w:tcBorders>
            <w:hideMark/>
          </w:tcPr>
          <w:p w14:paraId="3E1626B4" w14:textId="77777777" w:rsidR="002D6823" w:rsidRPr="007D42F8" w:rsidRDefault="002D6823" w:rsidP="002D6823">
            <w:pPr>
              <w:jc w:val="right"/>
              <w:rPr>
                <w:sz w:val="16"/>
                <w:szCs w:val="16"/>
                <w:lang w:eastAsia="zh-CN"/>
              </w:rPr>
            </w:pPr>
            <w:r w:rsidRPr="007D42F8">
              <w:rPr>
                <w:sz w:val="16"/>
                <w:szCs w:val="16"/>
                <w:lang w:eastAsia="zh-CN"/>
              </w:rPr>
              <w:t>911,610</w:t>
            </w:r>
          </w:p>
        </w:tc>
        <w:tc>
          <w:tcPr>
            <w:tcW w:w="856" w:type="dxa"/>
            <w:tcBorders>
              <w:top w:val="nil"/>
              <w:left w:val="nil"/>
              <w:bottom w:val="single" w:sz="4" w:space="0" w:color="auto"/>
              <w:right w:val="single" w:sz="4" w:space="0" w:color="auto"/>
            </w:tcBorders>
            <w:hideMark/>
          </w:tcPr>
          <w:p w14:paraId="72D79CBB" w14:textId="77777777" w:rsidR="002D6823" w:rsidRPr="007D42F8" w:rsidRDefault="002D6823" w:rsidP="002D6823">
            <w:pPr>
              <w:jc w:val="right"/>
              <w:rPr>
                <w:sz w:val="16"/>
                <w:szCs w:val="16"/>
                <w:lang w:eastAsia="zh-CN"/>
              </w:rPr>
            </w:pPr>
            <w:r w:rsidRPr="007D42F8">
              <w:rPr>
                <w:sz w:val="16"/>
                <w:szCs w:val="16"/>
                <w:lang w:eastAsia="zh-CN"/>
              </w:rPr>
              <w:t>1,812,833</w:t>
            </w:r>
          </w:p>
        </w:tc>
        <w:tc>
          <w:tcPr>
            <w:tcW w:w="856" w:type="dxa"/>
            <w:tcBorders>
              <w:top w:val="nil"/>
              <w:left w:val="nil"/>
              <w:bottom w:val="single" w:sz="4" w:space="0" w:color="auto"/>
              <w:right w:val="single" w:sz="4" w:space="0" w:color="auto"/>
            </w:tcBorders>
            <w:noWrap/>
            <w:hideMark/>
          </w:tcPr>
          <w:p w14:paraId="54A4ADDD"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4CAEE1E8" w14:textId="77777777" w:rsidR="002D6823" w:rsidRPr="007D42F8" w:rsidRDefault="002D6823" w:rsidP="002D6823">
            <w:pPr>
              <w:jc w:val="right"/>
              <w:rPr>
                <w:sz w:val="16"/>
                <w:szCs w:val="16"/>
                <w:lang w:eastAsia="zh-CN"/>
              </w:rPr>
            </w:pPr>
            <w:r w:rsidRPr="007D42F8">
              <w:rPr>
                <w:sz w:val="16"/>
                <w:szCs w:val="16"/>
                <w:lang w:eastAsia="zh-CN"/>
              </w:rPr>
              <w:t>3,171,664</w:t>
            </w:r>
          </w:p>
        </w:tc>
        <w:tc>
          <w:tcPr>
            <w:tcW w:w="865" w:type="dxa"/>
            <w:tcBorders>
              <w:top w:val="nil"/>
              <w:left w:val="nil"/>
              <w:bottom w:val="single" w:sz="4" w:space="0" w:color="auto"/>
              <w:right w:val="single" w:sz="4" w:space="0" w:color="auto"/>
            </w:tcBorders>
            <w:noWrap/>
            <w:hideMark/>
          </w:tcPr>
          <w:p w14:paraId="6C1D6D53" w14:textId="77777777" w:rsidR="002D6823" w:rsidRPr="007D42F8" w:rsidRDefault="002D6823" w:rsidP="002D6823">
            <w:pPr>
              <w:jc w:val="left"/>
              <w:rPr>
                <w:sz w:val="16"/>
                <w:szCs w:val="16"/>
                <w:lang w:eastAsia="zh-CN"/>
              </w:rPr>
            </w:pPr>
            <w:r w:rsidRPr="007D42F8">
              <w:rPr>
                <w:sz w:val="16"/>
                <w:szCs w:val="16"/>
                <w:lang w:eastAsia="zh-CN"/>
              </w:rPr>
              <w:t> </w:t>
            </w:r>
          </w:p>
        </w:tc>
      </w:tr>
      <w:tr w:rsidR="007D42F8" w:rsidRPr="00B82830" w14:paraId="37A4C723" w14:textId="77777777" w:rsidTr="00047685">
        <w:trPr>
          <w:trHeight w:val="107"/>
        </w:trPr>
        <w:tc>
          <w:tcPr>
            <w:tcW w:w="3823" w:type="dxa"/>
            <w:tcBorders>
              <w:top w:val="nil"/>
              <w:left w:val="single" w:sz="4" w:space="0" w:color="auto"/>
              <w:bottom w:val="single" w:sz="4" w:space="0" w:color="auto"/>
              <w:right w:val="single" w:sz="4" w:space="0" w:color="auto"/>
            </w:tcBorders>
            <w:noWrap/>
            <w:hideMark/>
          </w:tcPr>
          <w:p w14:paraId="291E7EB9" w14:textId="77777777" w:rsidR="002D6823" w:rsidRPr="007D42F8" w:rsidRDefault="002D6823" w:rsidP="002D6823">
            <w:pPr>
              <w:jc w:val="left"/>
              <w:rPr>
                <w:sz w:val="16"/>
                <w:szCs w:val="16"/>
                <w:lang w:eastAsia="zh-CN"/>
              </w:rPr>
            </w:pPr>
            <w:r w:rsidRPr="007D42F8">
              <w:rPr>
                <w:sz w:val="16"/>
                <w:szCs w:val="16"/>
                <w:lang w:eastAsia="zh-CN"/>
              </w:rPr>
              <w:t>Running balance****</w:t>
            </w:r>
          </w:p>
        </w:tc>
        <w:tc>
          <w:tcPr>
            <w:tcW w:w="992" w:type="dxa"/>
            <w:tcBorders>
              <w:top w:val="nil"/>
              <w:left w:val="nil"/>
              <w:bottom w:val="single" w:sz="4" w:space="0" w:color="auto"/>
              <w:right w:val="single" w:sz="4" w:space="0" w:color="auto"/>
            </w:tcBorders>
            <w:hideMark/>
          </w:tcPr>
          <w:p w14:paraId="11F03C5A" w14:textId="77777777" w:rsidR="002D6823" w:rsidRPr="007D42F8" w:rsidRDefault="002D6823" w:rsidP="002D6823">
            <w:pPr>
              <w:ind w:left="-106"/>
              <w:jc w:val="right"/>
              <w:rPr>
                <w:sz w:val="16"/>
                <w:szCs w:val="16"/>
                <w:lang w:eastAsia="zh-CN"/>
              </w:rPr>
            </w:pPr>
            <w:r w:rsidRPr="007D42F8">
              <w:rPr>
                <w:sz w:val="16"/>
                <w:szCs w:val="16"/>
                <w:lang w:eastAsia="zh-CN"/>
              </w:rPr>
              <w:t>-2,439,211</w:t>
            </w:r>
          </w:p>
        </w:tc>
        <w:tc>
          <w:tcPr>
            <w:tcW w:w="992" w:type="dxa"/>
            <w:tcBorders>
              <w:top w:val="nil"/>
              <w:left w:val="nil"/>
              <w:bottom w:val="single" w:sz="4" w:space="0" w:color="auto"/>
              <w:right w:val="single" w:sz="4" w:space="0" w:color="auto"/>
            </w:tcBorders>
            <w:hideMark/>
          </w:tcPr>
          <w:p w14:paraId="48480490" w14:textId="77777777" w:rsidR="002D6823" w:rsidRPr="007D42F8" w:rsidRDefault="002D6823" w:rsidP="002D6823">
            <w:pPr>
              <w:ind w:left="-106"/>
              <w:jc w:val="right"/>
              <w:rPr>
                <w:sz w:val="16"/>
                <w:szCs w:val="16"/>
                <w:lang w:eastAsia="zh-CN"/>
              </w:rPr>
            </w:pPr>
            <w:r w:rsidRPr="007D42F8">
              <w:rPr>
                <w:sz w:val="16"/>
                <w:szCs w:val="16"/>
                <w:lang w:eastAsia="zh-CN"/>
              </w:rPr>
              <w:t>-3,483,022</w:t>
            </w:r>
          </w:p>
        </w:tc>
        <w:tc>
          <w:tcPr>
            <w:tcW w:w="856" w:type="dxa"/>
            <w:tcBorders>
              <w:top w:val="nil"/>
              <w:left w:val="nil"/>
              <w:bottom w:val="single" w:sz="4" w:space="0" w:color="auto"/>
              <w:right w:val="single" w:sz="4" w:space="0" w:color="auto"/>
            </w:tcBorders>
            <w:hideMark/>
          </w:tcPr>
          <w:p w14:paraId="0DE3E72D" w14:textId="77777777" w:rsidR="002D6823" w:rsidRPr="007D42F8" w:rsidRDefault="002D6823" w:rsidP="002D6823">
            <w:pPr>
              <w:ind w:left="-106"/>
              <w:jc w:val="right"/>
              <w:rPr>
                <w:sz w:val="16"/>
                <w:szCs w:val="16"/>
                <w:lang w:eastAsia="zh-CN"/>
              </w:rPr>
            </w:pPr>
            <w:r w:rsidRPr="007D42F8">
              <w:rPr>
                <w:sz w:val="16"/>
                <w:szCs w:val="16"/>
                <w:lang w:eastAsia="zh-CN"/>
              </w:rPr>
              <w:t>-3,144,721</w:t>
            </w:r>
          </w:p>
        </w:tc>
        <w:tc>
          <w:tcPr>
            <w:tcW w:w="856" w:type="dxa"/>
            <w:tcBorders>
              <w:top w:val="nil"/>
              <w:left w:val="nil"/>
              <w:bottom w:val="single" w:sz="4" w:space="0" w:color="auto"/>
              <w:right w:val="single" w:sz="4" w:space="0" w:color="auto"/>
            </w:tcBorders>
            <w:hideMark/>
          </w:tcPr>
          <w:p w14:paraId="7B285B2C" w14:textId="77777777" w:rsidR="002D6823" w:rsidRPr="007D42F8" w:rsidRDefault="002D6823" w:rsidP="002D6823">
            <w:pPr>
              <w:ind w:left="-106"/>
              <w:jc w:val="right"/>
              <w:rPr>
                <w:sz w:val="16"/>
                <w:szCs w:val="16"/>
                <w:lang w:eastAsia="zh-CN"/>
              </w:rPr>
            </w:pPr>
            <w:r w:rsidRPr="007D42F8">
              <w:rPr>
                <w:sz w:val="16"/>
                <w:szCs w:val="16"/>
                <w:lang w:eastAsia="zh-CN"/>
              </w:rPr>
              <w:t>-4,549,736</w:t>
            </w:r>
          </w:p>
        </w:tc>
        <w:tc>
          <w:tcPr>
            <w:tcW w:w="856" w:type="dxa"/>
            <w:tcBorders>
              <w:top w:val="nil"/>
              <w:left w:val="nil"/>
              <w:bottom w:val="single" w:sz="4" w:space="0" w:color="auto"/>
              <w:right w:val="single" w:sz="4" w:space="0" w:color="auto"/>
            </w:tcBorders>
            <w:hideMark/>
          </w:tcPr>
          <w:p w14:paraId="563E9F2B" w14:textId="77777777" w:rsidR="002D6823" w:rsidRPr="007D42F8" w:rsidRDefault="002D6823" w:rsidP="002D6823">
            <w:pPr>
              <w:ind w:left="-106"/>
              <w:jc w:val="right"/>
              <w:rPr>
                <w:sz w:val="16"/>
                <w:szCs w:val="16"/>
                <w:lang w:eastAsia="zh-CN"/>
              </w:rPr>
            </w:pPr>
            <w:r w:rsidRPr="007D42F8">
              <w:rPr>
                <w:sz w:val="16"/>
                <w:szCs w:val="16"/>
                <w:lang w:eastAsia="zh-CN"/>
              </w:rPr>
              <w:t>-6,330,872</w:t>
            </w:r>
          </w:p>
        </w:tc>
        <w:tc>
          <w:tcPr>
            <w:tcW w:w="856" w:type="dxa"/>
            <w:tcBorders>
              <w:top w:val="nil"/>
              <w:left w:val="nil"/>
              <w:bottom w:val="single" w:sz="4" w:space="0" w:color="auto"/>
              <w:right w:val="single" w:sz="4" w:space="0" w:color="auto"/>
            </w:tcBorders>
            <w:hideMark/>
          </w:tcPr>
          <w:p w14:paraId="3B6D1BF3" w14:textId="77777777" w:rsidR="002D6823" w:rsidRPr="007D42F8" w:rsidRDefault="002D6823" w:rsidP="002D6823">
            <w:pPr>
              <w:ind w:left="-106"/>
              <w:jc w:val="right"/>
              <w:rPr>
                <w:sz w:val="16"/>
                <w:szCs w:val="16"/>
                <w:lang w:eastAsia="zh-CN"/>
              </w:rPr>
            </w:pPr>
            <w:r w:rsidRPr="007D42F8">
              <w:rPr>
                <w:sz w:val="16"/>
                <w:szCs w:val="16"/>
                <w:lang w:eastAsia="zh-CN"/>
              </w:rPr>
              <w:t>-5,764,255</w:t>
            </w:r>
          </w:p>
        </w:tc>
        <w:tc>
          <w:tcPr>
            <w:tcW w:w="856" w:type="dxa"/>
            <w:tcBorders>
              <w:top w:val="nil"/>
              <w:left w:val="nil"/>
              <w:bottom w:val="single" w:sz="4" w:space="0" w:color="auto"/>
              <w:right w:val="single" w:sz="4" w:space="0" w:color="auto"/>
            </w:tcBorders>
            <w:hideMark/>
          </w:tcPr>
          <w:p w14:paraId="63D5FF42" w14:textId="77777777" w:rsidR="002D6823" w:rsidRPr="007D42F8" w:rsidRDefault="002D6823" w:rsidP="002D6823">
            <w:pPr>
              <w:ind w:left="-106"/>
              <w:jc w:val="right"/>
              <w:rPr>
                <w:sz w:val="16"/>
                <w:szCs w:val="16"/>
                <w:lang w:eastAsia="zh-CN"/>
              </w:rPr>
            </w:pPr>
            <w:r w:rsidRPr="007D42F8">
              <w:rPr>
                <w:sz w:val="16"/>
                <w:szCs w:val="16"/>
                <w:lang w:eastAsia="zh-CN"/>
              </w:rPr>
              <w:t>-5,472,918</w:t>
            </w:r>
          </w:p>
        </w:tc>
        <w:tc>
          <w:tcPr>
            <w:tcW w:w="856" w:type="dxa"/>
            <w:tcBorders>
              <w:top w:val="nil"/>
              <w:left w:val="nil"/>
              <w:bottom w:val="single" w:sz="4" w:space="0" w:color="auto"/>
              <w:right w:val="single" w:sz="4" w:space="0" w:color="auto"/>
            </w:tcBorders>
            <w:hideMark/>
          </w:tcPr>
          <w:p w14:paraId="23AE79D8" w14:textId="77777777" w:rsidR="002D6823" w:rsidRPr="007D42F8" w:rsidRDefault="002D6823" w:rsidP="002D6823">
            <w:pPr>
              <w:ind w:left="-106"/>
              <w:jc w:val="right"/>
              <w:rPr>
                <w:sz w:val="16"/>
                <w:szCs w:val="16"/>
                <w:lang w:eastAsia="zh-CN"/>
              </w:rPr>
            </w:pPr>
            <w:r w:rsidRPr="007D42F8">
              <w:rPr>
                <w:sz w:val="16"/>
                <w:szCs w:val="16"/>
                <w:lang w:eastAsia="zh-CN"/>
              </w:rPr>
              <w:t>-4,561,308</w:t>
            </w:r>
          </w:p>
        </w:tc>
        <w:tc>
          <w:tcPr>
            <w:tcW w:w="856" w:type="dxa"/>
            <w:tcBorders>
              <w:top w:val="nil"/>
              <w:left w:val="nil"/>
              <w:bottom w:val="single" w:sz="4" w:space="0" w:color="auto"/>
              <w:right w:val="single" w:sz="4" w:space="0" w:color="auto"/>
            </w:tcBorders>
            <w:hideMark/>
          </w:tcPr>
          <w:p w14:paraId="77851866" w14:textId="77777777" w:rsidR="002D6823" w:rsidRPr="007D42F8" w:rsidRDefault="002D6823" w:rsidP="002D6823">
            <w:pPr>
              <w:ind w:left="-106"/>
              <w:jc w:val="right"/>
              <w:rPr>
                <w:sz w:val="16"/>
                <w:szCs w:val="16"/>
                <w:lang w:eastAsia="zh-CN"/>
              </w:rPr>
            </w:pPr>
            <w:r w:rsidRPr="007D42F8">
              <w:rPr>
                <w:sz w:val="16"/>
                <w:szCs w:val="16"/>
                <w:lang w:eastAsia="zh-CN"/>
              </w:rPr>
              <w:t>-2,748,475</w:t>
            </w:r>
          </w:p>
        </w:tc>
        <w:tc>
          <w:tcPr>
            <w:tcW w:w="856" w:type="dxa"/>
            <w:tcBorders>
              <w:top w:val="nil"/>
              <w:left w:val="nil"/>
              <w:bottom w:val="single" w:sz="4" w:space="0" w:color="auto"/>
              <w:right w:val="single" w:sz="4" w:space="0" w:color="auto"/>
            </w:tcBorders>
            <w:noWrap/>
            <w:hideMark/>
          </w:tcPr>
          <w:p w14:paraId="48060574" w14:textId="77777777" w:rsidR="002D6823" w:rsidRPr="007D42F8" w:rsidRDefault="002D6823" w:rsidP="002D6823">
            <w:pPr>
              <w:jc w:val="left"/>
              <w:rPr>
                <w:sz w:val="16"/>
                <w:szCs w:val="16"/>
                <w:lang w:eastAsia="zh-CN"/>
              </w:rPr>
            </w:pPr>
            <w:r w:rsidRPr="007D42F8">
              <w:rPr>
                <w:sz w:val="16"/>
                <w:szCs w:val="16"/>
                <w:lang w:eastAsia="zh-CN"/>
              </w:rPr>
              <w:t> </w:t>
            </w:r>
          </w:p>
        </w:tc>
        <w:tc>
          <w:tcPr>
            <w:tcW w:w="910" w:type="dxa"/>
            <w:tcBorders>
              <w:top w:val="nil"/>
              <w:left w:val="nil"/>
              <w:bottom w:val="single" w:sz="4" w:space="0" w:color="auto"/>
              <w:right w:val="single" w:sz="4" w:space="0" w:color="auto"/>
            </w:tcBorders>
            <w:hideMark/>
          </w:tcPr>
          <w:p w14:paraId="2A0C0B7C" w14:textId="77777777" w:rsidR="002D6823" w:rsidRPr="007D42F8" w:rsidRDefault="002D6823" w:rsidP="002D6823">
            <w:pPr>
              <w:jc w:val="right"/>
              <w:rPr>
                <w:sz w:val="16"/>
                <w:szCs w:val="16"/>
                <w:lang w:eastAsia="zh-CN"/>
              </w:rPr>
            </w:pPr>
            <w:r w:rsidRPr="007D42F8">
              <w:rPr>
                <w:sz w:val="16"/>
                <w:szCs w:val="16"/>
                <w:lang w:eastAsia="zh-CN"/>
              </w:rPr>
              <w:t>423,189</w:t>
            </w:r>
          </w:p>
        </w:tc>
        <w:tc>
          <w:tcPr>
            <w:tcW w:w="865" w:type="dxa"/>
            <w:tcBorders>
              <w:top w:val="nil"/>
              <w:left w:val="nil"/>
              <w:bottom w:val="single" w:sz="4" w:space="0" w:color="auto"/>
              <w:right w:val="single" w:sz="4" w:space="0" w:color="auto"/>
            </w:tcBorders>
            <w:noWrap/>
            <w:hideMark/>
          </w:tcPr>
          <w:p w14:paraId="2B214D72" w14:textId="77777777" w:rsidR="002D6823" w:rsidRPr="007D42F8" w:rsidRDefault="002D6823" w:rsidP="002D6823">
            <w:pPr>
              <w:jc w:val="left"/>
              <w:rPr>
                <w:sz w:val="16"/>
                <w:szCs w:val="16"/>
                <w:lang w:eastAsia="zh-CN"/>
              </w:rPr>
            </w:pPr>
            <w:r w:rsidRPr="007D42F8">
              <w:rPr>
                <w:sz w:val="16"/>
                <w:szCs w:val="16"/>
                <w:lang w:eastAsia="zh-CN"/>
              </w:rPr>
              <w:t> </w:t>
            </w:r>
          </w:p>
        </w:tc>
      </w:tr>
    </w:tbl>
    <w:p w14:paraId="21F86DE6" w14:textId="77777777" w:rsidR="00047685" w:rsidRPr="007D42F8" w:rsidRDefault="00047685" w:rsidP="00047685">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7BF80B67" w14:textId="19AB9B56" w:rsidR="003052E5" w:rsidRPr="007D42F8" w:rsidRDefault="003052E5" w:rsidP="003052E5">
      <w:pPr>
        <w:keepLines/>
        <w:ind w:right="508"/>
        <w:rPr>
          <w:sz w:val="16"/>
          <w:szCs w:val="16"/>
        </w:rPr>
      </w:pPr>
      <w:r w:rsidRPr="007D42F8">
        <w:rPr>
          <w:bCs/>
          <w:sz w:val="16"/>
          <w:szCs w:val="16"/>
        </w:rPr>
        <w:t>*</w:t>
      </w:r>
      <w:r w:rsidR="00125474" w:rsidRPr="007D42F8">
        <w:rPr>
          <w:bCs/>
          <w:sz w:val="16"/>
          <w:szCs w:val="16"/>
        </w:rPr>
        <w:t>*</w:t>
      </w:r>
      <w:r w:rsidRPr="007D42F8">
        <w:rPr>
          <w:bCs/>
          <w:sz w:val="16"/>
          <w:szCs w:val="16"/>
        </w:rPr>
        <w:t xml:space="preserve"> The cost of the core unit is higher than the allowed subtotal of US $2,040,715 in 2016, US $2,055,000 in 2017, US $2,083,870 in 2019, US $2,050,407 in 2023</w:t>
      </w:r>
      <w:r w:rsidR="004F13AE" w:rsidRPr="007D42F8">
        <w:rPr>
          <w:bCs/>
          <w:sz w:val="16"/>
          <w:szCs w:val="16"/>
        </w:rPr>
        <w:t>,</w:t>
      </w:r>
      <w:r w:rsidRPr="007D42F8">
        <w:rPr>
          <w:bCs/>
          <w:sz w:val="16"/>
          <w:szCs w:val="16"/>
        </w:rPr>
        <w:t xml:space="preserve"> US $2,264,760 in 2024</w:t>
      </w:r>
      <w:r w:rsidR="004F13AE" w:rsidRPr="007D42F8">
        <w:rPr>
          <w:bCs/>
          <w:sz w:val="16"/>
          <w:szCs w:val="16"/>
        </w:rPr>
        <w:t xml:space="preserve"> and US $2,279,213</w:t>
      </w:r>
      <w:r w:rsidR="006232ED" w:rsidRPr="007D42F8">
        <w:rPr>
          <w:bCs/>
          <w:sz w:val="16"/>
          <w:szCs w:val="16"/>
        </w:rPr>
        <w:t xml:space="preserve"> in 2025</w:t>
      </w:r>
      <w:r w:rsidRPr="007D42F8">
        <w:rPr>
          <w:bCs/>
          <w:sz w:val="16"/>
          <w:szCs w:val="16"/>
        </w:rPr>
        <w:t xml:space="preserve">. An adjustment line and a negative adjustment were, therefore, introduced to arrive at the required ceiling. </w:t>
      </w:r>
      <w:r w:rsidRPr="007D42F8">
        <w:rPr>
          <w:sz w:val="16"/>
          <w:szCs w:val="16"/>
        </w:rPr>
        <w:t>A corresponding positive adjustment is also provided under agency support costs/implementation to ensure that the total costs incurred for administrative costs also reflect the amount exceeded by the agency.</w:t>
      </w:r>
    </w:p>
    <w:p w14:paraId="5617EF6C" w14:textId="2312908E" w:rsidR="003052E5" w:rsidRPr="007D42F8" w:rsidRDefault="003052E5" w:rsidP="003052E5">
      <w:pPr>
        <w:rPr>
          <w:sz w:val="16"/>
          <w:szCs w:val="16"/>
        </w:rPr>
      </w:pPr>
      <w:r w:rsidRPr="007D42F8">
        <w:rPr>
          <w:sz w:val="16"/>
          <w:szCs w:val="16"/>
        </w:rPr>
        <w:t>*** For 202</w:t>
      </w:r>
      <w:r w:rsidR="00CF6449" w:rsidRPr="007D42F8">
        <w:rPr>
          <w:sz w:val="16"/>
          <w:szCs w:val="16"/>
        </w:rPr>
        <w:t>5</w:t>
      </w:r>
      <w:r w:rsidRPr="007D42F8">
        <w:rPr>
          <w:sz w:val="16"/>
          <w:szCs w:val="16"/>
        </w:rPr>
        <w:t>, including agency support costs approved at the 9</w:t>
      </w:r>
      <w:r w:rsidR="00CF6449" w:rsidRPr="007D42F8">
        <w:rPr>
          <w:sz w:val="16"/>
          <w:szCs w:val="16"/>
        </w:rPr>
        <w:t>6</w:t>
      </w:r>
      <w:r w:rsidRPr="007D42F8">
        <w:rPr>
          <w:sz w:val="16"/>
          <w:szCs w:val="16"/>
          <w:vertAlign w:val="superscript"/>
        </w:rPr>
        <w:t>th</w:t>
      </w:r>
      <w:r w:rsidRPr="007D42F8">
        <w:rPr>
          <w:sz w:val="16"/>
          <w:szCs w:val="16"/>
        </w:rPr>
        <w:t xml:space="preserve"> meeting, and the value of agency support costs and core unit costs from submissions to the 9</w:t>
      </w:r>
      <w:r w:rsidR="00CF6449" w:rsidRPr="007D42F8">
        <w:rPr>
          <w:sz w:val="16"/>
          <w:szCs w:val="16"/>
        </w:rPr>
        <w:t>7</w:t>
      </w:r>
      <w:r w:rsidRPr="007D42F8">
        <w:rPr>
          <w:sz w:val="16"/>
          <w:szCs w:val="16"/>
          <w:vertAlign w:val="superscript"/>
        </w:rPr>
        <w:t>th</w:t>
      </w:r>
      <w:r w:rsidRPr="007D42F8">
        <w:rPr>
          <w:sz w:val="16"/>
          <w:szCs w:val="16"/>
        </w:rPr>
        <w:t xml:space="preserve"> meeting.</w:t>
      </w:r>
    </w:p>
    <w:p w14:paraId="6F48F77F" w14:textId="77777777" w:rsidR="003052E5" w:rsidRPr="007D42F8" w:rsidRDefault="003052E5" w:rsidP="003052E5">
      <w:pPr>
        <w:rPr>
          <w:caps/>
          <w:sz w:val="16"/>
          <w:szCs w:val="16"/>
        </w:rPr>
      </w:pPr>
      <w:r w:rsidRPr="007D42F8">
        <w:rPr>
          <w:sz w:val="16"/>
          <w:szCs w:val="16"/>
        </w:rPr>
        <w:t>**** The Secretariat had estimated a running balance in 2007 since 2002 of US $2,127,930, but UNIDO’s balance of US $1,828,243 is used instead of the Secretariat’s calculation.</w:t>
      </w:r>
    </w:p>
    <w:p w14:paraId="5D4BA73D" w14:textId="77777777" w:rsidR="003052E5" w:rsidRPr="007D42F8" w:rsidRDefault="003052E5" w:rsidP="003052E5">
      <w:pPr>
        <w:jc w:val="left"/>
        <w:rPr>
          <w:bCs/>
          <w:sz w:val="16"/>
          <w:szCs w:val="16"/>
        </w:rPr>
      </w:pPr>
      <w:r w:rsidRPr="007D42F8">
        <w:rPr>
          <w:b/>
          <w:bCs/>
          <w:caps/>
          <w:sz w:val="16"/>
          <w:szCs w:val="16"/>
        </w:rPr>
        <w:br w:type="page"/>
      </w:r>
    </w:p>
    <w:p w14:paraId="3A5BC2C6" w14:textId="77777777" w:rsidR="003052E5" w:rsidRPr="00B82830" w:rsidRDefault="003052E5" w:rsidP="003052E5">
      <w:pPr>
        <w:keepNext/>
        <w:keepLines/>
        <w:rPr>
          <w:b/>
          <w:caps/>
          <w:sz w:val="24"/>
        </w:rPr>
      </w:pPr>
      <w:r w:rsidRPr="00B82830">
        <w:rPr>
          <w:b/>
          <w:caps/>
          <w:sz w:val="24"/>
        </w:rPr>
        <w:lastRenderedPageBreak/>
        <w:t>THE WORLD BANK</w:t>
      </w:r>
    </w:p>
    <w:tbl>
      <w:tblPr>
        <w:tblW w:w="14422" w:type="dxa"/>
        <w:tblLook w:val="04A0" w:firstRow="1" w:lastRow="0" w:firstColumn="1" w:lastColumn="0" w:noHBand="0" w:noVBand="1"/>
      </w:tblPr>
      <w:tblGrid>
        <w:gridCol w:w="3569"/>
        <w:gridCol w:w="856"/>
        <w:gridCol w:w="856"/>
        <w:gridCol w:w="856"/>
        <w:gridCol w:w="940"/>
        <w:gridCol w:w="856"/>
        <w:gridCol w:w="856"/>
        <w:gridCol w:w="887"/>
        <w:gridCol w:w="940"/>
        <w:gridCol w:w="940"/>
        <w:gridCol w:w="940"/>
        <w:gridCol w:w="990"/>
        <w:gridCol w:w="936"/>
      </w:tblGrid>
      <w:tr w:rsidR="007D42F8" w:rsidRPr="00B82830" w14:paraId="200FAB04" w14:textId="77777777" w:rsidTr="00011CFB">
        <w:trPr>
          <w:trHeight w:val="44"/>
        </w:trPr>
        <w:tc>
          <w:tcPr>
            <w:tcW w:w="3569" w:type="dxa"/>
            <w:vMerge w:val="restart"/>
            <w:tcBorders>
              <w:top w:val="single" w:sz="4" w:space="0" w:color="auto"/>
              <w:left w:val="single" w:sz="4" w:space="0" w:color="auto"/>
              <w:bottom w:val="single" w:sz="4" w:space="0" w:color="auto"/>
              <w:right w:val="single" w:sz="4" w:space="0" w:color="auto"/>
            </w:tcBorders>
            <w:hideMark/>
          </w:tcPr>
          <w:p w14:paraId="42D53E8B" w14:textId="77777777" w:rsidR="00011CFB" w:rsidRPr="007D42F8" w:rsidRDefault="00011CFB" w:rsidP="00011CFB">
            <w:pPr>
              <w:rPr>
                <w:b/>
                <w:bCs/>
                <w:sz w:val="16"/>
                <w:szCs w:val="16"/>
                <w:lang w:eastAsia="zh-CN"/>
              </w:rPr>
            </w:pPr>
            <w:r w:rsidRPr="007D42F8">
              <w:rPr>
                <w:b/>
                <w:bCs/>
                <w:sz w:val="16"/>
                <w:szCs w:val="16"/>
                <w:lang w:eastAsia="zh-CN"/>
              </w:rPr>
              <w:t>Cost item</w:t>
            </w:r>
          </w:p>
        </w:tc>
        <w:tc>
          <w:tcPr>
            <w:tcW w:w="856" w:type="dxa"/>
            <w:tcBorders>
              <w:top w:val="single" w:sz="4" w:space="0" w:color="auto"/>
              <w:left w:val="nil"/>
              <w:bottom w:val="single" w:sz="4" w:space="0" w:color="auto"/>
              <w:right w:val="single" w:sz="4" w:space="0" w:color="auto"/>
            </w:tcBorders>
            <w:hideMark/>
          </w:tcPr>
          <w:p w14:paraId="09CD30F8" w14:textId="77777777" w:rsidR="00011CFB" w:rsidRPr="007D42F8" w:rsidRDefault="00011CFB" w:rsidP="00011CFB">
            <w:pPr>
              <w:jc w:val="center"/>
              <w:rPr>
                <w:b/>
                <w:bCs/>
                <w:sz w:val="16"/>
                <w:szCs w:val="16"/>
                <w:lang w:eastAsia="zh-CN"/>
              </w:rPr>
            </w:pPr>
            <w:r w:rsidRPr="007D42F8">
              <w:rPr>
                <w:b/>
                <w:bCs/>
                <w:sz w:val="16"/>
                <w:szCs w:val="16"/>
                <w:lang w:eastAsia="zh-CN"/>
              </w:rPr>
              <w:t>2016</w:t>
            </w:r>
          </w:p>
        </w:tc>
        <w:tc>
          <w:tcPr>
            <w:tcW w:w="856" w:type="dxa"/>
            <w:tcBorders>
              <w:top w:val="single" w:sz="4" w:space="0" w:color="auto"/>
              <w:left w:val="nil"/>
              <w:bottom w:val="single" w:sz="4" w:space="0" w:color="auto"/>
              <w:right w:val="single" w:sz="4" w:space="0" w:color="auto"/>
            </w:tcBorders>
            <w:hideMark/>
          </w:tcPr>
          <w:p w14:paraId="1FDC3EBC" w14:textId="77777777" w:rsidR="00011CFB" w:rsidRPr="007D42F8" w:rsidRDefault="00011CFB" w:rsidP="00011CFB">
            <w:pPr>
              <w:jc w:val="center"/>
              <w:rPr>
                <w:b/>
                <w:bCs/>
                <w:sz w:val="16"/>
                <w:szCs w:val="16"/>
                <w:lang w:eastAsia="zh-CN"/>
              </w:rPr>
            </w:pPr>
            <w:r w:rsidRPr="007D42F8">
              <w:rPr>
                <w:b/>
                <w:bCs/>
                <w:sz w:val="16"/>
                <w:szCs w:val="16"/>
                <w:lang w:eastAsia="zh-CN"/>
              </w:rPr>
              <w:t>2017</w:t>
            </w:r>
          </w:p>
        </w:tc>
        <w:tc>
          <w:tcPr>
            <w:tcW w:w="856" w:type="dxa"/>
            <w:tcBorders>
              <w:top w:val="single" w:sz="4" w:space="0" w:color="auto"/>
              <w:left w:val="nil"/>
              <w:bottom w:val="single" w:sz="4" w:space="0" w:color="auto"/>
              <w:right w:val="single" w:sz="4" w:space="0" w:color="auto"/>
            </w:tcBorders>
            <w:hideMark/>
          </w:tcPr>
          <w:p w14:paraId="5F5F8551" w14:textId="77777777" w:rsidR="00011CFB" w:rsidRPr="007D42F8" w:rsidRDefault="00011CFB" w:rsidP="00011CFB">
            <w:pPr>
              <w:jc w:val="center"/>
              <w:rPr>
                <w:b/>
                <w:bCs/>
                <w:sz w:val="16"/>
                <w:szCs w:val="16"/>
                <w:lang w:eastAsia="zh-CN"/>
              </w:rPr>
            </w:pPr>
            <w:r w:rsidRPr="007D42F8">
              <w:rPr>
                <w:b/>
                <w:bCs/>
                <w:sz w:val="16"/>
                <w:szCs w:val="16"/>
                <w:lang w:eastAsia="zh-CN"/>
              </w:rPr>
              <w:t>2018</w:t>
            </w:r>
          </w:p>
        </w:tc>
        <w:tc>
          <w:tcPr>
            <w:tcW w:w="940" w:type="dxa"/>
            <w:tcBorders>
              <w:top w:val="single" w:sz="4" w:space="0" w:color="auto"/>
              <w:left w:val="nil"/>
              <w:bottom w:val="single" w:sz="4" w:space="0" w:color="auto"/>
              <w:right w:val="nil"/>
            </w:tcBorders>
            <w:hideMark/>
          </w:tcPr>
          <w:p w14:paraId="6E8A5827" w14:textId="77777777" w:rsidR="00011CFB" w:rsidRPr="007D42F8" w:rsidRDefault="00011CFB" w:rsidP="00011CFB">
            <w:pPr>
              <w:jc w:val="center"/>
              <w:rPr>
                <w:b/>
                <w:bCs/>
                <w:sz w:val="16"/>
                <w:szCs w:val="16"/>
                <w:lang w:eastAsia="zh-CN"/>
              </w:rPr>
            </w:pPr>
            <w:r w:rsidRPr="007D42F8">
              <w:rPr>
                <w:b/>
                <w:bCs/>
                <w:sz w:val="16"/>
                <w:szCs w:val="16"/>
                <w:lang w:eastAsia="zh-CN"/>
              </w:rPr>
              <w:t>2019</w:t>
            </w:r>
          </w:p>
        </w:tc>
        <w:tc>
          <w:tcPr>
            <w:tcW w:w="856" w:type="dxa"/>
            <w:tcBorders>
              <w:top w:val="single" w:sz="4" w:space="0" w:color="auto"/>
              <w:left w:val="nil"/>
              <w:bottom w:val="single" w:sz="4" w:space="0" w:color="auto"/>
              <w:right w:val="nil"/>
            </w:tcBorders>
            <w:hideMark/>
          </w:tcPr>
          <w:p w14:paraId="4C64C74E" w14:textId="77777777" w:rsidR="00011CFB" w:rsidRPr="007D42F8" w:rsidRDefault="00011CFB" w:rsidP="00011CFB">
            <w:pPr>
              <w:jc w:val="center"/>
              <w:rPr>
                <w:b/>
                <w:bCs/>
                <w:sz w:val="16"/>
                <w:szCs w:val="16"/>
                <w:lang w:eastAsia="zh-CN"/>
              </w:rPr>
            </w:pPr>
            <w:r w:rsidRPr="007D42F8">
              <w:rPr>
                <w:b/>
                <w:bCs/>
                <w:sz w:val="16"/>
                <w:szCs w:val="16"/>
                <w:lang w:eastAsia="zh-CN"/>
              </w:rPr>
              <w:t>2020</w:t>
            </w:r>
          </w:p>
        </w:tc>
        <w:tc>
          <w:tcPr>
            <w:tcW w:w="856" w:type="dxa"/>
            <w:tcBorders>
              <w:top w:val="single" w:sz="4" w:space="0" w:color="auto"/>
              <w:left w:val="single" w:sz="4" w:space="0" w:color="auto"/>
              <w:bottom w:val="single" w:sz="4" w:space="0" w:color="auto"/>
              <w:right w:val="single" w:sz="4" w:space="0" w:color="auto"/>
            </w:tcBorders>
            <w:hideMark/>
          </w:tcPr>
          <w:p w14:paraId="513ECDFB" w14:textId="77777777" w:rsidR="00011CFB" w:rsidRPr="007D42F8" w:rsidRDefault="00011CFB" w:rsidP="00011CFB">
            <w:pPr>
              <w:jc w:val="center"/>
              <w:rPr>
                <w:b/>
                <w:bCs/>
                <w:sz w:val="16"/>
                <w:szCs w:val="16"/>
                <w:lang w:eastAsia="zh-CN"/>
              </w:rPr>
            </w:pPr>
            <w:r w:rsidRPr="007D42F8">
              <w:rPr>
                <w:b/>
                <w:bCs/>
                <w:sz w:val="16"/>
                <w:szCs w:val="16"/>
                <w:lang w:eastAsia="zh-CN"/>
              </w:rPr>
              <w:t>2021</w:t>
            </w:r>
          </w:p>
        </w:tc>
        <w:tc>
          <w:tcPr>
            <w:tcW w:w="887" w:type="dxa"/>
            <w:tcBorders>
              <w:top w:val="single" w:sz="4" w:space="0" w:color="auto"/>
              <w:left w:val="nil"/>
              <w:bottom w:val="single" w:sz="4" w:space="0" w:color="auto"/>
              <w:right w:val="single" w:sz="4" w:space="0" w:color="auto"/>
            </w:tcBorders>
            <w:hideMark/>
          </w:tcPr>
          <w:p w14:paraId="7170FD6F" w14:textId="77777777" w:rsidR="00011CFB" w:rsidRPr="007D42F8" w:rsidRDefault="00011CFB" w:rsidP="00011CFB">
            <w:pPr>
              <w:jc w:val="center"/>
              <w:rPr>
                <w:b/>
                <w:bCs/>
                <w:sz w:val="16"/>
                <w:szCs w:val="16"/>
                <w:lang w:eastAsia="zh-CN"/>
              </w:rPr>
            </w:pPr>
            <w:r w:rsidRPr="007D42F8">
              <w:rPr>
                <w:b/>
                <w:bCs/>
                <w:sz w:val="16"/>
                <w:szCs w:val="16"/>
                <w:lang w:eastAsia="zh-CN"/>
              </w:rPr>
              <w:t>2022</w:t>
            </w:r>
          </w:p>
        </w:tc>
        <w:tc>
          <w:tcPr>
            <w:tcW w:w="940" w:type="dxa"/>
            <w:tcBorders>
              <w:top w:val="single" w:sz="4" w:space="0" w:color="auto"/>
              <w:left w:val="nil"/>
              <w:bottom w:val="single" w:sz="4" w:space="0" w:color="auto"/>
              <w:right w:val="single" w:sz="4" w:space="0" w:color="auto"/>
            </w:tcBorders>
            <w:hideMark/>
          </w:tcPr>
          <w:p w14:paraId="16B770B4" w14:textId="77777777" w:rsidR="00011CFB" w:rsidRPr="007D42F8" w:rsidRDefault="00011CFB" w:rsidP="00011CFB">
            <w:pPr>
              <w:jc w:val="center"/>
              <w:rPr>
                <w:b/>
                <w:bCs/>
                <w:sz w:val="16"/>
                <w:szCs w:val="16"/>
                <w:lang w:eastAsia="zh-CN"/>
              </w:rPr>
            </w:pPr>
            <w:r w:rsidRPr="007D42F8">
              <w:rPr>
                <w:b/>
                <w:bCs/>
                <w:sz w:val="16"/>
                <w:szCs w:val="16"/>
                <w:lang w:eastAsia="zh-CN"/>
              </w:rPr>
              <w:t>2023</w:t>
            </w:r>
          </w:p>
        </w:tc>
        <w:tc>
          <w:tcPr>
            <w:tcW w:w="940" w:type="dxa"/>
            <w:tcBorders>
              <w:top w:val="single" w:sz="4" w:space="0" w:color="auto"/>
              <w:left w:val="nil"/>
              <w:bottom w:val="single" w:sz="4" w:space="0" w:color="auto"/>
              <w:right w:val="single" w:sz="4" w:space="0" w:color="auto"/>
            </w:tcBorders>
            <w:hideMark/>
          </w:tcPr>
          <w:p w14:paraId="166B7A17" w14:textId="77777777" w:rsidR="00011CFB" w:rsidRPr="007D42F8" w:rsidRDefault="00011CFB" w:rsidP="00011CFB">
            <w:pPr>
              <w:jc w:val="center"/>
              <w:rPr>
                <w:b/>
                <w:bCs/>
                <w:sz w:val="16"/>
                <w:szCs w:val="16"/>
                <w:lang w:eastAsia="zh-CN"/>
              </w:rPr>
            </w:pPr>
            <w:r w:rsidRPr="007D42F8">
              <w:rPr>
                <w:b/>
                <w:bCs/>
                <w:sz w:val="16"/>
                <w:szCs w:val="16"/>
                <w:lang w:eastAsia="zh-CN"/>
              </w:rPr>
              <w:t>2024</w:t>
            </w:r>
          </w:p>
        </w:tc>
        <w:tc>
          <w:tcPr>
            <w:tcW w:w="1930" w:type="dxa"/>
            <w:gridSpan w:val="2"/>
            <w:tcBorders>
              <w:top w:val="single" w:sz="4" w:space="0" w:color="auto"/>
              <w:left w:val="nil"/>
              <w:bottom w:val="single" w:sz="4" w:space="0" w:color="auto"/>
              <w:right w:val="single" w:sz="4" w:space="0" w:color="auto"/>
            </w:tcBorders>
            <w:hideMark/>
          </w:tcPr>
          <w:p w14:paraId="34378FE2" w14:textId="77777777" w:rsidR="00011CFB" w:rsidRPr="007D42F8" w:rsidRDefault="00011CFB" w:rsidP="00011CFB">
            <w:pPr>
              <w:jc w:val="center"/>
              <w:rPr>
                <w:b/>
                <w:bCs/>
                <w:sz w:val="16"/>
                <w:szCs w:val="16"/>
                <w:lang w:eastAsia="zh-CN"/>
              </w:rPr>
            </w:pPr>
            <w:r w:rsidRPr="007D42F8">
              <w:rPr>
                <w:b/>
                <w:bCs/>
                <w:sz w:val="16"/>
                <w:szCs w:val="16"/>
                <w:lang w:eastAsia="zh-CN"/>
              </w:rPr>
              <w:t>2025</w:t>
            </w:r>
          </w:p>
        </w:tc>
        <w:tc>
          <w:tcPr>
            <w:tcW w:w="936" w:type="dxa"/>
            <w:tcBorders>
              <w:top w:val="single" w:sz="4" w:space="0" w:color="auto"/>
              <w:left w:val="nil"/>
              <w:bottom w:val="single" w:sz="4" w:space="0" w:color="auto"/>
              <w:right w:val="single" w:sz="4" w:space="0" w:color="auto"/>
            </w:tcBorders>
            <w:hideMark/>
          </w:tcPr>
          <w:p w14:paraId="5297AE89" w14:textId="77777777" w:rsidR="00011CFB" w:rsidRPr="007D42F8" w:rsidRDefault="00011CFB" w:rsidP="00011CFB">
            <w:pPr>
              <w:jc w:val="center"/>
              <w:rPr>
                <w:b/>
                <w:bCs/>
                <w:sz w:val="16"/>
                <w:szCs w:val="16"/>
                <w:lang w:eastAsia="zh-CN"/>
              </w:rPr>
            </w:pPr>
            <w:r w:rsidRPr="007D42F8">
              <w:rPr>
                <w:b/>
                <w:bCs/>
                <w:sz w:val="16"/>
                <w:szCs w:val="16"/>
                <w:lang w:eastAsia="zh-CN"/>
              </w:rPr>
              <w:t>2026</w:t>
            </w:r>
          </w:p>
        </w:tc>
      </w:tr>
      <w:tr w:rsidR="007D42F8" w:rsidRPr="00B82830" w14:paraId="6D384D39" w14:textId="77777777" w:rsidTr="00011CFB">
        <w:trPr>
          <w:trHeight w:val="72"/>
        </w:trPr>
        <w:tc>
          <w:tcPr>
            <w:tcW w:w="3569" w:type="dxa"/>
            <w:vMerge/>
            <w:tcBorders>
              <w:top w:val="single" w:sz="4" w:space="0" w:color="auto"/>
              <w:left w:val="single" w:sz="4" w:space="0" w:color="auto"/>
              <w:bottom w:val="single" w:sz="4" w:space="0" w:color="auto"/>
              <w:right w:val="single" w:sz="4" w:space="0" w:color="auto"/>
            </w:tcBorders>
            <w:vAlign w:val="center"/>
            <w:hideMark/>
          </w:tcPr>
          <w:p w14:paraId="14208BDA" w14:textId="77777777" w:rsidR="00011CFB" w:rsidRPr="007D42F8" w:rsidRDefault="00011CFB" w:rsidP="00011CFB">
            <w:pPr>
              <w:jc w:val="left"/>
              <w:rPr>
                <w:b/>
                <w:bCs/>
                <w:sz w:val="16"/>
                <w:szCs w:val="16"/>
                <w:lang w:eastAsia="zh-CN"/>
              </w:rPr>
            </w:pPr>
          </w:p>
        </w:tc>
        <w:tc>
          <w:tcPr>
            <w:tcW w:w="856" w:type="dxa"/>
            <w:tcBorders>
              <w:top w:val="nil"/>
              <w:left w:val="nil"/>
              <w:bottom w:val="single" w:sz="4" w:space="0" w:color="auto"/>
              <w:right w:val="single" w:sz="4" w:space="0" w:color="auto"/>
            </w:tcBorders>
            <w:hideMark/>
          </w:tcPr>
          <w:p w14:paraId="3FA1E40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40B6362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nil"/>
              <w:bottom w:val="single" w:sz="4" w:space="0" w:color="auto"/>
              <w:right w:val="single" w:sz="4" w:space="0" w:color="auto"/>
            </w:tcBorders>
            <w:hideMark/>
          </w:tcPr>
          <w:p w14:paraId="2948BDA1"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nil"/>
            </w:tcBorders>
            <w:hideMark/>
          </w:tcPr>
          <w:p w14:paraId="669F9131"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nil"/>
            </w:tcBorders>
            <w:hideMark/>
          </w:tcPr>
          <w:p w14:paraId="1291FE7D"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56" w:type="dxa"/>
            <w:tcBorders>
              <w:top w:val="nil"/>
              <w:left w:val="single" w:sz="4" w:space="0" w:color="auto"/>
              <w:bottom w:val="single" w:sz="4" w:space="0" w:color="auto"/>
              <w:right w:val="single" w:sz="4" w:space="0" w:color="auto"/>
            </w:tcBorders>
            <w:hideMark/>
          </w:tcPr>
          <w:p w14:paraId="05DCB44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887" w:type="dxa"/>
            <w:tcBorders>
              <w:top w:val="nil"/>
              <w:left w:val="nil"/>
              <w:bottom w:val="single" w:sz="4" w:space="0" w:color="auto"/>
              <w:right w:val="single" w:sz="4" w:space="0" w:color="auto"/>
            </w:tcBorders>
            <w:hideMark/>
          </w:tcPr>
          <w:p w14:paraId="7EFD3B2B"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53D3DAFA"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01849A7E" w14:textId="77777777" w:rsidR="00011CFB" w:rsidRPr="007D42F8" w:rsidRDefault="00011CFB" w:rsidP="00011CFB">
            <w:pPr>
              <w:jc w:val="center"/>
              <w:rPr>
                <w:b/>
                <w:bCs/>
                <w:sz w:val="16"/>
                <w:szCs w:val="16"/>
                <w:lang w:eastAsia="zh-CN"/>
              </w:rPr>
            </w:pPr>
            <w:r w:rsidRPr="007D42F8">
              <w:rPr>
                <w:b/>
                <w:bCs/>
                <w:sz w:val="16"/>
                <w:szCs w:val="16"/>
                <w:lang w:eastAsia="zh-CN"/>
              </w:rPr>
              <w:t>Actual*</w:t>
            </w:r>
          </w:p>
        </w:tc>
        <w:tc>
          <w:tcPr>
            <w:tcW w:w="940" w:type="dxa"/>
            <w:tcBorders>
              <w:top w:val="nil"/>
              <w:left w:val="nil"/>
              <w:bottom w:val="single" w:sz="4" w:space="0" w:color="auto"/>
              <w:right w:val="single" w:sz="4" w:space="0" w:color="auto"/>
            </w:tcBorders>
            <w:hideMark/>
          </w:tcPr>
          <w:p w14:paraId="572775F1" w14:textId="77777777" w:rsidR="00011CFB" w:rsidRPr="007D42F8" w:rsidRDefault="00011CFB" w:rsidP="00011CFB">
            <w:pPr>
              <w:jc w:val="center"/>
              <w:rPr>
                <w:b/>
                <w:bCs/>
                <w:sz w:val="16"/>
                <w:szCs w:val="16"/>
                <w:lang w:eastAsia="zh-CN"/>
              </w:rPr>
            </w:pPr>
            <w:r w:rsidRPr="007D42F8">
              <w:rPr>
                <w:b/>
                <w:bCs/>
                <w:sz w:val="16"/>
                <w:szCs w:val="16"/>
                <w:lang w:eastAsia="zh-CN"/>
              </w:rPr>
              <w:t>Budget*</w:t>
            </w:r>
          </w:p>
        </w:tc>
        <w:tc>
          <w:tcPr>
            <w:tcW w:w="990" w:type="dxa"/>
            <w:tcBorders>
              <w:top w:val="nil"/>
              <w:left w:val="nil"/>
              <w:bottom w:val="single" w:sz="4" w:space="0" w:color="auto"/>
              <w:right w:val="single" w:sz="4" w:space="0" w:color="auto"/>
            </w:tcBorders>
            <w:hideMark/>
          </w:tcPr>
          <w:p w14:paraId="1FE471CD" w14:textId="77777777" w:rsidR="00011CFB" w:rsidRPr="007D42F8" w:rsidRDefault="00011CFB" w:rsidP="00011CFB">
            <w:pPr>
              <w:jc w:val="center"/>
              <w:rPr>
                <w:b/>
                <w:bCs/>
                <w:sz w:val="16"/>
                <w:szCs w:val="16"/>
                <w:lang w:eastAsia="zh-CN"/>
              </w:rPr>
            </w:pPr>
            <w:r w:rsidRPr="007D42F8">
              <w:rPr>
                <w:b/>
                <w:bCs/>
                <w:sz w:val="16"/>
                <w:szCs w:val="16"/>
                <w:lang w:eastAsia="zh-CN"/>
              </w:rPr>
              <w:t>Estimated*</w:t>
            </w:r>
          </w:p>
        </w:tc>
        <w:tc>
          <w:tcPr>
            <w:tcW w:w="936" w:type="dxa"/>
            <w:tcBorders>
              <w:top w:val="nil"/>
              <w:left w:val="nil"/>
              <w:bottom w:val="single" w:sz="4" w:space="0" w:color="auto"/>
              <w:right w:val="single" w:sz="4" w:space="0" w:color="auto"/>
            </w:tcBorders>
            <w:hideMark/>
          </w:tcPr>
          <w:p w14:paraId="19EE7CD9" w14:textId="77777777" w:rsidR="00011CFB" w:rsidRPr="007D42F8" w:rsidRDefault="00011CFB" w:rsidP="00011CFB">
            <w:pPr>
              <w:jc w:val="center"/>
              <w:rPr>
                <w:b/>
                <w:bCs/>
                <w:sz w:val="16"/>
                <w:szCs w:val="16"/>
                <w:lang w:eastAsia="zh-CN"/>
              </w:rPr>
            </w:pPr>
            <w:r w:rsidRPr="007D42F8">
              <w:rPr>
                <w:b/>
                <w:bCs/>
                <w:sz w:val="16"/>
                <w:szCs w:val="16"/>
                <w:lang w:eastAsia="zh-CN"/>
              </w:rPr>
              <w:t>Proposed*</w:t>
            </w:r>
          </w:p>
        </w:tc>
      </w:tr>
      <w:tr w:rsidR="007D42F8" w:rsidRPr="00B82830" w14:paraId="0B56BB71" w14:textId="77777777" w:rsidTr="00011CFB">
        <w:trPr>
          <w:trHeight w:val="47"/>
        </w:trPr>
        <w:tc>
          <w:tcPr>
            <w:tcW w:w="3569" w:type="dxa"/>
            <w:tcBorders>
              <w:top w:val="nil"/>
              <w:left w:val="single" w:sz="4" w:space="0" w:color="auto"/>
              <w:bottom w:val="single" w:sz="4" w:space="0" w:color="auto"/>
              <w:right w:val="nil"/>
            </w:tcBorders>
            <w:hideMark/>
          </w:tcPr>
          <w:p w14:paraId="23F76CFC" w14:textId="77777777" w:rsidR="00011CFB" w:rsidRPr="007D42F8" w:rsidRDefault="00011CFB" w:rsidP="00011CFB">
            <w:pPr>
              <w:jc w:val="left"/>
              <w:rPr>
                <w:b/>
                <w:bCs/>
                <w:sz w:val="16"/>
                <w:szCs w:val="16"/>
                <w:lang w:eastAsia="zh-CN"/>
              </w:rPr>
            </w:pPr>
            <w:r w:rsidRPr="007D42F8">
              <w:rPr>
                <w:b/>
                <w:bCs/>
                <w:sz w:val="16"/>
                <w:szCs w:val="16"/>
                <w:lang w:eastAsia="zh-CN"/>
              </w:rPr>
              <w:t>A. Core unit</w:t>
            </w:r>
          </w:p>
        </w:tc>
        <w:tc>
          <w:tcPr>
            <w:tcW w:w="856" w:type="dxa"/>
            <w:tcBorders>
              <w:top w:val="nil"/>
              <w:left w:val="nil"/>
              <w:bottom w:val="single" w:sz="4" w:space="0" w:color="auto"/>
              <w:right w:val="nil"/>
            </w:tcBorders>
            <w:hideMark/>
          </w:tcPr>
          <w:p w14:paraId="661CBAF7"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773D7124"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B2A6300"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7424A048"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3C25ED95"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161837AF"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3A1D042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0634FBE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9B07515"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18867E4"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290677B0"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82A56F4"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5E8A4452" w14:textId="77777777" w:rsidTr="00011CFB">
        <w:trPr>
          <w:trHeight w:val="134"/>
        </w:trPr>
        <w:tc>
          <w:tcPr>
            <w:tcW w:w="3569" w:type="dxa"/>
            <w:tcBorders>
              <w:top w:val="nil"/>
              <w:left w:val="single" w:sz="4" w:space="0" w:color="auto"/>
              <w:bottom w:val="single" w:sz="4" w:space="0" w:color="auto"/>
              <w:right w:val="single" w:sz="4" w:space="0" w:color="auto"/>
            </w:tcBorders>
            <w:hideMark/>
          </w:tcPr>
          <w:p w14:paraId="196187A3" w14:textId="77777777" w:rsidR="00011CFB" w:rsidRPr="007D42F8" w:rsidRDefault="00011CFB" w:rsidP="00011CFB">
            <w:pPr>
              <w:rPr>
                <w:sz w:val="16"/>
                <w:szCs w:val="16"/>
                <w:lang w:eastAsia="zh-CN"/>
              </w:rPr>
            </w:pPr>
            <w:r w:rsidRPr="007D42F8">
              <w:rPr>
                <w:sz w:val="16"/>
                <w:szCs w:val="16"/>
                <w:lang w:eastAsia="zh-CN"/>
              </w:rPr>
              <w:t>Core unit personnel and contractual staff</w:t>
            </w:r>
          </w:p>
        </w:tc>
        <w:tc>
          <w:tcPr>
            <w:tcW w:w="856" w:type="dxa"/>
            <w:tcBorders>
              <w:top w:val="nil"/>
              <w:left w:val="nil"/>
              <w:bottom w:val="single" w:sz="4" w:space="0" w:color="auto"/>
              <w:right w:val="single" w:sz="4" w:space="0" w:color="auto"/>
            </w:tcBorders>
            <w:hideMark/>
          </w:tcPr>
          <w:p w14:paraId="4D9D4AC9" w14:textId="77777777" w:rsidR="00011CFB" w:rsidRPr="007D42F8" w:rsidRDefault="00011CFB" w:rsidP="00011CFB">
            <w:pPr>
              <w:jc w:val="right"/>
              <w:rPr>
                <w:sz w:val="16"/>
                <w:szCs w:val="16"/>
                <w:lang w:eastAsia="zh-CN"/>
              </w:rPr>
            </w:pPr>
            <w:r w:rsidRPr="007D42F8">
              <w:rPr>
                <w:sz w:val="16"/>
                <w:szCs w:val="16"/>
                <w:lang w:eastAsia="zh-CN"/>
              </w:rPr>
              <w:t>1,089,481</w:t>
            </w:r>
          </w:p>
        </w:tc>
        <w:tc>
          <w:tcPr>
            <w:tcW w:w="856" w:type="dxa"/>
            <w:tcBorders>
              <w:top w:val="nil"/>
              <w:left w:val="nil"/>
              <w:bottom w:val="single" w:sz="4" w:space="0" w:color="auto"/>
              <w:right w:val="single" w:sz="4" w:space="0" w:color="auto"/>
            </w:tcBorders>
            <w:hideMark/>
          </w:tcPr>
          <w:p w14:paraId="264AE14E" w14:textId="77777777" w:rsidR="00011CFB" w:rsidRPr="007D42F8" w:rsidRDefault="00011CFB" w:rsidP="00011CFB">
            <w:pPr>
              <w:jc w:val="right"/>
              <w:rPr>
                <w:sz w:val="16"/>
                <w:szCs w:val="16"/>
                <w:lang w:eastAsia="zh-CN"/>
              </w:rPr>
            </w:pPr>
            <w:r w:rsidRPr="007D42F8">
              <w:rPr>
                <w:sz w:val="16"/>
                <w:szCs w:val="16"/>
                <w:lang w:eastAsia="zh-CN"/>
              </w:rPr>
              <w:t>1,086,340</w:t>
            </w:r>
          </w:p>
        </w:tc>
        <w:tc>
          <w:tcPr>
            <w:tcW w:w="856" w:type="dxa"/>
            <w:tcBorders>
              <w:top w:val="nil"/>
              <w:left w:val="nil"/>
              <w:bottom w:val="single" w:sz="4" w:space="0" w:color="auto"/>
              <w:right w:val="single" w:sz="4" w:space="0" w:color="auto"/>
            </w:tcBorders>
            <w:hideMark/>
          </w:tcPr>
          <w:p w14:paraId="21B23079" w14:textId="77777777" w:rsidR="00011CFB" w:rsidRPr="007D42F8" w:rsidRDefault="00011CFB" w:rsidP="00011CFB">
            <w:pPr>
              <w:jc w:val="right"/>
              <w:rPr>
                <w:sz w:val="16"/>
                <w:szCs w:val="16"/>
                <w:lang w:eastAsia="zh-CN"/>
              </w:rPr>
            </w:pPr>
            <w:r w:rsidRPr="007D42F8">
              <w:rPr>
                <w:sz w:val="16"/>
                <w:szCs w:val="16"/>
                <w:lang w:eastAsia="zh-CN"/>
              </w:rPr>
              <w:t>1,226,215</w:t>
            </w:r>
          </w:p>
        </w:tc>
        <w:tc>
          <w:tcPr>
            <w:tcW w:w="940" w:type="dxa"/>
            <w:tcBorders>
              <w:top w:val="nil"/>
              <w:left w:val="nil"/>
              <w:bottom w:val="single" w:sz="4" w:space="0" w:color="auto"/>
              <w:right w:val="nil"/>
            </w:tcBorders>
            <w:hideMark/>
          </w:tcPr>
          <w:p w14:paraId="4BFA6234" w14:textId="77777777" w:rsidR="00011CFB" w:rsidRPr="007D42F8" w:rsidRDefault="00011CFB" w:rsidP="00011CFB">
            <w:pPr>
              <w:jc w:val="right"/>
              <w:rPr>
                <w:sz w:val="16"/>
                <w:szCs w:val="16"/>
                <w:lang w:eastAsia="zh-CN"/>
              </w:rPr>
            </w:pPr>
            <w:r w:rsidRPr="007D42F8">
              <w:rPr>
                <w:sz w:val="16"/>
                <w:szCs w:val="16"/>
                <w:lang w:eastAsia="zh-CN"/>
              </w:rPr>
              <w:t>1,250,888</w:t>
            </w:r>
          </w:p>
        </w:tc>
        <w:tc>
          <w:tcPr>
            <w:tcW w:w="856" w:type="dxa"/>
            <w:tcBorders>
              <w:top w:val="nil"/>
              <w:left w:val="single" w:sz="4" w:space="0" w:color="auto"/>
              <w:bottom w:val="single" w:sz="4" w:space="0" w:color="auto"/>
              <w:right w:val="single" w:sz="4" w:space="0" w:color="auto"/>
            </w:tcBorders>
            <w:noWrap/>
            <w:hideMark/>
          </w:tcPr>
          <w:p w14:paraId="5F965355" w14:textId="77777777" w:rsidR="00011CFB" w:rsidRPr="007D42F8" w:rsidRDefault="00011CFB" w:rsidP="00011CFB">
            <w:pPr>
              <w:jc w:val="right"/>
              <w:rPr>
                <w:sz w:val="16"/>
                <w:szCs w:val="16"/>
                <w:lang w:eastAsia="zh-CN"/>
              </w:rPr>
            </w:pPr>
            <w:r w:rsidRPr="007D42F8">
              <w:rPr>
                <w:sz w:val="16"/>
                <w:szCs w:val="16"/>
                <w:lang w:eastAsia="zh-CN"/>
              </w:rPr>
              <w:t>1,055,231</w:t>
            </w:r>
          </w:p>
        </w:tc>
        <w:tc>
          <w:tcPr>
            <w:tcW w:w="856" w:type="dxa"/>
            <w:tcBorders>
              <w:top w:val="nil"/>
              <w:left w:val="nil"/>
              <w:bottom w:val="single" w:sz="4" w:space="0" w:color="auto"/>
              <w:right w:val="single" w:sz="4" w:space="0" w:color="auto"/>
            </w:tcBorders>
            <w:noWrap/>
            <w:hideMark/>
          </w:tcPr>
          <w:p w14:paraId="2507DA0B" w14:textId="77777777" w:rsidR="00011CFB" w:rsidRPr="007D42F8" w:rsidRDefault="00011CFB" w:rsidP="00011CFB">
            <w:pPr>
              <w:jc w:val="right"/>
              <w:rPr>
                <w:sz w:val="16"/>
                <w:szCs w:val="16"/>
                <w:lang w:eastAsia="zh-CN"/>
              </w:rPr>
            </w:pPr>
            <w:r w:rsidRPr="007D42F8">
              <w:rPr>
                <w:sz w:val="16"/>
                <w:szCs w:val="16"/>
                <w:lang w:eastAsia="zh-CN"/>
              </w:rPr>
              <w:t>1,224,772</w:t>
            </w:r>
          </w:p>
        </w:tc>
        <w:tc>
          <w:tcPr>
            <w:tcW w:w="887" w:type="dxa"/>
            <w:tcBorders>
              <w:top w:val="nil"/>
              <w:left w:val="nil"/>
              <w:bottom w:val="single" w:sz="4" w:space="0" w:color="auto"/>
              <w:right w:val="single" w:sz="4" w:space="0" w:color="auto"/>
            </w:tcBorders>
            <w:noWrap/>
            <w:hideMark/>
          </w:tcPr>
          <w:p w14:paraId="39449CA2" w14:textId="77777777" w:rsidR="00011CFB" w:rsidRPr="007D42F8" w:rsidRDefault="00011CFB" w:rsidP="00011CFB">
            <w:pPr>
              <w:jc w:val="right"/>
              <w:rPr>
                <w:sz w:val="16"/>
                <w:szCs w:val="16"/>
                <w:lang w:eastAsia="zh-CN"/>
              </w:rPr>
            </w:pPr>
            <w:r w:rsidRPr="007D42F8">
              <w:rPr>
                <w:sz w:val="16"/>
                <w:szCs w:val="16"/>
                <w:lang w:eastAsia="zh-CN"/>
              </w:rPr>
              <w:t>1,162,554</w:t>
            </w:r>
          </w:p>
        </w:tc>
        <w:tc>
          <w:tcPr>
            <w:tcW w:w="940" w:type="dxa"/>
            <w:tcBorders>
              <w:top w:val="nil"/>
              <w:left w:val="nil"/>
              <w:bottom w:val="single" w:sz="4" w:space="0" w:color="auto"/>
              <w:right w:val="single" w:sz="4" w:space="0" w:color="auto"/>
            </w:tcBorders>
            <w:noWrap/>
            <w:hideMark/>
          </w:tcPr>
          <w:p w14:paraId="1839B504" w14:textId="77777777" w:rsidR="00011CFB" w:rsidRPr="007D42F8" w:rsidRDefault="00011CFB" w:rsidP="00011CFB">
            <w:pPr>
              <w:jc w:val="right"/>
              <w:rPr>
                <w:sz w:val="16"/>
                <w:szCs w:val="16"/>
                <w:lang w:eastAsia="zh-CN"/>
              </w:rPr>
            </w:pPr>
            <w:r w:rsidRPr="007D42F8">
              <w:rPr>
                <w:sz w:val="16"/>
                <w:szCs w:val="16"/>
                <w:lang w:eastAsia="zh-CN"/>
              </w:rPr>
              <w:t>1,229,965</w:t>
            </w:r>
          </w:p>
        </w:tc>
        <w:tc>
          <w:tcPr>
            <w:tcW w:w="940" w:type="dxa"/>
            <w:tcBorders>
              <w:top w:val="nil"/>
              <w:left w:val="nil"/>
              <w:bottom w:val="single" w:sz="4" w:space="0" w:color="auto"/>
              <w:right w:val="single" w:sz="4" w:space="0" w:color="auto"/>
            </w:tcBorders>
            <w:noWrap/>
            <w:hideMark/>
          </w:tcPr>
          <w:p w14:paraId="78E21CD6" w14:textId="77777777" w:rsidR="00011CFB" w:rsidRPr="007D42F8" w:rsidRDefault="00011CFB" w:rsidP="00011CFB">
            <w:pPr>
              <w:jc w:val="right"/>
              <w:rPr>
                <w:sz w:val="16"/>
                <w:szCs w:val="16"/>
                <w:lang w:eastAsia="zh-CN"/>
              </w:rPr>
            </w:pPr>
            <w:r w:rsidRPr="007D42F8">
              <w:rPr>
                <w:sz w:val="16"/>
                <w:szCs w:val="16"/>
                <w:lang w:eastAsia="zh-CN"/>
              </w:rPr>
              <w:t>1,472,341</w:t>
            </w:r>
          </w:p>
        </w:tc>
        <w:tc>
          <w:tcPr>
            <w:tcW w:w="940" w:type="dxa"/>
            <w:tcBorders>
              <w:top w:val="nil"/>
              <w:left w:val="nil"/>
              <w:bottom w:val="single" w:sz="4" w:space="0" w:color="auto"/>
              <w:right w:val="single" w:sz="4" w:space="0" w:color="auto"/>
            </w:tcBorders>
            <w:noWrap/>
            <w:hideMark/>
          </w:tcPr>
          <w:p w14:paraId="15793B66" w14:textId="77777777" w:rsidR="00011CFB" w:rsidRPr="007D42F8" w:rsidRDefault="00011CFB" w:rsidP="00011CFB">
            <w:pPr>
              <w:jc w:val="right"/>
              <w:rPr>
                <w:sz w:val="16"/>
                <w:szCs w:val="16"/>
                <w:lang w:eastAsia="zh-CN"/>
              </w:rPr>
            </w:pPr>
            <w:r w:rsidRPr="007D42F8">
              <w:rPr>
                <w:sz w:val="16"/>
                <w:szCs w:val="16"/>
                <w:lang w:eastAsia="zh-CN"/>
              </w:rPr>
              <w:t>1,413,580</w:t>
            </w:r>
          </w:p>
        </w:tc>
        <w:tc>
          <w:tcPr>
            <w:tcW w:w="990" w:type="dxa"/>
            <w:tcBorders>
              <w:top w:val="nil"/>
              <w:left w:val="nil"/>
              <w:bottom w:val="single" w:sz="4" w:space="0" w:color="auto"/>
              <w:right w:val="single" w:sz="4" w:space="0" w:color="auto"/>
            </w:tcBorders>
            <w:noWrap/>
            <w:hideMark/>
          </w:tcPr>
          <w:p w14:paraId="66E8830E" w14:textId="77777777" w:rsidR="00011CFB" w:rsidRPr="007D42F8" w:rsidRDefault="00011CFB" w:rsidP="00011CFB">
            <w:pPr>
              <w:jc w:val="right"/>
              <w:rPr>
                <w:sz w:val="16"/>
                <w:szCs w:val="16"/>
                <w:lang w:eastAsia="zh-CN"/>
              </w:rPr>
            </w:pPr>
            <w:r w:rsidRPr="007D42F8">
              <w:rPr>
                <w:sz w:val="16"/>
                <w:szCs w:val="16"/>
                <w:lang w:eastAsia="zh-CN"/>
              </w:rPr>
              <w:t>1,413,580</w:t>
            </w:r>
          </w:p>
        </w:tc>
        <w:tc>
          <w:tcPr>
            <w:tcW w:w="936" w:type="dxa"/>
            <w:tcBorders>
              <w:top w:val="nil"/>
              <w:left w:val="nil"/>
              <w:bottom w:val="single" w:sz="4" w:space="0" w:color="auto"/>
              <w:right w:val="single" w:sz="4" w:space="0" w:color="auto"/>
            </w:tcBorders>
            <w:noWrap/>
            <w:hideMark/>
          </w:tcPr>
          <w:p w14:paraId="00F8A979" w14:textId="77777777" w:rsidR="00011CFB" w:rsidRPr="007D42F8" w:rsidRDefault="00011CFB" w:rsidP="00011CFB">
            <w:pPr>
              <w:jc w:val="right"/>
              <w:rPr>
                <w:sz w:val="16"/>
                <w:szCs w:val="16"/>
                <w:lang w:eastAsia="zh-CN"/>
              </w:rPr>
            </w:pPr>
            <w:r w:rsidRPr="007D42F8">
              <w:rPr>
                <w:sz w:val="16"/>
                <w:szCs w:val="16"/>
                <w:lang w:eastAsia="zh-CN"/>
              </w:rPr>
              <w:t>1,413,580</w:t>
            </w:r>
          </w:p>
        </w:tc>
      </w:tr>
      <w:tr w:rsidR="007D42F8" w:rsidRPr="00B82830" w14:paraId="523EDA67" w14:textId="77777777" w:rsidTr="00011CFB">
        <w:trPr>
          <w:trHeight w:val="80"/>
        </w:trPr>
        <w:tc>
          <w:tcPr>
            <w:tcW w:w="3569" w:type="dxa"/>
            <w:tcBorders>
              <w:top w:val="nil"/>
              <w:left w:val="single" w:sz="4" w:space="0" w:color="auto"/>
              <w:bottom w:val="single" w:sz="4" w:space="0" w:color="auto"/>
              <w:right w:val="single" w:sz="4" w:space="0" w:color="auto"/>
            </w:tcBorders>
            <w:hideMark/>
          </w:tcPr>
          <w:p w14:paraId="796BF4EC" w14:textId="77777777" w:rsidR="00011CFB" w:rsidRPr="007D42F8" w:rsidRDefault="00011CFB" w:rsidP="00011CFB">
            <w:pPr>
              <w:rPr>
                <w:sz w:val="16"/>
                <w:szCs w:val="16"/>
                <w:lang w:eastAsia="zh-CN"/>
              </w:rPr>
            </w:pPr>
            <w:r w:rsidRPr="007D42F8">
              <w:rPr>
                <w:sz w:val="16"/>
                <w:szCs w:val="16"/>
                <w:lang w:eastAsia="zh-CN"/>
              </w:rPr>
              <w:t>Travel (staff and consultant)</w:t>
            </w:r>
          </w:p>
        </w:tc>
        <w:tc>
          <w:tcPr>
            <w:tcW w:w="856" w:type="dxa"/>
            <w:tcBorders>
              <w:top w:val="nil"/>
              <w:left w:val="nil"/>
              <w:bottom w:val="single" w:sz="4" w:space="0" w:color="auto"/>
              <w:right w:val="single" w:sz="4" w:space="0" w:color="auto"/>
            </w:tcBorders>
            <w:hideMark/>
          </w:tcPr>
          <w:p w14:paraId="3DA0060F" w14:textId="77777777" w:rsidR="00011CFB" w:rsidRPr="007D42F8" w:rsidRDefault="00011CFB" w:rsidP="00011CFB">
            <w:pPr>
              <w:jc w:val="right"/>
              <w:rPr>
                <w:sz w:val="16"/>
                <w:szCs w:val="16"/>
                <w:lang w:eastAsia="zh-CN"/>
              </w:rPr>
            </w:pPr>
            <w:r w:rsidRPr="007D42F8">
              <w:rPr>
                <w:sz w:val="16"/>
                <w:szCs w:val="16"/>
                <w:lang w:eastAsia="zh-CN"/>
              </w:rPr>
              <w:t>216,356</w:t>
            </w:r>
          </w:p>
        </w:tc>
        <w:tc>
          <w:tcPr>
            <w:tcW w:w="856" w:type="dxa"/>
            <w:tcBorders>
              <w:top w:val="nil"/>
              <w:left w:val="nil"/>
              <w:bottom w:val="single" w:sz="4" w:space="0" w:color="auto"/>
              <w:right w:val="single" w:sz="4" w:space="0" w:color="auto"/>
            </w:tcBorders>
            <w:hideMark/>
          </w:tcPr>
          <w:p w14:paraId="3F153EE6" w14:textId="77777777" w:rsidR="00011CFB" w:rsidRPr="007D42F8" w:rsidRDefault="00011CFB" w:rsidP="00011CFB">
            <w:pPr>
              <w:jc w:val="right"/>
              <w:rPr>
                <w:sz w:val="16"/>
                <w:szCs w:val="16"/>
                <w:lang w:eastAsia="zh-CN"/>
              </w:rPr>
            </w:pPr>
            <w:r w:rsidRPr="007D42F8">
              <w:rPr>
                <w:sz w:val="16"/>
                <w:szCs w:val="16"/>
                <w:lang w:eastAsia="zh-CN"/>
              </w:rPr>
              <w:t>178,550</w:t>
            </w:r>
          </w:p>
        </w:tc>
        <w:tc>
          <w:tcPr>
            <w:tcW w:w="856" w:type="dxa"/>
            <w:tcBorders>
              <w:top w:val="nil"/>
              <w:left w:val="nil"/>
              <w:bottom w:val="single" w:sz="4" w:space="0" w:color="auto"/>
              <w:right w:val="single" w:sz="4" w:space="0" w:color="auto"/>
            </w:tcBorders>
            <w:hideMark/>
          </w:tcPr>
          <w:p w14:paraId="2D1AC20A" w14:textId="77777777" w:rsidR="00011CFB" w:rsidRPr="007D42F8" w:rsidRDefault="00011CFB" w:rsidP="00011CFB">
            <w:pPr>
              <w:jc w:val="right"/>
              <w:rPr>
                <w:sz w:val="16"/>
                <w:szCs w:val="16"/>
                <w:lang w:eastAsia="zh-CN"/>
              </w:rPr>
            </w:pPr>
            <w:r w:rsidRPr="007D42F8">
              <w:rPr>
                <w:sz w:val="16"/>
                <w:szCs w:val="16"/>
                <w:lang w:eastAsia="zh-CN"/>
              </w:rPr>
              <w:t>180,873</w:t>
            </w:r>
          </w:p>
        </w:tc>
        <w:tc>
          <w:tcPr>
            <w:tcW w:w="940" w:type="dxa"/>
            <w:tcBorders>
              <w:top w:val="nil"/>
              <w:left w:val="nil"/>
              <w:bottom w:val="single" w:sz="4" w:space="0" w:color="auto"/>
              <w:right w:val="nil"/>
            </w:tcBorders>
            <w:hideMark/>
          </w:tcPr>
          <w:p w14:paraId="7692D438" w14:textId="77777777" w:rsidR="00011CFB" w:rsidRPr="007D42F8" w:rsidRDefault="00011CFB" w:rsidP="00011CFB">
            <w:pPr>
              <w:jc w:val="right"/>
              <w:rPr>
                <w:sz w:val="16"/>
                <w:szCs w:val="16"/>
                <w:lang w:eastAsia="zh-CN"/>
              </w:rPr>
            </w:pPr>
            <w:r w:rsidRPr="007D42F8">
              <w:rPr>
                <w:sz w:val="16"/>
                <w:szCs w:val="16"/>
                <w:lang w:eastAsia="zh-CN"/>
              </w:rPr>
              <w:t>151,281</w:t>
            </w:r>
          </w:p>
        </w:tc>
        <w:tc>
          <w:tcPr>
            <w:tcW w:w="856" w:type="dxa"/>
            <w:tcBorders>
              <w:top w:val="nil"/>
              <w:left w:val="single" w:sz="4" w:space="0" w:color="auto"/>
              <w:bottom w:val="single" w:sz="4" w:space="0" w:color="auto"/>
              <w:right w:val="single" w:sz="4" w:space="0" w:color="auto"/>
            </w:tcBorders>
            <w:noWrap/>
            <w:hideMark/>
          </w:tcPr>
          <w:p w14:paraId="79E45955" w14:textId="77777777" w:rsidR="00011CFB" w:rsidRPr="007D42F8" w:rsidRDefault="00011CFB" w:rsidP="00011CFB">
            <w:pPr>
              <w:jc w:val="right"/>
              <w:rPr>
                <w:sz w:val="16"/>
                <w:szCs w:val="16"/>
                <w:lang w:eastAsia="zh-CN"/>
              </w:rPr>
            </w:pPr>
            <w:r w:rsidRPr="007D42F8">
              <w:rPr>
                <w:sz w:val="16"/>
                <w:szCs w:val="16"/>
                <w:lang w:eastAsia="zh-CN"/>
              </w:rPr>
              <w:t>13,481</w:t>
            </w:r>
          </w:p>
        </w:tc>
        <w:tc>
          <w:tcPr>
            <w:tcW w:w="856" w:type="dxa"/>
            <w:tcBorders>
              <w:top w:val="nil"/>
              <w:left w:val="nil"/>
              <w:bottom w:val="single" w:sz="4" w:space="0" w:color="auto"/>
              <w:right w:val="single" w:sz="4" w:space="0" w:color="auto"/>
            </w:tcBorders>
            <w:noWrap/>
            <w:hideMark/>
          </w:tcPr>
          <w:p w14:paraId="48440EC9"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75F80710" w14:textId="77777777" w:rsidR="00011CFB" w:rsidRPr="007D42F8" w:rsidRDefault="00011CFB" w:rsidP="00011CFB">
            <w:pPr>
              <w:jc w:val="right"/>
              <w:rPr>
                <w:sz w:val="16"/>
                <w:szCs w:val="16"/>
                <w:lang w:eastAsia="zh-CN"/>
              </w:rPr>
            </w:pPr>
            <w:r w:rsidRPr="007D42F8">
              <w:rPr>
                <w:sz w:val="16"/>
                <w:szCs w:val="16"/>
                <w:lang w:eastAsia="zh-CN"/>
              </w:rPr>
              <w:t>91,921</w:t>
            </w:r>
          </w:p>
        </w:tc>
        <w:tc>
          <w:tcPr>
            <w:tcW w:w="940" w:type="dxa"/>
            <w:tcBorders>
              <w:top w:val="nil"/>
              <w:left w:val="nil"/>
              <w:bottom w:val="single" w:sz="4" w:space="0" w:color="auto"/>
              <w:right w:val="single" w:sz="4" w:space="0" w:color="auto"/>
            </w:tcBorders>
            <w:noWrap/>
            <w:hideMark/>
          </w:tcPr>
          <w:p w14:paraId="4733ED0B" w14:textId="77777777" w:rsidR="00011CFB" w:rsidRPr="007D42F8" w:rsidRDefault="00011CFB" w:rsidP="00011CFB">
            <w:pPr>
              <w:jc w:val="right"/>
              <w:rPr>
                <w:sz w:val="16"/>
                <w:szCs w:val="16"/>
                <w:lang w:eastAsia="zh-CN"/>
              </w:rPr>
            </w:pPr>
            <w:r w:rsidRPr="007D42F8">
              <w:rPr>
                <w:sz w:val="16"/>
                <w:szCs w:val="16"/>
                <w:lang w:eastAsia="zh-CN"/>
              </w:rPr>
              <w:t>164,756</w:t>
            </w:r>
          </w:p>
        </w:tc>
        <w:tc>
          <w:tcPr>
            <w:tcW w:w="940" w:type="dxa"/>
            <w:tcBorders>
              <w:top w:val="nil"/>
              <w:left w:val="nil"/>
              <w:bottom w:val="single" w:sz="4" w:space="0" w:color="auto"/>
              <w:right w:val="single" w:sz="4" w:space="0" w:color="auto"/>
            </w:tcBorders>
            <w:noWrap/>
            <w:hideMark/>
          </w:tcPr>
          <w:p w14:paraId="2E199F21" w14:textId="77777777" w:rsidR="00011CFB" w:rsidRPr="007D42F8" w:rsidRDefault="00011CFB" w:rsidP="00011CFB">
            <w:pPr>
              <w:jc w:val="right"/>
              <w:rPr>
                <w:sz w:val="16"/>
                <w:szCs w:val="16"/>
                <w:lang w:eastAsia="zh-CN"/>
              </w:rPr>
            </w:pPr>
            <w:r w:rsidRPr="007D42F8">
              <w:rPr>
                <w:sz w:val="16"/>
                <w:szCs w:val="16"/>
                <w:lang w:eastAsia="zh-CN"/>
              </w:rPr>
              <w:t>184,722</w:t>
            </w:r>
          </w:p>
        </w:tc>
        <w:tc>
          <w:tcPr>
            <w:tcW w:w="940" w:type="dxa"/>
            <w:tcBorders>
              <w:top w:val="nil"/>
              <w:left w:val="nil"/>
              <w:bottom w:val="single" w:sz="4" w:space="0" w:color="auto"/>
              <w:right w:val="single" w:sz="4" w:space="0" w:color="auto"/>
            </w:tcBorders>
            <w:noWrap/>
            <w:hideMark/>
          </w:tcPr>
          <w:p w14:paraId="27FA908D" w14:textId="77777777" w:rsidR="00011CFB" w:rsidRPr="007D42F8" w:rsidRDefault="00011CFB" w:rsidP="00011CFB">
            <w:pPr>
              <w:jc w:val="right"/>
              <w:rPr>
                <w:sz w:val="16"/>
                <w:szCs w:val="16"/>
                <w:lang w:eastAsia="zh-CN"/>
              </w:rPr>
            </w:pPr>
            <w:r w:rsidRPr="007D42F8">
              <w:rPr>
                <w:sz w:val="16"/>
                <w:szCs w:val="16"/>
                <w:lang w:eastAsia="zh-CN"/>
              </w:rPr>
              <w:t>211,848</w:t>
            </w:r>
          </w:p>
        </w:tc>
        <w:tc>
          <w:tcPr>
            <w:tcW w:w="990" w:type="dxa"/>
            <w:tcBorders>
              <w:top w:val="nil"/>
              <w:left w:val="nil"/>
              <w:bottom w:val="single" w:sz="4" w:space="0" w:color="auto"/>
              <w:right w:val="single" w:sz="4" w:space="0" w:color="auto"/>
            </w:tcBorders>
            <w:noWrap/>
            <w:hideMark/>
          </w:tcPr>
          <w:p w14:paraId="528849B6" w14:textId="77777777" w:rsidR="00011CFB" w:rsidRPr="007D42F8" w:rsidRDefault="00011CFB" w:rsidP="00011CFB">
            <w:pPr>
              <w:jc w:val="right"/>
              <w:rPr>
                <w:sz w:val="16"/>
                <w:szCs w:val="16"/>
                <w:lang w:eastAsia="zh-CN"/>
              </w:rPr>
            </w:pPr>
            <w:r w:rsidRPr="007D42F8">
              <w:rPr>
                <w:sz w:val="16"/>
                <w:szCs w:val="16"/>
                <w:lang w:eastAsia="zh-CN"/>
              </w:rPr>
              <w:t>211,848</w:t>
            </w:r>
          </w:p>
        </w:tc>
        <w:tc>
          <w:tcPr>
            <w:tcW w:w="936" w:type="dxa"/>
            <w:tcBorders>
              <w:top w:val="nil"/>
              <w:left w:val="nil"/>
              <w:bottom w:val="single" w:sz="4" w:space="0" w:color="auto"/>
              <w:right w:val="single" w:sz="4" w:space="0" w:color="auto"/>
            </w:tcBorders>
            <w:noWrap/>
            <w:hideMark/>
          </w:tcPr>
          <w:p w14:paraId="5180B8D0" w14:textId="77777777" w:rsidR="00011CFB" w:rsidRPr="007D42F8" w:rsidRDefault="00011CFB" w:rsidP="00011CFB">
            <w:pPr>
              <w:jc w:val="right"/>
              <w:rPr>
                <w:sz w:val="16"/>
                <w:szCs w:val="16"/>
                <w:lang w:eastAsia="zh-CN"/>
              </w:rPr>
            </w:pPr>
            <w:r w:rsidRPr="007D42F8">
              <w:rPr>
                <w:sz w:val="16"/>
                <w:szCs w:val="16"/>
                <w:lang w:eastAsia="zh-CN"/>
              </w:rPr>
              <w:t>211,848</w:t>
            </w:r>
          </w:p>
        </w:tc>
      </w:tr>
      <w:tr w:rsidR="007D42F8" w:rsidRPr="00B82830" w14:paraId="72900BCE"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504D8F43" w14:textId="77777777" w:rsidR="00011CFB" w:rsidRPr="007D42F8" w:rsidRDefault="00011CFB" w:rsidP="00011CFB">
            <w:pPr>
              <w:rPr>
                <w:sz w:val="16"/>
                <w:szCs w:val="16"/>
                <w:lang w:eastAsia="zh-CN"/>
              </w:rPr>
            </w:pPr>
            <w:r w:rsidRPr="007D42F8">
              <w:rPr>
                <w:sz w:val="16"/>
                <w:szCs w:val="16"/>
                <w:lang w:eastAsia="zh-CN"/>
              </w:rPr>
              <w:t>Space (rent and common costs)</w:t>
            </w:r>
          </w:p>
        </w:tc>
        <w:tc>
          <w:tcPr>
            <w:tcW w:w="856" w:type="dxa"/>
            <w:tcBorders>
              <w:top w:val="nil"/>
              <w:left w:val="nil"/>
              <w:bottom w:val="single" w:sz="4" w:space="0" w:color="auto"/>
              <w:right w:val="single" w:sz="4" w:space="0" w:color="auto"/>
            </w:tcBorders>
            <w:hideMark/>
          </w:tcPr>
          <w:p w14:paraId="4A7DE21E" w14:textId="77777777" w:rsidR="00011CFB" w:rsidRPr="007D42F8" w:rsidRDefault="00011CFB" w:rsidP="00011CFB">
            <w:pPr>
              <w:jc w:val="right"/>
              <w:rPr>
                <w:sz w:val="16"/>
                <w:szCs w:val="16"/>
                <w:lang w:eastAsia="zh-CN"/>
              </w:rPr>
            </w:pPr>
            <w:r w:rsidRPr="007D42F8">
              <w:rPr>
                <w:sz w:val="16"/>
                <w:szCs w:val="16"/>
                <w:lang w:eastAsia="zh-CN"/>
              </w:rPr>
              <w:t>1,027</w:t>
            </w:r>
          </w:p>
        </w:tc>
        <w:tc>
          <w:tcPr>
            <w:tcW w:w="856" w:type="dxa"/>
            <w:tcBorders>
              <w:top w:val="nil"/>
              <w:left w:val="nil"/>
              <w:bottom w:val="single" w:sz="4" w:space="0" w:color="auto"/>
              <w:right w:val="single" w:sz="4" w:space="0" w:color="auto"/>
            </w:tcBorders>
            <w:hideMark/>
          </w:tcPr>
          <w:p w14:paraId="5A587E80"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FF9DA08"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7F2E1D19"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271F5121"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7781B01"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55B0E228"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7DE10ED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E03470A"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EC92B1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2685FC40"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7D2AEB41"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39C2646A" w14:textId="77777777" w:rsidTr="00011CFB">
        <w:trPr>
          <w:trHeight w:val="113"/>
        </w:trPr>
        <w:tc>
          <w:tcPr>
            <w:tcW w:w="3569" w:type="dxa"/>
            <w:tcBorders>
              <w:top w:val="nil"/>
              <w:left w:val="single" w:sz="4" w:space="0" w:color="auto"/>
              <w:bottom w:val="single" w:sz="4" w:space="0" w:color="auto"/>
              <w:right w:val="single" w:sz="4" w:space="0" w:color="auto"/>
            </w:tcBorders>
            <w:hideMark/>
          </w:tcPr>
          <w:p w14:paraId="1B21CCF5" w14:textId="77777777" w:rsidR="00011CFB" w:rsidRPr="007D42F8" w:rsidRDefault="00011CFB" w:rsidP="00011CFB">
            <w:pPr>
              <w:rPr>
                <w:sz w:val="16"/>
                <w:szCs w:val="16"/>
                <w:lang w:eastAsia="zh-CN"/>
              </w:rPr>
            </w:pPr>
            <w:r w:rsidRPr="007D42F8">
              <w:rPr>
                <w:sz w:val="16"/>
                <w:szCs w:val="16"/>
                <w:lang w:eastAsia="zh-CN"/>
              </w:rPr>
              <w:t>Equipment supplies and other costs (computers, supplies, etc.)</w:t>
            </w:r>
          </w:p>
        </w:tc>
        <w:tc>
          <w:tcPr>
            <w:tcW w:w="856" w:type="dxa"/>
            <w:tcBorders>
              <w:top w:val="nil"/>
              <w:left w:val="nil"/>
              <w:bottom w:val="single" w:sz="4" w:space="0" w:color="auto"/>
              <w:right w:val="single" w:sz="4" w:space="0" w:color="auto"/>
            </w:tcBorders>
            <w:hideMark/>
          </w:tcPr>
          <w:p w14:paraId="7AC094DD" w14:textId="77777777" w:rsidR="00011CFB" w:rsidRPr="007D42F8" w:rsidRDefault="00011CFB" w:rsidP="00011CFB">
            <w:pPr>
              <w:jc w:val="right"/>
              <w:rPr>
                <w:sz w:val="16"/>
                <w:szCs w:val="16"/>
                <w:lang w:eastAsia="zh-CN"/>
              </w:rPr>
            </w:pPr>
            <w:r w:rsidRPr="007D42F8">
              <w:rPr>
                <w:sz w:val="16"/>
                <w:szCs w:val="16"/>
                <w:lang w:eastAsia="zh-CN"/>
              </w:rPr>
              <w:t>33,178</w:t>
            </w:r>
          </w:p>
        </w:tc>
        <w:tc>
          <w:tcPr>
            <w:tcW w:w="856" w:type="dxa"/>
            <w:tcBorders>
              <w:top w:val="nil"/>
              <w:left w:val="nil"/>
              <w:bottom w:val="single" w:sz="4" w:space="0" w:color="auto"/>
              <w:right w:val="single" w:sz="4" w:space="0" w:color="auto"/>
            </w:tcBorders>
            <w:hideMark/>
          </w:tcPr>
          <w:p w14:paraId="491BD586" w14:textId="77777777" w:rsidR="00011CFB" w:rsidRPr="007D42F8" w:rsidRDefault="00011CFB" w:rsidP="00011CFB">
            <w:pPr>
              <w:jc w:val="right"/>
              <w:rPr>
                <w:sz w:val="16"/>
                <w:szCs w:val="16"/>
                <w:lang w:eastAsia="zh-CN"/>
              </w:rPr>
            </w:pPr>
            <w:r w:rsidRPr="007D42F8">
              <w:rPr>
                <w:sz w:val="16"/>
                <w:szCs w:val="16"/>
                <w:lang w:eastAsia="zh-CN"/>
              </w:rPr>
              <w:t>262</w:t>
            </w:r>
          </w:p>
        </w:tc>
        <w:tc>
          <w:tcPr>
            <w:tcW w:w="856" w:type="dxa"/>
            <w:tcBorders>
              <w:top w:val="nil"/>
              <w:left w:val="nil"/>
              <w:bottom w:val="single" w:sz="4" w:space="0" w:color="auto"/>
              <w:right w:val="single" w:sz="4" w:space="0" w:color="auto"/>
            </w:tcBorders>
            <w:hideMark/>
          </w:tcPr>
          <w:p w14:paraId="4BDB5D9B" w14:textId="77777777" w:rsidR="00011CFB" w:rsidRPr="007D42F8" w:rsidRDefault="00011CFB" w:rsidP="00011CFB">
            <w:pPr>
              <w:jc w:val="right"/>
              <w:rPr>
                <w:sz w:val="16"/>
                <w:szCs w:val="16"/>
                <w:lang w:eastAsia="zh-CN"/>
              </w:rPr>
            </w:pPr>
            <w:r w:rsidRPr="007D42F8">
              <w:rPr>
                <w:sz w:val="16"/>
                <w:szCs w:val="16"/>
                <w:lang w:eastAsia="zh-CN"/>
              </w:rPr>
              <w:t>1,637</w:t>
            </w:r>
          </w:p>
        </w:tc>
        <w:tc>
          <w:tcPr>
            <w:tcW w:w="940" w:type="dxa"/>
            <w:tcBorders>
              <w:top w:val="nil"/>
              <w:left w:val="nil"/>
              <w:bottom w:val="single" w:sz="4" w:space="0" w:color="auto"/>
              <w:right w:val="nil"/>
            </w:tcBorders>
            <w:hideMark/>
          </w:tcPr>
          <w:p w14:paraId="39A2DAAD"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37ABF0BF"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5A3F9751" w14:textId="77777777" w:rsidR="00011CFB" w:rsidRPr="007D42F8" w:rsidRDefault="00011CFB" w:rsidP="00011CFB">
            <w:pPr>
              <w:jc w:val="right"/>
              <w:rPr>
                <w:sz w:val="16"/>
                <w:szCs w:val="16"/>
                <w:lang w:eastAsia="zh-CN"/>
              </w:rPr>
            </w:pPr>
            <w:r w:rsidRPr="007D42F8">
              <w:rPr>
                <w:sz w:val="16"/>
                <w:szCs w:val="16"/>
                <w:lang w:eastAsia="zh-CN"/>
              </w:rPr>
              <w:t>1,436</w:t>
            </w:r>
          </w:p>
        </w:tc>
        <w:tc>
          <w:tcPr>
            <w:tcW w:w="887" w:type="dxa"/>
            <w:tcBorders>
              <w:top w:val="nil"/>
              <w:left w:val="nil"/>
              <w:bottom w:val="single" w:sz="4" w:space="0" w:color="auto"/>
              <w:right w:val="single" w:sz="4" w:space="0" w:color="auto"/>
            </w:tcBorders>
            <w:noWrap/>
            <w:hideMark/>
          </w:tcPr>
          <w:p w14:paraId="549CE6A6" w14:textId="77777777" w:rsidR="00011CFB" w:rsidRPr="007D42F8" w:rsidRDefault="00011CFB" w:rsidP="00011CFB">
            <w:pPr>
              <w:jc w:val="right"/>
              <w:rPr>
                <w:sz w:val="16"/>
                <w:szCs w:val="16"/>
                <w:lang w:eastAsia="zh-CN"/>
              </w:rPr>
            </w:pPr>
            <w:r w:rsidRPr="007D42F8">
              <w:rPr>
                <w:sz w:val="16"/>
                <w:szCs w:val="16"/>
                <w:lang w:eastAsia="zh-CN"/>
              </w:rPr>
              <w:t>-77</w:t>
            </w:r>
          </w:p>
        </w:tc>
        <w:tc>
          <w:tcPr>
            <w:tcW w:w="940" w:type="dxa"/>
            <w:tcBorders>
              <w:top w:val="nil"/>
              <w:left w:val="nil"/>
              <w:bottom w:val="single" w:sz="4" w:space="0" w:color="auto"/>
              <w:right w:val="single" w:sz="4" w:space="0" w:color="auto"/>
            </w:tcBorders>
            <w:noWrap/>
            <w:hideMark/>
          </w:tcPr>
          <w:p w14:paraId="2249618C" w14:textId="77777777" w:rsidR="00011CFB" w:rsidRPr="007D42F8" w:rsidRDefault="00011CFB" w:rsidP="00011CFB">
            <w:pPr>
              <w:jc w:val="right"/>
              <w:rPr>
                <w:sz w:val="16"/>
                <w:szCs w:val="16"/>
                <w:lang w:eastAsia="zh-CN"/>
              </w:rPr>
            </w:pPr>
            <w:r w:rsidRPr="007D42F8">
              <w:rPr>
                <w:sz w:val="16"/>
                <w:szCs w:val="16"/>
                <w:lang w:eastAsia="zh-CN"/>
              </w:rPr>
              <w:t>196</w:t>
            </w:r>
          </w:p>
        </w:tc>
        <w:tc>
          <w:tcPr>
            <w:tcW w:w="940" w:type="dxa"/>
            <w:tcBorders>
              <w:top w:val="nil"/>
              <w:left w:val="nil"/>
              <w:bottom w:val="single" w:sz="4" w:space="0" w:color="auto"/>
              <w:right w:val="single" w:sz="4" w:space="0" w:color="auto"/>
            </w:tcBorders>
            <w:noWrap/>
            <w:hideMark/>
          </w:tcPr>
          <w:p w14:paraId="742FF945" w14:textId="77777777" w:rsidR="00011CFB" w:rsidRPr="007D42F8" w:rsidRDefault="00011CFB" w:rsidP="00011CFB">
            <w:pPr>
              <w:jc w:val="right"/>
              <w:rPr>
                <w:sz w:val="16"/>
                <w:szCs w:val="16"/>
                <w:lang w:eastAsia="zh-CN"/>
              </w:rPr>
            </w:pPr>
            <w:r w:rsidRPr="007D42F8">
              <w:rPr>
                <w:sz w:val="16"/>
                <w:szCs w:val="16"/>
                <w:lang w:eastAsia="zh-CN"/>
              </w:rPr>
              <w:t>321</w:t>
            </w:r>
          </w:p>
        </w:tc>
        <w:tc>
          <w:tcPr>
            <w:tcW w:w="940" w:type="dxa"/>
            <w:tcBorders>
              <w:top w:val="nil"/>
              <w:left w:val="nil"/>
              <w:bottom w:val="single" w:sz="4" w:space="0" w:color="auto"/>
              <w:right w:val="single" w:sz="4" w:space="0" w:color="auto"/>
            </w:tcBorders>
            <w:noWrap/>
            <w:hideMark/>
          </w:tcPr>
          <w:p w14:paraId="6F7ABBDB"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5285C10F" w14:textId="77777777" w:rsidR="00011CFB" w:rsidRPr="007D42F8" w:rsidRDefault="00011CFB" w:rsidP="00011CFB">
            <w:pPr>
              <w:jc w:val="right"/>
              <w:rPr>
                <w:sz w:val="16"/>
                <w:szCs w:val="16"/>
                <w:lang w:eastAsia="zh-CN"/>
              </w:rPr>
            </w:pPr>
            <w:r w:rsidRPr="007D42F8">
              <w:rPr>
                <w:sz w:val="16"/>
                <w:szCs w:val="16"/>
                <w:lang w:eastAsia="zh-CN"/>
              </w:rPr>
              <w:t>881</w:t>
            </w:r>
          </w:p>
        </w:tc>
        <w:tc>
          <w:tcPr>
            <w:tcW w:w="936" w:type="dxa"/>
            <w:tcBorders>
              <w:top w:val="nil"/>
              <w:left w:val="nil"/>
              <w:bottom w:val="single" w:sz="4" w:space="0" w:color="auto"/>
              <w:right w:val="single" w:sz="4" w:space="0" w:color="auto"/>
            </w:tcBorders>
            <w:noWrap/>
            <w:hideMark/>
          </w:tcPr>
          <w:p w14:paraId="704C4A11"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192ADA1A"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71930242" w14:textId="77777777" w:rsidR="00011CFB" w:rsidRPr="007D42F8" w:rsidRDefault="00011CFB" w:rsidP="00011CFB">
            <w:pPr>
              <w:rPr>
                <w:sz w:val="16"/>
                <w:szCs w:val="16"/>
                <w:lang w:eastAsia="zh-CN"/>
              </w:rPr>
            </w:pPr>
            <w:r w:rsidRPr="007D42F8">
              <w:rPr>
                <w:sz w:val="16"/>
                <w:szCs w:val="16"/>
                <w:lang w:eastAsia="zh-CN"/>
              </w:rPr>
              <w:t>Contractual services (firms)</w:t>
            </w:r>
          </w:p>
        </w:tc>
        <w:tc>
          <w:tcPr>
            <w:tcW w:w="856" w:type="dxa"/>
            <w:tcBorders>
              <w:top w:val="nil"/>
              <w:left w:val="nil"/>
              <w:bottom w:val="single" w:sz="4" w:space="0" w:color="auto"/>
              <w:right w:val="single" w:sz="4" w:space="0" w:color="auto"/>
            </w:tcBorders>
            <w:hideMark/>
          </w:tcPr>
          <w:p w14:paraId="2FCA9052" w14:textId="77777777" w:rsidR="00011CFB" w:rsidRPr="007D42F8" w:rsidRDefault="00011CFB" w:rsidP="00011CFB">
            <w:pPr>
              <w:jc w:val="right"/>
              <w:rPr>
                <w:sz w:val="16"/>
                <w:szCs w:val="16"/>
                <w:lang w:eastAsia="zh-CN"/>
              </w:rPr>
            </w:pPr>
            <w:r w:rsidRPr="007D42F8">
              <w:rPr>
                <w:sz w:val="16"/>
                <w:szCs w:val="16"/>
                <w:lang w:eastAsia="zh-CN"/>
              </w:rPr>
              <w:t>96,839</w:t>
            </w:r>
          </w:p>
        </w:tc>
        <w:tc>
          <w:tcPr>
            <w:tcW w:w="856" w:type="dxa"/>
            <w:tcBorders>
              <w:top w:val="nil"/>
              <w:left w:val="nil"/>
              <w:bottom w:val="single" w:sz="4" w:space="0" w:color="auto"/>
              <w:right w:val="single" w:sz="4" w:space="0" w:color="auto"/>
            </w:tcBorders>
            <w:hideMark/>
          </w:tcPr>
          <w:p w14:paraId="090F5476" w14:textId="77777777" w:rsidR="00011CFB" w:rsidRPr="007D42F8" w:rsidRDefault="00011CFB" w:rsidP="00011CFB">
            <w:pPr>
              <w:jc w:val="right"/>
              <w:rPr>
                <w:sz w:val="16"/>
                <w:szCs w:val="16"/>
                <w:lang w:eastAsia="zh-CN"/>
              </w:rPr>
            </w:pPr>
            <w:r w:rsidRPr="007D42F8">
              <w:rPr>
                <w:sz w:val="16"/>
                <w:szCs w:val="16"/>
                <w:lang w:eastAsia="zh-CN"/>
              </w:rPr>
              <w:t>189,400</w:t>
            </w:r>
          </w:p>
        </w:tc>
        <w:tc>
          <w:tcPr>
            <w:tcW w:w="856" w:type="dxa"/>
            <w:tcBorders>
              <w:top w:val="nil"/>
              <w:left w:val="nil"/>
              <w:bottom w:val="single" w:sz="4" w:space="0" w:color="auto"/>
              <w:right w:val="single" w:sz="4" w:space="0" w:color="auto"/>
            </w:tcBorders>
            <w:hideMark/>
          </w:tcPr>
          <w:p w14:paraId="2C27EEF6" w14:textId="77777777" w:rsidR="00011CFB" w:rsidRPr="007D42F8" w:rsidRDefault="00011CFB" w:rsidP="00011CFB">
            <w:pPr>
              <w:jc w:val="right"/>
              <w:rPr>
                <w:sz w:val="16"/>
                <w:szCs w:val="16"/>
                <w:lang w:eastAsia="zh-CN"/>
              </w:rPr>
            </w:pPr>
            <w:r w:rsidRPr="007D42F8">
              <w:rPr>
                <w:sz w:val="16"/>
                <w:szCs w:val="16"/>
                <w:lang w:eastAsia="zh-CN"/>
              </w:rPr>
              <w:t>73,389</w:t>
            </w:r>
          </w:p>
        </w:tc>
        <w:tc>
          <w:tcPr>
            <w:tcW w:w="940" w:type="dxa"/>
            <w:tcBorders>
              <w:top w:val="nil"/>
              <w:left w:val="nil"/>
              <w:bottom w:val="single" w:sz="4" w:space="0" w:color="auto"/>
              <w:right w:val="nil"/>
            </w:tcBorders>
            <w:hideMark/>
          </w:tcPr>
          <w:p w14:paraId="130720C5" w14:textId="77777777" w:rsidR="00011CFB" w:rsidRPr="007D42F8" w:rsidRDefault="00011CFB" w:rsidP="00011CFB">
            <w:pPr>
              <w:jc w:val="right"/>
              <w:rPr>
                <w:sz w:val="16"/>
                <w:szCs w:val="16"/>
                <w:lang w:eastAsia="zh-CN"/>
              </w:rPr>
            </w:pPr>
            <w:r w:rsidRPr="007D42F8">
              <w:rPr>
                <w:sz w:val="16"/>
                <w:szCs w:val="16"/>
                <w:lang w:eastAsia="zh-CN"/>
              </w:rPr>
              <w:t>38,983</w:t>
            </w:r>
          </w:p>
        </w:tc>
        <w:tc>
          <w:tcPr>
            <w:tcW w:w="856" w:type="dxa"/>
            <w:tcBorders>
              <w:top w:val="nil"/>
              <w:left w:val="single" w:sz="4" w:space="0" w:color="auto"/>
              <w:bottom w:val="single" w:sz="4" w:space="0" w:color="auto"/>
              <w:right w:val="single" w:sz="4" w:space="0" w:color="auto"/>
            </w:tcBorders>
            <w:noWrap/>
            <w:hideMark/>
          </w:tcPr>
          <w:p w14:paraId="1380F166" w14:textId="77777777" w:rsidR="00011CFB" w:rsidRPr="007D42F8" w:rsidRDefault="00011CFB" w:rsidP="00011CFB">
            <w:pPr>
              <w:jc w:val="right"/>
              <w:rPr>
                <w:sz w:val="16"/>
                <w:szCs w:val="16"/>
                <w:lang w:eastAsia="zh-CN"/>
              </w:rPr>
            </w:pPr>
            <w:r w:rsidRPr="007D42F8">
              <w:rPr>
                <w:sz w:val="16"/>
                <w:szCs w:val="16"/>
                <w:lang w:eastAsia="zh-CN"/>
              </w:rPr>
              <w:t>10,292</w:t>
            </w:r>
          </w:p>
        </w:tc>
        <w:tc>
          <w:tcPr>
            <w:tcW w:w="856" w:type="dxa"/>
            <w:tcBorders>
              <w:top w:val="nil"/>
              <w:left w:val="nil"/>
              <w:bottom w:val="single" w:sz="4" w:space="0" w:color="auto"/>
              <w:right w:val="single" w:sz="4" w:space="0" w:color="auto"/>
            </w:tcBorders>
            <w:noWrap/>
            <w:hideMark/>
          </w:tcPr>
          <w:p w14:paraId="54B982A3" w14:textId="77777777" w:rsidR="00011CFB" w:rsidRPr="007D42F8" w:rsidRDefault="00011CFB" w:rsidP="00011CFB">
            <w:pPr>
              <w:jc w:val="right"/>
              <w:rPr>
                <w:sz w:val="16"/>
                <w:szCs w:val="16"/>
                <w:lang w:eastAsia="zh-CN"/>
              </w:rPr>
            </w:pPr>
            <w:r w:rsidRPr="007D42F8">
              <w:rPr>
                <w:sz w:val="16"/>
                <w:szCs w:val="16"/>
                <w:lang w:eastAsia="zh-CN"/>
              </w:rPr>
              <w:t>1,000</w:t>
            </w:r>
          </w:p>
        </w:tc>
        <w:tc>
          <w:tcPr>
            <w:tcW w:w="887" w:type="dxa"/>
            <w:tcBorders>
              <w:top w:val="nil"/>
              <w:left w:val="nil"/>
              <w:bottom w:val="single" w:sz="4" w:space="0" w:color="auto"/>
              <w:right w:val="single" w:sz="4" w:space="0" w:color="auto"/>
            </w:tcBorders>
            <w:noWrap/>
            <w:hideMark/>
          </w:tcPr>
          <w:p w14:paraId="6BD583F9" w14:textId="77777777" w:rsidR="00011CFB" w:rsidRPr="007D42F8" w:rsidRDefault="00011CFB" w:rsidP="00011CFB">
            <w:pPr>
              <w:jc w:val="right"/>
              <w:rPr>
                <w:sz w:val="16"/>
                <w:szCs w:val="16"/>
                <w:lang w:eastAsia="zh-CN"/>
              </w:rPr>
            </w:pPr>
            <w:r w:rsidRPr="007D42F8">
              <w:rPr>
                <w:sz w:val="16"/>
                <w:szCs w:val="16"/>
                <w:lang w:eastAsia="zh-CN"/>
              </w:rPr>
              <w:t>7,136</w:t>
            </w:r>
          </w:p>
        </w:tc>
        <w:tc>
          <w:tcPr>
            <w:tcW w:w="940" w:type="dxa"/>
            <w:tcBorders>
              <w:top w:val="nil"/>
              <w:left w:val="nil"/>
              <w:bottom w:val="single" w:sz="4" w:space="0" w:color="auto"/>
              <w:right w:val="single" w:sz="4" w:space="0" w:color="auto"/>
            </w:tcBorders>
            <w:noWrap/>
            <w:hideMark/>
          </w:tcPr>
          <w:p w14:paraId="7934E2B6" w14:textId="77777777" w:rsidR="00011CFB" w:rsidRPr="007D42F8" w:rsidRDefault="00011CFB" w:rsidP="00011CFB">
            <w:pPr>
              <w:jc w:val="right"/>
              <w:rPr>
                <w:sz w:val="16"/>
                <w:szCs w:val="16"/>
                <w:lang w:eastAsia="zh-CN"/>
              </w:rPr>
            </w:pPr>
            <w:r w:rsidRPr="007D42F8">
              <w:rPr>
                <w:sz w:val="16"/>
                <w:szCs w:val="16"/>
                <w:lang w:eastAsia="zh-CN"/>
              </w:rPr>
              <w:t>57,626</w:t>
            </w:r>
          </w:p>
        </w:tc>
        <w:tc>
          <w:tcPr>
            <w:tcW w:w="940" w:type="dxa"/>
            <w:tcBorders>
              <w:top w:val="nil"/>
              <w:left w:val="nil"/>
              <w:bottom w:val="single" w:sz="4" w:space="0" w:color="auto"/>
              <w:right w:val="single" w:sz="4" w:space="0" w:color="auto"/>
            </w:tcBorders>
            <w:noWrap/>
            <w:hideMark/>
          </w:tcPr>
          <w:p w14:paraId="7CEA58AC" w14:textId="77777777" w:rsidR="00011CFB" w:rsidRPr="007D42F8" w:rsidRDefault="00011CFB" w:rsidP="00011CFB">
            <w:pPr>
              <w:jc w:val="right"/>
              <w:rPr>
                <w:sz w:val="16"/>
                <w:szCs w:val="16"/>
                <w:lang w:eastAsia="zh-CN"/>
              </w:rPr>
            </w:pPr>
            <w:r w:rsidRPr="007D42F8">
              <w:rPr>
                <w:sz w:val="16"/>
                <w:szCs w:val="16"/>
                <w:lang w:eastAsia="zh-CN"/>
              </w:rPr>
              <w:t>37,926</w:t>
            </w:r>
          </w:p>
        </w:tc>
        <w:tc>
          <w:tcPr>
            <w:tcW w:w="940" w:type="dxa"/>
            <w:tcBorders>
              <w:top w:val="nil"/>
              <w:left w:val="nil"/>
              <w:bottom w:val="single" w:sz="4" w:space="0" w:color="auto"/>
              <w:right w:val="single" w:sz="4" w:space="0" w:color="auto"/>
            </w:tcBorders>
            <w:noWrap/>
            <w:hideMark/>
          </w:tcPr>
          <w:p w14:paraId="4558C8BA" w14:textId="77777777" w:rsidR="00011CFB" w:rsidRPr="007D42F8" w:rsidRDefault="00011CFB" w:rsidP="00011CFB">
            <w:pPr>
              <w:jc w:val="right"/>
              <w:rPr>
                <w:sz w:val="16"/>
                <w:szCs w:val="16"/>
                <w:lang w:eastAsia="zh-CN"/>
              </w:rPr>
            </w:pPr>
            <w:r w:rsidRPr="007D42F8">
              <w:rPr>
                <w:sz w:val="16"/>
                <w:szCs w:val="16"/>
                <w:lang w:eastAsia="zh-CN"/>
              </w:rPr>
              <w:t>61,128</w:t>
            </w:r>
          </w:p>
        </w:tc>
        <w:tc>
          <w:tcPr>
            <w:tcW w:w="990" w:type="dxa"/>
            <w:tcBorders>
              <w:top w:val="nil"/>
              <w:left w:val="nil"/>
              <w:bottom w:val="single" w:sz="4" w:space="0" w:color="auto"/>
              <w:right w:val="single" w:sz="4" w:space="0" w:color="auto"/>
            </w:tcBorders>
            <w:noWrap/>
            <w:hideMark/>
          </w:tcPr>
          <w:p w14:paraId="7A19665A" w14:textId="77777777" w:rsidR="00011CFB" w:rsidRPr="007D42F8" w:rsidRDefault="00011CFB" w:rsidP="00011CFB">
            <w:pPr>
              <w:jc w:val="right"/>
              <w:rPr>
                <w:sz w:val="16"/>
                <w:szCs w:val="16"/>
                <w:lang w:eastAsia="zh-CN"/>
              </w:rPr>
            </w:pPr>
            <w:r w:rsidRPr="007D42F8">
              <w:rPr>
                <w:sz w:val="16"/>
                <w:szCs w:val="16"/>
                <w:lang w:eastAsia="zh-CN"/>
              </w:rPr>
              <w:t>60,247</w:t>
            </w:r>
          </w:p>
        </w:tc>
        <w:tc>
          <w:tcPr>
            <w:tcW w:w="936" w:type="dxa"/>
            <w:tcBorders>
              <w:top w:val="nil"/>
              <w:left w:val="nil"/>
              <w:bottom w:val="single" w:sz="4" w:space="0" w:color="auto"/>
              <w:right w:val="single" w:sz="4" w:space="0" w:color="auto"/>
            </w:tcBorders>
            <w:noWrap/>
            <w:hideMark/>
          </w:tcPr>
          <w:p w14:paraId="3B788248" w14:textId="77777777" w:rsidR="00011CFB" w:rsidRPr="007D42F8" w:rsidRDefault="00011CFB" w:rsidP="00011CFB">
            <w:pPr>
              <w:jc w:val="right"/>
              <w:rPr>
                <w:sz w:val="16"/>
                <w:szCs w:val="16"/>
                <w:lang w:eastAsia="zh-CN"/>
              </w:rPr>
            </w:pPr>
            <w:r w:rsidRPr="007D42F8">
              <w:rPr>
                <w:sz w:val="16"/>
                <w:szCs w:val="16"/>
                <w:lang w:eastAsia="zh-CN"/>
              </w:rPr>
              <w:t>61,128</w:t>
            </w:r>
          </w:p>
        </w:tc>
      </w:tr>
      <w:tr w:rsidR="007D42F8" w:rsidRPr="00B82830" w14:paraId="1D1B4A1A"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1BFDD809" w14:textId="77777777" w:rsidR="00011CFB" w:rsidRPr="007D42F8" w:rsidRDefault="00011CFB" w:rsidP="00011CFB">
            <w:pPr>
              <w:rPr>
                <w:sz w:val="16"/>
                <w:szCs w:val="16"/>
                <w:lang w:eastAsia="zh-CN"/>
              </w:rPr>
            </w:pPr>
            <w:r w:rsidRPr="007D42F8">
              <w:rPr>
                <w:sz w:val="16"/>
                <w:szCs w:val="16"/>
                <w:lang w:eastAsia="zh-CN"/>
              </w:rPr>
              <w:t>Reimbursement of central services for core unit staff</w:t>
            </w:r>
          </w:p>
        </w:tc>
        <w:tc>
          <w:tcPr>
            <w:tcW w:w="856" w:type="dxa"/>
            <w:tcBorders>
              <w:top w:val="nil"/>
              <w:left w:val="nil"/>
              <w:bottom w:val="single" w:sz="4" w:space="0" w:color="auto"/>
              <w:right w:val="single" w:sz="4" w:space="0" w:color="auto"/>
            </w:tcBorders>
            <w:hideMark/>
          </w:tcPr>
          <w:p w14:paraId="74559AC5" w14:textId="77777777" w:rsidR="00011CFB" w:rsidRPr="007D42F8" w:rsidRDefault="00011CFB" w:rsidP="00011CFB">
            <w:pPr>
              <w:jc w:val="right"/>
              <w:rPr>
                <w:sz w:val="16"/>
                <w:szCs w:val="16"/>
                <w:lang w:eastAsia="zh-CN"/>
              </w:rPr>
            </w:pPr>
            <w:r w:rsidRPr="007D42F8">
              <w:rPr>
                <w:sz w:val="16"/>
                <w:szCs w:val="16"/>
                <w:lang w:eastAsia="zh-CN"/>
              </w:rPr>
              <w:t>225,643</w:t>
            </w:r>
          </w:p>
        </w:tc>
        <w:tc>
          <w:tcPr>
            <w:tcW w:w="856" w:type="dxa"/>
            <w:tcBorders>
              <w:top w:val="nil"/>
              <w:left w:val="nil"/>
              <w:bottom w:val="single" w:sz="4" w:space="0" w:color="auto"/>
              <w:right w:val="single" w:sz="4" w:space="0" w:color="auto"/>
            </w:tcBorders>
            <w:hideMark/>
          </w:tcPr>
          <w:p w14:paraId="131F7F0A" w14:textId="77777777" w:rsidR="00011CFB" w:rsidRPr="007D42F8" w:rsidRDefault="00011CFB" w:rsidP="00011CFB">
            <w:pPr>
              <w:jc w:val="right"/>
              <w:rPr>
                <w:sz w:val="16"/>
                <w:szCs w:val="16"/>
                <w:lang w:eastAsia="zh-CN"/>
              </w:rPr>
            </w:pPr>
            <w:r w:rsidRPr="007D42F8">
              <w:rPr>
                <w:sz w:val="16"/>
                <w:szCs w:val="16"/>
                <w:lang w:eastAsia="zh-CN"/>
              </w:rPr>
              <w:t>210,378</w:t>
            </w:r>
          </w:p>
        </w:tc>
        <w:tc>
          <w:tcPr>
            <w:tcW w:w="856" w:type="dxa"/>
            <w:tcBorders>
              <w:top w:val="nil"/>
              <w:left w:val="nil"/>
              <w:bottom w:val="single" w:sz="4" w:space="0" w:color="auto"/>
              <w:right w:val="single" w:sz="4" w:space="0" w:color="auto"/>
            </w:tcBorders>
            <w:hideMark/>
          </w:tcPr>
          <w:p w14:paraId="3A5965B2" w14:textId="77777777" w:rsidR="00011CFB" w:rsidRPr="007D42F8" w:rsidRDefault="00011CFB" w:rsidP="00011CFB">
            <w:pPr>
              <w:jc w:val="right"/>
              <w:rPr>
                <w:sz w:val="16"/>
                <w:szCs w:val="16"/>
                <w:lang w:eastAsia="zh-CN"/>
              </w:rPr>
            </w:pPr>
            <w:r w:rsidRPr="007D42F8">
              <w:rPr>
                <w:sz w:val="16"/>
                <w:szCs w:val="16"/>
                <w:lang w:eastAsia="zh-CN"/>
              </w:rPr>
              <w:t>245,946</w:t>
            </w:r>
          </w:p>
        </w:tc>
        <w:tc>
          <w:tcPr>
            <w:tcW w:w="940" w:type="dxa"/>
            <w:tcBorders>
              <w:top w:val="nil"/>
              <w:left w:val="nil"/>
              <w:bottom w:val="single" w:sz="4" w:space="0" w:color="auto"/>
              <w:right w:val="nil"/>
            </w:tcBorders>
            <w:hideMark/>
          </w:tcPr>
          <w:p w14:paraId="129F26F2" w14:textId="77777777" w:rsidR="00011CFB" w:rsidRPr="007D42F8" w:rsidRDefault="00011CFB" w:rsidP="00011CFB">
            <w:pPr>
              <w:jc w:val="right"/>
              <w:rPr>
                <w:sz w:val="16"/>
                <w:szCs w:val="16"/>
                <w:lang w:eastAsia="zh-CN"/>
              </w:rPr>
            </w:pPr>
            <w:r w:rsidRPr="007D42F8">
              <w:rPr>
                <w:sz w:val="16"/>
                <w:szCs w:val="16"/>
                <w:lang w:eastAsia="zh-CN"/>
              </w:rPr>
              <w:t>249,954</w:t>
            </w:r>
          </w:p>
        </w:tc>
        <w:tc>
          <w:tcPr>
            <w:tcW w:w="856" w:type="dxa"/>
            <w:tcBorders>
              <w:top w:val="nil"/>
              <w:left w:val="single" w:sz="4" w:space="0" w:color="auto"/>
              <w:bottom w:val="single" w:sz="4" w:space="0" w:color="auto"/>
              <w:right w:val="single" w:sz="4" w:space="0" w:color="auto"/>
            </w:tcBorders>
            <w:noWrap/>
            <w:hideMark/>
          </w:tcPr>
          <w:p w14:paraId="7EA5DE1D" w14:textId="77777777" w:rsidR="00011CFB" w:rsidRPr="007D42F8" w:rsidRDefault="00011CFB" w:rsidP="00011CFB">
            <w:pPr>
              <w:jc w:val="right"/>
              <w:rPr>
                <w:sz w:val="16"/>
                <w:szCs w:val="16"/>
                <w:lang w:eastAsia="zh-CN"/>
              </w:rPr>
            </w:pPr>
            <w:r w:rsidRPr="007D42F8">
              <w:rPr>
                <w:sz w:val="16"/>
                <w:szCs w:val="16"/>
                <w:lang w:eastAsia="zh-CN"/>
              </w:rPr>
              <w:t>212,792</w:t>
            </w:r>
          </w:p>
        </w:tc>
        <w:tc>
          <w:tcPr>
            <w:tcW w:w="856" w:type="dxa"/>
            <w:tcBorders>
              <w:top w:val="nil"/>
              <w:left w:val="nil"/>
              <w:bottom w:val="single" w:sz="4" w:space="0" w:color="auto"/>
              <w:right w:val="single" w:sz="4" w:space="0" w:color="auto"/>
            </w:tcBorders>
            <w:noWrap/>
            <w:hideMark/>
          </w:tcPr>
          <w:p w14:paraId="3C46F453" w14:textId="77777777" w:rsidR="00011CFB" w:rsidRPr="007D42F8" w:rsidRDefault="00011CFB" w:rsidP="00011CFB">
            <w:pPr>
              <w:jc w:val="right"/>
              <w:rPr>
                <w:sz w:val="16"/>
                <w:szCs w:val="16"/>
                <w:lang w:eastAsia="zh-CN"/>
              </w:rPr>
            </w:pPr>
            <w:r w:rsidRPr="007D42F8">
              <w:rPr>
                <w:sz w:val="16"/>
                <w:szCs w:val="16"/>
                <w:lang w:eastAsia="zh-CN"/>
              </w:rPr>
              <w:t>247,637</w:t>
            </w:r>
          </w:p>
        </w:tc>
        <w:tc>
          <w:tcPr>
            <w:tcW w:w="887" w:type="dxa"/>
            <w:tcBorders>
              <w:top w:val="nil"/>
              <w:left w:val="nil"/>
              <w:bottom w:val="single" w:sz="4" w:space="0" w:color="auto"/>
              <w:right w:val="single" w:sz="4" w:space="0" w:color="auto"/>
            </w:tcBorders>
            <w:noWrap/>
            <w:hideMark/>
          </w:tcPr>
          <w:p w14:paraId="0917DC50" w14:textId="77777777" w:rsidR="00011CFB" w:rsidRPr="007D42F8" w:rsidRDefault="00011CFB" w:rsidP="00011CFB">
            <w:pPr>
              <w:jc w:val="right"/>
              <w:rPr>
                <w:sz w:val="16"/>
                <w:szCs w:val="16"/>
                <w:lang w:eastAsia="zh-CN"/>
              </w:rPr>
            </w:pPr>
            <w:r w:rsidRPr="007D42F8">
              <w:rPr>
                <w:sz w:val="16"/>
                <w:szCs w:val="16"/>
                <w:lang w:eastAsia="zh-CN"/>
              </w:rPr>
              <w:t>193,342</w:t>
            </w:r>
          </w:p>
        </w:tc>
        <w:tc>
          <w:tcPr>
            <w:tcW w:w="940" w:type="dxa"/>
            <w:tcBorders>
              <w:top w:val="nil"/>
              <w:left w:val="nil"/>
              <w:bottom w:val="single" w:sz="4" w:space="0" w:color="auto"/>
              <w:right w:val="single" w:sz="4" w:space="0" w:color="auto"/>
            </w:tcBorders>
            <w:noWrap/>
            <w:hideMark/>
          </w:tcPr>
          <w:p w14:paraId="736B9977" w14:textId="77777777" w:rsidR="00011CFB" w:rsidRPr="007D42F8" w:rsidRDefault="00011CFB" w:rsidP="00011CFB">
            <w:pPr>
              <w:jc w:val="right"/>
              <w:rPr>
                <w:sz w:val="16"/>
                <w:szCs w:val="16"/>
                <w:lang w:eastAsia="zh-CN"/>
              </w:rPr>
            </w:pPr>
            <w:r w:rsidRPr="007D42F8">
              <w:rPr>
                <w:sz w:val="16"/>
                <w:szCs w:val="16"/>
                <w:lang w:eastAsia="zh-CN"/>
              </w:rPr>
              <w:t>212,024</w:t>
            </w:r>
          </w:p>
        </w:tc>
        <w:tc>
          <w:tcPr>
            <w:tcW w:w="940" w:type="dxa"/>
            <w:tcBorders>
              <w:top w:val="nil"/>
              <w:left w:val="nil"/>
              <w:bottom w:val="single" w:sz="4" w:space="0" w:color="auto"/>
              <w:right w:val="single" w:sz="4" w:space="0" w:color="auto"/>
            </w:tcBorders>
            <w:noWrap/>
            <w:hideMark/>
          </w:tcPr>
          <w:p w14:paraId="01EB511C" w14:textId="77777777" w:rsidR="00011CFB" w:rsidRPr="007D42F8" w:rsidRDefault="00011CFB" w:rsidP="00011CFB">
            <w:pPr>
              <w:jc w:val="right"/>
              <w:rPr>
                <w:sz w:val="16"/>
                <w:szCs w:val="16"/>
                <w:lang w:eastAsia="zh-CN"/>
              </w:rPr>
            </w:pPr>
            <w:r w:rsidRPr="007D42F8">
              <w:rPr>
                <w:sz w:val="16"/>
                <w:szCs w:val="16"/>
                <w:lang w:eastAsia="zh-CN"/>
              </w:rPr>
              <w:t>241,615</w:t>
            </w:r>
          </w:p>
        </w:tc>
        <w:tc>
          <w:tcPr>
            <w:tcW w:w="940" w:type="dxa"/>
            <w:tcBorders>
              <w:top w:val="nil"/>
              <w:left w:val="nil"/>
              <w:bottom w:val="single" w:sz="4" w:space="0" w:color="auto"/>
              <w:right w:val="single" w:sz="4" w:space="0" w:color="auto"/>
            </w:tcBorders>
            <w:noWrap/>
            <w:hideMark/>
          </w:tcPr>
          <w:p w14:paraId="3B9361C9" w14:textId="77777777" w:rsidR="00011CFB" w:rsidRPr="007D42F8" w:rsidRDefault="00011CFB" w:rsidP="00011CFB">
            <w:pPr>
              <w:jc w:val="right"/>
              <w:rPr>
                <w:sz w:val="16"/>
                <w:szCs w:val="16"/>
                <w:lang w:eastAsia="zh-CN"/>
              </w:rPr>
            </w:pPr>
            <w:r w:rsidRPr="007D42F8">
              <w:rPr>
                <w:sz w:val="16"/>
                <w:szCs w:val="16"/>
                <w:lang w:eastAsia="zh-CN"/>
              </w:rPr>
              <w:t>260,589</w:t>
            </w:r>
          </w:p>
        </w:tc>
        <w:tc>
          <w:tcPr>
            <w:tcW w:w="990" w:type="dxa"/>
            <w:tcBorders>
              <w:top w:val="nil"/>
              <w:left w:val="nil"/>
              <w:bottom w:val="single" w:sz="4" w:space="0" w:color="auto"/>
              <w:right w:val="single" w:sz="4" w:space="0" w:color="auto"/>
            </w:tcBorders>
            <w:noWrap/>
            <w:hideMark/>
          </w:tcPr>
          <w:p w14:paraId="201B21DB" w14:textId="77777777" w:rsidR="00011CFB" w:rsidRPr="007D42F8" w:rsidRDefault="00011CFB" w:rsidP="00011CFB">
            <w:pPr>
              <w:jc w:val="right"/>
              <w:rPr>
                <w:sz w:val="16"/>
                <w:szCs w:val="16"/>
                <w:lang w:eastAsia="zh-CN"/>
              </w:rPr>
            </w:pPr>
            <w:r w:rsidRPr="007D42F8">
              <w:rPr>
                <w:sz w:val="16"/>
                <w:szCs w:val="16"/>
                <w:lang w:eastAsia="zh-CN"/>
              </w:rPr>
              <w:t>260,589</w:t>
            </w:r>
          </w:p>
        </w:tc>
        <w:tc>
          <w:tcPr>
            <w:tcW w:w="936" w:type="dxa"/>
            <w:tcBorders>
              <w:top w:val="nil"/>
              <w:left w:val="nil"/>
              <w:bottom w:val="single" w:sz="4" w:space="0" w:color="auto"/>
              <w:right w:val="single" w:sz="4" w:space="0" w:color="auto"/>
            </w:tcBorders>
            <w:noWrap/>
            <w:hideMark/>
          </w:tcPr>
          <w:p w14:paraId="4BEEA420" w14:textId="77777777" w:rsidR="00011CFB" w:rsidRPr="007D42F8" w:rsidRDefault="00011CFB" w:rsidP="00011CFB">
            <w:pPr>
              <w:jc w:val="right"/>
              <w:rPr>
                <w:sz w:val="16"/>
                <w:szCs w:val="16"/>
                <w:lang w:eastAsia="zh-CN"/>
              </w:rPr>
            </w:pPr>
            <w:r w:rsidRPr="007D42F8">
              <w:rPr>
                <w:sz w:val="16"/>
                <w:szCs w:val="16"/>
                <w:lang w:eastAsia="zh-CN"/>
              </w:rPr>
              <w:t>260,589</w:t>
            </w:r>
          </w:p>
        </w:tc>
      </w:tr>
      <w:tr w:rsidR="007D42F8" w:rsidRPr="00B82830" w14:paraId="557F6BCB" w14:textId="77777777" w:rsidTr="00434C07">
        <w:trPr>
          <w:trHeight w:val="44"/>
        </w:trPr>
        <w:tc>
          <w:tcPr>
            <w:tcW w:w="3569" w:type="dxa"/>
            <w:tcBorders>
              <w:top w:val="nil"/>
              <w:left w:val="single" w:sz="4" w:space="0" w:color="auto"/>
              <w:bottom w:val="single" w:sz="4" w:space="0" w:color="auto"/>
              <w:right w:val="single" w:sz="4" w:space="0" w:color="auto"/>
            </w:tcBorders>
            <w:hideMark/>
          </w:tcPr>
          <w:p w14:paraId="3AF67F31" w14:textId="77777777" w:rsidR="00011CFB" w:rsidRPr="007D42F8" w:rsidRDefault="00011CFB" w:rsidP="00011CFB">
            <w:pPr>
              <w:rPr>
                <w:sz w:val="16"/>
                <w:szCs w:val="16"/>
                <w:lang w:eastAsia="zh-CN"/>
              </w:rPr>
            </w:pPr>
            <w:r w:rsidRPr="007D42F8">
              <w:rPr>
                <w:sz w:val="16"/>
                <w:szCs w:val="16"/>
                <w:lang w:eastAsia="zh-CN"/>
              </w:rPr>
              <w:t>Additional funding per decision 93/95(b)</w:t>
            </w:r>
          </w:p>
        </w:tc>
        <w:tc>
          <w:tcPr>
            <w:tcW w:w="856" w:type="dxa"/>
            <w:tcBorders>
              <w:top w:val="nil"/>
              <w:left w:val="nil"/>
              <w:bottom w:val="single" w:sz="4" w:space="0" w:color="auto"/>
              <w:right w:val="single" w:sz="4" w:space="0" w:color="auto"/>
            </w:tcBorders>
            <w:hideMark/>
          </w:tcPr>
          <w:p w14:paraId="1D7A5A09"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9DCDFEF"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2987DDC5"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5C53917A"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0D00D708"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7445FBFC"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3BE0E79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E2134D7"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AF503A9"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449A1EEB"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7A103DF"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71E6E6F"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232995CD"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145731ED" w14:textId="77777777" w:rsidR="00011CFB" w:rsidRPr="007D42F8" w:rsidRDefault="00011CFB" w:rsidP="00011CFB">
            <w:pPr>
              <w:rPr>
                <w:sz w:val="16"/>
                <w:szCs w:val="16"/>
                <w:lang w:eastAsia="zh-CN"/>
              </w:rPr>
            </w:pPr>
            <w:r w:rsidRPr="007D42F8">
              <w:rPr>
                <w:sz w:val="16"/>
                <w:szCs w:val="16"/>
                <w:lang w:eastAsia="zh-CN"/>
              </w:rPr>
              <w:t>Adjustments (+ = underuse and - = overrun)</w:t>
            </w:r>
          </w:p>
        </w:tc>
        <w:tc>
          <w:tcPr>
            <w:tcW w:w="856" w:type="dxa"/>
            <w:tcBorders>
              <w:top w:val="nil"/>
              <w:left w:val="nil"/>
              <w:bottom w:val="single" w:sz="4" w:space="0" w:color="auto"/>
              <w:right w:val="single" w:sz="4" w:space="0" w:color="auto"/>
            </w:tcBorders>
            <w:hideMark/>
          </w:tcPr>
          <w:p w14:paraId="70230924" w14:textId="77777777" w:rsidR="00011CFB" w:rsidRPr="007D42F8" w:rsidRDefault="00011CFB" w:rsidP="00011CF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0B22A530" w14:textId="77777777" w:rsidR="00011CFB" w:rsidRPr="007D42F8" w:rsidRDefault="00011CFB" w:rsidP="00011CF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4B27E6B2" w14:textId="77777777" w:rsidR="00011CFB" w:rsidRPr="007D42F8" w:rsidRDefault="00011CFB" w:rsidP="00011CF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54CA26B6" w14:textId="77777777" w:rsidR="00011CFB" w:rsidRPr="007D42F8" w:rsidRDefault="00011CFB" w:rsidP="00011CF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6A3BEB1B" w14:textId="77777777" w:rsidR="00011CFB" w:rsidRPr="007D42F8" w:rsidRDefault="00011CFB" w:rsidP="00011CF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17B76698" w14:textId="77777777" w:rsidR="00011CFB" w:rsidRPr="007D42F8" w:rsidRDefault="00011CFB" w:rsidP="00011CF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71E78B64" w14:textId="77777777" w:rsidR="00011CFB" w:rsidRPr="007D42F8" w:rsidRDefault="00011CFB" w:rsidP="00011CF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5ADB61AE" w14:textId="77777777" w:rsidR="00011CFB" w:rsidRPr="007D42F8" w:rsidRDefault="00011CFB" w:rsidP="00011CF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2D3F2ED9" w14:textId="77777777" w:rsidR="00011CFB" w:rsidRPr="007D42F8" w:rsidRDefault="00011CFB" w:rsidP="00011CF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6BF4FE1E"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30C5A316"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90E42E8"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1453AAA0"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0D6492F2" w14:textId="77777777" w:rsidR="00011CFB" w:rsidRPr="007D42F8" w:rsidRDefault="00011CFB" w:rsidP="00011CFB">
            <w:pPr>
              <w:rPr>
                <w:sz w:val="16"/>
                <w:szCs w:val="16"/>
                <w:lang w:eastAsia="zh-CN"/>
              </w:rPr>
            </w:pPr>
            <w:r w:rsidRPr="007D42F8">
              <w:rPr>
                <w:sz w:val="16"/>
                <w:szCs w:val="16"/>
                <w:lang w:eastAsia="zh-CN"/>
              </w:rPr>
              <w:t>Return of funds (- = returned funds)</w:t>
            </w:r>
          </w:p>
        </w:tc>
        <w:tc>
          <w:tcPr>
            <w:tcW w:w="856" w:type="dxa"/>
            <w:tcBorders>
              <w:top w:val="nil"/>
              <w:left w:val="nil"/>
              <w:bottom w:val="single" w:sz="4" w:space="0" w:color="auto"/>
              <w:right w:val="single" w:sz="4" w:space="0" w:color="auto"/>
            </w:tcBorders>
            <w:hideMark/>
          </w:tcPr>
          <w:p w14:paraId="66660D9A" w14:textId="77777777" w:rsidR="00011CFB" w:rsidRPr="007D42F8" w:rsidRDefault="00011CFB" w:rsidP="00011CFB">
            <w:pPr>
              <w:jc w:val="right"/>
              <w:rPr>
                <w:sz w:val="16"/>
                <w:szCs w:val="16"/>
                <w:lang w:eastAsia="zh-CN"/>
              </w:rPr>
            </w:pPr>
            <w:r w:rsidRPr="007D42F8">
              <w:rPr>
                <w:sz w:val="16"/>
                <w:szCs w:val="16"/>
                <w:lang w:eastAsia="zh-CN"/>
              </w:rPr>
              <w:t>-62,476</w:t>
            </w:r>
          </w:p>
        </w:tc>
        <w:tc>
          <w:tcPr>
            <w:tcW w:w="856" w:type="dxa"/>
            <w:tcBorders>
              <w:top w:val="nil"/>
              <w:left w:val="nil"/>
              <w:bottom w:val="single" w:sz="4" w:space="0" w:color="auto"/>
              <w:right w:val="single" w:sz="4" w:space="0" w:color="auto"/>
            </w:tcBorders>
            <w:hideMark/>
          </w:tcPr>
          <w:p w14:paraId="7424B5EB" w14:textId="77777777" w:rsidR="00011CFB" w:rsidRPr="007D42F8" w:rsidRDefault="00011CFB" w:rsidP="00011CFB">
            <w:pPr>
              <w:jc w:val="right"/>
              <w:rPr>
                <w:sz w:val="16"/>
                <w:szCs w:val="16"/>
                <w:lang w:eastAsia="zh-CN"/>
              </w:rPr>
            </w:pPr>
            <w:r w:rsidRPr="007D42F8">
              <w:rPr>
                <w:sz w:val="16"/>
                <w:szCs w:val="16"/>
                <w:lang w:eastAsia="zh-CN"/>
              </w:rPr>
              <w:t>-60,070</w:t>
            </w:r>
          </w:p>
        </w:tc>
        <w:tc>
          <w:tcPr>
            <w:tcW w:w="856" w:type="dxa"/>
            <w:tcBorders>
              <w:top w:val="nil"/>
              <w:left w:val="nil"/>
              <w:bottom w:val="single" w:sz="4" w:space="0" w:color="auto"/>
              <w:right w:val="single" w:sz="4" w:space="0" w:color="auto"/>
            </w:tcBorders>
            <w:hideMark/>
          </w:tcPr>
          <w:p w14:paraId="3F63E491" w14:textId="77777777" w:rsidR="00011CFB" w:rsidRPr="007D42F8" w:rsidRDefault="00011CFB" w:rsidP="00011CFB">
            <w:pPr>
              <w:jc w:val="right"/>
              <w:rPr>
                <w:sz w:val="16"/>
                <w:szCs w:val="16"/>
                <w:lang w:eastAsia="zh-CN"/>
              </w:rPr>
            </w:pPr>
            <w:r w:rsidRPr="007D42F8">
              <w:rPr>
                <w:sz w:val="16"/>
                <w:szCs w:val="16"/>
                <w:lang w:eastAsia="zh-CN"/>
              </w:rPr>
              <w:t>-6940</w:t>
            </w:r>
          </w:p>
        </w:tc>
        <w:tc>
          <w:tcPr>
            <w:tcW w:w="940" w:type="dxa"/>
            <w:tcBorders>
              <w:top w:val="nil"/>
              <w:left w:val="nil"/>
              <w:bottom w:val="single" w:sz="4" w:space="0" w:color="auto"/>
              <w:right w:val="nil"/>
            </w:tcBorders>
            <w:hideMark/>
          </w:tcPr>
          <w:p w14:paraId="7644739A" w14:textId="77777777" w:rsidR="00011CFB" w:rsidRPr="007D42F8" w:rsidRDefault="00011CFB" w:rsidP="00011CFB">
            <w:pPr>
              <w:jc w:val="right"/>
              <w:rPr>
                <w:sz w:val="16"/>
                <w:szCs w:val="16"/>
                <w:lang w:eastAsia="zh-CN"/>
              </w:rPr>
            </w:pPr>
            <w:r w:rsidRPr="007D42F8">
              <w:rPr>
                <w:sz w:val="16"/>
                <w:szCs w:val="16"/>
                <w:lang w:eastAsia="zh-CN"/>
              </w:rPr>
              <w:t>-43,894</w:t>
            </w:r>
          </w:p>
        </w:tc>
        <w:tc>
          <w:tcPr>
            <w:tcW w:w="856" w:type="dxa"/>
            <w:tcBorders>
              <w:top w:val="nil"/>
              <w:left w:val="single" w:sz="4" w:space="0" w:color="auto"/>
              <w:bottom w:val="single" w:sz="4" w:space="0" w:color="auto"/>
              <w:right w:val="single" w:sz="4" w:space="0" w:color="auto"/>
            </w:tcBorders>
            <w:noWrap/>
            <w:hideMark/>
          </w:tcPr>
          <w:p w14:paraId="3B13CE7C" w14:textId="77777777" w:rsidR="00011CFB" w:rsidRPr="007D42F8" w:rsidRDefault="00011CFB" w:rsidP="00011CFB">
            <w:pPr>
              <w:jc w:val="right"/>
              <w:rPr>
                <w:sz w:val="16"/>
                <w:szCs w:val="16"/>
                <w:lang w:eastAsia="zh-CN"/>
              </w:rPr>
            </w:pPr>
            <w:r w:rsidRPr="007D42F8">
              <w:rPr>
                <w:sz w:val="16"/>
                <w:szCs w:val="16"/>
                <w:lang w:eastAsia="zh-CN"/>
              </w:rPr>
              <w:t>-443,204</w:t>
            </w:r>
          </w:p>
        </w:tc>
        <w:tc>
          <w:tcPr>
            <w:tcW w:w="856" w:type="dxa"/>
            <w:tcBorders>
              <w:top w:val="nil"/>
              <w:left w:val="nil"/>
              <w:bottom w:val="single" w:sz="4" w:space="0" w:color="auto"/>
              <w:right w:val="single" w:sz="4" w:space="0" w:color="auto"/>
            </w:tcBorders>
            <w:noWrap/>
            <w:hideMark/>
          </w:tcPr>
          <w:p w14:paraId="01E5487D" w14:textId="77777777" w:rsidR="00011CFB" w:rsidRPr="007D42F8" w:rsidRDefault="00011CFB" w:rsidP="00011CFB">
            <w:pPr>
              <w:jc w:val="right"/>
              <w:rPr>
                <w:sz w:val="16"/>
                <w:szCs w:val="16"/>
                <w:lang w:eastAsia="zh-CN"/>
              </w:rPr>
            </w:pPr>
            <w:r w:rsidRPr="007D42F8">
              <w:rPr>
                <w:sz w:val="16"/>
                <w:szCs w:val="16"/>
                <w:lang w:eastAsia="zh-CN"/>
              </w:rPr>
              <w:t>-260,155</w:t>
            </w:r>
          </w:p>
        </w:tc>
        <w:tc>
          <w:tcPr>
            <w:tcW w:w="887" w:type="dxa"/>
            <w:tcBorders>
              <w:top w:val="nil"/>
              <w:left w:val="nil"/>
              <w:bottom w:val="single" w:sz="4" w:space="0" w:color="auto"/>
              <w:right w:val="single" w:sz="4" w:space="0" w:color="auto"/>
            </w:tcBorders>
            <w:noWrap/>
            <w:hideMark/>
          </w:tcPr>
          <w:p w14:paraId="541A83EE" w14:textId="77777777" w:rsidR="00011CFB" w:rsidRPr="007D42F8" w:rsidRDefault="00011CFB" w:rsidP="00011CFB">
            <w:pPr>
              <w:jc w:val="right"/>
              <w:rPr>
                <w:sz w:val="16"/>
                <w:szCs w:val="16"/>
                <w:lang w:eastAsia="zh-CN"/>
              </w:rPr>
            </w:pPr>
            <w:r w:rsidRPr="007D42F8">
              <w:rPr>
                <w:sz w:val="16"/>
                <w:szCs w:val="16"/>
                <w:lang w:eastAsia="zh-CN"/>
              </w:rPr>
              <w:t>-280,124</w:t>
            </w:r>
          </w:p>
        </w:tc>
        <w:tc>
          <w:tcPr>
            <w:tcW w:w="940" w:type="dxa"/>
            <w:tcBorders>
              <w:top w:val="nil"/>
              <w:left w:val="nil"/>
              <w:bottom w:val="single" w:sz="4" w:space="0" w:color="auto"/>
              <w:right w:val="single" w:sz="4" w:space="0" w:color="auto"/>
            </w:tcBorders>
            <w:noWrap/>
            <w:hideMark/>
          </w:tcPr>
          <w:p w14:paraId="184414DC" w14:textId="77777777" w:rsidR="00011CFB" w:rsidRPr="007D42F8" w:rsidRDefault="00011CFB" w:rsidP="00011CFB">
            <w:pPr>
              <w:jc w:val="right"/>
              <w:rPr>
                <w:sz w:val="16"/>
                <w:szCs w:val="16"/>
                <w:lang w:eastAsia="zh-CN"/>
              </w:rPr>
            </w:pPr>
            <w:r w:rsidRPr="007D42F8">
              <w:rPr>
                <w:sz w:val="16"/>
                <w:szCs w:val="16"/>
                <w:lang w:eastAsia="zh-CN"/>
              </w:rPr>
              <w:t>-70,433</w:t>
            </w:r>
          </w:p>
        </w:tc>
        <w:tc>
          <w:tcPr>
            <w:tcW w:w="940" w:type="dxa"/>
            <w:tcBorders>
              <w:top w:val="nil"/>
              <w:left w:val="nil"/>
              <w:bottom w:val="single" w:sz="4" w:space="0" w:color="auto"/>
              <w:right w:val="single" w:sz="4" w:space="0" w:color="auto"/>
            </w:tcBorders>
            <w:noWrap/>
            <w:hideMark/>
          </w:tcPr>
          <w:p w14:paraId="06E10CC6" w14:textId="77777777" w:rsidR="00011CFB" w:rsidRPr="007D42F8" w:rsidRDefault="00011CFB" w:rsidP="00011CFB">
            <w:pPr>
              <w:jc w:val="right"/>
              <w:rPr>
                <w:sz w:val="16"/>
                <w:szCs w:val="16"/>
                <w:lang w:eastAsia="zh-CN"/>
              </w:rPr>
            </w:pPr>
            <w:r w:rsidRPr="007D42F8">
              <w:rPr>
                <w:sz w:val="16"/>
                <w:szCs w:val="16"/>
                <w:lang w:eastAsia="zh-CN"/>
              </w:rPr>
              <w:t>-10,220</w:t>
            </w:r>
          </w:p>
        </w:tc>
        <w:tc>
          <w:tcPr>
            <w:tcW w:w="940" w:type="dxa"/>
            <w:tcBorders>
              <w:top w:val="nil"/>
              <w:left w:val="nil"/>
              <w:bottom w:val="single" w:sz="4" w:space="0" w:color="auto"/>
              <w:right w:val="single" w:sz="4" w:space="0" w:color="auto"/>
            </w:tcBorders>
            <w:noWrap/>
            <w:hideMark/>
          </w:tcPr>
          <w:p w14:paraId="02B3BB09"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441AF71A"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59866814"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14F06723" w14:textId="77777777" w:rsidTr="00011CFB">
        <w:trPr>
          <w:trHeight w:val="47"/>
        </w:trPr>
        <w:tc>
          <w:tcPr>
            <w:tcW w:w="3569" w:type="dxa"/>
            <w:tcBorders>
              <w:top w:val="nil"/>
              <w:left w:val="single" w:sz="4" w:space="0" w:color="auto"/>
              <w:bottom w:val="single" w:sz="4" w:space="0" w:color="auto"/>
              <w:right w:val="single" w:sz="4" w:space="0" w:color="auto"/>
            </w:tcBorders>
            <w:hideMark/>
          </w:tcPr>
          <w:p w14:paraId="68C56A0E" w14:textId="77777777" w:rsidR="00011CFB" w:rsidRPr="007D42F8" w:rsidRDefault="00011CFB" w:rsidP="00011CFB">
            <w:pPr>
              <w:rPr>
                <w:b/>
                <w:bCs/>
                <w:sz w:val="16"/>
                <w:szCs w:val="16"/>
                <w:lang w:eastAsia="zh-CN"/>
              </w:rPr>
            </w:pPr>
            <w:r w:rsidRPr="007D42F8">
              <w:rPr>
                <w:b/>
                <w:bCs/>
                <w:sz w:val="16"/>
                <w:szCs w:val="16"/>
                <w:lang w:eastAsia="zh-CN"/>
              </w:rPr>
              <w:t>A. Sub-total core unit costs</w:t>
            </w:r>
          </w:p>
        </w:tc>
        <w:tc>
          <w:tcPr>
            <w:tcW w:w="856" w:type="dxa"/>
            <w:tcBorders>
              <w:top w:val="nil"/>
              <w:left w:val="nil"/>
              <w:bottom w:val="single" w:sz="4" w:space="0" w:color="auto"/>
              <w:right w:val="single" w:sz="4" w:space="0" w:color="auto"/>
            </w:tcBorders>
            <w:hideMark/>
          </w:tcPr>
          <w:p w14:paraId="7882822F" w14:textId="77777777" w:rsidR="00011CFB" w:rsidRPr="007D42F8" w:rsidRDefault="00011CFB" w:rsidP="00011CFB">
            <w:pPr>
              <w:jc w:val="right"/>
              <w:rPr>
                <w:b/>
                <w:bCs/>
                <w:sz w:val="16"/>
                <w:szCs w:val="16"/>
                <w:lang w:eastAsia="zh-CN"/>
              </w:rPr>
            </w:pPr>
            <w:r w:rsidRPr="007D42F8">
              <w:rPr>
                <w:b/>
                <w:bCs/>
                <w:sz w:val="16"/>
                <w:szCs w:val="16"/>
                <w:lang w:eastAsia="zh-CN"/>
              </w:rPr>
              <w:t>1,662,524</w:t>
            </w:r>
          </w:p>
        </w:tc>
        <w:tc>
          <w:tcPr>
            <w:tcW w:w="856" w:type="dxa"/>
            <w:tcBorders>
              <w:top w:val="nil"/>
              <w:left w:val="nil"/>
              <w:bottom w:val="single" w:sz="4" w:space="0" w:color="auto"/>
              <w:right w:val="single" w:sz="4" w:space="0" w:color="auto"/>
            </w:tcBorders>
            <w:hideMark/>
          </w:tcPr>
          <w:p w14:paraId="41C942E1" w14:textId="77777777" w:rsidR="00011CFB" w:rsidRPr="007D42F8" w:rsidRDefault="00011CFB" w:rsidP="00011CFB">
            <w:pPr>
              <w:jc w:val="right"/>
              <w:rPr>
                <w:b/>
                <w:bCs/>
                <w:sz w:val="16"/>
                <w:szCs w:val="16"/>
                <w:lang w:eastAsia="zh-CN"/>
              </w:rPr>
            </w:pPr>
            <w:r w:rsidRPr="007D42F8">
              <w:rPr>
                <w:b/>
                <w:bCs/>
                <w:sz w:val="16"/>
                <w:szCs w:val="16"/>
                <w:lang w:eastAsia="zh-CN"/>
              </w:rPr>
              <w:t>1,664,930</w:t>
            </w:r>
          </w:p>
        </w:tc>
        <w:tc>
          <w:tcPr>
            <w:tcW w:w="856" w:type="dxa"/>
            <w:tcBorders>
              <w:top w:val="nil"/>
              <w:left w:val="nil"/>
              <w:bottom w:val="single" w:sz="4" w:space="0" w:color="auto"/>
              <w:right w:val="single" w:sz="4" w:space="0" w:color="auto"/>
            </w:tcBorders>
            <w:hideMark/>
          </w:tcPr>
          <w:p w14:paraId="61178AAD" w14:textId="77777777" w:rsidR="00011CFB" w:rsidRPr="007D42F8" w:rsidRDefault="00011CFB" w:rsidP="00011CFB">
            <w:pPr>
              <w:jc w:val="right"/>
              <w:rPr>
                <w:b/>
                <w:bCs/>
                <w:sz w:val="16"/>
                <w:szCs w:val="16"/>
                <w:lang w:eastAsia="zh-CN"/>
              </w:rPr>
            </w:pPr>
            <w:r w:rsidRPr="007D42F8">
              <w:rPr>
                <w:b/>
                <w:bCs/>
                <w:sz w:val="16"/>
                <w:szCs w:val="16"/>
                <w:lang w:eastAsia="zh-CN"/>
              </w:rPr>
              <w:t>1,728,060</w:t>
            </w:r>
          </w:p>
        </w:tc>
        <w:tc>
          <w:tcPr>
            <w:tcW w:w="940" w:type="dxa"/>
            <w:tcBorders>
              <w:top w:val="nil"/>
              <w:left w:val="nil"/>
              <w:bottom w:val="single" w:sz="4" w:space="0" w:color="auto"/>
              <w:right w:val="single" w:sz="4" w:space="0" w:color="auto"/>
            </w:tcBorders>
            <w:hideMark/>
          </w:tcPr>
          <w:p w14:paraId="5F2FFFFD" w14:textId="77777777" w:rsidR="00011CFB" w:rsidRPr="007D42F8" w:rsidRDefault="00011CFB" w:rsidP="00011CFB">
            <w:pPr>
              <w:jc w:val="right"/>
              <w:rPr>
                <w:b/>
                <w:bCs/>
                <w:sz w:val="16"/>
                <w:szCs w:val="16"/>
                <w:lang w:eastAsia="zh-CN"/>
              </w:rPr>
            </w:pPr>
            <w:r w:rsidRPr="007D42F8">
              <w:rPr>
                <w:b/>
                <w:bCs/>
                <w:sz w:val="16"/>
                <w:szCs w:val="16"/>
                <w:lang w:eastAsia="zh-CN"/>
              </w:rPr>
              <w:t>1,691,106</w:t>
            </w:r>
          </w:p>
        </w:tc>
        <w:tc>
          <w:tcPr>
            <w:tcW w:w="856" w:type="dxa"/>
            <w:tcBorders>
              <w:top w:val="nil"/>
              <w:left w:val="nil"/>
              <w:bottom w:val="single" w:sz="4" w:space="0" w:color="auto"/>
              <w:right w:val="single" w:sz="4" w:space="0" w:color="auto"/>
            </w:tcBorders>
            <w:hideMark/>
          </w:tcPr>
          <w:p w14:paraId="4F7C7163" w14:textId="77777777" w:rsidR="00011CFB" w:rsidRPr="007D42F8" w:rsidRDefault="00011CFB" w:rsidP="00011CFB">
            <w:pPr>
              <w:jc w:val="right"/>
              <w:rPr>
                <w:b/>
                <w:bCs/>
                <w:sz w:val="16"/>
                <w:szCs w:val="16"/>
                <w:lang w:eastAsia="zh-CN"/>
              </w:rPr>
            </w:pPr>
            <w:r w:rsidRPr="007D42F8">
              <w:rPr>
                <w:b/>
                <w:bCs/>
                <w:sz w:val="16"/>
                <w:szCs w:val="16"/>
                <w:lang w:eastAsia="zh-CN"/>
              </w:rPr>
              <w:t>1,291,796</w:t>
            </w:r>
          </w:p>
        </w:tc>
        <w:tc>
          <w:tcPr>
            <w:tcW w:w="856" w:type="dxa"/>
            <w:tcBorders>
              <w:top w:val="nil"/>
              <w:left w:val="nil"/>
              <w:bottom w:val="single" w:sz="4" w:space="0" w:color="auto"/>
              <w:right w:val="single" w:sz="4" w:space="0" w:color="auto"/>
            </w:tcBorders>
            <w:hideMark/>
          </w:tcPr>
          <w:p w14:paraId="7416D30E" w14:textId="77777777" w:rsidR="00011CFB" w:rsidRPr="007D42F8" w:rsidRDefault="00011CFB" w:rsidP="00011CFB">
            <w:pPr>
              <w:jc w:val="right"/>
              <w:rPr>
                <w:b/>
                <w:bCs/>
                <w:sz w:val="16"/>
                <w:szCs w:val="16"/>
                <w:lang w:eastAsia="zh-CN"/>
              </w:rPr>
            </w:pPr>
            <w:r w:rsidRPr="007D42F8">
              <w:rPr>
                <w:b/>
                <w:bCs/>
                <w:sz w:val="16"/>
                <w:szCs w:val="16"/>
                <w:lang w:eastAsia="zh-CN"/>
              </w:rPr>
              <w:t>1,474,845</w:t>
            </w:r>
          </w:p>
        </w:tc>
        <w:tc>
          <w:tcPr>
            <w:tcW w:w="887" w:type="dxa"/>
            <w:tcBorders>
              <w:top w:val="nil"/>
              <w:left w:val="nil"/>
              <w:bottom w:val="single" w:sz="4" w:space="0" w:color="auto"/>
              <w:right w:val="single" w:sz="4" w:space="0" w:color="auto"/>
            </w:tcBorders>
            <w:hideMark/>
          </w:tcPr>
          <w:p w14:paraId="2AABB61A" w14:textId="77777777" w:rsidR="00011CFB" w:rsidRPr="007D42F8" w:rsidRDefault="00011CFB" w:rsidP="00011CFB">
            <w:pPr>
              <w:jc w:val="right"/>
              <w:rPr>
                <w:b/>
                <w:bCs/>
                <w:sz w:val="16"/>
                <w:szCs w:val="16"/>
                <w:lang w:eastAsia="zh-CN"/>
              </w:rPr>
            </w:pPr>
            <w:r w:rsidRPr="007D42F8">
              <w:rPr>
                <w:b/>
                <w:bCs/>
                <w:sz w:val="16"/>
                <w:szCs w:val="16"/>
                <w:lang w:eastAsia="zh-CN"/>
              </w:rPr>
              <w:t>1,454,876</w:t>
            </w:r>
          </w:p>
        </w:tc>
        <w:tc>
          <w:tcPr>
            <w:tcW w:w="940" w:type="dxa"/>
            <w:tcBorders>
              <w:top w:val="nil"/>
              <w:left w:val="nil"/>
              <w:bottom w:val="single" w:sz="4" w:space="0" w:color="auto"/>
              <w:right w:val="single" w:sz="4" w:space="0" w:color="auto"/>
            </w:tcBorders>
            <w:noWrap/>
            <w:hideMark/>
          </w:tcPr>
          <w:p w14:paraId="1875BA38" w14:textId="77777777" w:rsidR="00011CFB" w:rsidRPr="007D42F8" w:rsidRDefault="00011CFB" w:rsidP="00011CFB">
            <w:pPr>
              <w:jc w:val="right"/>
              <w:rPr>
                <w:b/>
                <w:bCs/>
                <w:sz w:val="16"/>
                <w:szCs w:val="16"/>
                <w:lang w:eastAsia="zh-CN"/>
              </w:rPr>
            </w:pPr>
            <w:r w:rsidRPr="007D42F8">
              <w:rPr>
                <w:b/>
                <w:bCs/>
                <w:sz w:val="16"/>
                <w:szCs w:val="16"/>
                <w:lang w:eastAsia="zh-CN"/>
              </w:rPr>
              <w:t>1,664,567</w:t>
            </w:r>
          </w:p>
        </w:tc>
        <w:tc>
          <w:tcPr>
            <w:tcW w:w="940" w:type="dxa"/>
            <w:tcBorders>
              <w:top w:val="nil"/>
              <w:left w:val="nil"/>
              <w:bottom w:val="single" w:sz="4" w:space="0" w:color="auto"/>
              <w:right w:val="single" w:sz="4" w:space="0" w:color="auto"/>
            </w:tcBorders>
            <w:noWrap/>
            <w:hideMark/>
          </w:tcPr>
          <w:p w14:paraId="7775C7B6" w14:textId="77777777" w:rsidR="00011CFB" w:rsidRPr="007D42F8" w:rsidRDefault="00011CFB" w:rsidP="00011CFB">
            <w:pPr>
              <w:jc w:val="right"/>
              <w:rPr>
                <w:b/>
                <w:bCs/>
                <w:sz w:val="16"/>
                <w:szCs w:val="16"/>
                <w:lang w:eastAsia="zh-CN"/>
              </w:rPr>
            </w:pPr>
            <w:r w:rsidRPr="007D42F8">
              <w:rPr>
                <w:b/>
                <w:bCs/>
                <w:sz w:val="16"/>
                <w:szCs w:val="16"/>
                <w:lang w:eastAsia="zh-CN"/>
              </w:rPr>
              <w:t>1,936,925</w:t>
            </w:r>
          </w:p>
        </w:tc>
        <w:tc>
          <w:tcPr>
            <w:tcW w:w="940" w:type="dxa"/>
            <w:tcBorders>
              <w:top w:val="nil"/>
              <w:left w:val="nil"/>
              <w:bottom w:val="single" w:sz="4" w:space="0" w:color="auto"/>
              <w:right w:val="single" w:sz="4" w:space="0" w:color="auto"/>
            </w:tcBorders>
            <w:noWrap/>
            <w:hideMark/>
          </w:tcPr>
          <w:p w14:paraId="7C7B9B5B"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c>
          <w:tcPr>
            <w:tcW w:w="990" w:type="dxa"/>
            <w:tcBorders>
              <w:top w:val="nil"/>
              <w:left w:val="nil"/>
              <w:bottom w:val="single" w:sz="4" w:space="0" w:color="auto"/>
              <w:right w:val="single" w:sz="4" w:space="0" w:color="auto"/>
            </w:tcBorders>
            <w:noWrap/>
            <w:hideMark/>
          </w:tcPr>
          <w:p w14:paraId="2D03F735"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c>
          <w:tcPr>
            <w:tcW w:w="936" w:type="dxa"/>
            <w:tcBorders>
              <w:top w:val="nil"/>
              <w:left w:val="nil"/>
              <w:bottom w:val="single" w:sz="4" w:space="0" w:color="auto"/>
              <w:right w:val="single" w:sz="4" w:space="0" w:color="auto"/>
            </w:tcBorders>
            <w:noWrap/>
            <w:hideMark/>
          </w:tcPr>
          <w:p w14:paraId="0C2F7D8E" w14:textId="77777777" w:rsidR="00011CFB" w:rsidRPr="007D42F8" w:rsidRDefault="00011CFB" w:rsidP="00011CFB">
            <w:pPr>
              <w:jc w:val="right"/>
              <w:rPr>
                <w:b/>
                <w:bCs/>
                <w:sz w:val="16"/>
                <w:szCs w:val="16"/>
                <w:lang w:eastAsia="zh-CN"/>
              </w:rPr>
            </w:pPr>
            <w:r w:rsidRPr="007D42F8">
              <w:rPr>
                <w:b/>
                <w:bCs/>
                <w:sz w:val="16"/>
                <w:szCs w:val="16"/>
                <w:lang w:eastAsia="zh-CN"/>
              </w:rPr>
              <w:t>1,947,145</w:t>
            </w:r>
          </w:p>
        </w:tc>
      </w:tr>
      <w:tr w:rsidR="007D42F8" w:rsidRPr="00B82830" w14:paraId="62DFE5FE" w14:textId="77777777" w:rsidTr="00011CFB">
        <w:trPr>
          <w:trHeight w:val="44"/>
        </w:trPr>
        <w:tc>
          <w:tcPr>
            <w:tcW w:w="3569" w:type="dxa"/>
            <w:tcBorders>
              <w:top w:val="nil"/>
              <w:left w:val="single" w:sz="4" w:space="0" w:color="auto"/>
              <w:bottom w:val="single" w:sz="4" w:space="0" w:color="auto"/>
              <w:right w:val="nil"/>
            </w:tcBorders>
            <w:hideMark/>
          </w:tcPr>
          <w:p w14:paraId="65B1662E" w14:textId="77777777" w:rsidR="00011CFB" w:rsidRPr="007D42F8" w:rsidRDefault="00011CFB" w:rsidP="00011CFB">
            <w:pPr>
              <w:jc w:val="left"/>
              <w:rPr>
                <w:b/>
                <w:bCs/>
                <w:sz w:val="16"/>
                <w:szCs w:val="16"/>
                <w:lang w:eastAsia="zh-CN"/>
              </w:rPr>
            </w:pPr>
            <w:r w:rsidRPr="007D42F8">
              <w:rPr>
                <w:b/>
                <w:bCs/>
                <w:sz w:val="16"/>
                <w:szCs w:val="16"/>
                <w:lang w:eastAsia="zh-CN"/>
              </w:rPr>
              <w:t>B. Agency support costs/implementation</w:t>
            </w:r>
          </w:p>
        </w:tc>
        <w:tc>
          <w:tcPr>
            <w:tcW w:w="856" w:type="dxa"/>
            <w:tcBorders>
              <w:top w:val="nil"/>
              <w:left w:val="nil"/>
              <w:bottom w:val="single" w:sz="4" w:space="0" w:color="auto"/>
              <w:right w:val="nil"/>
            </w:tcBorders>
            <w:hideMark/>
          </w:tcPr>
          <w:p w14:paraId="61A9E2F4"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4D74883A"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nil"/>
              <w:bottom w:val="single" w:sz="4" w:space="0" w:color="auto"/>
              <w:right w:val="nil"/>
            </w:tcBorders>
            <w:hideMark/>
          </w:tcPr>
          <w:p w14:paraId="0A9AEDE5"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940" w:type="dxa"/>
            <w:tcBorders>
              <w:top w:val="nil"/>
              <w:left w:val="nil"/>
              <w:bottom w:val="single" w:sz="4" w:space="0" w:color="auto"/>
              <w:right w:val="nil"/>
            </w:tcBorders>
            <w:hideMark/>
          </w:tcPr>
          <w:p w14:paraId="74A50EFA" w14:textId="77777777" w:rsidR="00011CFB" w:rsidRPr="007D42F8" w:rsidRDefault="00011CFB" w:rsidP="00011CFB">
            <w:pPr>
              <w:jc w:val="left"/>
              <w:rPr>
                <w:b/>
                <w:bCs/>
                <w:sz w:val="16"/>
                <w:szCs w:val="16"/>
                <w:lang w:eastAsia="zh-CN"/>
              </w:rPr>
            </w:pPr>
            <w:r w:rsidRPr="007D42F8">
              <w:rPr>
                <w:b/>
                <w:bCs/>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B3C9423"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5E0C04B7"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0E1DC004"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65C23A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7CFD0F3" w14:textId="77777777" w:rsidR="00011CFB" w:rsidRPr="007D42F8" w:rsidRDefault="00011CFB" w:rsidP="00011CFB">
            <w:pPr>
              <w:jc w:val="right"/>
              <w:rPr>
                <w:sz w:val="16"/>
                <w:szCs w:val="16"/>
                <w:lang w:eastAsia="zh-CN"/>
              </w:rPr>
            </w:pPr>
            <w:r w:rsidRPr="007D42F8">
              <w:rPr>
                <w:sz w:val="16"/>
                <w:szCs w:val="16"/>
                <w:lang w:eastAsia="zh-CN"/>
              </w:rPr>
              <w:t>1,936,925</w:t>
            </w:r>
          </w:p>
        </w:tc>
        <w:tc>
          <w:tcPr>
            <w:tcW w:w="940" w:type="dxa"/>
            <w:tcBorders>
              <w:top w:val="nil"/>
              <w:left w:val="nil"/>
              <w:bottom w:val="single" w:sz="4" w:space="0" w:color="auto"/>
              <w:right w:val="single" w:sz="4" w:space="0" w:color="auto"/>
            </w:tcBorders>
            <w:noWrap/>
            <w:hideMark/>
          </w:tcPr>
          <w:p w14:paraId="3A8FBE9D" w14:textId="77777777" w:rsidR="00011CFB" w:rsidRPr="007D42F8" w:rsidRDefault="00011CFB" w:rsidP="00011CFB">
            <w:pPr>
              <w:jc w:val="right"/>
              <w:rPr>
                <w:sz w:val="16"/>
                <w:szCs w:val="16"/>
                <w:lang w:eastAsia="zh-CN"/>
              </w:rPr>
            </w:pPr>
            <w:r w:rsidRPr="007D42F8">
              <w:rPr>
                <w:sz w:val="16"/>
                <w:szCs w:val="16"/>
                <w:lang w:eastAsia="zh-CN"/>
              </w:rPr>
              <w:t>1,947,145</w:t>
            </w:r>
          </w:p>
        </w:tc>
        <w:tc>
          <w:tcPr>
            <w:tcW w:w="990" w:type="dxa"/>
            <w:tcBorders>
              <w:top w:val="nil"/>
              <w:left w:val="nil"/>
              <w:bottom w:val="single" w:sz="4" w:space="0" w:color="auto"/>
              <w:right w:val="single" w:sz="4" w:space="0" w:color="auto"/>
            </w:tcBorders>
            <w:noWrap/>
            <w:hideMark/>
          </w:tcPr>
          <w:p w14:paraId="379059B0" w14:textId="77777777" w:rsidR="00011CFB" w:rsidRPr="007D42F8" w:rsidRDefault="00011CFB" w:rsidP="00011CFB">
            <w:pPr>
              <w:jc w:val="right"/>
              <w:rPr>
                <w:sz w:val="16"/>
                <w:szCs w:val="16"/>
                <w:lang w:eastAsia="zh-CN"/>
              </w:rPr>
            </w:pPr>
            <w:r w:rsidRPr="007D42F8">
              <w:rPr>
                <w:sz w:val="16"/>
                <w:szCs w:val="16"/>
                <w:lang w:eastAsia="zh-CN"/>
              </w:rPr>
              <w:t>1,947,145</w:t>
            </w:r>
          </w:p>
        </w:tc>
        <w:tc>
          <w:tcPr>
            <w:tcW w:w="936" w:type="dxa"/>
            <w:tcBorders>
              <w:top w:val="nil"/>
              <w:left w:val="nil"/>
              <w:bottom w:val="single" w:sz="4" w:space="0" w:color="auto"/>
              <w:right w:val="single" w:sz="4" w:space="0" w:color="auto"/>
            </w:tcBorders>
            <w:noWrap/>
            <w:hideMark/>
          </w:tcPr>
          <w:p w14:paraId="37CD87CF" w14:textId="77777777" w:rsidR="00011CFB" w:rsidRPr="007D42F8" w:rsidRDefault="00011CFB" w:rsidP="00011CFB">
            <w:pPr>
              <w:jc w:val="right"/>
              <w:rPr>
                <w:sz w:val="16"/>
                <w:szCs w:val="16"/>
                <w:lang w:eastAsia="zh-CN"/>
              </w:rPr>
            </w:pPr>
            <w:r w:rsidRPr="007D42F8">
              <w:rPr>
                <w:sz w:val="16"/>
                <w:szCs w:val="16"/>
                <w:lang w:eastAsia="zh-CN"/>
              </w:rPr>
              <w:t>1,947,145</w:t>
            </w:r>
          </w:p>
        </w:tc>
      </w:tr>
      <w:tr w:rsidR="007D42F8" w:rsidRPr="00B82830" w14:paraId="451A1A18" w14:textId="77777777" w:rsidTr="00011CFB">
        <w:trPr>
          <w:trHeight w:val="223"/>
        </w:trPr>
        <w:tc>
          <w:tcPr>
            <w:tcW w:w="3569" w:type="dxa"/>
            <w:tcBorders>
              <w:top w:val="nil"/>
              <w:left w:val="single" w:sz="4" w:space="0" w:color="auto"/>
              <w:bottom w:val="single" w:sz="4" w:space="0" w:color="auto"/>
              <w:right w:val="single" w:sz="4" w:space="0" w:color="auto"/>
            </w:tcBorders>
            <w:hideMark/>
          </w:tcPr>
          <w:p w14:paraId="42871A4A" w14:textId="77777777" w:rsidR="00011CFB" w:rsidRPr="007D42F8" w:rsidRDefault="00011CFB" w:rsidP="00011CFB">
            <w:pPr>
              <w:rPr>
                <w:sz w:val="16"/>
                <w:szCs w:val="16"/>
                <w:lang w:eastAsia="zh-CN"/>
              </w:rPr>
            </w:pPr>
            <w:r w:rsidRPr="007D42F8">
              <w:rPr>
                <w:sz w:val="16"/>
                <w:szCs w:val="16"/>
                <w:lang w:eastAsia="zh-CN"/>
              </w:rPr>
              <w:t>Reimbursement of country offices and national execution, including overheads</w:t>
            </w:r>
          </w:p>
        </w:tc>
        <w:tc>
          <w:tcPr>
            <w:tcW w:w="856" w:type="dxa"/>
            <w:tcBorders>
              <w:top w:val="nil"/>
              <w:left w:val="nil"/>
              <w:bottom w:val="single" w:sz="4" w:space="0" w:color="auto"/>
              <w:right w:val="single" w:sz="4" w:space="0" w:color="auto"/>
            </w:tcBorders>
            <w:hideMark/>
          </w:tcPr>
          <w:p w14:paraId="54085AA1" w14:textId="77777777" w:rsidR="00011CFB" w:rsidRPr="007D42F8" w:rsidRDefault="00011CFB" w:rsidP="00011CFB">
            <w:pPr>
              <w:jc w:val="right"/>
              <w:rPr>
                <w:sz w:val="16"/>
                <w:szCs w:val="16"/>
                <w:lang w:eastAsia="zh-CN"/>
              </w:rPr>
            </w:pPr>
            <w:r w:rsidRPr="007D42F8">
              <w:rPr>
                <w:sz w:val="16"/>
                <w:szCs w:val="16"/>
                <w:lang w:eastAsia="zh-CN"/>
              </w:rPr>
              <w:t>1,249,361</w:t>
            </w:r>
          </w:p>
        </w:tc>
        <w:tc>
          <w:tcPr>
            <w:tcW w:w="856" w:type="dxa"/>
            <w:tcBorders>
              <w:top w:val="nil"/>
              <w:left w:val="nil"/>
              <w:bottom w:val="single" w:sz="4" w:space="0" w:color="auto"/>
              <w:right w:val="single" w:sz="4" w:space="0" w:color="auto"/>
            </w:tcBorders>
            <w:hideMark/>
          </w:tcPr>
          <w:p w14:paraId="5F89B2D8" w14:textId="77777777" w:rsidR="00011CFB" w:rsidRPr="007D42F8" w:rsidRDefault="00011CFB" w:rsidP="00011CFB">
            <w:pPr>
              <w:jc w:val="right"/>
              <w:rPr>
                <w:sz w:val="16"/>
                <w:szCs w:val="16"/>
                <w:lang w:eastAsia="zh-CN"/>
              </w:rPr>
            </w:pPr>
            <w:r w:rsidRPr="007D42F8">
              <w:rPr>
                <w:sz w:val="16"/>
                <w:szCs w:val="16"/>
                <w:lang w:eastAsia="zh-CN"/>
              </w:rPr>
              <w:t>1,491,814</w:t>
            </w:r>
          </w:p>
        </w:tc>
        <w:tc>
          <w:tcPr>
            <w:tcW w:w="856" w:type="dxa"/>
            <w:tcBorders>
              <w:top w:val="nil"/>
              <w:left w:val="nil"/>
              <w:bottom w:val="single" w:sz="4" w:space="0" w:color="auto"/>
              <w:right w:val="single" w:sz="4" w:space="0" w:color="auto"/>
            </w:tcBorders>
            <w:hideMark/>
          </w:tcPr>
          <w:p w14:paraId="409EF8F0" w14:textId="77777777" w:rsidR="00011CFB" w:rsidRPr="007D42F8" w:rsidRDefault="00011CFB" w:rsidP="00011CFB">
            <w:pPr>
              <w:jc w:val="right"/>
              <w:rPr>
                <w:sz w:val="16"/>
                <w:szCs w:val="16"/>
                <w:lang w:eastAsia="zh-CN"/>
              </w:rPr>
            </w:pPr>
            <w:r w:rsidRPr="007D42F8">
              <w:rPr>
                <w:sz w:val="16"/>
                <w:szCs w:val="16"/>
                <w:lang w:eastAsia="zh-CN"/>
              </w:rPr>
              <w:t>2,114,429</w:t>
            </w:r>
          </w:p>
        </w:tc>
        <w:tc>
          <w:tcPr>
            <w:tcW w:w="940" w:type="dxa"/>
            <w:tcBorders>
              <w:top w:val="nil"/>
              <w:left w:val="nil"/>
              <w:bottom w:val="single" w:sz="4" w:space="0" w:color="auto"/>
              <w:right w:val="nil"/>
            </w:tcBorders>
            <w:hideMark/>
          </w:tcPr>
          <w:p w14:paraId="2DC0DB51" w14:textId="77777777" w:rsidR="00011CFB" w:rsidRPr="007D42F8" w:rsidRDefault="00011CFB" w:rsidP="00011CFB">
            <w:pPr>
              <w:jc w:val="right"/>
              <w:rPr>
                <w:sz w:val="16"/>
                <w:szCs w:val="16"/>
                <w:lang w:eastAsia="zh-CN"/>
              </w:rPr>
            </w:pPr>
            <w:r w:rsidRPr="007D42F8">
              <w:rPr>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5AAA7AE1" w14:textId="77777777" w:rsidR="00011CFB" w:rsidRPr="007D42F8" w:rsidRDefault="00011CFB" w:rsidP="00011CFB">
            <w:pPr>
              <w:jc w:val="right"/>
              <w:rPr>
                <w:sz w:val="16"/>
                <w:szCs w:val="16"/>
                <w:lang w:eastAsia="zh-CN"/>
              </w:rPr>
            </w:pPr>
            <w:r w:rsidRPr="007D42F8">
              <w:rPr>
                <w:sz w:val="16"/>
                <w:szCs w:val="16"/>
                <w:lang w:eastAsia="zh-CN"/>
              </w:rPr>
              <w:t>1,172,183</w:t>
            </w:r>
          </w:p>
        </w:tc>
        <w:tc>
          <w:tcPr>
            <w:tcW w:w="856" w:type="dxa"/>
            <w:tcBorders>
              <w:top w:val="nil"/>
              <w:left w:val="nil"/>
              <w:bottom w:val="single" w:sz="4" w:space="0" w:color="auto"/>
              <w:right w:val="single" w:sz="4" w:space="0" w:color="auto"/>
            </w:tcBorders>
            <w:noWrap/>
            <w:hideMark/>
          </w:tcPr>
          <w:p w14:paraId="5938FC61" w14:textId="77777777" w:rsidR="00011CFB" w:rsidRPr="007D42F8" w:rsidRDefault="00011CFB" w:rsidP="00011CFB">
            <w:pPr>
              <w:jc w:val="right"/>
              <w:rPr>
                <w:sz w:val="16"/>
                <w:szCs w:val="16"/>
                <w:lang w:eastAsia="zh-CN"/>
              </w:rPr>
            </w:pPr>
            <w:r w:rsidRPr="007D42F8">
              <w:rPr>
                <w:sz w:val="16"/>
                <w:szCs w:val="16"/>
                <w:lang w:eastAsia="zh-CN"/>
              </w:rPr>
              <w:t>748,694</w:t>
            </w:r>
          </w:p>
        </w:tc>
        <w:tc>
          <w:tcPr>
            <w:tcW w:w="887" w:type="dxa"/>
            <w:tcBorders>
              <w:top w:val="nil"/>
              <w:left w:val="nil"/>
              <w:bottom w:val="single" w:sz="4" w:space="0" w:color="auto"/>
              <w:right w:val="single" w:sz="4" w:space="0" w:color="auto"/>
            </w:tcBorders>
            <w:noWrap/>
            <w:hideMark/>
          </w:tcPr>
          <w:p w14:paraId="7A36EBA1" w14:textId="77777777" w:rsidR="00011CFB" w:rsidRPr="007D42F8" w:rsidRDefault="00011CFB" w:rsidP="00011CFB">
            <w:pPr>
              <w:jc w:val="right"/>
              <w:rPr>
                <w:sz w:val="16"/>
                <w:szCs w:val="16"/>
                <w:lang w:eastAsia="zh-CN"/>
              </w:rPr>
            </w:pPr>
            <w:r w:rsidRPr="007D42F8">
              <w:rPr>
                <w:sz w:val="16"/>
                <w:szCs w:val="16"/>
                <w:lang w:eastAsia="zh-CN"/>
              </w:rPr>
              <w:t>1,165,041</w:t>
            </w:r>
          </w:p>
        </w:tc>
        <w:tc>
          <w:tcPr>
            <w:tcW w:w="940" w:type="dxa"/>
            <w:tcBorders>
              <w:top w:val="nil"/>
              <w:left w:val="nil"/>
              <w:bottom w:val="single" w:sz="4" w:space="0" w:color="auto"/>
              <w:right w:val="single" w:sz="4" w:space="0" w:color="auto"/>
            </w:tcBorders>
            <w:noWrap/>
            <w:hideMark/>
          </w:tcPr>
          <w:p w14:paraId="27FA69E3" w14:textId="77777777" w:rsidR="00011CFB" w:rsidRPr="007D42F8" w:rsidRDefault="00011CFB" w:rsidP="00011CFB">
            <w:pPr>
              <w:jc w:val="right"/>
              <w:rPr>
                <w:sz w:val="16"/>
                <w:szCs w:val="16"/>
                <w:lang w:eastAsia="zh-CN"/>
              </w:rPr>
            </w:pPr>
            <w:r w:rsidRPr="007D42F8">
              <w:rPr>
                <w:sz w:val="16"/>
                <w:szCs w:val="16"/>
                <w:lang w:eastAsia="zh-CN"/>
              </w:rPr>
              <w:t>1,062,864</w:t>
            </w:r>
          </w:p>
        </w:tc>
        <w:tc>
          <w:tcPr>
            <w:tcW w:w="940" w:type="dxa"/>
            <w:tcBorders>
              <w:top w:val="nil"/>
              <w:left w:val="nil"/>
              <w:bottom w:val="single" w:sz="4" w:space="0" w:color="auto"/>
              <w:right w:val="single" w:sz="4" w:space="0" w:color="auto"/>
            </w:tcBorders>
            <w:noWrap/>
            <w:hideMark/>
          </w:tcPr>
          <w:p w14:paraId="4CBD009B"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40" w:type="dxa"/>
            <w:tcBorders>
              <w:top w:val="nil"/>
              <w:left w:val="nil"/>
              <w:bottom w:val="single" w:sz="4" w:space="0" w:color="auto"/>
              <w:right w:val="single" w:sz="4" w:space="0" w:color="auto"/>
            </w:tcBorders>
            <w:noWrap/>
            <w:hideMark/>
          </w:tcPr>
          <w:p w14:paraId="09CD1DAB"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90" w:type="dxa"/>
            <w:tcBorders>
              <w:top w:val="nil"/>
              <w:left w:val="nil"/>
              <w:bottom w:val="single" w:sz="4" w:space="0" w:color="auto"/>
              <w:right w:val="single" w:sz="4" w:space="0" w:color="auto"/>
            </w:tcBorders>
            <w:noWrap/>
            <w:hideMark/>
          </w:tcPr>
          <w:p w14:paraId="1CF7D70E" w14:textId="77777777" w:rsidR="00011CFB" w:rsidRPr="007D42F8" w:rsidRDefault="00011CFB" w:rsidP="00011CFB">
            <w:pPr>
              <w:jc w:val="right"/>
              <w:rPr>
                <w:sz w:val="16"/>
                <w:szCs w:val="16"/>
                <w:lang w:eastAsia="zh-CN"/>
              </w:rPr>
            </w:pPr>
            <w:r w:rsidRPr="007D42F8">
              <w:rPr>
                <w:sz w:val="16"/>
                <w:szCs w:val="16"/>
                <w:lang w:eastAsia="zh-CN"/>
              </w:rPr>
              <w:t>1,100,000</w:t>
            </w:r>
          </w:p>
        </w:tc>
        <w:tc>
          <w:tcPr>
            <w:tcW w:w="936" w:type="dxa"/>
            <w:tcBorders>
              <w:top w:val="nil"/>
              <w:left w:val="nil"/>
              <w:bottom w:val="single" w:sz="4" w:space="0" w:color="auto"/>
              <w:right w:val="single" w:sz="4" w:space="0" w:color="auto"/>
            </w:tcBorders>
            <w:noWrap/>
            <w:hideMark/>
          </w:tcPr>
          <w:p w14:paraId="6B01F4D2" w14:textId="77777777" w:rsidR="00011CFB" w:rsidRPr="007D42F8" w:rsidRDefault="00011CFB" w:rsidP="00011CFB">
            <w:pPr>
              <w:jc w:val="right"/>
              <w:rPr>
                <w:sz w:val="16"/>
                <w:szCs w:val="16"/>
                <w:lang w:eastAsia="zh-CN"/>
              </w:rPr>
            </w:pPr>
            <w:r w:rsidRPr="007D42F8">
              <w:rPr>
                <w:sz w:val="16"/>
                <w:szCs w:val="16"/>
                <w:lang w:eastAsia="zh-CN"/>
              </w:rPr>
              <w:t>1,100,000</w:t>
            </w:r>
          </w:p>
        </w:tc>
      </w:tr>
      <w:tr w:rsidR="007D42F8" w:rsidRPr="00B82830" w14:paraId="0E8D1FE7" w14:textId="77777777" w:rsidTr="00011CFB">
        <w:trPr>
          <w:trHeight w:val="129"/>
        </w:trPr>
        <w:tc>
          <w:tcPr>
            <w:tcW w:w="3569" w:type="dxa"/>
            <w:tcBorders>
              <w:top w:val="nil"/>
              <w:left w:val="single" w:sz="4" w:space="0" w:color="auto"/>
              <w:bottom w:val="single" w:sz="4" w:space="0" w:color="auto"/>
              <w:right w:val="single" w:sz="4" w:space="0" w:color="auto"/>
            </w:tcBorders>
            <w:hideMark/>
          </w:tcPr>
          <w:p w14:paraId="1567E3A9" w14:textId="77777777" w:rsidR="00011CFB" w:rsidRPr="007D42F8" w:rsidRDefault="00011CFB" w:rsidP="00011CFB">
            <w:pPr>
              <w:rPr>
                <w:sz w:val="16"/>
                <w:szCs w:val="16"/>
                <w:lang w:eastAsia="zh-CN"/>
              </w:rPr>
            </w:pPr>
            <w:r w:rsidRPr="007D42F8">
              <w:rPr>
                <w:sz w:val="16"/>
                <w:szCs w:val="16"/>
                <w:lang w:eastAsia="zh-CN"/>
              </w:rPr>
              <w:t>Executing agency support cost (internal), including overheads</w:t>
            </w:r>
          </w:p>
        </w:tc>
        <w:tc>
          <w:tcPr>
            <w:tcW w:w="856" w:type="dxa"/>
            <w:tcBorders>
              <w:top w:val="nil"/>
              <w:left w:val="nil"/>
              <w:bottom w:val="single" w:sz="4" w:space="0" w:color="auto"/>
              <w:right w:val="single" w:sz="4" w:space="0" w:color="auto"/>
            </w:tcBorders>
            <w:hideMark/>
          </w:tcPr>
          <w:p w14:paraId="4D95952C"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7E889D76"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5A0DA7F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58F15804"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3DCA6E84"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9FE885C"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54C1F30F"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2F9664C9"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7A540CC"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9B39A6A"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5A37B936"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6C92B41"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1D90C11E" w14:textId="77777777" w:rsidTr="00011CFB">
        <w:trPr>
          <w:trHeight w:val="49"/>
        </w:trPr>
        <w:tc>
          <w:tcPr>
            <w:tcW w:w="3569" w:type="dxa"/>
            <w:tcBorders>
              <w:top w:val="nil"/>
              <w:left w:val="single" w:sz="4" w:space="0" w:color="auto"/>
              <w:bottom w:val="single" w:sz="4" w:space="0" w:color="auto"/>
              <w:right w:val="single" w:sz="4" w:space="0" w:color="auto"/>
            </w:tcBorders>
            <w:hideMark/>
          </w:tcPr>
          <w:p w14:paraId="570D98BD" w14:textId="77777777" w:rsidR="00011CFB" w:rsidRPr="007D42F8" w:rsidRDefault="00011CFB" w:rsidP="00011CFB">
            <w:pPr>
              <w:rPr>
                <w:sz w:val="16"/>
                <w:szCs w:val="16"/>
                <w:lang w:eastAsia="zh-CN"/>
              </w:rPr>
            </w:pPr>
            <w:r w:rsidRPr="007D42F8">
              <w:rPr>
                <w:sz w:val="16"/>
                <w:szCs w:val="16"/>
                <w:lang w:eastAsia="zh-CN"/>
              </w:rPr>
              <w:t>Financial intermediaries, including overheads</w:t>
            </w:r>
          </w:p>
        </w:tc>
        <w:tc>
          <w:tcPr>
            <w:tcW w:w="856" w:type="dxa"/>
            <w:tcBorders>
              <w:top w:val="nil"/>
              <w:left w:val="nil"/>
              <w:bottom w:val="single" w:sz="4" w:space="0" w:color="auto"/>
              <w:right w:val="single" w:sz="4" w:space="0" w:color="auto"/>
            </w:tcBorders>
            <w:hideMark/>
          </w:tcPr>
          <w:p w14:paraId="3FA970DD"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25B9ED5"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FE9355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60AFE38E"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56B9AB28"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2BE7FEF1"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7E2C1C1E"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D3FB06B"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0F5FED17"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6E173457"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0B3FD529"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2AE13A92"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532C3631"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554D59B7" w14:textId="77777777" w:rsidR="00011CFB" w:rsidRPr="007D42F8" w:rsidRDefault="00011CFB" w:rsidP="00011CFB">
            <w:pPr>
              <w:rPr>
                <w:sz w:val="16"/>
                <w:szCs w:val="16"/>
                <w:lang w:eastAsia="zh-CN"/>
              </w:rPr>
            </w:pPr>
            <w:r w:rsidRPr="007D42F8">
              <w:rPr>
                <w:sz w:val="16"/>
                <w:szCs w:val="16"/>
                <w:lang w:eastAsia="zh-CN"/>
              </w:rPr>
              <w:t>Reimbursement of central services for core unit staff (including overhead)</w:t>
            </w:r>
          </w:p>
        </w:tc>
        <w:tc>
          <w:tcPr>
            <w:tcW w:w="856" w:type="dxa"/>
            <w:tcBorders>
              <w:top w:val="nil"/>
              <w:left w:val="nil"/>
              <w:bottom w:val="single" w:sz="4" w:space="0" w:color="auto"/>
              <w:right w:val="single" w:sz="4" w:space="0" w:color="auto"/>
            </w:tcBorders>
            <w:hideMark/>
          </w:tcPr>
          <w:p w14:paraId="137795B4"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6DB6D428"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19F60476"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0E15D526"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769EC1B5"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437A31B8"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41D22826"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365B1E8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0AE3FDC"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7D4C493"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885F339"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25D0B7E9"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2834D844"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6227D9C1" w14:textId="77777777" w:rsidR="00011CFB" w:rsidRPr="007D42F8" w:rsidRDefault="00011CFB" w:rsidP="00011CFB">
            <w:pPr>
              <w:rPr>
                <w:sz w:val="16"/>
                <w:szCs w:val="16"/>
                <w:lang w:eastAsia="zh-CN"/>
              </w:rPr>
            </w:pPr>
            <w:r w:rsidRPr="007D42F8">
              <w:rPr>
                <w:sz w:val="16"/>
                <w:szCs w:val="16"/>
                <w:lang w:eastAsia="zh-CN"/>
              </w:rPr>
              <w:t>Cost recovery</w:t>
            </w:r>
          </w:p>
        </w:tc>
        <w:tc>
          <w:tcPr>
            <w:tcW w:w="856" w:type="dxa"/>
            <w:tcBorders>
              <w:top w:val="nil"/>
              <w:left w:val="nil"/>
              <w:bottom w:val="single" w:sz="4" w:space="0" w:color="auto"/>
              <w:right w:val="single" w:sz="4" w:space="0" w:color="auto"/>
            </w:tcBorders>
            <w:hideMark/>
          </w:tcPr>
          <w:p w14:paraId="2DD9A6CB"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11E07FE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6C96B52D"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6CB16267"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6C18E85A"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1296A3EF"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381BB63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1A29D371"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1A154C4"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353DBE5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1CBAFE79"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4CC121A7"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409D6075"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0E595EF4" w14:textId="77777777" w:rsidR="00011CFB" w:rsidRPr="007D42F8" w:rsidRDefault="00011CFB" w:rsidP="00011CFB">
            <w:pPr>
              <w:rPr>
                <w:sz w:val="16"/>
                <w:szCs w:val="16"/>
                <w:lang w:eastAsia="zh-CN"/>
              </w:rPr>
            </w:pPr>
            <w:r w:rsidRPr="007D42F8">
              <w:rPr>
                <w:sz w:val="16"/>
                <w:szCs w:val="16"/>
                <w:lang w:eastAsia="zh-CN"/>
              </w:rPr>
              <w:t>Adjustments (+ = overrun and - = underuse)</w:t>
            </w:r>
          </w:p>
        </w:tc>
        <w:tc>
          <w:tcPr>
            <w:tcW w:w="856" w:type="dxa"/>
            <w:tcBorders>
              <w:top w:val="nil"/>
              <w:left w:val="nil"/>
              <w:bottom w:val="single" w:sz="4" w:space="0" w:color="auto"/>
              <w:right w:val="single" w:sz="4" w:space="0" w:color="auto"/>
            </w:tcBorders>
            <w:hideMark/>
          </w:tcPr>
          <w:p w14:paraId="159C7D9A"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2F8B30F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hideMark/>
          </w:tcPr>
          <w:p w14:paraId="09E19001"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nil"/>
            </w:tcBorders>
            <w:hideMark/>
          </w:tcPr>
          <w:p w14:paraId="2D5E32E8"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single" w:sz="4" w:space="0" w:color="auto"/>
              <w:bottom w:val="single" w:sz="4" w:space="0" w:color="auto"/>
              <w:right w:val="single" w:sz="4" w:space="0" w:color="auto"/>
            </w:tcBorders>
            <w:noWrap/>
            <w:hideMark/>
          </w:tcPr>
          <w:p w14:paraId="11D3BF22" w14:textId="77777777" w:rsidR="00011CFB" w:rsidRPr="007D42F8" w:rsidRDefault="00011CFB" w:rsidP="00011CFB">
            <w:pPr>
              <w:jc w:val="right"/>
              <w:rPr>
                <w:sz w:val="16"/>
                <w:szCs w:val="16"/>
                <w:lang w:eastAsia="zh-CN"/>
              </w:rPr>
            </w:pPr>
            <w:r w:rsidRPr="007D42F8">
              <w:rPr>
                <w:sz w:val="16"/>
                <w:szCs w:val="16"/>
                <w:lang w:eastAsia="zh-CN"/>
              </w:rPr>
              <w:t>0</w:t>
            </w:r>
          </w:p>
        </w:tc>
        <w:tc>
          <w:tcPr>
            <w:tcW w:w="856" w:type="dxa"/>
            <w:tcBorders>
              <w:top w:val="nil"/>
              <w:left w:val="nil"/>
              <w:bottom w:val="single" w:sz="4" w:space="0" w:color="auto"/>
              <w:right w:val="single" w:sz="4" w:space="0" w:color="auto"/>
            </w:tcBorders>
            <w:noWrap/>
            <w:hideMark/>
          </w:tcPr>
          <w:p w14:paraId="03582E75" w14:textId="77777777" w:rsidR="00011CFB" w:rsidRPr="007D42F8" w:rsidRDefault="00011CFB" w:rsidP="00011CFB">
            <w:pPr>
              <w:jc w:val="right"/>
              <w:rPr>
                <w:sz w:val="16"/>
                <w:szCs w:val="16"/>
                <w:lang w:eastAsia="zh-CN"/>
              </w:rPr>
            </w:pPr>
            <w:r w:rsidRPr="007D42F8">
              <w:rPr>
                <w:sz w:val="16"/>
                <w:szCs w:val="16"/>
                <w:lang w:eastAsia="zh-CN"/>
              </w:rPr>
              <w:t>0</w:t>
            </w:r>
          </w:p>
        </w:tc>
        <w:tc>
          <w:tcPr>
            <w:tcW w:w="887" w:type="dxa"/>
            <w:tcBorders>
              <w:top w:val="nil"/>
              <w:left w:val="nil"/>
              <w:bottom w:val="single" w:sz="4" w:space="0" w:color="auto"/>
              <w:right w:val="single" w:sz="4" w:space="0" w:color="auto"/>
            </w:tcBorders>
            <w:noWrap/>
            <w:hideMark/>
          </w:tcPr>
          <w:p w14:paraId="68FAED55"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7D6FC3DF"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43BA34BA" w14:textId="77777777" w:rsidR="00011CFB" w:rsidRPr="007D42F8" w:rsidRDefault="00011CFB" w:rsidP="00011CFB">
            <w:pPr>
              <w:jc w:val="right"/>
              <w:rPr>
                <w:sz w:val="16"/>
                <w:szCs w:val="16"/>
                <w:lang w:eastAsia="zh-CN"/>
              </w:rPr>
            </w:pPr>
            <w:r w:rsidRPr="007D42F8">
              <w:rPr>
                <w:sz w:val="16"/>
                <w:szCs w:val="16"/>
                <w:lang w:eastAsia="zh-CN"/>
              </w:rPr>
              <w:t>0</w:t>
            </w:r>
          </w:p>
        </w:tc>
        <w:tc>
          <w:tcPr>
            <w:tcW w:w="940" w:type="dxa"/>
            <w:tcBorders>
              <w:top w:val="nil"/>
              <w:left w:val="nil"/>
              <w:bottom w:val="single" w:sz="4" w:space="0" w:color="auto"/>
              <w:right w:val="single" w:sz="4" w:space="0" w:color="auto"/>
            </w:tcBorders>
            <w:noWrap/>
            <w:hideMark/>
          </w:tcPr>
          <w:p w14:paraId="5985A101" w14:textId="77777777" w:rsidR="00011CFB" w:rsidRPr="007D42F8" w:rsidRDefault="00011CFB" w:rsidP="00011CFB">
            <w:pPr>
              <w:jc w:val="right"/>
              <w:rPr>
                <w:sz w:val="16"/>
                <w:szCs w:val="16"/>
                <w:lang w:eastAsia="zh-CN"/>
              </w:rPr>
            </w:pPr>
            <w:r w:rsidRPr="007D42F8">
              <w:rPr>
                <w:sz w:val="16"/>
                <w:szCs w:val="16"/>
                <w:lang w:eastAsia="zh-CN"/>
              </w:rPr>
              <w:t>0</w:t>
            </w:r>
          </w:p>
        </w:tc>
        <w:tc>
          <w:tcPr>
            <w:tcW w:w="990" w:type="dxa"/>
            <w:tcBorders>
              <w:top w:val="nil"/>
              <w:left w:val="nil"/>
              <w:bottom w:val="single" w:sz="4" w:space="0" w:color="auto"/>
              <w:right w:val="single" w:sz="4" w:space="0" w:color="auto"/>
            </w:tcBorders>
            <w:noWrap/>
            <w:hideMark/>
          </w:tcPr>
          <w:p w14:paraId="767E909B" w14:textId="77777777" w:rsidR="00011CFB" w:rsidRPr="007D42F8" w:rsidRDefault="00011CFB" w:rsidP="00011CFB">
            <w:pPr>
              <w:jc w:val="right"/>
              <w:rPr>
                <w:sz w:val="16"/>
                <w:szCs w:val="16"/>
                <w:lang w:eastAsia="zh-CN"/>
              </w:rPr>
            </w:pPr>
            <w:r w:rsidRPr="007D42F8">
              <w:rPr>
                <w:sz w:val="16"/>
                <w:szCs w:val="16"/>
                <w:lang w:eastAsia="zh-CN"/>
              </w:rPr>
              <w:t>0</w:t>
            </w:r>
          </w:p>
        </w:tc>
        <w:tc>
          <w:tcPr>
            <w:tcW w:w="936" w:type="dxa"/>
            <w:tcBorders>
              <w:top w:val="nil"/>
              <w:left w:val="nil"/>
              <w:bottom w:val="single" w:sz="4" w:space="0" w:color="auto"/>
              <w:right w:val="single" w:sz="4" w:space="0" w:color="auto"/>
            </w:tcBorders>
            <w:noWrap/>
            <w:hideMark/>
          </w:tcPr>
          <w:p w14:paraId="707E8410" w14:textId="77777777" w:rsidR="00011CFB" w:rsidRPr="007D42F8" w:rsidRDefault="00011CFB" w:rsidP="00011CFB">
            <w:pPr>
              <w:jc w:val="right"/>
              <w:rPr>
                <w:sz w:val="16"/>
                <w:szCs w:val="16"/>
                <w:lang w:eastAsia="zh-CN"/>
              </w:rPr>
            </w:pPr>
            <w:r w:rsidRPr="007D42F8">
              <w:rPr>
                <w:sz w:val="16"/>
                <w:szCs w:val="16"/>
                <w:lang w:eastAsia="zh-CN"/>
              </w:rPr>
              <w:t>0</w:t>
            </w:r>
          </w:p>
        </w:tc>
      </w:tr>
      <w:tr w:rsidR="007D42F8" w:rsidRPr="00B82830" w14:paraId="16F7FB78" w14:textId="77777777" w:rsidTr="00011CFB">
        <w:trPr>
          <w:trHeight w:val="44"/>
        </w:trPr>
        <w:tc>
          <w:tcPr>
            <w:tcW w:w="3569" w:type="dxa"/>
            <w:tcBorders>
              <w:top w:val="nil"/>
              <w:left w:val="single" w:sz="4" w:space="0" w:color="auto"/>
              <w:bottom w:val="single" w:sz="4" w:space="0" w:color="auto"/>
              <w:right w:val="single" w:sz="4" w:space="0" w:color="auto"/>
            </w:tcBorders>
            <w:hideMark/>
          </w:tcPr>
          <w:p w14:paraId="708A5213" w14:textId="77777777" w:rsidR="00011CFB" w:rsidRPr="007D42F8" w:rsidRDefault="00011CFB" w:rsidP="00011CFB">
            <w:pPr>
              <w:rPr>
                <w:sz w:val="16"/>
                <w:szCs w:val="16"/>
                <w:lang w:eastAsia="zh-CN"/>
              </w:rPr>
            </w:pPr>
            <w:r w:rsidRPr="007D42F8">
              <w:rPr>
                <w:sz w:val="16"/>
                <w:szCs w:val="16"/>
                <w:lang w:eastAsia="zh-CN"/>
              </w:rPr>
              <w:t>Project costs (- = to be deducted and thus removed)</w:t>
            </w:r>
          </w:p>
        </w:tc>
        <w:tc>
          <w:tcPr>
            <w:tcW w:w="856" w:type="dxa"/>
            <w:tcBorders>
              <w:top w:val="nil"/>
              <w:left w:val="nil"/>
              <w:bottom w:val="single" w:sz="4" w:space="0" w:color="auto"/>
              <w:right w:val="single" w:sz="4" w:space="0" w:color="auto"/>
            </w:tcBorders>
            <w:hideMark/>
          </w:tcPr>
          <w:p w14:paraId="057BA07C"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72C87901"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hideMark/>
          </w:tcPr>
          <w:p w14:paraId="0FD711E7" w14:textId="77777777" w:rsidR="00011CFB" w:rsidRPr="007D42F8" w:rsidRDefault="00011CFB" w:rsidP="00011CFB">
            <w:pPr>
              <w:jc w:val="right"/>
              <w:rPr>
                <w:sz w:val="16"/>
                <w:szCs w:val="16"/>
                <w:lang w:eastAsia="zh-CN"/>
              </w:rPr>
            </w:pPr>
            <w:r w:rsidRPr="007D42F8">
              <w:rPr>
                <w:sz w:val="16"/>
                <w:szCs w:val="16"/>
                <w:lang w:eastAsia="zh-CN"/>
              </w:rPr>
              <w:t> </w:t>
            </w:r>
          </w:p>
        </w:tc>
        <w:tc>
          <w:tcPr>
            <w:tcW w:w="940" w:type="dxa"/>
            <w:tcBorders>
              <w:top w:val="nil"/>
              <w:left w:val="nil"/>
              <w:bottom w:val="single" w:sz="4" w:space="0" w:color="auto"/>
              <w:right w:val="nil"/>
            </w:tcBorders>
            <w:hideMark/>
          </w:tcPr>
          <w:p w14:paraId="48D68C2E" w14:textId="77777777" w:rsidR="00011CFB" w:rsidRPr="007D42F8" w:rsidRDefault="00011CFB" w:rsidP="00011CFB">
            <w:pPr>
              <w:jc w:val="right"/>
              <w:rPr>
                <w:sz w:val="16"/>
                <w:szCs w:val="16"/>
                <w:lang w:eastAsia="zh-CN"/>
              </w:rPr>
            </w:pPr>
            <w:r w:rsidRPr="007D42F8">
              <w:rPr>
                <w:sz w:val="16"/>
                <w:szCs w:val="16"/>
                <w:lang w:eastAsia="zh-CN"/>
              </w:rPr>
              <w:t> </w:t>
            </w:r>
          </w:p>
        </w:tc>
        <w:tc>
          <w:tcPr>
            <w:tcW w:w="856" w:type="dxa"/>
            <w:tcBorders>
              <w:top w:val="nil"/>
              <w:left w:val="single" w:sz="4" w:space="0" w:color="auto"/>
              <w:bottom w:val="single" w:sz="4" w:space="0" w:color="auto"/>
              <w:right w:val="single" w:sz="4" w:space="0" w:color="auto"/>
            </w:tcBorders>
            <w:noWrap/>
            <w:hideMark/>
          </w:tcPr>
          <w:p w14:paraId="69CCA291" w14:textId="77777777" w:rsidR="00011CFB" w:rsidRPr="007D42F8" w:rsidRDefault="00011CFB" w:rsidP="00011CFB">
            <w:pPr>
              <w:jc w:val="left"/>
              <w:rPr>
                <w:sz w:val="16"/>
                <w:szCs w:val="16"/>
                <w:lang w:eastAsia="zh-CN"/>
              </w:rPr>
            </w:pPr>
            <w:r w:rsidRPr="007D42F8">
              <w:rPr>
                <w:sz w:val="16"/>
                <w:szCs w:val="16"/>
                <w:lang w:eastAsia="zh-CN"/>
              </w:rPr>
              <w:t> </w:t>
            </w:r>
          </w:p>
        </w:tc>
        <w:tc>
          <w:tcPr>
            <w:tcW w:w="856" w:type="dxa"/>
            <w:tcBorders>
              <w:top w:val="nil"/>
              <w:left w:val="nil"/>
              <w:bottom w:val="single" w:sz="4" w:space="0" w:color="auto"/>
              <w:right w:val="single" w:sz="4" w:space="0" w:color="auto"/>
            </w:tcBorders>
            <w:noWrap/>
            <w:hideMark/>
          </w:tcPr>
          <w:p w14:paraId="6A85770E" w14:textId="77777777" w:rsidR="00011CFB" w:rsidRPr="007D42F8" w:rsidRDefault="00011CFB" w:rsidP="00011CFB">
            <w:pPr>
              <w:jc w:val="left"/>
              <w:rPr>
                <w:sz w:val="16"/>
                <w:szCs w:val="16"/>
                <w:lang w:eastAsia="zh-CN"/>
              </w:rPr>
            </w:pPr>
            <w:r w:rsidRPr="007D42F8">
              <w:rPr>
                <w:sz w:val="16"/>
                <w:szCs w:val="16"/>
                <w:lang w:eastAsia="zh-CN"/>
              </w:rPr>
              <w:t> </w:t>
            </w:r>
          </w:p>
        </w:tc>
        <w:tc>
          <w:tcPr>
            <w:tcW w:w="887" w:type="dxa"/>
            <w:tcBorders>
              <w:top w:val="nil"/>
              <w:left w:val="nil"/>
              <w:bottom w:val="single" w:sz="4" w:space="0" w:color="auto"/>
              <w:right w:val="single" w:sz="4" w:space="0" w:color="auto"/>
            </w:tcBorders>
            <w:noWrap/>
            <w:hideMark/>
          </w:tcPr>
          <w:p w14:paraId="1D3540E2"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1F06EE0D"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67E73B4B" w14:textId="77777777" w:rsidR="00011CFB" w:rsidRPr="007D42F8" w:rsidRDefault="00011CFB" w:rsidP="00011CFB">
            <w:pPr>
              <w:jc w:val="left"/>
              <w:rPr>
                <w:sz w:val="16"/>
                <w:szCs w:val="16"/>
                <w:lang w:eastAsia="zh-CN"/>
              </w:rPr>
            </w:pPr>
            <w:r w:rsidRPr="007D42F8">
              <w:rPr>
                <w:sz w:val="16"/>
                <w:szCs w:val="16"/>
                <w:lang w:eastAsia="zh-CN"/>
              </w:rPr>
              <w:t> </w:t>
            </w:r>
          </w:p>
        </w:tc>
        <w:tc>
          <w:tcPr>
            <w:tcW w:w="940" w:type="dxa"/>
            <w:tcBorders>
              <w:top w:val="nil"/>
              <w:left w:val="nil"/>
              <w:bottom w:val="single" w:sz="4" w:space="0" w:color="auto"/>
              <w:right w:val="single" w:sz="4" w:space="0" w:color="auto"/>
            </w:tcBorders>
            <w:noWrap/>
            <w:hideMark/>
          </w:tcPr>
          <w:p w14:paraId="2CDA8C88"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574E008A" w14:textId="77777777" w:rsidR="00011CFB" w:rsidRPr="007D42F8" w:rsidRDefault="00011CFB" w:rsidP="00011CFB">
            <w:pPr>
              <w:jc w:val="left"/>
              <w:rPr>
                <w:sz w:val="16"/>
                <w:szCs w:val="16"/>
                <w:lang w:eastAsia="zh-CN"/>
              </w:rPr>
            </w:pPr>
            <w:r w:rsidRPr="007D42F8">
              <w:rPr>
                <w:sz w:val="16"/>
                <w:szCs w:val="16"/>
                <w:lang w:eastAsia="zh-CN"/>
              </w:rPr>
              <w:t> </w:t>
            </w:r>
          </w:p>
        </w:tc>
        <w:tc>
          <w:tcPr>
            <w:tcW w:w="936" w:type="dxa"/>
            <w:tcBorders>
              <w:top w:val="nil"/>
              <w:left w:val="nil"/>
              <w:bottom w:val="single" w:sz="4" w:space="0" w:color="auto"/>
              <w:right w:val="single" w:sz="4" w:space="0" w:color="auto"/>
            </w:tcBorders>
            <w:noWrap/>
            <w:hideMark/>
          </w:tcPr>
          <w:p w14:paraId="6677A4BE"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68136A3E" w14:textId="77777777" w:rsidTr="00011CFB">
        <w:trPr>
          <w:trHeight w:val="165"/>
        </w:trPr>
        <w:tc>
          <w:tcPr>
            <w:tcW w:w="3569" w:type="dxa"/>
            <w:tcBorders>
              <w:top w:val="nil"/>
              <w:left w:val="single" w:sz="4" w:space="0" w:color="auto"/>
              <w:bottom w:val="single" w:sz="4" w:space="0" w:color="auto"/>
              <w:right w:val="single" w:sz="4" w:space="0" w:color="auto"/>
            </w:tcBorders>
            <w:hideMark/>
          </w:tcPr>
          <w:p w14:paraId="4276FA64" w14:textId="77777777" w:rsidR="00011CFB" w:rsidRPr="007D42F8" w:rsidRDefault="00011CFB" w:rsidP="00011CFB">
            <w:pPr>
              <w:jc w:val="left"/>
              <w:rPr>
                <w:b/>
                <w:bCs/>
                <w:sz w:val="16"/>
                <w:szCs w:val="16"/>
                <w:lang w:eastAsia="zh-CN"/>
              </w:rPr>
            </w:pPr>
            <w:r w:rsidRPr="007D42F8">
              <w:rPr>
                <w:b/>
                <w:bCs/>
                <w:sz w:val="16"/>
                <w:szCs w:val="16"/>
                <w:lang w:eastAsia="zh-CN"/>
              </w:rPr>
              <w:t>B. Sub-total agency support costs/ implementation costs</w:t>
            </w:r>
          </w:p>
        </w:tc>
        <w:tc>
          <w:tcPr>
            <w:tcW w:w="856" w:type="dxa"/>
            <w:tcBorders>
              <w:top w:val="nil"/>
              <w:left w:val="nil"/>
              <w:bottom w:val="single" w:sz="4" w:space="0" w:color="auto"/>
              <w:right w:val="single" w:sz="4" w:space="0" w:color="auto"/>
            </w:tcBorders>
            <w:hideMark/>
          </w:tcPr>
          <w:p w14:paraId="6970B953" w14:textId="77777777" w:rsidR="00011CFB" w:rsidRPr="007D42F8" w:rsidRDefault="00011CFB" w:rsidP="00011CFB">
            <w:pPr>
              <w:jc w:val="right"/>
              <w:rPr>
                <w:b/>
                <w:bCs/>
                <w:sz w:val="16"/>
                <w:szCs w:val="16"/>
                <w:lang w:eastAsia="zh-CN"/>
              </w:rPr>
            </w:pPr>
            <w:r w:rsidRPr="007D42F8">
              <w:rPr>
                <w:b/>
                <w:bCs/>
                <w:sz w:val="16"/>
                <w:szCs w:val="16"/>
                <w:lang w:eastAsia="zh-CN"/>
              </w:rPr>
              <w:t>1,249,361</w:t>
            </w:r>
          </w:p>
        </w:tc>
        <w:tc>
          <w:tcPr>
            <w:tcW w:w="856" w:type="dxa"/>
            <w:tcBorders>
              <w:top w:val="nil"/>
              <w:left w:val="nil"/>
              <w:bottom w:val="single" w:sz="4" w:space="0" w:color="auto"/>
              <w:right w:val="single" w:sz="4" w:space="0" w:color="auto"/>
            </w:tcBorders>
            <w:hideMark/>
          </w:tcPr>
          <w:p w14:paraId="24828DAE" w14:textId="77777777" w:rsidR="00011CFB" w:rsidRPr="007D42F8" w:rsidRDefault="00011CFB" w:rsidP="00011CFB">
            <w:pPr>
              <w:jc w:val="right"/>
              <w:rPr>
                <w:b/>
                <w:bCs/>
                <w:sz w:val="16"/>
                <w:szCs w:val="16"/>
                <w:lang w:eastAsia="zh-CN"/>
              </w:rPr>
            </w:pPr>
            <w:r w:rsidRPr="007D42F8">
              <w:rPr>
                <w:b/>
                <w:bCs/>
                <w:sz w:val="16"/>
                <w:szCs w:val="16"/>
                <w:lang w:eastAsia="zh-CN"/>
              </w:rPr>
              <w:t>1,491,814</w:t>
            </w:r>
          </w:p>
        </w:tc>
        <w:tc>
          <w:tcPr>
            <w:tcW w:w="856" w:type="dxa"/>
            <w:tcBorders>
              <w:top w:val="nil"/>
              <w:left w:val="nil"/>
              <w:bottom w:val="single" w:sz="4" w:space="0" w:color="auto"/>
              <w:right w:val="single" w:sz="4" w:space="0" w:color="auto"/>
            </w:tcBorders>
            <w:hideMark/>
          </w:tcPr>
          <w:p w14:paraId="3F820E99" w14:textId="77777777" w:rsidR="00011CFB" w:rsidRPr="007D42F8" w:rsidRDefault="00011CFB" w:rsidP="00011CFB">
            <w:pPr>
              <w:jc w:val="right"/>
              <w:rPr>
                <w:b/>
                <w:bCs/>
                <w:sz w:val="16"/>
                <w:szCs w:val="16"/>
                <w:lang w:eastAsia="zh-CN"/>
              </w:rPr>
            </w:pPr>
            <w:r w:rsidRPr="007D42F8">
              <w:rPr>
                <w:b/>
                <w:bCs/>
                <w:sz w:val="16"/>
                <w:szCs w:val="16"/>
                <w:lang w:eastAsia="zh-CN"/>
              </w:rPr>
              <w:t>2,114,429</w:t>
            </w:r>
          </w:p>
        </w:tc>
        <w:tc>
          <w:tcPr>
            <w:tcW w:w="940" w:type="dxa"/>
            <w:tcBorders>
              <w:top w:val="nil"/>
              <w:left w:val="nil"/>
              <w:bottom w:val="single" w:sz="4" w:space="0" w:color="auto"/>
              <w:right w:val="nil"/>
            </w:tcBorders>
            <w:hideMark/>
          </w:tcPr>
          <w:p w14:paraId="7B76DADF" w14:textId="77777777" w:rsidR="00011CFB" w:rsidRPr="007D42F8" w:rsidRDefault="00011CFB" w:rsidP="00011CFB">
            <w:pPr>
              <w:jc w:val="right"/>
              <w:rPr>
                <w:b/>
                <w:bCs/>
                <w:sz w:val="16"/>
                <w:szCs w:val="16"/>
                <w:lang w:eastAsia="zh-CN"/>
              </w:rPr>
            </w:pPr>
            <w:r w:rsidRPr="007D42F8">
              <w:rPr>
                <w:b/>
                <w:bCs/>
                <w:sz w:val="16"/>
                <w:szCs w:val="16"/>
                <w:lang w:eastAsia="zh-CN"/>
              </w:rPr>
              <w:t>1,258,437</w:t>
            </w:r>
          </w:p>
        </w:tc>
        <w:tc>
          <w:tcPr>
            <w:tcW w:w="856" w:type="dxa"/>
            <w:tcBorders>
              <w:top w:val="nil"/>
              <w:left w:val="single" w:sz="4" w:space="0" w:color="auto"/>
              <w:bottom w:val="single" w:sz="4" w:space="0" w:color="auto"/>
              <w:right w:val="single" w:sz="4" w:space="0" w:color="auto"/>
            </w:tcBorders>
            <w:noWrap/>
            <w:hideMark/>
          </w:tcPr>
          <w:p w14:paraId="19B78E4E" w14:textId="77777777" w:rsidR="00011CFB" w:rsidRPr="007D42F8" w:rsidRDefault="00011CFB" w:rsidP="00011CFB">
            <w:pPr>
              <w:jc w:val="right"/>
              <w:rPr>
                <w:b/>
                <w:bCs/>
                <w:sz w:val="16"/>
                <w:szCs w:val="16"/>
                <w:lang w:eastAsia="zh-CN"/>
              </w:rPr>
            </w:pPr>
            <w:r w:rsidRPr="007D42F8">
              <w:rPr>
                <w:b/>
                <w:bCs/>
                <w:sz w:val="16"/>
                <w:szCs w:val="16"/>
                <w:lang w:eastAsia="zh-CN"/>
              </w:rPr>
              <w:t>1,172,183</w:t>
            </w:r>
          </w:p>
        </w:tc>
        <w:tc>
          <w:tcPr>
            <w:tcW w:w="856" w:type="dxa"/>
            <w:tcBorders>
              <w:top w:val="nil"/>
              <w:left w:val="nil"/>
              <w:bottom w:val="single" w:sz="4" w:space="0" w:color="auto"/>
              <w:right w:val="single" w:sz="4" w:space="0" w:color="auto"/>
            </w:tcBorders>
            <w:noWrap/>
            <w:hideMark/>
          </w:tcPr>
          <w:p w14:paraId="31DB1264" w14:textId="77777777" w:rsidR="00011CFB" w:rsidRPr="007D42F8" w:rsidRDefault="00011CFB" w:rsidP="00011CFB">
            <w:pPr>
              <w:jc w:val="right"/>
              <w:rPr>
                <w:b/>
                <w:bCs/>
                <w:sz w:val="16"/>
                <w:szCs w:val="16"/>
                <w:lang w:eastAsia="zh-CN"/>
              </w:rPr>
            </w:pPr>
            <w:r w:rsidRPr="007D42F8">
              <w:rPr>
                <w:b/>
                <w:bCs/>
                <w:sz w:val="16"/>
                <w:szCs w:val="16"/>
                <w:lang w:eastAsia="zh-CN"/>
              </w:rPr>
              <w:t>748,964</w:t>
            </w:r>
          </w:p>
        </w:tc>
        <w:tc>
          <w:tcPr>
            <w:tcW w:w="887" w:type="dxa"/>
            <w:tcBorders>
              <w:top w:val="nil"/>
              <w:left w:val="nil"/>
              <w:bottom w:val="single" w:sz="4" w:space="0" w:color="auto"/>
              <w:right w:val="single" w:sz="4" w:space="0" w:color="auto"/>
            </w:tcBorders>
            <w:noWrap/>
            <w:hideMark/>
          </w:tcPr>
          <w:p w14:paraId="3C5D47D1" w14:textId="77777777" w:rsidR="00011CFB" w:rsidRPr="007D42F8" w:rsidRDefault="00011CFB" w:rsidP="00011CFB">
            <w:pPr>
              <w:jc w:val="right"/>
              <w:rPr>
                <w:b/>
                <w:bCs/>
                <w:sz w:val="16"/>
                <w:szCs w:val="16"/>
                <w:lang w:eastAsia="zh-CN"/>
              </w:rPr>
            </w:pPr>
            <w:r w:rsidRPr="007D42F8">
              <w:rPr>
                <w:b/>
                <w:bCs/>
                <w:sz w:val="16"/>
                <w:szCs w:val="16"/>
                <w:lang w:eastAsia="zh-CN"/>
              </w:rPr>
              <w:t>1,165,041</w:t>
            </w:r>
          </w:p>
        </w:tc>
        <w:tc>
          <w:tcPr>
            <w:tcW w:w="940" w:type="dxa"/>
            <w:tcBorders>
              <w:top w:val="nil"/>
              <w:left w:val="nil"/>
              <w:bottom w:val="single" w:sz="4" w:space="0" w:color="auto"/>
              <w:right w:val="single" w:sz="4" w:space="0" w:color="auto"/>
            </w:tcBorders>
            <w:noWrap/>
            <w:hideMark/>
          </w:tcPr>
          <w:p w14:paraId="6198ED52" w14:textId="77777777" w:rsidR="00011CFB" w:rsidRPr="007D42F8" w:rsidRDefault="00011CFB" w:rsidP="00011CFB">
            <w:pPr>
              <w:jc w:val="right"/>
              <w:rPr>
                <w:b/>
                <w:bCs/>
                <w:sz w:val="16"/>
                <w:szCs w:val="16"/>
                <w:lang w:eastAsia="zh-CN"/>
              </w:rPr>
            </w:pPr>
            <w:r w:rsidRPr="007D42F8">
              <w:rPr>
                <w:b/>
                <w:bCs/>
                <w:sz w:val="16"/>
                <w:szCs w:val="16"/>
                <w:lang w:eastAsia="zh-CN"/>
              </w:rPr>
              <w:t>1,062,864</w:t>
            </w:r>
          </w:p>
        </w:tc>
        <w:tc>
          <w:tcPr>
            <w:tcW w:w="940" w:type="dxa"/>
            <w:tcBorders>
              <w:top w:val="nil"/>
              <w:left w:val="nil"/>
              <w:bottom w:val="single" w:sz="4" w:space="0" w:color="auto"/>
              <w:right w:val="single" w:sz="4" w:space="0" w:color="auto"/>
            </w:tcBorders>
            <w:noWrap/>
            <w:hideMark/>
          </w:tcPr>
          <w:p w14:paraId="42D55F2C"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40" w:type="dxa"/>
            <w:tcBorders>
              <w:top w:val="nil"/>
              <w:left w:val="nil"/>
              <w:bottom w:val="single" w:sz="4" w:space="0" w:color="auto"/>
              <w:right w:val="single" w:sz="4" w:space="0" w:color="auto"/>
            </w:tcBorders>
            <w:noWrap/>
            <w:hideMark/>
          </w:tcPr>
          <w:p w14:paraId="0EB0E28B"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90" w:type="dxa"/>
            <w:tcBorders>
              <w:top w:val="nil"/>
              <w:left w:val="nil"/>
              <w:bottom w:val="single" w:sz="4" w:space="0" w:color="auto"/>
              <w:right w:val="single" w:sz="4" w:space="0" w:color="auto"/>
            </w:tcBorders>
            <w:noWrap/>
            <w:hideMark/>
          </w:tcPr>
          <w:p w14:paraId="32EFB3E1"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c>
          <w:tcPr>
            <w:tcW w:w="936" w:type="dxa"/>
            <w:tcBorders>
              <w:top w:val="nil"/>
              <w:left w:val="nil"/>
              <w:bottom w:val="single" w:sz="4" w:space="0" w:color="auto"/>
              <w:right w:val="single" w:sz="4" w:space="0" w:color="auto"/>
            </w:tcBorders>
            <w:noWrap/>
            <w:hideMark/>
          </w:tcPr>
          <w:p w14:paraId="30D4A039" w14:textId="77777777" w:rsidR="00011CFB" w:rsidRPr="007D42F8" w:rsidRDefault="00011CFB" w:rsidP="00011CFB">
            <w:pPr>
              <w:jc w:val="right"/>
              <w:rPr>
                <w:b/>
                <w:bCs/>
                <w:sz w:val="16"/>
                <w:szCs w:val="16"/>
                <w:lang w:eastAsia="zh-CN"/>
              </w:rPr>
            </w:pPr>
            <w:r w:rsidRPr="007D42F8">
              <w:rPr>
                <w:b/>
                <w:bCs/>
                <w:sz w:val="16"/>
                <w:szCs w:val="16"/>
                <w:lang w:eastAsia="zh-CN"/>
              </w:rPr>
              <w:t>1,100,000</w:t>
            </w:r>
          </w:p>
        </w:tc>
      </w:tr>
      <w:tr w:rsidR="007D42F8" w:rsidRPr="00B82830" w14:paraId="4E13C1B7" w14:textId="77777777" w:rsidTr="00011CFB">
        <w:trPr>
          <w:trHeight w:val="71"/>
        </w:trPr>
        <w:tc>
          <w:tcPr>
            <w:tcW w:w="3569" w:type="dxa"/>
            <w:tcBorders>
              <w:top w:val="nil"/>
              <w:left w:val="single" w:sz="4" w:space="0" w:color="auto"/>
              <w:bottom w:val="single" w:sz="4" w:space="0" w:color="auto"/>
              <w:right w:val="single" w:sz="4" w:space="0" w:color="auto"/>
            </w:tcBorders>
            <w:hideMark/>
          </w:tcPr>
          <w:p w14:paraId="4BDFCDED" w14:textId="77777777" w:rsidR="00011CFB" w:rsidRPr="007D42F8" w:rsidRDefault="00011CFB" w:rsidP="00011CFB">
            <w:pPr>
              <w:rPr>
                <w:b/>
                <w:bCs/>
                <w:sz w:val="16"/>
                <w:szCs w:val="16"/>
                <w:lang w:eastAsia="zh-CN"/>
              </w:rPr>
            </w:pPr>
            <w:r w:rsidRPr="007D42F8">
              <w:rPr>
                <w:b/>
                <w:bCs/>
                <w:sz w:val="16"/>
                <w:szCs w:val="16"/>
                <w:lang w:eastAsia="zh-CN"/>
              </w:rPr>
              <w:t>Grand total (A + B)</w:t>
            </w:r>
          </w:p>
        </w:tc>
        <w:tc>
          <w:tcPr>
            <w:tcW w:w="856" w:type="dxa"/>
            <w:tcBorders>
              <w:top w:val="nil"/>
              <w:left w:val="nil"/>
              <w:bottom w:val="single" w:sz="4" w:space="0" w:color="auto"/>
              <w:right w:val="single" w:sz="4" w:space="0" w:color="auto"/>
            </w:tcBorders>
            <w:hideMark/>
          </w:tcPr>
          <w:p w14:paraId="63EBCB2C" w14:textId="77777777" w:rsidR="00011CFB" w:rsidRPr="007D42F8" w:rsidRDefault="00011CFB" w:rsidP="00011CFB">
            <w:pPr>
              <w:jc w:val="right"/>
              <w:rPr>
                <w:b/>
                <w:bCs/>
                <w:sz w:val="16"/>
                <w:szCs w:val="16"/>
                <w:lang w:eastAsia="zh-CN"/>
              </w:rPr>
            </w:pPr>
            <w:r w:rsidRPr="007D42F8">
              <w:rPr>
                <w:b/>
                <w:bCs/>
                <w:sz w:val="16"/>
                <w:szCs w:val="16"/>
                <w:lang w:eastAsia="zh-CN"/>
              </w:rPr>
              <w:t>2,911,885</w:t>
            </w:r>
          </w:p>
        </w:tc>
        <w:tc>
          <w:tcPr>
            <w:tcW w:w="856" w:type="dxa"/>
            <w:tcBorders>
              <w:top w:val="nil"/>
              <w:left w:val="nil"/>
              <w:bottom w:val="single" w:sz="4" w:space="0" w:color="auto"/>
              <w:right w:val="single" w:sz="4" w:space="0" w:color="auto"/>
            </w:tcBorders>
            <w:hideMark/>
          </w:tcPr>
          <w:p w14:paraId="67DE3B29" w14:textId="77777777" w:rsidR="00011CFB" w:rsidRPr="007D42F8" w:rsidRDefault="00011CFB" w:rsidP="00011CFB">
            <w:pPr>
              <w:jc w:val="right"/>
              <w:rPr>
                <w:b/>
                <w:bCs/>
                <w:sz w:val="16"/>
                <w:szCs w:val="16"/>
                <w:lang w:eastAsia="zh-CN"/>
              </w:rPr>
            </w:pPr>
            <w:r w:rsidRPr="007D42F8">
              <w:rPr>
                <w:b/>
                <w:bCs/>
                <w:sz w:val="16"/>
                <w:szCs w:val="16"/>
                <w:lang w:eastAsia="zh-CN"/>
              </w:rPr>
              <w:t>3,156,744</w:t>
            </w:r>
          </w:p>
        </w:tc>
        <w:tc>
          <w:tcPr>
            <w:tcW w:w="856" w:type="dxa"/>
            <w:tcBorders>
              <w:top w:val="nil"/>
              <w:left w:val="nil"/>
              <w:bottom w:val="single" w:sz="4" w:space="0" w:color="auto"/>
              <w:right w:val="single" w:sz="4" w:space="0" w:color="auto"/>
            </w:tcBorders>
            <w:hideMark/>
          </w:tcPr>
          <w:p w14:paraId="53908E7A" w14:textId="77777777" w:rsidR="00011CFB" w:rsidRPr="007D42F8" w:rsidRDefault="00011CFB" w:rsidP="00011CFB">
            <w:pPr>
              <w:jc w:val="right"/>
              <w:rPr>
                <w:b/>
                <w:bCs/>
                <w:sz w:val="16"/>
                <w:szCs w:val="16"/>
                <w:lang w:eastAsia="zh-CN"/>
              </w:rPr>
            </w:pPr>
            <w:r w:rsidRPr="007D42F8">
              <w:rPr>
                <w:b/>
                <w:bCs/>
                <w:sz w:val="16"/>
                <w:szCs w:val="16"/>
                <w:lang w:eastAsia="zh-CN"/>
              </w:rPr>
              <w:t>3,842,489</w:t>
            </w:r>
          </w:p>
        </w:tc>
        <w:tc>
          <w:tcPr>
            <w:tcW w:w="940" w:type="dxa"/>
            <w:tcBorders>
              <w:top w:val="nil"/>
              <w:left w:val="nil"/>
              <w:bottom w:val="single" w:sz="4" w:space="0" w:color="auto"/>
              <w:right w:val="single" w:sz="4" w:space="0" w:color="auto"/>
            </w:tcBorders>
            <w:hideMark/>
          </w:tcPr>
          <w:p w14:paraId="6BB6BE73" w14:textId="77777777" w:rsidR="00011CFB" w:rsidRPr="007D42F8" w:rsidRDefault="00011CFB" w:rsidP="00011CFB">
            <w:pPr>
              <w:jc w:val="right"/>
              <w:rPr>
                <w:b/>
                <w:bCs/>
                <w:sz w:val="16"/>
                <w:szCs w:val="16"/>
                <w:lang w:eastAsia="zh-CN"/>
              </w:rPr>
            </w:pPr>
            <w:r w:rsidRPr="007D42F8">
              <w:rPr>
                <w:b/>
                <w:bCs/>
                <w:sz w:val="16"/>
                <w:szCs w:val="16"/>
                <w:lang w:eastAsia="zh-CN"/>
              </w:rPr>
              <w:t>2,949,544</w:t>
            </w:r>
          </w:p>
        </w:tc>
        <w:tc>
          <w:tcPr>
            <w:tcW w:w="856" w:type="dxa"/>
            <w:tcBorders>
              <w:top w:val="nil"/>
              <w:left w:val="nil"/>
              <w:bottom w:val="single" w:sz="4" w:space="0" w:color="auto"/>
              <w:right w:val="single" w:sz="4" w:space="0" w:color="auto"/>
            </w:tcBorders>
            <w:hideMark/>
          </w:tcPr>
          <w:p w14:paraId="5CB543B4" w14:textId="77777777" w:rsidR="00011CFB" w:rsidRPr="007D42F8" w:rsidRDefault="00011CFB" w:rsidP="00011CFB">
            <w:pPr>
              <w:jc w:val="right"/>
              <w:rPr>
                <w:b/>
                <w:bCs/>
                <w:sz w:val="16"/>
                <w:szCs w:val="16"/>
                <w:lang w:eastAsia="zh-CN"/>
              </w:rPr>
            </w:pPr>
            <w:r w:rsidRPr="007D42F8">
              <w:rPr>
                <w:b/>
                <w:bCs/>
                <w:sz w:val="16"/>
                <w:szCs w:val="16"/>
                <w:lang w:eastAsia="zh-CN"/>
              </w:rPr>
              <w:t>2,463,979</w:t>
            </w:r>
          </w:p>
        </w:tc>
        <w:tc>
          <w:tcPr>
            <w:tcW w:w="856" w:type="dxa"/>
            <w:tcBorders>
              <w:top w:val="nil"/>
              <w:left w:val="nil"/>
              <w:bottom w:val="single" w:sz="4" w:space="0" w:color="auto"/>
              <w:right w:val="single" w:sz="4" w:space="0" w:color="auto"/>
            </w:tcBorders>
            <w:hideMark/>
          </w:tcPr>
          <w:p w14:paraId="30F32908" w14:textId="77777777" w:rsidR="00011CFB" w:rsidRPr="007D42F8" w:rsidRDefault="00011CFB" w:rsidP="00011CFB">
            <w:pPr>
              <w:jc w:val="right"/>
              <w:rPr>
                <w:b/>
                <w:bCs/>
                <w:sz w:val="16"/>
                <w:szCs w:val="16"/>
                <w:lang w:eastAsia="zh-CN"/>
              </w:rPr>
            </w:pPr>
            <w:r w:rsidRPr="007D42F8">
              <w:rPr>
                <w:b/>
                <w:bCs/>
                <w:sz w:val="16"/>
                <w:szCs w:val="16"/>
                <w:lang w:eastAsia="zh-CN"/>
              </w:rPr>
              <w:t>2,223,809</w:t>
            </w:r>
          </w:p>
        </w:tc>
        <w:tc>
          <w:tcPr>
            <w:tcW w:w="887" w:type="dxa"/>
            <w:tcBorders>
              <w:top w:val="nil"/>
              <w:left w:val="nil"/>
              <w:bottom w:val="single" w:sz="4" w:space="0" w:color="auto"/>
              <w:right w:val="single" w:sz="4" w:space="0" w:color="auto"/>
            </w:tcBorders>
            <w:hideMark/>
          </w:tcPr>
          <w:p w14:paraId="7B79ED2C" w14:textId="77777777" w:rsidR="00011CFB" w:rsidRPr="007D42F8" w:rsidRDefault="00011CFB" w:rsidP="00011CFB">
            <w:pPr>
              <w:jc w:val="right"/>
              <w:rPr>
                <w:b/>
                <w:bCs/>
                <w:sz w:val="16"/>
                <w:szCs w:val="16"/>
                <w:lang w:eastAsia="zh-CN"/>
              </w:rPr>
            </w:pPr>
            <w:r w:rsidRPr="007D42F8">
              <w:rPr>
                <w:b/>
                <w:bCs/>
                <w:sz w:val="16"/>
                <w:szCs w:val="16"/>
                <w:lang w:eastAsia="zh-CN"/>
              </w:rPr>
              <w:t>2,619,917</w:t>
            </w:r>
          </w:p>
        </w:tc>
        <w:tc>
          <w:tcPr>
            <w:tcW w:w="940" w:type="dxa"/>
            <w:tcBorders>
              <w:top w:val="nil"/>
              <w:left w:val="nil"/>
              <w:bottom w:val="single" w:sz="4" w:space="0" w:color="auto"/>
              <w:right w:val="single" w:sz="4" w:space="0" w:color="auto"/>
            </w:tcBorders>
            <w:hideMark/>
          </w:tcPr>
          <w:p w14:paraId="0F8CA5F3" w14:textId="77777777" w:rsidR="00011CFB" w:rsidRPr="007D42F8" w:rsidRDefault="00011CFB" w:rsidP="00011CFB">
            <w:pPr>
              <w:jc w:val="right"/>
              <w:rPr>
                <w:b/>
                <w:bCs/>
                <w:sz w:val="16"/>
                <w:szCs w:val="16"/>
                <w:lang w:eastAsia="zh-CN"/>
              </w:rPr>
            </w:pPr>
            <w:r w:rsidRPr="007D42F8">
              <w:rPr>
                <w:b/>
                <w:bCs/>
                <w:sz w:val="16"/>
                <w:szCs w:val="16"/>
                <w:lang w:eastAsia="zh-CN"/>
              </w:rPr>
              <w:t>2,727,431</w:t>
            </w:r>
          </w:p>
        </w:tc>
        <w:tc>
          <w:tcPr>
            <w:tcW w:w="940" w:type="dxa"/>
            <w:tcBorders>
              <w:top w:val="nil"/>
              <w:left w:val="nil"/>
              <w:bottom w:val="single" w:sz="4" w:space="0" w:color="auto"/>
              <w:right w:val="single" w:sz="4" w:space="0" w:color="auto"/>
            </w:tcBorders>
            <w:hideMark/>
          </w:tcPr>
          <w:p w14:paraId="21C72396" w14:textId="77777777" w:rsidR="00011CFB" w:rsidRPr="007D42F8" w:rsidRDefault="00011CFB" w:rsidP="00011CFB">
            <w:pPr>
              <w:jc w:val="right"/>
              <w:rPr>
                <w:b/>
                <w:bCs/>
                <w:sz w:val="16"/>
                <w:szCs w:val="16"/>
                <w:lang w:eastAsia="zh-CN"/>
              </w:rPr>
            </w:pPr>
            <w:r w:rsidRPr="007D42F8">
              <w:rPr>
                <w:b/>
                <w:bCs/>
                <w:sz w:val="16"/>
                <w:szCs w:val="16"/>
                <w:lang w:eastAsia="zh-CN"/>
              </w:rPr>
              <w:t>3,036,925</w:t>
            </w:r>
          </w:p>
        </w:tc>
        <w:tc>
          <w:tcPr>
            <w:tcW w:w="940" w:type="dxa"/>
            <w:tcBorders>
              <w:top w:val="nil"/>
              <w:left w:val="nil"/>
              <w:bottom w:val="single" w:sz="4" w:space="0" w:color="auto"/>
              <w:right w:val="single" w:sz="4" w:space="0" w:color="auto"/>
            </w:tcBorders>
            <w:hideMark/>
          </w:tcPr>
          <w:p w14:paraId="6FACEFD4"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c>
          <w:tcPr>
            <w:tcW w:w="990" w:type="dxa"/>
            <w:tcBorders>
              <w:top w:val="nil"/>
              <w:left w:val="nil"/>
              <w:bottom w:val="single" w:sz="4" w:space="0" w:color="auto"/>
              <w:right w:val="single" w:sz="4" w:space="0" w:color="auto"/>
            </w:tcBorders>
            <w:hideMark/>
          </w:tcPr>
          <w:p w14:paraId="58799D03"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c>
          <w:tcPr>
            <w:tcW w:w="936" w:type="dxa"/>
            <w:tcBorders>
              <w:top w:val="nil"/>
              <w:left w:val="nil"/>
              <w:bottom w:val="single" w:sz="4" w:space="0" w:color="auto"/>
              <w:right w:val="single" w:sz="4" w:space="0" w:color="auto"/>
            </w:tcBorders>
            <w:hideMark/>
          </w:tcPr>
          <w:p w14:paraId="4C8965D0" w14:textId="77777777" w:rsidR="00011CFB" w:rsidRPr="007D42F8" w:rsidRDefault="00011CFB" w:rsidP="00011CFB">
            <w:pPr>
              <w:jc w:val="right"/>
              <w:rPr>
                <w:b/>
                <w:bCs/>
                <w:sz w:val="16"/>
                <w:szCs w:val="16"/>
                <w:lang w:eastAsia="zh-CN"/>
              </w:rPr>
            </w:pPr>
            <w:r w:rsidRPr="007D42F8">
              <w:rPr>
                <w:b/>
                <w:bCs/>
                <w:sz w:val="16"/>
                <w:szCs w:val="16"/>
                <w:lang w:eastAsia="zh-CN"/>
              </w:rPr>
              <w:t>3,047,145</w:t>
            </w:r>
          </w:p>
        </w:tc>
      </w:tr>
      <w:tr w:rsidR="007D42F8" w:rsidRPr="00B82830" w14:paraId="442AB633"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66FB6B8F" w14:textId="77777777" w:rsidR="00011CFB" w:rsidRPr="007D42F8" w:rsidRDefault="00011CFB" w:rsidP="00011CFB">
            <w:pPr>
              <w:jc w:val="left"/>
              <w:rPr>
                <w:sz w:val="16"/>
                <w:szCs w:val="16"/>
                <w:lang w:eastAsia="zh-CN"/>
              </w:rPr>
            </w:pPr>
            <w:r w:rsidRPr="007D42F8">
              <w:rPr>
                <w:sz w:val="16"/>
                <w:szCs w:val="16"/>
                <w:lang w:eastAsia="zh-CN"/>
              </w:rPr>
              <w:t>Net agency support costs plus core unit costs**</w:t>
            </w:r>
          </w:p>
        </w:tc>
        <w:tc>
          <w:tcPr>
            <w:tcW w:w="856" w:type="dxa"/>
            <w:tcBorders>
              <w:top w:val="nil"/>
              <w:left w:val="nil"/>
              <w:bottom w:val="single" w:sz="4" w:space="0" w:color="auto"/>
              <w:right w:val="single" w:sz="4" w:space="0" w:color="auto"/>
            </w:tcBorders>
            <w:hideMark/>
          </w:tcPr>
          <w:p w14:paraId="565A443C" w14:textId="77777777" w:rsidR="00011CFB" w:rsidRPr="007D42F8" w:rsidRDefault="00011CFB" w:rsidP="00011CFB">
            <w:pPr>
              <w:jc w:val="right"/>
              <w:rPr>
                <w:sz w:val="16"/>
                <w:szCs w:val="16"/>
                <w:lang w:eastAsia="zh-CN"/>
              </w:rPr>
            </w:pPr>
            <w:r w:rsidRPr="007D42F8">
              <w:rPr>
                <w:sz w:val="16"/>
                <w:szCs w:val="16"/>
                <w:lang w:eastAsia="zh-CN"/>
              </w:rPr>
              <w:t>2,549,351</w:t>
            </w:r>
          </w:p>
        </w:tc>
        <w:tc>
          <w:tcPr>
            <w:tcW w:w="856" w:type="dxa"/>
            <w:tcBorders>
              <w:top w:val="nil"/>
              <w:left w:val="nil"/>
              <w:bottom w:val="single" w:sz="4" w:space="0" w:color="auto"/>
              <w:right w:val="single" w:sz="4" w:space="0" w:color="auto"/>
            </w:tcBorders>
            <w:hideMark/>
          </w:tcPr>
          <w:p w14:paraId="5FF8923A" w14:textId="77777777" w:rsidR="00011CFB" w:rsidRPr="007D42F8" w:rsidRDefault="00011CFB" w:rsidP="00011CFB">
            <w:pPr>
              <w:jc w:val="right"/>
              <w:rPr>
                <w:sz w:val="16"/>
                <w:szCs w:val="16"/>
                <w:lang w:eastAsia="zh-CN"/>
              </w:rPr>
            </w:pPr>
            <w:r w:rsidRPr="007D42F8">
              <w:rPr>
                <w:sz w:val="16"/>
                <w:szCs w:val="16"/>
                <w:lang w:eastAsia="zh-CN"/>
              </w:rPr>
              <w:t>1,882,250</w:t>
            </w:r>
          </w:p>
        </w:tc>
        <w:tc>
          <w:tcPr>
            <w:tcW w:w="856" w:type="dxa"/>
            <w:tcBorders>
              <w:top w:val="nil"/>
              <w:left w:val="nil"/>
              <w:bottom w:val="single" w:sz="4" w:space="0" w:color="auto"/>
              <w:right w:val="single" w:sz="4" w:space="0" w:color="auto"/>
            </w:tcBorders>
            <w:hideMark/>
          </w:tcPr>
          <w:p w14:paraId="5E0EB281" w14:textId="77777777" w:rsidR="00011CFB" w:rsidRPr="007D42F8" w:rsidRDefault="00011CFB" w:rsidP="00011CFB">
            <w:pPr>
              <w:jc w:val="right"/>
              <w:rPr>
                <w:sz w:val="16"/>
                <w:szCs w:val="16"/>
                <w:lang w:eastAsia="zh-CN"/>
              </w:rPr>
            </w:pPr>
            <w:r w:rsidRPr="007D42F8">
              <w:rPr>
                <w:sz w:val="16"/>
                <w:szCs w:val="16"/>
                <w:lang w:eastAsia="zh-CN"/>
              </w:rPr>
              <w:t>3,251,509</w:t>
            </w:r>
          </w:p>
        </w:tc>
        <w:tc>
          <w:tcPr>
            <w:tcW w:w="940" w:type="dxa"/>
            <w:tcBorders>
              <w:top w:val="nil"/>
              <w:left w:val="nil"/>
              <w:bottom w:val="single" w:sz="4" w:space="0" w:color="auto"/>
              <w:right w:val="single" w:sz="4" w:space="0" w:color="auto"/>
            </w:tcBorders>
            <w:hideMark/>
          </w:tcPr>
          <w:p w14:paraId="74E2ED3B" w14:textId="77777777" w:rsidR="00011CFB" w:rsidRPr="007D42F8" w:rsidRDefault="00011CFB" w:rsidP="00011CFB">
            <w:pPr>
              <w:jc w:val="right"/>
              <w:rPr>
                <w:sz w:val="16"/>
                <w:szCs w:val="16"/>
                <w:lang w:eastAsia="zh-CN"/>
              </w:rPr>
            </w:pPr>
            <w:r w:rsidRPr="007D42F8">
              <w:rPr>
                <w:sz w:val="16"/>
                <w:szCs w:val="16"/>
                <w:lang w:eastAsia="zh-CN"/>
              </w:rPr>
              <w:t>1,472,339</w:t>
            </w:r>
          </w:p>
        </w:tc>
        <w:tc>
          <w:tcPr>
            <w:tcW w:w="856" w:type="dxa"/>
            <w:tcBorders>
              <w:top w:val="nil"/>
              <w:left w:val="nil"/>
              <w:bottom w:val="single" w:sz="4" w:space="0" w:color="auto"/>
              <w:right w:val="single" w:sz="4" w:space="0" w:color="auto"/>
            </w:tcBorders>
            <w:hideMark/>
          </w:tcPr>
          <w:p w14:paraId="40B3DFA1" w14:textId="77777777" w:rsidR="00011CFB" w:rsidRPr="007D42F8" w:rsidRDefault="00011CFB" w:rsidP="00011CFB">
            <w:pPr>
              <w:jc w:val="right"/>
              <w:rPr>
                <w:sz w:val="16"/>
                <w:szCs w:val="16"/>
                <w:lang w:eastAsia="zh-CN"/>
              </w:rPr>
            </w:pPr>
            <w:r w:rsidRPr="007D42F8">
              <w:rPr>
                <w:sz w:val="16"/>
                <w:szCs w:val="16"/>
                <w:lang w:eastAsia="zh-CN"/>
              </w:rPr>
              <w:t>1,619,536</w:t>
            </w:r>
          </w:p>
        </w:tc>
        <w:tc>
          <w:tcPr>
            <w:tcW w:w="856" w:type="dxa"/>
            <w:tcBorders>
              <w:top w:val="nil"/>
              <w:left w:val="nil"/>
              <w:bottom w:val="single" w:sz="4" w:space="0" w:color="auto"/>
              <w:right w:val="single" w:sz="4" w:space="0" w:color="auto"/>
            </w:tcBorders>
            <w:hideMark/>
          </w:tcPr>
          <w:p w14:paraId="4F96EC3E" w14:textId="77777777" w:rsidR="00011CFB" w:rsidRPr="007D42F8" w:rsidRDefault="00011CFB" w:rsidP="00011CFB">
            <w:pPr>
              <w:jc w:val="right"/>
              <w:rPr>
                <w:sz w:val="16"/>
                <w:szCs w:val="16"/>
                <w:lang w:eastAsia="zh-CN"/>
              </w:rPr>
            </w:pPr>
            <w:r w:rsidRPr="007D42F8">
              <w:rPr>
                <w:sz w:val="16"/>
                <w:szCs w:val="16"/>
                <w:lang w:eastAsia="zh-CN"/>
              </w:rPr>
              <w:t>2,127,452</w:t>
            </w:r>
          </w:p>
        </w:tc>
        <w:tc>
          <w:tcPr>
            <w:tcW w:w="887" w:type="dxa"/>
            <w:tcBorders>
              <w:top w:val="nil"/>
              <w:left w:val="nil"/>
              <w:bottom w:val="single" w:sz="4" w:space="0" w:color="auto"/>
              <w:right w:val="single" w:sz="4" w:space="0" w:color="auto"/>
            </w:tcBorders>
            <w:hideMark/>
          </w:tcPr>
          <w:p w14:paraId="6BF1EEAC" w14:textId="77777777" w:rsidR="00011CFB" w:rsidRPr="007D42F8" w:rsidRDefault="00011CFB" w:rsidP="00011CFB">
            <w:pPr>
              <w:jc w:val="right"/>
              <w:rPr>
                <w:sz w:val="16"/>
                <w:szCs w:val="16"/>
                <w:lang w:eastAsia="zh-CN"/>
              </w:rPr>
            </w:pPr>
            <w:r w:rsidRPr="007D42F8">
              <w:rPr>
                <w:sz w:val="16"/>
                <w:szCs w:val="16"/>
                <w:lang w:eastAsia="zh-CN"/>
              </w:rPr>
              <w:t>2,957,494</w:t>
            </w:r>
          </w:p>
        </w:tc>
        <w:tc>
          <w:tcPr>
            <w:tcW w:w="940" w:type="dxa"/>
            <w:tcBorders>
              <w:top w:val="nil"/>
              <w:left w:val="nil"/>
              <w:bottom w:val="single" w:sz="4" w:space="0" w:color="auto"/>
              <w:right w:val="single" w:sz="4" w:space="0" w:color="auto"/>
            </w:tcBorders>
            <w:noWrap/>
            <w:hideMark/>
          </w:tcPr>
          <w:p w14:paraId="3B5E28C2" w14:textId="77777777" w:rsidR="00011CFB" w:rsidRPr="007D42F8" w:rsidRDefault="00011CFB" w:rsidP="00011CFB">
            <w:pPr>
              <w:jc w:val="right"/>
              <w:rPr>
                <w:sz w:val="16"/>
                <w:szCs w:val="16"/>
                <w:lang w:eastAsia="zh-CN"/>
              </w:rPr>
            </w:pPr>
            <w:r w:rsidRPr="007D42F8">
              <w:rPr>
                <w:sz w:val="16"/>
                <w:szCs w:val="16"/>
                <w:lang w:eastAsia="zh-CN"/>
              </w:rPr>
              <w:t>3,051,651</w:t>
            </w:r>
          </w:p>
        </w:tc>
        <w:tc>
          <w:tcPr>
            <w:tcW w:w="940" w:type="dxa"/>
            <w:tcBorders>
              <w:top w:val="nil"/>
              <w:left w:val="nil"/>
              <w:bottom w:val="single" w:sz="4" w:space="0" w:color="auto"/>
              <w:right w:val="single" w:sz="4" w:space="0" w:color="auto"/>
            </w:tcBorders>
            <w:noWrap/>
            <w:hideMark/>
          </w:tcPr>
          <w:p w14:paraId="264E6016" w14:textId="77777777" w:rsidR="00011CFB" w:rsidRPr="007D42F8" w:rsidRDefault="00011CFB" w:rsidP="00011CFB">
            <w:pPr>
              <w:jc w:val="right"/>
              <w:rPr>
                <w:sz w:val="16"/>
                <w:szCs w:val="16"/>
                <w:lang w:eastAsia="zh-CN"/>
              </w:rPr>
            </w:pPr>
            <w:r w:rsidRPr="007D42F8">
              <w:rPr>
                <w:sz w:val="16"/>
                <w:szCs w:val="16"/>
                <w:lang w:eastAsia="zh-CN"/>
              </w:rPr>
              <w:t>3,336,343</w:t>
            </w:r>
          </w:p>
        </w:tc>
        <w:tc>
          <w:tcPr>
            <w:tcW w:w="940" w:type="dxa"/>
            <w:tcBorders>
              <w:top w:val="nil"/>
              <w:left w:val="nil"/>
              <w:bottom w:val="single" w:sz="4" w:space="0" w:color="auto"/>
              <w:right w:val="single" w:sz="4" w:space="0" w:color="auto"/>
            </w:tcBorders>
            <w:noWrap/>
            <w:hideMark/>
          </w:tcPr>
          <w:p w14:paraId="27C8FC04"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6478FEFE" w14:textId="77777777" w:rsidR="00011CFB" w:rsidRPr="007D42F8" w:rsidRDefault="00011CFB" w:rsidP="00011CFB">
            <w:pPr>
              <w:jc w:val="right"/>
              <w:rPr>
                <w:sz w:val="16"/>
                <w:szCs w:val="16"/>
                <w:lang w:eastAsia="zh-CN"/>
              </w:rPr>
            </w:pPr>
            <w:r w:rsidRPr="007D42F8">
              <w:rPr>
                <w:sz w:val="16"/>
                <w:szCs w:val="16"/>
                <w:lang w:eastAsia="zh-CN"/>
              </w:rPr>
              <w:t>2,610,321</w:t>
            </w:r>
          </w:p>
        </w:tc>
        <w:tc>
          <w:tcPr>
            <w:tcW w:w="936" w:type="dxa"/>
            <w:tcBorders>
              <w:top w:val="nil"/>
              <w:left w:val="nil"/>
              <w:bottom w:val="single" w:sz="4" w:space="0" w:color="auto"/>
              <w:right w:val="single" w:sz="4" w:space="0" w:color="auto"/>
            </w:tcBorders>
            <w:noWrap/>
            <w:hideMark/>
          </w:tcPr>
          <w:p w14:paraId="10DB3270"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082915FF"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359C8F41" w14:textId="77777777" w:rsidR="00011CFB" w:rsidRPr="007D42F8" w:rsidRDefault="00011CFB" w:rsidP="00011CFB">
            <w:pPr>
              <w:jc w:val="left"/>
              <w:rPr>
                <w:sz w:val="16"/>
                <w:szCs w:val="16"/>
                <w:lang w:eastAsia="zh-CN"/>
              </w:rPr>
            </w:pPr>
            <w:r w:rsidRPr="007D42F8">
              <w:rPr>
                <w:sz w:val="16"/>
                <w:szCs w:val="16"/>
                <w:lang w:eastAsia="zh-CN"/>
              </w:rPr>
              <w:t>Total administrative cost</w:t>
            </w:r>
          </w:p>
        </w:tc>
        <w:tc>
          <w:tcPr>
            <w:tcW w:w="856" w:type="dxa"/>
            <w:tcBorders>
              <w:top w:val="nil"/>
              <w:left w:val="nil"/>
              <w:bottom w:val="single" w:sz="4" w:space="0" w:color="auto"/>
              <w:right w:val="single" w:sz="4" w:space="0" w:color="auto"/>
            </w:tcBorders>
            <w:vAlign w:val="center"/>
            <w:hideMark/>
          </w:tcPr>
          <w:p w14:paraId="52308A74" w14:textId="77777777" w:rsidR="00011CFB" w:rsidRPr="007D42F8" w:rsidRDefault="00011CFB" w:rsidP="00011CFB">
            <w:pPr>
              <w:jc w:val="right"/>
              <w:rPr>
                <w:sz w:val="16"/>
                <w:szCs w:val="16"/>
                <w:lang w:eastAsia="zh-CN"/>
              </w:rPr>
            </w:pPr>
            <w:r w:rsidRPr="007D42F8">
              <w:rPr>
                <w:sz w:val="16"/>
                <w:szCs w:val="16"/>
                <w:lang w:eastAsia="zh-CN"/>
              </w:rPr>
              <w:t>2,911,885</w:t>
            </w:r>
          </w:p>
        </w:tc>
        <w:tc>
          <w:tcPr>
            <w:tcW w:w="856" w:type="dxa"/>
            <w:tcBorders>
              <w:top w:val="nil"/>
              <w:left w:val="nil"/>
              <w:bottom w:val="single" w:sz="4" w:space="0" w:color="auto"/>
              <w:right w:val="single" w:sz="4" w:space="0" w:color="auto"/>
            </w:tcBorders>
            <w:noWrap/>
            <w:vAlign w:val="center"/>
            <w:hideMark/>
          </w:tcPr>
          <w:p w14:paraId="2B3C55D0" w14:textId="77777777" w:rsidR="00011CFB" w:rsidRPr="007D42F8" w:rsidRDefault="00011CFB" w:rsidP="00011CFB">
            <w:pPr>
              <w:jc w:val="right"/>
              <w:rPr>
                <w:sz w:val="16"/>
                <w:szCs w:val="16"/>
                <w:lang w:eastAsia="zh-CN"/>
              </w:rPr>
            </w:pPr>
            <w:r w:rsidRPr="007D42F8">
              <w:rPr>
                <w:sz w:val="16"/>
                <w:szCs w:val="16"/>
                <w:lang w:eastAsia="zh-CN"/>
              </w:rPr>
              <w:t>3,156,744</w:t>
            </w:r>
          </w:p>
        </w:tc>
        <w:tc>
          <w:tcPr>
            <w:tcW w:w="856" w:type="dxa"/>
            <w:tcBorders>
              <w:top w:val="nil"/>
              <w:left w:val="nil"/>
              <w:bottom w:val="single" w:sz="4" w:space="0" w:color="auto"/>
              <w:right w:val="single" w:sz="4" w:space="0" w:color="auto"/>
            </w:tcBorders>
            <w:noWrap/>
            <w:vAlign w:val="center"/>
            <w:hideMark/>
          </w:tcPr>
          <w:p w14:paraId="44B4E5F4" w14:textId="77777777" w:rsidR="00011CFB" w:rsidRPr="007D42F8" w:rsidRDefault="00011CFB" w:rsidP="00011CFB">
            <w:pPr>
              <w:jc w:val="right"/>
              <w:rPr>
                <w:sz w:val="16"/>
                <w:szCs w:val="16"/>
                <w:lang w:eastAsia="zh-CN"/>
              </w:rPr>
            </w:pPr>
            <w:r w:rsidRPr="007D42F8">
              <w:rPr>
                <w:sz w:val="16"/>
                <w:szCs w:val="16"/>
                <w:lang w:eastAsia="zh-CN"/>
              </w:rPr>
              <w:t>3,842,489</w:t>
            </w:r>
          </w:p>
        </w:tc>
        <w:tc>
          <w:tcPr>
            <w:tcW w:w="940" w:type="dxa"/>
            <w:tcBorders>
              <w:top w:val="nil"/>
              <w:left w:val="nil"/>
              <w:bottom w:val="single" w:sz="4" w:space="0" w:color="auto"/>
              <w:right w:val="single" w:sz="4" w:space="0" w:color="auto"/>
            </w:tcBorders>
            <w:noWrap/>
            <w:vAlign w:val="center"/>
            <w:hideMark/>
          </w:tcPr>
          <w:p w14:paraId="6AE68FDD" w14:textId="77777777" w:rsidR="00011CFB" w:rsidRPr="007D42F8" w:rsidRDefault="00011CFB" w:rsidP="00011CFB">
            <w:pPr>
              <w:jc w:val="right"/>
              <w:rPr>
                <w:sz w:val="16"/>
                <w:szCs w:val="16"/>
                <w:lang w:eastAsia="zh-CN"/>
              </w:rPr>
            </w:pPr>
            <w:r w:rsidRPr="007D42F8">
              <w:rPr>
                <w:sz w:val="16"/>
                <w:szCs w:val="16"/>
                <w:lang w:eastAsia="zh-CN"/>
              </w:rPr>
              <w:t>2,949,544</w:t>
            </w:r>
          </w:p>
        </w:tc>
        <w:tc>
          <w:tcPr>
            <w:tcW w:w="856" w:type="dxa"/>
            <w:tcBorders>
              <w:top w:val="nil"/>
              <w:left w:val="nil"/>
              <w:bottom w:val="single" w:sz="4" w:space="0" w:color="auto"/>
              <w:right w:val="single" w:sz="4" w:space="0" w:color="auto"/>
            </w:tcBorders>
            <w:noWrap/>
            <w:vAlign w:val="center"/>
            <w:hideMark/>
          </w:tcPr>
          <w:p w14:paraId="2A2A0367" w14:textId="77777777" w:rsidR="00011CFB" w:rsidRPr="007D42F8" w:rsidRDefault="00011CFB" w:rsidP="00011CFB">
            <w:pPr>
              <w:jc w:val="right"/>
              <w:rPr>
                <w:sz w:val="16"/>
                <w:szCs w:val="16"/>
                <w:lang w:eastAsia="zh-CN"/>
              </w:rPr>
            </w:pPr>
            <w:r w:rsidRPr="007D42F8">
              <w:rPr>
                <w:sz w:val="16"/>
                <w:szCs w:val="16"/>
                <w:lang w:eastAsia="zh-CN"/>
              </w:rPr>
              <w:t>2,463,979</w:t>
            </w:r>
          </w:p>
        </w:tc>
        <w:tc>
          <w:tcPr>
            <w:tcW w:w="856" w:type="dxa"/>
            <w:tcBorders>
              <w:top w:val="nil"/>
              <w:left w:val="nil"/>
              <w:bottom w:val="single" w:sz="4" w:space="0" w:color="auto"/>
              <w:right w:val="single" w:sz="4" w:space="0" w:color="auto"/>
            </w:tcBorders>
            <w:noWrap/>
            <w:vAlign w:val="center"/>
            <w:hideMark/>
          </w:tcPr>
          <w:p w14:paraId="28D15279" w14:textId="77777777" w:rsidR="00011CFB" w:rsidRPr="007D42F8" w:rsidRDefault="00011CFB" w:rsidP="00011CFB">
            <w:pPr>
              <w:jc w:val="right"/>
              <w:rPr>
                <w:sz w:val="16"/>
                <w:szCs w:val="16"/>
                <w:lang w:eastAsia="zh-CN"/>
              </w:rPr>
            </w:pPr>
            <w:r w:rsidRPr="007D42F8">
              <w:rPr>
                <w:sz w:val="16"/>
                <w:szCs w:val="16"/>
                <w:lang w:eastAsia="zh-CN"/>
              </w:rPr>
              <w:t>2,223,809</w:t>
            </w:r>
          </w:p>
        </w:tc>
        <w:tc>
          <w:tcPr>
            <w:tcW w:w="887" w:type="dxa"/>
            <w:tcBorders>
              <w:top w:val="nil"/>
              <w:left w:val="nil"/>
              <w:bottom w:val="single" w:sz="4" w:space="0" w:color="auto"/>
              <w:right w:val="single" w:sz="4" w:space="0" w:color="auto"/>
            </w:tcBorders>
            <w:noWrap/>
            <w:vAlign w:val="center"/>
            <w:hideMark/>
          </w:tcPr>
          <w:p w14:paraId="0155AD73" w14:textId="77777777" w:rsidR="00011CFB" w:rsidRPr="007D42F8" w:rsidRDefault="00011CFB" w:rsidP="00011CFB">
            <w:pPr>
              <w:jc w:val="right"/>
              <w:rPr>
                <w:sz w:val="16"/>
                <w:szCs w:val="16"/>
                <w:lang w:eastAsia="zh-CN"/>
              </w:rPr>
            </w:pPr>
            <w:r w:rsidRPr="007D42F8">
              <w:rPr>
                <w:sz w:val="16"/>
                <w:szCs w:val="16"/>
                <w:lang w:eastAsia="zh-CN"/>
              </w:rPr>
              <w:t>2,619,917</w:t>
            </w:r>
          </w:p>
        </w:tc>
        <w:tc>
          <w:tcPr>
            <w:tcW w:w="940" w:type="dxa"/>
            <w:tcBorders>
              <w:top w:val="nil"/>
              <w:left w:val="nil"/>
              <w:bottom w:val="single" w:sz="4" w:space="0" w:color="auto"/>
              <w:right w:val="single" w:sz="4" w:space="0" w:color="auto"/>
            </w:tcBorders>
            <w:noWrap/>
            <w:vAlign w:val="center"/>
            <w:hideMark/>
          </w:tcPr>
          <w:p w14:paraId="4EEBBED0" w14:textId="77777777" w:rsidR="00011CFB" w:rsidRPr="007D42F8" w:rsidRDefault="00011CFB" w:rsidP="00011CFB">
            <w:pPr>
              <w:jc w:val="right"/>
              <w:rPr>
                <w:sz w:val="16"/>
                <w:szCs w:val="16"/>
                <w:lang w:eastAsia="zh-CN"/>
              </w:rPr>
            </w:pPr>
            <w:r w:rsidRPr="007D42F8">
              <w:rPr>
                <w:sz w:val="16"/>
                <w:szCs w:val="16"/>
                <w:lang w:eastAsia="zh-CN"/>
              </w:rPr>
              <w:t>2,727,431</w:t>
            </w:r>
          </w:p>
        </w:tc>
        <w:tc>
          <w:tcPr>
            <w:tcW w:w="940" w:type="dxa"/>
            <w:tcBorders>
              <w:top w:val="nil"/>
              <w:left w:val="nil"/>
              <w:bottom w:val="single" w:sz="4" w:space="0" w:color="auto"/>
              <w:right w:val="single" w:sz="4" w:space="0" w:color="auto"/>
            </w:tcBorders>
            <w:noWrap/>
            <w:hideMark/>
          </w:tcPr>
          <w:p w14:paraId="45040795" w14:textId="77777777" w:rsidR="00011CFB" w:rsidRPr="007D42F8" w:rsidRDefault="00011CFB" w:rsidP="00011CFB">
            <w:pPr>
              <w:jc w:val="right"/>
              <w:rPr>
                <w:sz w:val="16"/>
                <w:szCs w:val="16"/>
                <w:lang w:eastAsia="zh-CN"/>
              </w:rPr>
            </w:pPr>
            <w:r w:rsidRPr="007D42F8">
              <w:rPr>
                <w:sz w:val="16"/>
                <w:szCs w:val="16"/>
                <w:lang w:eastAsia="zh-CN"/>
              </w:rPr>
              <w:t>3,036,925</w:t>
            </w:r>
          </w:p>
        </w:tc>
        <w:tc>
          <w:tcPr>
            <w:tcW w:w="940" w:type="dxa"/>
            <w:tcBorders>
              <w:top w:val="nil"/>
              <w:left w:val="nil"/>
              <w:bottom w:val="single" w:sz="4" w:space="0" w:color="auto"/>
              <w:right w:val="single" w:sz="4" w:space="0" w:color="auto"/>
            </w:tcBorders>
            <w:noWrap/>
            <w:hideMark/>
          </w:tcPr>
          <w:p w14:paraId="46A3B226"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noWrap/>
            <w:hideMark/>
          </w:tcPr>
          <w:p w14:paraId="10F63F8A" w14:textId="77777777" w:rsidR="00011CFB" w:rsidRPr="007D42F8" w:rsidRDefault="00011CFB" w:rsidP="00011CFB">
            <w:pPr>
              <w:jc w:val="right"/>
              <w:rPr>
                <w:sz w:val="16"/>
                <w:szCs w:val="16"/>
                <w:lang w:eastAsia="zh-CN"/>
              </w:rPr>
            </w:pPr>
            <w:r w:rsidRPr="007D42F8">
              <w:rPr>
                <w:sz w:val="16"/>
                <w:szCs w:val="16"/>
                <w:lang w:eastAsia="zh-CN"/>
              </w:rPr>
              <w:t>3,047,145</w:t>
            </w:r>
          </w:p>
        </w:tc>
        <w:tc>
          <w:tcPr>
            <w:tcW w:w="936" w:type="dxa"/>
            <w:tcBorders>
              <w:top w:val="nil"/>
              <w:left w:val="nil"/>
              <w:bottom w:val="single" w:sz="4" w:space="0" w:color="auto"/>
              <w:right w:val="single" w:sz="4" w:space="0" w:color="auto"/>
            </w:tcBorders>
            <w:noWrap/>
            <w:hideMark/>
          </w:tcPr>
          <w:p w14:paraId="51F03B8B"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5AE99AF2"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2B3D8A97" w14:textId="77777777" w:rsidR="00011CFB" w:rsidRPr="007D42F8" w:rsidRDefault="00011CFB" w:rsidP="00011CFB">
            <w:pPr>
              <w:jc w:val="left"/>
              <w:rPr>
                <w:sz w:val="16"/>
                <w:szCs w:val="16"/>
                <w:lang w:eastAsia="zh-CN"/>
              </w:rPr>
            </w:pPr>
            <w:r w:rsidRPr="007D42F8">
              <w:rPr>
                <w:sz w:val="16"/>
                <w:szCs w:val="16"/>
                <w:lang w:eastAsia="zh-CN"/>
              </w:rPr>
              <w:t>Balance per year</w:t>
            </w:r>
          </w:p>
        </w:tc>
        <w:tc>
          <w:tcPr>
            <w:tcW w:w="856" w:type="dxa"/>
            <w:tcBorders>
              <w:top w:val="nil"/>
              <w:left w:val="nil"/>
              <w:bottom w:val="single" w:sz="4" w:space="0" w:color="auto"/>
              <w:right w:val="single" w:sz="4" w:space="0" w:color="auto"/>
            </w:tcBorders>
            <w:vAlign w:val="center"/>
            <w:hideMark/>
          </w:tcPr>
          <w:p w14:paraId="72FA8A1C" w14:textId="77777777" w:rsidR="00011CFB" w:rsidRPr="007D42F8" w:rsidRDefault="00011CFB" w:rsidP="00011CFB">
            <w:pPr>
              <w:jc w:val="right"/>
              <w:rPr>
                <w:sz w:val="16"/>
                <w:szCs w:val="16"/>
                <w:lang w:eastAsia="zh-CN"/>
              </w:rPr>
            </w:pPr>
            <w:r w:rsidRPr="007D42F8">
              <w:rPr>
                <w:sz w:val="16"/>
                <w:szCs w:val="16"/>
                <w:lang w:eastAsia="zh-CN"/>
              </w:rPr>
              <w:t>-362,534</w:t>
            </w:r>
          </w:p>
        </w:tc>
        <w:tc>
          <w:tcPr>
            <w:tcW w:w="856" w:type="dxa"/>
            <w:tcBorders>
              <w:top w:val="nil"/>
              <w:left w:val="nil"/>
              <w:bottom w:val="single" w:sz="4" w:space="0" w:color="auto"/>
              <w:right w:val="single" w:sz="4" w:space="0" w:color="auto"/>
            </w:tcBorders>
            <w:vAlign w:val="center"/>
            <w:hideMark/>
          </w:tcPr>
          <w:p w14:paraId="10914A69" w14:textId="77777777" w:rsidR="00011CFB" w:rsidRPr="007D42F8" w:rsidRDefault="00011CFB" w:rsidP="00011CFB">
            <w:pPr>
              <w:ind w:left="-139"/>
              <w:jc w:val="right"/>
              <w:rPr>
                <w:sz w:val="16"/>
                <w:szCs w:val="16"/>
                <w:lang w:eastAsia="zh-CN"/>
              </w:rPr>
            </w:pPr>
            <w:r w:rsidRPr="007D42F8">
              <w:rPr>
                <w:sz w:val="16"/>
                <w:szCs w:val="16"/>
                <w:lang w:eastAsia="zh-CN"/>
              </w:rPr>
              <w:t>-1,274,494</w:t>
            </w:r>
          </w:p>
        </w:tc>
        <w:tc>
          <w:tcPr>
            <w:tcW w:w="856" w:type="dxa"/>
            <w:tcBorders>
              <w:top w:val="nil"/>
              <w:left w:val="nil"/>
              <w:bottom w:val="single" w:sz="4" w:space="0" w:color="auto"/>
              <w:right w:val="single" w:sz="4" w:space="0" w:color="auto"/>
            </w:tcBorders>
            <w:vAlign w:val="center"/>
            <w:hideMark/>
          </w:tcPr>
          <w:p w14:paraId="30E069E6" w14:textId="77777777" w:rsidR="00011CFB" w:rsidRPr="007D42F8" w:rsidRDefault="00011CFB" w:rsidP="00011CFB">
            <w:pPr>
              <w:jc w:val="right"/>
              <w:rPr>
                <w:sz w:val="16"/>
                <w:szCs w:val="16"/>
                <w:lang w:eastAsia="zh-CN"/>
              </w:rPr>
            </w:pPr>
            <w:r w:rsidRPr="007D42F8">
              <w:rPr>
                <w:sz w:val="16"/>
                <w:szCs w:val="16"/>
                <w:lang w:eastAsia="zh-CN"/>
              </w:rPr>
              <w:t>-590,980</w:t>
            </w:r>
          </w:p>
        </w:tc>
        <w:tc>
          <w:tcPr>
            <w:tcW w:w="940" w:type="dxa"/>
            <w:tcBorders>
              <w:top w:val="nil"/>
              <w:left w:val="nil"/>
              <w:bottom w:val="single" w:sz="4" w:space="0" w:color="auto"/>
              <w:right w:val="single" w:sz="4" w:space="0" w:color="auto"/>
            </w:tcBorders>
            <w:vAlign w:val="center"/>
            <w:hideMark/>
          </w:tcPr>
          <w:p w14:paraId="2C4B6889" w14:textId="77777777" w:rsidR="00011CFB" w:rsidRPr="007D42F8" w:rsidRDefault="00011CFB" w:rsidP="00011CFB">
            <w:pPr>
              <w:jc w:val="right"/>
              <w:rPr>
                <w:sz w:val="16"/>
                <w:szCs w:val="16"/>
                <w:lang w:eastAsia="zh-CN"/>
              </w:rPr>
            </w:pPr>
            <w:r w:rsidRPr="007D42F8">
              <w:rPr>
                <w:sz w:val="16"/>
                <w:szCs w:val="16"/>
                <w:lang w:eastAsia="zh-CN"/>
              </w:rPr>
              <w:t>-1,477,205</w:t>
            </w:r>
          </w:p>
        </w:tc>
        <w:tc>
          <w:tcPr>
            <w:tcW w:w="856" w:type="dxa"/>
            <w:tcBorders>
              <w:top w:val="nil"/>
              <w:left w:val="nil"/>
              <w:bottom w:val="single" w:sz="4" w:space="0" w:color="auto"/>
              <w:right w:val="single" w:sz="4" w:space="0" w:color="auto"/>
            </w:tcBorders>
            <w:vAlign w:val="center"/>
            <w:hideMark/>
          </w:tcPr>
          <w:p w14:paraId="63F60A49" w14:textId="77777777" w:rsidR="00011CFB" w:rsidRPr="007D42F8" w:rsidRDefault="00011CFB" w:rsidP="00011CFB">
            <w:pPr>
              <w:jc w:val="right"/>
              <w:rPr>
                <w:sz w:val="16"/>
                <w:szCs w:val="16"/>
                <w:lang w:eastAsia="zh-CN"/>
              </w:rPr>
            </w:pPr>
            <w:r w:rsidRPr="007D42F8">
              <w:rPr>
                <w:sz w:val="16"/>
                <w:szCs w:val="16"/>
                <w:lang w:eastAsia="zh-CN"/>
              </w:rPr>
              <w:t>-844,443</w:t>
            </w:r>
          </w:p>
        </w:tc>
        <w:tc>
          <w:tcPr>
            <w:tcW w:w="856" w:type="dxa"/>
            <w:tcBorders>
              <w:top w:val="nil"/>
              <w:left w:val="nil"/>
              <w:bottom w:val="single" w:sz="4" w:space="0" w:color="auto"/>
              <w:right w:val="single" w:sz="4" w:space="0" w:color="auto"/>
            </w:tcBorders>
            <w:vAlign w:val="center"/>
            <w:hideMark/>
          </w:tcPr>
          <w:p w14:paraId="70F58D66" w14:textId="77777777" w:rsidR="00011CFB" w:rsidRPr="007D42F8" w:rsidRDefault="00011CFB" w:rsidP="00011CFB">
            <w:pPr>
              <w:jc w:val="right"/>
              <w:rPr>
                <w:sz w:val="16"/>
                <w:szCs w:val="16"/>
                <w:lang w:eastAsia="zh-CN"/>
              </w:rPr>
            </w:pPr>
            <w:r w:rsidRPr="007D42F8">
              <w:rPr>
                <w:sz w:val="16"/>
                <w:szCs w:val="16"/>
                <w:lang w:eastAsia="zh-CN"/>
              </w:rPr>
              <w:t>-96,357</w:t>
            </w:r>
          </w:p>
        </w:tc>
        <w:tc>
          <w:tcPr>
            <w:tcW w:w="887" w:type="dxa"/>
            <w:tcBorders>
              <w:top w:val="nil"/>
              <w:left w:val="nil"/>
              <w:bottom w:val="single" w:sz="4" w:space="0" w:color="auto"/>
              <w:right w:val="single" w:sz="4" w:space="0" w:color="auto"/>
            </w:tcBorders>
            <w:vAlign w:val="center"/>
            <w:hideMark/>
          </w:tcPr>
          <w:p w14:paraId="173E7E10" w14:textId="77777777" w:rsidR="00011CFB" w:rsidRPr="007D42F8" w:rsidRDefault="00011CFB" w:rsidP="00011CFB">
            <w:pPr>
              <w:jc w:val="right"/>
              <w:rPr>
                <w:sz w:val="16"/>
                <w:szCs w:val="16"/>
                <w:lang w:eastAsia="zh-CN"/>
              </w:rPr>
            </w:pPr>
            <w:r w:rsidRPr="007D42F8">
              <w:rPr>
                <w:sz w:val="16"/>
                <w:szCs w:val="16"/>
                <w:lang w:eastAsia="zh-CN"/>
              </w:rPr>
              <w:t>337,577</w:t>
            </w:r>
          </w:p>
        </w:tc>
        <w:tc>
          <w:tcPr>
            <w:tcW w:w="940" w:type="dxa"/>
            <w:tcBorders>
              <w:top w:val="nil"/>
              <w:left w:val="nil"/>
              <w:bottom w:val="single" w:sz="4" w:space="0" w:color="auto"/>
              <w:right w:val="single" w:sz="4" w:space="0" w:color="auto"/>
            </w:tcBorders>
            <w:vAlign w:val="center"/>
            <w:hideMark/>
          </w:tcPr>
          <w:p w14:paraId="5376F6F7" w14:textId="77777777" w:rsidR="00011CFB" w:rsidRPr="007D42F8" w:rsidRDefault="00011CFB" w:rsidP="00011CFB">
            <w:pPr>
              <w:jc w:val="right"/>
              <w:rPr>
                <w:sz w:val="16"/>
                <w:szCs w:val="16"/>
                <w:lang w:eastAsia="zh-CN"/>
              </w:rPr>
            </w:pPr>
            <w:r w:rsidRPr="007D42F8">
              <w:rPr>
                <w:sz w:val="16"/>
                <w:szCs w:val="16"/>
                <w:lang w:eastAsia="zh-CN"/>
              </w:rPr>
              <w:t>324,220</w:t>
            </w:r>
          </w:p>
        </w:tc>
        <w:tc>
          <w:tcPr>
            <w:tcW w:w="940" w:type="dxa"/>
            <w:tcBorders>
              <w:top w:val="nil"/>
              <w:left w:val="nil"/>
              <w:bottom w:val="single" w:sz="4" w:space="0" w:color="auto"/>
              <w:right w:val="single" w:sz="4" w:space="0" w:color="auto"/>
            </w:tcBorders>
            <w:vAlign w:val="center"/>
            <w:hideMark/>
          </w:tcPr>
          <w:p w14:paraId="15ED42B1" w14:textId="77777777" w:rsidR="00011CFB" w:rsidRPr="007D42F8" w:rsidRDefault="00011CFB" w:rsidP="00011CFB">
            <w:pPr>
              <w:jc w:val="right"/>
              <w:rPr>
                <w:sz w:val="16"/>
                <w:szCs w:val="16"/>
                <w:lang w:eastAsia="zh-CN"/>
              </w:rPr>
            </w:pPr>
            <w:r w:rsidRPr="007D42F8">
              <w:rPr>
                <w:sz w:val="16"/>
                <w:szCs w:val="16"/>
                <w:lang w:eastAsia="zh-CN"/>
              </w:rPr>
              <w:t>299,418</w:t>
            </w:r>
          </w:p>
        </w:tc>
        <w:tc>
          <w:tcPr>
            <w:tcW w:w="940" w:type="dxa"/>
            <w:tcBorders>
              <w:top w:val="nil"/>
              <w:left w:val="nil"/>
              <w:bottom w:val="single" w:sz="4" w:space="0" w:color="auto"/>
              <w:right w:val="single" w:sz="4" w:space="0" w:color="auto"/>
            </w:tcBorders>
            <w:noWrap/>
            <w:hideMark/>
          </w:tcPr>
          <w:p w14:paraId="4A24356D"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6A22681E" w14:textId="77777777" w:rsidR="00011CFB" w:rsidRPr="007D42F8" w:rsidRDefault="00011CFB" w:rsidP="00011CFB">
            <w:pPr>
              <w:jc w:val="right"/>
              <w:rPr>
                <w:sz w:val="16"/>
                <w:szCs w:val="16"/>
                <w:lang w:eastAsia="zh-CN"/>
              </w:rPr>
            </w:pPr>
            <w:r w:rsidRPr="007D42F8">
              <w:rPr>
                <w:sz w:val="16"/>
                <w:szCs w:val="16"/>
                <w:lang w:eastAsia="zh-CN"/>
              </w:rPr>
              <w:t>-436,824</w:t>
            </w:r>
          </w:p>
        </w:tc>
        <w:tc>
          <w:tcPr>
            <w:tcW w:w="936" w:type="dxa"/>
            <w:tcBorders>
              <w:top w:val="nil"/>
              <w:left w:val="nil"/>
              <w:bottom w:val="single" w:sz="4" w:space="0" w:color="auto"/>
              <w:right w:val="single" w:sz="4" w:space="0" w:color="auto"/>
            </w:tcBorders>
            <w:noWrap/>
            <w:hideMark/>
          </w:tcPr>
          <w:p w14:paraId="450138B7" w14:textId="77777777" w:rsidR="00011CFB" w:rsidRPr="007D42F8" w:rsidRDefault="00011CFB" w:rsidP="00011CFB">
            <w:pPr>
              <w:jc w:val="left"/>
              <w:rPr>
                <w:sz w:val="16"/>
                <w:szCs w:val="16"/>
                <w:lang w:eastAsia="zh-CN"/>
              </w:rPr>
            </w:pPr>
            <w:r w:rsidRPr="007D42F8">
              <w:rPr>
                <w:sz w:val="16"/>
                <w:szCs w:val="16"/>
                <w:lang w:eastAsia="zh-CN"/>
              </w:rPr>
              <w:t> </w:t>
            </w:r>
          </w:p>
        </w:tc>
      </w:tr>
      <w:tr w:rsidR="007D42F8" w:rsidRPr="00B82830" w14:paraId="02A21F05" w14:textId="77777777" w:rsidTr="00011CFB">
        <w:trPr>
          <w:trHeight w:val="44"/>
        </w:trPr>
        <w:tc>
          <w:tcPr>
            <w:tcW w:w="3569" w:type="dxa"/>
            <w:tcBorders>
              <w:top w:val="nil"/>
              <w:left w:val="single" w:sz="4" w:space="0" w:color="auto"/>
              <w:bottom w:val="single" w:sz="4" w:space="0" w:color="auto"/>
              <w:right w:val="single" w:sz="4" w:space="0" w:color="auto"/>
            </w:tcBorders>
            <w:vAlign w:val="center"/>
            <w:hideMark/>
          </w:tcPr>
          <w:p w14:paraId="4EEA2748" w14:textId="77777777" w:rsidR="00011CFB" w:rsidRPr="007D42F8" w:rsidRDefault="00011CFB" w:rsidP="00011CFB">
            <w:pPr>
              <w:jc w:val="left"/>
              <w:rPr>
                <w:sz w:val="16"/>
                <w:szCs w:val="16"/>
                <w:lang w:eastAsia="zh-CN"/>
              </w:rPr>
            </w:pPr>
            <w:r w:rsidRPr="007D42F8">
              <w:rPr>
                <w:sz w:val="16"/>
                <w:szCs w:val="16"/>
                <w:lang w:eastAsia="zh-CN"/>
              </w:rPr>
              <w:t>Running balance***</w:t>
            </w:r>
          </w:p>
        </w:tc>
        <w:tc>
          <w:tcPr>
            <w:tcW w:w="856" w:type="dxa"/>
            <w:tcBorders>
              <w:top w:val="nil"/>
              <w:left w:val="nil"/>
              <w:bottom w:val="single" w:sz="4" w:space="0" w:color="auto"/>
              <w:right w:val="single" w:sz="4" w:space="0" w:color="auto"/>
            </w:tcBorders>
            <w:vAlign w:val="center"/>
            <w:hideMark/>
          </w:tcPr>
          <w:p w14:paraId="07F1C82E" w14:textId="77777777" w:rsidR="00011CFB" w:rsidRPr="007D42F8" w:rsidRDefault="00011CFB" w:rsidP="00011CFB">
            <w:pPr>
              <w:jc w:val="right"/>
              <w:rPr>
                <w:sz w:val="16"/>
                <w:szCs w:val="16"/>
                <w:lang w:eastAsia="zh-CN"/>
              </w:rPr>
            </w:pPr>
            <w:r w:rsidRPr="007D42F8">
              <w:rPr>
                <w:sz w:val="16"/>
                <w:szCs w:val="16"/>
                <w:lang w:eastAsia="zh-CN"/>
              </w:rPr>
              <w:t>5,230,783</w:t>
            </w:r>
          </w:p>
        </w:tc>
        <w:tc>
          <w:tcPr>
            <w:tcW w:w="856" w:type="dxa"/>
            <w:tcBorders>
              <w:top w:val="nil"/>
              <w:left w:val="nil"/>
              <w:bottom w:val="single" w:sz="4" w:space="0" w:color="auto"/>
              <w:right w:val="single" w:sz="4" w:space="0" w:color="auto"/>
            </w:tcBorders>
            <w:vAlign w:val="center"/>
            <w:hideMark/>
          </w:tcPr>
          <w:p w14:paraId="61994A13" w14:textId="77777777" w:rsidR="00011CFB" w:rsidRPr="007D42F8" w:rsidRDefault="00011CFB" w:rsidP="00011CFB">
            <w:pPr>
              <w:jc w:val="right"/>
              <w:rPr>
                <w:sz w:val="16"/>
                <w:szCs w:val="16"/>
                <w:lang w:eastAsia="zh-CN"/>
              </w:rPr>
            </w:pPr>
            <w:r w:rsidRPr="007D42F8">
              <w:rPr>
                <w:sz w:val="16"/>
                <w:szCs w:val="16"/>
                <w:lang w:eastAsia="zh-CN"/>
              </w:rPr>
              <w:t>3,956,289</w:t>
            </w:r>
          </w:p>
        </w:tc>
        <w:tc>
          <w:tcPr>
            <w:tcW w:w="856" w:type="dxa"/>
            <w:tcBorders>
              <w:top w:val="nil"/>
              <w:left w:val="nil"/>
              <w:bottom w:val="single" w:sz="4" w:space="0" w:color="auto"/>
              <w:right w:val="single" w:sz="4" w:space="0" w:color="auto"/>
            </w:tcBorders>
            <w:vAlign w:val="center"/>
            <w:hideMark/>
          </w:tcPr>
          <w:p w14:paraId="50BBB20A" w14:textId="77777777" w:rsidR="00011CFB" w:rsidRPr="007D42F8" w:rsidRDefault="00011CFB" w:rsidP="00011CFB">
            <w:pPr>
              <w:jc w:val="right"/>
              <w:rPr>
                <w:sz w:val="16"/>
                <w:szCs w:val="16"/>
                <w:lang w:eastAsia="zh-CN"/>
              </w:rPr>
            </w:pPr>
            <w:r w:rsidRPr="007D42F8">
              <w:rPr>
                <w:sz w:val="16"/>
                <w:szCs w:val="16"/>
                <w:lang w:eastAsia="zh-CN"/>
              </w:rPr>
              <w:t>3,365,309</w:t>
            </w:r>
          </w:p>
        </w:tc>
        <w:tc>
          <w:tcPr>
            <w:tcW w:w="940" w:type="dxa"/>
            <w:tcBorders>
              <w:top w:val="nil"/>
              <w:left w:val="nil"/>
              <w:bottom w:val="single" w:sz="4" w:space="0" w:color="auto"/>
              <w:right w:val="single" w:sz="4" w:space="0" w:color="auto"/>
            </w:tcBorders>
            <w:vAlign w:val="center"/>
            <w:hideMark/>
          </w:tcPr>
          <w:p w14:paraId="4BA9FC21" w14:textId="77777777" w:rsidR="00011CFB" w:rsidRPr="007D42F8" w:rsidRDefault="00011CFB" w:rsidP="00011CFB">
            <w:pPr>
              <w:jc w:val="right"/>
              <w:rPr>
                <w:sz w:val="16"/>
                <w:szCs w:val="16"/>
                <w:lang w:eastAsia="zh-CN"/>
              </w:rPr>
            </w:pPr>
            <w:r w:rsidRPr="007D42F8">
              <w:rPr>
                <w:sz w:val="16"/>
                <w:szCs w:val="16"/>
                <w:lang w:eastAsia="zh-CN"/>
              </w:rPr>
              <w:t>1,888,104</w:t>
            </w:r>
          </w:p>
        </w:tc>
        <w:tc>
          <w:tcPr>
            <w:tcW w:w="856" w:type="dxa"/>
            <w:tcBorders>
              <w:top w:val="nil"/>
              <w:left w:val="nil"/>
              <w:bottom w:val="single" w:sz="4" w:space="0" w:color="auto"/>
              <w:right w:val="single" w:sz="4" w:space="0" w:color="auto"/>
            </w:tcBorders>
            <w:vAlign w:val="center"/>
            <w:hideMark/>
          </w:tcPr>
          <w:p w14:paraId="533A574D" w14:textId="77777777" w:rsidR="00011CFB" w:rsidRPr="007D42F8" w:rsidRDefault="00011CFB" w:rsidP="00011CFB">
            <w:pPr>
              <w:jc w:val="right"/>
              <w:rPr>
                <w:sz w:val="16"/>
                <w:szCs w:val="16"/>
                <w:lang w:eastAsia="zh-CN"/>
              </w:rPr>
            </w:pPr>
            <w:r w:rsidRPr="007D42F8">
              <w:rPr>
                <w:sz w:val="16"/>
                <w:szCs w:val="16"/>
                <w:lang w:eastAsia="zh-CN"/>
              </w:rPr>
              <w:t>1,043,661</w:t>
            </w:r>
          </w:p>
        </w:tc>
        <w:tc>
          <w:tcPr>
            <w:tcW w:w="856" w:type="dxa"/>
            <w:tcBorders>
              <w:top w:val="nil"/>
              <w:left w:val="nil"/>
              <w:bottom w:val="single" w:sz="4" w:space="0" w:color="auto"/>
              <w:right w:val="single" w:sz="4" w:space="0" w:color="auto"/>
            </w:tcBorders>
            <w:vAlign w:val="center"/>
            <w:hideMark/>
          </w:tcPr>
          <w:p w14:paraId="00341299" w14:textId="77777777" w:rsidR="00011CFB" w:rsidRPr="007D42F8" w:rsidRDefault="00011CFB" w:rsidP="00011CFB">
            <w:pPr>
              <w:jc w:val="right"/>
              <w:rPr>
                <w:sz w:val="16"/>
                <w:szCs w:val="16"/>
                <w:lang w:eastAsia="zh-CN"/>
              </w:rPr>
            </w:pPr>
            <w:r w:rsidRPr="007D42F8">
              <w:rPr>
                <w:sz w:val="16"/>
                <w:szCs w:val="16"/>
                <w:lang w:eastAsia="zh-CN"/>
              </w:rPr>
              <w:t>947,304</w:t>
            </w:r>
          </w:p>
        </w:tc>
        <w:tc>
          <w:tcPr>
            <w:tcW w:w="887" w:type="dxa"/>
            <w:tcBorders>
              <w:top w:val="nil"/>
              <w:left w:val="nil"/>
              <w:bottom w:val="single" w:sz="4" w:space="0" w:color="auto"/>
              <w:right w:val="single" w:sz="4" w:space="0" w:color="auto"/>
            </w:tcBorders>
            <w:vAlign w:val="center"/>
            <w:hideMark/>
          </w:tcPr>
          <w:p w14:paraId="68BA2117" w14:textId="77777777" w:rsidR="00011CFB" w:rsidRPr="007D42F8" w:rsidRDefault="00011CFB" w:rsidP="00011CFB">
            <w:pPr>
              <w:jc w:val="right"/>
              <w:rPr>
                <w:sz w:val="16"/>
                <w:szCs w:val="16"/>
                <w:lang w:eastAsia="zh-CN"/>
              </w:rPr>
            </w:pPr>
            <w:r w:rsidRPr="007D42F8">
              <w:rPr>
                <w:sz w:val="16"/>
                <w:szCs w:val="16"/>
                <w:lang w:eastAsia="zh-CN"/>
              </w:rPr>
              <w:t>1,284,881</w:t>
            </w:r>
          </w:p>
        </w:tc>
        <w:tc>
          <w:tcPr>
            <w:tcW w:w="940" w:type="dxa"/>
            <w:tcBorders>
              <w:top w:val="nil"/>
              <w:left w:val="nil"/>
              <w:bottom w:val="single" w:sz="4" w:space="0" w:color="auto"/>
              <w:right w:val="single" w:sz="4" w:space="0" w:color="auto"/>
            </w:tcBorders>
            <w:vAlign w:val="center"/>
            <w:hideMark/>
          </w:tcPr>
          <w:p w14:paraId="47946153" w14:textId="77777777" w:rsidR="00011CFB" w:rsidRPr="007D42F8" w:rsidRDefault="00011CFB" w:rsidP="00011CFB">
            <w:pPr>
              <w:jc w:val="right"/>
              <w:rPr>
                <w:sz w:val="16"/>
                <w:szCs w:val="16"/>
                <w:lang w:eastAsia="zh-CN"/>
              </w:rPr>
            </w:pPr>
            <w:r w:rsidRPr="007D42F8">
              <w:rPr>
                <w:sz w:val="16"/>
                <w:szCs w:val="16"/>
                <w:lang w:eastAsia="zh-CN"/>
              </w:rPr>
              <w:t>1,609,101</w:t>
            </w:r>
          </w:p>
        </w:tc>
        <w:tc>
          <w:tcPr>
            <w:tcW w:w="940" w:type="dxa"/>
            <w:tcBorders>
              <w:top w:val="nil"/>
              <w:left w:val="nil"/>
              <w:bottom w:val="single" w:sz="4" w:space="0" w:color="auto"/>
              <w:right w:val="single" w:sz="4" w:space="0" w:color="auto"/>
            </w:tcBorders>
            <w:vAlign w:val="center"/>
            <w:hideMark/>
          </w:tcPr>
          <w:p w14:paraId="22667995" w14:textId="77777777" w:rsidR="00011CFB" w:rsidRPr="007D42F8" w:rsidRDefault="00011CFB" w:rsidP="00011CFB">
            <w:pPr>
              <w:jc w:val="right"/>
              <w:rPr>
                <w:sz w:val="16"/>
                <w:szCs w:val="16"/>
                <w:lang w:eastAsia="zh-CN"/>
              </w:rPr>
            </w:pPr>
            <w:r w:rsidRPr="007D42F8">
              <w:rPr>
                <w:sz w:val="16"/>
                <w:szCs w:val="16"/>
                <w:lang w:eastAsia="zh-CN"/>
              </w:rPr>
              <w:t>1,908,519</w:t>
            </w:r>
          </w:p>
        </w:tc>
        <w:tc>
          <w:tcPr>
            <w:tcW w:w="940" w:type="dxa"/>
            <w:tcBorders>
              <w:top w:val="nil"/>
              <w:left w:val="nil"/>
              <w:bottom w:val="single" w:sz="4" w:space="0" w:color="auto"/>
              <w:right w:val="single" w:sz="4" w:space="0" w:color="auto"/>
            </w:tcBorders>
            <w:noWrap/>
            <w:hideMark/>
          </w:tcPr>
          <w:p w14:paraId="50530718" w14:textId="77777777" w:rsidR="00011CFB" w:rsidRPr="007D42F8" w:rsidRDefault="00011CFB" w:rsidP="00011CFB">
            <w:pPr>
              <w:jc w:val="left"/>
              <w:rPr>
                <w:sz w:val="16"/>
                <w:szCs w:val="16"/>
                <w:lang w:eastAsia="zh-CN"/>
              </w:rPr>
            </w:pPr>
            <w:r w:rsidRPr="007D42F8">
              <w:rPr>
                <w:sz w:val="16"/>
                <w:szCs w:val="16"/>
                <w:lang w:eastAsia="zh-CN"/>
              </w:rPr>
              <w:t> </w:t>
            </w:r>
          </w:p>
        </w:tc>
        <w:tc>
          <w:tcPr>
            <w:tcW w:w="990" w:type="dxa"/>
            <w:tcBorders>
              <w:top w:val="nil"/>
              <w:left w:val="nil"/>
              <w:bottom w:val="single" w:sz="4" w:space="0" w:color="auto"/>
              <w:right w:val="single" w:sz="4" w:space="0" w:color="auto"/>
            </w:tcBorders>
            <w:vAlign w:val="center"/>
            <w:hideMark/>
          </w:tcPr>
          <w:p w14:paraId="1C4405E1" w14:textId="77777777" w:rsidR="00011CFB" w:rsidRPr="007D42F8" w:rsidRDefault="00011CFB" w:rsidP="00011CFB">
            <w:pPr>
              <w:jc w:val="right"/>
              <w:rPr>
                <w:sz w:val="16"/>
                <w:szCs w:val="16"/>
                <w:lang w:eastAsia="zh-CN"/>
              </w:rPr>
            </w:pPr>
            <w:r w:rsidRPr="007D42F8">
              <w:rPr>
                <w:sz w:val="16"/>
                <w:szCs w:val="16"/>
                <w:lang w:eastAsia="zh-CN"/>
              </w:rPr>
              <w:t>1,471,695</w:t>
            </w:r>
          </w:p>
        </w:tc>
        <w:tc>
          <w:tcPr>
            <w:tcW w:w="936" w:type="dxa"/>
            <w:tcBorders>
              <w:top w:val="nil"/>
              <w:left w:val="nil"/>
              <w:bottom w:val="single" w:sz="4" w:space="0" w:color="auto"/>
              <w:right w:val="single" w:sz="4" w:space="0" w:color="auto"/>
            </w:tcBorders>
            <w:noWrap/>
            <w:hideMark/>
          </w:tcPr>
          <w:p w14:paraId="78A23A43" w14:textId="77777777" w:rsidR="00011CFB" w:rsidRPr="007D42F8" w:rsidRDefault="00011CFB" w:rsidP="00011CFB">
            <w:pPr>
              <w:jc w:val="left"/>
              <w:rPr>
                <w:sz w:val="16"/>
                <w:szCs w:val="16"/>
                <w:lang w:eastAsia="zh-CN"/>
              </w:rPr>
            </w:pPr>
            <w:r w:rsidRPr="007D42F8">
              <w:rPr>
                <w:sz w:val="16"/>
                <w:szCs w:val="16"/>
                <w:lang w:eastAsia="zh-CN"/>
              </w:rPr>
              <w:t> </w:t>
            </w:r>
          </w:p>
        </w:tc>
      </w:tr>
    </w:tbl>
    <w:p w14:paraId="677641EB" w14:textId="77777777" w:rsidR="00011CFB" w:rsidRPr="007D42F8" w:rsidRDefault="00011CFB" w:rsidP="00011CFB">
      <w:pPr>
        <w:keepNext/>
        <w:rPr>
          <w:sz w:val="16"/>
          <w:szCs w:val="16"/>
        </w:rPr>
      </w:pPr>
      <w:r w:rsidRPr="007D42F8">
        <w:rPr>
          <w:sz w:val="16"/>
          <w:szCs w:val="16"/>
        </w:rPr>
        <w:t>* Including additional funding of US $200,000 for the strengthening of the agency’s capacity to provide technical and policy support to Article 5 countries pursuant to decision 93/95(b).</w:t>
      </w:r>
    </w:p>
    <w:p w14:paraId="08BBFB57" w14:textId="0C7D7E27" w:rsidR="003052E5" w:rsidRPr="007D42F8" w:rsidRDefault="003052E5" w:rsidP="003052E5">
      <w:pPr>
        <w:keepNext/>
        <w:keepLines/>
        <w:rPr>
          <w:caps/>
          <w:sz w:val="16"/>
          <w:szCs w:val="16"/>
        </w:rPr>
      </w:pPr>
      <w:r w:rsidRPr="007D42F8">
        <w:rPr>
          <w:sz w:val="16"/>
          <w:szCs w:val="16"/>
        </w:rPr>
        <w:t>*</w:t>
      </w:r>
      <w:r w:rsidR="00011CFB" w:rsidRPr="007D42F8">
        <w:rPr>
          <w:sz w:val="16"/>
          <w:szCs w:val="16"/>
        </w:rPr>
        <w:t>*</w:t>
      </w:r>
      <w:r w:rsidRPr="007D42F8">
        <w:rPr>
          <w:sz w:val="16"/>
          <w:szCs w:val="16"/>
        </w:rPr>
        <w:t xml:space="preserve"> For 2024, including agency support costs approved at the 9</w:t>
      </w:r>
      <w:r w:rsidR="00011CFB" w:rsidRPr="007D42F8">
        <w:rPr>
          <w:sz w:val="16"/>
          <w:szCs w:val="16"/>
        </w:rPr>
        <w:t>6</w:t>
      </w:r>
      <w:r w:rsidRPr="007D42F8">
        <w:rPr>
          <w:sz w:val="16"/>
          <w:szCs w:val="16"/>
          <w:vertAlign w:val="superscript"/>
        </w:rPr>
        <w:t>th</w:t>
      </w:r>
      <w:r w:rsidRPr="007D42F8">
        <w:rPr>
          <w:sz w:val="16"/>
          <w:szCs w:val="16"/>
        </w:rPr>
        <w:t xml:space="preserve"> meeting, and the value of agency support costs and core unit costs from submissions to the 9</w:t>
      </w:r>
      <w:r w:rsidR="00011CFB" w:rsidRPr="007D42F8">
        <w:rPr>
          <w:sz w:val="16"/>
          <w:szCs w:val="16"/>
        </w:rPr>
        <w:t>7</w:t>
      </w:r>
      <w:r w:rsidRPr="007D42F8">
        <w:rPr>
          <w:sz w:val="16"/>
          <w:szCs w:val="16"/>
          <w:vertAlign w:val="superscript"/>
        </w:rPr>
        <w:t>th</w:t>
      </w:r>
      <w:r w:rsidRPr="007D42F8">
        <w:rPr>
          <w:sz w:val="16"/>
          <w:szCs w:val="16"/>
        </w:rPr>
        <w:t xml:space="preserve"> meeting.</w:t>
      </w:r>
    </w:p>
    <w:p w14:paraId="2EA5DB00" w14:textId="1340CF42" w:rsidR="003052E5" w:rsidRPr="007D42F8" w:rsidRDefault="003052E5" w:rsidP="003052E5">
      <w:pPr>
        <w:keepNext/>
        <w:keepLines/>
        <w:rPr>
          <w:sz w:val="16"/>
          <w:szCs w:val="16"/>
        </w:rPr>
      </w:pPr>
      <w:r w:rsidRPr="007D42F8">
        <w:rPr>
          <w:sz w:val="16"/>
          <w:szCs w:val="16"/>
        </w:rPr>
        <w:t>**</w:t>
      </w:r>
      <w:r w:rsidR="00434C07" w:rsidRPr="007D42F8">
        <w:rPr>
          <w:sz w:val="16"/>
          <w:szCs w:val="16"/>
        </w:rPr>
        <w:t>*</w:t>
      </w:r>
      <w:r w:rsidRPr="007D42F8">
        <w:rPr>
          <w:sz w:val="16"/>
          <w:szCs w:val="16"/>
        </w:rPr>
        <w:t xml:space="preserve"> Excludes any balance from years prior to 2002.</w:t>
      </w:r>
    </w:p>
    <w:p w14:paraId="2BCF50CA" w14:textId="77777777" w:rsidR="003052E5" w:rsidRPr="00B82830" w:rsidRDefault="003052E5" w:rsidP="003052E5">
      <w:pPr>
        <w:jc w:val="left"/>
        <w:rPr>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82830" w14:paraId="244D9A4A" w14:textId="77777777" w:rsidTr="00A41269">
        <w:trPr>
          <w:jc w:val="center"/>
        </w:trPr>
        <w:tc>
          <w:tcPr>
            <w:tcW w:w="1871" w:type="dxa"/>
          </w:tcPr>
          <w:p w14:paraId="2EFA3252" w14:textId="77777777" w:rsidR="00E85409" w:rsidRPr="007D42F8" w:rsidRDefault="00E85409" w:rsidP="00FB077C"/>
        </w:tc>
        <w:tc>
          <w:tcPr>
            <w:tcW w:w="1872" w:type="dxa"/>
          </w:tcPr>
          <w:p w14:paraId="4F694589" w14:textId="77777777" w:rsidR="00E85409" w:rsidRPr="007D42F8" w:rsidRDefault="00E85409" w:rsidP="00FB077C"/>
        </w:tc>
        <w:tc>
          <w:tcPr>
            <w:tcW w:w="1872" w:type="dxa"/>
            <w:tcBorders>
              <w:bottom w:val="single" w:sz="4" w:space="0" w:color="auto"/>
            </w:tcBorders>
          </w:tcPr>
          <w:p w14:paraId="149D7921" w14:textId="77777777" w:rsidR="00E85409" w:rsidRPr="007D42F8" w:rsidRDefault="00E85409" w:rsidP="00FB077C"/>
        </w:tc>
        <w:tc>
          <w:tcPr>
            <w:tcW w:w="1872" w:type="dxa"/>
          </w:tcPr>
          <w:p w14:paraId="783CB117" w14:textId="77777777" w:rsidR="00E85409" w:rsidRPr="007D42F8" w:rsidRDefault="00E85409" w:rsidP="00FB077C"/>
        </w:tc>
        <w:tc>
          <w:tcPr>
            <w:tcW w:w="1873" w:type="dxa"/>
          </w:tcPr>
          <w:p w14:paraId="4B62B1D8" w14:textId="77777777" w:rsidR="00E85409" w:rsidRPr="00B82830" w:rsidRDefault="00E85409" w:rsidP="00FB077C">
            <w:pPr>
              <w:rPr>
                <w:sz w:val="24"/>
              </w:rPr>
            </w:pPr>
          </w:p>
        </w:tc>
      </w:tr>
    </w:tbl>
    <w:p w14:paraId="5024D529" w14:textId="77777777" w:rsidR="00E85409" w:rsidRPr="00B82830" w:rsidRDefault="00E85409" w:rsidP="004E7F9C">
      <w:pPr>
        <w:rPr>
          <w:sz w:val="24"/>
        </w:rPr>
      </w:pPr>
    </w:p>
    <w:sectPr w:rsidR="00E85409" w:rsidRPr="00B82830" w:rsidSect="009C0BF8">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C5DC9" w14:textId="77777777" w:rsidR="00404E2A" w:rsidRDefault="00404E2A" w:rsidP="004A504B">
      <w:r>
        <w:separator/>
      </w:r>
    </w:p>
  </w:endnote>
  <w:endnote w:type="continuationSeparator" w:id="0">
    <w:p w14:paraId="10540391" w14:textId="77777777" w:rsidR="00404E2A" w:rsidRDefault="00404E2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5CAA" w14:textId="77777777" w:rsidR="003052E5" w:rsidRPr="00AC00B9" w:rsidRDefault="003052E5">
    <w:pPr>
      <w:jc w:val="center"/>
      <w:rPr>
        <w:sz w:val="24"/>
        <w:szCs w:val="24"/>
      </w:rPr>
    </w:pPr>
    <w:r w:rsidRPr="00AC00B9">
      <w:rPr>
        <w:sz w:val="24"/>
        <w:szCs w:val="24"/>
      </w:rPr>
      <w:fldChar w:fldCharType="begin"/>
    </w:r>
    <w:r w:rsidRPr="00AC00B9">
      <w:rPr>
        <w:sz w:val="24"/>
        <w:szCs w:val="24"/>
      </w:rPr>
      <w:instrText xml:space="preserve"> PAGE </w:instrText>
    </w:r>
    <w:r w:rsidRPr="00AC00B9">
      <w:rPr>
        <w:sz w:val="24"/>
        <w:szCs w:val="24"/>
      </w:rPr>
      <w:fldChar w:fldCharType="separate"/>
    </w:r>
    <w:r w:rsidRPr="00AC00B9">
      <w:rPr>
        <w:noProof/>
        <w:sz w:val="24"/>
        <w:szCs w:val="24"/>
      </w:rPr>
      <w:t>2</w:t>
    </w:r>
    <w:r w:rsidRPr="00AC00B9">
      <w:rPr>
        <w:noProof/>
        <w:sz w:val="24"/>
        <w:szCs w:val="24"/>
      </w:rPr>
      <w:fldChar w:fldCharType="end"/>
    </w:r>
  </w:p>
  <w:p w14:paraId="01ADD32B" w14:textId="77777777" w:rsidR="00AC00B9" w:rsidRDefault="00AC00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F28C" w14:textId="77777777" w:rsidR="003052E5" w:rsidRPr="00AC00B9" w:rsidRDefault="003052E5">
    <w:pPr>
      <w:jc w:val="center"/>
      <w:rPr>
        <w:sz w:val="24"/>
        <w:szCs w:val="24"/>
      </w:rPr>
    </w:pPr>
    <w:r w:rsidRPr="00AC00B9">
      <w:rPr>
        <w:sz w:val="24"/>
        <w:szCs w:val="24"/>
      </w:rPr>
      <w:fldChar w:fldCharType="begin"/>
    </w:r>
    <w:r w:rsidRPr="00AC00B9">
      <w:rPr>
        <w:sz w:val="24"/>
        <w:szCs w:val="24"/>
      </w:rPr>
      <w:instrText xml:space="preserve"> PAGE </w:instrText>
    </w:r>
    <w:r w:rsidRPr="00AC00B9">
      <w:rPr>
        <w:sz w:val="24"/>
        <w:szCs w:val="24"/>
      </w:rPr>
      <w:fldChar w:fldCharType="separate"/>
    </w:r>
    <w:r w:rsidRPr="00AC00B9">
      <w:rPr>
        <w:noProof/>
        <w:sz w:val="24"/>
        <w:szCs w:val="24"/>
      </w:rPr>
      <w:t>3</w:t>
    </w:r>
    <w:r w:rsidRPr="00AC00B9">
      <w:rPr>
        <w:noProof/>
        <w:sz w:val="24"/>
        <w:szCs w:val="24"/>
      </w:rPr>
      <w:fldChar w:fldCharType="end"/>
    </w:r>
  </w:p>
  <w:p w14:paraId="00FAD2C9" w14:textId="77777777" w:rsidR="003052E5" w:rsidRDefault="003052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CEF0" w14:textId="0AD98783" w:rsidR="003052E5" w:rsidRDefault="005471BB"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val="en-US"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58E86" w14:textId="77777777" w:rsidR="003052E5" w:rsidRPr="0033525D" w:rsidRDefault="003052E5">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F96B" w14:textId="77777777" w:rsidR="003052E5" w:rsidRPr="0033525D" w:rsidRDefault="003052E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B88D" w14:textId="77777777" w:rsidR="003052E5" w:rsidRPr="006F073D" w:rsidRDefault="003052E5" w:rsidP="003403DD">
    <w:pPr>
      <w:jc w:val="center"/>
      <w:rPr>
        <w:sz w:val="24"/>
        <w:szCs w:val="24"/>
      </w:rPr>
    </w:pPr>
    <w:r w:rsidRPr="006F073D">
      <w:rPr>
        <w:sz w:val="24"/>
        <w:szCs w:val="24"/>
      </w:rPr>
      <w:fldChar w:fldCharType="begin"/>
    </w:r>
    <w:r w:rsidRPr="006F073D">
      <w:rPr>
        <w:sz w:val="24"/>
        <w:szCs w:val="24"/>
      </w:rPr>
      <w:instrText xml:space="preserve"> PAGE </w:instrText>
    </w:r>
    <w:r w:rsidRPr="006F073D">
      <w:rPr>
        <w:sz w:val="24"/>
        <w:szCs w:val="24"/>
      </w:rPr>
      <w:fldChar w:fldCharType="separate"/>
    </w:r>
    <w:r w:rsidRPr="006F073D">
      <w:rPr>
        <w:sz w:val="24"/>
        <w:szCs w:val="24"/>
      </w:rPr>
      <w:t>10</w:t>
    </w:r>
    <w:r w:rsidRPr="006F073D">
      <w:rPr>
        <w:noProof/>
        <w:sz w:val="24"/>
        <w:szCs w:val="24"/>
      </w:rPr>
      <w:fldChar w:fldCharType="end"/>
    </w:r>
  </w:p>
  <w:p w14:paraId="26E6A090" w14:textId="77777777" w:rsidR="003052E5" w:rsidRPr="003403DD" w:rsidRDefault="003052E5" w:rsidP="003403D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A98B" w14:textId="77777777" w:rsidR="00DC6A10" w:rsidRPr="006F073D" w:rsidRDefault="00BC2495">
    <w:pPr>
      <w:jc w:val="center"/>
      <w:rPr>
        <w:sz w:val="24"/>
        <w:szCs w:val="24"/>
      </w:rPr>
    </w:pPr>
    <w:r w:rsidRPr="006F073D">
      <w:rPr>
        <w:sz w:val="24"/>
        <w:szCs w:val="24"/>
      </w:rPr>
      <w:fldChar w:fldCharType="begin"/>
    </w:r>
    <w:r w:rsidR="00851352" w:rsidRPr="006F073D">
      <w:rPr>
        <w:sz w:val="24"/>
        <w:szCs w:val="24"/>
      </w:rPr>
      <w:instrText xml:space="preserve"> PAGE </w:instrText>
    </w:r>
    <w:r w:rsidRPr="006F073D">
      <w:rPr>
        <w:sz w:val="24"/>
        <w:szCs w:val="24"/>
      </w:rPr>
      <w:fldChar w:fldCharType="separate"/>
    </w:r>
    <w:r w:rsidR="00E753E8" w:rsidRPr="006F073D">
      <w:rPr>
        <w:noProof/>
        <w:sz w:val="24"/>
        <w:szCs w:val="24"/>
      </w:rPr>
      <w:t>2</w:t>
    </w:r>
    <w:r w:rsidRPr="006F073D">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47E3" w14:textId="77777777" w:rsidR="00DC6A10" w:rsidRPr="006F073D" w:rsidRDefault="00BC2495">
    <w:pPr>
      <w:jc w:val="center"/>
      <w:rPr>
        <w:sz w:val="24"/>
        <w:szCs w:val="24"/>
      </w:rPr>
    </w:pPr>
    <w:r w:rsidRPr="006F073D">
      <w:rPr>
        <w:sz w:val="24"/>
        <w:szCs w:val="24"/>
      </w:rPr>
      <w:fldChar w:fldCharType="begin"/>
    </w:r>
    <w:r w:rsidR="00851352" w:rsidRPr="006F073D">
      <w:rPr>
        <w:sz w:val="24"/>
        <w:szCs w:val="24"/>
      </w:rPr>
      <w:instrText xml:space="preserve"> PAGE </w:instrText>
    </w:r>
    <w:r w:rsidRPr="006F073D">
      <w:rPr>
        <w:sz w:val="24"/>
        <w:szCs w:val="24"/>
      </w:rPr>
      <w:fldChar w:fldCharType="separate"/>
    </w:r>
    <w:r w:rsidR="00E753E8" w:rsidRPr="006F073D">
      <w:rPr>
        <w:noProof/>
        <w:sz w:val="24"/>
        <w:szCs w:val="24"/>
      </w:rPr>
      <w:t>3</w:t>
    </w:r>
    <w:r w:rsidRPr="006F073D">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847171"/>
      <w:docPartObj>
        <w:docPartGallery w:val="Page Numbers (Bottom of Page)"/>
        <w:docPartUnique/>
      </w:docPartObj>
    </w:sdtPr>
    <w:sdtEndPr>
      <w:rPr>
        <w:noProof/>
        <w:sz w:val="24"/>
        <w:szCs w:val="24"/>
      </w:rPr>
    </w:sdtEndPr>
    <w:sdtContent>
      <w:p w14:paraId="3C7DAA1D" w14:textId="4A33181A" w:rsidR="009C0BF8" w:rsidRPr="006F073D" w:rsidRDefault="009C0BF8">
        <w:pPr>
          <w:pStyle w:val="Footer"/>
          <w:jc w:val="center"/>
          <w:rPr>
            <w:sz w:val="24"/>
            <w:szCs w:val="24"/>
          </w:rPr>
        </w:pPr>
        <w:r w:rsidRPr="006F073D">
          <w:rPr>
            <w:sz w:val="24"/>
            <w:szCs w:val="24"/>
          </w:rPr>
          <w:fldChar w:fldCharType="begin"/>
        </w:r>
        <w:r w:rsidRPr="006F073D">
          <w:rPr>
            <w:sz w:val="24"/>
            <w:szCs w:val="24"/>
          </w:rPr>
          <w:instrText xml:space="preserve"> PAGE   \* MERGEFORMAT </w:instrText>
        </w:r>
        <w:r w:rsidRPr="006F073D">
          <w:rPr>
            <w:sz w:val="24"/>
            <w:szCs w:val="24"/>
          </w:rPr>
          <w:fldChar w:fldCharType="separate"/>
        </w:r>
        <w:r w:rsidRPr="006F073D">
          <w:rPr>
            <w:noProof/>
            <w:sz w:val="24"/>
            <w:szCs w:val="24"/>
          </w:rPr>
          <w:t>2</w:t>
        </w:r>
        <w:r w:rsidRPr="006F073D">
          <w:rPr>
            <w:noProof/>
            <w:sz w:val="24"/>
            <w:szCs w:val="24"/>
          </w:rPr>
          <w:fldChar w:fldCharType="end"/>
        </w:r>
      </w:p>
    </w:sdtContent>
  </w:sdt>
  <w:p w14:paraId="4E6FA873" w14:textId="77777777" w:rsidR="004E7F9C" w:rsidRPr="009C0BF8" w:rsidRDefault="004E7F9C" w:rsidP="009C0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6A5E0" w14:textId="77777777" w:rsidR="00404E2A" w:rsidRDefault="00404E2A" w:rsidP="004A504B">
      <w:r>
        <w:separator/>
      </w:r>
    </w:p>
  </w:footnote>
  <w:footnote w:type="continuationSeparator" w:id="0">
    <w:p w14:paraId="10E64E57" w14:textId="77777777" w:rsidR="00404E2A" w:rsidRDefault="00404E2A" w:rsidP="004A504B">
      <w:r>
        <w:continuationSeparator/>
      </w:r>
    </w:p>
  </w:footnote>
  <w:footnote w:id="1">
    <w:p w14:paraId="1A7EF76E" w14:textId="77777777" w:rsidR="005471BB" w:rsidRPr="00EA0749" w:rsidRDefault="005471BB" w:rsidP="005471BB">
      <w:pPr>
        <w:pStyle w:val="FootnoteText"/>
        <w:rPr>
          <w:lang w:val="en-US" w:eastAsia="zh-CN"/>
        </w:rPr>
      </w:pPr>
      <w:r w:rsidRPr="00EA0749">
        <w:rPr>
          <w:rStyle w:val="FootnoteReference"/>
        </w:rPr>
        <w:footnoteRef/>
      </w:r>
      <w:r w:rsidRPr="00EA0749">
        <w:rPr>
          <w:lang w:eastAsia="zh-CN"/>
        </w:rPr>
        <w:t xml:space="preserve"> </w:t>
      </w:r>
      <w:r w:rsidRPr="00EA0749">
        <w:rPr>
          <w:lang w:val="en-US" w:eastAsia="zh-CN"/>
        </w:rPr>
        <w:t>UNEP/OzL.Pro/ExCom/97/1</w:t>
      </w:r>
    </w:p>
  </w:footnote>
  <w:footnote w:id="2">
    <w:p w14:paraId="5793F908" w14:textId="77777777" w:rsidR="00C818A9" w:rsidRPr="0069130F" w:rsidRDefault="00C818A9" w:rsidP="00C818A9">
      <w:pPr>
        <w:pStyle w:val="FootnoteText"/>
        <w:overflowPunct w:val="0"/>
        <w:rPr>
          <w:lang w:eastAsia="zh-CN"/>
        </w:rPr>
      </w:pPr>
      <w:r w:rsidRPr="0069130F">
        <w:rPr>
          <w:rStyle w:val="FootnoteReference"/>
        </w:rPr>
        <w:footnoteRef/>
      </w:r>
      <w:r w:rsidRPr="0069130F">
        <w:rPr>
          <w:rFonts w:hint="eastAsia"/>
          <w:lang w:eastAsia="zh-CN"/>
        </w:rPr>
        <w:t>根据第</w:t>
      </w:r>
      <w:r w:rsidRPr="0069130F">
        <w:rPr>
          <w:rFonts w:hint="eastAsia"/>
          <w:lang w:eastAsia="zh-CN"/>
        </w:rPr>
        <w:t>7</w:t>
      </w:r>
      <w:r w:rsidRPr="0069130F">
        <w:rPr>
          <w:lang w:eastAsia="zh-CN"/>
        </w:rPr>
        <w:t>9/41</w:t>
      </w:r>
      <w:r w:rsidRPr="0069130F">
        <w:rPr>
          <w:rFonts w:hint="eastAsia"/>
          <w:lang w:eastAsia="zh-CN"/>
        </w:rPr>
        <w:t>号决定</w:t>
      </w:r>
      <w:r w:rsidRPr="0069130F">
        <w:rPr>
          <w:rFonts w:hint="eastAsia"/>
          <w:lang w:eastAsia="zh-CN"/>
        </w:rPr>
        <w:t>(</w:t>
      </w:r>
      <w:r w:rsidRPr="0069130F">
        <w:rPr>
          <w:lang w:eastAsia="zh-CN"/>
        </w:rPr>
        <w:t>e)</w:t>
      </w:r>
      <w:r w:rsidRPr="0069130F">
        <w:rPr>
          <w:rFonts w:hint="eastAsia"/>
          <w:lang w:eastAsia="zh-CN"/>
        </w:rPr>
        <w:t>段，各机构采用了订正的行政费用报告格式，该格式载于</w:t>
      </w:r>
      <w:r w:rsidRPr="0069130F">
        <w:rPr>
          <w:lang w:eastAsia="zh-CN"/>
        </w:rPr>
        <w:t>UNEP/OzL.Pro/ExCom/79/51</w:t>
      </w:r>
      <w:r w:rsidRPr="0069130F">
        <w:rPr>
          <w:rFonts w:hint="eastAsia"/>
          <w:lang w:eastAsia="zh-CN"/>
        </w:rPr>
        <w:t>号文件附件十八。</w:t>
      </w:r>
    </w:p>
  </w:footnote>
  <w:footnote w:id="3">
    <w:p w14:paraId="5E0F96F9" w14:textId="11A3DA89" w:rsidR="00277855" w:rsidRPr="0069130F" w:rsidRDefault="00277855" w:rsidP="00277855">
      <w:pPr>
        <w:pStyle w:val="FootnoteText"/>
        <w:overflowPunct w:val="0"/>
        <w:spacing w:after="60"/>
        <w:rPr>
          <w:lang w:eastAsia="zh-CN"/>
        </w:rPr>
      </w:pPr>
      <w:r w:rsidRPr="0069130F">
        <w:rPr>
          <w:rStyle w:val="FootnoteReference"/>
        </w:rPr>
        <w:footnoteRef/>
      </w:r>
      <w:r w:rsidRPr="0069130F">
        <w:rPr>
          <w:lang w:eastAsia="zh-CN"/>
        </w:rPr>
        <w:t xml:space="preserve"> </w:t>
      </w:r>
      <w:r w:rsidRPr="0069130F">
        <w:rPr>
          <w:rFonts w:hint="eastAsia"/>
          <w:lang w:eastAsia="zh-CN"/>
        </w:rPr>
        <w:t>过去</w:t>
      </w:r>
      <w:r w:rsidRPr="0069130F">
        <w:rPr>
          <w:rFonts w:hint="eastAsia"/>
          <w:lang w:eastAsia="zh-CN"/>
        </w:rPr>
        <w:t>1</w:t>
      </w:r>
      <w:r w:rsidRPr="0069130F">
        <w:rPr>
          <w:lang w:eastAsia="zh-CN"/>
        </w:rPr>
        <w:t>0</w:t>
      </w:r>
      <w:r w:rsidRPr="0069130F">
        <w:rPr>
          <w:rFonts w:hint="eastAsia"/>
          <w:lang w:eastAsia="zh-CN"/>
        </w:rPr>
        <w:t>年间，</w:t>
      </w:r>
      <w:r w:rsidR="00936BB1">
        <w:rPr>
          <w:rFonts w:hint="eastAsia"/>
          <w:lang w:eastAsia="zh-CN"/>
        </w:rPr>
        <w:t>开发署的</w:t>
      </w:r>
      <w:r w:rsidRPr="0069130F">
        <w:rPr>
          <w:rFonts w:hint="eastAsia"/>
          <w:lang w:eastAsia="zh-CN"/>
        </w:rPr>
        <w:t>核心单位费用</w:t>
      </w:r>
      <w:r w:rsidR="00936BB1">
        <w:rPr>
          <w:rFonts w:hint="eastAsia"/>
          <w:lang w:eastAsia="zh-CN"/>
        </w:rPr>
        <w:t>预算超支幅度</w:t>
      </w:r>
      <w:r w:rsidRPr="0069130F">
        <w:rPr>
          <w:rFonts w:hint="eastAsia"/>
          <w:lang w:eastAsia="zh-CN"/>
        </w:rPr>
        <w:t>有</w:t>
      </w:r>
      <w:r w:rsidR="00652485">
        <w:rPr>
          <w:rFonts w:hint="eastAsia"/>
          <w:lang w:eastAsia="zh-CN"/>
        </w:rPr>
        <w:t>三</w:t>
      </w:r>
      <w:r w:rsidRPr="0069130F">
        <w:rPr>
          <w:rFonts w:hint="eastAsia"/>
          <w:lang w:eastAsia="zh-CN"/>
        </w:rPr>
        <w:t>次</w:t>
      </w:r>
      <w:r w:rsidR="00936BB1">
        <w:rPr>
          <w:rFonts w:hint="eastAsia"/>
          <w:lang w:eastAsia="zh-CN"/>
        </w:rPr>
        <w:t>高于</w:t>
      </w:r>
      <w:r w:rsidRPr="0069130F">
        <w:rPr>
          <w:lang w:eastAsia="zh-CN"/>
        </w:rPr>
        <w:t>800,000</w:t>
      </w:r>
      <w:r w:rsidRPr="0069130F">
        <w:rPr>
          <w:rFonts w:hint="eastAsia"/>
          <w:lang w:eastAsia="zh-CN"/>
        </w:rPr>
        <w:t>美元：</w:t>
      </w:r>
      <w:r w:rsidRPr="0069130F">
        <w:rPr>
          <w:rFonts w:hint="eastAsia"/>
          <w:lang w:eastAsia="zh-CN"/>
        </w:rPr>
        <w:t>2</w:t>
      </w:r>
      <w:r w:rsidRPr="0069130F">
        <w:rPr>
          <w:lang w:eastAsia="zh-CN"/>
        </w:rPr>
        <w:t>01</w:t>
      </w:r>
      <w:r w:rsidR="00652485">
        <w:rPr>
          <w:rFonts w:hint="eastAsia"/>
          <w:lang w:eastAsia="zh-CN"/>
        </w:rPr>
        <w:t>7</w:t>
      </w:r>
      <w:r w:rsidRPr="0069130F">
        <w:rPr>
          <w:rFonts w:hint="eastAsia"/>
          <w:lang w:eastAsia="zh-CN"/>
        </w:rPr>
        <w:t>年</w:t>
      </w:r>
      <w:r w:rsidR="00936BB1">
        <w:rPr>
          <w:rFonts w:hint="eastAsia"/>
          <w:lang w:eastAsia="zh-CN"/>
        </w:rPr>
        <w:t>超支</w:t>
      </w:r>
      <w:r w:rsidR="00936BB1" w:rsidRPr="00EA0749">
        <w:rPr>
          <w:lang w:eastAsia="zh-CN"/>
        </w:rPr>
        <w:t>929,036</w:t>
      </w:r>
      <w:r w:rsidRPr="0069130F">
        <w:rPr>
          <w:rFonts w:hint="eastAsia"/>
          <w:lang w:eastAsia="zh-CN"/>
        </w:rPr>
        <w:t>美元；</w:t>
      </w:r>
      <w:r w:rsidRPr="0069130F">
        <w:rPr>
          <w:rFonts w:hint="eastAsia"/>
          <w:lang w:eastAsia="zh-CN"/>
        </w:rPr>
        <w:t>2</w:t>
      </w:r>
      <w:r w:rsidRPr="0069130F">
        <w:rPr>
          <w:lang w:eastAsia="zh-CN"/>
        </w:rPr>
        <w:t>01</w:t>
      </w:r>
      <w:r w:rsidR="00936BB1">
        <w:rPr>
          <w:rFonts w:hint="eastAsia"/>
          <w:lang w:eastAsia="zh-CN"/>
        </w:rPr>
        <w:t>8</w:t>
      </w:r>
      <w:r w:rsidRPr="0069130F">
        <w:rPr>
          <w:rFonts w:hint="eastAsia"/>
          <w:lang w:eastAsia="zh-CN"/>
        </w:rPr>
        <w:t>年</w:t>
      </w:r>
      <w:r w:rsidR="00936BB1">
        <w:rPr>
          <w:rFonts w:hint="eastAsia"/>
          <w:lang w:eastAsia="zh-CN"/>
        </w:rPr>
        <w:t>超支</w:t>
      </w:r>
      <w:r w:rsidR="00936BB1" w:rsidRPr="00EA0749">
        <w:rPr>
          <w:lang w:eastAsia="zh-CN"/>
        </w:rPr>
        <w:t>1,053,880</w:t>
      </w:r>
      <w:r w:rsidRPr="0069130F">
        <w:rPr>
          <w:rFonts w:hint="eastAsia"/>
          <w:lang w:eastAsia="zh-CN"/>
        </w:rPr>
        <w:t>美元；</w:t>
      </w:r>
      <w:r w:rsidRPr="0069130F">
        <w:rPr>
          <w:rFonts w:hint="eastAsia"/>
          <w:lang w:eastAsia="zh-CN"/>
        </w:rPr>
        <w:t>2</w:t>
      </w:r>
      <w:r w:rsidRPr="0069130F">
        <w:rPr>
          <w:lang w:eastAsia="zh-CN"/>
        </w:rPr>
        <w:t>01</w:t>
      </w:r>
      <w:r w:rsidR="00936BB1">
        <w:rPr>
          <w:rFonts w:hint="eastAsia"/>
          <w:lang w:eastAsia="zh-CN"/>
        </w:rPr>
        <w:t>9</w:t>
      </w:r>
      <w:r w:rsidRPr="0069130F">
        <w:rPr>
          <w:rFonts w:hint="eastAsia"/>
          <w:lang w:eastAsia="zh-CN"/>
        </w:rPr>
        <w:t>年</w:t>
      </w:r>
      <w:r w:rsidR="00936BB1">
        <w:rPr>
          <w:rFonts w:hint="eastAsia"/>
          <w:lang w:eastAsia="zh-CN"/>
        </w:rPr>
        <w:t>超支</w:t>
      </w:r>
      <w:r w:rsidR="00936BB1" w:rsidRPr="00EA0749">
        <w:rPr>
          <w:lang w:eastAsia="zh-CN"/>
        </w:rPr>
        <w:t>904,918</w:t>
      </w:r>
      <w:r w:rsidRPr="0069130F">
        <w:rPr>
          <w:rFonts w:hint="eastAsia"/>
          <w:lang w:eastAsia="zh-CN"/>
        </w:rPr>
        <w:t>美元。</w:t>
      </w:r>
      <w:r w:rsidRPr="0069130F">
        <w:rPr>
          <w:rFonts w:hint="eastAsia"/>
          <w:lang w:eastAsia="zh-CN"/>
        </w:rPr>
        <w:t>2</w:t>
      </w:r>
      <w:r w:rsidRPr="0069130F">
        <w:rPr>
          <w:lang w:eastAsia="zh-CN"/>
        </w:rPr>
        <w:t>02</w:t>
      </w:r>
      <w:r w:rsidR="00936BB1">
        <w:rPr>
          <w:rFonts w:hint="eastAsia"/>
          <w:lang w:eastAsia="zh-CN"/>
        </w:rPr>
        <w:t>5</w:t>
      </w:r>
      <w:r w:rsidRPr="0069130F">
        <w:rPr>
          <w:rFonts w:hint="eastAsia"/>
          <w:lang w:eastAsia="zh-CN"/>
        </w:rPr>
        <w:t>年，开发计划署的费用</w:t>
      </w:r>
      <w:r w:rsidR="00936BB1">
        <w:rPr>
          <w:rFonts w:hint="eastAsia"/>
          <w:lang w:eastAsia="zh-CN"/>
        </w:rPr>
        <w:t>预计</w:t>
      </w:r>
      <w:r w:rsidRPr="0069130F">
        <w:rPr>
          <w:rFonts w:hint="eastAsia"/>
          <w:lang w:eastAsia="zh-CN"/>
        </w:rPr>
        <w:t>将超支</w:t>
      </w:r>
      <w:r w:rsidR="00936BB1" w:rsidRPr="00936BB1">
        <w:rPr>
          <w:lang w:eastAsia="zh-CN"/>
        </w:rPr>
        <w:t>679,135</w:t>
      </w:r>
      <w:r w:rsidRPr="0069130F">
        <w:rPr>
          <w:rFonts w:hint="eastAsia"/>
          <w:lang w:eastAsia="zh-CN"/>
        </w:rPr>
        <w:t>美元（约超出预算</w:t>
      </w:r>
      <w:r w:rsidR="00936BB1">
        <w:rPr>
          <w:rFonts w:hint="eastAsia"/>
          <w:lang w:eastAsia="zh-CN"/>
        </w:rPr>
        <w:t>28</w:t>
      </w:r>
      <w:r w:rsidRPr="0069130F">
        <w:rPr>
          <w:lang w:eastAsia="zh-CN"/>
        </w:rPr>
        <w:t>.</w:t>
      </w:r>
      <w:r w:rsidR="00936BB1">
        <w:rPr>
          <w:rFonts w:hint="eastAsia"/>
          <w:lang w:eastAsia="zh-CN"/>
        </w:rPr>
        <w:t>6</w:t>
      </w:r>
      <w:r w:rsidRPr="0069130F">
        <w:rPr>
          <w:lang w:eastAsia="zh-CN"/>
        </w:rPr>
        <w:t>%</w:t>
      </w:r>
      <w:r w:rsidRPr="0069130F">
        <w:rPr>
          <w:rFonts w:hint="eastAsia"/>
          <w:lang w:eastAsia="zh-CN"/>
        </w:rPr>
        <w:t>）。</w:t>
      </w:r>
    </w:p>
  </w:footnote>
  <w:footnote w:id="4">
    <w:p w14:paraId="14513FB2" w14:textId="6FD30A13" w:rsidR="009B1D82" w:rsidRPr="0069130F" w:rsidRDefault="009B1D82" w:rsidP="009B1D82">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工发组织从未建立适合的费用中心会计制度，以</w:t>
      </w:r>
      <w:r w:rsidR="00620C72">
        <w:rPr>
          <w:rFonts w:hint="eastAsia"/>
          <w:lang w:val="zh-CN" w:eastAsia="zh-CN"/>
        </w:rPr>
        <w:t>便于</w:t>
      </w:r>
      <w:r w:rsidRPr="0069130F">
        <w:rPr>
          <w:lang w:val="zh-CN" w:eastAsia="zh-CN"/>
        </w:rPr>
        <w:t>根据附有审计追踪的实际数据进行报告。工发组织表示，</w:t>
      </w:r>
      <w:r w:rsidRPr="0069130F">
        <w:rPr>
          <w:lang w:val="zh-CN" w:eastAsia="zh-CN"/>
        </w:rPr>
        <w:t>2017</w:t>
      </w:r>
      <w:r w:rsidRPr="0069130F">
        <w:rPr>
          <w:lang w:val="zh-CN" w:eastAsia="zh-CN"/>
        </w:rPr>
        <w:t>年进行了一次</w:t>
      </w:r>
      <w:r w:rsidR="00620C72">
        <w:rPr>
          <w:rFonts w:hint="eastAsia"/>
          <w:lang w:val="zh-CN" w:eastAsia="zh-CN"/>
        </w:rPr>
        <w:t>调整</w:t>
      </w:r>
      <w:r w:rsidRPr="0069130F">
        <w:rPr>
          <w:lang w:val="zh-CN" w:eastAsia="zh-CN"/>
        </w:rPr>
        <w:t>以反映</w:t>
      </w:r>
      <w:r w:rsidR="00620C72" w:rsidRPr="0069130F">
        <w:rPr>
          <w:lang w:val="zh-CN" w:eastAsia="zh-CN"/>
        </w:rPr>
        <w:t>总</w:t>
      </w:r>
      <w:r w:rsidRPr="0069130F">
        <w:rPr>
          <w:lang w:val="zh-CN" w:eastAsia="zh-CN"/>
        </w:rPr>
        <w:t>行政费用，其中包括根据工发组织现行方法</w:t>
      </w:r>
      <w:r w:rsidR="00620C72">
        <w:rPr>
          <w:rFonts w:hint="eastAsia"/>
          <w:lang w:val="zh-CN" w:eastAsia="zh-CN"/>
        </w:rPr>
        <w:t>，也许能够</w:t>
      </w:r>
      <w:r w:rsidRPr="0069130F">
        <w:rPr>
          <w:lang w:val="zh-CN" w:eastAsia="zh-CN"/>
        </w:rPr>
        <w:t>称为</w:t>
      </w:r>
      <w:r w:rsidRPr="0069130F">
        <w:rPr>
          <w:rFonts w:hint="eastAsia"/>
          <w:lang w:val="zh-CN" w:eastAsia="zh-CN"/>
        </w:rPr>
        <w:t>“</w:t>
      </w:r>
      <w:r w:rsidRPr="0069130F">
        <w:rPr>
          <w:lang w:val="zh-CN" w:eastAsia="zh-CN"/>
        </w:rPr>
        <w:t>可能的项目相关行政费用</w:t>
      </w:r>
      <w:r w:rsidRPr="0069130F">
        <w:rPr>
          <w:rFonts w:hint="eastAsia"/>
          <w:lang w:val="zh-CN" w:eastAsia="zh-CN"/>
        </w:rPr>
        <w:t>”</w:t>
      </w:r>
      <w:r w:rsidRPr="0069130F">
        <w:rPr>
          <w:lang w:val="zh-CN" w:eastAsia="zh-CN"/>
        </w:rPr>
        <w:t>的费用。</w:t>
      </w:r>
    </w:p>
  </w:footnote>
  <w:footnote w:id="5">
    <w:p w14:paraId="0C0545C4" w14:textId="4D5B565D" w:rsidR="009B1D82" w:rsidRPr="0069130F" w:rsidRDefault="009B1D82" w:rsidP="009B1D82">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工发组织被要求提供关于其行政费用模型的假设，</w:t>
      </w:r>
      <w:r w:rsidRPr="0069130F">
        <w:rPr>
          <w:rFonts w:hint="eastAsia"/>
          <w:lang w:val="zh-CN" w:eastAsia="zh-CN"/>
        </w:rPr>
        <w:t>并</w:t>
      </w:r>
      <w:r w:rsidRPr="0069130F">
        <w:rPr>
          <w:lang w:val="zh-CN" w:eastAsia="zh-CN"/>
        </w:rPr>
        <w:t>在未来核心单位供资</w:t>
      </w:r>
      <w:r w:rsidR="00620C72">
        <w:rPr>
          <w:rFonts w:hint="eastAsia"/>
          <w:lang w:val="zh-CN" w:eastAsia="zh-CN"/>
        </w:rPr>
        <w:t>申请</w:t>
      </w:r>
      <w:r w:rsidRPr="0069130F">
        <w:rPr>
          <w:lang w:val="zh-CN" w:eastAsia="zh-CN"/>
        </w:rPr>
        <w:t>中提供行政费用资料，把项目相关活动同行政费用区分开。随后，执行委员会</w:t>
      </w:r>
      <w:r w:rsidR="00620C72">
        <w:rPr>
          <w:rFonts w:hint="eastAsia"/>
          <w:lang w:val="zh-CN" w:eastAsia="zh-CN"/>
        </w:rPr>
        <w:t>在</w:t>
      </w:r>
      <w:r w:rsidRPr="0069130F">
        <w:rPr>
          <w:lang w:val="zh-CN" w:eastAsia="zh-CN"/>
        </w:rPr>
        <w:t>第</w:t>
      </w:r>
      <w:r w:rsidRPr="0069130F">
        <w:rPr>
          <w:lang w:val="zh-CN" w:eastAsia="zh-CN"/>
        </w:rPr>
        <w:t>59/28</w:t>
      </w:r>
      <w:r w:rsidRPr="0069130F">
        <w:rPr>
          <w:lang w:val="zh-CN" w:eastAsia="zh-CN"/>
        </w:rPr>
        <w:t>号决定</w:t>
      </w:r>
      <w:r w:rsidRPr="0069130F">
        <w:rPr>
          <w:lang w:val="zh-CN" w:eastAsia="zh-CN"/>
        </w:rPr>
        <w:t>(c)</w:t>
      </w:r>
      <w:r w:rsidRPr="0069130F">
        <w:rPr>
          <w:lang w:val="zh-CN" w:eastAsia="zh-CN"/>
        </w:rPr>
        <w:t>段注意到工发组织行政费用年度报告中确定项目相关费用的方法</w:t>
      </w:r>
      <w:r w:rsidR="007C26B4">
        <w:rPr>
          <w:lang w:eastAsia="zh-CN"/>
        </w:rPr>
        <w:t xml:space="preserve"> (</w:t>
      </w:r>
      <w:r w:rsidRPr="0069130F">
        <w:rPr>
          <w:lang w:val="zh-CN" w:eastAsia="zh-CN"/>
        </w:rPr>
        <w:t>UNEP/OzL.Pro/ExCom/60/5</w:t>
      </w:r>
      <w:r w:rsidR="007C26B4">
        <w:rPr>
          <w:lang w:eastAsia="zh-CN"/>
        </w:rPr>
        <w:t>1)</w:t>
      </w:r>
      <w:r w:rsidRPr="0069130F">
        <w:rPr>
          <w:lang w:val="zh-CN" w:eastAsia="zh-CN"/>
        </w:rPr>
        <w:t>。</w:t>
      </w:r>
    </w:p>
  </w:footnote>
  <w:footnote w:id="6">
    <w:p w14:paraId="3493CBDF" w14:textId="30B4E34E" w:rsidR="000E2AD1" w:rsidRPr="003F3B83" w:rsidRDefault="000E2AD1" w:rsidP="000E2AD1">
      <w:pPr>
        <w:keepNext/>
        <w:rPr>
          <w:sz w:val="20"/>
          <w:szCs w:val="20"/>
          <w:lang w:eastAsia="zh-CN"/>
        </w:rPr>
      </w:pPr>
      <w:r w:rsidRPr="00EA0749">
        <w:rPr>
          <w:rStyle w:val="FootnoteReference"/>
          <w:sz w:val="20"/>
          <w:szCs w:val="20"/>
        </w:rPr>
        <w:footnoteRef/>
      </w:r>
      <w:r w:rsidRPr="00EA0749">
        <w:rPr>
          <w:sz w:val="20"/>
          <w:szCs w:val="20"/>
          <w:lang w:eastAsia="zh-CN"/>
        </w:rPr>
        <w:t xml:space="preserve"> </w:t>
      </w:r>
      <w:r w:rsidR="00047B85" w:rsidRPr="00047B85">
        <w:rPr>
          <w:rFonts w:hint="eastAsia"/>
          <w:sz w:val="20"/>
          <w:szCs w:val="20"/>
          <w:lang w:eastAsia="zh-CN"/>
        </w:rPr>
        <w:t>包括根据第</w:t>
      </w:r>
      <w:r w:rsidR="00047B85" w:rsidRPr="00047B85">
        <w:rPr>
          <w:sz w:val="20"/>
          <w:szCs w:val="20"/>
          <w:lang w:eastAsia="zh-CN"/>
        </w:rPr>
        <w:t>93/95</w:t>
      </w:r>
      <w:r w:rsidR="00047B85" w:rsidRPr="00047B85">
        <w:rPr>
          <w:rFonts w:hint="eastAsia"/>
          <w:sz w:val="20"/>
          <w:szCs w:val="20"/>
          <w:lang w:eastAsia="zh-CN"/>
        </w:rPr>
        <w:t>号决定</w:t>
      </w:r>
      <w:r w:rsidR="00047B85" w:rsidRPr="00047B85">
        <w:rPr>
          <w:sz w:val="20"/>
          <w:szCs w:val="20"/>
          <w:lang w:eastAsia="zh-CN"/>
        </w:rPr>
        <w:t>(b)</w:t>
      </w:r>
      <w:r w:rsidR="00047B85" w:rsidRPr="00047B85">
        <w:rPr>
          <w:rFonts w:hint="eastAsia"/>
          <w:sz w:val="20"/>
          <w:szCs w:val="20"/>
          <w:lang w:eastAsia="zh-CN"/>
        </w:rPr>
        <w:t>段，为加强世界银行向第</w:t>
      </w:r>
      <w:r w:rsidR="00047B85" w:rsidRPr="00047B85">
        <w:rPr>
          <w:rFonts w:hint="eastAsia"/>
          <w:sz w:val="20"/>
          <w:szCs w:val="20"/>
          <w:lang w:eastAsia="zh-CN"/>
        </w:rPr>
        <w:t>5</w:t>
      </w:r>
      <w:r w:rsidR="00047B85" w:rsidRPr="00047B85">
        <w:rPr>
          <w:rFonts w:hint="eastAsia"/>
          <w:sz w:val="20"/>
          <w:szCs w:val="20"/>
          <w:lang w:eastAsia="zh-CN"/>
        </w:rPr>
        <w:t>条国家提供技术和政策的能力所增加的</w:t>
      </w:r>
      <w:r w:rsidR="00047B85" w:rsidRPr="00047B85">
        <w:rPr>
          <w:sz w:val="20"/>
          <w:szCs w:val="20"/>
          <w:lang w:eastAsia="zh-CN"/>
        </w:rPr>
        <w:t>200,000</w:t>
      </w:r>
      <w:r w:rsidR="00047B85" w:rsidRPr="00047B85">
        <w:rPr>
          <w:rFonts w:hint="eastAsia"/>
          <w:sz w:val="20"/>
          <w:szCs w:val="20"/>
          <w:lang w:eastAsia="zh-CN"/>
        </w:rPr>
        <w:t>美元供资</w:t>
      </w:r>
      <w:r w:rsidR="00047B85">
        <w:rPr>
          <w:rFonts w:hint="eastAsia"/>
          <w:sz w:val="20"/>
          <w:szCs w:val="20"/>
          <w:lang w:eastAsia="zh-CN"/>
        </w:rPr>
        <w:t>。</w:t>
      </w:r>
    </w:p>
    <w:p w14:paraId="25010A12" w14:textId="77777777" w:rsidR="000E2AD1" w:rsidRPr="003F3B83" w:rsidRDefault="000E2AD1" w:rsidP="000E2AD1">
      <w:pPr>
        <w:pStyle w:val="FootnoteText"/>
        <w:rPr>
          <w:lang w:eastAsia="zh-CN"/>
        </w:rPr>
      </w:pPr>
    </w:p>
  </w:footnote>
  <w:footnote w:id="7">
    <w:p w14:paraId="656F18FE" w14:textId="1EF617E4" w:rsidR="00DA48DD" w:rsidRPr="0069130F" w:rsidRDefault="00DA48DD" w:rsidP="00DA48DD">
      <w:pPr>
        <w:pStyle w:val="FootnoteText"/>
        <w:overflowPunct w:val="0"/>
        <w:spacing w:after="60"/>
        <w:rPr>
          <w:lang w:eastAsia="zh-CN"/>
        </w:rPr>
      </w:pPr>
      <w:r w:rsidRPr="0069130F">
        <w:rPr>
          <w:rStyle w:val="FootnoteReference"/>
          <w:lang w:val="zh-CN"/>
        </w:rPr>
        <w:footnoteRef/>
      </w:r>
      <w:r w:rsidRPr="0069130F">
        <w:rPr>
          <w:lang w:val="zh-CN" w:eastAsia="zh-CN"/>
        </w:rPr>
        <w:t xml:space="preserve"> </w:t>
      </w:r>
      <w:r w:rsidRPr="0069130F">
        <w:rPr>
          <w:lang w:val="zh-CN" w:eastAsia="zh-CN"/>
        </w:rPr>
        <w:t>结余的归还情况已列入关于资源余额和可用性的报告（</w:t>
      </w:r>
      <w:r w:rsidRPr="0069130F">
        <w:rPr>
          <w:lang w:val="zh-CN" w:eastAsia="zh-CN"/>
        </w:rPr>
        <w:t>UNEP/OzL.Pro/ExCom/9</w:t>
      </w:r>
      <w:r w:rsidR="000377EB">
        <w:rPr>
          <w:rFonts w:hint="eastAsia"/>
          <w:lang w:val="zh-CN" w:eastAsia="zh-CN"/>
        </w:rPr>
        <w:t>7</w:t>
      </w:r>
      <w:r w:rsidRPr="0069130F">
        <w:rPr>
          <w:lang w:val="zh-CN" w:eastAsia="zh-CN"/>
        </w:rPr>
        <w:t>/4</w:t>
      </w:r>
      <w:r w:rsidRPr="0069130F">
        <w:rPr>
          <w:lang w:val="zh-CN" w:eastAsia="zh-CN"/>
        </w:rPr>
        <w:t>，附件</w:t>
      </w:r>
      <w:r w:rsidR="000377EB">
        <w:rPr>
          <w:rFonts w:hint="eastAsia"/>
          <w:lang w:val="zh-CN" w:eastAsia="zh-CN"/>
        </w:rPr>
        <w:t>四</w:t>
      </w:r>
      <w:r w:rsidRPr="0069130F">
        <w:rPr>
          <w:lang w:val="zh-CN"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42AE" w14:textId="1FFD2A1B" w:rsidR="003052E5" w:rsidRPr="00A561BD" w:rsidRDefault="00147A22">
    <w:pPr>
      <w:rPr>
        <w:sz w:val="24"/>
        <w:szCs w:val="24"/>
      </w:rPr>
    </w:pPr>
    <w:r w:rsidRPr="00A561BD">
      <w:rPr>
        <w:sz w:val="24"/>
        <w:szCs w:val="24"/>
      </w:rPr>
      <w:fldChar w:fldCharType="begin"/>
    </w:r>
    <w:r w:rsidRPr="00A561BD">
      <w:rPr>
        <w:sz w:val="24"/>
        <w:szCs w:val="24"/>
      </w:rPr>
      <w:instrText xml:space="preserve"> DOCPROPERTY "Document number"  \* MERGEFORMAT </w:instrText>
    </w:r>
    <w:r w:rsidRPr="00A561BD">
      <w:rPr>
        <w:sz w:val="24"/>
        <w:szCs w:val="24"/>
      </w:rPr>
      <w:fldChar w:fldCharType="separate"/>
    </w:r>
    <w:r w:rsidR="00A561BD">
      <w:rPr>
        <w:sz w:val="24"/>
        <w:szCs w:val="24"/>
      </w:rPr>
      <w:t>UNEP/OzL.Pro/ExCom/97/84</w:t>
    </w:r>
    <w:r w:rsidRPr="00A561BD">
      <w:rPr>
        <w:sz w:val="24"/>
        <w:szCs w:val="24"/>
      </w:rPr>
      <w:fldChar w:fldCharType="end"/>
    </w:r>
  </w:p>
  <w:p w14:paraId="7E9FF429" w14:textId="77777777" w:rsidR="003052E5" w:rsidRPr="0033525D" w:rsidRDefault="003052E5"/>
  <w:p w14:paraId="5966B8C3" w14:textId="77777777" w:rsidR="003052E5" w:rsidRPr="0033525D" w:rsidRDefault="003052E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9A36" w14:textId="37949242" w:rsidR="003052E5" w:rsidRPr="00AC00B9" w:rsidRDefault="00147A22">
    <w:pPr>
      <w:jc w:val="right"/>
      <w:rPr>
        <w:sz w:val="24"/>
        <w:szCs w:val="24"/>
      </w:rPr>
    </w:pPr>
    <w:r w:rsidRPr="00AC00B9">
      <w:rPr>
        <w:sz w:val="24"/>
        <w:szCs w:val="24"/>
      </w:rPr>
      <w:fldChar w:fldCharType="begin"/>
    </w:r>
    <w:r w:rsidRPr="00AC00B9">
      <w:rPr>
        <w:sz w:val="24"/>
        <w:szCs w:val="24"/>
      </w:rPr>
      <w:instrText xml:space="preserve"> DOCPROPERTY "Document number"  \* MERGEFORMAT </w:instrText>
    </w:r>
    <w:r w:rsidRPr="00AC00B9">
      <w:rPr>
        <w:sz w:val="24"/>
        <w:szCs w:val="24"/>
      </w:rPr>
      <w:fldChar w:fldCharType="separate"/>
    </w:r>
    <w:r w:rsidR="00AC00B9">
      <w:rPr>
        <w:sz w:val="24"/>
        <w:szCs w:val="24"/>
      </w:rPr>
      <w:t>UNEP/OzL.Pro/ExCom/97/84</w:t>
    </w:r>
    <w:r w:rsidRPr="00AC00B9">
      <w:rPr>
        <w:sz w:val="24"/>
        <w:szCs w:val="24"/>
      </w:rPr>
      <w:fldChar w:fldCharType="end"/>
    </w:r>
  </w:p>
  <w:p w14:paraId="6D2FCEC6" w14:textId="77777777" w:rsidR="003052E5" w:rsidRPr="0033525D" w:rsidRDefault="003052E5"/>
  <w:p w14:paraId="5E1C74DE" w14:textId="77777777" w:rsidR="003052E5" w:rsidRDefault="003052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EDCC" w14:textId="77777777" w:rsidR="003052E5" w:rsidRPr="0033525D" w:rsidRDefault="003052E5">
    <w:fldSimple w:instr=" DOCPROPERTY &quot;Document number&quot;  \* MERGEFORMAT ">
      <w:r>
        <w:t>UNEP/OzL.Pro/ExCom/95/1</w:t>
      </w:r>
    </w:fldSimple>
  </w:p>
  <w:p w14:paraId="015E8D32" w14:textId="77777777" w:rsidR="003052E5" w:rsidRPr="0033525D" w:rsidRDefault="003052E5">
    <w:r>
      <w:t>Annex I</w:t>
    </w:r>
  </w:p>
  <w:p w14:paraId="235B61BA" w14:textId="77777777" w:rsidR="003052E5" w:rsidRPr="0033525D" w:rsidRDefault="003052E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2E28" w14:textId="77777777" w:rsidR="003052E5" w:rsidRPr="0033525D" w:rsidRDefault="003052E5">
    <w:pPr>
      <w:jc w:val="right"/>
    </w:pPr>
    <w:fldSimple w:instr=" DOCPROPERTY &quot;Document number&quot;  \* MERGEFORMAT ">
      <w:r>
        <w:t>UNEP/OzL.Pro/ExCom/91/59</w:t>
      </w:r>
    </w:fldSimple>
  </w:p>
  <w:p w14:paraId="00B264D4" w14:textId="77777777" w:rsidR="003052E5" w:rsidRPr="0033525D" w:rsidRDefault="003052E5" w:rsidP="003403DD">
    <w:pPr>
      <w:jc w:val="right"/>
    </w:pPr>
    <w:r>
      <w:t>Annex I</w:t>
    </w:r>
  </w:p>
  <w:p w14:paraId="56D2BBE5" w14:textId="77777777" w:rsidR="003052E5" w:rsidRPr="0033525D" w:rsidRDefault="003052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91AF" w14:textId="4342B0D7" w:rsidR="003052E5" w:rsidRPr="00B072EB" w:rsidRDefault="00147A22" w:rsidP="003403DD">
    <w:pPr>
      <w:jc w:val="right"/>
      <w:rPr>
        <w:sz w:val="24"/>
        <w:szCs w:val="24"/>
      </w:rPr>
    </w:pPr>
    <w:r w:rsidRPr="00B072EB">
      <w:rPr>
        <w:sz w:val="24"/>
        <w:szCs w:val="24"/>
      </w:rPr>
      <w:fldChar w:fldCharType="begin"/>
    </w:r>
    <w:r w:rsidRPr="00B072EB">
      <w:rPr>
        <w:sz w:val="24"/>
        <w:szCs w:val="24"/>
      </w:rPr>
      <w:instrText xml:space="preserve"> DOCPROPERTY "Document number"  \* MERGEFORMAT </w:instrText>
    </w:r>
    <w:r w:rsidRPr="00B072EB">
      <w:rPr>
        <w:sz w:val="24"/>
        <w:szCs w:val="24"/>
      </w:rPr>
      <w:fldChar w:fldCharType="separate"/>
    </w:r>
    <w:r w:rsidR="00B072EB">
      <w:rPr>
        <w:sz w:val="24"/>
        <w:szCs w:val="24"/>
      </w:rPr>
      <w:t>UNEP/OzL.Pro/ExCom/97/84</w:t>
    </w:r>
    <w:r w:rsidRPr="00B072EB">
      <w:rPr>
        <w:sz w:val="24"/>
        <w:szCs w:val="24"/>
      </w:rPr>
      <w:fldChar w:fldCharType="end"/>
    </w:r>
  </w:p>
  <w:p w14:paraId="3137ACC9" w14:textId="77777777" w:rsidR="003052E5" w:rsidRPr="00B072EB" w:rsidRDefault="003052E5" w:rsidP="003403DD">
    <w:pPr>
      <w:pStyle w:val="Header"/>
      <w:jc w:val="right"/>
      <w:rPr>
        <w:sz w:val="24"/>
        <w:szCs w:val="24"/>
      </w:rPr>
    </w:pPr>
    <w:r w:rsidRPr="00B072EB">
      <w:rPr>
        <w:sz w:val="24"/>
        <w:szCs w:val="24"/>
      </w:rPr>
      <w:t>Annex I</w:t>
    </w:r>
  </w:p>
  <w:p w14:paraId="3FEC5610" w14:textId="77777777" w:rsidR="003052E5" w:rsidRDefault="003052E5" w:rsidP="003403D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84D0" w14:textId="63F9C494" w:rsidR="00DC6A10" w:rsidRPr="00B072EB" w:rsidRDefault="00147A22">
    <w:pPr>
      <w:rPr>
        <w:sz w:val="24"/>
        <w:szCs w:val="24"/>
      </w:rPr>
    </w:pPr>
    <w:r w:rsidRPr="00B072EB">
      <w:rPr>
        <w:sz w:val="24"/>
        <w:szCs w:val="24"/>
      </w:rPr>
      <w:fldChar w:fldCharType="begin"/>
    </w:r>
    <w:r w:rsidRPr="00B072EB">
      <w:rPr>
        <w:sz w:val="24"/>
        <w:szCs w:val="24"/>
      </w:rPr>
      <w:instrText xml:space="preserve"> DOCPROPERTY "Document number"  \* MERGEFORMAT </w:instrText>
    </w:r>
    <w:r w:rsidRPr="00B072EB">
      <w:rPr>
        <w:sz w:val="24"/>
        <w:szCs w:val="24"/>
      </w:rPr>
      <w:fldChar w:fldCharType="separate"/>
    </w:r>
    <w:r w:rsidR="00B072EB">
      <w:rPr>
        <w:sz w:val="24"/>
        <w:szCs w:val="24"/>
      </w:rPr>
      <w:t>UNEP/OzL.Pro/ExCom/97/84</w:t>
    </w:r>
    <w:r w:rsidRPr="00B072EB">
      <w:rPr>
        <w:sz w:val="24"/>
        <w:szCs w:val="24"/>
      </w:rPr>
      <w:fldChar w:fldCharType="end"/>
    </w:r>
  </w:p>
  <w:p w14:paraId="7AE7114D" w14:textId="06BB1ABC" w:rsidR="00DC6A10" w:rsidRPr="00B072EB" w:rsidRDefault="009C0BF8" w:rsidP="009C0BF8">
    <w:pPr>
      <w:rPr>
        <w:sz w:val="24"/>
        <w:szCs w:val="24"/>
      </w:rPr>
    </w:pPr>
    <w:r w:rsidRPr="00B072EB">
      <w:rPr>
        <w:sz w:val="24"/>
        <w:szCs w:val="24"/>
      </w:rPr>
      <w:t>Annex II</w:t>
    </w:r>
  </w:p>
  <w:p w14:paraId="0D8FACFD"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536F3" w14:textId="43A11A81" w:rsidR="00DC6A10" w:rsidRPr="00B072EB" w:rsidRDefault="00147A22">
    <w:pPr>
      <w:jc w:val="right"/>
      <w:rPr>
        <w:sz w:val="24"/>
        <w:szCs w:val="24"/>
      </w:rPr>
    </w:pPr>
    <w:r w:rsidRPr="00B072EB">
      <w:rPr>
        <w:sz w:val="24"/>
        <w:szCs w:val="24"/>
      </w:rPr>
      <w:fldChar w:fldCharType="begin"/>
    </w:r>
    <w:r w:rsidRPr="00B072EB">
      <w:rPr>
        <w:sz w:val="24"/>
        <w:szCs w:val="24"/>
      </w:rPr>
      <w:instrText xml:space="preserve"> DOCPROPERTY "Document number"  \* MERGEFORMAT </w:instrText>
    </w:r>
    <w:r w:rsidRPr="00B072EB">
      <w:rPr>
        <w:sz w:val="24"/>
        <w:szCs w:val="24"/>
      </w:rPr>
      <w:fldChar w:fldCharType="separate"/>
    </w:r>
    <w:r w:rsidRPr="00B072EB">
      <w:rPr>
        <w:sz w:val="24"/>
        <w:szCs w:val="24"/>
      </w:rPr>
      <w:t>UNEP/OzL.Pro/ExCom/97/84</w:t>
    </w:r>
    <w:r w:rsidRPr="00B072EB">
      <w:rPr>
        <w:sz w:val="24"/>
        <w:szCs w:val="24"/>
      </w:rPr>
      <w:fldChar w:fldCharType="end"/>
    </w:r>
  </w:p>
  <w:p w14:paraId="24E9C5CC" w14:textId="52FD61F5" w:rsidR="00DC6A10" w:rsidRPr="00B072EB" w:rsidRDefault="009C0BF8" w:rsidP="009C0BF8">
    <w:pPr>
      <w:jc w:val="right"/>
      <w:rPr>
        <w:sz w:val="24"/>
        <w:szCs w:val="24"/>
      </w:rPr>
    </w:pPr>
    <w:r w:rsidRPr="00B072EB">
      <w:rPr>
        <w:sz w:val="24"/>
        <w:szCs w:val="24"/>
      </w:rPr>
      <w:t>Annex II</w:t>
    </w:r>
  </w:p>
  <w:p w14:paraId="71F43C06" w14:textId="77777777" w:rsidR="009C0BF8" w:rsidRPr="0033525D" w:rsidRDefault="009C0BF8" w:rsidP="009C0BF8">
    <w:pPr>
      <w:jc w:val="right"/>
    </w:pPr>
  </w:p>
  <w:p w14:paraId="3755DB75"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AF9F" w14:textId="651FD728" w:rsidR="009C0BF8" w:rsidRPr="00B072EB" w:rsidRDefault="00147A22" w:rsidP="003403DD">
    <w:pPr>
      <w:jc w:val="right"/>
      <w:rPr>
        <w:sz w:val="24"/>
        <w:szCs w:val="24"/>
      </w:rPr>
    </w:pPr>
    <w:r w:rsidRPr="00B072EB">
      <w:rPr>
        <w:sz w:val="24"/>
        <w:szCs w:val="24"/>
      </w:rPr>
      <w:fldChar w:fldCharType="begin"/>
    </w:r>
    <w:r w:rsidRPr="00B072EB">
      <w:rPr>
        <w:sz w:val="24"/>
        <w:szCs w:val="24"/>
      </w:rPr>
      <w:instrText xml:space="preserve"> DOCPROPERTY "Document number"  \* MERGEFORMAT </w:instrText>
    </w:r>
    <w:r w:rsidRPr="00B072EB">
      <w:rPr>
        <w:sz w:val="24"/>
        <w:szCs w:val="24"/>
      </w:rPr>
      <w:fldChar w:fldCharType="separate"/>
    </w:r>
    <w:r w:rsidR="00B072EB">
      <w:rPr>
        <w:sz w:val="24"/>
        <w:szCs w:val="24"/>
      </w:rPr>
      <w:t>UNEP/OzL.Pro/ExCom/97/84</w:t>
    </w:r>
    <w:r w:rsidRPr="00B072EB">
      <w:rPr>
        <w:sz w:val="24"/>
        <w:szCs w:val="24"/>
      </w:rPr>
      <w:fldChar w:fldCharType="end"/>
    </w:r>
  </w:p>
  <w:p w14:paraId="06523092" w14:textId="0C247331" w:rsidR="009C0BF8" w:rsidRPr="00B072EB" w:rsidRDefault="009C0BF8" w:rsidP="003403DD">
    <w:pPr>
      <w:pStyle w:val="Header"/>
      <w:jc w:val="right"/>
      <w:rPr>
        <w:sz w:val="24"/>
        <w:szCs w:val="24"/>
      </w:rPr>
    </w:pPr>
    <w:r w:rsidRPr="00B072EB">
      <w:rPr>
        <w:sz w:val="24"/>
        <w:szCs w:val="24"/>
      </w:rPr>
      <w:t>Annex II</w:t>
    </w:r>
  </w:p>
  <w:p w14:paraId="1A1E014C" w14:textId="77777777" w:rsidR="009C0BF8" w:rsidRDefault="009C0BF8" w:rsidP="003403D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EF271E6"/>
    <w:lvl w:ilvl="0">
      <w:start w:val="1"/>
      <w:numFmt w:val="decimal"/>
      <w:pStyle w:val="Heading1"/>
      <w:lvlText w:val="%1."/>
      <w:lvlJc w:val="left"/>
      <w:pPr>
        <w:tabs>
          <w:tab w:val="num" w:pos="360"/>
        </w:tabs>
        <w:ind w:left="36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BA7403"/>
    <w:multiLevelType w:val="multilevel"/>
    <w:tmpl w:val="9A0E89D6"/>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japaneseCounting"/>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49C3D91"/>
    <w:multiLevelType w:val="hybridMultilevel"/>
    <w:tmpl w:val="3E6AD0DC"/>
    <w:lvl w:ilvl="0" w:tplc="3BF0E382">
      <w:start w:val="1"/>
      <w:numFmt w:val="decimal"/>
      <w:lvlText w:val="%1."/>
      <w:lvlJc w:val="left"/>
      <w:pPr>
        <w:ind w:left="720" w:hanging="360"/>
      </w:pPr>
      <w:rPr>
        <w:rFonts w:ascii="Times New Roman" w:hAnsi="Times New Roman"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AF55B1"/>
    <w:multiLevelType w:val="multilevel"/>
    <w:tmpl w:val="9A0E89D6"/>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japaneseCounting"/>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6"/>
  </w:num>
  <w:num w:numId="18" w16cid:durableId="559828470">
    <w:abstractNumId w:val="17"/>
  </w:num>
  <w:num w:numId="19" w16cid:durableId="1488010068">
    <w:abstractNumId w:val="18"/>
  </w:num>
  <w:num w:numId="20" w16cid:durableId="444007775">
    <w:abstractNumId w:val="14"/>
  </w:num>
  <w:num w:numId="21" w16cid:durableId="2137481371">
    <w:abstractNumId w:val="14"/>
    <w:lvlOverride w:ilvl="0">
      <w:startOverride w:val="1"/>
    </w:lvlOverride>
  </w:num>
  <w:num w:numId="22" w16cid:durableId="190926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7972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9551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6875651">
    <w:abstractNumId w:val="10"/>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2855006">
    <w:abstractNumId w:val="10"/>
  </w:num>
  <w:num w:numId="27" w16cid:durableId="604652197">
    <w:abstractNumId w:val="10"/>
  </w:num>
  <w:num w:numId="28" w16cid:durableId="1302928005">
    <w:abstractNumId w:val="10"/>
  </w:num>
  <w:num w:numId="29" w16cid:durableId="985356500">
    <w:abstractNumId w:val="10"/>
  </w:num>
  <w:num w:numId="30" w16cid:durableId="2009627180">
    <w:abstractNumId w:val="10"/>
  </w:num>
  <w:num w:numId="31" w16cid:durableId="427770405">
    <w:abstractNumId w:val="10"/>
  </w:num>
  <w:num w:numId="32" w16cid:durableId="1267155619">
    <w:abstractNumId w:val="10"/>
  </w:num>
  <w:num w:numId="33" w16cid:durableId="202989502">
    <w:abstractNumId w:val="10"/>
  </w:num>
  <w:num w:numId="34" w16cid:durableId="1742673572">
    <w:abstractNumId w:val="11"/>
  </w:num>
  <w:num w:numId="35" w16cid:durableId="125590938">
    <w:abstractNumId w:val="10"/>
  </w:num>
  <w:num w:numId="36" w16cid:durableId="595016155">
    <w:abstractNumId w:val="15"/>
  </w:num>
  <w:num w:numId="37" w16cid:durableId="1979845935">
    <w:abstractNumId w:val="10"/>
  </w:num>
  <w:num w:numId="38" w16cid:durableId="1752043945">
    <w:abstractNumId w:val="12"/>
  </w:num>
  <w:num w:numId="39" w16cid:durableId="810633061">
    <w:abstractNumId w:val="10"/>
  </w:num>
  <w:num w:numId="40" w16cid:durableId="19616419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052E5"/>
    <w:rsid w:val="00000363"/>
    <w:rsid w:val="00000FED"/>
    <w:rsid w:val="0000434E"/>
    <w:rsid w:val="000054B8"/>
    <w:rsid w:val="0001033F"/>
    <w:rsid w:val="00011CFB"/>
    <w:rsid w:val="00011E52"/>
    <w:rsid w:val="00011F98"/>
    <w:rsid w:val="00016294"/>
    <w:rsid w:val="0001704C"/>
    <w:rsid w:val="00017E02"/>
    <w:rsid w:val="00020701"/>
    <w:rsid w:val="000211A9"/>
    <w:rsid w:val="00021238"/>
    <w:rsid w:val="00021D59"/>
    <w:rsid w:val="00022071"/>
    <w:rsid w:val="00022B68"/>
    <w:rsid w:val="000259F7"/>
    <w:rsid w:val="00031260"/>
    <w:rsid w:val="0003507F"/>
    <w:rsid w:val="00035766"/>
    <w:rsid w:val="000359AC"/>
    <w:rsid w:val="0003671B"/>
    <w:rsid w:val="0003681A"/>
    <w:rsid w:val="000372B7"/>
    <w:rsid w:val="000377EB"/>
    <w:rsid w:val="00037E76"/>
    <w:rsid w:val="00037F8E"/>
    <w:rsid w:val="00040039"/>
    <w:rsid w:val="00042397"/>
    <w:rsid w:val="00047685"/>
    <w:rsid w:val="00047B85"/>
    <w:rsid w:val="00050DFB"/>
    <w:rsid w:val="00050F6E"/>
    <w:rsid w:val="00053072"/>
    <w:rsid w:val="000554FC"/>
    <w:rsid w:val="0005739F"/>
    <w:rsid w:val="00060465"/>
    <w:rsid w:val="00061EC2"/>
    <w:rsid w:val="0006450E"/>
    <w:rsid w:val="00064B69"/>
    <w:rsid w:val="00065097"/>
    <w:rsid w:val="00066ABA"/>
    <w:rsid w:val="00066CE8"/>
    <w:rsid w:val="00071CBA"/>
    <w:rsid w:val="00072BA6"/>
    <w:rsid w:val="00080ED0"/>
    <w:rsid w:val="0008507A"/>
    <w:rsid w:val="00085628"/>
    <w:rsid w:val="00085B8F"/>
    <w:rsid w:val="00090073"/>
    <w:rsid w:val="00090481"/>
    <w:rsid w:val="00093969"/>
    <w:rsid w:val="00097D1C"/>
    <w:rsid w:val="00097D3E"/>
    <w:rsid w:val="000A0271"/>
    <w:rsid w:val="000A3826"/>
    <w:rsid w:val="000A3CCF"/>
    <w:rsid w:val="000A6C26"/>
    <w:rsid w:val="000B0A2F"/>
    <w:rsid w:val="000B0F39"/>
    <w:rsid w:val="000B3678"/>
    <w:rsid w:val="000B36C8"/>
    <w:rsid w:val="000B5AE5"/>
    <w:rsid w:val="000B7851"/>
    <w:rsid w:val="000C000A"/>
    <w:rsid w:val="000C1A71"/>
    <w:rsid w:val="000C6857"/>
    <w:rsid w:val="000C7733"/>
    <w:rsid w:val="000C7BF4"/>
    <w:rsid w:val="000D52A4"/>
    <w:rsid w:val="000D5C91"/>
    <w:rsid w:val="000D64A1"/>
    <w:rsid w:val="000E07BC"/>
    <w:rsid w:val="000E1EF8"/>
    <w:rsid w:val="000E2AD1"/>
    <w:rsid w:val="000E2E21"/>
    <w:rsid w:val="000F1CD4"/>
    <w:rsid w:val="000F4103"/>
    <w:rsid w:val="000F6853"/>
    <w:rsid w:val="000F70A7"/>
    <w:rsid w:val="000F78FA"/>
    <w:rsid w:val="001067D5"/>
    <w:rsid w:val="00107874"/>
    <w:rsid w:val="00107A3F"/>
    <w:rsid w:val="00110508"/>
    <w:rsid w:val="00113CCA"/>
    <w:rsid w:val="00116216"/>
    <w:rsid w:val="00116629"/>
    <w:rsid w:val="001200DF"/>
    <w:rsid w:val="001215F1"/>
    <w:rsid w:val="00122F25"/>
    <w:rsid w:val="00125474"/>
    <w:rsid w:val="001269DE"/>
    <w:rsid w:val="00130108"/>
    <w:rsid w:val="00135980"/>
    <w:rsid w:val="0013786F"/>
    <w:rsid w:val="001421C8"/>
    <w:rsid w:val="00143597"/>
    <w:rsid w:val="00144953"/>
    <w:rsid w:val="00144D43"/>
    <w:rsid w:val="00147A22"/>
    <w:rsid w:val="00152963"/>
    <w:rsid w:val="00152BE8"/>
    <w:rsid w:val="00160F42"/>
    <w:rsid w:val="00161547"/>
    <w:rsid w:val="00163D0A"/>
    <w:rsid w:val="00164719"/>
    <w:rsid w:val="00166FC4"/>
    <w:rsid w:val="001677AC"/>
    <w:rsid w:val="00173BCC"/>
    <w:rsid w:val="00176279"/>
    <w:rsid w:val="001766BC"/>
    <w:rsid w:val="00176B46"/>
    <w:rsid w:val="00177C0D"/>
    <w:rsid w:val="001804EA"/>
    <w:rsid w:val="001834BC"/>
    <w:rsid w:val="00183562"/>
    <w:rsid w:val="0018385A"/>
    <w:rsid w:val="001860AD"/>
    <w:rsid w:val="00186632"/>
    <w:rsid w:val="00187436"/>
    <w:rsid w:val="00190A61"/>
    <w:rsid w:val="001951D4"/>
    <w:rsid w:val="00197179"/>
    <w:rsid w:val="001A05FC"/>
    <w:rsid w:val="001A2215"/>
    <w:rsid w:val="001A3342"/>
    <w:rsid w:val="001A3C25"/>
    <w:rsid w:val="001A3E3D"/>
    <w:rsid w:val="001A7049"/>
    <w:rsid w:val="001A7B4A"/>
    <w:rsid w:val="001B0401"/>
    <w:rsid w:val="001B1401"/>
    <w:rsid w:val="001B1E40"/>
    <w:rsid w:val="001B2080"/>
    <w:rsid w:val="001C4758"/>
    <w:rsid w:val="001C5C52"/>
    <w:rsid w:val="001C764E"/>
    <w:rsid w:val="001D06A6"/>
    <w:rsid w:val="001D4B98"/>
    <w:rsid w:val="001E1052"/>
    <w:rsid w:val="001E1BC0"/>
    <w:rsid w:val="001E21B1"/>
    <w:rsid w:val="001E2F93"/>
    <w:rsid w:val="001E4554"/>
    <w:rsid w:val="001E5859"/>
    <w:rsid w:val="001E61E5"/>
    <w:rsid w:val="001F2159"/>
    <w:rsid w:val="001F37FA"/>
    <w:rsid w:val="001F53FD"/>
    <w:rsid w:val="00200E05"/>
    <w:rsid w:val="002015F2"/>
    <w:rsid w:val="002024B6"/>
    <w:rsid w:val="00206ABA"/>
    <w:rsid w:val="00206ADB"/>
    <w:rsid w:val="00210B8B"/>
    <w:rsid w:val="00210BE8"/>
    <w:rsid w:val="00212381"/>
    <w:rsid w:val="00212A0E"/>
    <w:rsid w:val="00214863"/>
    <w:rsid w:val="002156B4"/>
    <w:rsid w:val="002172B1"/>
    <w:rsid w:val="00217B3D"/>
    <w:rsid w:val="00220AFE"/>
    <w:rsid w:val="00223A76"/>
    <w:rsid w:val="00224FCD"/>
    <w:rsid w:val="0022501E"/>
    <w:rsid w:val="00233C12"/>
    <w:rsid w:val="002352D6"/>
    <w:rsid w:val="00236981"/>
    <w:rsid w:val="00242660"/>
    <w:rsid w:val="002474B5"/>
    <w:rsid w:val="00253222"/>
    <w:rsid w:val="002569EB"/>
    <w:rsid w:val="00261C13"/>
    <w:rsid w:val="00262847"/>
    <w:rsid w:val="0026468C"/>
    <w:rsid w:val="00267D3D"/>
    <w:rsid w:val="002719FC"/>
    <w:rsid w:val="00275E80"/>
    <w:rsid w:val="00277855"/>
    <w:rsid w:val="00281BB2"/>
    <w:rsid w:val="0028320F"/>
    <w:rsid w:val="00285D6B"/>
    <w:rsid w:val="0028631C"/>
    <w:rsid w:val="00291C21"/>
    <w:rsid w:val="00294206"/>
    <w:rsid w:val="00295428"/>
    <w:rsid w:val="00295CA1"/>
    <w:rsid w:val="002A03C3"/>
    <w:rsid w:val="002A1C80"/>
    <w:rsid w:val="002A1EE6"/>
    <w:rsid w:val="002A3987"/>
    <w:rsid w:val="002A691E"/>
    <w:rsid w:val="002A7E99"/>
    <w:rsid w:val="002B207D"/>
    <w:rsid w:val="002B254E"/>
    <w:rsid w:val="002B4CE8"/>
    <w:rsid w:val="002B72E9"/>
    <w:rsid w:val="002B7AD8"/>
    <w:rsid w:val="002C058F"/>
    <w:rsid w:val="002C0C5D"/>
    <w:rsid w:val="002C13BC"/>
    <w:rsid w:val="002C32FC"/>
    <w:rsid w:val="002C381C"/>
    <w:rsid w:val="002C5215"/>
    <w:rsid w:val="002C6666"/>
    <w:rsid w:val="002C735D"/>
    <w:rsid w:val="002C7998"/>
    <w:rsid w:val="002D0005"/>
    <w:rsid w:val="002D1EB5"/>
    <w:rsid w:val="002D6823"/>
    <w:rsid w:val="002D72AF"/>
    <w:rsid w:val="002E01C7"/>
    <w:rsid w:val="002E23BD"/>
    <w:rsid w:val="002E722C"/>
    <w:rsid w:val="002F1A66"/>
    <w:rsid w:val="002F1E53"/>
    <w:rsid w:val="002F2CAA"/>
    <w:rsid w:val="002F49CA"/>
    <w:rsid w:val="002F78DC"/>
    <w:rsid w:val="0030052C"/>
    <w:rsid w:val="003006DC"/>
    <w:rsid w:val="00301D3F"/>
    <w:rsid w:val="003047BC"/>
    <w:rsid w:val="003052E5"/>
    <w:rsid w:val="00305C37"/>
    <w:rsid w:val="003114FC"/>
    <w:rsid w:val="00311E25"/>
    <w:rsid w:val="00313A0F"/>
    <w:rsid w:val="0031410D"/>
    <w:rsid w:val="00316C4F"/>
    <w:rsid w:val="00317591"/>
    <w:rsid w:val="00322878"/>
    <w:rsid w:val="00324113"/>
    <w:rsid w:val="0033012E"/>
    <w:rsid w:val="003306E1"/>
    <w:rsid w:val="003320E4"/>
    <w:rsid w:val="00332EAB"/>
    <w:rsid w:val="0033525D"/>
    <w:rsid w:val="0033667B"/>
    <w:rsid w:val="003414F3"/>
    <w:rsid w:val="0034310A"/>
    <w:rsid w:val="003502ED"/>
    <w:rsid w:val="003509C4"/>
    <w:rsid w:val="00350A22"/>
    <w:rsid w:val="003560A6"/>
    <w:rsid w:val="0035613E"/>
    <w:rsid w:val="00357FBC"/>
    <w:rsid w:val="00361AAD"/>
    <w:rsid w:val="00363EE9"/>
    <w:rsid w:val="003670D1"/>
    <w:rsid w:val="0037061B"/>
    <w:rsid w:val="003709C6"/>
    <w:rsid w:val="00371252"/>
    <w:rsid w:val="00372A54"/>
    <w:rsid w:val="003738CB"/>
    <w:rsid w:val="003756F4"/>
    <w:rsid w:val="00375813"/>
    <w:rsid w:val="00376128"/>
    <w:rsid w:val="0037670C"/>
    <w:rsid w:val="00376DAE"/>
    <w:rsid w:val="0037742E"/>
    <w:rsid w:val="00377D56"/>
    <w:rsid w:val="00380400"/>
    <w:rsid w:val="00381B2C"/>
    <w:rsid w:val="0038245A"/>
    <w:rsid w:val="0038408E"/>
    <w:rsid w:val="003840E6"/>
    <w:rsid w:val="00385CFC"/>
    <w:rsid w:val="00386E19"/>
    <w:rsid w:val="00386FFF"/>
    <w:rsid w:val="00390F98"/>
    <w:rsid w:val="0039144A"/>
    <w:rsid w:val="0039337A"/>
    <w:rsid w:val="00394515"/>
    <w:rsid w:val="00394A3C"/>
    <w:rsid w:val="00394AA4"/>
    <w:rsid w:val="0039764E"/>
    <w:rsid w:val="00397A07"/>
    <w:rsid w:val="003A28BD"/>
    <w:rsid w:val="003A3189"/>
    <w:rsid w:val="003A3CA7"/>
    <w:rsid w:val="003A43A4"/>
    <w:rsid w:val="003A4B8F"/>
    <w:rsid w:val="003A564A"/>
    <w:rsid w:val="003B0A33"/>
    <w:rsid w:val="003B33BD"/>
    <w:rsid w:val="003B569D"/>
    <w:rsid w:val="003C2AFA"/>
    <w:rsid w:val="003C3C0E"/>
    <w:rsid w:val="003C71BC"/>
    <w:rsid w:val="003C7F58"/>
    <w:rsid w:val="003D0569"/>
    <w:rsid w:val="003D1920"/>
    <w:rsid w:val="003D42A6"/>
    <w:rsid w:val="003D48AA"/>
    <w:rsid w:val="003D4F21"/>
    <w:rsid w:val="003D4FAC"/>
    <w:rsid w:val="003D5183"/>
    <w:rsid w:val="003D6FC9"/>
    <w:rsid w:val="003D7654"/>
    <w:rsid w:val="003E1885"/>
    <w:rsid w:val="003E23E7"/>
    <w:rsid w:val="003E2D5F"/>
    <w:rsid w:val="003E323A"/>
    <w:rsid w:val="003E5C62"/>
    <w:rsid w:val="003E7906"/>
    <w:rsid w:val="003E7A8B"/>
    <w:rsid w:val="003F000F"/>
    <w:rsid w:val="003F2AC9"/>
    <w:rsid w:val="003F3C50"/>
    <w:rsid w:val="003F4742"/>
    <w:rsid w:val="003F7581"/>
    <w:rsid w:val="00402494"/>
    <w:rsid w:val="004033F8"/>
    <w:rsid w:val="00404827"/>
    <w:rsid w:val="00404E2A"/>
    <w:rsid w:val="00406202"/>
    <w:rsid w:val="00406A6A"/>
    <w:rsid w:val="00406B22"/>
    <w:rsid w:val="00407147"/>
    <w:rsid w:val="004078FA"/>
    <w:rsid w:val="00412BEE"/>
    <w:rsid w:val="0041331F"/>
    <w:rsid w:val="0042208C"/>
    <w:rsid w:val="004237EF"/>
    <w:rsid w:val="004275A1"/>
    <w:rsid w:val="00430DE3"/>
    <w:rsid w:val="00431E08"/>
    <w:rsid w:val="004328A7"/>
    <w:rsid w:val="00432FDE"/>
    <w:rsid w:val="0043328A"/>
    <w:rsid w:val="00433365"/>
    <w:rsid w:val="00434C07"/>
    <w:rsid w:val="00434C74"/>
    <w:rsid w:val="004361BE"/>
    <w:rsid w:val="00441B92"/>
    <w:rsid w:val="00443714"/>
    <w:rsid w:val="004460EC"/>
    <w:rsid w:val="0044725B"/>
    <w:rsid w:val="00452728"/>
    <w:rsid w:val="00453A15"/>
    <w:rsid w:val="00453C42"/>
    <w:rsid w:val="00454BE9"/>
    <w:rsid w:val="00456EB4"/>
    <w:rsid w:val="00457827"/>
    <w:rsid w:val="004622CC"/>
    <w:rsid w:val="00463880"/>
    <w:rsid w:val="00463EE5"/>
    <w:rsid w:val="00464993"/>
    <w:rsid w:val="00467183"/>
    <w:rsid w:val="004718F3"/>
    <w:rsid w:val="00475040"/>
    <w:rsid w:val="004755BE"/>
    <w:rsid w:val="00476C06"/>
    <w:rsid w:val="00480EA7"/>
    <w:rsid w:val="0048184E"/>
    <w:rsid w:val="0048341E"/>
    <w:rsid w:val="004863AB"/>
    <w:rsid w:val="00487108"/>
    <w:rsid w:val="004878A5"/>
    <w:rsid w:val="00490C06"/>
    <w:rsid w:val="00493D40"/>
    <w:rsid w:val="00493EE3"/>
    <w:rsid w:val="00495438"/>
    <w:rsid w:val="004967B6"/>
    <w:rsid w:val="004978E1"/>
    <w:rsid w:val="004A00EB"/>
    <w:rsid w:val="004A0825"/>
    <w:rsid w:val="004A3DE8"/>
    <w:rsid w:val="004A3F5F"/>
    <w:rsid w:val="004A4857"/>
    <w:rsid w:val="004A504B"/>
    <w:rsid w:val="004A596E"/>
    <w:rsid w:val="004A6911"/>
    <w:rsid w:val="004B1AB1"/>
    <w:rsid w:val="004B3652"/>
    <w:rsid w:val="004B54E0"/>
    <w:rsid w:val="004B7384"/>
    <w:rsid w:val="004B7DCD"/>
    <w:rsid w:val="004C4269"/>
    <w:rsid w:val="004C45AC"/>
    <w:rsid w:val="004C5C5B"/>
    <w:rsid w:val="004D5D07"/>
    <w:rsid w:val="004D6236"/>
    <w:rsid w:val="004D6B53"/>
    <w:rsid w:val="004D7F90"/>
    <w:rsid w:val="004E4DBB"/>
    <w:rsid w:val="004E4E41"/>
    <w:rsid w:val="004E4E69"/>
    <w:rsid w:val="004E73DB"/>
    <w:rsid w:val="004E7F9C"/>
    <w:rsid w:val="004F121A"/>
    <w:rsid w:val="004F13AE"/>
    <w:rsid w:val="004F148B"/>
    <w:rsid w:val="004F3493"/>
    <w:rsid w:val="004F5143"/>
    <w:rsid w:val="00503503"/>
    <w:rsid w:val="0050394B"/>
    <w:rsid w:val="00504092"/>
    <w:rsid w:val="00512A44"/>
    <w:rsid w:val="00512B09"/>
    <w:rsid w:val="005136CA"/>
    <w:rsid w:val="00514916"/>
    <w:rsid w:val="00515027"/>
    <w:rsid w:val="00515B22"/>
    <w:rsid w:val="00516DF7"/>
    <w:rsid w:val="005220ED"/>
    <w:rsid w:val="00526985"/>
    <w:rsid w:val="00527005"/>
    <w:rsid w:val="00527515"/>
    <w:rsid w:val="0053005C"/>
    <w:rsid w:val="00533796"/>
    <w:rsid w:val="00537343"/>
    <w:rsid w:val="00541F0A"/>
    <w:rsid w:val="005422FB"/>
    <w:rsid w:val="005471BB"/>
    <w:rsid w:val="005476CD"/>
    <w:rsid w:val="005516F3"/>
    <w:rsid w:val="00551A15"/>
    <w:rsid w:val="00552BCA"/>
    <w:rsid w:val="00555D75"/>
    <w:rsid w:val="00560030"/>
    <w:rsid w:val="00560DF0"/>
    <w:rsid w:val="0056457E"/>
    <w:rsid w:val="0056759C"/>
    <w:rsid w:val="005679F9"/>
    <w:rsid w:val="0057300F"/>
    <w:rsid w:val="005764F5"/>
    <w:rsid w:val="0058007D"/>
    <w:rsid w:val="00584D34"/>
    <w:rsid w:val="005855C0"/>
    <w:rsid w:val="00585E5D"/>
    <w:rsid w:val="005908A1"/>
    <w:rsid w:val="0059513E"/>
    <w:rsid w:val="005A0FEF"/>
    <w:rsid w:val="005A58E3"/>
    <w:rsid w:val="005A6AA4"/>
    <w:rsid w:val="005A6D9F"/>
    <w:rsid w:val="005B3B25"/>
    <w:rsid w:val="005B48FF"/>
    <w:rsid w:val="005B56BE"/>
    <w:rsid w:val="005B78DB"/>
    <w:rsid w:val="005C1E32"/>
    <w:rsid w:val="005C2327"/>
    <w:rsid w:val="005C5044"/>
    <w:rsid w:val="005C538E"/>
    <w:rsid w:val="005C609F"/>
    <w:rsid w:val="005C670D"/>
    <w:rsid w:val="005D0725"/>
    <w:rsid w:val="005D363F"/>
    <w:rsid w:val="005D742A"/>
    <w:rsid w:val="005D7BF0"/>
    <w:rsid w:val="005E49A6"/>
    <w:rsid w:val="005E4C9D"/>
    <w:rsid w:val="005E55E3"/>
    <w:rsid w:val="005F0407"/>
    <w:rsid w:val="005F1DE3"/>
    <w:rsid w:val="005F61B8"/>
    <w:rsid w:val="006019EF"/>
    <w:rsid w:val="006029BB"/>
    <w:rsid w:val="00604C15"/>
    <w:rsid w:val="00604C78"/>
    <w:rsid w:val="00604C7E"/>
    <w:rsid w:val="00607CF1"/>
    <w:rsid w:val="00607EBF"/>
    <w:rsid w:val="00611434"/>
    <w:rsid w:val="006158D5"/>
    <w:rsid w:val="00616D08"/>
    <w:rsid w:val="0062021B"/>
    <w:rsid w:val="00620C72"/>
    <w:rsid w:val="00621970"/>
    <w:rsid w:val="006224B8"/>
    <w:rsid w:val="006232ED"/>
    <w:rsid w:val="0062484B"/>
    <w:rsid w:val="00625D83"/>
    <w:rsid w:val="0063235A"/>
    <w:rsid w:val="0063335B"/>
    <w:rsid w:val="006341CB"/>
    <w:rsid w:val="00635CDE"/>
    <w:rsid w:val="00637966"/>
    <w:rsid w:val="00640148"/>
    <w:rsid w:val="00643FA0"/>
    <w:rsid w:val="0064435D"/>
    <w:rsid w:val="00644E5D"/>
    <w:rsid w:val="00646C51"/>
    <w:rsid w:val="00647C73"/>
    <w:rsid w:val="00651984"/>
    <w:rsid w:val="00652485"/>
    <w:rsid w:val="00657BC4"/>
    <w:rsid w:val="006623E7"/>
    <w:rsid w:val="00662B80"/>
    <w:rsid w:val="006631FA"/>
    <w:rsid w:val="006649FA"/>
    <w:rsid w:val="0066768F"/>
    <w:rsid w:val="006708AB"/>
    <w:rsid w:val="00670F6C"/>
    <w:rsid w:val="006730F4"/>
    <w:rsid w:val="00676E58"/>
    <w:rsid w:val="00677A2B"/>
    <w:rsid w:val="006822CB"/>
    <w:rsid w:val="00683B4E"/>
    <w:rsid w:val="006852C7"/>
    <w:rsid w:val="006852CE"/>
    <w:rsid w:val="00685D61"/>
    <w:rsid w:val="00687C26"/>
    <w:rsid w:val="00692D14"/>
    <w:rsid w:val="006978D0"/>
    <w:rsid w:val="006A5283"/>
    <w:rsid w:val="006A58DF"/>
    <w:rsid w:val="006A6749"/>
    <w:rsid w:val="006A7799"/>
    <w:rsid w:val="006A7A3B"/>
    <w:rsid w:val="006B28F2"/>
    <w:rsid w:val="006B3B7E"/>
    <w:rsid w:val="006B65C7"/>
    <w:rsid w:val="006B76D3"/>
    <w:rsid w:val="006C1727"/>
    <w:rsid w:val="006C32FD"/>
    <w:rsid w:val="006C39CE"/>
    <w:rsid w:val="006C598F"/>
    <w:rsid w:val="006C5F2B"/>
    <w:rsid w:val="006D0FCC"/>
    <w:rsid w:val="006D1D47"/>
    <w:rsid w:val="006D2093"/>
    <w:rsid w:val="006D21F5"/>
    <w:rsid w:val="006D3089"/>
    <w:rsid w:val="006D3433"/>
    <w:rsid w:val="006E0B9A"/>
    <w:rsid w:val="006E126D"/>
    <w:rsid w:val="006E1FC3"/>
    <w:rsid w:val="006E6437"/>
    <w:rsid w:val="006E6E62"/>
    <w:rsid w:val="006F0035"/>
    <w:rsid w:val="006F073D"/>
    <w:rsid w:val="006F37C0"/>
    <w:rsid w:val="006F755A"/>
    <w:rsid w:val="00701398"/>
    <w:rsid w:val="00701AF4"/>
    <w:rsid w:val="00702433"/>
    <w:rsid w:val="00702D31"/>
    <w:rsid w:val="00704CE9"/>
    <w:rsid w:val="00705644"/>
    <w:rsid w:val="00705917"/>
    <w:rsid w:val="0070616B"/>
    <w:rsid w:val="00706295"/>
    <w:rsid w:val="00706FDA"/>
    <w:rsid w:val="00707EDF"/>
    <w:rsid w:val="00711909"/>
    <w:rsid w:val="00711F9A"/>
    <w:rsid w:val="007127CD"/>
    <w:rsid w:val="0071335F"/>
    <w:rsid w:val="00713810"/>
    <w:rsid w:val="00715216"/>
    <w:rsid w:val="0071712A"/>
    <w:rsid w:val="007173AE"/>
    <w:rsid w:val="00721B8F"/>
    <w:rsid w:val="007237AC"/>
    <w:rsid w:val="0072730F"/>
    <w:rsid w:val="007303A5"/>
    <w:rsid w:val="00730B3E"/>
    <w:rsid w:val="0073420B"/>
    <w:rsid w:val="0073488B"/>
    <w:rsid w:val="00736367"/>
    <w:rsid w:val="007413CC"/>
    <w:rsid w:val="00744919"/>
    <w:rsid w:val="00746208"/>
    <w:rsid w:val="007468C5"/>
    <w:rsid w:val="0074760E"/>
    <w:rsid w:val="0075062C"/>
    <w:rsid w:val="00750C14"/>
    <w:rsid w:val="00753FC6"/>
    <w:rsid w:val="007548C4"/>
    <w:rsid w:val="00754ABA"/>
    <w:rsid w:val="007557F2"/>
    <w:rsid w:val="007624A2"/>
    <w:rsid w:val="00764F4E"/>
    <w:rsid w:val="00772A39"/>
    <w:rsid w:val="00773726"/>
    <w:rsid w:val="00775B6C"/>
    <w:rsid w:val="00782B0D"/>
    <w:rsid w:val="0079522D"/>
    <w:rsid w:val="00795766"/>
    <w:rsid w:val="0079781A"/>
    <w:rsid w:val="007A1546"/>
    <w:rsid w:val="007A228C"/>
    <w:rsid w:val="007A368E"/>
    <w:rsid w:val="007A5868"/>
    <w:rsid w:val="007A6B5C"/>
    <w:rsid w:val="007A74D1"/>
    <w:rsid w:val="007B04CE"/>
    <w:rsid w:val="007B2497"/>
    <w:rsid w:val="007B5875"/>
    <w:rsid w:val="007B6871"/>
    <w:rsid w:val="007B783C"/>
    <w:rsid w:val="007B7A2F"/>
    <w:rsid w:val="007C26B4"/>
    <w:rsid w:val="007C2B69"/>
    <w:rsid w:val="007C32EE"/>
    <w:rsid w:val="007C3BD6"/>
    <w:rsid w:val="007C3D33"/>
    <w:rsid w:val="007C6447"/>
    <w:rsid w:val="007C656B"/>
    <w:rsid w:val="007C716B"/>
    <w:rsid w:val="007C7EFF"/>
    <w:rsid w:val="007D00FE"/>
    <w:rsid w:val="007D01FA"/>
    <w:rsid w:val="007D294A"/>
    <w:rsid w:val="007D42F8"/>
    <w:rsid w:val="007D47D2"/>
    <w:rsid w:val="007D4C0A"/>
    <w:rsid w:val="007D58E8"/>
    <w:rsid w:val="007D6EC0"/>
    <w:rsid w:val="007D75A8"/>
    <w:rsid w:val="007D7E1D"/>
    <w:rsid w:val="007E503C"/>
    <w:rsid w:val="007E5B62"/>
    <w:rsid w:val="007F1384"/>
    <w:rsid w:val="007F2540"/>
    <w:rsid w:val="007F2829"/>
    <w:rsid w:val="007F4B55"/>
    <w:rsid w:val="007F4BD8"/>
    <w:rsid w:val="007F4E59"/>
    <w:rsid w:val="007F74F2"/>
    <w:rsid w:val="007F7E52"/>
    <w:rsid w:val="00800592"/>
    <w:rsid w:val="0080345C"/>
    <w:rsid w:val="0080679F"/>
    <w:rsid w:val="008108C8"/>
    <w:rsid w:val="00815D5A"/>
    <w:rsid w:val="00817715"/>
    <w:rsid w:val="00817B47"/>
    <w:rsid w:val="00817D7F"/>
    <w:rsid w:val="008211F6"/>
    <w:rsid w:val="00822058"/>
    <w:rsid w:val="00824E0C"/>
    <w:rsid w:val="0082522F"/>
    <w:rsid w:val="00831979"/>
    <w:rsid w:val="00833584"/>
    <w:rsid w:val="00834C83"/>
    <w:rsid w:val="00836901"/>
    <w:rsid w:val="008468C1"/>
    <w:rsid w:val="00851352"/>
    <w:rsid w:val="008517AB"/>
    <w:rsid w:val="00851A79"/>
    <w:rsid w:val="00856371"/>
    <w:rsid w:val="00857077"/>
    <w:rsid w:val="00857C63"/>
    <w:rsid w:val="0086003A"/>
    <w:rsid w:val="00861248"/>
    <w:rsid w:val="008613DA"/>
    <w:rsid w:val="00863230"/>
    <w:rsid w:val="00865BD0"/>
    <w:rsid w:val="008717D8"/>
    <w:rsid w:val="0087215C"/>
    <w:rsid w:val="008758A1"/>
    <w:rsid w:val="00875ADE"/>
    <w:rsid w:val="00875D25"/>
    <w:rsid w:val="00880E35"/>
    <w:rsid w:val="00881912"/>
    <w:rsid w:val="008822B0"/>
    <w:rsid w:val="00883B61"/>
    <w:rsid w:val="00884FB2"/>
    <w:rsid w:val="008875FE"/>
    <w:rsid w:val="00887F8E"/>
    <w:rsid w:val="00891CAA"/>
    <w:rsid w:val="0089288E"/>
    <w:rsid w:val="00893692"/>
    <w:rsid w:val="00895535"/>
    <w:rsid w:val="00896234"/>
    <w:rsid w:val="00896528"/>
    <w:rsid w:val="0089734D"/>
    <w:rsid w:val="00897E43"/>
    <w:rsid w:val="00897FD4"/>
    <w:rsid w:val="008A0A0D"/>
    <w:rsid w:val="008A7C5D"/>
    <w:rsid w:val="008B1CA7"/>
    <w:rsid w:val="008C045A"/>
    <w:rsid w:val="008C1736"/>
    <w:rsid w:val="008C222B"/>
    <w:rsid w:val="008C2E7D"/>
    <w:rsid w:val="008C46B6"/>
    <w:rsid w:val="008C5738"/>
    <w:rsid w:val="008C74D0"/>
    <w:rsid w:val="008C7EAD"/>
    <w:rsid w:val="008D0ACF"/>
    <w:rsid w:val="008D0CFE"/>
    <w:rsid w:val="008D1994"/>
    <w:rsid w:val="008D6152"/>
    <w:rsid w:val="008D61C9"/>
    <w:rsid w:val="008D74A2"/>
    <w:rsid w:val="008E04BD"/>
    <w:rsid w:val="008E468A"/>
    <w:rsid w:val="008E4905"/>
    <w:rsid w:val="008E610E"/>
    <w:rsid w:val="008E7BA9"/>
    <w:rsid w:val="008F0F81"/>
    <w:rsid w:val="008F27BF"/>
    <w:rsid w:val="008F2E64"/>
    <w:rsid w:val="008F30B6"/>
    <w:rsid w:val="008F507D"/>
    <w:rsid w:val="008F54C4"/>
    <w:rsid w:val="008F7EF3"/>
    <w:rsid w:val="00901115"/>
    <w:rsid w:val="00905883"/>
    <w:rsid w:val="0091069A"/>
    <w:rsid w:val="009142EC"/>
    <w:rsid w:val="009145E4"/>
    <w:rsid w:val="009154C3"/>
    <w:rsid w:val="00923540"/>
    <w:rsid w:val="009249F5"/>
    <w:rsid w:val="00925237"/>
    <w:rsid w:val="00926767"/>
    <w:rsid w:val="00930CF2"/>
    <w:rsid w:val="00931348"/>
    <w:rsid w:val="009352AD"/>
    <w:rsid w:val="009361D5"/>
    <w:rsid w:val="00936BB1"/>
    <w:rsid w:val="00937D5C"/>
    <w:rsid w:val="00942706"/>
    <w:rsid w:val="009428A4"/>
    <w:rsid w:val="00943488"/>
    <w:rsid w:val="0094590D"/>
    <w:rsid w:val="009521A1"/>
    <w:rsid w:val="00954B50"/>
    <w:rsid w:val="009565FF"/>
    <w:rsid w:val="0096071E"/>
    <w:rsid w:val="009621D5"/>
    <w:rsid w:val="00963B26"/>
    <w:rsid w:val="009659F4"/>
    <w:rsid w:val="00967254"/>
    <w:rsid w:val="00967F52"/>
    <w:rsid w:val="00970568"/>
    <w:rsid w:val="00970D60"/>
    <w:rsid w:val="0097555E"/>
    <w:rsid w:val="00976A2A"/>
    <w:rsid w:val="00977C18"/>
    <w:rsid w:val="00980A05"/>
    <w:rsid w:val="00983DBC"/>
    <w:rsid w:val="00984DCB"/>
    <w:rsid w:val="009852F4"/>
    <w:rsid w:val="00985F56"/>
    <w:rsid w:val="00985FDA"/>
    <w:rsid w:val="00986784"/>
    <w:rsid w:val="009874D0"/>
    <w:rsid w:val="00990CEE"/>
    <w:rsid w:val="0099390E"/>
    <w:rsid w:val="009960E5"/>
    <w:rsid w:val="009A2514"/>
    <w:rsid w:val="009A2BC7"/>
    <w:rsid w:val="009A7ADC"/>
    <w:rsid w:val="009B0434"/>
    <w:rsid w:val="009B0D30"/>
    <w:rsid w:val="009B1D82"/>
    <w:rsid w:val="009B3129"/>
    <w:rsid w:val="009B605E"/>
    <w:rsid w:val="009C0BF8"/>
    <w:rsid w:val="009C1188"/>
    <w:rsid w:val="009C19B7"/>
    <w:rsid w:val="009C5ABB"/>
    <w:rsid w:val="009C6A70"/>
    <w:rsid w:val="009D0F4C"/>
    <w:rsid w:val="009D2224"/>
    <w:rsid w:val="009D2F91"/>
    <w:rsid w:val="009D7436"/>
    <w:rsid w:val="009D7C51"/>
    <w:rsid w:val="009E13B7"/>
    <w:rsid w:val="009E196C"/>
    <w:rsid w:val="009E264E"/>
    <w:rsid w:val="009E2EB0"/>
    <w:rsid w:val="009E3D32"/>
    <w:rsid w:val="009E5D02"/>
    <w:rsid w:val="009E6415"/>
    <w:rsid w:val="009E6A0A"/>
    <w:rsid w:val="009E79FA"/>
    <w:rsid w:val="009F01E5"/>
    <w:rsid w:val="009F204F"/>
    <w:rsid w:val="009F36BF"/>
    <w:rsid w:val="009F6835"/>
    <w:rsid w:val="00A02C7F"/>
    <w:rsid w:val="00A04C9B"/>
    <w:rsid w:val="00A064B0"/>
    <w:rsid w:val="00A1112A"/>
    <w:rsid w:val="00A111B6"/>
    <w:rsid w:val="00A116D2"/>
    <w:rsid w:val="00A12BEC"/>
    <w:rsid w:val="00A13212"/>
    <w:rsid w:val="00A1387F"/>
    <w:rsid w:val="00A145C2"/>
    <w:rsid w:val="00A149D5"/>
    <w:rsid w:val="00A17C85"/>
    <w:rsid w:val="00A20CF5"/>
    <w:rsid w:val="00A2453A"/>
    <w:rsid w:val="00A24671"/>
    <w:rsid w:val="00A25E33"/>
    <w:rsid w:val="00A26D27"/>
    <w:rsid w:val="00A27DC9"/>
    <w:rsid w:val="00A30AA5"/>
    <w:rsid w:val="00A315C2"/>
    <w:rsid w:val="00A34C18"/>
    <w:rsid w:val="00A362CC"/>
    <w:rsid w:val="00A366C4"/>
    <w:rsid w:val="00A376EE"/>
    <w:rsid w:val="00A4027D"/>
    <w:rsid w:val="00A41269"/>
    <w:rsid w:val="00A42A99"/>
    <w:rsid w:val="00A46BEC"/>
    <w:rsid w:val="00A47345"/>
    <w:rsid w:val="00A50A81"/>
    <w:rsid w:val="00A5151A"/>
    <w:rsid w:val="00A51884"/>
    <w:rsid w:val="00A5495E"/>
    <w:rsid w:val="00A5500B"/>
    <w:rsid w:val="00A56029"/>
    <w:rsid w:val="00A561BD"/>
    <w:rsid w:val="00A57A63"/>
    <w:rsid w:val="00A57E0A"/>
    <w:rsid w:val="00A62D2C"/>
    <w:rsid w:val="00A63FC1"/>
    <w:rsid w:val="00A65C91"/>
    <w:rsid w:val="00A711E7"/>
    <w:rsid w:val="00A72D39"/>
    <w:rsid w:val="00A757A1"/>
    <w:rsid w:val="00A7675A"/>
    <w:rsid w:val="00A76860"/>
    <w:rsid w:val="00A76EA7"/>
    <w:rsid w:val="00A7708A"/>
    <w:rsid w:val="00A77919"/>
    <w:rsid w:val="00A810EB"/>
    <w:rsid w:val="00A811FE"/>
    <w:rsid w:val="00A823F6"/>
    <w:rsid w:val="00A8563A"/>
    <w:rsid w:val="00A8719E"/>
    <w:rsid w:val="00A8790A"/>
    <w:rsid w:val="00A91523"/>
    <w:rsid w:val="00A97276"/>
    <w:rsid w:val="00AA0A89"/>
    <w:rsid w:val="00AA5368"/>
    <w:rsid w:val="00AA60DB"/>
    <w:rsid w:val="00AA6429"/>
    <w:rsid w:val="00AA68AE"/>
    <w:rsid w:val="00AA7E4F"/>
    <w:rsid w:val="00AB20E3"/>
    <w:rsid w:val="00AB3F76"/>
    <w:rsid w:val="00AB554D"/>
    <w:rsid w:val="00AC00B9"/>
    <w:rsid w:val="00AC01AA"/>
    <w:rsid w:val="00AC096D"/>
    <w:rsid w:val="00AC0B2E"/>
    <w:rsid w:val="00AC3221"/>
    <w:rsid w:val="00AC3EE9"/>
    <w:rsid w:val="00AC4F72"/>
    <w:rsid w:val="00AC5041"/>
    <w:rsid w:val="00AC5822"/>
    <w:rsid w:val="00AC58C9"/>
    <w:rsid w:val="00AD1788"/>
    <w:rsid w:val="00AD4195"/>
    <w:rsid w:val="00AD5166"/>
    <w:rsid w:val="00AE119B"/>
    <w:rsid w:val="00AE2A2E"/>
    <w:rsid w:val="00AE383C"/>
    <w:rsid w:val="00AE482E"/>
    <w:rsid w:val="00AE5C4D"/>
    <w:rsid w:val="00AE74D9"/>
    <w:rsid w:val="00AF0344"/>
    <w:rsid w:val="00AF1B39"/>
    <w:rsid w:val="00AF1C72"/>
    <w:rsid w:val="00AF1F09"/>
    <w:rsid w:val="00AF741A"/>
    <w:rsid w:val="00B00BB6"/>
    <w:rsid w:val="00B00C9E"/>
    <w:rsid w:val="00B01ADB"/>
    <w:rsid w:val="00B021DA"/>
    <w:rsid w:val="00B02B02"/>
    <w:rsid w:val="00B02ECE"/>
    <w:rsid w:val="00B0380F"/>
    <w:rsid w:val="00B04161"/>
    <w:rsid w:val="00B0427A"/>
    <w:rsid w:val="00B056F9"/>
    <w:rsid w:val="00B06C50"/>
    <w:rsid w:val="00B072EB"/>
    <w:rsid w:val="00B10279"/>
    <w:rsid w:val="00B105E2"/>
    <w:rsid w:val="00B11E3D"/>
    <w:rsid w:val="00B13397"/>
    <w:rsid w:val="00B14D2C"/>
    <w:rsid w:val="00B16873"/>
    <w:rsid w:val="00B17E82"/>
    <w:rsid w:val="00B24A7A"/>
    <w:rsid w:val="00B35FCB"/>
    <w:rsid w:val="00B407A0"/>
    <w:rsid w:val="00B45363"/>
    <w:rsid w:val="00B4575A"/>
    <w:rsid w:val="00B46F59"/>
    <w:rsid w:val="00B5164F"/>
    <w:rsid w:val="00B51D38"/>
    <w:rsid w:val="00B53AC4"/>
    <w:rsid w:val="00B575BA"/>
    <w:rsid w:val="00B62C38"/>
    <w:rsid w:val="00B71399"/>
    <w:rsid w:val="00B71608"/>
    <w:rsid w:val="00B72706"/>
    <w:rsid w:val="00B732E7"/>
    <w:rsid w:val="00B76429"/>
    <w:rsid w:val="00B77286"/>
    <w:rsid w:val="00B80C7E"/>
    <w:rsid w:val="00B82830"/>
    <w:rsid w:val="00B83811"/>
    <w:rsid w:val="00B84096"/>
    <w:rsid w:val="00B85942"/>
    <w:rsid w:val="00B86471"/>
    <w:rsid w:val="00B87888"/>
    <w:rsid w:val="00B92258"/>
    <w:rsid w:val="00B93318"/>
    <w:rsid w:val="00B956D4"/>
    <w:rsid w:val="00B97446"/>
    <w:rsid w:val="00BA0F20"/>
    <w:rsid w:val="00BA7432"/>
    <w:rsid w:val="00BB1219"/>
    <w:rsid w:val="00BB2764"/>
    <w:rsid w:val="00BB4303"/>
    <w:rsid w:val="00BC10DA"/>
    <w:rsid w:val="00BC1507"/>
    <w:rsid w:val="00BC1AA0"/>
    <w:rsid w:val="00BC2495"/>
    <w:rsid w:val="00BC2F80"/>
    <w:rsid w:val="00BC314A"/>
    <w:rsid w:val="00BC4ADE"/>
    <w:rsid w:val="00BC4DFB"/>
    <w:rsid w:val="00BC5A60"/>
    <w:rsid w:val="00BC6635"/>
    <w:rsid w:val="00BC7EB9"/>
    <w:rsid w:val="00BD10ED"/>
    <w:rsid w:val="00BD11A1"/>
    <w:rsid w:val="00BD2643"/>
    <w:rsid w:val="00BD5492"/>
    <w:rsid w:val="00BD56B1"/>
    <w:rsid w:val="00BD5EB0"/>
    <w:rsid w:val="00BD60A1"/>
    <w:rsid w:val="00BD6558"/>
    <w:rsid w:val="00BD6836"/>
    <w:rsid w:val="00BD7D42"/>
    <w:rsid w:val="00BF076C"/>
    <w:rsid w:val="00BF2AD7"/>
    <w:rsid w:val="00BF2F76"/>
    <w:rsid w:val="00BF3022"/>
    <w:rsid w:val="00BF312A"/>
    <w:rsid w:val="00BF3214"/>
    <w:rsid w:val="00BF5573"/>
    <w:rsid w:val="00C000B5"/>
    <w:rsid w:val="00C009B2"/>
    <w:rsid w:val="00C035ED"/>
    <w:rsid w:val="00C05C99"/>
    <w:rsid w:val="00C076B8"/>
    <w:rsid w:val="00C15867"/>
    <w:rsid w:val="00C15BBB"/>
    <w:rsid w:val="00C163E1"/>
    <w:rsid w:val="00C1747A"/>
    <w:rsid w:val="00C17D2B"/>
    <w:rsid w:val="00C203BD"/>
    <w:rsid w:val="00C22398"/>
    <w:rsid w:val="00C2296D"/>
    <w:rsid w:val="00C23155"/>
    <w:rsid w:val="00C23841"/>
    <w:rsid w:val="00C247A5"/>
    <w:rsid w:val="00C266C6"/>
    <w:rsid w:val="00C335DD"/>
    <w:rsid w:val="00C358EB"/>
    <w:rsid w:val="00C40C41"/>
    <w:rsid w:val="00C45885"/>
    <w:rsid w:val="00C50F22"/>
    <w:rsid w:val="00C561FF"/>
    <w:rsid w:val="00C57971"/>
    <w:rsid w:val="00C60179"/>
    <w:rsid w:val="00C615E5"/>
    <w:rsid w:val="00C61F39"/>
    <w:rsid w:val="00C6226A"/>
    <w:rsid w:val="00C65BD7"/>
    <w:rsid w:val="00C7079C"/>
    <w:rsid w:val="00C71D10"/>
    <w:rsid w:val="00C76BA4"/>
    <w:rsid w:val="00C76D65"/>
    <w:rsid w:val="00C818A9"/>
    <w:rsid w:val="00C83A48"/>
    <w:rsid w:val="00C83F4B"/>
    <w:rsid w:val="00C8528A"/>
    <w:rsid w:val="00C85544"/>
    <w:rsid w:val="00C85865"/>
    <w:rsid w:val="00C85E85"/>
    <w:rsid w:val="00C92535"/>
    <w:rsid w:val="00C926C8"/>
    <w:rsid w:val="00C936D5"/>
    <w:rsid w:val="00C95EAE"/>
    <w:rsid w:val="00CA2EAE"/>
    <w:rsid w:val="00CA3AD4"/>
    <w:rsid w:val="00CA4AC1"/>
    <w:rsid w:val="00CA4CD0"/>
    <w:rsid w:val="00CA531C"/>
    <w:rsid w:val="00CA5860"/>
    <w:rsid w:val="00CA59FB"/>
    <w:rsid w:val="00CB0316"/>
    <w:rsid w:val="00CB0B11"/>
    <w:rsid w:val="00CB0D1C"/>
    <w:rsid w:val="00CB1DBA"/>
    <w:rsid w:val="00CB32C9"/>
    <w:rsid w:val="00CB426A"/>
    <w:rsid w:val="00CB5354"/>
    <w:rsid w:val="00CB7075"/>
    <w:rsid w:val="00CC1E27"/>
    <w:rsid w:val="00CC1E2E"/>
    <w:rsid w:val="00CC208C"/>
    <w:rsid w:val="00CC3C9E"/>
    <w:rsid w:val="00CC55EB"/>
    <w:rsid w:val="00CC6A14"/>
    <w:rsid w:val="00CC6CBA"/>
    <w:rsid w:val="00CC70A3"/>
    <w:rsid w:val="00CD4014"/>
    <w:rsid w:val="00CD4442"/>
    <w:rsid w:val="00CD462A"/>
    <w:rsid w:val="00CD4A4D"/>
    <w:rsid w:val="00CD53C3"/>
    <w:rsid w:val="00CD574E"/>
    <w:rsid w:val="00CD5D1E"/>
    <w:rsid w:val="00CD764C"/>
    <w:rsid w:val="00CE4C22"/>
    <w:rsid w:val="00CE76E5"/>
    <w:rsid w:val="00CE79B6"/>
    <w:rsid w:val="00CE7C1C"/>
    <w:rsid w:val="00CF41EC"/>
    <w:rsid w:val="00CF5AC8"/>
    <w:rsid w:val="00CF5D04"/>
    <w:rsid w:val="00CF6449"/>
    <w:rsid w:val="00D008FE"/>
    <w:rsid w:val="00D02125"/>
    <w:rsid w:val="00D0368B"/>
    <w:rsid w:val="00D04DE4"/>
    <w:rsid w:val="00D063F1"/>
    <w:rsid w:val="00D11735"/>
    <w:rsid w:val="00D1310B"/>
    <w:rsid w:val="00D14F22"/>
    <w:rsid w:val="00D21572"/>
    <w:rsid w:val="00D26D68"/>
    <w:rsid w:val="00D31111"/>
    <w:rsid w:val="00D31895"/>
    <w:rsid w:val="00D42774"/>
    <w:rsid w:val="00D42E25"/>
    <w:rsid w:val="00D42F6E"/>
    <w:rsid w:val="00D4741C"/>
    <w:rsid w:val="00D5534B"/>
    <w:rsid w:val="00D56F17"/>
    <w:rsid w:val="00D57918"/>
    <w:rsid w:val="00D57A1A"/>
    <w:rsid w:val="00D6453F"/>
    <w:rsid w:val="00D64B4E"/>
    <w:rsid w:val="00D66B77"/>
    <w:rsid w:val="00D67890"/>
    <w:rsid w:val="00D717A7"/>
    <w:rsid w:val="00D73C6D"/>
    <w:rsid w:val="00D73DC6"/>
    <w:rsid w:val="00D74C1A"/>
    <w:rsid w:val="00D754C1"/>
    <w:rsid w:val="00D76DDE"/>
    <w:rsid w:val="00D77393"/>
    <w:rsid w:val="00D7754D"/>
    <w:rsid w:val="00D77608"/>
    <w:rsid w:val="00D77A35"/>
    <w:rsid w:val="00D8019D"/>
    <w:rsid w:val="00D81B3E"/>
    <w:rsid w:val="00D8518E"/>
    <w:rsid w:val="00D87743"/>
    <w:rsid w:val="00D90C70"/>
    <w:rsid w:val="00D90E49"/>
    <w:rsid w:val="00D945D4"/>
    <w:rsid w:val="00D962DD"/>
    <w:rsid w:val="00D96ADE"/>
    <w:rsid w:val="00DA0CE2"/>
    <w:rsid w:val="00DA16C5"/>
    <w:rsid w:val="00DA2387"/>
    <w:rsid w:val="00DA3036"/>
    <w:rsid w:val="00DA48DD"/>
    <w:rsid w:val="00DA6944"/>
    <w:rsid w:val="00DB10EE"/>
    <w:rsid w:val="00DB3C89"/>
    <w:rsid w:val="00DC570D"/>
    <w:rsid w:val="00DC6A10"/>
    <w:rsid w:val="00DD1E17"/>
    <w:rsid w:val="00DD280D"/>
    <w:rsid w:val="00DD325F"/>
    <w:rsid w:val="00DD4A6B"/>
    <w:rsid w:val="00DD4F65"/>
    <w:rsid w:val="00DD54BE"/>
    <w:rsid w:val="00DE0C41"/>
    <w:rsid w:val="00DE4D0E"/>
    <w:rsid w:val="00DE63B2"/>
    <w:rsid w:val="00DE657E"/>
    <w:rsid w:val="00DF4704"/>
    <w:rsid w:val="00DF7045"/>
    <w:rsid w:val="00E024AA"/>
    <w:rsid w:val="00E0576F"/>
    <w:rsid w:val="00E07314"/>
    <w:rsid w:val="00E10443"/>
    <w:rsid w:val="00E130BB"/>
    <w:rsid w:val="00E157B3"/>
    <w:rsid w:val="00E15C77"/>
    <w:rsid w:val="00E1693E"/>
    <w:rsid w:val="00E17A88"/>
    <w:rsid w:val="00E22388"/>
    <w:rsid w:val="00E22399"/>
    <w:rsid w:val="00E2239F"/>
    <w:rsid w:val="00E250F1"/>
    <w:rsid w:val="00E254D6"/>
    <w:rsid w:val="00E25795"/>
    <w:rsid w:val="00E30EE2"/>
    <w:rsid w:val="00E32C73"/>
    <w:rsid w:val="00E34644"/>
    <w:rsid w:val="00E3550D"/>
    <w:rsid w:val="00E36420"/>
    <w:rsid w:val="00E369C9"/>
    <w:rsid w:val="00E50E37"/>
    <w:rsid w:val="00E52838"/>
    <w:rsid w:val="00E53EC6"/>
    <w:rsid w:val="00E560F5"/>
    <w:rsid w:val="00E614E0"/>
    <w:rsid w:val="00E64772"/>
    <w:rsid w:val="00E64CDD"/>
    <w:rsid w:val="00E67850"/>
    <w:rsid w:val="00E707B2"/>
    <w:rsid w:val="00E73224"/>
    <w:rsid w:val="00E73F7F"/>
    <w:rsid w:val="00E74DF1"/>
    <w:rsid w:val="00E7531C"/>
    <w:rsid w:val="00E753E8"/>
    <w:rsid w:val="00E76B27"/>
    <w:rsid w:val="00E77EB8"/>
    <w:rsid w:val="00E83E1F"/>
    <w:rsid w:val="00E846C8"/>
    <w:rsid w:val="00E848B1"/>
    <w:rsid w:val="00E85409"/>
    <w:rsid w:val="00E85D6C"/>
    <w:rsid w:val="00E87CCB"/>
    <w:rsid w:val="00E9093C"/>
    <w:rsid w:val="00E91043"/>
    <w:rsid w:val="00E91732"/>
    <w:rsid w:val="00E9339B"/>
    <w:rsid w:val="00E94A57"/>
    <w:rsid w:val="00E95474"/>
    <w:rsid w:val="00E95705"/>
    <w:rsid w:val="00E97457"/>
    <w:rsid w:val="00E975AD"/>
    <w:rsid w:val="00EA0519"/>
    <w:rsid w:val="00EA0749"/>
    <w:rsid w:val="00EA11FB"/>
    <w:rsid w:val="00EA1942"/>
    <w:rsid w:val="00EA429F"/>
    <w:rsid w:val="00EA4F9E"/>
    <w:rsid w:val="00EA5094"/>
    <w:rsid w:val="00EA5BDF"/>
    <w:rsid w:val="00EA63CA"/>
    <w:rsid w:val="00EA6D3B"/>
    <w:rsid w:val="00EA6E39"/>
    <w:rsid w:val="00EA77B7"/>
    <w:rsid w:val="00EB00AD"/>
    <w:rsid w:val="00EB136C"/>
    <w:rsid w:val="00EB320F"/>
    <w:rsid w:val="00EB4795"/>
    <w:rsid w:val="00EB480E"/>
    <w:rsid w:val="00EB496B"/>
    <w:rsid w:val="00EB5EC6"/>
    <w:rsid w:val="00EB6953"/>
    <w:rsid w:val="00EB7FC9"/>
    <w:rsid w:val="00EC101D"/>
    <w:rsid w:val="00EC28AF"/>
    <w:rsid w:val="00EC35A5"/>
    <w:rsid w:val="00EC582F"/>
    <w:rsid w:val="00ED0C22"/>
    <w:rsid w:val="00ED27E8"/>
    <w:rsid w:val="00ED3D73"/>
    <w:rsid w:val="00ED6080"/>
    <w:rsid w:val="00ED7137"/>
    <w:rsid w:val="00ED7295"/>
    <w:rsid w:val="00EE0F35"/>
    <w:rsid w:val="00EE29F8"/>
    <w:rsid w:val="00EE2FA2"/>
    <w:rsid w:val="00EE34DA"/>
    <w:rsid w:val="00EE47AB"/>
    <w:rsid w:val="00EF06EA"/>
    <w:rsid w:val="00EF1790"/>
    <w:rsid w:val="00EF1C99"/>
    <w:rsid w:val="00EF1D94"/>
    <w:rsid w:val="00EF5166"/>
    <w:rsid w:val="00EF527E"/>
    <w:rsid w:val="00EF5C92"/>
    <w:rsid w:val="00EF778D"/>
    <w:rsid w:val="00F0054B"/>
    <w:rsid w:val="00F03FF8"/>
    <w:rsid w:val="00F04228"/>
    <w:rsid w:val="00F05632"/>
    <w:rsid w:val="00F0750C"/>
    <w:rsid w:val="00F07604"/>
    <w:rsid w:val="00F10452"/>
    <w:rsid w:val="00F10C91"/>
    <w:rsid w:val="00F12EBD"/>
    <w:rsid w:val="00F1417E"/>
    <w:rsid w:val="00F17F1E"/>
    <w:rsid w:val="00F20891"/>
    <w:rsid w:val="00F21088"/>
    <w:rsid w:val="00F22953"/>
    <w:rsid w:val="00F259B9"/>
    <w:rsid w:val="00F27361"/>
    <w:rsid w:val="00F319B9"/>
    <w:rsid w:val="00F326BF"/>
    <w:rsid w:val="00F327E7"/>
    <w:rsid w:val="00F35746"/>
    <w:rsid w:val="00F37BFD"/>
    <w:rsid w:val="00F41360"/>
    <w:rsid w:val="00F41375"/>
    <w:rsid w:val="00F430DD"/>
    <w:rsid w:val="00F437E7"/>
    <w:rsid w:val="00F442E4"/>
    <w:rsid w:val="00F447C7"/>
    <w:rsid w:val="00F459B4"/>
    <w:rsid w:val="00F5211B"/>
    <w:rsid w:val="00F554A9"/>
    <w:rsid w:val="00F61376"/>
    <w:rsid w:val="00F6699A"/>
    <w:rsid w:val="00F7016A"/>
    <w:rsid w:val="00F703D8"/>
    <w:rsid w:val="00F716FD"/>
    <w:rsid w:val="00F778B4"/>
    <w:rsid w:val="00F80355"/>
    <w:rsid w:val="00F81426"/>
    <w:rsid w:val="00F823AF"/>
    <w:rsid w:val="00F845F4"/>
    <w:rsid w:val="00F84929"/>
    <w:rsid w:val="00F87C43"/>
    <w:rsid w:val="00F90123"/>
    <w:rsid w:val="00F90416"/>
    <w:rsid w:val="00F94408"/>
    <w:rsid w:val="00F955FA"/>
    <w:rsid w:val="00F95E8B"/>
    <w:rsid w:val="00FA05E6"/>
    <w:rsid w:val="00FA3454"/>
    <w:rsid w:val="00FA5722"/>
    <w:rsid w:val="00FB0C81"/>
    <w:rsid w:val="00FB11C8"/>
    <w:rsid w:val="00FB1467"/>
    <w:rsid w:val="00FB31DD"/>
    <w:rsid w:val="00FB646E"/>
    <w:rsid w:val="00FC2200"/>
    <w:rsid w:val="00FC2540"/>
    <w:rsid w:val="00FC25C9"/>
    <w:rsid w:val="00FC2B5D"/>
    <w:rsid w:val="00FC349B"/>
    <w:rsid w:val="00FD1205"/>
    <w:rsid w:val="00FD402A"/>
    <w:rsid w:val="00FE1BAD"/>
    <w:rsid w:val="00FE5DA5"/>
    <w:rsid w:val="00FF0204"/>
    <w:rsid w:val="00FF3AED"/>
    <w:rsid w:val="00FF490E"/>
    <w:rsid w:val="00FF495C"/>
    <w:rsid w:val="00FF75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5A506"/>
  <w15:docId w15:val="{08FDA440-ACA9-4AAC-93EC-54069346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3052E5"/>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3052E5"/>
    <w:rPr>
      <w:sz w:val="22"/>
      <w:szCs w:val="22"/>
      <w:lang w:val="en-CA"/>
    </w:rPr>
  </w:style>
  <w:style w:type="paragraph" w:styleId="ListParagraph">
    <w:name w:val="List Paragraph"/>
    <w:basedOn w:val="Normal"/>
    <w:uiPriority w:val="34"/>
    <w:qFormat/>
    <w:rsid w:val="003052E5"/>
    <w:pPr>
      <w:ind w:left="720"/>
      <w:contextualSpacing/>
    </w:pPr>
    <w:rPr>
      <w:lang w:val="en-GB"/>
    </w:rPr>
  </w:style>
  <w:style w:type="character" w:customStyle="1" w:styleId="FooterChar">
    <w:name w:val="Footer Char"/>
    <w:basedOn w:val="DefaultParagraphFont"/>
    <w:link w:val="Footer"/>
    <w:uiPriority w:val="99"/>
    <w:rsid w:val="003052E5"/>
    <w:rPr>
      <w:sz w:val="22"/>
      <w:szCs w:val="22"/>
      <w:lang w:val="en-CA"/>
    </w:rPr>
  </w:style>
  <w:style w:type="character" w:customStyle="1" w:styleId="HeaderChar">
    <w:name w:val="Header Char"/>
    <w:basedOn w:val="DefaultParagraphFont"/>
    <w:link w:val="Header"/>
    <w:uiPriority w:val="99"/>
    <w:rsid w:val="003052E5"/>
    <w:rPr>
      <w:sz w:val="22"/>
      <w:szCs w:val="22"/>
      <w:lang w:val="en-CA"/>
    </w:rPr>
  </w:style>
  <w:style w:type="paragraph" w:styleId="Revision">
    <w:name w:val="Revision"/>
    <w:hidden/>
    <w:uiPriority w:val="99"/>
    <w:semiHidden/>
    <w:rsid w:val="003052E5"/>
    <w:rPr>
      <w:sz w:val="22"/>
      <w:szCs w:val="22"/>
      <w:lang w:val="en-CA"/>
    </w:rPr>
  </w:style>
  <w:style w:type="paragraph" w:customStyle="1" w:styleId="Default">
    <w:name w:val="Default"/>
    <w:rsid w:val="003052E5"/>
    <w:pPr>
      <w:autoSpaceDE w:val="0"/>
      <w:autoSpaceDN w:val="0"/>
      <w:adjustRightInd w:val="0"/>
    </w:pPr>
    <w:rPr>
      <w:color w:val="000000"/>
      <w:sz w:val="24"/>
      <w:szCs w:val="24"/>
      <w:lang w:val="en-CA"/>
    </w:rPr>
  </w:style>
  <w:style w:type="paragraph" w:styleId="EndnoteText">
    <w:name w:val="endnote text"/>
    <w:basedOn w:val="Normal"/>
    <w:link w:val="EndnoteTextChar"/>
    <w:uiPriority w:val="99"/>
    <w:semiHidden/>
    <w:unhideWhenUsed/>
    <w:rsid w:val="003052E5"/>
    <w:rPr>
      <w:sz w:val="20"/>
      <w:szCs w:val="20"/>
    </w:rPr>
  </w:style>
  <w:style w:type="character" w:customStyle="1" w:styleId="EndnoteTextChar">
    <w:name w:val="Endnote Text Char"/>
    <w:basedOn w:val="DefaultParagraphFont"/>
    <w:link w:val="EndnoteText"/>
    <w:uiPriority w:val="99"/>
    <w:semiHidden/>
    <w:rsid w:val="003052E5"/>
    <w:rPr>
      <w:lang w:val="en-CA"/>
    </w:rPr>
  </w:style>
  <w:style w:type="character" w:styleId="EndnoteReference">
    <w:name w:val="endnote reference"/>
    <w:basedOn w:val="DefaultParagraphFont"/>
    <w:uiPriority w:val="99"/>
    <w:semiHidden/>
    <w:unhideWhenUsed/>
    <w:rsid w:val="003052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sharepoint/v3"/>
    <ds:schemaRef ds:uri="http://www.w3.org/XML/1998/namespace"/>
    <ds:schemaRef ds:uri="eb6c2e4c-3f1c-4103-a37b-37c984dbe58f"/>
    <ds:schemaRef ds:uri="http://purl.org/dc/dcmitype/"/>
    <ds:schemaRef ds:uri="http://schemas.microsoft.com/office/2006/metadata/properties"/>
    <ds:schemaRef ds:uri="http://schemas.microsoft.com/office/2006/documentManagement/types"/>
    <ds:schemaRef ds:uri="http://schemas.microsoft.com/office/infopath/2007/PartnerControls"/>
    <ds:schemaRef ds:uri="b93c647f-d63b-431a-95c8-8e00048cff23"/>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93A3551-6F5B-4B10-83BD-CEA1AF8A3F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841</TotalTime>
  <Pages>15</Pages>
  <Words>3662</Words>
  <Characters>20874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2026 core unit costs for UNDP, UNIDO and the World Bank</vt:lpstr>
    </vt:vector>
  </TitlesOfParts>
  <Company>UNMFS</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开发署、工发组织和世界银行2026年核心单位费用</dc:title>
  <dc:creator>Steve Pei</dc:creator>
  <cp:lastModifiedBy>Angela Xue He Yan</cp:lastModifiedBy>
  <cp:revision>38</cp:revision>
  <cp:lastPrinted>2001-05-26T16:40:00Z</cp:lastPrinted>
  <dcterms:created xsi:type="dcterms:W3CDTF">2025-10-31T20:04:00Z</dcterms:created>
  <dcterms:modified xsi:type="dcterms:W3CDTF">2025-11-05T21:56:00Z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UNEP/OzL.Pro/ExCom/97/84</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2025-10-30T19:18:05Z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40980d3f-7565-4be6-b224-dc33b9943445</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