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80" w:type="dxa"/>
        <w:tblInd w:w="-432" w:type="dxa"/>
        <w:tblLayout w:type="fixed"/>
        <w:tblLook w:val="0000" w:firstRow="0" w:lastRow="0" w:firstColumn="0" w:lastColumn="0" w:noHBand="0" w:noVBand="0"/>
      </w:tblPr>
      <w:tblGrid>
        <w:gridCol w:w="2070"/>
        <w:gridCol w:w="3420"/>
        <w:gridCol w:w="4590"/>
      </w:tblGrid>
      <w:tr w:rsidR="00C15867" w14:paraId="6CF19FAE" w14:textId="77777777" w:rsidTr="00631CE8">
        <w:trPr>
          <w:trHeight w:val="720"/>
        </w:trPr>
        <w:tc>
          <w:tcPr>
            <w:tcW w:w="5490" w:type="dxa"/>
            <w:gridSpan w:val="2"/>
            <w:tcBorders>
              <w:bottom w:val="single" w:sz="18" w:space="0" w:color="auto"/>
            </w:tcBorders>
          </w:tcPr>
          <w:p w14:paraId="364A9DF6" w14:textId="77777777" w:rsidR="00631CE8" w:rsidRDefault="00631CE8" w:rsidP="00CD08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79AB0FE" w14:textId="77777777" w:rsidR="00C15867" w:rsidRPr="0000434E" w:rsidRDefault="00631CE8" w:rsidP="00CD08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w:t>
            </w:r>
            <w:r w:rsidR="00C15867" w:rsidRPr="0000434E">
              <w:rPr>
                <w:rFonts w:ascii="Univers" w:hAnsi="Univers"/>
                <w:b/>
                <w:sz w:val="28"/>
                <w:szCs w:val="28"/>
              </w:rPr>
              <w:t>S</w:t>
            </w:r>
          </w:p>
        </w:tc>
        <w:tc>
          <w:tcPr>
            <w:tcW w:w="4590" w:type="dxa"/>
            <w:tcBorders>
              <w:bottom w:val="single" w:sz="18" w:space="0" w:color="auto"/>
            </w:tcBorders>
          </w:tcPr>
          <w:p w14:paraId="3484FD2E" w14:textId="77777777" w:rsidR="00C15867" w:rsidRPr="00493D40" w:rsidRDefault="00C15867" w:rsidP="00CD0818">
            <w:pPr>
              <w:jc w:val="right"/>
              <w:rPr>
                <w:sz w:val="52"/>
                <w:szCs w:val="52"/>
              </w:rPr>
            </w:pPr>
            <w:r>
              <w:rPr>
                <w:rFonts w:ascii="Univers Bold" w:hAnsi="Univers Bold"/>
                <w:b/>
                <w:sz w:val="72"/>
              </w:rPr>
              <w:t>EP</w:t>
            </w:r>
          </w:p>
        </w:tc>
      </w:tr>
      <w:tr w:rsidR="00C15867" w14:paraId="50C8B686" w14:textId="77777777" w:rsidTr="00631C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C87CB7A" w14:textId="77777777" w:rsidR="00C15867" w:rsidRDefault="00E52838" w:rsidP="00CD0818">
            <w:pPr>
              <w:spacing w:before="120"/>
            </w:pPr>
            <w:r>
              <w:rPr>
                <w:noProof/>
                <w:lang w:val="fr-CA" w:eastAsia="fr-CA"/>
              </w:rPr>
              <mc:AlternateContent>
                <mc:Choice Requires="wpg">
                  <w:drawing>
                    <wp:anchor distT="0" distB="0" distL="114300" distR="114300" simplePos="0" relativeHeight="251660288" behindDoc="0" locked="0" layoutInCell="1" allowOverlap="1" wp14:anchorId="35B9FDD4" wp14:editId="3B4B8A1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ED7B9F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095C523" w14:textId="77777777" w:rsidR="00631CE8" w:rsidRDefault="00631CE8" w:rsidP="00631CE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CB8A3F0" w14:textId="77777777" w:rsidR="00C15867" w:rsidRPr="00631CE8" w:rsidRDefault="00631CE8" w:rsidP="00631CE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631CE8">
              <w:rPr>
                <w:rFonts w:ascii="Univers" w:hAnsi="Univers"/>
                <w:b/>
                <w:sz w:val="32"/>
                <w:lang w:val="fr-CA"/>
              </w:rPr>
              <w:t>Programme des Nations Unies pour l’environnement</w:t>
            </w:r>
          </w:p>
          <w:p w14:paraId="7275E7F4" w14:textId="77777777" w:rsidR="00C15867" w:rsidRPr="00631CE8" w:rsidRDefault="00C15867" w:rsidP="00CD0818">
            <w:pPr>
              <w:spacing w:before="720"/>
              <w:ind w:left="158"/>
              <w:rPr>
                <w:lang w:val="fr-CA"/>
              </w:rPr>
            </w:pPr>
          </w:p>
        </w:tc>
        <w:tc>
          <w:tcPr>
            <w:tcW w:w="4590" w:type="dxa"/>
            <w:tcBorders>
              <w:top w:val="nil"/>
              <w:left w:val="nil"/>
              <w:bottom w:val="single" w:sz="36" w:space="0" w:color="auto"/>
              <w:right w:val="nil"/>
            </w:tcBorders>
          </w:tcPr>
          <w:p w14:paraId="30507D91" w14:textId="77777777" w:rsidR="005B4E9D" w:rsidRDefault="005B4E9D" w:rsidP="00CD0818">
            <w:pPr>
              <w:rPr>
                <w:lang w:val="fr-CA"/>
              </w:rPr>
            </w:pPr>
          </w:p>
          <w:p w14:paraId="1AEDFC52" w14:textId="77777777" w:rsidR="00C15867" w:rsidRPr="00F30E81" w:rsidRDefault="00C15867" w:rsidP="00CD0818">
            <w:pPr>
              <w:rPr>
                <w:lang w:val="fr-CA"/>
              </w:rPr>
            </w:pPr>
            <w:proofErr w:type="spellStart"/>
            <w:r w:rsidRPr="00F30E81">
              <w:rPr>
                <w:lang w:val="fr-CA"/>
              </w:rPr>
              <w:t>Distr</w:t>
            </w:r>
            <w:proofErr w:type="spellEnd"/>
            <w:r w:rsidRPr="00F30E81">
              <w:rPr>
                <w:lang w:val="fr-CA"/>
              </w:rPr>
              <w:t>.</w:t>
            </w:r>
          </w:p>
          <w:p w14:paraId="36F584B2" w14:textId="77777777" w:rsidR="00923540" w:rsidRPr="0049142F" w:rsidRDefault="00631CE8" w:rsidP="00923540">
            <w:pPr>
              <w:rPr>
                <w:lang w:val="fr-CA"/>
              </w:rPr>
            </w:pPr>
            <w:r w:rsidRPr="0049142F">
              <w:rPr>
                <w:lang w:val="fr-CA"/>
              </w:rPr>
              <w:t>GÉNÉRALE</w:t>
            </w:r>
          </w:p>
          <w:p w14:paraId="03F06F45" w14:textId="77777777" w:rsidR="00C15867" w:rsidRPr="0049142F" w:rsidRDefault="00C15867" w:rsidP="00CD0818">
            <w:pPr>
              <w:rPr>
                <w:lang w:val="fr-CA"/>
              </w:rPr>
            </w:pPr>
          </w:p>
          <w:p w14:paraId="4612ED8F" w14:textId="77777777" w:rsidR="00C15867" w:rsidRPr="0049142F" w:rsidRDefault="00BC66D5" w:rsidP="00CD0818">
            <w:pPr>
              <w:rPr>
                <w:lang w:val="fr-CA"/>
              </w:rPr>
            </w:pPr>
            <w:r>
              <w:fldChar w:fldCharType="begin"/>
            </w:r>
            <w:r w:rsidRPr="0049142F">
              <w:rPr>
                <w:lang w:val="fr-CA"/>
              </w:rPr>
              <w:instrText xml:space="preserve"> DOCPROPERTY "Document number"  \* MERGEFORMAT </w:instrText>
            </w:r>
            <w:r>
              <w:fldChar w:fldCharType="separate"/>
            </w:r>
            <w:r w:rsidR="005B4E9D">
              <w:rPr>
                <w:lang w:val="fr-CA"/>
              </w:rPr>
              <w:t>UNEP/</w:t>
            </w:r>
            <w:proofErr w:type="spellStart"/>
            <w:r w:rsidR="005B4E9D">
              <w:rPr>
                <w:lang w:val="fr-CA"/>
              </w:rPr>
              <w:t>OzL.Pro</w:t>
            </w:r>
            <w:proofErr w:type="spellEnd"/>
            <w:r w:rsidR="005B4E9D">
              <w:rPr>
                <w:lang w:val="fr-CA"/>
              </w:rPr>
              <w:t>/</w:t>
            </w:r>
            <w:proofErr w:type="spellStart"/>
            <w:r w:rsidR="005B4E9D">
              <w:rPr>
                <w:lang w:val="fr-CA"/>
              </w:rPr>
              <w:t>ExCom</w:t>
            </w:r>
            <w:proofErr w:type="spellEnd"/>
            <w:r w:rsidR="005B4E9D">
              <w:rPr>
                <w:lang w:val="fr-CA"/>
              </w:rPr>
              <w:t>/85/34</w:t>
            </w:r>
            <w:r>
              <w:fldChar w:fldCharType="end"/>
            </w:r>
          </w:p>
          <w:p w14:paraId="5F3069B4" w14:textId="77777777" w:rsidR="00C15867" w:rsidRPr="005B4E9D" w:rsidRDefault="00BC2495" w:rsidP="00CD0818">
            <w:pPr>
              <w:rPr>
                <w:lang w:val="fr-CA"/>
              </w:rPr>
            </w:pPr>
            <w:r>
              <w:fldChar w:fldCharType="begin"/>
            </w:r>
            <w:r w:rsidR="00851352" w:rsidRPr="005B4E9D">
              <w:rPr>
                <w:lang w:val="fr-CA"/>
              </w:rPr>
              <w:instrText xml:space="preserve"> DOCPROPERTY "Revision date" \@ "d MMMM YYYY"  \* MERGEFORMAT </w:instrText>
            </w:r>
            <w:r>
              <w:fldChar w:fldCharType="separate"/>
            </w:r>
            <w:r w:rsidR="005B4E9D">
              <w:rPr>
                <w:lang w:val="fr-CA"/>
              </w:rPr>
              <w:t>30 avril 2020</w:t>
            </w:r>
            <w:r>
              <w:fldChar w:fldCharType="end"/>
            </w:r>
          </w:p>
          <w:p w14:paraId="5F5407AA" w14:textId="77777777" w:rsidR="00C15867" w:rsidRPr="005B4E9D" w:rsidRDefault="00C15867" w:rsidP="00CD0818">
            <w:pPr>
              <w:rPr>
                <w:caps/>
                <w:lang w:val="fr-CA"/>
              </w:rPr>
            </w:pPr>
          </w:p>
          <w:p w14:paraId="35B6E677" w14:textId="77777777" w:rsidR="00631CE8" w:rsidRDefault="00631CE8" w:rsidP="00CD0818">
            <w:r>
              <w:t>FRANÇAIS</w:t>
            </w:r>
          </w:p>
          <w:p w14:paraId="44B437AD" w14:textId="77777777" w:rsidR="00C15867" w:rsidRDefault="00C15867" w:rsidP="00631CE8">
            <w:proofErr w:type="gramStart"/>
            <w:r w:rsidRPr="0033525D">
              <w:t>ORIGINAL</w:t>
            </w:r>
            <w:r w:rsidR="00631CE8">
              <w:t xml:space="preserve"> </w:t>
            </w:r>
            <w:r w:rsidRPr="0033525D">
              <w:t>:</w:t>
            </w:r>
            <w:proofErr w:type="gramEnd"/>
            <w:r w:rsidRPr="0033525D">
              <w:t xml:space="preserve"> </w:t>
            </w:r>
            <w:r w:rsidR="00631CE8">
              <w:t>ANGLAIS</w:t>
            </w:r>
          </w:p>
        </w:tc>
      </w:tr>
    </w:tbl>
    <w:p w14:paraId="3F0F01E1" w14:textId="77777777" w:rsidR="00631CE8" w:rsidRDefault="00631CE8" w:rsidP="00631CE8">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Quatre-vingt-cinquième</w:t>
      </w:r>
      <w:r w:rsidRPr="00FC5578">
        <w:rPr>
          <w:lang w:val="fr-CA"/>
        </w:rPr>
        <w:t xml:space="preserve"> </w:t>
      </w:r>
      <w:r>
        <w:rPr>
          <w:lang w:val="fr-CA"/>
        </w:rPr>
        <w:t>réunion</w:t>
      </w:r>
    </w:p>
    <w:p w14:paraId="3DC7EE5A" w14:textId="77777777" w:rsidR="00631CE8" w:rsidRDefault="00631CE8" w:rsidP="00631CE8">
      <w:pPr>
        <w:jc w:val="left"/>
        <w:rPr>
          <w:lang w:val="fr-CA"/>
        </w:rPr>
      </w:pPr>
      <w:r>
        <w:rPr>
          <w:lang w:val="fr-CA"/>
        </w:rPr>
        <w:t>Montr</w:t>
      </w:r>
      <w:r w:rsidRPr="00591DBE">
        <w:rPr>
          <w:lang w:val="fr-CA"/>
        </w:rPr>
        <w:t>é</w:t>
      </w:r>
      <w:r>
        <w:rPr>
          <w:lang w:val="fr-CA"/>
        </w:rPr>
        <w:t>al, 25 – 29 mai 2020</w:t>
      </w:r>
    </w:p>
    <w:p w14:paraId="3A0FD5D3" w14:textId="77777777" w:rsidR="00631CE8" w:rsidRDefault="00631CE8" w:rsidP="00631CE8">
      <w:pPr>
        <w:jc w:val="left"/>
        <w:rPr>
          <w:lang w:val="fr-CA"/>
        </w:rPr>
      </w:pPr>
      <w:r>
        <w:rPr>
          <w:lang w:val="fr-CA"/>
        </w:rPr>
        <w:t>Reportée: 19 – 22 juillet 2020*</w:t>
      </w:r>
    </w:p>
    <w:p w14:paraId="0C8AE569" w14:textId="77777777" w:rsidR="00AD03A4" w:rsidRPr="00631CE8" w:rsidRDefault="00AD03A4" w:rsidP="00DA376A">
      <w:pPr>
        <w:jc w:val="left"/>
        <w:rPr>
          <w:lang w:val="fr-CA"/>
        </w:rPr>
      </w:pPr>
    </w:p>
    <w:p w14:paraId="460DBB4D" w14:textId="77777777" w:rsidR="005B4E9D" w:rsidRDefault="005B4E9D" w:rsidP="00DA376A">
      <w:pPr>
        <w:jc w:val="center"/>
        <w:rPr>
          <w:b/>
          <w:lang w:val="fr-CA"/>
        </w:rPr>
      </w:pPr>
    </w:p>
    <w:p w14:paraId="17D7543D" w14:textId="77777777" w:rsidR="005B4E9D" w:rsidRDefault="005B4E9D" w:rsidP="00DA376A">
      <w:pPr>
        <w:jc w:val="center"/>
        <w:rPr>
          <w:b/>
          <w:lang w:val="fr-CA"/>
        </w:rPr>
      </w:pPr>
    </w:p>
    <w:p w14:paraId="3AC764C7" w14:textId="77777777" w:rsidR="00DF182C" w:rsidRPr="0038152C" w:rsidRDefault="00631CE8" w:rsidP="00DA376A">
      <w:pPr>
        <w:jc w:val="center"/>
        <w:rPr>
          <w:b/>
          <w:lang w:val="fr-CA"/>
        </w:rPr>
      </w:pPr>
      <w:r w:rsidRPr="0038152C">
        <w:rPr>
          <w:b/>
          <w:lang w:val="fr-CA"/>
        </w:rPr>
        <w:t xml:space="preserve">PROPOSITION DE PROJET </w:t>
      </w:r>
      <w:r w:rsidR="00DF182C" w:rsidRPr="0038152C">
        <w:rPr>
          <w:b/>
          <w:lang w:val="fr-CA"/>
        </w:rPr>
        <w:t>: LESOTHO</w:t>
      </w:r>
    </w:p>
    <w:p w14:paraId="0E71FE1D" w14:textId="77777777" w:rsidR="00DF182C" w:rsidRPr="0038152C" w:rsidRDefault="00DF182C" w:rsidP="00DA376A">
      <w:pPr>
        <w:rPr>
          <w:lang w:val="fr-CA"/>
        </w:rPr>
      </w:pPr>
    </w:p>
    <w:p w14:paraId="462E4D84" w14:textId="77777777" w:rsidR="00DF182C" w:rsidRPr="0038152C" w:rsidRDefault="00DF182C" w:rsidP="00DA376A">
      <w:pPr>
        <w:rPr>
          <w:lang w:val="fr-CA"/>
        </w:rPr>
      </w:pPr>
    </w:p>
    <w:p w14:paraId="79609685" w14:textId="77777777" w:rsidR="00DF182C" w:rsidRPr="0038152C" w:rsidRDefault="00631CE8" w:rsidP="00DA376A">
      <w:pPr>
        <w:ind w:firstLine="720"/>
        <w:rPr>
          <w:lang w:val="fr-CA"/>
        </w:rPr>
      </w:pPr>
      <w:r w:rsidRPr="0038152C">
        <w:rPr>
          <w:lang w:val="fr-CA"/>
        </w:rPr>
        <w:t>Ce document comprend les observations et la recommandation du Secrétariat sur la proposition de projet suivante </w:t>
      </w:r>
      <w:r w:rsidR="00DF182C" w:rsidRPr="0038152C">
        <w:rPr>
          <w:lang w:val="fr-CA"/>
        </w:rPr>
        <w:t xml:space="preserve">: </w:t>
      </w:r>
    </w:p>
    <w:p w14:paraId="097B56CB" w14:textId="77777777" w:rsidR="00DF182C" w:rsidRPr="0038152C" w:rsidRDefault="00DF182C" w:rsidP="00DA376A">
      <w:pPr>
        <w:rPr>
          <w:lang w:val="fr-CA"/>
        </w:rPr>
      </w:pPr>
    </w:p>
    <w:p w14:paraId="5BBD6191" w14:textId="77777777" w:rsidR="00DF182C" w:rsidRPr="0038152C" w:rsidRDefault="00631CE8" w:rsidP="00DA376A">
      <w:pPr>
        <w:rPr>
          <w:u w:val="single"/>
          <w:lang w:val="fr-CA"/>
        </w:rPr>
      </w:pPr>
      <w:r w:rsidRPr="0038152C">
        <w:rPr>
          <w:u w:val="single"/>
          <w:lang w:val="fr-CA"/>
        </w:rPr>
        <w:t>Élimination</w:t>
      </w:r>
    </w:p>
    <w:p w14:paraId="0B54DDE2" w14:textId="77777777" w:rsidR="00DF182C" w:rsidRPr="0038152C" w:rsidRDefault="00DF182C" w:rsidP="00DA376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F182C" w:rsidRPr="0038152C" w14:paraId="528024A2" w14:textId="77777777" w:rsidTr="00CD0818">
        <w:tc>
          <w:tcPr>
            <w:tcW w:w="6941" w:type="dxa"/>
          </w:tcPr>
          <w:p w14:paraId="51D0D149" w14:textId="77777777" w:rsidR="00DF182C" w:rsidRPr="0038152C" w:rsidRDefault="00631CE8" w:rsidP="00DA376A">
            <w:pPr>
              <w:pStyle w:val="ListParagraph"/>
              <w:numPr>
                <w:ilvl w:val="0"/>
                <w:numId w:val="21"/>
              </w:numPr>
              <w:ind w:hanging="830"/>
              <w:rPr>
                <w:lang w:val="fr-CA"/>
              </w:rPr>
            </w:pPr>
            <w:r w:rsidRPr="0038152C">
              <w:rPr>
                <w:lang w:val="fr-CA"/>
              </w:rPr>
              <w:t>Plan de gestion de l'élimination des HCFC (phase I, quatrième tranche</w:t>
            </w:r>
            <w:r w:rsidR="00DF182C" w:rsidRPr="0038152C">
              <w:rPr>
                <w:lang w:val="fr-CA"/>
              </w:rPr>
              <w:t>)</w:t>
            </w:r>
          </w:p>
        </w:tc>
        <w:tc>
          <w:tcPr>
            <w:tcW w:w="2409" w:type="dxa"/>
          </w:tcPr>
          <w:p w14:paraId="52F9C179" w14:textId="77777777" w:rsidR="00DF182C" w:rsidRPr="0038152C" w:rsidRDefault="00631CE8" w:rsidP="00DA376A">
            <w:pPr>
              <w:jc w:val="right"/>
              <w:rPr>
                <w:lang w:val="fr-CA"/>
              </w:rPr>
            </w:pPr>
            <w:r w:rsidRPr="0038152C">
              <w:rPr>
                <w:lang w:val="fr-CA"/>
              </w:rPr>
              <w:t>Allemagne</w:t>
            </w:r>
          </w:p>
        </w:tc>
      </w:tr>
    </w:tbl>
    <w:p w14:paraId="190A475A" w14:textId="77777777" w:rsidR="00DF182C" w:rsidRPr="0038152C" w:rsidRDefault="00DF182C" w:rsidP="00DA376A">
      <w:pPr>
        <w:rPr>
          <w:lang w:val="en-CA"/>
        </w:rPr>
      </w:pPr>
    </w:p>
    <w:p w14:paraId="3A5FFBC5" w14:textId="77777777" w:rsidR="00DF182C" w:rsidRPr="0038152C" w:rsidRDefault="00DF182C" w:rsidP="00DA376A">
      <w:pPr>
        <w:rPr>
          <w:lang w:val="en-CA"/>
        </w:rPr>
      </w:pPr>
    </w:p>
    <w:p w14:paraId="0F4A97A0" w14:textId="77777777" w:rsidR="00DF182C" w:rsidRPr="0038152C" w:rsidRDefault="00DF182C" w:rsidP="00DA376A">
      <w:pPr>
        <w:rPr>
          <w:lang w:val="en-CA"/>
        </w:rPr>
      </w:pPr>
    </w:p>
    <w:p w14:paraId="3BA78D8C" w14:textId="77777777" w:rsidR="00DF182C" w:rsidRPr="0038152C" w:rsidRDefault="00DF182C" w:rsidP="00DA376A">
      <w:pPr>
        <w:rPr>
          <w:lang w:val="en-CA"/>
        </w:rPr>
      </w:pPr>
    </w:p>
    <w:p w14:paraId="25EE0515" w14:textId="77777777" w:rsidR="00DF182C" w:rsidRPr="0038152C" w:rsidRDefault="00DF182C" w:rsidP="00DA376A">
      <w:pPr>
        <w:rPr>
          <w:lang w:val="en-CA"/>
        </w:rPr>
      </w:pPr>
    </w:p>
    <w:p w14:paraId="3745CC93" w14:textId="77777777" w:rsidR="00DF182C" w:rsidRPr="0038152C" w:rsidRDefault="00DF182C" w:rsidP="00DA376A">
      <w:pPr>
        <w:rPr>
          <w:lang w:val="en-CA"/>
        </w:rPr>
      </w:pPr>
    </w:p>
    <w:p w14:paraId="0BC5E3FE" w14:textId="77777777" w:rsidR="00DF182C" w:rsidRPr="0038152C" w:rsidRDefault="00DF182C" w:rsidP="00DA376A">
      <w:pPr>
        <w:rPr>
          <w:lang w:val="en-CA"/>
        </w:rPr>
      </w:pPr>
    </w:p>
    <w:p w14:paraId="41C850C7" w14:textId="77777777" w:rsidR="00DF182C" w:rsidRPr="0038152C" w:rsidRDefault="00DF182C" w:rsidP="00DA376A">
      <w:pPr>
        <w:rPr>
          <w:lang w:val="en-CA"/>
        </w:rPr>
      </w:pPr>
    </w:p>
    <w:p w14:paraId="3CCFC367" w14:textId="77777777" w:rsidR="00DF182C" w:rsidRPr="0038152C" w:rsidRDefault="00DF182C" w:rsidP="00DA376A">
      <w:pPr>
        <w:rPr>
          <w:lang w:val="en-CA"/>
        </w:rPr>
      </w:pPr>
    </w:p>
    <w:p w14:paraId="0988097C" w14:textId="77777777" w:rsidR="00DF182C" w:rsidRPr="0038152C" w:rsidRDefault="00DF182C" w:rsidP="00DA376A">
      <w:pPr>
        <w:rPr>
          <w:lang w:val="en-CA"/>
        </w:rPr>
      </w:pPr>
    </w:p>
    <w:p w14:paraId="42E07CF7" w14:textId="4180C5A3" w:rsidR="00DF182C" w:rsidRDefault="00DF182C" w:rsidP="00DA376A">
      <w:pPr>
        <w:rPr>
          <w:lang w:val="en-CA"/>
        </w:rPr>
      </w:pPr>
    </w:p>
    <w:p w14:paraId="042ADB6E" w14:textId="7B30BCEF" w:rsidR="00835274" w:rsidRDefault="00835274" w:rsidP="00DA376A">
      <w:pPr>
        <w:rPr>
          <w:lang w:val="en-CA"/>
        </w:rPr>
      </w:pPr>
    </w:p>
    <w:p w14:paraId="17CD22F3" w14:textId="77777777" w:rsidR="00835274" w:rsidRPr="0038152C" w:rsidRDefault="00835274" w:rsidP="00DA376A">
      <w:pPr>
        <w:rPr>
          <w:lang w:val="en-CA"/>
        </w:rPr>
      </w:pPr>
    </w:p>
    <w:p w14:paraId="3926DBEF" w14:textId="77777777" w:rsidR="00DF182C" w:rsidRPr="0038152C" w:rsidRDefault="00DF182C" w:rsidP="00DA376A">
      <w:pPr>
        <w:rPr>
          <w:lang w:val="en-CA"/>
        </w:rPr>
      </w:pPr>
    </w:p>
    <w:p w14:paraId="22D02F40" w14:textId="77777777" w:rsidR="00DF182C" w:rsidRPr="0038152C" w:rsidRDefault="00DF182C" w:rsidP="00DA376A">
      <w:pPr>
        <w:rPr>
          <w:lang w:val="en-CA"/>
        </w:rPr>
      </w:pPr>
    </w:p>
    <w:p w14:paraId="27B17268" w14:textId="77777777" w:rsidR="00DF182C" w:rsidRPr="0038152C" w:rsidRDefault="00DF182C" w:rsidP="00DA376A">
      <w:pPr>
        <w:rPr>
          <w:lang w:val="en-CA"/>
        </w:rPr>
      </w:pPr>
    </w:p>
    <w:p w14:paraId="5D7ED68C" w14:textId="77777777" w:rsidR="00DF182C" w:rsidRPr="0038152C" w:rsidRDefault="00DF182C" w:rsidP="00DA376A">
      <w:pPr>
        <w:rPr>
          <w:lang w:val="en-CA"/>
        </w:rPr>
      </w:pPr>
    </w:p>
    <w:p w14:paraId="65F99FBC" w14:textId="77777777" w:rsidR="00DF182C" w:rsidRPr="0038152C" w:rsidRDefault="00DF182C" w:rsidP="00DA376A">
      <w:pPr>
        <w:rPr>
          <w:lang w:val="en-CA"/>
        </w:rPr>
      </w:pPr>
    </w:p>
    <w:p w14:paraId="3471D833" w14:textId="77777777" w:rsidR="00DF182C" w:rsidRPr="0038152C" w:rsidRDefault="00DF182C" w:rsidP="00DA376A">
      <w:pPr>
        <w:rPr>
          <w:lang w:val="en-CA"/>
        </w:rPr>
      </w:pPr>
    </w:p>
    <w:p w14:paraId="0E7FDB65" w14:textId="77777777" w:rsidR="00DF182C" w:rsidRPr="0038152C" w:rsidRDefault="00DF182C" w:rsidP="00DA376A">
      <w:pPr>
        <w:pStyle w:val="StyleHeader4Para4Left0Firstline0"/>
        <w:numPr>
          <w:ilvl w:val="0"/>
          <w:numId w:val="0"/>
        </w:numPr>
        <w:rPr>
          <w:lang w:val="fr-CA"/>
        </w:rPr>
      </w:pPr>
      <w:r w:rsidRPr="0038152C">
        <w:rPr>
          <w:lang w:val="fr-CA"/>
        </w:rPr>
        <w:t xml:space="preserve">* </w:t>
      </w:r>
      <w:r w:rsidR="00631CE8" w:rsidRPr="0038152C">
        <w:rPr>
          <w:lang w:val="fr-CA"/>
        </w:rPr>
        <w:t>À cause du coronavirus</w:t>
      </w:r>
      <w:r w:rsidRPr="0038152C">
        <w:rPr>
          <w:lang w:val="fr-CA"/>
        </w:rPr>
        <w:t xml:space="preserve"> (COVID-19)</w:t>
      </w:r>
      <w:r w:rsidRPr="0038152C">
        <w:rPr>
          <w:lang w:val="fr-CA"/>
        </w:rPr>
        <w:br w:type="page"/>
      </w:r>
    </w:p>
    <w:p w14:paraId="5A107460" w14:textId="77777777" w:rsidR="00DF182C" w:rsidRPr="005B4E9D" w:rsidRDefault="00330A22" w:rsidP="005B4E9D">
      <w:pPr>
        <w:jc w:val="center"/>
        <w:rPr>
          <w:b/>
          <w:lang w:val="fr-CA"/>
        </w:rPr>
      </w:pPr>
      <w:r w:rsidRPr="0038152C">
        <w:rPr>
          <w:b/>
          <w:lang w:val="fr-CA"/>
        </w:rPr>
        <w:lastRenderedPageBreak/>
        <w:t>FICHE D’ÉVALUATION DE PROJET : PROJETS PLURIANNUELS</w:t>
      </w:r>
    </w:p>
    <w:p w14:paraId="444D7A0A" w14:textId="77777777" w:rsidR="00DF182C" w:rsidRDefault="00DF182C" w:rsidP="005B4E9D">
      <w:pPr>
        <w:jc w:val="center"/>
        <w:rPr>
          <w:b/>
          <w:lang w:val="fr-CA"/>
        </w:rPr>
      </w:pPr>
      <w:r w:rsidRPr="00565257">
        <w:rPr>
          <w:b/>
          <w:lang w:val="fr-CA"/>
        </w:rPr>
        <w:t>Lesotho</w:t>
      </w:r>
    </w:p>
    <w:p w14:paraId="6B4FB270" w14:textId="77777777" w:rsidR="005B4E9D" w:rsidRPr="005B4E9D" w:rsidRDefault="005B4E9D" w:rsidP="005B4E9D">
      <w:pPr>
        <w:jc w:val="center"/>
        <w:rPr>
          <w:b/>
          <w:lang w:val="fr-CA"/>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52"/>
        <w:gridCol w:w="1582"/>
        <w:gridCol w:w="2493"/>
        <w:gridCol w:w="2849"/>
      </w:tblGrid>
      <w:tr w:rsidR="00DF182C" w:rsidRPr="005B4E9D" w14:paraId="3C01986B" w14:textId="77777777" w:rsidTr="00CD0818">
        <w:trPr>
          <w:trHeight w:val="240"/>
        </w:trPr>
        <w:tc>
          <w:tcPr>
            <w:tcW w:w="1459" w:type="pct"/>
            <w:shd w:val="clear" w:color="auto" w:fill="auto"/>
          </w:tcPr>
          <w:p w14:paraId="6B7D6699" w14:textId="77777777" w:rsidR="00DF182C" w:rsidRPr="005B4E9D" w:rsidRDefault="00DF182C" w:rsidP="00330A22">
            <w:pPr>
              <w:pStyle w:val="StyleHeader4Para4Left0Firstline0"/>
              <w:numPr>
                <w:ilvl w:val="0"/>
                <w:numId w:val="0"/>
              </w:numPr>
              <w:spacing w:after="80"/>
              <w:jc w:val="left"/>
              <w:rPr>
                <w:b/>
                <w:sz w:val="19"/>
                <w:szCs w:val="19"/>
                <w:lang w:val="fr-CA"/>
              </w:rPr>
            </w:pPr>
            <w:r w:rsidRPr="005B4E9D">
              <w:rPr>
                <w:b/>
                <w:sz w:val="19"/>
                <w:szCs w:val="19"/>
                <w:lang w:val="fr-CA"/>
              </w:rPr>
              <w:t xml:space="preserve">I) </w:t>
            </w:r>
            <w:r w:rsidR="00330A22" w:rsidRPr="005B4E9D">
              <w:rPr>
                <w:b/>
                <w:sz w:val="19"/>
                <w:szCs w:val="19"/>
                <w:lang w:val="fr-CA"/>
              </w:rPr>
              <w:t>TITRE DU PROJET</w:t>
            </w:r>
          </w:p>
        </w:tc>
        <w:tc>
          <w:tcPr>
            <w:tcW w:w="809" w:type="pct"/>
            <w:shd w:val="clear" w:color="auto" w:fill="auto"/>
          </w:tcPr>
          <w:p w14:paraId="44D5FBC9" w14:textId="77777777" w:rsidR="00DF182C" w:rsidRPr="005B4E9D" w:rsidRDefault="00330A22" w:rsidP="00DA376A">
            <w:pPr>
              <w:pStyle w:val="StyleHeader4Para4Left0Firstline0"/>
              <w:numPr>
                <w:ilvl w:val="0"/>
                <w:numId w:val="0"/>
              </w:numPr>
              <w:spacing w:after="80"/>
              <w:jc w:val="center"/>
              <w:rPr>
                <w:b/>
                <w:sz w:val="19"/>
                <w:szCs w:val="19"/>
                <w:lang w:val="fr-CA"/>
              </w:rPr>
            </w:pPr>
            <w:r w:rsidRPr="005B4E9D">
              <w:rPr>
                <w:b/>
                <w:sz w:val="19"/>
                <w:szCs w:val="19"/>
                <w:lang w:val="fr-CA"/>
              </w:rPr>
              <w:t>AGENCE</w:t>
            </w:r>
          </w:p>
        </w:tc>
        <w:tc>
          <w:tcPr>
            <w:tcW w:w="1275" w:type="pct"/>
            <w:shd w:val="clear" w:color="auto" w:fill="auto"/>
          </w:tcPr>
          <w:p w14:paraId="60291FC4" w14:textId="77777777" w:rsidR="00DF182C" w:rsidRPr="005B4E9D" w:rsidRDefault="00330A22" w:rsidP="00DA376A">
            <w:pPr>
              <w:pStyle w:val="StyleHeader4Para4Left0Firstline0"/>
              <w:numPr>
                <w:ilvl w:val="0"/>
                <w:numId w:val="0"/>
              </w:numPr>
              <w:spacing w:after="80"/>
              <w:jc w:val="center"/>
              <w:rPr>
                <w:b/>
                <w:sz w:val="19"/>
                <w:szCs w:val="19"/>
                <w:lang w:val="fr-CA"/>
              </w:rPr>
            </w:pPr>
            <w:r w:rsidRPr="005B4E9D">
              <w:rPr>
                <w:b/>
                <w:sz w:val="19"/>
                <w:szCs w:val="19"/>
                <w:lang w:val="fr-CA"/>
              </w:rPr>
              <w:t>RÉUNION D’APPROBATION</w:t>
            </w:r>
          </w:p>
        </w:tc>
        <w:tc>
          <w:tcPr>
            <w:tcW w:w="1457" w:type="pct"/>
            <w:shd w:val="clear" w:color="auto" w:fill="auto"/>
          </w:tcPr>
          <w:p w14:paraId="24B48290" w14:textId="77777777" w:rsidR="00DF182C" w:rsidRPr="005B4E9D" w:rsidRDefault="00330A22" w:rsidP="00330A22">
            <w:pPr>
              <w:pStyle w:val="StyleHeader4Para4Left0Firstline0"/>
              <w:numPr>
                <w:ilvl w:val="0"/>
                <w:numId w:val="0"/>
              </w:numPr>
              <w:spacing w:after="80"/>
              <w:jc w:val="center"/>
              <w:rPr>
                <w:b/>
                <w:sz w:val="19"/>
                <w:szCs w:val="19"/>
                <w:lang w:val="fr-CA"/>
              </w:rPr>
            </w:pPr>
            <w:r w:rsidRPr="005B4E9D">
              <w:rPr>
                <w:b/>
                <w:sz w:val="19"/>
                <w:szCs w:val="19"/>
                <w:lang w:val="fr-CA"/>
              </w:rPr>
              <w:t>MESURE DE RÉGLEMENTATION</w:t>
            </w:r>
          </w:p>
        </w:tc>
      </w:tr>
      <w:tr w:rsidR="00DF182C" w:rsidRPr="005B4E9D" w14:paraId="7006227F" w14:textId="77777777" w:rsidTr="00CD0818">
        <w:trPr>
          <w:trHeight w:val="240"/>
        </w:trPr>
        <w:tc>
          <w:tcPr>
            <w:tcW w:w="1459" w:type="pct"/>
            <w:shd w:val="clear" w:color="auto" w:fill="auto"/>
          </w:tcPr>
          <w:p w14:paraId="24410D00" w14:textId="77777777" w:rsidR="00DF182C" w:rsidRPr="005B4E9D" w:rsidRDefault="00330A22" w:rsidP="00DA376A">
            <w:pPr>
              <w:pStyle w:val="StyleHeader4Para4Left0Firstline0"/>
              <w:numPr>
                <w:ilvl w:val="0"/>
                <w:numId w:val="0"/>
              </w:numPr>
              <w:spacing w:after="80"/>
              <w:jc w:val="center"/>
              <w:rPr>
                <w:sz w:val="19"/>
                <w:szCs w:val="19"/>
                <w:lang w:val="fr-CA"/>
              </w:rPr>
            </w:pPr>
            <w:r w:rsidRPr="005B4E9D">
              <w:rPr>
                <w:sz w:val="19"/>
                <w:szCs w:val="19"/>
                <w:lang w:val="fr-CA"/>
              </w:rPr>
              <w:t>Plan d’élimination des HCFC (phase I)</w:t>
            </w:r>
          </w:p>
        </w:tc>
        <w:tc>
          <w:tcPr>
            <w:tcW w:w="809" w:type="pct"/>
            <w:shd w:val="clear" w:color="auto" w:fill="auto"/>
          </w:tcPr>
          <w:p w14:paraId="6E9C8174" w14:textId="77777777" w:rsidR="00DF182C" w:rsidRPr="005B4E9D" w:rsidRDefault="00330A22" w:rsidP="00DA376A">
            <w:pPr>
              <w:pStyle w:val="StyleHeader4Para4Left0Firstline0"/>
              <w:numPr>
                <w:ilvl w:val="0"/>
                <w:numId w:val="0"/>
              </w:numPr>
              <w:spacing w:after="80"/>
              <w:jc w:val="center"/>
              <w:rPr>
                <w:sz w:val="19"/>
                <w:szCs w:val="19"/>
                <w:lang w:val="fr-CA"/>
              </w:rPr>
            </w:pPr>
            <w:r w:rsidRPr="005B4E9D">
              <w:rPr>
                <w:sz w:val="19"/>
                <w:szCs w:val="19"/>
                <w:lang w:val="fr-CA"/>
              </w:rPr>
              <w:t>Allemagne (principale)</w:t>
            </w:r>
          </w:p>
        </w:tc>
        <w:tc>
          <w:tcPr>
            <w:tcW w:w="1275" w:type="pct"/>
            <w:shd w:val="clear" w:color="auto" w:fill="auto"/>
          </w:tcPr>
          <w:p w14:paraId="051F31C9" w14:textId="77777777" w:rsidR="00DF182C" w:rsidRPr="005B4E9D" w:rsidRDefault="00330A22" w:rsidP="00DA376A">
            <w:pPr>
              <w:pStyle w:val="StyleHeader4Para4Left0Firstline0"/>
              <w:numPr>
                <w:ilvl w:val="0"/>
                <w:numId w:val="0"/>
              </w:numPr>
              <w:spacing w:after="80"/>
              <w:jc w:val="center"/>
              <w:rPr>
                <w:sz w:val="19"/>
                <w:szCs w:val="19"/>
                <w:lang w:val="fr-CA"/>
              </w:rPr>
            </w:pPr>
            <w:r w:rsidRPr="005B4E9D">
              <w:rPr>
                <w:sz w:val="19"/>
                <w:szCs w:val="19"/>
                <w:lang w:val="fr-CA"/>
              </w:rPr>
              <w:t>64</w:t>
            </w:r>
            <w:r w:rsidRPr="005B4E9D">
              <w:rPr>
                <w:sz w:val="19"/>
                <w:szCs w:val="19"/>
                <w:vertAlign w:val="superscript"/>
                <w:lang w:val="fr-CA"/>
              </w:rPr>
              <w:t>e</w:t>
            </w:r>
            <w:r w:rsidRPr="005B4E9D">
              <w:rPr>
                <w:sz w:val="19"/>
                <w:szCs w:val="19"/>
                <w:lang w:val="fr-CA"/>
              </w:rPr>
              <w:t xml:space="preserve"> </w:t>
            </w:r>
          </w:p>
        </w:tc>
        <w:tc>
          <w:tcPr>
            <w:tcW w:w="1457" w:type="pct"/>
            <w:shd w:val="clear" w:color="auto" w:fill="auto"/>
          </w:tcPr>
          <w:p w14:paraId="18C59C33" w14:textId="77777777" w:rsidR="00DF182C" w:rsidRPr="005B4E9D" w:rsidRDefault="00330A22" w:rsidP="00330A22">
            <w:pPr>
              <w:pStyle w:val="StyleHeader4Para4Left0Firstline0"/>
              <w:numPr>
                <w:ilvl w:val="0"/>
                <w:numId w:val="0"/>
              </w:numPr>
              <w:spacing w:after="80"/>
              <w:jc w:val="center"/>
              <w:rPr>
                <w:sz w:val="19"/>
                <w:szCs w:val="19"/>
                <w:lang w:val="fr-CA"/>
              </w:rPr>
            </w:pPr>
            <w:r w:rsidRPr="005B4E9D">
              <w:rPr>
                <w:sz w:val="19"/>
                <w:szCs w:val="19"/>
                <w:lang w:val="fr-CA"/>
              </w:rPr>
              <w:t>35 p. cent d’ici 2020</w:t>
            </w:r>
          </w:p>
        </w:tc>
      </w:tr>
    </w:tbl>
    <w:p w14:paraId="36665767" w14:textId="77777777" w:rsidR="00DF182C" w:rsidRPr="005B4E9D" w:rsidRDefault="00DF182C" w:rsidP="00DA376A">
      <w:pPr>
        <w:jc w:val="center"/>
        <w:rPr>
          <w:sz w:val="19"/>
          <w:szCs w:val="19"/>
          <w:lang w:val="fr-CA"/>
        </w:rPr>
      </w:pPr>
    </w:p>
    <w:tbl>
      <w:tblPr>
        <w:tblStyle w:val="TableGrid"/>
        <w:tblW w:w="977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176"/>
      </w:tblGrid>
      <w:tr w:rsidR="00DF182C" w:rsidRPr="005B4E9D" w14:paraId="156D150F" w14:textId="77777777" w:rsidTr="00CD0818">
        <w:trPr>
          <w:trHeight w:val="240"/>
        </w:trPr>
        <w:tc>
          <w:tcPr>
            <w:tcW w:w="5200" w:type="dxa"/>
            <w:shd w:val="clear" w:color="auto" w:fill="auto"/>
          </w:tcPr>
          <w:p w14:paraId="0F33C83D" w14:textId="77777777" w:rsidR="00DF182C" w:rsidRPr="005B4E9D" w:rsidRDefault="00DF182C" w:rsidP="00330A22">
            <w:pPr>
              <w:pStyle w:val="StyleHeader4Para4Left0Firstline0"/>
              <w:numPr>
                <w:ilvl w:val="0"/>
                <w:numId w:val="0"/>
              </w:numPr>
              <w:spacing w:after="60"/>
              <w:jc w:val="left"/>
              <w:rPr>
                <w:b/>
                <w:sz w:val="19"/>
                <w:szCs w:val="19"/>
                <w:lang w:val="fr-CA"/>
              </w:rPr>
            </w:pPr>
            <w:r w:rsidRPr="005B4E9D">
              <w:rPr>
                <w:b/>
                <w:sz w:val="19"/>
                <w:szCs w:val="19"/>
                <w:lang w:val="fr-CA"/>
              </w:rPr>
              <w:t xml:space="preserve">II) </w:t>
            </w:r>
            <w:r w:rsidR="00330A22" w:rsidRPr="005B4E9D">
              <w:rPr>
                <w:b/>
                <w:sz w:val="19"/>
                <w:szCs w:val="19"/>
                <w:lang w:val="fr-CA"/>
              </w:rPr>
              <w:t>DERNIÈRES DONNÉES RELATIVES À L’ARTICLE 7</w:t>
            </w:r>
            <w:r w:rsidR="00565257" w:rsidRPr="005B4E9D">
              <w:rPr>
                <w:b/>
                <w:sz w:val="19"/>
                <w:szCs w:val="19"/>
                <w:lang w:val="fr-CA"/>
              </w:rPr>
              <w:br/>
            </w:r>
            <w:r w:rsidRPr="005B4E9D">
              <w:rPr>
                <w:b/>
                <w:sz w:val="19"/>
                <w:szCs w:val="19"/>
                <w:lang w:val="fr-CA"/>
              </w:rPr>
              <w:t xml:space="preserve"> (</w:t>
            </w:r>
            <w:r w:rsidR="00330A22" w:rsidRPr="005B4E9D">
              <w:rPr>
                <w:b/>
                <w:sz w:val="19"/>
                <w:szCs w:val="19"/>
                <w:lang w:val="fr-CA"/>
              </w:rPr>
              <w:t>groupe I de l’annexe C</w:t>
            </w:r>
            <w:r w:rsidRPr="005B4E9D">
              <w:rPr>
                <w:b/>
                <w:sz w:val="19"/>
                <w:szCs w:val="19"/>
                <w:lang w:val="fr-CA"/>
              </w:rPr>
              <w:t>)</w:t>
            </w:r>
          </w:p>
        </w:tc>
        <w:tc>
          <w:tcPr>
            <w:tcW w:w="2400" w:type="dxa"/>
            <w:shd w:val="clear" w:color="auto" w:fill="auto"/>
          </w:tcPr>
          <w:p w14:paraId="50957A04" w14:textId="77777777" w:rsidR="00DF182C" w:rsidRPr="005B4E9D" w:rsidRDefault="00330A22" w:rsidP="009C1F4F">
            <w:pPr>
              <w:pStyle w:val="StyleHeader4Para4Left0Firstline0"/>
              <w:numPr>
                <w:ilvl w:val="0"/>
                <w:numId w:val="0"/>
              </w:numPr>
              <w:spacing w:after="60"/>
              <w:jc w:val="center"/>
              <w:rPr>
                <w:sz w:val="19"/>
                <w:szCs w:val="19"/>
                <w:lang w:val="fr-CA"/>
              </w:rPr>
            </w:pPr>
            <w:r w:rsidRPr="005B4E9D">
              <w:rPr>
                <w:sz w:val="19"/>
                <w:szCs w:val="19"/>
                <w:lang w:val="fr-CA"/>
              </w:rPr>
              <w:t xml:space="preserve">Année </w:t>
            </w:r>
            <w:r w:rsidR="00DF182C" w:rsidRPr="005B4E9D">
              <w:rPr>
                <w:sz w:val="19"/>
                <w:szCs w:val="19"/>
                <w:lang w:val="fr-CA"/>
              </w:rPr>
              <w:t>: 201</w:t>
            </w:r>
            <w:r w:rsidR="009C1F4F" w:rsidRPr="005B4E9D">
              <w:rPr>
                <w:sz w:val="19"/>
                <w:szCs w:val="19"/>
                <w:lang w:val="fr-CA"/>
              </w:rPr>
              <w:t>9</w:t>
            </w:r>
          </w:p>
        </w:tc>
        <w:tc>
          <w:tcPr>
            <w:tcW w:w="2176" w:type="dxa"/>
            <w:shd w:val="clear" w:color="auto" w:fill="auto"/>
          </w:tcPr>
          <w:p w14:paraId="1176CB97" w14:textId="77777777" w:rsidR="00DF182C" w:rsidRPr="005B4E9D" w:rsidRDefault="00330A22" w:rsidP="00FD17B3">
            <w:pPr>
              <w:pStyle w:val="StyleHeader4Para4Left0Firstline0"/>
              <w:numPr>
                <w:ilvl w:val="0"/>
                <w:numId w:val="0"/>
              </w:numPr>
              <w:spacing w:after="60"/>
              <w:jc w:val="right"/>
              <w:rPr>
                <w:sz w:val="19"/>
                <w:szCs w:val="19"/>
                <w:lang w:val="fr-CA"/>
              </w:rPr>
            </w:pPr>
            <w:r w:rsidRPr="005B4E9D">
              <w:rPr>
                <w:sz w:val="19"/>
                <w:szCs w:val="19"/>
                <w:lang w:val="fr-CA"/>
              </w:rPr>
              <w:t>0,</w:t>
            </w:r>
            <w:r w:rsidR="009C1F4F" w:rsidRPr="005B4E9D">
              <w:rPr>
                <w:sz w:val="19"/>
                <w:szCs w:val="19"/>
                <w:lang w:val="fr-CA"/>
              </w:rPr>
              <w:t>56</w:t>
            </w:r>
            <w:r w:rsidR="00DF182C" w:rsidRPr="005B4E9D">
              <w:rPr>
                <w:sz w:val="19"/>
                <w:szCs w:val="19"/>
                <w:lang w:val="fr-CA"/>
              </w:rPr>
              <w:t xml:space="preserve"> (</w:t>
            </w:r>
            <w:r w:rsidRPr="005B4E9D">
              <w:rPr>
                <w:sz w:val="19"/>
                <w:szCs w:val="19"/>
                <w:lang w:val="fr-CA"/>
              </w:rPr>
              <w:t>tonne PAO</w:t>
            </w:r>
            <w:r w:rsidR="00DF182C" w:rsidRPr="005B4E9D">
              <w:rPr>
                <w:sz w:val="19"/>
                <w:szCs w:val="19"/>
                <w:lang w:val="fr-CA"/>
              </w:rPr>
              <w:t>)</w:t>
            </w:r>
          </w:p>
        </w:tc>
      </w:tr>
    </w:tbl>
    <w:p w14:paraId="14CD9294" w14:textId="77777777" w:rsidR="00DF182C" w:rsidRPr="005B4E9D" w:rsidRDefault="00DF182C" w:rsidP="00DA376A">
      <w:pPr>
        <w:jc w:val="center"/>
        <w:rPr>
          <w:sz w:val="19"/>
          <w:szCs w:val="19"/>
          <w:lang w:val="fr-CA"/>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39"/>
        <w:gridCol w:w="929"/>
        <w:gridCol w:w="917"/>
        <w:gridCol w:w="972"/>
        <w:gridCol w:w="1126"/>
        <w:gridCol w:w="950"/>
        <w:gridCol w:w="905"/>
        <w:gridCol w:w="905"/>
        <w:gridCol w:w="1083"/>
        <w:gridCol w:w="950"/>
      </w:tblGrid>
      <w:tr w:rsidR="00DF182C" w:rsidRPr="005B4E9D" w14:paraId="26BBA395" w14:textId="77777777" w:rsidTr="005B4E9D">
        <w:trPr>
          <w:trHeight w:val="240"/>
        </w:trPr>
        <w:tc>
          <w:tcPr>
            <w:tcW w:w="3960" w:type="pct"/>
            <w:gridSpan w:val="8"/>
            <w:shd w:val="clear" w:color="auto" w:fill="auto"/>
          </w:tcPr>
          <w:p w14:paraId="2D7CFF19" w14:textId="77777777" w:rsidR="00DF182C" w:rsidRPr="005B4E9D" w:rsidRDefault="00DF182C" w:rsidP="003E3C25">
            <w:pPr>
              <w:pStyle w:val="StyleHeader4Para4Left0Firstline0"/>
              <w:numPr>
                <w:ilvl w:val="0"/>
                <w:numId w:val="0"/>
              </w:numPr>
              <w:spacing w:after="60"/>
              <w:jc w:val="left"/>
              <w:rPr>
                <w:b/>
                <w:sz w:val="19"/>
                <w:szCs w:val="19"/>
                <w:lang w:val="fr-CA"/>
              </w:rPr>
            </w:pPr>
            <w:r w:rsidRPr="005B4E9D">
              <w:rPr>
                <w:b/>
                <w:sz w:val="19"/>
                <w:szCs w:val="19"/>
                <w:lang w:val="fr-CA"/>
              </w:rPr>
              <w:t xml:space="preserve">III) </w:t>
            </w:r>
            <w:r w:rsidR="003E3C25" w:rsidRPr="005B4E9D">
              <w:rPr>
                <w:b/>
                <w:sz w:val="19"/>
                <w:szCs w:val="19"/>
                <w:lang w:val="fr-CA"/>
              </w:rPr>
              <w:t>DERNIÈRES DONNÉES SECTORIELLES DU PROGRAMME DE PAYS</w:t>
            </w:r>
            <w:r w:rsidRPr="005B4E9D">
              <w:rPr>
                <w:b/>
                <w:sz w:val="19"/>
                <w:szCs w:val="19"/>
                <w:lang w:val="fr-CA"/>
              </w:rPr>
              <w:t xml:space="preserve"> </w:t>
            </w:r>
            <w:r w:rsidR="00565257" w:rsidRPr="005B4E9D">
              <w:rPr>
                <w:b/>
                <w:sz w:val="19"/>
                <w:szCs w:val="19"/>
                <w:lang w:val="fr-CA"/>
              </w:rPr>
              <w:br/>
            </w:r>
            <w:r w:rsidRPr="005B4E9D">
              <w:rPr>
                <w:b/>
                <w:sz w:val="19"/>
                <w:szCs w:val="19"/>
                <w:lang w:val="fr-CA"/>
              </w:rPr>
              <w:t>(</w:t>
            </w:r>
            <w:r w:rsidR="003E3C25" w:rsidRPr="005B4E9D">
              <w:rPr>
                <w:b/>
                <w:sz w:val="19"/>
                <w:szCs w:val="19"/>
                <w:lang w:val="fr-CA"/>
              </w:rPr>
              <w:t>tonnes PAO</w:t>
            </w:r>
            <w:r w:rsidRPr="005B4E9D">
              <w:rPr>
                <w:b/>
                <w:sz w:val="19"/>
                <w:szCs w:val="19"/>
                <w:lang w:val="fr-CA"/>
              </w:rPr>
              <w:t>)</w:t>
            </w:r>
          </w:p>
        </w:tc>
        <w:tc>
          <w:tcPr>
            <w:tcW w:w="1040" w:type="pct"/>
            <w:gridSpan w:val="2"/>
            <w:shd w:val="clear" w:color="auto" w:fill="auto"/>
          </w:tcPr>
          <w:p w14:paraId="2F5338ED" w14:textId="77777777" w:rsidR="00DF182C" w:rsidRPr="005B4E9D" w:rsidRDefault="003E3C25" w:rsidP="00DA376A">
            <w:pPr>
              <w:pStyle w:val="StyleHeader4Para4Left0Firstline0"/>
              <w:numPr>
                <w:ilvl w:val="0"/>
                <w:numId w:val="0"/>
              </w:numPr>
              <w:spacing w:after="60"/>
              <w:jc w:val="right"/>
              <w:rPr>
                <w:b/>
                <w:sz w:val="19"/>
                <w:szCs w:val="19"/>
                <w:lang w:val="fr-CA"/>
              </w:rPr>
            </w:pPr>
            <w:r w:rsidRPr="005B4E9D">
              <w:rPr>
                <w:b/>
                <w:sz w:val="19"/>
                <w:szCs w:val="19"/>
                <w:lang w:val="fr-CA"/>
              </w:rPr>
              <w:t xml:space="preserve">Année </w:t>
            </w:r>
            <w:r w:rsidR="00DF182C" w:rsidRPr="005B4E9D">
              <w:rPr>
                <w:b/>
                <w:sz w:val="19"/>
                <w:szCs w:val="19"/>
                <w:lang w:val="fr-CA"/>
              </w:rPr>
              <w:t>: 2019</w:t>
            </w:r>
          </w:p>
        </w:tc>
      </w:tr>
      <w:tr w:rsidR="003E3C25" w:rsidRPr="005B4E9D" w14:paraId="6DF5F5A8" w14:textId="77777777" w:rsidTr="005B4E9D">
        <w:trPr>
          <w:trHeight w:val="240"/>
        </w:trPr>
        <w:tc>
          <w:tcPr>
            <w:tcW w:w="531" w:type="pct"/>
            <w:shd w:val="clear" w:color="auto" w:fill="auto"/>
          </w:tcPr>
          <w:p w14:paraId="077F498C" w14:textId="77777777" w:rsidR="00DF182C" w:rsidRPr="005B4E9D" w:rsidRDefault="003E3C25" w:rsidP="003E3C25">
            <w:pPr>
              <w:pStyle w:val="StyleHeader4Para4Left0Firstline0"/>
              <w:numPr>
                <w:ilvl w:val="0"/>
                <w:numId w:val="0"/>
              </w:numPr>
              <w:spacing w:after="60"/>
              <w:jc w:val="center"/>
              <w:rPr>
                <w:sz w:val="19"/>
                <w:szCs w:val="19"/>
                <w:lang w:val="fr-CA"/>
              </w:rPr>
            </w:pPr>
            <w:r w:rsidRPr="005B4E9D">
              <w:rPr>
                <w:sz w:val="19"/>
                <w:szCs w:val="19"/>
                <w:lang w:val="fr-CA"/>
              </w:rPr>
              <w:t>Produits chimiques</w:t>
            </w:r>
          </w:p>
        </w:tc>
        <w:tc>
          <w:tcPr>
            <w:tcW w:w="475" w:type="pct"/>
            <w:shd w:val="clear" w:color="auto" w:fill="auto"/>
          </w:tcPr>
          <w:p w14:paraId="39353F19" w14:textId="77777777" w:rsidR="00DF182C" w:rsidRPr="005B4E9D" w:rsidRDefault="003E3C25" w:rsidP="00DA376A">
            <w:pPr>
              <w:pStyle w:val="StyleHeader4Para4Left0Firstline0"/>
              <w:numPr>
                <w:ilvl w:val="0"/>
                <w:numId w:val="0"/>
              </w:numPr>
              <w:spacing w:after="60"/>
              <w:jc w:val="center"/>
              <w:rPr>
                <w:sz w:val="19"/>
                <w:szCs w:val="19"/>
                <w:lang w:val="fr-CA"/>
              </w:rPr>
            </w:pPr>
            <w:r w:rsidRPr="005B4E9D">
              <w:rPr>
                <w:sz w:val="19"/>
                <w:szCs w:val="19"/>
                <w:lang w:val="fr-CA"/>
              </w:rPr>
              <w:t>Aérosols</w:t>
            </w:r>
          </w:p>
        </w:tc>
        <w:tc>
          <w:tcPr>
            <w:tcW w:w="469" w:type="pct"/>
            <w:shd w:val="clear" w:color="auto" w:fill="auto"/>
          </w:tcPr>
          <w:p w14:paraId="4AC2879C" w14:textId="77777777" w:rsidR="00DF182C" w:rsidRPr="005B4E9D" w:rsidRDefault="003E3C25" w:rsidP="00DA376A">
            <w:pPr>
              <w:pStyle w:val="StyleHeader4Para4Left0Firstline0"/>
              <w:numPr>
                <w:ilvl w:val="0"/>
                <w:numId w:val="0"/>
              </w:numPr>
              <w:spacing w:after="60"/>
              <w:jc w:val="center"/>
              <w:rPr>
                <w:sz w:val="19"/>
                <w:szCs w:val="19"/>
                <w:lang w:val="fr-CA"/>
              </w:rPr>
            </w:pPr>
            <w:r w:rsidRPr="005B4E9D">
              <w:rPr>
                <w:sz w:val="19"/>
                <w:szCs w:val="19"/>
                <w:lang w:val="fr-CA"/>
              </w:rPr>
              <w:t>Mousses</w:t>
            </w:r>
          </w:p>
        </w:tc>
        <w:tc>
          <w:tcPr>
            <w:tcW w:w="497" w:type="pct"/>
            <w:shd w:val="clear" w:color="auto" w:fill="auto"/>
          </w:tcPr>
          <w:p w14:paraId="23D94A3C" w14:textId="77777777" w:rsidR="00DF182C" w:rsidRPr="005B4E9D" w:rsidRDefault="003E3C25" w:rsidP="00DA376A">
            <w:pPr>
              <w:pStyle w:val="StyleHeader4Para4Left0Firstline0"/>
              <w:numPr>
                <w:ilvl w:val="0"/>
                <w:numId w:val="0"/>
              </w:numPr>
              <w:spacing w:after="60"/>
              <w:jc w:val="center"/>
              <w:rPr>
                <w:sz w:val="19"/>
                <w:szCs w:val="19"/>
                <w:lang w:val="fr-CA"/>
              </w:rPr>
            </w:pPr>
            <w:r w:rsidRPr="005B4E9D">
              <w:rPr>
                <w:sz w:val="19"/>
                <w:szCs w:val="19"/>
                <w:lang w:val="fr-CA"/>
              </w:rPr>
              <w:t>Lutte contre les incendies</w:t>
            </w:r>
          </w:p>
        </w:tc>
        <w:tc>
          <w:tcPr>
            <w:tcW w:w="1062" w:type="pct"/>
            <w:gridSpan w:val="2"/>
            <w:shd w:val="clear" w:color="auto" w:fill="auto"/>
          </w:tcPr>
          <w:p w14:paraId="62019C1D" w14:textId="77777777" w:rsidR="00DF182C" w:rsidRPr="005B4E9D" w:rsidRDefault="003E3C25" w:rsidP="00DA376A">
            <w:pPr>
              <w:pStyle w:val="StyleHeader4Para4Left0Firstline0"/>
              <w:numPr>
                <w:ilvl w:val="0"/>
                <w:numId w:val="0"/>
              </w:numPr>
              <w:spacing w:after="60"/>
              <w:jc w:val="center"/>
              <w:rPr>
                <w:sz w:val="19"/>
                <w:szCs w:val="19"/>
                <w:lang w:val="fr-CA"/>
              </w:rPr>
            </w:pPr>
            <w:r w:rsidRPr="005B4E9D">
              <w:rPr>
                <w:sz w:val="19"/>
                <w:szCs w:val="19"/>
                <w:lang w:val="fr-CA"/>
              </w:rPr>
              <w:t xml:space="preserve">Réfrigération </w:t>
            </w:r>
          </w:p>
        </w:tc>
        <w:tc>
          <w:tcPr>
            <w:tcW w:w="463" w:type="pct"/>
            <w:shd w:val="clear" w:color="auto" w:fill="auto"/>
          </w:tcPr>
          <w:p w14:paraId="72CEE6D7" w14:textId="77777777" w:rsidR="00DF182C" w:rsidRPr="005B4E9D" w:rsidRDefault="003E3C25" w:rsidP="00DA376A">
            <w:pPr>
              <w:pStyle w:val="StyleHeader4Para4Left0Firstline0"/>
              <w:numPr>
                <w:ilvl w:val="0"/>
                <w:numId w:val="0"/>
              </w:numPr>
              <w:spacing w:after="60"/>
              <w:jc w:val="center"/>
              <w:rPr>
                <w:sz w:val="19"/>
                <w:szCs w:val="19"/>
                <w:lang w:val="fr-CA"/>
              </w:rPr>
            </w:pPr>
            <w:r w:rsidRPr="005B4E9D">
              <w:rPr>
                <w:sz w:val="19"/>
                <w:szCs w:val="19"/>
                <w:lang w:val="fr-CA"/>
              </w:rPr>
              <w:t>Solvants</w:t>
            </w:r>
          </w:p>
        </w:tc>
        <w:tc>
          <w:tcPr>
            <w:tcW w:w="463" w:type="pct"/>
            <w:shd w:val="clear" w:color="auto" w:fill="auto"/>
          </w:tcPr>
          <w:p w14:paraId="067AABF0" w14:textId="77777777" w:rsidR="00DF182C" w:rsidRPr="005B4E9D" w:rsidRDefault="003E3C25" w:rsidP="00DA376A">
            <w:pPr>
              <w:pStyle w:val="StyleHeader4Para4Left0Firstline0"/>
              <w:numPr>
                <w:ilvl w:val="0"/>
                <w:numId w:val="0"/>
              </w:numPr>
              <w:spacing w:after="60"/>
              <w:jc w:val="center"/>
              <w:rPr>
                <w:sz w:val="19"/>
                <w:szCs w:val="19"/>
                <w:lang w:val="fr-CA"/>
              </w:rPr>
            </w:pPr>
            <w:r w:rsidRPr="005B4E9D">
              <w:rPr>
                <w:sz w:val="19"/>
                <w:szCs w:val="19"/>
                <w:lang w:val="fr-CA"/>
              </w:rPr>
              <w:t xml:space="preserve">Agents de </w:t>
            </w:r>
            <w:proofErr w:type="spellStart"/>
            <w:r w:rsidRPr="005B4E9D">
              <w:rPr>
                <w:sz w:val="19"/>
                <w:szCs w:val="19"/>
                <w:lang w:val="fr-CA"/>
              </w:rPr>
              <w:t>transfor-mation</w:t>
            </w:r>
            <w:proofErr w:type="spellEnd"/>
          </w:p>
        </w:tc>
        <w:tc>
          <w:tcPr>
            <w:tcW w:w="554" w:type="pct"/>
            <w:shd w:val="clear" w:color="auto" w:fill="auto"/>
          </w:tcPr>
          <w:p w14:paraId="2B22C3F8" w14:textId="77777777" w:rsidR="00DF182C" w:rsidRPr="005B4E9D" w:rsidRDefault="00565257" w:rsidP="00DA376A">
            <w:pPr>
              <w:pStyle w:val="StyleHeader4Para4Left0Firstline0"/>
              <w:numPr>
                <w:ilvl w:val="0"/>
                <w:numId w:val="0"/>
              </w:numPr>
              <w:spacing w:after="60"/>
              <w:jc w:val="center"/>
              <w:rPr>
                <w:sz w:val="19"/>
                <w:szCs w:val="19"/>
                <w:lang w:val="fr-CA"/>
              </w:rPr>
            </w:pPr>
            <w:r w:rsidRPr="005B4E9D">
              <w:rPr>
                <w:sz w:val="19"/>
                <w:szCs w:val="19"/>
                <w:lang w:val="fr-CA"/>
              </w:rPr>
              <w:t>Utilisation en laboratoire</w:t>
            </w:r>
          </w:p>
        </w:tc>
        <w:tc>
          <w:tcPr>
            <w:tcW w:w="486" w:type="pct"/>
            <w:shd w:val="clear" w:color="auto" w:fill="auto"/>
          </w:tcPr>
          <w:p w14:paraId="6FC4DA41" w14:textId="77777777" w:rsidR="00DF182C" w:rsidRPr="005B4E9D" w:rsidRDefault="003E3C25" w:rsidP="00DA376A">
            <w:pPr>
              <w:pStyle w:val="StyleHeader4Para4Left0Firstline0"/>
              <w:numPr>
                <w:ilvl w:val="0"/>
                <w:numId w:val="0"/>
              </w:numPr>
              <w:spacing w:after="60"/>
              <w:jc w:val="center"/>
              <w:rPr>
                <w:sz w:val="19"/>
                <w:szCs w:val="19"/>
                <w:lang w:val="fr-CA"/>
              </w:rPr>
            </w:pPr>
            <w:r w:rsidRPr="005B4E9D">
              <w:rPr>
                <w:sz w:val="19"/>
                <w:szCs w:val="19"/>
                <w:lang w:val="fr-CA"/>
              </w:rPr>
              <w:t>Consommation totale du secteur</w:t>
            </w:r>
          </w:p>
        </w:tc>
      </w:tr>
      <w:tr w:rsidR="009800C0" w:rsidRPr="005B4E9D" w14:paraId="704BFFC4" w14:textId="77777777" w:rsidTr="005B4E9D">
        <w:trPr>
          <w:trHeight w:val="240"/>
        </w:trPr>
        <w:tc>
          <w:tcPr>
            <w:tcW w:w="1972" w:type="pct"/>
            <w:gridSpan w:val="4"/>
            <w:shd w:val="clear" w:color="auto" w:fill="auto"/>
          </w:tcPr>
          <w:p w14:paraId="0FDE2C97" w14:textId="77777777" w:rsidR="00DF182C" w:rsidRPr="005B4E9D" w:rsidRDefault="00DF182C" w:rsidP="00DA376A">
            <w:pPr>
              <w:pStyle w:val="StyleHeader4Para4Left0Firstline0"/>
              <w:numPr>
                <w:ilvl w:val="0"/>
                <w:numId w:val="0"/>
              </w:numPr>
              <w:spacing w:after="60"/>
              <w:jc w:val="center"/>
              <w:rPr>
                <w:sz w:val="19"/>
                <w:szCs w:val="19"/>
                <w:lang w:val="fr-CA"/>
              </w:rPr>
            </w:pPr>
            <w:r w:rsidRPr="005B4E9D">
              <w:rPr>
                <w:sz w:val="19"/>
                <w:szCs w:val="19"/>
                <w:lang w:val="fr-CA"/>
              </w:rPr>
              <w:t xml:space="preserve"> </w:t>
            </w:r>
          </w:p>
        </w:tc>
        <w:tc>
          <w:tcPr>
            <w:tcW w:w="576" w:type="pct"/>
            <w:shd w:val="clear" w:color="auto" w:fill="auto"/>
          </w:tcPr>
          <w:p w14:paraId="59614863" w14:textId="77777777" w:rsidR="00DF182C" w:rsidRPr="005B4E9D" w:rsidRDefault="003E3C25" w:rsidP="00DA376A">
            <w:pPr>
              <w:pStyle w:val="StyleHeader4Para4Left0Firstline0"/>
              <w:numPr>
                <w:ilvl w:val="0"/>
                <w:numId w:val="0"/>
              </w:numPr>
              <w:spacing w:after="60"/>
              <w:jc w:val="center"/>
              <w:rPr>
                <w:sz w:val="19"/>
                <w:szCs w:val="19"/>
                <w:lang w:val="fr-CA"/>
              </w:rPr>
            </w:pPr>
            <w:r w:rsidRPr="005B4E9D">
              <w:rPr>
                <w:sz w:val="19"/>
                <w:szCs w:val="19"/>
                <w:lang w:val="fr-CA"/>
              </w:rPr>
              <w:t>Fabrication</w:t>
            </w:r>
          </w:p>
        </w:tc>
        <w:tc>
          <w:tcPr>
            <w:tcW w:w="486" w:type="pct"/>
            <w:shd w:val="clear" w:color="auto" w:fill="auto"/>
          </w:tcPr>
          <w:p w14:paraId="0422EC43" w14:textId="77777777" w:rsidR="00DF182C" w:rsidRPr="005B4E9D" w:rsidRDefault="003E3C25" w:rsidP="00DA376A">
            <w:pPr>
              <w:pStyle w:val="StyleHeader4Para4Left0Firstline0"/>
              <w:numPr>
                <w:ilvl w:val="0"/>
                <w:numId w:val="0"/>
              </w:numPr>
              <w:spacing w:after="60"/>
              <w:jc w:val="center"/>
              <w:rPr>
                <w:sz w:val="19"/>
                <w:szCs w:val="19"/>
                <w:lang w:val="fr-CA"/>
              </w:rPr>
            </w:pPr>
            <w:r w:rsidRPr="005B4E9D">
              <w:rPr>
                <w:sz w:val="19"/>
                <w:szCs w:val="19"/>
                <w:lang w:val="fr-CA"/>
              </w:rPr>
              <w:t>Entretien</w:t>
            </w:r>
          </w:p>
        </w:tc>
        <w:tc>
          <w:tcPr>
            <w:tcW w:w="1966" w:type="pct"/>
            <w:gridSpan w:val="4"/>
            <w:shd w:val="clear" w:color="auto" w:fill="auto"/>
          </w:tcPr>
          <w:p w14:paraId="4ACE8834" w14:textId="77777777" w:rsidR="00DF182C" w:rsidRPr="005B4E9D" w:rsidRDefault="00DF182C" w:rsidP="00DA376A">
            <w:pPr>
              <w:pStyle w:val="StyleHeader4Para4Left0Firstline0"/>
              <w:numPr>
                <w:ilvl w:val="0"/>
                <w:numId w:val="0"/>
              </w:numPr>
              <w:spacing w:after="60"/>
              <w:jc w:val="center"/>
              <w:rPr>
                <w:sz w:val="19"/>
                <w:szCs w:val="19"/>
                <w:lang w:val="fr-CA"/>
              </w:rPr>
            </w:pPr>
          </w:p>
        </w:tc>
      </w:tr>
      <w:tr w:rsidR="003E3C25" w:rsidRPr="005B4E9D" w14:paraId="57DA3445" w14:textId="77777777" w:rsidTr="005B4E9D">
        <w:trPr>
          <w:trHeight w:val="240"/>
        </w:trPr>
        <w:tc>
          <w:tcPr>
            <w:tcW w:w="531" w:type="pct"/>
            <w:shd w:val="clear" w:color="auto" w:fill="auto"/>
          </w:tcPr>
          <w:p w14:paraId="2E9FE9FB" w14:textId="77777777" w:rsidR="00DF182C" w:rsidRPr="005B4E9D" w:rsidRDefault="00DF182C" w:rsidP="00DA376A">
            <w:pPr>
              <w:pStyle w:val="StyleHeader4Para4Left0Firstline0"/>
              <w:numPr>
                <w:ilvl w:val="0"/>
                <w:numId w:val="0"/>
              </w:numPr>
              <w:spacing w:after="60"/>
              <w:jc w:val="left"/>
              <w:rPr>
                <w:sz w:val="19"/>
                <w:szCs w:val="19"/>
                <w:lang w:val="fr-CA"/>
              </w:rPr>
            </w:pPr>
            <w:r w:rsidRPr="005B4E9D">
              <w:rPr>
                <w:sz w:val="19"/>
                <w:szCs w:val="19"/>
                <w:lang w:val="fr-CA"/>
              </w:rPr>
              <w:t>HCFC-142b</w:t>
            </w:r>
          </w:p>
        </w:tc>
        <w:tc>
          <w:tcPr>
            <w:tcW w:w="475" w:type="pct"/>
            <w:shd w:val="clear" w:color="auto" w:fill="auto"/>
          </w:tcPr>
          <w:p w14:paraId="47E00BB0" w14:textId="77777777" w:rsidR="00DF182C" w:rsidRPr="005B4E9D" w:rsidRDefault="00DF182C" w:rsidP="00DA376A">
            <w:pPr>
              <w:pStyle w:val="StyleHeader4Para4Left0Firstline0"/>
              <w:numPr>
                <w:ilvl w:val="0"/>
                <w:numId w:val="0"/>
              </w:numPr>
              <w:spacing w:after="60"/>
              <w:jc w:val="right"/>
              <w:rPr>
                <w:sz w:val="19"/>
                <w:szCs w:val="19"/>
                <w:lang w:val="fr-CA"/>
              </w:rPr>
            </w:pPr>
          </w:p>
        </w:tc>
        <w:tc>
          <w:tcPr>
            <w:tcW w:w="469" w:type="pct"/>
            <w:shd w:val="clear" w:color="auto" w:fill="auto"/>
          </w:tcPr>
          <w:p w14:paraId="792D400B" w14:textId="77777777" w:rsidR="00DF182C" w:rsidRPr="005B4E9D" w:rsidRDefault="00DF182C" w:rsidP="00DA376A">
            <w:pPr>
              <w:pStyle w:val="StyleHeader4Para4Left0Firstline0"/>
              <w:numPr>
                <w:ilvl w:val="0"/>
                <w:numId w:val="0"/>
              </w:numPr>
              <w:spacing w:after="60"/>
              <w:jc w:val="right"/>
              <w:rPr>
                <w:sz w:val="19"/>
                <w:szCs w:val="19"/>
                <w:lang w:val="fr-CA"/>
              </w:rPr>
            </w:pPr>
          </w:p>
        </w:tc>
        <w:tc>
          <w:tcPr>
            <w:tcW w:w="497" w:type="pct"/>
            <w:shd w:val="clear" w:color="auto" w:fill="auto"/>
          </w:tcPr>
          <w:p w14:paraId="57FECF6B" w14:textId="77777777" w:rsidR="00DF182C" w:rsidRPr="005B4E9D" w:rsidRDefault="00DF182C" w:rsidP="00DA376A">
            <w:pPr>
              <w:pStyle w:val="StyleHeader4Para4Left0Firstline0"/>
              <w:numPr>
                <w:ilvl w:val="0"/>
                <w:numId w:val="0"/>
              </w:numPr>
              <w:spacing w:after="60"/>
              <w:jc w:val="right"/>
              <w:rPr>
                <w:sz w:val="19"/>
                <w:szCs w:val="19"/>
                <w:lang w:val="fr-CA"/>
              </w:rPr>
            </w:pPr>
          </w:p>
        </w:tc>
        <w:tc>
          <w:tcPr>
            <w:tcW w:w="576" w:type="pct"/>
            <w:shd w:val="clear" w:color="auto" w:fill="auto"/>
          </w:tcPr>
          <w:p w14:paraId="65682B96" w14:textId="77777777" w:rsidR="00DF182C" w:rsidRPr="005B4E9D" w:rsidRDefault="00DF182C" w:rsidP="00DA376A">
            <w:pPr>
              <w:pStyle w:val="StyleHeader4Para4Left0Firstline0"/>
              <w:numPr>
                <w:ilvl w:val="0"/>
                <w:numId w:val="0"/>
              </w:numPr>
              <w:spacing w:after="60"/>
              <w:jc w:val="right"/>
              <w:rPr>
                <w:sz w:val="19"/>
                <w:szCs w:val="19"/>
                <w:lang w:val="fr-CA"/>
              </w:rPr>
            </w:pPr>
          </w:p>
        </w:tc>
        <w:tc>
          <w:tcPr>
            <w:tcW w:w="486" w:type="pct"/>
            <w:shd w:val="clear" w:color="auto" w:fill="auto"/>
          </w:tcPr>
          <w:p w14:paraId="685D1306" w14:textId="77777777" w:rsidR="00DF182C" w:rsidRPr="005B4E9D" w:rsidRDefault="003E3C25" w:rsidP="00DA376A">
            <w:pPr>
              <w:pStyle w:val="StyleHeader4Para4Left0Firstline0"/>
              <w:numPr>
                <w:ilvl w:val="0"/>
                <w:numId w:val="0"/>
              </w:numPr>
              <w:spacing w:after="60"/>
              <w:jc w:val="right"/>
              <w:rPr>
                <w:sz w:val="19"/>
                <w:szCs w:val="19"/>
                <w:lang w:val="fr-CA"/>
              </w:rPr>
            </w:pPr>
            <w:r w:rsidRPr="005B4E9D">
              <w:rPr>
                <w:sz w:val="19"/>
                <w:szCs w:val="19"/>
                <w:lang w:val="fr-CA"/>
              </w:rPr>
              <w:t>0,</w:t>
            </w:r>
            <w:r w:rsidR="00DF182C" w:rsidRPr="005B4E9D">
              <w:rPr>
                <w:sz w:val="19"/>
                <w:szCs w:val="19"/>
                <w:lang w:val="fr-CA"/>
              </w:rPr>
              <w:t>0</w:t>
            </w:r>
          </w:p>
        </w:tc>
        <w:tc>
          <w:tcPr>
            <w:tcW w:w="463" w:type="pct"/>
            <w:shd w:val="clear" w:color="auto" w:fill="auto"/>
          </w:tcPr>
          <w:p w14:paraId="55AFBED8" w14:textId="77777777" w:rsidR="00DF182C" w:rsidRPr="005B4E9D" w:rsidRDefault="00DF182C" w:rsidP="00DA376A">
            <w:pPr>
              <w:pStyle w:val="StyleHeader4Para4Left0Firstline0"/>
              <w:numPr>
                <w:ilvl w:val="0"/>
                <w:numId w:val="0"/>
              </w:numPr>
              <w:spacing w:after="60"/>
              <w:jc w:val="right"/>
              <w:rPr>
                <w:sz w:val="19"/>
                <w:szCs w:val="19"/>
                <w:lang w:val="fr-CA"/>
              </w:rPr>
            </w:pPr>
          </w:p>
        </w:tc>
        <w:tc>
          <w:tcPr>
            <w:tcW w:w="463" w:type="pct"/>
            <w:shd w:val="clear" w:color="auto" w:fill="auto"/>
          </w:tcPr>
          <w:p w14:paraId="5239535D" w14:textId="77777777" w:rsidR="00DF182C" w:rsidRPr="005B4E9D" w:rsidRDefault="00DF182C" w:rsidP="00DA376A">
            <w:pPr>
              <w:pStyle w:val="StyleHeader4Para4Left0Firstline0"/>
              <w:numPr>
                <w:ilvl w:val="0"/>
                <w:numId w:val="0"/>
              </w:numPr>
              <w:spacing w:after="60"/>
              <w:jc w:val="right"/>
              <w:rPr>
                <w:sz w:val="19"/>
                <w:szCs w:val="19"/>
                <w:lang w:val="fr-CA"/>
              </w:rPr>
            </w:pPr>
          </w:p>
        </w:tc>
        <w:tc>
          <w:tcPr>
            <w:tcW w:w="554" w:type="pct"/>
            <w:shd w:val="clear" w:color="auto" w:fill="auto"/>
          </w:tcPr>
          <w:p w14:paraId="7C3FEA07" w14:textId="77777777" w:rsidR="00DF182C" w:rsidRPr="005B4E9D" w:rsidRDefault="00DF182C" w:rsidP="00DA376A">
            <w:pPr>
              <w:pStyle w:val="StyleHeader4Para4Left0Firstline0"/>
              <w:numPr>
                <w:ilvl w:val="0"/>
                <w:numId w:val="0"/>
              </w:numPr>
              <w:spacing w:after="60"/>
              <w:jc w:val="right"/>
              <w:rPr>
                <w:sz w:val="19"/>
                <w:szCs w:val="19"/>
                <w:lang w:val="fr-CA"/>
              </w:rPr>
            </w:pPr>
          </w:p>
        </w:tc>
        <w:tc>
          <w:tcPr>
            <w:tcW w:w="486" w:type="pct"/>
            <w:shd w:val="clear" w:color="auto" w:fill="auto"/>
          </w:tcPr>
          <w:p w14:paraId="3B02072E" w14:textId="77777777" w:rsidR="00DF182C" w:rsidRPr="005B4E9D" w:rsidRDefault="003E3C25" w:rsidP="00DA376A">
            <w:pPr>
              <w:pStyle w:val="StyleHeader4Para4Left0Firstline0"/>
              <w:numPr>
                <w:ilvl w:val="0"/>
                <w:numId w:val="0"/>
              </w:numPr>
              <w:spacing w:after="60"/>
              <w:jc w:val="right"/>
              <w:rPr>
                <w:sz w:val="19"/>
                <w:szCs w:val="19"/>
                <w:lang w:val="fr-CA"/>
              </w:rPr>
            </w:pPr>
            <w:r w:rsidRPr="005B4E9D">
              <w:rPr>
                <w:sz w:val="19"/>
                <w:szCs w:val="19"/>
                <w:lang w:val="fr-CA"/>
              </w:rPr>
              <w:t>0,</w:t>
            </w:r>
            <w:r w:rsidR="00DF182C" w:rsidRPr="005B4E9D">
              <w:rPr>
                <w:sz w:val="19"/>
                <w:szCs w:val="19"/>
                <w:lang w:val="fr-CA"/>
              </w:rPr>
              <w:t>0</w:t>
            </w:r>
          </w:p>
        </w:tc>
      </w:tr>
      <w:tr w:rsidR="003E3C25" w:rsidRPr="005B4E9D" w14:paraId="01C0B7DE" w14:textId="77777777" w:rsidTr="005B4E9D">
        <w:trPr>
          <w:trHeight w:val="240"/>
        </w:trPr>
        <w:tc>
          <w:tcPr>
            <w:tcW w:w="531" w:type="pct"/>
            <w:shd w:val="clear" w:color="auto" w:fill="auto"/>
          </w:tcPr>
          <w:p w14:paraId="69141C9F" w14:textId="77777777" w:rsidR="00DF182C" w:rsidRPr="005B4E9D" w:rsidRDefault="00DF182C" w:rsidP="00DA376A">
            <w:pPr>
              <w:pStyle w:val="StyleHeader4Para4Left0Firstline0"/>
              <w:numPr>
                <w:ilvl w:val="0"/>
                <w:numId w:val="0"/>
              </w:numPr>
              <w:spacing w:after="60"/>
              <w:jc w:val="left"/>
              <w:rPr>
                <w:sz w:val="19"/>
                <w:szCs w:val="19"/>
                <w:lang w:val="fr-CA"/>
              </w:rPr>
            </w:pPr>
            <w:r w:rsidRPr="005B4E9D">
              <w:rPr>
                <w:sz w:val="19"/>
                <w:szCs w:val="19"/>
                <w:lang w:val="fr-CA"/>
              </w:rPr>
              <w:t>HCFC-22</w:t>
            </w:r>
          </w:p>
        </w:tc>
        <w:tc>
          <w:tcPr>
            <w:tcW w:w="475" w:type="pct"/>
            <w:shd w:val="clear" w:color="auto" w:fill="auto"/>
          </w:tcPr>
          <w:p w14:paraId="439AECA2" w14:textId="77777777" w:rsidR="00DF182C" w:rsidRPr="005B4E9D" w:rsidRDefault="00DF182C" w:rsidP="00DA376A">
            <w:pPr>
              <w:pStyle w:val="StyleHeader4Para4Left0Firstline0"/>
              <w:numPr>
                <w:ilvl w:val="0"/>
                <w:numId w:val="0"/>
              </w:numPr>
              <w:spacing w:after="60"/>
              <w:jc w:val="right"/>
              <w:rPr>
                <w:sz w:val="19"/>
                <w:szCs w:val="19"/>
                <w:lang w:val="fr-CA"/>
              </w:rPr>
            </w:pPr>
          </w:p>
        </w:tc>
        <w:tc>
          <w:tcPr>
            <w:tcW w:w="469" w:type="pct"/>
            <w:shd w:val="clear" w:color="auto" w:fill="auto"/>
          </w:tcPr>
          <w:p w14:paraId="2974D9C5" w14:textId="77777777" w:rsidR="00DF182C" w:rsidRPr="005B4E9D" w:rsidRDefault="00DF182C" w:rsidP="00DA376A">
            <w:pPr>
              <w:pStyle w:val="StyleHeader4Para4Left0Firstline0"/>
              <w:numPr>
                <w:ilvl w:val="0"/>
                <w:numId w:val="0"/>
              </w:numPr>
              <w:spacing w:after="60"/>
              <w:jc w:val="right"/>
              <w:rPr>
                <w:sz w:val="19"/>
                <w:szCs w:val="19"/>
                <w:lang w:val="fr-CA"/>
              </w:rPr>
            </w:pPr>
          </w:p>
        </w:tc>
        <w:tc>
          <w:tcPr>
            <w:tcW w:w="497" w:type="pct"/>
            <w:shd w:val="clear" w:color="auto" w:fill="auto"/>
          </w:tcPr>
          <w:p w14:paraId="02D32905" w14:textId="77777777" w:rsidR="00DF182C" w:rsidRPr="005B4E9D" w:rsidRDefault="00DF182C" w:rsidP="00DA376A">
            <w:pPr>
              <w:pStyle w:val="StyleHeader4Para4Left0Firstline0"/>
              <w:numPr>
                <w:ilvl w:val="0"/>
                <w:numId w:val="0"/>
              </w:numPr>
              <w:spacing w:after="60"/>
              <w:jc w:val="right"/>
              <w:rPr>
                <w:sz w:val="19"/>
                <w:szCs w:val="19"/>
                <w:lang w:val="fr-CA"/>
              </w:rPr>
            </w:pPr>
          </w:p>
        </w:tc>
        <w:tc>
          <w:tcPr>
            <w:tcW w:w="576" w:type="pct"/>
            <w:shd w:val="clear" w:color="auto" w:fill="auto"/>
          </w:tcPr>
          <w:p w14:paraId="79D95F1B" w14:textId="77777777" w:rsidR="00DF182C" w:rsidRPr="005B4E9D" w:rsidRDefault="00DF182C" w:rsidP="00DA376A">
            <w:pPr>
              <w:pStyle w:val="StyleHeader4Para4Left0Firstline0"/>
              <w:numPr>
                <w:ilvl w:val="0"/>
                <w:numId w:val="0"/>
              </w:numPr>
              <w:spacing w:after="60"/>
              <w:jc w:val="right"/>
              <w:rPr>
                <w:sz w:val="19"/>
                <w:szCs w:val="19"/>
                <w:lang w:val="fr-CA"/>
              </w:rPr>
            </w:pPr>
          </w:p>
        </w:tc>
        <w:tc>
          <w:tcPr>
            <w:tcW w:w="486" w:type="pct"/>
            <w:shd w:val="clear" w:color="auto" w:fill="auto"/>
          </w:tcPr>
          <w:p w14:paraId="23229B27" w14:textId="77777777" w:rsidR="00DF182C" w:rsidRPr="005B4E9D" w:rsidRDefault="003E3C25" w:rsidP="00DA376A">
            <w:pPr>
              <w:pStyle w:val="StyleHeader4Para4Left0Firstline0"/>
              <w:numPr>
                <w:ilvl w:val="0"/>
                <w:numId w:val="0"/>
              </w:numPr>
              <w:spacing w:after="60"/>
              <w:jc w:val="right"/>
              <w:rPr>
                <w:sz w:val="19"/>
                <w:szCs w:val="19"/>
                <w:lang w:val="fr-CA"/>
              </w:rPr>
            </w:pPr>
            <w:r w:rsidRPr="005B4E9D">
              <w:rPr>
                <w:sz w:val="19"/>
                <w:szCs w:val="19"/>
                <w:lang w:val="fr-CA"/>
              </w:rPr>
              <w:t>0,</w:t>
            </w:r>
            <w:r w:rsidR="00DF182C" w:rsidRPr="005B4E9D">
              <w:rPr>
                <w:sz w:val="19"/>
                <w:szCs w:val="19"/>
                <w:lang w:val="fr-CA"/>
              </w:rPr>
              <w:t>56</w:t>
            </w:r>
          </w:p>
        </w:tc>
        <w:tc>
          <w:tcPr>
            <w:tcW w:w="463" w:type="pct"/>
            <w:shd w:val="clear" w:color="auto" w:fill="auto"/>
          </w:tcPr>
          <w:p w14:paraId="01A6F9D1" w14:textId="77777777" w:rsidR="00DF182C" w:rsidRPr="005B4E9D" w:rsidRDefault="00DF182C" w:rsidP="00DA376A">
            <w:pPr>
              <w:pStyle w:val="StyleHeader4Para4Left0Firstline0"/>
              <w:numPr>
                <w:ilvl w:val="0"/>
                <w:numId w:val="0"/>
              </w:numPr>
              <w:spacing w:after="60"/>
              <w:jc w:val="right"/>
              <w:rPr>
                <w:sz w:val="19"/>
                <w:szCs w:val="19"/>
                <w:lang w:val="fr-CA"/>
              </w:rPr>
            </w:pPr>
          </w:p>
        </w:tc>
        <w:tc>
          <w:tcPr>
            <w:tcW w:w="463" w:type="pct"/>
            <w:shd w:val="clear" w:color="auto" w:fill="auto"/>
          </w:tcPr>
          <w:p w14:paraId="7DCA87CF" w14:textId="77777777" w:rsidR="00DF182C" w:rsidRPr="005B4E9D" w:rsidRDefault="00DF182C" w:rsidP="00DA376A">
            <w:pPr>
              <w:pStyle w:val="StyleHeader4Para4Left0Firstline0"/>
              <w:numPr>
                <w:ilvl w:val="0"/>
                <w:numId w:val="0"/>
              </w:numPr>
              <w:spacing w:after="60"/>
              <w:jc w:val="right"/>
              <w:rPr>
                <w:sz w:val="19"/>
                <w:szCs w:val="19"/>
                <w:lang w:val="fr-CA"/>
              </w:rPr>
            </w:pPr>
          </w:p>
        </w:tc>
        <w:tc>
          <w:tcPr>
            <w:tcW w:w="554" w:type="pct"/>
            <w:shd w:val="clear" w:color="auto" w:fill="auto"/>
          </w:tcPr>
          <w:p w14:paraId="5DC91BF1" w14:textId="77777777" w:rsidR="00DF182C" w:rsidRPr="005B4E9D" w:rsidRDefault="00DF182C" w:rsidP="00DA376A">
            <w:pPr>
              <w:pStyle w:val="StyleHeader4Para4Left0Firstline0"/>
              <w:numPr>
                <w:ilvl w:val="0"/>
                <w:numId w:val="0"/>
              </w:numPr>
              <w:spacing w:after="60"/>
              <w:jc w:val="right"/>
              <w:rPr>
                <w:sz w:val="19"/>
                <w:szCs w:val="19"/>
                <w:lang w:val="fr-CA"/>
              </w:rPr>
            </w:pPr>
          </w:p>
        </w:tc>
        <w:tc>
          <w:tcPr>
            <w:tcW w:w="486" w:type="pct"/>
            <w:shd w:val="clear" w:color="auto" w:fill="auto"/>
          </w:tcPr>
          <w:p w14:paraId="0741C8CB" w14:textId="77777777" w:rsidR="00DF182C" w:rsidRPr="005B4E9D" w:rsidRDefault="003E3C25" w:rsidP="00DA376A">
            <w:pPr>
              <w:pStyle w:val="StyleHeader4Para4Left0Firstline0"/>
              <w:numPr>
                <w:ilvl w:val="0"/>
                <w:numId w:val="0"/>
              </w:numPr>
              <w:spacing w:after="60"/>
              <w:jc w:val="right"/>
              <w:rPr>
                <w:sz w:val="19"/>
                <w:szCs w:val="19"/>
                <w:lang w:val="fr-CA"/>
              </w:rPr>
            </w:pPr>
            <w:r w:rsidRPr="005B4E9D">
              <w:rPr>
                <w:sz w:val="19"/>
                <w:szCs w:val="19"/>
                <w:lang w:val="fr-CA"/>
              </w:rPr>
              <w:t>0,</w:t>
            </w:r>
            <w:r w:rsidR="00DF182C" w:rsidRPr="005B4E9D">
              <w:rPr>
                <w:sz w:val="19"/>
                <w:szCs w:val="19"/>
                <w:lang w:val="fr-CA"/>
              </w:rPr>
              <w:t>56</w:t>
            </w:r>
          </w:p>
        </w:tc>
      </w:tr>
    </w:tbl>
    <w:p w14:paraId="595A61E4" w14:textId="77777777" w:rsidR="00DF182C" w:rsidRPr="005B4E9D" w:rsidRDefault="00DF182C" w:rsidP="00DA376A">
      <w:pPr>
        <w:rPr>
          <w:sz w:val="19"/>
          <w:szCs w:val="19"/>
          <w:lang w:val="fr-CA"/>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82"/>
        <w:gridCol w:w="643"/>
        <w:gridCol w:w="5482"/>
        <w:gridCol w:w="1069"/>
      </w:tblGrid>
      <w:tr w:rsidR="00DF182C" w:rsidRPr="00835274" w14:paraId="36748526" w14:textId="77777777" w:rsidTr="00CD0818">
        <w:trPr>
          <w:trHeight w:val="240"/>
        </w:trPr>
        <w:tc>
          <w:tcPr>
            <w:tcW w:w="5000" w:type="pct"/>
            <w:gridSpan w:val="4"/>
            <w:shd w:val="clear" w:color="auto" w:fill="auto"/>
          </w:tcPr>
          <w:p w14:paraId="7B6A420A" w14:textId="77777777" w:rsidR="00DF182C" w:rsidRPr="005B4E9D" w:rsidRDefault="00DF182C" w:rsidP="003E3C25">
            <w:pPr>
              <w:pStyle w:val="StyleHeader4Para4Left0Firstline0"/>
              <w:numPr>
                <w:ilvl w:val="0"/>
                <w:numId w:val="0"/>
              </w:numPr>
              <w:spacing w:after="60"/>
              <w:jc w:val="left"/>
              <w:rPr>
                <w:b/>
                <w:sz w:val="19"/>
                <w:szCs w:val="19"/>
                <w:lang w:val="fr-CA"/>
              </w:rPr>
            </w:pPr>
            <w:r w:rsidRPr="005B4E9D">
              <w:rPr>
                <w:b/>
                <w:sz w:val="19"/>
                <w:szCs w:val="19"/>
                <w:lang w:val="fr-CA"/>
              </w:rPr>
              <w:t xml:space="preserve">IV) </w:t>
            </w:r>
            <w:r w:rsidR="003E3C25" w:rsidRPr="005B4E9D">
              <w:rPr>
                <w:b/>
                <w:sz w:val="19"/>
                <w:szCs w:val="19"/>
                <w:lang w:val="fr-CA"/>
              </w:rPr>
              <w:t>DONNÉES SUR LA CONSOMMATION (tonnes PAO</w:t>
            </w:r>
            <w:r w:rsidRPr="005B4E9D">
              <w:rPr>
                <w:b/>
                <w:sz w:val="19"/>
                <w:szCs w:val="19"/>
                <w:lang w:val="fr-CA"/>
              </w:rPr>
              <w:t>)</w:t>
            </w:r>
          </w:p>
        </w:tc>
      </w:tr>
      <w:tr w:rsidR="00DF182C" w:rsidRPr="005B4E9D" w14:paraId="37B10DBC" w14:textId="77777777" w:rsidTr="00CD0818">
        <w:trPr>
          <w:trHeight w:val="240"/>
        </w:trPr>
        <w:tc>
          <w:tcPr>
            <w:tcW w:w="1320" w:type="pct"/>
            <w:shd w:val="clear" w:color="auto" w:fill="auto"/>
          </w:tcPr>
          <w:p w14:paraId="2F24E509" w14:textId="77777777" w:rsidR="00DF182C" w:rsidRPr="005B4E9D" w:rsidRDefault="003E3C25" w:rsidP="003E3C25">
            <w:pPr>
              <w:pStyle w:val="StyleHeader4Para4Left0Firstline0"/>
              <w:numPr>
                <w:ilvl w:val="0"/>
                <w:numId w:val="0"/>
              </w:numPr>
              <w:spacing w:after="60"/>
              <w:jc w:val="center"/>
              <w:rPr>
                <w:sz w:val="19"/>
                <w:szCs w:val="19"/>
                <w:lang w:val="fr-CA"/>
              </w:rPr>
            </w:pPr>
            <w:r w:rsidRPr="005B4E9D">
              <w:rPr>
                <w:sz w:val="19"/>
                <w:szCs w:val="19"/>
                <w:lang w:val="fr-CA"/>
              </w:rPr>
              <w:t xml:space="preserve">Valeur de référence : </w:t>
            </w:r>
            <w:r w:rsidR="00565257" w:rsidRPr="005B4E9D">
              <w:rPr>
                <w:sz w:val="19"/>
                <w:szCs w:val="19"/>
                <w:lang w:val="fr-CA"/>
              </w:rPr>
              <w:br/>
            </w:r>
            <w:r w:rsidR="00DF182C" w:rsidRPr="005B4E9D">
              <w:rPr>
                <w:sz w:val="19"/>
                <w:szCs w:val="19"/>
                <w:lang w:val="fr-CA"/>
              </w:rPr>
              <w:t>2009 - 2010 :</w:t>
            </w:r>
          </w:p>
        </w:tc>
        <w:tc>
          <w:tcPr>
            <w:tcW w:w="329" w:type="pct"/>
            <w:shd w:val="clear" w:color="auto" w:fill="auto"/>
          </w:tcPr>
          <w:p w14:paraId="35736921" w14:textId="77777777" w:rsidR="00DF182C" w:rsidRPr="005B4E9D" w:rsidRDefault="00DF182C" w:rsidP="00B954F9">
            <w:pPr>
              <w:pStyle w:val="StyleHeader4Para4Left0Firstline0"/>
              <w:numPr>
                <w:ilvl w:val="0"/>
                <w:numId w:val="0"/>
              </w:numPr>
              <w:spacing w:after="60"/>
              <w:jc w:val="right"/>
              <w:rPr>
                <w:sz w:val="19"/>
                <w:szCs w:val="19"/>
                <w:lang w:val="fr-CA"/>
              </w:rPr>
            </w:pPr>
            <w:r w:rsidRPr="005B4E9D">
              <w:rPr>
                <w:sz w:val="19"/>
                <w:szCs w:val="19"/>
                <w:lang w:val="fr-CA"/>
              </w:rPr>
              <w:t>3</w:t>
            </w:r>
            <w:r w:rsidR="00B954F9" w:rsidRPr="005B4E9D">
              <w:rPr>
                <w:sz w:val="19"/>
                <w:szCs w:val="19"/>
                <w:lang w:val="fr-CA"/>
              </w:rPr>
              <w:t>,</w:t>
            </w:r>
            <w:r w:rsidRPr="005B4E9D">
              <w:rPr>
                <w:sz w:val="19"/>
                <w:szCs w:val="19"/>
                <w:lang w:val="fr-CA"/>
              </w:rPr>
              <w:t>5</w:t>
            </w:r>
          </w:p>
        </w:tc>
        <w:tc>
          <w:tcPr>
            <w:tcW w:w="2804" w:type="pct"/>
            <w:shd w:val="clear" w:color="auto" w:fill="auto"/>
          </w:tcPr>
          <w:p w14:paraId="2794EF2E" w14:textId="77777777" w:rsidR="00DF182C" w:rsidRPr="005B4E9D" w:rsidRDefault="00B954F9" w:rsidP="00DA376A">
            <w:pPr>
              <w:pStyle w:val="StyleHeader4Para4Left0Firstline0"/>
              <w:numPr>
                <w:ilvl w:val="0"/>
                <w:numId w:val="0"/>
              </w:numPr>
              <w:spacing w:after="60"/>
              <w:jc w:val="center"/>
              <w:rPr>
                <w:sz w:val="19"/>
                <w:szCs w:val="19"/>
                <w:lang w:val="fr-CA"/>
              </w:rPr>
            </w:pPr>
            <w:r w:rsidRPr="005B4E9D">
              <w:rPr>
                <w:sz w:val="19"/>
                <w:szCs w:val="19"/>
                <w:lang w:val="fr-CA"/>
              </w:rPr>
              <w:t xml:space="preserve">Point de départ de la réduction globale durable </w:t>
            </w:r>
            <w:r w:rsidR="00DF182C" w:rsidRPr="005B4E9D">
              <w:rPr>
                <w:sz w:val="19"/>
                <w:szCs w:val="19"/>
                <w:lang w:val="fr-CA"/>
              </w:rPr>
              <w:t>:</w:t>
            </w:r>
          </w:p>
        </w:tc>
        <w:tc>
          <w:tcPr>
            <w:tcW w:w="546" w:type="pct"/>
            <w:shd w:val="clear" w:color="auto" w:fill="auto"/>
          </w:tcPr>
          <w:p w14:paraId="17A88989" w14:textId="77777777" w:rsidR="00DF182C" w:rsidRPr="005B4E9D" w:rsidRDefault="00B954F9" w:rsidP="00DA376A">
            <w:pPr>
              <w:pStyle w:val="StyleHeader4Para4Left0Firstline0"/>
              <w:numPr>
                <w:ilvl w:val="0"/>
                <w:numId w:val="0"/>
              </w:numPr>
              <w:spacing w:after="60"/>
              <w:jc w:val="right"/>
              <w:rPr>
                <w:sz w:val="19"/>
                <w:szCs w:val="19"/>
                <w:lang w:val="fr-CA"/>
              </w:rPr>
            </w:pPr>
            <w:r w:rsidRPr="005B4E9D">
              <w:rPr>
                <w:sz w:val="19"/>
                <w:szCs w:val="19"/>
                <w:lang w:val="fr-CA"/>
              </w:rPr>
              <w:t>1,</w:t>
            </w:r>
            <w:r w:rsidR="00DF182C" w:rsidRPr="005B4E9D">
              <w:rPr>
                <w:sz w:val="19"/>
                <w:szCs w:val="19"/>
                <w:lang w:val="fr-CA"/>
              </w:rPr>
              <w:t>54</w:t>
            </w:r>
          </w:p>
        </w:tc>
      </w:tr>
      <w:tr w:rsidR="00DF182C" w:rsidRPr="00835274" w14:paraId="307FB5A9" w14:textId="77777777" w:rsidTr="00CD0818">
        <w:trPr>
          <w:trHeight w:val="240"/>
        </w:trPr>
        <w:tc>
          <w:tcPr>
            <w:tcW w:w="5000" w:type="pct"/>
            <w:gridSpan w:val="4"/>
            <w:shd w:val="clear" w:color="auto" w:fill="auto"/>
          </w:tcPr>
          <w:p w14:paraId="1E68AB48" w14:textId="77777777" w:rsidR="00DF182C" w:rsidRPr="005B4E9D" w:rsidRDefault="00B954F9" w:rsidP="00B954F9">
            <w:pPr>
              <w:pStyle w:val="StyleHeader4Para4Left0Firstline0"/>
              <w:numPr>
                <w:ilvl w:val="0"/>
                <w:numId w:val="0"/>
              </w:numPr>
              <w:spacing w:after="60"/>
              <w:jc w:val="center"/>
              <w:rPr>
                <w:b/>
                <w:sz w:val="19"/>
                <w:szCs w:val="19"/>
                <w:lang w:val="fr-CA"/>
              </w:rPr>
            </w:pPr>
            <w:r w:rsidRPr="005B4E9D">
              <w:rPr>
                <w:b/>
                <w:sz w:val="19"/>
                <w:szCs w:val="19"/>
                <w:lang w:val="fr-CA"/>
              </w:rPr>
              <w:t>CONSOMMATION ADMISSIBLE AU FINANCEMENT</w:t>
            </w:r>
            <w:r w:rsidR="00DF182C" w:rsidRPr="005B4E9D">
              <w:rPr>
                <w:b/>
                <w:sz w:val="19"/>
                <w:szCs w:val="19"/>
                <w:lang w:val="fr-CA"/>
              </w:rPr>
              <w:t xml:space="preserve"> (</w:t>
            </w:r>
            <w:r w:rsidRPr="005B4E9D">
              <w:rPr>
                <w:b/>
                <w:sz w:val="19"/>
                <w:szCs w:val="19"/>
                <w:lang w:val="fr-CA"/>
              </w:rPr>
              <w:t>tonnes PAO</w:t>
            </w:r>
            <w:r w:rsidR="00DF182C" w:rsidRPr="005B4E9D">
              <w:rPr>
                <w:b/>
                <w:sz w:val="19"/>
                <w:szCs w:val="19"/>
                <w:lang w:val="fr-CA"/>
              </w:rPr>
              <w:t>)</w:t>
            </w:r>
          </w:p>
        </w:tc>
      </w:tr>
      <w:tr w:rsidR="00DF182C" w:rsidRPr="005B4E9D" w14:paraId="080E39D0" w14:textId="77777777" w:rsidTr="00CD0818">
        <w:trPr>
          <w:trHeight w:val="240"/>
        </w:trPr>
        <w:tc>
          <w:tcPr>
            <w:tcW w:w="1320" w:type="pct"/>
            <w:shd w:val="clear" w:color="auto" w:fill="auto"/>
          </w:tcPr>
          <w:p w14:paraId="2E68D954" w14:textId="77777777" w:rsidR="00DF182C" w:rsidRPr="005B4E9D" w:rsidRDefault="00B954F9" w:rsidP="00DA376A">
            <w:pPr>
              <w:pStyle w:val="StyleHeader4Para4Left0Firstline0"/>
              <w:numPr>
                <w:ilvl w:val="0"/>
                <w:numId w:val="0"/>
              </w:numPr>
              <w:spacing w:after="60"/>
              <w:jc w:val="center"/>
              <w:rPr>
                <w:sz w:val="19"/>
                <w:szCs w:val="19"/>
                <w:lang w:val="fr-CA"/>
              </w:rPr>
            </w:pPr>
            <w:r w:rsidRPr="005B4E9D">
              <w:rPr>
                <w:sz w:val="19"/>
                <w:szCs w:val="19"/>
                <w:lang w:val="fr-CA"/>
              </w:rPr>
              <w:t xml:space="preserve">Déjà approuvée </w:t>
            </w:r>
            <w:r w:rsidR="00DF182C" w:rsidRPr="005B4E9D">
              <w:rPr>
                <w:sz w:val="19"/>
                <w:szCs w:val="19"/>
                <w:lang w:val="fr-CA"/>
              </w:rPr>
              <w:t>:</w:t>
            </w:r>
          </w:p>
        </w:tc>
        <w:tc>
          <w:tcPr>
            <w:tcW w:w="329" w:type="pct"/>
            <w:shd w:val="clear" w:color="auto" w:fill="auto"/>
          </w:tcPr>
          <w:p w14:paraId="0766498E" w14:textId="77777777" w:rsidR="00DF182C" w:rsidRPr="005B4E9D" w:rsidRDefault="00DF182C" w:rsidP="00B954F9">
            <w:pPr>
              <w:pStyle w:val="StyleHeader4Para4Left0Firstline0"/>
              <w:numPr>
                <w:ilvl w:val="0"/>
                <w:numId w:val="0"/>
              </w:numPr>
              <w:spacing w:after="60"/>
              <w:jc w:val="right"/>
              <w:rPr>
                <w:sz w:val="19"/>
                <w:szCs w:val="19"/>
                <w:lang w:val="fr-CA"/>
              </w:rPr>
            </w:pPr>
            <w:r w:rsidRPr="005B4E9D">
              <w:rPr>
                <w:sz w:val="19"/>
                <w:szCs w:val="19"/>
                <w:lang w:val="fr-CA"/>
              </w:rPr>
              <w:t>0</w:t>
            </w:r>
            <w:r w:rsidR="00B954F9" w:rsidRPr="005B4E9D">
              <w:rPr>
                <w:sz w:val="19"/>
                <w:szCs w:val="19"/>
                <w:lang w:val="fr-CA"/>
              </w:rPr>
              <w:t>,</w:t>
            </w:r>
            <w:r w:rsidRPr="005B4E9D">
              <w:rPr>
                <w:sz w:val="19"/>
                <w:szCs w:val="19"/>
                <w:lang w:val="fr-CA"/>
              </w:rPr>
              <w:t>54</w:t>
            </w:r>
          </w:p>
        </w:tc>
        <w:tc>
          <w:tcPr>
            <w:tcW w:w="2804" w:type="pct"/>
            <w:shd w:val="clear" w:color="auto" w:fill="auto"/>
          </w:tcPr>
          <w:p w14:paraId="7A207E7C" w14:textId="77777777" w:rsidR="00DF182C" w:rsidRPr="005B4E9D" w:rsidRDefault="00B954F9" w:rsidP="00DA376A">
            <w:pPr>
              <w:pStyle w:val="StyleHeader4Para4Left0Firstline0"/>
              <w:numPr>
                <w:ilvl w:val="0"/>
                <w:numId w:val="0"/>
              </w:numPr>
              <w:spacing w:after="60"/>
              <w:jc w:val="center"/>
              <w:rPr>
                <w:sz w:val="19"/>
                <w:szCs w:val="19"/>
                <w:lang w:val="fr-CA"/>
              </w:rPr>
            </w:pPr>
            <w:r w:rsidRPr="005B4E9D">
              <w:rPr>
                <w:sz w:val="19"/>
                <w:szCs w:val="19"/>
                <w:lang w:val="fr-CA"/>
              </w:rPr>
              <w:t xml:space="preserve">Restante </w:t>
            </w:r>
            <w:r w:rsidR="00DF182C" w:rsidRPr="005B4E9D">
              <w:rPr>
                <w:sz w:val="19"/>
                <w:szCs w:val="19"/>
                <w:lang w:val="fr-CA"/>
              </w:rPr>
              <w:t>:</w:t>
            </w:r>
          </w:p>
        </w:tc>
        <w:tc>
          <w:tcPr>
            <w:tcW w:w="546" w:type="pct"/>
            <w:shd w:val="clear" w:color="auto" w:fill="auto"/>
          </w:tcPr>
          <w:p w14:paraId="4BA15A33" w14:textId="77777777" w:rsidR="00DF182C" w:rsidRPr="005B4E9D" w:rsidRDefault="00B954F9" w:rsidP="00DA376A">
            <w:pPr>
              <w:pStyle w:val="StyleHeader4Para4Left0Firstline0"/>
              <w:numPr>
                <w:ilvl w:val="0"/>
                <w:numId w:val="0"/>
              </w:numPr>
              <w:spacing w:after="60"/>
              <w:jc w:val="right"/>
              <w:rPr>
                <w:sz w:val="19"/>
                <w:szCs w:val="19"/>
                <w:lang w:val="fr-CA"/>
              </w:rPr>
            </w:pPr>
            <w:r w:rsidRPr="005B4E9D">
              <w:rPr>
                <w:sz w:val="19"/>
                <w:szCs w:val="19"/>
                <w:lang w:val="fr-CA"/>
              </w:rPr>
              <w:t>1,</w:t>
            </w:r>
            <w:r w:rsidR="00DF182C" w:rsidRPr="005B4E9D">
              <w:rPr>
                <w:sz w:val="19"/>
                <w:szCs w:val="19"/>
                <w:lang w:val="fr-CA"/>
              </w:rPr>
              <w:t>00</w:t>
            </w:r>
          </w:p>
        </w:tc>
      </w:tr>
    </w:tbl>
    <w:p w14:paraId="24CC8787" w14:textId="77777777" w:rsidR="00DF182C" w:rsidRPr="005B4E9D" w:rsidRDefault="00DF182C" w:rsidP="00DA376A">
      <w:pPr>
        <w:rPr>
          <w:sz w:val="19"/>
          <w:szCs w:val="19"/>
          <w:lang w:val="fr-CA"/>
        </w:rPr>
      </w:pPr>
    </w:p>
    <w:tbl>
      <w:tblPr>
        <w:tblStyle w:val="TableGrid"/>
        <w:tblW w:w="524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44"/>
        <w:gridCol w:w="4682"/>
        <w:gridCol w:w="1642"/>
        <w:gridCol w:w="1731"/>
      </w:tblGrid>
      <w:tr w:rsidR="00DF182C" w:rsidRPr="005B4E9D" w14:paraId="1E3CB251" w14:textId="77777777" w:rsidTr="00CD0818">
        <w:trPr>
          <w:trHeight w:val="262"/>
        </w:trPr>
        <w:tc>
          <w:tcPr>
            <w:tcW w:w="3278" w:type="pct"/>
            <w:gridSpan w:val="2"/>
            <w:shd w:val="clear" w:color="auto" w:fill="auto"/>
          </w:tcPr>
          <w:p w14:paraId="55780AE7" w14:textId="77777777" w:rsidR="00DF182C" w:rsidRPr="005B4E9D" w:rsidRDefault="00DF182C" w:rsidP="00B954F9">
            <w:pPr>
              <w:pStyle w:val="StyleHeader4Para4Left0Firstline0"/>
              <w:numPr>
                <w:ilvl w:val="0"/>
                <w:numId w:val="0"/>
              </w:numPr>
              <w:spacing w:after="60"/>
              <w:jc w:val="left"/>
              <w:rPr>
                <w:b/>
                <w:sz w:val="19"/>
                <w:szCs w:val="19"/>
                <w:lang w:val="fr-CA"/>
              </w:rPr>
            </w:pPr>
            <w:r w:rsidRPr="005B4E9D">
              <w:rPr>
                <w:b/>
                <w:sz w:val="19"/>
                <w:szCs w:val="19"/>
                <w:lang w:val="fr-CA"/>
              </w:rPr>
              <w:t xml:space="preserve">V) </w:t>
            </w:r>
            <w:r w:rsidR="00B954F9" w:rsidRPr="005B4E9D">
              <w:rPr>
                <w:b/>
                <w:sz w:val="19"/>
                <w:szCs w:val="19"/>
                <w:lang w:val="fr-CA"/>
              </w:rPr>
              <w:t>PLAN D’ACTIVITÉS</w:t>
            </w:r>
          </w:p>
        </w:tc>
        <w:tc>
          <w:tcPr>
            <w:tcW w:w="838" w:type="pct"/>
            <w:shd w:val="clear" w:color="auto" w:fill="auto"/>
          </w:tcPr>
          <w:p w14:paraId="794716FB" w14:textId="77777777" w:rsidR="00DF182C" w:rsidRPr="005B4E9D" w:rsidRDefault="00DF182C" w:rsidP="00DA376A">
            <w:pPr>
              <w:pStyle w:val="StyleHeader4Para4Left0Firstline0"/>
              <w:numPr>
                <w:ilvl w:val="0"/>
                <w:numId w:val="0"/>
              </w:numPr>
              <w:spacing w:after="60"/>
              <w:jc w:val="center"/>
              <w:rPr>
                <w:b/>
                <w:sz w:val="19"/>
                <w:szCs w:val="19"/>
                <w:lang w:val="fr-CA"/>
              </w:rPr>
            </w:pPr>
            <w:r w:rsidRPr="005B4E9D">
              <w:rPr>
                <w:b/>
                <w:sz w:val="19"/>
                <w:szCs w:val="19"/>
                <w:lang w:val="fr-CA"/>
              </w:rPr>
              <w:t>2020</w:t>
            </w:r>
          </w:p>
        </w:tc>
        <w:tc>
          <w:tcPr>
            <w:tcW w:w="884" w:type="pct"/>
            <w:shd w:val="clear" w:color="auto" w:fill="auto"/>
          </w:tcPr>
          <w:p w14:paraId="37499DEF" w14:textId="77777777" w:rsidR="00DF182C" w:rsidRPr="005B4E9D" w:rsidRDefault="00DF182C" w:rsidP="00DA376A">
            <w:pPr>
              <w:pStyle w:val="StyleHeader4Para4Left0Firstline0"/>
              <w:numPr>
                <w:ilvl w:val="0"/>
                <w:numId w:val="0"/>
              </w:numPr>
              <w:spacing w:after="60"/>
              <w:jc w:val="center"/>
              <w:rPr>
                <w:b/>
                <w:sz w:val="19"/>
                <w:szCs w:val="19"/>
                <w:lang w:val="fr-CA"/>
              </w:rPr>
            </w:pPr>
            <w:r w:rsidRPr="005B4E9D">
              <w:rPr>
                <w:b/>
                <w:sz w:val="19"/>
                <w:szCs w:val="19"/>
                <w:lang w:val="fr-CA"/>
              </w:rPr>
              <w:t>Total</w:t>
            </w:r>
          </w:p>
        </w:tc>
      </w:tr>
      <w:tr w:rsidR="00DF182C" w:rsidRPr="005B4E9D" w14:paraId="1FDA7893" w14:textId="77777777" w:rsidTr="00CD0818">
        <w:trPr>
          <w:trHeight w:val="262"/>
        </w:trPr>
        <w:tc>
          <w:tcPr>
            <w:tcW w:w="890" w:type="pct"/>
            <w:vMerge w:val="restart"/>
            <w:shd w:val="clear" w:color="auto" w:fill="auto"/>
          </w:tcPr>
          <w:p w14:paraId="199194C3" w14:textId="77777777" w:rsidR="00DF182C" w:rsidRPr="005B4E9D" w:rsidRDefault="00B954F9" w:rsidP="00DA376A">
            <w:pPr>
              <w:pStyle w:val="StyleHeader4Para4Left0Firstline0"/>
              <w:numPr>
                <w:ilvl w:val="0"/>
                <w:numId w:val="0"/>
              </w:numPr>
              <w:spacing w:after="60"/>
              <w:jc w:val="center"/>
              <w:rPr>
                <w:sz w:val="19"/>
                <w:szCs w:val="19"/>
                <w:lang w:val="fr-CA"/>
              </w:rPr>
            </w:pPr>
            <w:r w:rsidRPr="005B4E9D">
              <w:rPr>
                <w:sz w:val="19"/>
                <w:szCs w:val="19"/>
                <w:lang w:val="fr-CA"/>
              </w:rPr>
              <w:t>Allemagne</w:t>
            </w:r>
          </w:p>
        </w:tc>
        <w:tc>
          <w:tcPr>
            <w:tcW w:w="2389" w:type="pct"/>
            <w:shd w:val="clear" w:color="auto" w:fill="auto"/>
          </w:tcPr>
          <w:p w14:paraId="0104AD53" w14:textId="77777777" w:rsidR="00DF182C" w:rsidRPr="005B4E9D" w:rsidRDefault="00B954F9" w:rsidP="00DA376A">
            <w:pPr>
              <w:pStyle w:val="StyleHeader4Para4Left0Firstline0"/>
              <w:numPr>
                <w:ilvl w:val="0"/>
                <w:numId w:val="0"/>
              </w:numPr>
              <w:spacing w:after="60"/>
              <w:jc w:val="left"/>
              <w:rPr>
                <w:sz w:val="19"/>
                <w:szCs w:val="19"/>
                <w:lang w:val="fr-CA"/>
              </w:rPr>
            </w:pPr>
            <w:r w:rsidRPr="005B4E9D">
              <w:rPr>
                <w:sz w:val="19"/>
                <w:szCs w:val="19"/>
                <w:lang w:val="fr-CA"/>
              </w:rPr>
              <w:t>Élimination des SAO (tonnes PAO)</w:t>
            </w:r>
          </w:p>
        </w:tc>
        <w:tc>
          <w:tcPr>
            <w:tcW w:w="838" w:type="pct"/>
            <w:shd w:val="clear" w:color="auto" w:fill="auto"/>
          </w:tcPr>
          <w:p w14:paraId="2B79EA46" w14:textId="77777777" w:rsidR="00DF182C" w:rsidRPr="005B4E9D" w:rsidRDefault="00B954F9" w:rsidP="00DA376A">
            <w:pPr>
              <w:pStyle w:val="StyleHeader4Para4Left0Firstline0"/>
              <w:numPr>
                <w:ilvl w:val="0"/>
                <w:numId w:val="0"/>
              </w:numPr>
              <w:spacing w:after="60"/>
              <w:jc w:val="right"/>
              <w:rPr>
                <w:sz w:val="19"/>
                <w:szCs w:val="19"/>
                <w:lang w:val="fr-CA"/>
              </w:rPr>
            </w:pPr>
            <w:r w:rsidRPr="005B4E9D">
              <w:rPr>
                <w:sz w:val="19"/>
                <w:szCs w:val="19"/>
                <w:lang w:val="fr-CA"/>
              </w:rPr>
              <w:t>0,</w:t>
            </w:r>
            <w:r w:rsidR="00DF182C" w:rsidRPr="005B4E9D">
              <w:rPr>
                <w:sz w:val="19"/>
                <w:szCs w:val="19"/>
                <w:lang w:val="fr-CA"/>
              </w:rPr>
              <w:t>5</w:t>
            </w:r>
          </w:p>
        </w:tc>
        <w:tc>
          <w:tcPr>
            <w:tcW w:w="884" w:type="pct"/>
            <w:shd w:val="clear" w:color="auto" w:fill="auto"/>
          </w:tcPr>
          <w:p w14:paraId="7F1D3DD8" w14:textId="77777777" w:rsidR="00DF182C" w:rsidRPr="005B4E9D" w:rsidRDefault="00B954F9" w:rsidP="00DA376A">
            <w:pPr>
              <w:pStyle w:val="StyleHeader4Para4Left0Firstline0"/>
              <w:numPr>
                <w:ilvl w:val="0"/>
                <w:numId w:val="0"/>
              </w:numPr>
              <w:spacing w:after="60"/>
              <w:jc w:val="right"/>
              <w:rPr>
                <w:sz w:val="19"/>
                <w:szCs w:val="19"/>
                <w:lang w:val="fr-CA"/>
              </w:rPr>
            </w:pPr>
            <w:r w:rsidRPr="005B4E9D">
              <w:rPr>
                <w:sz w:val="19"/>
                <w:szCs w:val="19"/>
                <w:lang w:val="fr-CA"/>
              </w:rPr>
              <w:t>0,</w:t>
            </w:r>
            <w:r w:rsidR="00DF182C" w:rsidRPr="005B4E9D">
              <w:rPr>
                <w:sz w:val="19"/>
                <w:szCs w:val="19"/>
                <w:lang w:val="fr-CA"/>
              </w:rPr>
              <w:t>5</w:t>
            </w:r>
          </w:p>
        </w:tc>
      </w:tr>
      <w:tr w:rsidR="00DF182C" w:rsidRPr="005B4E9D" w14:paraId="400B8139" w14:textId="77777777" w:rsidTr="00CD0818">
        <w:trPr>
          <w:trHeight w:val="262"/>
        </w:trPr>
        <w:tc>
          <w:tcPr>
            <w:tcW w:w="890" w:type="pct"/>
            <w:vMerge/>
            <w:shd w:val="clear" w:color="auto" w:fill="auto"/>
          </w:tcPr>
          <w:p w14:paraId="1B506D41" w14:textId="77777777" w:rsidR="00DF182C" w:rsidRPr="005B4E9D" w:rsidRDefault="00DF182C" w:rsidP="00DA376A">
            <w:pPr>
              <w:pStyle w:val="StyleHeader4Para4Left0Firstline0"/>
              <w:numPr>
                <w:ilvl w:val="0"/>
                <w:numId w:val="0"/>
              </w:numPr>
              <w:spacing w:after="60"/>
              <w:jc w:val="center"/>
              <w:rPr>
                <w:sz w:val="19"/>
                <w:szCs w:val="19"/>
                <w:lang w:val="fr-CA"/>
              </w:rPr>
            </w:pPr>
          </w:p>
        </w:tc>
        <w:tc>
          <w:tcPr>
            <w:tcW w:w="2389" w:type="pct"/>
            <w:shd w:val="clear" w:color="auto" w:fill="auto"/>
          </w:tcPr>
          <w:p w14:paraId="777C25E2" w14:textId="77777777" w:rsidR="00DF182C" w:rsidRPr="005B4E9D" w:rsidRDefault="00B954F9" w:rsidP="00DA376A">
            <w:pPr>
              <w:pStyle w:val="StyleHeader4Para4Left0Firstline0"/>
              <w:numPr>
                <w:ilvl w:val="0"/>
                <w:numId w:val="0"/>
              </w:numPr>
              <w:spacing w:after="60"/>
              <w:jc w:val="left"/>
              <w:rPr>
                <w:sz w:val="19"/>
                <w:szCs w:val="19"/>
                <w:lang w:val="fr-CA"/>
              </w:rPr>
            </w:pPr>
            <w:r w:rsidRPr="005B4E9D">
              <w:rPr>
                <w:sz w:val="19"/>
                <w:szCs w:val="19"/>
                <w:lang w:val="fr-CA"/>
              </w:rPr>
              <w:t>Financement ($US)</w:t>
            </w:r>
          </w:p>
        </w:tc>
        <w:tc>
          <w:tcPr>
            <w:tcW w:w="838" w:type="pct"/>
            <w:shd w:val="clear" w:color="auto" w:fill="auto"/>
          </w:tcPr>
          <w:p w14:paraId="70C6560B" w14:textId="77777777" w:rsidR="00DF182C" w:rsidRPr="005B4E9D" w:rsidRDefault="00B954F9" w:rsidP="00DA376A">
            <w:pPr>
              <w:pStyle w:val="StyleHeader4Para4Left0Firstline0"/>
              <w:numPr>
                <w:ilvl w:val="0"/>
                <w:numId w:val="0"/>
              </w:numPr>
              <w:spacing w:after="60"/>
              <w:jc w:val="right"/>
              <w:rPr>
                <w:sz w:val="19"/>
                <w:szCs w:val="19"/>
                <w:lang w:val="fr-CA"/>
              </w:rPr>
            </w:pPr>
            <w:r w:rsidRPr="005B4E9D">
              <w:rPr>
                <w:sz w:val="19"/>
                <w:szCs w:val="19"/>
                <w:lang w:val="fr-CA"/>
              </w:rPr>
              <w:t xml:space="preserve">31 </w:t>
            </w:r>
            <w:r w:rsidR="00DF182C" w:rsidRPr="005B4E9D">
              <w:rPr>
                <w:sz w:val="19"/>
                <w:szCs w:val="19"/>
                <w:lang w:val="fr-CA"/>
              </w:rPr>
              <w:t>640</w:t>
            </w:r>
          </w:p>
        </w:tc>
        <w:tc>
          <w:tcPr>
            <w:tcW w:w="884" w:type="pct"/>
            <w:shd w:val="clear" w:color="auto" w:fill="auto"/>
          </w:tcPr>
          <w:p w14:paraId="03DFE973" w14:textId="77777777" w:rsidR="00DF182C" w:rsidRPr="005B4E9D" w:rsidRDefault="00B954F9" w:rsidP="00DA376A">
            <w:pPr>
              <w:pStyle w:val="StyleHeader4Para4Left0Firstline0"/>
              <w:numPr>
                <w:ilvl w:val="0"/>
                <w:numId w:val="0"/>
              </w:numPr>
              <w:spacing w:after="60"/>
              <w:jc w:val="right"/>
              <w:rPr>
                <w:sz w:val="19"/>
                <w:szCs w:val="19"/>
                <w:lang w:val="fr-CA"/>
              </w:rPr>
            </w:pPr>
            <w:r w:rsidRPr="005B4E9D">
              <w:rPr>
                <w:sz w:val="19"/>
                <w:szCs w:val="19"/>
                <w:lang w:val="fr-CA"/>
              </w:rPr>
              <w:t xml:space="preserve">31 </w:t>
            </w:r>
            <w:r w:rsidR="00DF182C" w:rsidRPr="005B4E9D">
              <w:rPr>
                <w:sz w:val="19"/>
                <w:szCs w:val="19"/>
                <w:lang w:val="fr-CA"/>
              </w:rPr>
              <w:t>640</w:t>
            </w:r>
          </w:p>
        </w:tc>
      </w:tr>
    </w:tbl>
    <w:p w14:paraId="14693423" w14:textId="77777777" w:rsidR="00DF182C" w:rsidRPr="005B4E9D" w:rsidRDefault="00DF182C" w:rsidP="00DA376A">
      <w:pPr>
        <w:rPr>
          <w:sz w:val="19"/>
          <w:szCs w:val="19"/>
          <w:lang w:val="fr-CA"/>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56"/>
        <w:gridCol w:w="989"/>
        <w:gridCol w:w="1171"/>
        <w:gridCol w:w="809"/>
        <w:gridCol w:w="630"/>
        <w:gridCol w:w="630"/>
        <w:gridCol w:w="720"/>
        <w:gridCol w:w="630"/>
        <w:gridCol w:w="809"/>
        <w:gridCol w:w="630"/>
        <w:gridCol w:w="716"/>
        <w:gridCol w:w="786"/>
      </w:tblGrid>
      <w:tr w:rsidR="00DF182C" w:rsidRPr="005B4E9D" w14:paraId="1AE154CC" w14:textId="77777777" w:rsidTr="00DA376A">
        <w:trPr>
          <w:trHeight w:val="494"/>
        </w:trPr>
        <w:tc>
          <w:tcPr>
            <w:tcW w:w="1747" w:type="pct"/>
            <w:gridSpan w:val="3"/>
            <w:shd w:val="clear" w:color="auto" w:fill="auto"/>
            <w:tcMar>
              <w:left w:w="43" w:type="dxa"/>
              <w:right w:w="43" w:type="dxa"/>
            </w:tcMar>
          </w:tcPr>
          <w:p w14:paraId="2301E0AF" w14:textId="77777777" w:rsidR="00DF182C" w:rsidRPr="005B4E9D" w:rsidRDefault="00DF182C" w:rsidP="00B954F9">
            <w:pPr>
              <w:pStyle w:val="StyleHeader4Para4Left0Firstline0"/>
              <w:numPr>
                <w:ilvl w:val="0"/>
                <w:numId w:val="0"/>
              </w:numPr>
              <w:spacing w:after="60"/>
              <w:jc w:val="left"/>
              <w:rPr>
                <w:b/>
                <w:sz w:val="19"/>
                <w:szCs w:val="19"/>
                <w:lang w:val="fr-CA"/>
              </w:rPr>
            </w:pPr>
            <w:r w:rsidRPr="005B4E9D">
              <w:rPr>
                <w:b/>
                <w:sz w:val="19"/>
                <w:szCs w:val="19"/>
                <w:lang w:val="fr-CA"/>
              </w:rPr>
              <w:t xml:space="preserve">VI) </w:t>
            </w:r>
            <w:r w:rsidR="00B954F9" w:rsidRPr="005B4E9D">
              <w:rPr>
                <w:b/>
                <w:sz w:val="19"/>
                <w:szCs w:val="19"/>
                <w:lang w:val="fr-CA"/>
              </w:rPr>
              <w:t>DONNÉES RELATIVES AU PROJET</w:t>
            </w:r>
          </w:p>
        </w:tc>
        <w:tc>
          <w:tcPr>
            <w:tcW w:w="414" w:type="pct"/>
            <w:shd w:val="clear" w:color="auto" w:fill="auto"/>
            <w:tcMar>
              <w:left w:w="43" w:type="dxa"/>
              <w:right w:w="43" w:type="dxa"/>
            </w:tcMar>
          </w:tcPr>
          <w:p w14:paraId="1A15555F" w14:textId="77777777" w:rsidR="00DF182C" w:rsidRPr="005B4E9D" w:rsidRDefault="00DF182C" w:rsidP="00DA376A">
            <w:pPr>
              <w:pStyle w:val="StyleHeader4Para4Left0Firstline0"/>
              <w:numPr>
                <w:ilvl w:val="0"/>
                <w:numId w:val="0"/>
              </w:numPr>
              <w:spacing w:after="60"/>
              <w:jc w:val="center"/>
              <w:rPr>
                <w:b/>
                <w:sz w:val="19"/>
                <w:szCs w:val="19"/>
                <w:lang w:val="fr-CA"/>
              </w:rPr>
            </w:pPr>
            <w:r w:rsidRPr="005B4E9D">
              <w:rPr>
                <w:b/>
                <w:sz w:val="19"/>
                <w:szCs w:val="19"/>
                <w:lang w:val="fr-CA"/>
              </w:rPr>
              <w:t>2011</w:t>
            </w:r>
          </w:p>
        </w:tc>
        <w:tc>
          <w:tcPr>
            <w:tcW w:w="322" w:type="pct"/>
            <w:shd w:val="clear" w:color="auto" w:fill="auto"/>
            <w:tcMar>
              <w:left w:w="43" w:type="dxa"/>
              <w:right w:w="43" w:type="dxa"/>
            </w:tcMar>
          </w:tcPr>
          <w:p w14:paraId="3F78CF0A" w14:textId="77777777" w:rsidR="00DF182C" w:rsidRPr="005B4E9D" w:rsidRDefault="00DF182C" w:rsidP="00DA376A">
            <w:pPr>
              <w:pStyle w:val="StyleHeader4Para4Left0Firstline0"/>
              <w:numPr>
                <w:ilvl w:val="0"/>
                <w:numId w:val="0"/>
              </w:numPr>
              <w:spacing w:after="60"/>
              <w:jc w:val="center"/>
              <w:rPr>
                <w:b/>
                <w:sz w:val="19"/>
                <w:szCs w:val="19"/>
                <w:lang w:val="fr-CA"/>
              </w:rPr>
            </w:pPr>
            <w:r w:rsidRPr="005B4E9D">
              <w:rPr>
                <w:b/>
                <w:sz w:val="19"/>
                <w:szCs w:val="19"/>
                <w:lang w:val="fr-CA"/>
              </w:rPr>
              <w:t>2012</w:t>
            </w:r>
          </w:p>
        </w:tc>
        <w:tc>
          <w:tcPr>
            <w:tcW w:w="322" w:type="pct"/>
            <w:shd w:val="clear" w:color="auto" w:fill="auto"/>
            <w:tcMar>
              <w:left w:w="43" w:type="dxa"/>
              <w:right w:w="43" w:type="dxa"/>
            </w:tcMar>
          </w:tcPr>
          <w:p w14:paraId="18AB8EF2" w14:textId="77777777" w:rsidR="00DF182C" w:rsidRPr="005B4E9D" w:rsidRDefault="00DF182C" w:rsidP="00DA376A">
            <w:pPr>
              <w:pStyle w:val="StyleHeader4Para4Left0Firstline0"/>
              <w:numPr>
                <w:ilvl w:val="0"/>
                <w:numId w:val="0"/>
              </w:numPr>
              <w:spacing w:after="60"/>
              <w:jc w:val="center"/>
              <w:rPr>
                <w:b/>
                <w:sz w:val="19"/>
                <w:szCs w:val="19"/>
                <w:lang w:val="fr-CA"/>
              </w:rPr>
            </w:pPr>
            <w:r w:rsidRPr="005B4E9D">
              <w:rPr>
                <w:b/>
                <w:sz w:val="19"/>
                <w:szCs w:val="19"/>
                <w:lang w:val="fr-CA"/>
              </w:rPr>
              <w:t>2013</w:t>
            </w:r>
          </w:p>
        </w:tc>
        <w:tc>
          <w:tcPr>
            <w:tcW w:w="368" w:type="pct"/>
            <w:shd w:val="clear" w:color="auto" w:fill="auto"/>
            <w:tcMar>
              <w:left w:w="43" w:type="dxa"/>
              <w:right w:w="43" w:type="dxa"/>
            </w:tcMar>
          </w:tcPr>
          <w:p w14:paraId="0897AB5D" w14:textId="77777777" w:rsidR="00DF182C" w:rsidRPr="005B4E9D" w:rsidRDefault="00DF182C" w:rsidP="00DA376A">
            <w:pPr>
              <w:pStyle w:val="StyleHeader4Para4Left0Firstline0"/>
              <w:numPr>
                <w:ilvl w:val="0"/>
                <w:numId w:val="0"/>
              </w:numPr>
              <w:spacing w:after="60"/>
              <w:jc w:val="center"/>
              <w:rPr>
                <w:b/>
                <w:sz w:val="19"/>
                <w:szCs w:val="19"/>
                <w:lang w:val="fr-CA"/>
              </w:rPr>
            </w:pPr>
            <w:r w:rsidRPr="005B4E9D">
              <w:rPr>
                <w:b/>
                <w:sz w:val="19"/>
                <w:szCs w:val="19"/>
                <w:lang w:val="fr-CA"/>
              </w:rPr>
              <w:t>2014</w:t>
            </w:r>
          </w:p>
        </w:tc>
        <w:tc>
          <w:tcPr>
            <w:tcW w:w="322" w:type="pct"/>
            <w:shd w:val="clear" w:color="auto" w:fill="auto"/>
            <w:tcMar>
              <w:left w:w="43" w:type="dxa"/>
              <w:right w:w="43" w:type="dxa"/>
            </w:tcMar>
          </w:tcPr>
          <w:p w14:paraId="3D95D345" w14:textId="77777777" w:rsidR="00DF182C" w:rsidRPr="005B4E9D" w:rsidRDefault="00DF182C" w:rsidP="00DA376A">
            <w:pPr>
              <w:pStyle w:val="StyleHeader4Para4Left0Firstline0"/>
              <w:numPr>
                <w:ilvl w:val="0"/>
                <w:numId w:val="0"/>
              </w:numPr>
              <w:spacing w:after="60"/>
              <w:jc w:val="center"/>
              <w:rPr>
                <w:b/>
                <w:sz w:val="19"/>
                <w:szCs w:val="19"/>
                <w:lang w:val="fr-CA"/>
              </w:rPr>
            </w:pPr>
            <w:r w:rsidRPr="005B4E9D">
              <w:rPr>
                <w:b/>
                <w:sz w:val="19"/>
                <w:szCs w:val="19"/>
                <w:lang w:val="fr-CA"/>
              </w:rPr>
              <w:t>2015-2016</w:t>
            </w:r>
          </w:p>
        </w:tc>
        <w:tc>
          <w:tcPr>
            <w:tcW w:w="414" w:type="pct"/>
            <w:shd w:val="clear" w:color="auto" w:fill="auto"/>
            <w:tcMar>
              <w:left w:w="43" w:type="dxa"/>
              <w:right w:w="43" w:type="dxa"/>
            </w:tcMar>
          </w:tcPr>
          <w:p w14:paraId="37D6D8A8" w14:textId="77777777" w:rsidR="00DF182C" w:rsidRPr="005B4E9D" w:rsidRDefault="00DF182C" w:rsidP="00DA376A">
            <w:pPr>
              <w:pStyle w:val="StyleHeader4Para4Left0Firstline0"/>
              <w:numPr>
                <w:ilvl w:val="0"/>
                <w:numId w:val="0"/>
              </w:numPr>
              <w:spacing w:after="60"/>
              <w:jc w:val="center"/>
              <w:rPr>
                <w:b/>
                <w:sz w:val="19"/>
                <w:szCs w:val="19"/>
                <w:lang w:val="fr-CA"/>
              </w:rPr>
            </w:pPr>
            <w:r w:rsidRPr="005B4E9D">
              <w:rPr>
                <w:b/>
                <w:sz w:val="19"/>
                <w:szCs w:val="19"/>
                <w:lang w:val="fr-CA"/>
              </w:rPr>
              <w:t>2017</w:t>
            </w:r>
          </w:p>
        </w:tc>
        <w:tc>
          <w:tcPr>
            <w:tcW w:w="322" w:type="pct"/>
            <w:shd w:val="clear" w:color="auto" w:fill="auto"/>
            <w:tcMar>
              <w:left w:w="43" w:type="dxa"/>
              <w:right w:w="43" w:type="dxa"/>
            </w:tcMar>
          </w:tcPr>
          <w:p w14:paraId="48426FA9" w14:textId="77777777" w:rsidR="00DF182C" w:rsidRPr="005B4E9D" w:rsidRDefault="00DF182C" w:rsidP="00DA376A">
            <w:pPr>
              <w:pStyle w:val="StyleHeader4Para4Left0Firstline0"/>
              <w:numPr>
                <w:ilvl w:val="0"/>
                <w:numId w:val="0"/>
              </w:numPr>
              <w:spacing w:after="60"/>
              <w:jc w:val="center"/>
              <w:rPr>
                <w:b/>
                <w:sz w:val="19"/>
                <w:szCs w:val="19"/>
                <w:lang w:val="fr-CA"/>
              </w:rPr>
            </w:pPr>
            <w:r w:rsidRPr="005B4E9D">
              <w:rPr>
                <w:b/>
                <w:sz w:val="19"/>
                <w:szCs w:val="19"/>
                <w:lang w:val="fr-CA"/>
              </w:rPr>
              <w:t>2018-2019</w:t>
            </w:r>
          </w:p>
        </w:tc>
        <w:tc>
          <w:tcPr>
            <w:tcW w:w="366" w:type="pct"/>
            <w:shd w:val="clear" w:color="auto" w:fill="auto"/>
            <w:tcMar>
              <w:left w:w="43" w:type="dxa"/>
              <w:right w:w="43" w:type="dxa"/>
            </w:tcMar>
          </w:tcPr>
          <w:p w14:paraId="37C27CF0" w14:textId="77777777" w:rsidR="00DF182C" w:rsidRPr="005B4E9D" w:rsidRDefault="00DF182C" w:rsidP="00DA376A">
            <w:pPr>
              <w:pStyle w:val="StyleHeader4Para4Left0Firstline0"/>
              <w:numPr>
                <w:ilvl w:val="0"/>
                <w:numId w:val="0"/>
              </w:numPr>
              <w:spacing w:after="60"/>
              <w:jc w:val="center"/>
              <w:rPr>
                <w:b/>
                <w:sz w:val="19"/>
                <w:szCs w:val="19"/>
                <w:lang w:val="fr-CA"/>
              </w:rPr>
            </w:pPr>
            <w:r w:rsidRPr="005B4E9D">
              <w:rPr>
                <w:b/>
                <w:sz w:val="19"/>
                <w:szCs w:val="19"/>
                <w:lang w:val="fr-CA"/>
              </w:rPr>
              <w:t>2020</w:t>
            </w:r>
          </w:p>
        </w:tc>
        <w:tc>
          <w:tcPr>
            <w:tcW w:w="402" w:type="pct"/>
            <w:shd w:val="clear" w:color="auto" w:fill="auto"/>
            <w:tcMar>
              <w:left w:w="43" w:type="dxa"/>
              <w:right w:w="43" w:type="dxa"/>
            </w:tcMar>
          </w:tcPr>
          <w:p w14:paraId="3B3FD529" w14:textId="77777777" w:rsidR="00DF182C" w:rsidRPr="005B4E9D" w:rsidRDefault="00DF182C" w:rsidP="00DA376A">
            <w:pPr>
              <w:pStyle w:val="StyleHeader4Para4Left0Firstline0"/>
              <w:numPr>
                <w:ilvl w:val="0"/>
                <w:numId w:val="0"/>
              </w:numPr>
              <w:spacing w:after="60"/>
              <w:jc w:val="center"/>
              <w:rPr>
                <w:b/>
                <w:sz w:val="19"/>
                <w:szCs w:val="19"/>
                <w:lang w:val="fr-CA"/>
              </w:rPr>
            </w:pPr>
            <w:r w:rsidRPr="005B4E9D">
              <w:rPr>
                <w:b/>
                <w:sz w:val="19"/>
                <w:szCs w:val="19"/>
                <w:lang w:val="fr-CA"/>
              </w:rPr>
              <w:t>Total</w:t>
            </w:r>
          </w:p>
        </w:tc>
      </w:tr>
      <w:tr w:rsidR="00DF182C" w:rsidRPr="005B4E9D" w14:paraId="0887FD48" w14:textId="77777777" w:rsidTr="00DA376A">
        <w:trPr>
          <w:trHeight w:val="413"/>
        </w:trPr>
        <w:tc>
          <w:tcPr>
            <w:tcW w:w="1747" w:type="pct"/>
            <w:gridSpan w:val="3"/>
            <w:shd w:val="clear" w:color="auto" w:fill="auto"/>
            <w:tcMar>
              <w:left w:w="43" w:type="dxa"/>
              <w:right w:w="43" w:type="dxa"/>
            </w:tcMar>
          </w:tcPr>
          <w:p w14:paraId="517ED3D9" w14:textId="77777777" w:rsidR="00DF182C" w:rsidRPr="005B4E9D" w:rsidRDefault="00B954F9" w:rsidP="00DA376A">
            <w:pPr>
              <w:pStyle w:val="StyleHeader4Para4Left0Firstline0"/>
              <w:numPr>
                <w:ilvl w:val="0"/>
                <w:numId w:val="0"/>
              </w:numPr>
              <w:spacing w:after="60"/>
              <w:jc w:val="left"/>
              <w:rPr>
                <w:sz w:val="19"/>
                <w:szCs w:val="19"/>
                <w:lang w:val="fr-CA"/>
              </w:rPr>
            </w:pPr>
            <w:r w:rsidRPr="005B4E9D">
              <w:rPr>
                <w:sz w:val="19"/>
                <w:szCs w:val="19"/>
                <w:lang w:val="fr-CA"/>
              </w:rPr>
              <w:t>Limites de consommation en vertu du Protocole de Montréal</w:t>
            </w:r>
          </w:p>
        </w:tc>
        <w:tc>
          <w:tcPr>
            <w:tcW w:w="414" w:type="pct"/>
            <w:shd w:val="clear" w:color="auto" w:fill="auto"/>
            <w:tcMar>
              <w:left w:w="43" w:type="dxa"/>
              <w:right w:w="43" w:type="dxa"/>
            </w:tcMar>
          </w:tcPr>
          <w:p w14:paraId="09921F73" w14:textId="77777777" w:rsidR="00DF182C" w:rsidRPr="005B4E9D" w:rsidRDefault="009800C0" w:rsidP="00DA376A">
            <w:pPr>
              <w:pStyle w:val="StyleHeader4Para4Left0Firstline0"/>
              <w:numPr>
                <w:ilvl w:val="0"/>
                <w:numId w:val="0"/>
              </w:numPr>
              <w:spacing w:after="60"/>
              <w:jc w:val="center"/>
              <w:rPr>
                <w:sz w:val="19"/>
                <w:szCs w:val="19"/>
                <w:lang w:val="fr-CA"/>
              </w:rPr>
            </w:pPr>
            <w:proofErr w:type="spellStart"/>
            <w:r w:rsidRPr="005B4E9D">
              <w:rPr>
                <w:sz w:val="19"/>
                <w:szCs w:val="19"/>
                <w:lang w:val="fr-CA"/>
              </w:rPr>
              <w:t>S.o</w:t>
            </w:r>
            <w:proofErr w:type="spellEnd"/>
            <w:r w:rsidRPr="005B4E9D">
              <w:rPr>
                <w:sz w:val="19"/>
                <w:szCs w:val="19"/>
                <w:lang w:val="fr-CA"/>
              </w:rPr>
              <w:t>.</w:t>
            </w:r>
          </w:p>
        </w:tc>
        <w:tc>
          <w:tcPr>
            <w:tcW w:w="322" w:type="pct"/>
            <w:shd w:val="clear" w:color="auto" w:fill="auto"/>
            <w:tcMar>
              <w:left w:w="43" w:type="dxa"/>
              <w:right w:w="43" w:type="dxa"/>
            </w:tcMar>
          </w:tcPr>
          <w:p w14:paraId="45CD3CAB" w14:textId="77777777" w:rsidR="00DF182C" w:rsidRPr="005B4E9D" w:rsidRDefault="009800C0" w:rsidP="00DA376A">
            <w:pPr>
              <w:pStyle w:val="StyleHeader4Para4Left0Firstline0"/>
              <w:numPr>
                <w:ilvl w:val="0"/>
                <w:numId w:val="0"/>
              </w:numPr>
              <w:spacing w:after="60"/>
              <w:jc w:val="center"/>
              <w:rPr>
                <w:sz w:val="19"/>
                <w:szCs w:val="19"/>
                <w:lang w:val="fr-CA"/>
              </w:rPr>
            </w:pPr>
            <w:proofErr w:type="spellStart"/>
            <w:r w:rsidRPr="005B4E9D">
              <w:rPr>
                <w:sz w:val="19"/>
                <w:szCs w:val="19"/>
                <w:lang w:val="fr-CA"/>
              </w:rPr>
              <w:t>S.o</w:t>
            </w:r>
            <w:proofErr w:type="spellEnd"/>
            <w:r w:rsidRPr="005B4E9D">
              <w:rPr>
                <w:sz w:val="19"/>
                <w:szCs w:val="19"/>
                <w:lang w:val="fr-CA"/>
              </w:rPr>
              <w:t>.</w:t>
            </w:r>
          </w:p>
        </w:tc>
        <w:tc>
          <w:tcPr>
            <w:tcW w:w="322" w:type="pct"/>
            <w:shd w:val="clear" w:color="auto" w:fill="auto"/>
            <w:tcMar>
              <w:left w:w="43" w:type="dxa"/>
              <w:right w:w="43" w:type="dxa"/>
            </w:tcMar>
          </w:tcPr>
          <w:p w14:paraId="6D9D474E"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3</w:t>
            </w:r>
            <w:r w:rsidR="009800C0" w:rsidRPr="005B4E9D">
              <w:rPr>
                <w:sz w:val="19"/>
                <w:szCs w:val="19"/>
                <w:lang w:val="fr-CA"/>
              </w:rPr>
              <w:t>,</w:t>
            </w:r>
            <w:r w:rsidRPr="005B4E9D">
              <w:rPr>
                <w:sz w:val="19"/>
                <w:szCs w:val="19"/>
                <w:lang w:val="fr-CA"/>
              </w:rPr>
              <w:t>5</w:t>
            </w:r>
          </w:p>
        </w:tc>
        <w:tc>
          <w:tcPr>
            <w:tcW w:w="368" w:type="pct"/>
            <w:shd w:val="clear" w:color="auto" w:fill="auto"/>
            <w:tcMar>
              <w:left w:w="43" w:type="dxa"/>
              <w:right w:w="43" w:type="dxa"/>
            </w:tcMar>
          </w:tcPr>
          <w:p w14:paraId="45C57DB6"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3</w:t>
            </w:r>
            <w:r w:rsidR="009800C0" w:rsidRPr="005B4E9D">
              <w:rPr>
                <w:sz w:val="19"/>
                <w:szCs w:val="19"/>
                <w:lang w:val="fr-CA"/>
              </w:rPr>
              <w:t>,</w:t>
            </w:r>
            <w:r w:rsidRPr="005B4E9D">
              <w:rPr>
                <w:sz w:val="19"/>
                <w:szCs w:val="19"/>
                <w:lang w:val="fr-CA"/>
              </w:rPr>
              <w:t>5</w:t>
            </w:r>
          </w:p>
        </w:tc>
        <w:tc>
          <w:tcPr>
            <w:tcW w:w="322" w:type="pct"/>
            <w:shd w:val="clear" w:color="auto" w:fill="auto"/>
            <w:tcMar>
              <w:left w:w="43" w:type="dxa"/>
              <w:right w:w="43" w:type="dxa"/>
            </w:tcMar>
          </w:tcPr>
          <w:p w14:paraId="44748B0E"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3</w:t>
            </w:r>
            <w:r w:rsidR="009800C0" w:rsidRPr="005B4E9D">
              <w:rPr>
                <w:sz w:val="19"/>
                <w:szCs w:val="19"/>
                <w:lang w:val="fr-CA"/>
              </w:rPr>
              <w:t>,</w:t>
            </w:r>
            <w:r w:rsidRPr="005B4E9D">
              <w:rPr>
                <w:sz w:val="19"/>
                <w:szCs w:val="19"/>
                <w:lang w:val="fr-CA"/>
              </w:rPr>
              <w:t>2</w:t>
            </w:r>
          </w:p>
        </w:tc>
        <w:tc>
          <w:tcPr>
            <w:tcW w:w="414" w:type="pct"/>
            <w:shd w:val="clear" w:color="auto" w:fill="auto"/>
            <w:tcMar>
              <w:left w:w="43" w:type="dxa"/>
              <w:right w:w="43" w:type="dxa"/>
            </w:tcMar>
          </w:tcPr>
          <w:p w14:paraId="46076D0E"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3</w:t>
            </w:r>
            <w:r w:rsidR="009800C0" w:rsidRPr="005B4E9D">
              <w:rPr>
                <w:sz w:val="19"/>
                <w:szCs w:val="19"/>
                <w:lang w:val="fr-CA"/>
              </w:rPr>
              <w:t>,</w:t>
            </w:r>
            <w:r w:rsidRPr="005B4E9D">
              <w:rPr>
                <w:sz w:val="19"/>
                <w:szCs w:val="19"/>
                <w:lang w:val="fr-CA"/>
              </w:rPr>
              <w:t>2</w:t>
            </w:r>
          </w:p>
        </w:tc>
        <w:tc>
          <w:tcPr>
            <w:tcW w:w="322" w:type="pct"/>
            <w:shd w:val="clear" w:color="auto" w:fill="auto"/>
            <w:tcMar>
              <w:left w:w="43" w:type="dxa"/>
              <w:right w:w="43" w:type="dxa"/>
            </w:tcMar>
          </w:tcPr>
          <w:p w14:paraId="25EF8B2D"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3</w:t>
            </w:r>
            <w:r w:rsidR="009800C0" w:rsidRPr="005B4E9D">
              <w:rPr>
                <w:sz w:val="19"/>
                <w:szCs w:val="19"/>
                <w:lang w:val="fr-CA"/>
              </w:rPr>
              <w:t>,</w:t>
            </w:r>
            <w:r w:rsidRPr="005B4E9D">
              <w:rPr>
                <w:sz w:val="19"/>
                <w:szCs w:val="19"/>
                <w:lang w:val="fr-CA"/>
              </w:rPr>
              <w:t>2</w:t>
            </w:r>
          </w:p>
        </w:tc>
        <w:tc>
          <w:tcPr>
            <w:tcW w:w="366" w:type="pct"/>
            <w:shd w:val="clear" w:color="auto" w:fill="auto"/>
            <w:tcMar>
              <w:left w:w="43" w:type="dxa"/>
              <w:right w:w="43" w:type="dxa"/>
            </w:tcMar>
          </w:tcPr>
          <w:p w14:paraId="71BB160F"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2</w:t>
            </w:r>
            <w:r w:rsidR="009800C0" w:rsidRPr="005B4E9D">
              <w:rPr>
                <w:sz w:val="19"/>
                <w:szCs w:val="19"/>
                <w:lang w:val="fr-CA"/>
              </w:rPr>
              <w:t>,</w:t>
            </w:r>
            <w:r w:rsidRPr="005B4E9D">
              <w:rPr>
                <w:sz w:val="19"/>
                <w:szCs w:val="19"/>
                <w:lang w:val="fr-CA"/>
              </w:rPr>
              <w:t>3</w:t>
            </w:r>
          </w:p>
        </w:tc>
        <w:tc>
          <w:tcPr>
            <w:tcW w:w="402" w:type="pct"/>
            <w:shd w:val="clear" w:color="auto" w:fill="auto"/>
            <w:tcMar>
              <w:left w:w="43" w:type="dxa"/>
              <w:right w:w="43" w:type="dxa"/>
            </w:tcMar>
          </w:tcPr>
          <w:p w14:paraId="314A400D" w14:textId="77777777" w:rsidR="00DF182C" w:rsidRPr="005B4E9D" w:rsidRDefault="009800C0" w:rsidP="00DA376A">
            <w:pPr>
              <w:pStyle w:val="StyleHeader4Para4Left0Firstline0"/>
              <w:numPr>
                <w:ilvl w:val="0"/>
                <w:numId w:val="0"/>
              </w:numPr>
              <w:spacing w:after="60"/>
              <w:jc w:val="center"/>
              <w:rPr>
                <w:sz w:val="19"/>
                <w:szCs w:val="19"/>
                <w:lang w:val="fr-CA"/>
              </w:rPr>
            </w:pPr>
            <w:proofErr w:type="spellStart"/>
            <w:r w:rsidRPr="005B4E9D">
              <w:rPr>
                <w:sz w:val="19"/>
                <w:szCs w:val="19"/>
                <w:lang w:val="fr-CA"/>
              </w:rPr>
              <w:t>S.o</w:t>
            </w:r>
            <w:proofErr w:type="spellEnd"/>
            <w:r w:rsidRPr="005B4E9D">
              <w:rPr>
                <w:sz w:val="19"/>
                <w:szCs w:val="19"/>
                <w:lang w:val="fr-CA"/>
              </w:rPr>
              <w:t>.</w:t>
            </w:r>
          </w:p>
        </w:tc>
      </w:tr>
      <w:tr w:rsidR="00DF182C" w:rsidRPr="005B4E9D" w14:paraId="6EE0472E" w14:textId="77777777" w:rsidTr="00DA376A">
        <w:tc>
          <w:tcPr>
            <w:tcW w:w="1747" w:type="pct"/>
            <w:gridSpan w:val="3"/>
            <w:shd w:val="clear" w:color="auto" w:fill="auto"/>
            <w:tcMar>
              <w:left w:w="43" w:type="dxa"/>
              <w:right w:w="43" w:type="dxa"/>
            </w:tcMar>
          </w:tcPr>
          <w:p w14:paraId="640C5C5D" w14:textId="77777777" w:rsidR="00DF182C" w:rsidRPr="005B4E9D" w:rsidRDefault="00B954F9" w:rsidP="00DA376A">
            <w:pPr>
              <w:pStyle w:val="StyleHeader4Para4Left0Firstline0"/>
              <w:numPr>
                <w:ilvl w:val="0"/>
                <w:numId w:val="0"/>
              </w:numPr>
              <w:spacing w:after="60"/>
              <w:jc w:val="left"/>
              <w:rPr>
                <w:sz w:val="19"/>
                <w:szCs w:val="19"/>
                <w:lang w:val="fr-CA"/>
              </w:rPr>
            </w:pPr>
            <w:r w:rsidRPr="005B4E9D">
              <w:rPr>
                <w:sz w:val="19"/>
                <w:szCs w:val="19"/>
                <w:lang w:val="fr-CA"/>
              </w:rPr>
              <w:t xml:space="preserve">Consommation maximum permise </w:t>
            </w:r>
            <w:r w:rsidR="009F21A5" w:rsidRPr="005B4E9D">
              <w:rPr>
                <w:sz w:val="19"/>
                <w:szCs w:val="19"/>
                <w:lang w:val="fr-CA"/>
              </w:rPr>
              <w:br/>
            </w:r>
            <w:r w:rsidRPr="005B4E9D">
              <w:rPr>
                <w:sz w:val="19"/>
                <w:szCs w:val="19"/>
                <w:lang w:val="fr-CA"/>
              </w:rPr>
              <w:t>(tonnes PAO)</w:t>
            </w:r>
          </w:p>
        </w:tc>
        <w:tc>
          <w:tcPr>
            <w:tcW w:w="414" w:type="pct"/>
            <w:shd w:val="clear" w:color="auto" w:fill="auto"/>
            <w:tcMar>
              <w:left w:w="43" w:type="dxa"/>
              <w:right w:w="43" w:type="dxa"/>
            </w:tcMar>
          </w:tcPr>
          <w:p w14:paraId="4940583E" w14:textId="77777777" w:rsidR="00DF182C" w:rsidRPr="005B4E9D" w:rsidRDefault="009800C0" w:rsidP="00DA376A">
            <w:pPr>
              <w:pStyle w:val="StyleHeader4Para4Left0Firstline0"/>
              <w:numPr>
                <w:ilvl w:val="0"/>
                <w:numId w:val="0"/>
              </w:numPr>
              <w:spacing w:after="60"/>
              <w:jc w:val="center"/>
              <w:rPr>
                <w:sz w:val="19"/>
                <w:szCs w:val="19"/>
                <w:lang w:val="fr-CA"/>
              </w:rPr>
            </w:pPr>
            <w:proofErr w:type="spellStart"/>
            <w:r w:rsidRPr="005B4E9D">
              <w:rPr>
                <w:sz w:val="19"/>
                <w:szCs w:val="19"/>
                <w:lang w:val="fr-CA"/>
              </w:rPr>
              <w:t>S.o</w:t>
            </w:r>
            <w:proofErr w:type="spellEnd"/>
            <w:r w:rsidRPr="005B4E9D">
              <w:rPr>
                <w:sz w:val="19"/>
                <w:szCs w:val="19"/>
                <w:lang w:val="fr-CA"/>
              </w:rPr>
              <w:t>.</w:t>
            </w:r>
          </w:p>
        </w:tc>
        <w:tc>
          <w:tcPr>
            <w:tcW w:w="322" w:type="pct"/>
            <w:shd w:val="clear" w:color="auto" w:fill="auto"/>
            <w:tcMar>
              <w:left w:w="43" w:type="dxa"/>
              <w:right w:w="43" w:type="dxa"/>
            </w:tcMar>
          </w:tcPr>
          <w:p w14:paraId="4486110C" w14:textId="77777777" w:rsidR="00DF182C" w:rsidRPr="005B4E9D" w:rsidRDefault="009800C0" w:rsidP="00DA376A">
            <w:pPr>
              <w:pStyle w:val="StyleHeader4Para4Left0Firstline0"/>
              <w:numPr>
                <w:ilvl w:val="0"/>
                <w:numId w:val="0"/>
              </w:numPr>
              <w:spacing w:after="60"/>
              <w:jc w:val="center"/>
              <w:rPr>
                <w:sz w:val="19"/>
                <w:szCs w:val="19"/>
                <w:lang w:val="fr-CA"/>
              </w:rPr>
            </w:pPr>
            <w:proofErr w:type="spellStart"/>
            <w:r w:rsidRPr="005B4E9D">
              <w:rPr>
                <w:sz w:val="19"/>
                <w:szCs w:val="19"/>
                <w:lang w:val="fr-CA"/>
              </w:rPr>
              <w:t>S.o</w:t>
            </w:r>
            <w:proofErr w:type="spellEnd"/>
            <w:r w:rsidRPr="005B4E9D">
              <w:rPr>
                <w:sz w:val="19"/>
                <w:szCs w:val="19"/>
                <w:lang w:val="fr-CA"/>
              </w:rPr>
              <w:t>.</w:t>
            </w:r>
          </w:p>
        </w:tc>
        <w:tc>
          <w:tcPr>
            <w:tcW w:w="322" w:type="pct"/>
            <w:shd w:val="clear" w:color="auto" w:fill="auto"/>
            <w:tcMar>
              <w:left w:w="43" w:type="dxa"/>
              <w:right w:w="43" w:type="dxa"/>
            </w:tcMar>
          </w:tcPr>
          <w:p w14:paraId="6648E0FC"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3</w:t>
            </w:r>
            <w:r w:rsidR="009800C0" w:rsidRPr="005B4E9D">
              <w:rPr>
                <w:sz w:val="19"/>
                <w:szCs w:val="19"/>
                <w:lang w:val="fr-CA"/>
              </w:rPr>
              <w:t>,</w:t>
            </w:r>
            <w:r w:rsidRPr="005B4E9D">
              <w:rPr>
                <w:sz w:val="19"/>
                <w:szCs w:val="19"/>
                <w:lang w:val="fr-CA"/>
              </w:rPr>
              <w:t>5</w:t>
            </w:r>
          </w:p>
        </w:tc>
        <w:tc>
          <w:tcPr>
            <w:tcW w:w="368" w:type="pct"/>
            <w:shd w:val="clear" w:color="auto" w:fill="auto"/>
            <w:tcMar>
              <w:left w:w="43" w:type="dxa"/>
              <w:right w:w="43" w:type="dxa"/>
            </w:tcMar>
          </w:tcPr>
          <w:p w14:paraId="14EC0568"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3</w:t>
            </w:r>
            <w:r w:rsidR="009800C0" w:rsidRPr="005B4E9D">
              <w:rPr>
                <w:sz w:val="19"/>
                <w:szCs w:val="19"/>
                <w:lang w:val="fr-CA"/>
              </w:rPr>
              <w:t>,</w:t>
            </w:r>
            <w:r w:rsidRPr="005B4E9D">
              <w:rPr>
                <w:sz w:val="19"/>
                <w:szCs w:val="19"/>
                <w:lang w:val="fr-CA"/>
              </w:rPr>
              <w:t>5</w:t>
            </w:r>
          </w:p>
        </w:tc>
        <w:tc>
          <w:tcPr>
            <w:tcW w:w="322" w:type="pct"/>
            <w:shd w:val="clear" w:color="auto" w:fill="auto"/>
            <w:tcMar>
              <w:left w:w="43" w:type="dxa"/>
              <w:right w:w="43" w:type="dxa"/>
            </w:tcMar>
          </w:tcPr>
          <w:p w14:paraId="3D9822CD"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3</w:t>
            </w:r>
            <w:r w:rsidR="009800C0" w:rsidRPr="005B4E9D">
              <w:rPr>
                <w:sz w:val="19"/>
                <w:szCs w:val="19"/>
                <w:lang w:val="fr-CA"/>
              </w:rPr>
              <w:t>,</w:t>
            </w:r>
            <w:r w:rsidRPr="005B4E9D">
              <w:rPr>
                <w:sz w:val="19"/>
                <w:szCs w:val="19"/>
                <w:lang w:val="fr-CA"/>
              </w:rPr>
              <w:t>15</w:t>
            </w:r>
          </w:p>
        </w:tc>
        <w:tc>
          <w:tcPr>
            <w:tcW w:w="414" w:type="pct"/>
            <w:shd w:val="clear" w:color="auto" w:fill="auto"/>
            <w:tcMar>
              <w:left w:w="43" w:type="dxa"/>
              <w:right w:w="43" w:type="dxa"/>
            </w:tcMar>
          </w:tcPr>
          <w:p w14:paraId="107BD8E9"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1</w:t>
            </w:r>
            <w:r w:rsidR="009800C0" w:rsidRPr="005B4E9D">
              <w:rPr>
                <w:sz w:val="19"/>
                <w:szCs w:val="19"/>
                <w:lang w:val="fr-CA"/>
              </w:rPr>
              <w:t>,</w:t>
            </w:r>
            <w:r w:rsidRPr="005B4E9D">
              <w:rPr>
                <w:sz w:val="19"/>
                <w:szCs w:val="19"/>
                <w:lang w:val="fr-CA"/>
              </w:rPr>
              <w:t>54</w:t>
            </w:r>
          </w:p>
        </w:tc>
        <w:tc>
          <w:tcPr>
            <w:tcW w:w="322" w:type="pct"/>
            <w:shd w:val="clear" w:color="auto" w:fill="auto"/>
            <w:tcMar>
              <w:left w:w="43" w:type="dxa"/>
              <w:right w:w="43" w:type="dxa"/>
            </w:tcMar>
          </w:tcPr>
          <w:p w14:paraId="7A3D0C3A"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1</w:t>
            </w:r>
            <w:r w:rsidR="009800C0" w:rsidRPr="005B4E9D">
              <w:rPr>
                <w:sz w:val="19"/>
                <w:szCs w:val="19"/>
                <w:lang w:val="fr-CA"/>
              </w:rPr>
              <w:t>,</w:t>
            </w:r>
            <w:r w:rsidRPr="005B4E9D">
              <w:rPr>
                <w:sz w:val="19"/>
                <w:szCs w:val="19"/>
                <w:lang w:val="fr-CA"/>
              </w:rPr>
              <w:t>39</w:t>
            </w:r>
          </w:p>
        </w:tc>
        <w:tc>
          <w:tcPr>
            <w:tcW w:w="366" w:type="pct"/>
            <w:shd w:val="clear" w:color="auto" w:fill="auto"/>
            <w:tcMar>
              <w:left w:w="43" w:type="dxa"/>
              <w:right w:w="43" w:type="dxa"/>
            </w:tcMar>
          </w:tcPr>
          <w:p w14:paraId="130B0602"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1</w:t>
            </w:r>
            <w:r w:rsidR="009800C0" w:rsidRPr="005B4E9D">
              <w:rPr>
                <w:sz w:val="19"/>
                <w:szCs w:val="19"/>
                <w:lang w:val="fr-CA"/>
              </w:rPr>
              <w:t>,</w:t>
            </w:r>
            <w:r w:rsidRPr="005B4E9D">
              <w:rPr>
                <w:sz w:val="19"/>
                <w:szCs w:val="19"/>
                <w:lang w:val="fr-CA"/>
              </w:rPr>
              <w:t>00</w:t>
            </w:r>
          </w:p>
        </w:tc>
        <w:tc>
          <w:tcPr>
            <w:tcW w:w="402" w:type="pct"/>
            <w:shd w:val="clear" w:color="auto" w:fill="auto"/>
            <w:tcMar>
              <w:left w:w="43" w:type="dxa"/>
              <w:right w:w="43" w:type="dxa"/>
            </w:tcMar>
          </w:tcPr>
          <w:p w14:paraId="28F234CC" w14:textId="77777777" w:rsidR="00DF182C" w:rsidRPr="005B4E9D" w:rsidRDefault="009800C0" w:rsidP="00DA376A">
            <w:pPr>
              <w:pStyle w:val="StyleHeader4Para4Left0Firstline0"/>
              <w:numPr>
                <w:ilvl w:val="0"/>
                <w:numId w:val="0"/>
              </w:numPr>
              <w:spacing w:after="60"/>
              <w:jc w:val="center"/>
              <w:rPr>
                <w:sz w:val="19"/>
                <w:szCs w:val="19"/>
                <w:lang w:val="fr-CA"/>
              </w:rPr>
            </w:pPr>
            <w:proofErr w:type="spellStart"/>
            <w:r w:rsidRPr="005B4E9D">
              <w:rPr>
                <w:sz w:val="19"/>
                <w:szCs w:val="19"/>
                <w:lang w:val="fr-CA"/>
              </w:rPr>
              <w:t>S.o</w:t>
            </w:r>
            <w:proofErr w:type="spellEnd"/>
            <w:r w:rsidRPr="005B4E9D">
              <w:rPr>
                <w:sz w:val="19"/>
                <w:szCs w:val="19"/>
                <w:lang w:val="fr-CA"/>
              </w:rPr>
              <w:t>.</w:t>
            </w:r>
          </w:p>
        </w:tc>
      </w:tr>
      <w:tr w:rsidR="00DA376A" w:rsidRPr="005B4E9D" w14:paraId="6AA03C65" w14:textId="77777777" w:rsidTr="00B954F9">
        <w:tc>
          <w:tcPr>
            <w:tcW w:w="642" w:type="pct"/>
            <w:vMerge w:val="restart"/>
            <w:shd w:val="clear" w:color="auto" w:fill="auto"/>
            <w:tcMar>
              <w:left w:w="43" w:type="dxa"/>
              <w:right w:w="43" w:type="dxa"/>
            </w:tcMar>
          </w:tcPr>
          <w:p w14:paraId="2D179E15" w14:textId="77777777" w:rsidR="00DF182C" w:rsidRPr="005B4E9D" w:rsidRDefault="00B954F9" w:rsidP="00DA376A">
            <w:pPr>
              <w:pStyle w:val="StyleHeader4Para4Left0Firstline0"/>
              <w:numPr>
                <w:ilvl w:val="0"/>
                <w:numId w:val="0"/>
              </w:numPr>
              <w:spacing w:after="60"/>
              <w:jc w:val="left"/>
              <w:rPr>
                <w:sz w:val="19"/>
                <w:szCs w:val="19"/>
                <w:lang w:val="fr-CA"/>
              </w:rPr>
            </w:pPr>
            <w:r w:rsidRPr="005B4E9D">
              <w:rPr>
                <w:sz w:val="19"/>
                <w:szCs w:val="19"/>
                <w:lang w:val="fr-CA"/>
              </w:rPr>
              <w:t>Financement convenu ($US)</w:t>
            </w:r>
          </w:p>
        </w:tc>
        <w:tc>
          <w:tcPr>
            <w:tcW w:w="506" w:type="pct"/>
            <w:vMerge w:val="restart"/>
            <w:shd w:val="clear" w:color="auto" w:fill="auto"/>
            <w:tcMar>
              <w:left w:w="43" w:type="dxa"/>
              <w:right w:w="43" w:type="dxa"/>
            </w:tcMar>
          </w:tcPr>
          <w:p w14:paraId="7E185488" w14:textId="77777777" w:rsidR="00DF182C" w:rsidRPr="005B4E9D" w:rsidRDefault="00B954F9" w:rsidP="00DA376A">
            <w:pPr>
              <w:pStyle w:val="StyleHeader4Para4Left0Firstline0"/>
              <w:numPr>
                <w:ilvl w:val="0"/>
                <w:numId w:val="0"/>
              </w:numPr>
              <w:spacing w:after="60"/>
              <w:jc w:val="center"/>
              <w:rPr>
                <w:sz w:val="19"/>
                <w:szCs w:val="19"/>
                <w:lang w:val="fr-CA"/>
              </w:rPr>
            </w:pPr>
            <w:r w:rsidRPr="005B4E9D">
              <w:rPr>
                <w:sz w:val="19"/>
                <w:szCs w:val="19"/>
                <w:lang w:val="fr-CA"/>
              </w:rPr>
              <w:t>Allemagne</w:t>
            </w:r>
          </w:p>
        </w:tc>
        <w:tc>
          <w:tcPr>
            <w:tcW w:w="599" w:type="pct"/>
            <w:shd w:val="clear" w:color="auto" w:fill="auto"/>
            <w:tcMar>
              <w:left w:w="43" w:type="dxa"/>
              <w:right w:w="43" w:type="dxa"/>
            </w:tcMar>
          </w:tcPr>
          <w:p w14:paraId="066FDB7F" w14:textId="77777777" w:rsidR="00DF182C" w:rsidRPr="005B4E9D" w:rsidRDefault="00B954F9" w:rsidP="00DA376A">
            <w:pPr>
              <w:pStyle w:val="StyleHeader4Para4Left0Firstline0"/>
              <w:numPr>
                <w:ilvl w:val="0"/>
                <w:numId w:val="0"/>
              </w:numPr>
              <w:spacing w:after="60"/>
              <w:jc w:val="left"/>
              <w:rPr>
                <w:sz w:val="19"/>
                <w:szCs w:val="19"/>
                <w:lang w:val="fr-CA"/>
              </w:rPr>
            </w:pPr>
            <w:r w:rsidRPr="005B4E9D">
              <w:rPr>
                <w:sz w:val="19"/>
                <w:szCs w:val="19"/>
                <w:lang w:val="fr-CA"/>
              </w:rPr>
              <w:t>Coûts du projet</w:t>
            </w:r>
          </w:p>
        </w:tc>
        <w:tc>
          <w:tcPr>
            <w:tcW w:w="414" w:type="pct"/>
            <w:shd w:val="clear" w:color="auto" w:fill="auto"/>
            <w:tcMar>
              <w:left w:w="43" w:type="dxa"/>
              <w:right w:w="43" w:type="dxa"/>
            </w:tcMar>
          </w:tcPr>
          <w:p w14:paraId="0C4454CE"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100</w:t>
            </w:r>
            <w:r w:rsidR="009800C0" w:rsidRPr="005B4E9D">
              <w:rPr>
                <w:sz w:val="19"/>
                <w:szCs w:val="19"/>
                <w:lang w:val="fr-CA"/>
              </w:rPr>
              <w:t xml:space="preserve"> </w:t>
            </w:r>
            <w:r w:rsidRPr="005B4E9D">
              <w:rPr>
                <w:sz w:val="19"/>
                <w:szCs w:val="19"/>
                <w:lang w:val="fr-CA"/>
              </w:rPr>
              <w:t>000</w:t>
            </w:r>
          </w:p>
        </w:tc>
        <w:tc>
          <w:tcPr>
            <w:tcW w:w="322" w:type="pct"/>
            <w:shd w:val="clear" w:color="auto" w:fill="auto"/>
            <w:tcMar>
              <w:left w:w="43" w:type="dxa"/>
              <w:right w:w="43" w:type="dxa"/>
            </w:tcMar>
          </w:tcPr>
          <w:p w14:paraId="3476291F"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0</w:t>
            </w:r>
          </w:p>
        </w:tc>
        <w:tc>
          <w:tcPr>
            <w:tcW w:w="322" w:type="pct"/>
            <w:shd w:val="clear" w:color="auto" w:fill="auto"/>
            <w:tcMar>
              <w:left w:w="43" w:type="dxa"/>
              <w:right w:w="43" w:type="dxa"/>
            </w:tcMar>
          </w:tcPr>
          <w:p w14:paraId="34144C46"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0</w:t>
            </w:r>
          </w:p>
        </w:tc>
        <w:tc>
          <w:tcPr>
            <w:tcW w:w="368" w:type="pct"/>
            <w:shd w:val="clear" w:color="auto" w:fill="auto"/>
            <w:tcMar>
              <w:left w:w="43" w:type="dxa"/>
              <w:right w:w="43" w:type="dxa"/>
            </w:tcMar>
          </w:tcPr>
          <w:p w14:paraId="09BEF43F"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68</w:t>
            </w:r>
            <w:r w:rsidR="009800C0" w:rsidRPr="005B4E9D">
              <w:rPr>
                <w:sz w:val="19"/>
                <w:szCs w:val="19"/>
                <w:lang w:val="fr-CA"/>
              </w:rPr>
              <w:t xml:space="preserve"> </w:t>
            </w:r>
            <w:r w:rsidRPr="005B4E9D">
              <w:rPr>
                <w:sz w:val="19"/>
                <w:szCs w:val="19"/>
                <w:lang w:val="fr-CA"/>
              </w:rPr>
              <w:t>000</w:t>
            </w:r>
          </w:p>
        </w:tc>
        <w:tc>
          <w:tcPr>
            <w:tcW w:w="322" w:type="pct"/>
            <w:shd w:val="clear" w:color="auto" w:fill="auto"/>
            <w:tcMar>
              <w:left w:w="43" w:type="dxa"/>
              <w:right w:w="43" w:type="dxa"/>
            </w:tcMar>
          </w:tcPr>
          <w:p w14:paraId="7DACCE0E"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0</w:t>
            </w:r>
          </w:p>
        </w:tc>
        <w:tc>
          <w:tcPr>
            <w:tcW w:w="414" w:type="pct"/>
            <w:shd w:val="clear" w:color="auto" w:fill="auto"/>
            <w:tcMar>
              <w:left w:w="43" w:type="dxa"/>
              <w:right w:w="43" w:type="dxa"/>
            </w:tcMar>
          </w:tcPr>
          <w:p w14:paraId="6969DFA0"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84</w:t>
            </w:r>
            <w:r w:rsidR="009800C0" w:rsidRPr="005B4E9D">
              <w:rPr>
                <w:sz w:val="19"/>
                <w:szCs w:val="19"/>
                <w:lang w:val="fr-CA"/>
              </w:rPr>
              <w:t xml:space="preserve"> </w:t>
            </w:r>
            <w:r w:rsidRPr="005B4E9D">
              <w:rPr>
                <w:sz w:val="19"/>
                <w:szCs w:val="19"/>
                <w:lang w:val="fr-CA"/>
              </w:rPr>
              <w:t>000</w:t>
            </w:r>
          </w:p>
        </w:tc>
        <w:tc>
          <w:tcPr>
            <w:tcW w:w="322" w:type="pct"/>
            <w:shd w:val="clear" w:color="auto" w:fill="auto"/>
            <w:tcMar>
              <w:left w:w="43" w:type="dxa"/>
              <w:right w:w="43" w:type="dxa"/>
            </w:tcMar>
          </w:tcPr>
          <w:p w14:paraId="1DB4F6BC"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0</w:t>
            </w:r>
          </w:p>
        </w:tc>
        <w:tc>
          <w:tcPr>
            <w:tcW w:w="366" w:type="pct"/>
            <w:shd w:val="clear" w:color="auto" w:fill="auto"/>
            <w:tcMar>
              <w:left w:w="43" w:type="dxa"/>
              <w:right w:w="43" w:type="dxa"/>
            </w:tcMar>
          </w:tcPr>
          <w:p w14:paraId="426A5C91"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28</w:t>
            </w:r>
            <w:r w:rsidR="009800C0" w:rsidRPr="005B4E9D">
              <w:rPr>
                <w:sz w:val="19"/>
                <w:szCs w:val="19"/>
                <w:lang w:val="fr-CA"/>
              </w:rPr>
              <w:t xml:space="preserve"> </w:t>
            </w:r>
            <w:r w:rsidRPr="005B4E9D">
              <w:rPr>
                <w:sz w:val="19"/>
                <w:szCs w:val="19"/>
                <w:lang w:val="fr-CA"/>
              </w:rPr>
              <w:t>000</w:t>
            </w:r>
          </w:p>
        </w:tc>
        <w:tc>
          <w:tcPr>
            <w:tcW w:w="402" w:type="pct"/>
            <w:shd w:val="clear" w:color="auto" w:fill="auto"/>
            <w:tcMar>
              <w:left w:w="43" w:type="dxa"/>
              <w:right w:w="43" w:type="dxa"/>
            </w:tcMar>
          </w:tcPr>
          <w:p w14:paraId="056E1174" w14:textId="77777777" w:rsidR="00DF182C" w:rsidRPr="005B4E9D" w:rsidRDefault="00565257" w:rsidP="00DA376A">
            <w:pPr>
              <w:pStyle w:val="StyleHeader4Para4Left0Firstline0"/>
              <w:numPr>
                <w:ilvl w:val="0"/>
                <w:numId w:val="0"/>
              </w:numPr>
              <w:spacing w:after="60"/>
              <w:jc w:val="right"/>
              <w:rPr>
                <w:sz w:val="19"/>
                <w:szCs w:val="19"/>
                <w:lang w:val="fr-CA"/>
              </w:rPr>
            </w:pPr>
            <w:r w:rsidRPr="005B4E9D">
              <w:rPr>
                <w:sz w:val="19"/>
                <w:szCs w:val="19"/>
                <w:lang w:val="fr-CA"/>
              </w:rPr>
              <w:t xml:space="preserve">280 </w:t>
            </w:r>
            <w:r w:rsidR="00DF182C" w:rsidRPr="005B4E9D">
              <w:rPr>
                <w:sz w:val="19"/>
                <w:szCs w:val="19"/>
                <w:lang w:val="fr-CA"/>
              </w:rPr>
              <w:t>000</w:t>
            </w:r>
          </w:p>
        </w:tc>
      </w:tr>
      <w:tr w:rsidR="00DA376A" w:rsidRPr="005B4E9D" w14:paraId="4C1A9ABB" w14:textId="77777777" w:rsidTr="00B954F9">
        <w:tc>
          <w:tcPr>
            <w:tcW w:w="642" w:type="pct"/>
            <w:vMerge/>
            <w:shd w:val="clear" w:color="auto" w:fill="auto"/>
            <w:tcMar>
              <w:left w:w="43" w:type="dxa"/>
              <w:right w:w="43" w:type="dxa"/>
            </w:tcMar>
          </w:tcPr>
          <w:p w14:paraId="2039E3CE" w14:textId="77777777" w:rsidR="00DF182C" w:rsidRPr="005B4E9D" w:rsidRDefault="00DF182C" w:rsidP="00DA376A">
            <w:pPr>
              <w:pStyle w:val="StyleHeader4Para4Left0Firstline0"/>
              <w:numPr>
                <w:ilvl w:val="0"/>
                <w:numId w:val="0"/>
              </w:numPr>
              <w:spacing w:after="60"/>
              <w:jc w:val="center"/>
              <w:rPr>
                <w:sz w:val="19"/>
                <w:szCs w:val="19"/>
                <w:lang w:val="fr-CA"/>
              </w:rPr>
            </w:pPr>
          </w:p>
        </w:tc>
        <w:tc>
          <w:tcPr>
            <w:tcW w:w="506" w:type="pct"/>
            <w:vMerge/>
            <w:shd w:val="clear" w:color="auto" w:fill="auto"/>
            <w:tcMar>
              <w:left w:w="43" w:type="dxa"/>
              <w:right w:w="43" w:type="dxa"/>
            </w:tcMar>
          </w:tcPr>
          <w:p w14:paraId="67E52C00" w14:textId="77777777" w:rsidR="00DF182C" w:rsidRPr="005B4E9D" w:rsidRDefault="00DF182C" w:rsidP="00DA376A">
            <w:pPr>
              <w:pStyle w:val="StyleHeader4Para4Left0Firstline0"/>
              <w:numPr>
                <w:ilvl w:val="0"/>
                <w:numId w:val="0"/>
              </w:numPr>
              <w:spacing w:after="60"/>
              <w:jc w:val="center"/>
              <w:rPr>
                <w:sz w:val="19"/>
                <w:szCs w:val="19"/>
                <w:lang w:val="fr-CA"/>
              </w:rPr>
            </w:pPr>
          </w:p>
        </w:tc>
        <w:tc>
          <w:tcPr>
            <w:tcW w:w="599" w:type="pct"/>
            <w:shd w:val="clear" w:color="auto" w:fill="auto"/>
            <w:tcMar>
              <w:left w:w="43" w:type="dxa"/>
              <w:right w:w="43" w:type="dxa"/>
            </w:tcMar>
          </w:tcPr>
          <w:p w14:paraId="5DD5F7DB" w14:textId="77777777" w:rsidR="00DF182C" w:rsidRPr="005B4E9D" w:rsidRDefault="00B954F9" w:rsidP="00DA376A">
            <w:pPr>
              <w:pStyle w:val="StyleHeader4Para4Left0Firstline0"/>
              <w:numPr>
                <w:ilvl w:val="0"/>
                <w:numId w:val="0"/>
              </w:numPr>
              <w:spacing w:after="60"/>
              <w:jc w:val="left"/>
              <w:rPr>
                <w:sz w:val="19"/>
                <w:szCs w:val="19"/>
                <w:lang w:val="fr-CA"/>
              </w:rPr>
            </w:pPr>
            <w:r w:rsidRPr="005B4E9D">
              <w:rPr>
                <w:sz w:val="19"/>
                <w:szCs w:val="19"/>
                <w:lang w:val="fr-CA"/>
              </w:rPr>
              <w:t>Coûts d’appui</w:t>
            </w:r>
          </w:p>
        </w:tc>
        <w:tc>
          <w:tcPr>
            <w:tcW w:w="414" w:type="pct"/>
            <w:shd w:val="clear" w:color="auto" w:fill="auto"/>
            <w:tcMar>
              <w:left w:w="43" w:type="dxa"/>
              <w:right w:w="43" w:type="dxa"/>
            </w:tcMar>
          </w:tcPr>
          <w:p w14:paraId="7492700F"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13</w:t>
            </w:r>
            <w:r w:rsidR="009800C0" w:rsidRPr="005B4E9D">
              <w:rPr>
                <w:sz w:val="19"/>
                <w:szCs w:val="19"/>
                <w:lang w:val="fr-CA"/>
              </w:rPr>
              <w:t xml:space="preserve"> </w:t>
            </w:r>
            <w:r w:rsidRPr="005B4E9D">
              <w:rPr>
                <w:sz w:val="19"/>
                <w:szCs w:val="19"/>
                <w:lang w:val="fr-CA"/>
              </w:rPr>
              <w:t>000</w:t>
            </w:r>
          </w:p>
        </w:tc>
        <w:tc>
          <w:tcPr>
            <w:tcW w:w="322" w:type="pct"/>
            <w:shd w:val="clear" w:color="auto" w:fill="auto"/>
            <w:tcMar>
              <w:left w:w="43" w:type="dxa"/>
              <w:right w:w="43" w:type="dxa"/>
            </w:tcMar>
          </w:tcPr>
          <w:p w14:paraId="30E1F80B"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0</w:t>
            </w:r>
          </w:p>
        </w:tc>
        <w:tc>
          <w:tcPr>
            <w:tcW w:w="322" w:type="pct"/>
            <w:shd w:val="clear" w:color="auto" w:fill="auto"/>
            <w:tcMar>
              <w:left w:w="43" w:type="dxa"/>
              <w:right w:w="43" w:type="dxa"/>
            </w:tcMar>
          </w:tcPr>
          <w:p w14:paraId="67F59CEE"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0</w:t>
            </w:r>
          </w:p>
        </w:tc>
        <w:tc>
          <w:tcPr>
            <w:tcW w:w="368" w:type="pct"/>
            <w:shd w:val="clear" w:color="auto" w:fill="auto"/>
            <w:tcMar>
              <w:left w:w="43" w:type="dxa"/>
              <w:right w:w="43" w:type="dxa"/>
            </w:tcMar>
          </w:tcPr>
          <w:p w14:paraId="5492359E"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8</w:t>
            </w:r>
            <w:r w:rsidR="009800C0" w:rsidRPr="005B4E9D">
              <w:rPr>
                <w:sz w:val="19"/>
                <w:szCs w:val="19"/>
                <w:lang w:val="fr-CA"/>
              </w:rPr>
              <w:t xml:space="preserve"> </w:t>
            </w:r>
            <w:r w:rsidRPr="005B4E9D">
              <w:rPr>
                <w:sz w:val="19"/>
                <w:szCs w:val="19"/>
                <w:lang w:val="fr-CA"/>
              </w:rPr>
              <w:t>840</w:t>
            </w:r>
          </w:p>
        </w:tc>
        <w:tc>
          <w:tcPr>
            <w:tcW w:w="322" w:type="pct"/>
            <w:shd w:val="clear" w:color="auto" w:fill="auto"/>
            <w:tcMar>
              <w:left w:w="43" w:type="dxa"/>
              <w:right w:w="43" w:type="dxa"/>
            </w:tcMar>
          </w:tcPr>
          <w:p w14:paraId="081FE277"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0</w:t>
            </w:r>
          </w:p>
        </w:tc>
        <w:tc>
          <w:tcPr>
            <w:tcW w:w="414" w:type="pct"/>
            <w:shd w:val="clear" w:color="auto" w:fill="auto"/>
            <w:tcMar>
              <w:left w:w="43" w:type="dxa"/>
              <w:right w:w="43" w:type="dxa"/>
            </w:tcMar>
          </w:tcPr>
          <w:p w14:paraId="4A3FB091"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10</w:t>
            </w:r>
            <w:r w:rsidR="009800C0" w:rsidRPr="005B4E9D">
              <w:rPr>
                <w:sz w:val="19"/>
                <w:szCs w:val="19"/>
                <w:lang w:val="fr-CA"/>
              </w:rPr>
              <w:t xml:space="preserve"> </w:t>
            </w:r>
            <w:r w:rsidRPr="005B4E9D">
              <w:rPr>
                <w:sz w:val="19"/>
                <w:szCs w:val="19"/>
                <w:lang w:val="fr-CA"/>
              </w:rPr>
              <w:t>920</w:t>
            </w:r>
          </w:p>
        </w:tc>
        <w:tc>
          <w:tcPr>
            <w:tcW w:w="322" w:type="pct"/>
            <w:shd w:val="clear" w:color="auto" w:fill="auto"/>
            <w:tcMar>
              <w:left w:w="43" w:type="dxa"/>
              <w:right w:w="43" w:type="dxa"/>
            </w:tcMar>
          </w:tcPr>
          <w:p w14:paraId="08659381"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0</w:t>
            </w:r>
          </w:p>
        </w:tc>
        <w:tc>
          <w:tcPr>
            <w:tcW w:w="366" w:type="pct"/>
            <w:shd w:val="clear" w:color="auto" w:fill="auto"/>
            <w:tcMar>
              <w:left w:w="43" w:type="dxa"/>
              <w:right w:w="43" w:type="dxa"/>
            </w:tcMar>
          </w:tcPr>
          <w:p w14:paraId="3BD873C3" w14:textId="77777777" w:rsidR="00DF182C" w:rsidRPr="005B4E9D" w:rsidRDefault="00DF182C" w:rsidP="00DA376A">
            <w:pPr>
              <w:pStyle w:val="StyleHeader4Para4Left0Firstline0"/>
              <w:numPr>
                <w:ilvl w:val="0"/>
                <w:numId w:val="0"/>
              </w:numPr>
              <w:spacing w:after="60"/>
              <w:jc w:val="right"/>
              <w:rPr>
                <w:sz w:val="19"/>
                <w:szCs w:val="19"/>
                <w:lang w:val="fr-CA"/>
              </w:rPr>
            </w:pPr>
            <w:r w:rsidRPr="005B4E9D">
              <w:rPr>
                <w:sz w:val="19"/>
                <w:szCs w:val="19"/>
                <w:lang w:val="fr-CA"/>
              </w:rPr>
              <w:t>3</w:t>
            </w:r>
            <w:r w:rsidR="009800C0" w:rsidRPr="005B4E9D">
              <w:rPr>
                <w:sz w:val="19"/>
                <w:szCs w:val="19"/>
                <w:lang w:val="fr-CA"/>
              </w:rPr>
              <w:t xml:space="preserve"> </w:t>
            </w:r>
            <w:r w:rsidRPr="005B4E9D">
              <w:rPr>
                <w:sz w:val="19"/>
                <w:szCs w:val="19"/>
                <w:lang w:val="fr-CA"/>
              </w:rPr>
              <w:t>640</w:t>
            </w:r>
          </w:p>
        </w:tc>
        <w:tc>
          <w:tcPr>
            <w:tcW w:w="402" w:type="pct"/>
            <w:shd w:val="clear" w:color="auto" w:fill="auto"/>
            <w:tcMar>
              <w:left w:w="43" w:type="dxa"/>
              <w:right w:w="43" w:type="dxa"/>
            </w:tcMar>
          </w:tcPr>
          <w:p w14:paraId="79DDC6A5" w14:textId="77777777" w:rsidR="00DF182C" w:rsidRPr="005B4E9D" w:rsidRDefault="00565257" w:rsidP="00DA376A">
            <w:pPr>
              <w:pStyle w:val="StyleHeader4Para4Left0Firstline0"/>
              <w:numPr>
                <w:ilvl w:val="0"/>
                <w:numId w:val="0"/>
              </w:numPr>
              <w:spacing w:after="60"/>
              <w:jc w:val="right"/>
              <w:rPr>
                <w:sz w:val="19"/>
                <w:szCs w:val="19"/>
                <w:lang w:val="fr-CA"/>
              </w:rPr>
            </w:pPr>
            <w:r w:rsidRPr="005B4E9D">
              <w:rPr>
                <w:sz w:val="19"/>
                <w:szCs w:val="19"/>
                <w:lang w:val="fr-CA"/>
              </w:rPr>
              <w:t xml:space="preserve">36 </w:t>
            </w:r>
            <w:r w:rsidR="00DF182C" w:rsidRPr="005B4E9D">
              <w:rPr>
                <w:sz w:val="19"/>
                <w:szCs w:val="19"/>
                <w:lang w:val="fr-CA"/>
              </w:rPr>
              <w:t>400</w:t>
            </w:r>
          </w:p>
        </w:tc>
      </w:tr>
      <w:tr w:rsidR="00B954F9" w:rsidRPr="005B4E9D" w14:paraId="1DD87533" w14:textId="77777777" w:rsidTr="00DA376A">
        <w:tc>
          <w:tcPr>
            <w:tcW w:w="1148" w:type="pct"/>
            <w:gridSpan w:val="2"/>
            <w:vMerge w:val="restart"/>
            <w:shd w:val="clear" w:color="auto" w:fill="auto"/>
            <w:tcMar>
              <w:left w:w="43" w:type="dxa"/>
              <w:right w:w="43" w:type="dxa"/>
            </w:tcMar>
          </w:tcPr>
          <w:p w14:paraId="33AEDC43" w14:textId="77777777" w:rsidR="00B954F9" w:rsidRPr="005B4E9D" w:rsidRDefault="00B954F9" w:rsidP="00B954F9">
            <w:pPr>
              <w:pStyle w:val="StyleHeader4Para4Left0Firstline0"/>
              <w:numPr>
                <w:ilvl w:val="0"/>
                <w:numId w:val="0"/>
              </w:numPr>
              <w:spacing w:after="60"/>
              <w:jc w:val="left"/>
              <w:rPr>
                <w:sz w:val="19"/>
                <w:szCs w:val="19"/>
                <w:lang w:val="fr-CA"/>
              </w:rPr>
            </w:pPr>
            <w:r w:rsidRPr="005B4E9D">
              <w:rPr>
                <w:sz w:val="19"/>
                <w:szCs w:val="19"/>
                <w:lang w:val="fr-CA"/>
              </w:rPr>
              <w:t>Sommes approuvées par le Comité exécutif ($US)</w:t>
            </w:r>
          </w:p>
        </w:tc>
        <w:tc>
          <w:tcPr>
            <w:tcW w:w="599" w:type="pct"/>
            <w:shd w:val="clear" w:color="auto" w:fill="auto"/>
            <w:tcMar>
              <w:left w:w="43" w:type="dxa"/>
              <w:right w:w="43" w:type="dxa"/>
            </w:tcMar>
          </w:tcPr>
          <w:p w14:paraId="5644D87F" w14:textId="77777777" w:rsidR="00B954F9" w:rsidRPr="005B4E9D" w:rsidRDefault="00B954F9" w:rsidP="00B954F9">
            <w:pPr>
              <w:pStyle w:val="StyleHeader4Para4Left0Firstline0"/>
              <w:numPr>
                <w:ilvl w:val="0"/>
                <w:numId w:val="0"/>
              </w:numPr>
              <w:spacing w:after="60"/>
              <w:jc w:val="left"/>
              <w:rPr>
                <w:sz w:val="19"/>
                <w:szCs w:val="19"/>
                <w:lang w:val="fr-CA"/>
              </w:rPr>
            </w:pPr>
            <w:r w:rsidRPr="005B4E9D">
              <w:rPr>
                <w:sz w:val="19"/>
                <w:szCs w:val="19"/>
                <w:lang w:val="fr-CA"/>
              </w:rPr>
              <w:t>Coûts du projet</w:t>
            </w:r>
          </w:p>
        </w:tc>
        <w:tc>
          <w:tcPr>
            <w:tcW w:w="414" w:type="pct"/>
            <w:shd w:val="clear" w:color="auto" w:fill="auto"/>
            <w:tcMar>
              <w:left w:w="43" w:type="dxa"/>
              <w:right w:w="43" w:type="dxa"/>
            </w:tcMar>
          </w:tcPr>
          <w:p w14:paraId="2A325807"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100</w:t>
            </w:r>
            <w:r w:rsidR="009800C0" w:rsidRPr="005B4E9D">
              <w:rPr>
                <w:sz w:val="19"/>
                <w:szCs w:val="19"/>
                <w:lang w:val="fr-CA"/>
              </w:rPr>
              <w:t xml:space="preserve"> </w:t>
            </w:r>
            <w:r w:rsidRPr="005B4E9D">
              <w:rPr>
                <w:sz w:val="19"/>
                <w:szCs w:val="19"/>
                <w:lang w:val="fr-CA"/>
              </w:rPr>
              <w:t>000</w:t>
            </w:r>
          </w:p>
        </w:tc>
        <w:tc>
          <w:tcPr>
            <w:tcW w:w="322" w:type="pct"/>
            <w:shd w:val="clear" w:color="auto" w:fill="auto"/>
            <w:tcMar>
              <w:left w:w="43" w:type="dxa"/>
              <w:right w:w="43" w:type="dxa"/>
            </w:tcMar>
          </w:tcPr>
          <w:p w14:paraId="6867E0DA"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22" w:type="pct"/>
            <w:shd w:val="clear" w:color="auto" w:fill="auto"/>
            <w:tcMar>
              <w:left w:w="43" w:type="dxa"/>
              <w:right w:w="43" w:type="dxa"/>
            </w:tcMar>
          </w:tcPr>
          <w:p w14:paraId="742A0301"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68" w:type="pct"/>
            <w:shd w:val="clear" w:color="auto" w:fill="auto"/>
            <w:tcMar>
              <w:left w:w="43" w:type="dxa"/>
              <w:right w:w="43" w:type="dxa"/>
            </w:tcMar>
          </w:tcPr>
          <w:p w14:paraId="0AC22837"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68</w:t>
            </w:r>
            <w:r w:rsidR="009800C0" w:rsidRPr="005B4E9D">
              <w:rPr>
                <w:sz w:val="19"/>
                <w:szCs w:val="19"/>
                <w:lang w:val="fr-CA"/>
              </w:rPr>
              <w:t xml:space="preserve"> </w:t>
            </w:r>
            <w:r w:rsidRPr="005B4E9D">
              <w:rPr>
                <w:sz w:val="19"/>
                <w:szCs w:val="19"/>
                <w:lang w:val="fr-CA"/>
              </w:rPr>
              <w:t>000</w:t>
            </w:r>
          </w:p>
        </w:tc>
        <w:tc>
          <w:tcPr>
            <w:tcW w:w="322" w:type="pct"/>
            <w:shd w:val="clear" w:color="auto" w:fill="auto"/>
            <w:tcMar>
              <w:left w:w="43" w:type="dxa"/>
              <w:right w:w="43" w:type="dxa"/>
            </w:tcMar>
          </w:tcPr>
          <w:p w14:paraId="558D7A5B"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414" w:type="pct"/>
            <w:shd w:val="clear" w:color="auto" w:fill="auto"/>
            <w:tcMar>
              <w:left w:w="43" w:type="dxa"/>
              <w:right w:w="43" w:type="dxa"/>
            </w:tcMar>
          </w:tcPr>
          <w:p w14:paraId="2F9BCDA0"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84</w:t>
            </w:r>
            <w:r w:rsidR="009800C0" w:rsidRPr="005B4E9D">
              <w:rPr>
                <w:sz w:val="19"/>
                <w:szCs w:val="19"/>
                <w:lang w:val="fr-CA"/>
              </w:rPr>
              <w:t xml:space="preserve"> </w:t>
            </w:r>
            <w:r w:rsidRPr="005B4E9D">
              <w:rPr>
                <w:sz w:val="19"/>
                <w:szCs w:val="19"/>
                <w:lang w:val="fr-CA"/>
              </w:rPr>
              <w:t>000</w:t>
            </w:r>
          </w:p>
        </w:tc>
        <w:tc>
          <w:tcPr>
            <w:tcW w:w="322" w:type="pct"/>
            <w:shd w:val="clear" w:color="auto" w:fill="auto"/>
            <w:tcMar>
              <w:left w:w="43" w:type="dxa"/>
              <w:right w:w="43" w:type="dxa"/>
            </w:tcMar>
          </w:tcPr>
          <w:p w14:paraId="072C416E"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66" w:type="pct"/>
            <w:shd w:val="clear" w:color="auto" w:fill="auto"/>
            <w:tcMar>
              <w:left w:w="43" w:type="dxa"/>
              <w:right w:w="43" w:type="dxa"/>
            </w:tcMar>
          </w:tcPr>
          <w:p w14:paraId="47D6C551"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402" w:type="pct"/>
            <w:shd w:val="clear" w:color="auto" w:fill="auto"/>
            <w:tcMar>
              <w:left w:w="43" w:type="dxa"/>
              <w:right w:w="43" w:type="dxa"/>
            </w:tcMar>
          </w:tcPr>
          <w:p w14:paraId="155CA2A6"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252</w:t>
            </w:r>
            <w:r w:rsidR="009800C0" w:rsidRPr="005B4E9D">
              <w:rPr>
                <w:sz w:val="19"/>
                <w:szCs w:val="19"/>
                <w:lang w:val="fr-CA"/>
              </w:rPr>
              <w:t xml:space="preserve"> </w:t>
            </w:r>
            <w:r w:rsidRPr="005B4E9D">
              <w:rPr>
                <w:sz w:val="19"/>
                <w:szCs w:val="19"/>
                <w:lang w:val="fr-CA"/>
              </w:rPr>
              <w:t>000</w:t>
            </w:r>
          </w:p>
        </w:tc>
      </w:tr>
      <w:tr w:rsidR="00B954F9" w:rsidRPr="005B4E9D" w14:paraId="6BCAE8A1" w14:textId="77777777" w:rsidTr="00DA376A">
        <w:tc>
          <w:tcPr>
            <w:tcW w:w="1148" w:type="pct"/>
            <w:gridSpan w:val="2"/>
            <w:vMerge/>
            <w:shd w:val="clear" w:color="auto" w:fill="auto"/>
            <w:tcMar>
              <w:left w:w="43" w:type="dxa"/>
              <w:right w:w="43" w:type="dxa"/>
            </w:tcMar>
          </w:tcPr>
          <w:p w14:paraId="1414F687" w14:textId="77777777" w:rsidR="00B954F9" w:rsidRPr="005B4E9D" w:rsidRDefault="00B954F9" w:rsidP="00B954F9">
            <w:pPr>
              <w:pStyle w:val="StyleHeader4Para4Left0Firstline0"/>
              <w:numPr>
                <w:ilvl w:val="0"/>
                <w:numId w:val="0"/>
              </w:numPr>
              <w:spacing w:after="60"/>
              <w:jc w:val="center"/>
              <w:rPr>
                <w:sz w:val="19"/>
                <w:szCs w:val="19"/>
                <w:lang w:val="fr-CA"/>
              </w:rPr>
            </w:pPr>
          </w:p>
        </w:tc>
        <w:tc>
          <w:tcPr>
            <w:tcW w:w="599" w:type="pct"/>
            <w:shd w:val="clear" w:color="auto" w:fill="auto"/>
            <w:tcMar>
              <w:left w:w="43" w:type="dxa"/>
              <w:right w:w="43" w:type="dxa"/>
            </w:tcMar>
          </w:tcPr>
          <w:p w14:paraId="03425A16" w14:textId="77777777" w:rsidR="00B954F9" w:rsidRPr="005B4E9D" w:rsidRDefault="00B954F9" w:rsidP="00B954F9">
            <w:pPr>
              <w:pStyle w:val="StyleHeader4Para4Left0Firstline0"/>
              <w:numPr>
                <w:ilvl w:val="0"/>
                <w:numId w:val="0"/>
              </w:numPr>
              <w:spacing w:after="60"/>
              <w:jc w:val="left"/>
              <w:rPr>
                <w:sz w:val="19"/>
                <w:szCs w:val="19"/>
                <w:lang w:val="fr-CA"/>
              </w:rPr>
            </w:pPr>
            <w:r w:rsidRPr="005B4E9D">
              <w:rPr>
                <w:sz w:val="19"/>
                <w:szCs w:val="19"/>
                <w:lang w:val="fr-CA"/>
              </w:rPr>
              <w:t>Coûts d’appui</w:t>
            </w:r>
          </w:p>
        </w:tc>
        <w:tc>
          <w:tcPr>
            <w:tcW w:w="414" w:type="pct"/>
            <w:shd w:val="clear" w:color="auto" w:fill="auto"/>
            <w:tcMar>
              <w:left w:w="43" w:type="dxa"/>
              <w:right w:w="43" w:type="dxa"/>
            </w:tcMar>
          </w:tcPr>
          <w:p w14:paraId="2386A495"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13</w:t>
            </w:r>
            <w:r w:rsidR="009800C0" w:rsidRPr="005B4E9D">
              <w:rPr>
                <w:sz w:val="19"/>
                <w:szCs w:val="19"/>
                <w:lang w:val="fr-CA"/>
              </w:rPr>
              <w:t xml:space="preserve"> </w:t>
            </w:r>
            <w:r w:rsidRPr="005B4E9D">
              <w:rPr>
                <w:sz w:val="19"/>
                <w:szCs w:val="19"/>
                <w:lang w:val="fr-CA"/>
              </w:rPr>
              <w:t>000</w:t>
            </w:r>
          </w:p>
        </w:tc>
        <w:tc>
          <w:tcPr>
            <w:tcW w:w="322" w:type="pct"/>
            <w:shd w:val="clear" w:color="auto" w:fill="auto"/>
            <w:tcMar>
              <w:left w:w="43" w:type="dxa"/>
              <w:right w:w="43" w:type="dxa"/>
            </w:tcMar>
          </w:tcPr>
          <w:p w14:paraId="7F64B082"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22" w:type="pct"/>
            <w:shd w:val="clear" w:color="auto" w:fill="auto"/>
            <w:tcMar>
              <w:left w:w="43" w:type="dxa"/>
              <w:right w:w="43" w:type="dxa"/>
            </w:tcMar>
          </w:tcPr>
          <w:p w14:paraId="54D46DE7"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68" w:type="pct"/>
            <w:shd w:val="clear" w:color="auto" w:fill="auto"/>
            <w:tcMar>
              <w:left w:w="43" w:type="dxa"/>
              <w:right w:w="43" w:type="dxa"/>
            </w:tcMar>
          </w:tcPr>
          <w:p w14:paraId="7489085D"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8</w:t>
            </w:r>
            <w:r w:rsidR="009800C0" w:rsidRPr="005B4E9D">
              <w:rPr>
                <w:sz w:val="19"/>
                <w:szCs w:val="19"/>
                <w:lang w:val="fr-CA"/>
              </w:rPr>
              <w:t xml:space="preserve"> </w:t>
            </w:r>
            <w:r w:rsidRPr="005B4E9D">
              <w:rPr>
                <w:sz w:val="19"/>
                <w:szCs w:val="19"/>
                <w:lang w:val="fr-CA"/>
              </w:rPr>
              <w:t>840</w:t>
            </w:r>
          </w:p>
        </w:tc>
        <w:tc>
          <w:tcPr>
            <w:tcW w:w="322" w:type="pct"/>
            <w:shd w:val="clear" w:color="auto" w:fill="auto"/>
            <w:tcMar>
              <w:left w:w="43" w:type="dxa"/>
              <w:right w:w="43" w:type="dxa"/>
            </w:tcMar>
          </w:tcPr>
          <w:p w14:paraId="4812C2A2"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414" w:type="pct"/>
            <w:shd w:val="clear" w:color="auto" w:fill="auto"/>
            <w:tcMar>
              <w:left w:w="43" w:type="dxa"/>
              <w:right w:w="43" w:type="dxa"/>
            </w:tcMar>
          </w:tcPr>
          <w:p w14:paraId="12C19B98"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10</w:t>
            </w:r>
            <w:r w:rsidR="009800C0" w:rsidRPr="005B4E9D">
              <w:rPr>
                <w:sz w:val="19"/>
                <w:szCs w:val="19"/>
                <w:lang w:val="fr-CA"/>
              </w:rPr>
              <w:t xml:space="preserve"> </w:t>
            </w:r>
            <w:r w:rsidRPr="005B4E9D">
              <w:rPr>
                <w:sz w:val="19"/>
                <w:szCs w:val="19"/>
                <w:lang w:val="fr-CA"/>
              </w:rPr>
              <w:t>920</w:t>
            </w:r>
          </w:p>
        </w:tc>
        <w:tc>
          <w:tcPr>
            <w:tcW w:w="322" w:type="pct"/>
            <w:shd w:val="clear" w:color="auto" w:fill="auto"/>
            <w:tcMar>
              <w:left w:w="43" w:type="dxa"/>
              <w:right w:w="43" w:type="dxa"/>
            </w:tcMar>
          </w:tcPr>
          <w:p w14:paraId="287AC86C"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66" w:type="pct"/>
            <w:shd w:val="clear" w:color="auto" w:fill="auto"/>
            <w:tcMar>
              <w:left w:w="43" w:type="dxa"/>
              <w:right w:w="43" w:type="dxa"/>
            </w:tcMar>
          </w:tcPr>
          <w:p w14:paraId="0967A58A"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402" w:type="pct"/>
            <w:shd w:val="clear" w:color="auto" w:fill="auto"/>
            <w:tcMar>
              <w:left w:w="43" w:type="dxa"/>
              <w:right w:w="43" w:type="dxa"/>
            </w:tcMar>
          </w:tcPr>
          <w:p w14:paraId="68464B7D"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32</w:t>
            </w:r>
            <w:r w:rsidR="009800C0" w:rsidRPr="005B4E9D">
              <w:rPr>
                <w:sz w:val="19"/>
                <w:szCs w:val="19"/>
                <w:lang w:val="fr-CA"/>
              </w:rPr>
              <w:t xml:space="preserve"> </w:t>
            </w:r>
            <w:r w:rsidRPr="005B4E9D">
              <w:rPr>
                <w:sz w:val="19"/>
                <w:szCs w:val="19"/>
                <w:lang w:val="fr-CA"/>
              </w:rPr>
              <w:t>760</w:t>
            </w:r>
          </w:p>
        </w:tc>
      </w:tr>
      <w:tr w:rsidR="00B954F9" w:rsidRPr="005B4E9D" w14:paraId="7D6F5EC7" w14:textId="77777777" w:rsidTr="00DA376A">
        <w:tc>
          <w:tcPr>
            <w:tcW w:w="1148" w:type="pct"/>
            <w:gridSpan w:val="2"/>
            <w:vMerge w:val="restart"/>
            <w:shd w:val="clear" w:color="auto" w:fill="auto"/>
            <w:tcMar>
              <w:left w:w="43" w:type="dxa"/>
              <w:right w:w="43" w:type="dxa"/>
            </w:tcMar>
          </w:tcPr>
          <w:p w14:paraId="624B49BE" w14:textId="77777777" w:rsidR="00B954F9" w:rsidRPr="005B4E9D" w:rsidRDefault="009800C0" w:rsidP="00B954F9">
            <w:pPr>
              <w:pStyle w:val="StyleHeader4Para4Left0Firstline0"/>
              <w:numPr>
                <w:ilvl w:val="0"/>
                <w:numId w:val="0"/>
              </w:numPr>
              <w:spacing w:after="60"/>
              <w:jc w:val="left"/>
              <w:rPr>
                <w:sz w:val="19"/>
                <w:szCs w:val="19"/>
                <w:lang w:val="fr-CA"/>
              </w:rPr>
            </w:pPr>
            <w:r w:rsidRPr="005B4E9D">
              <w:rPr>
                <w:sz w:val="19"/>
                <w:szCs w:val="19"/>
                <w:lang w:val="fr-CA"/>
              </w:rPr>
              <w:t>Somme totale demandée aux fins d’approbation à la présente réunion ($US)</w:t>
            </w:r>
          </w:p>
        </w:tc>
        <w:tc>
          <w:tcPr>
            <w:tcW w:w="599" w:type="pct"/>
            <w:shd w:val="clear" w:color="auto" w:fill="auto"/>
            <w:tcMar>
              <w:left w:w="43" w:type="dxa"/>
              <w:right w:w="43" w:type="dxa"/>
            </w:tcMar>
          </w:tcPr>
          <w:p w14:paraId="7D58F588" w14:textId="77777777" w:rsidR="00B954F9" w:rsidRPr="005B4E9D" w:rsidRDefault="00B954F9" w:rsidP="00B954F9">
            <w:pPr>
              <w:pStyle w:val="StyleHeader4Para4Left0Firstline0"/>
              <w:numPr>
                <w:ilvl w:val="0"/>
                <w:numId w:val="0"/>
              </w:numPr>
              <w:spacing w:after="60"/>
              <w:jc w:val="left"/>
              <w:rPr>
                <w:sz w:val="19"/>
                <w:szCs w:val="19"/>
                <w:lang w:val="fr-CA"/>
              </w:rPr>
            </w:pPr>
            <w:r w:rsidRPr="005B4E9D">
              <w:rPr>
                <w:sz w:val="19"/>
                <w:szCs w:val="19"/>
                <w:lang w:val="fr-CA"/>
              </w:rPr>
              <w:t>Coûts du projet</w:t>
            </w:r>
          </w:p>
        </w:tc>
        <w:tc>
          <w:tcPr>
            <w:tcW w:w="414" w:type="pct"/>
            <w:shd w:val="clear" w:color="auto" w:fill="auto"/>
            <w:tcMar>
              <w:left w:w="43" w:type="dxa"/>
              <w:right w:w="43" w:type="dxa"/>
            </w:tcMar>
          </w:tcPr>
          <w:p w14:paraId="58D057BE"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22" w:type="pct"/>
            <w:shd w:val="clear" w:color="auto" w:fill="auto"/>
            <w:tcMar>
              <w:left w:w="43" w:type="dxa"/>
              <w:right w:w="43" w:type="dxa"/>
            </w:tcMar>
          </w:tcPr>
          <w:p w14:paraId="4BC2FF3F"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22" w:type="pct"/>
            <w:shd w:val="clear" w:color="auto" w:fill="auto"/>
            <w:tcMar>
              <w:left w:w="43" w:type="dxa"/>
              <w:right w:w="43" w:type="dxa"/>
            </w:tcMar>
          </w:tcPr>
          <w:p w14:paraId="12C6EAF5"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68" w:type="pct"/>
            <w:shd w:val="clear" w:color="auto" w:fill="auto"/>
            <w:tcMar>
              <w:left w:w="43" w:type="dxa"/>
              <w:right w:w="43" w:type="dxa"/>
            </w:tcMar>
          </w:tcPr>
          <w:p w14:paraId="74306F06"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22" w:type="pct"/>
            <w:shd w:val="clear" w:color="auto" w:fill="auto"/>
            <w:tcMar>
              <w:left w:w="43" w:type="dxa"/>
              <w:right w:w="43" w:type="dxa"/>
            </w:tcMar>
          </w:tcPr>
          <w:p w14:paraId="012037F6"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414" w:type="pct"/>
            <w:shd w:val="clear" w:color="auto" w:fill="auto"/>
            <w:tcMar>
              <w:left w:w="43" w:type="dxa"/>
              <w:right w:w="43" w:type="dxa"/>
            </w:tcMar>
          </w:tcPr>
          <w:p w14:paraId="4C0F98BB"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22" w:type="pct"/>
            <w:shd w:val="clear" w:color="auto" w:fill="auto"/>
            <w:tcMar>
              <w:left w:w="43" w:type="dxa"/>
              <w:right w:w="43" w:type="dxa"/>
            </w:tcMar>
          </w:tcPr>
          <w:p w14:paraId="0D6318E7"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66" w:type="pct"/>
            <w:shd w:val="clear" w:color="auto" w:fill="auto"/>
            <w:tcMar>
              <w:left w:w="43" w:type="dxa"/>
              <w:right w:w="43" w:type="dxa"/>
            </w:tcMar>
          </w:tcPr>
          <w:p w14:paraId="2DBF0221" w14:textId="77777777" w:rsidR="00B954F9" w:rsidRPr="005B4E9D" w:rsidRDefault="00B954F9" w:rsidP="00B954F9">
            <w:pPr>
              <w:pStyle w:val="StyleHeader4Para4Left0Firstline0"/>
              <w:numPr>
                <w:ilvl w:val="0"/>
                <w:numId w:val="0"/>
              </w:numPr>
              <w:spacing w:after="60"/>
              <w:jc w:val="right"/>
              <w:rPr>
                <w:b/>
                <w:sz w:val="19"/>
                <w:szCs w:val="19"/>
                <w:lang w:val="fr-CA"/>
              </w:rPr>
            </w:pPr>
            <w:r w:rsidRPr="005B4E9D">
              <w:rPr>
                <w:b/>
                <w:sz w:val="19"/>
                <w:szCs w:val="19"/>
                <w:lang w:val="fr-CA"/>
              </w:rPr>
              <w:t>28</w:t>
            </w:r>
            <w:r w:rsidR="009800C0" w:rsidRPr="005B4E9D">
              <w:rPr>
                <w:b/>
                <w:sz w:val="19"/>
                <w:szCs w:val="19"/>
                <w:lang w:val="fr-CA"/>
              </w:rPr>
              <w:t xml:space="preserve"> </w:t>
            </w:r>
            <w:r w:rsidRPr="005B4E9D">
              <w:rPr>
                <w:b/>
                <w:sz w:val="19"/>
                <w:szCs w:val="19"/>
                <w:lang w:val="fr-CA"/>
              </w:rPr>
              <w:t>000</w:t>
            </w:r>
          </w:p>
        </w:tc>
        <w:tc>
          <w:tcPr>
            <w:tcW w:w="402" w:type="pct"/>
            <w:shd w:val="clear" w:color="auto" w:fill="auto"/>
            <w:tcMar>
              <w:left w:w="43" w:type="dxa"/>
              <w:right w:w="43" w:type="dxa"/>
            </w:tcMar>
          </w:tcPr>
          <w:p w14:paraId="13C165E9"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28</w:t>
            </w:r>
            <w:r w:rsidR="009800C0" w:rsidRPr="005B4E9D">
              <w:rPr>
                <w:sz w:val="19"/>
                <w:szCs w:val="19"/>
                <w:lang w:val="fr-CA"/>
              </w:rPr>
              <w:t xml:space="preserve"> </w:t>
            </w:r>
            <w:r w:rsidRPr="005B4E9D">
              <w:rPr>
                <w:sz w:val="19"/>
                <w:szCs w:val="19"/>
                <w:lang w:val="fr-CA"/>
              </w:rPr>
              <w:t>000</w:t>
            </w:r>
          </w:p>
        </w:tc>
      </w:tr>
      <w:tr w:rsidR="00B954F9" w:rsidRPr="005B4E9D" w14:paraId="682171F2" w14:textId="77777777" w:rsidTr="00DA376A">
        <w:tc>
          <w:tcPr>
            <w:tcW w:w="1148" w:type="pct"/>
            <w:gridSpan w:val="2"/>
            <w:vMerge/>
            <w:shd w:val="clear" w:color="auto" w:fill="auto"/>
            <w:tcMar>
              <w:left w:w="43" w:type="dxa"/>
              <w:right w:w="43" w:type="dxa"/>
            </w:tcMar>
          </w:tcPr>
          <w:p w14:paraId="3493EEE8" w14:textId="77777777" w:rsidR="00B954F9" w:rsidRPr="005B4E9D" w:rsidRDefault="00B954F9" w:rsidP="00B954F9">
            <w:pPr>
              <w:pStyle w:val="StyleHeader4Para4Left0Firstline0"/>
              <w:numPr>
                <w:ilvl w:val="0"/>
                <w:numId w:val="0"/>
              </w:numPr>
              <w:spacing w:after="60"/>
              <w:jc w:val="center"/>
              <w:rPr>
                <w:sz w:val="19"/>
                <w:szCs w:val="19"/>
                <w:lang w:val="fr-CA"/>
              </w:rPr>
            </w:pPr>
          </w:p>
        </w:tc>
        <w:tc>
          <w:tcPr>
            <w:tcW w:w="599" w:type="pct"/>
            <w:shd w:val="clear" w:color="auto" w:fill="auto"/>
            <w:tcMar>
              <w:left w:w="43" w:type="dxa"/>
              <w:right w:w="43" w:type="dxa"/>
            </w:tcMar>
          </w:tcPr>
          <w:p w14:paraId="2A410270" w14:textId="77777777" w:rsidR="00B954F9" w:rsidRPr="005B4E9D" w:rsidRDefault="00B954F9" w:rsidP="00B954F9">
            <w:pPr>
              <w:pStyle w:val="StyleHeader4Para4Left0Firstline0"/>
              <w:numPr>
                <w:ilvl w:val="0"/>
                <w:numId w:val="0"/>
              </w:numPr>
              <w:spacing w:after="60"/>
              <w:jc w:val="left"/>
              <w:rPr>
                <w:sz w:val="19"/>
                <w:szCs w:val="19"/>
                <w:lang w:val="fr-CA"/>
              </w:rPr>
            </w:pPr>
            <w:r w:rsidRPr="005B4E9D">
              <w:rPr>
                <w:sz w:val="19"/>
                <w:szCs w:val="19"/>
                <w:lang w:val="fr-CA"/>
              </w:rPr>
              <w:t>Coûts d’appui</w:t>
            </w:r>
          </w:p>
        </w:tc>
        <w:tc>
          <w:tcPr>
            <w:tcW w:w="414" w:type="pct"/>
            <w:shd w:val="clear" w:color="auto" w:fill="auto"/>
            <w:tcMar>
              <w:left w:w="43" w:type="dxa"/>
              <w:right w:w="43" w:type="dxa"/>
            </w:tcMar>
          </w:tcPr>
          <w:p w14:paraId="1B075975"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22" w:type="pct"/>
            <w:shd w:val="clear" w:color="auto" w:fill="auto"/>
            <w:tcMar>
              <w:left w:w="43" w:type="dxa"/>
              <w:right w:w="43" w:type="dxa"/>
            </w:tcMar>
          </w:tcPr>
          <w:p w14:paraId="03FF9E05"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22" w:type="pct"/>
            <w:shd w:val="clear" w:color="auto" w:fill="auto"/>
            <w:tcMar>
              <w:left w:w="43" w:type="dxa"/>
              <w:right w:w="43" w:type="dxa"/>
            </w:tcMar>
          </w:tcPr>
          <w:p w14:paraId="005DE85B"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68" w:type="pct"/>
            <w:shd w:val="clear" w:color="auto" w:fill="auto"/>
            <w:tcMar>
              <w:left w:w="43" w:type="dxa"/>
              <w:right w:w="43" w:type="dxa"/>
            </w:tcMar>
          </w:tcPr>
          <w:p w14:paraId="2DA7A9ED"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22" w:type="pct"/>
            <w:shd w:val="clear" w:color="auto" w:fill="auto"/>
            <w:tcMar>
              <w:left w:w="43" w:type="dxa"/>
              <w:right w:w="43" w:type="dxa"/>
            </w:tcMar>
          </w:tcPr>
          <w:p w14:paraId="142EABCA"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414" w:type="pct"/>
            <w:shd w:val="clear" w:color="auto" w:fill="auto"/>
            <w:tcMar>
              <w:left w:w="43" w:type="dxa"/>
              <w:right w:w="43" w:type="dxa"/>
            </w:tcMar>
          </w:tcPr>
          <w:p w14:paraId="5D811935"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22" w:type="pct"/>
            <w:shd w:val="clear" w:color="auto" w:fill="auto"/>
            <w:tcMar>
              <w:left w:w="43" w:type="dxa"/>
              <w:right w:w="43" w:type="dxa"/>
            </w:tcMar>
          </w:tcPr>
          <w:p w14:paraId="3CB0E244"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0</w:t>
            </w:r>
          </w:p>
        </w:tc>
        <w:tc>
          <w:tcPr>
            <w:tcW w:w="366" w:type="pct"/>
            <w:shd w:val="clear" w:color="auto" w:fill="auto"/>
            <w:tcMar>
              <w:left w:w="43" w:type="dxa"/>
              <w:right w:w="43" w:type="dxa"/>
            </w:tcMar>
          </w:tcPr>
          <w:p w14:paraId="68E526A3" w14:textId="77777777" w:rsidR="00B954F9" w:rsidRPr="005B4E9D" w:rsidRDefault="00B954F9" w:rsidP="00B954F9">
            <w:pPr>
              <w:pStyle w:val="StyleHeader4Para4Left0Firstline0"/>
              <w:numPr>
                <w:ilvl w:val="0"/>
                <w:numId w:val="0"/>
              </w:numPr>
              <w:spacing w:after="60"/>
              <w:jc w:val="right"/>
              <w:rPr>
                <w:b/>
                <w:sz w:val="19"/>
                <w:szCs w:val="19"/>
                <w:lang w:val="fr-CA"/>
              </w:rPr>
            </w:pPr>
            <w:r w:rsidRPr="005B4E9D">
              <w:rPr>
                <w:b/>
                <w:sz w:val="19"/>
                <w:szCs w:val="19"/>
                <w:lang w:val="fr-CA"/>
              </w:rPr>
              <w:t>3</w:t>
            </w:r>
            <w:r w:rsidR="009800C0" w:rsidRPr="005B4E9D">
              <w:rPr>
                <w:b/>
                <w:sz w:val="19"/>
                <w:szCs w:val="19"/>
                <w:lang w:val="fr-CA"/>
              </w:rPr>
              <w:t xml:space="preserve"> </w:t>
            </w:r>
            <w:r w:rsidRPr="005B4E9D">
              <w:rPr>
                <w:b/>
                <w:sz w:val="19"/>
                <w:szCs w:val="19"/>
                <w:lang w:val="fr-CA"/>
              </w:rPr>
              <w:t>640</w:t>
            </w:r>
          </w:p>
        </w:tc>
        <w:tc>
          <w:tcPr>
            <w:tcW w:w="402" w:type="pct"/>
            <w:shd w:val="clear" w:color="auto" w:fill="auto"/>
            <w:tcMar>
              <w:left w:w="43" w:type="dxa"/>
              <w:right w:w="43" w:type="dxa"/>
            </w:tcMar>
          </w:tcPr>
          <w:p w14:paraId="3A08368C" w14:textId="77777777" w:rsidR="00B954F9" w:rsidRPr="005B4E9D" w:rsidRDefault="00B954F9" w:rsidP="00B954F9">
            <w:pPr>
              <w:pStyle w:val="StyleHeader4Para4Left0Firstline0"/>
              <w:numPr>
                <w:ilvl w:val="0"/>
                <w:numId w:val="0"/>
              </w:numPr>
              <w:spacing w:after="60"/>
              <w:jc w:val="right"/>
              <w:rPr>
                <w:sz w:val="19"/>
                <w:szCs w:val="19"/>
                <w:lang w:val="fr-CA"/>
              </w:rPr>
            </w:pPr>
            <w:r w:rsidRPr="005B4E9D">
              <w:rPr>
                <w:sz w:val="19"/>
                <w:szCs w:val="19"/>
                <w:lang w:val="fr-CA"/>
              </w:rPr>
              <w:t>3</w:t>
            </w:r>
            <w:r w:rsidR="009800C0" w:rsidRPr="005B4E9D">
              <w:rPr>
                <w:sz w:val="19"/>
                <w:szCs w:val="19"/>
                <w:lang w:val="fr-CA"/>
              </w:rPr>
              <w:t xml:space="preserve"> </w:t>
            </w:r>
            <w:r w:rsidRPr="005B4E9D">
              <w:rPr>
                <w:sz w:val="19"/>
                <w:szCs w:val="19"/>
                <w:lang w:val="fr-CA"/>
              </w:rPr>
              <w:t>640</w:t>
            </w:r>
          </w:p>
        </w:tc>
      </w:tr>
    </w:tbl>
    <w:p w14:paraId="661D4FFE" w14:textId="77777777" w:rsidR="00DF182C" w:rsidRPr="005B4E9D" w:rsidRDefault="00DF182C" w:rsidP="00DA376A">
      <w:pPr>
        <w:pStyle w:val="StyleHeader4Para4Left0Firstline0"/>
        <w:numPr>
          <w:ilvl w:val="0"/>
          <w:numId w:val="0"/>
        </w:numPr>
        <w:spacing w:after="0"/>
        <w:rPr>
          <w:sz w:val="19"/>
          <w:szCs w:val="19"/>
          <w:lang w:val="fr-CA"/>
        </w:rPr>
      </w:pPr>
    </w:p>
    <w:tbl>
      <w:tblPr>
        <w:tblStyle w:val="TableGrid"/>
        <w:tblW w:w="522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3"/>
        <w:gridCol w:w="6663"/>
      </w:tblGrid>
      <w:tr w:rsidR="00DF182C" w:rsidRPr="005B4E9D" w14:paraId="4E608E25" w14:textId="77777777" w:rsidTr="00CD0818">
        <w:trPr>
          <w:trHeight w:val="240"/>
        </w:trPr>
        <w:tc>
          <w:tcPr>
            <w:tcW w:w="1592" w:type="pct"/>
            <w:shd w:val="clear" w:color="auto" w:fill="auto"/>
          </w:tcPr>
          <w:p w14:paraId="0D929F83" w14:textId="77777777" w:rsidR="00DF182C" w:rsidRPr="005B4E9D" w:rsidRDefault="009800C0" w:rsidP="00DA376A">
            <w:pPr>
              <w:pStyle w:val="StyleHeader4Para4Left0Firstline0"/>
              <w:numPr>
                <w:ilvl w:val="0"/>
                <w:numId w:val="0"/>
              </w:numPr>
              <w:spacing w:after="60"/>
              <w:jc w:val="left"/>
              <w:rPr>
                <w:b/>
                <w:sz w:val="19"/>
                <w:szCs w:val="19"/>
                <w:lang w:val="fr-CA"/>
              </w:rPr>
            </w:pPr>
            <w:r w:rsidRPr="005B4E9D">
              <w:rPr>
                <w:b/>
                <w:sz w:val="19"/>
                <w:szCs w:val="19"/>
                <w:lang w:val="fr-CA"/>
              </w:rPr>
              <w:t>Recommandation du Secrétariat :</w:t>
            </w:r>
          </w:p>
        </w:tc>
        <w:tc>
          <w:tcPr>
            <w:tcW w:w="3408" w:type="pct"/>
            <w:shd w:val="clear" w:color="auto" w:fill="auto"/>
          </w:tcPr>
          <w:p w14:paraId="4CFE2F11" w14:textId="77777777" w:rsidR="00DF182C" w:rsidRPr="005B4E9D" w:rsidRDefault="009800C0" w:rsidP="009800C0">
            <w:pPr>
              <w:pStyle w:val="StyleHeader4Para4Left0Firstline0"/>
              <w:numPr>
                <w:ilvl w:val="0"/>
                <w:numId w:val="0"/>
              </w:numPr>
              <w:spacing w:after="60"/>
              <w:jc w:val="center"/>
              <w:rPr>
                <w:sz w:val="19"/>
                <w:szCs w:val="19"/>
                <w:lang w:val="fr-CA"/>
              </w:rPr>
            </w:pPr>
            <w:r w:rsidRPr="005B4E9D">
              <w:rPr>
                <w:sz w:val="19"/>
                <w:szCs w:val="19"/>
                <w:lang w:val="fr-CA"/>
              </w:rPr>
              <w:t>Approbation générale</w:t>
            </w:r>
          </w:p>
        </w:tc>
      </w:tr>
    </w:tbl>
    <w:p w14:paraId="6939FBA7" w14:textId="77777777" w:rsidR="00DF182C" w:rsidRPr="0038152C" w:rsidRDefault="00DF182C" w:rsidP="00DA376A">
      <w:pPr>
        <w:jc w:val="center"/>
        <w:rPr>
          <w:lang w:val="en-CA"/>
        </w:rPr>
      </w:pPr>
      <w:r w:rsidRPr="0038152C">
        <w:rPr>
          <w:lang w:val="en-CA"/>
        </w:rPr>
        <w:br w:type="page"/>
      </w:r>
    </w:p>
    <w:p w14:paraId="70782A2E" w14:textId="77777777" w:rsidR="00DF182C" w:rsidRPr="0038152C" w:rsidRDefault="009800C0" w:rsidP="008A2E77">
      <w:pPr>
        <w:jc w:val="center"/>
        <w:rPr>
          <w:b/>
          <w:lang w:val="fr-CA"/>
        </w:rPr>
      </w:pPr>
      <w:r w:rsidRPr="0038152C">
        <w:rPr>
          <w:b/>
          <w:lang w:val="fr-CA"/>
        </w:rPr>
        <w:lastRenderedPageBreak/>
        <w:t>DESCRIPTION DU PROJET</w:t>
      </w:r>
    </w:p>
    <w:p w14:paraId="4CF711DC" w14:textId="77777777" w:rsidR="00DF182C" w:rsidRPr="0038152C" w:rsidRDefault="00DF182C" w:rsidP="008A2E77">
      <w:pPr>
        <w:rPr>
          <w:lang w:val="fr-CA"/>
        </w:rPr>
      </w:pPr>
    </w:p>
    <w:p w14:paraId="3D74F52C" w14:textId="77777777" w:rsidR="00DF182C" w:rsidRPr="0038152C" w:rsidRDefault="00F01581" w:rsidP="008A2E77">
      <w:pPr>
        <w:pStyle w:val="Heading1"/>
        <w:rPr>
          <w:lang w:val="fr-CA"/>
        </w:rPr>
      </w:pPr>
      <w:r w:rsidRPr="0038152C">
        <w:rPr>
          <w:lang w:val="fr-CA"/>
        </w:rPr>
        <w:t>Le gouvernement de l’Allemagn</w:t>
      </w:r>
      <w:r w:rsidR="009800C0" w:rsidRPr="0038152C">
        <w:rPr>
          <w:lang w:val="fr-CA"/>
        </w:rPr>
        <w:t xml:space="preserve">e, en tant qu’agence </w:t>
      </w:r>
      <w:r w:rsidR="00F30E81">
        <w:rPr>
          <w:lang w:val="fr-CA"/>
        </w:rPr>
        <w:t>d’exécution</w:t>
      </w:r>
      <w:r w:rsidR="009800C0" w:rsidRPr="0038152C">
        <w:rPr>
          <w:lang w:val="fr-CA"/>
        </w:rPr>
        <w:t xml:space="preserve"> désignée, soumet au nom du gouvernement</w:t>
      </w:r>
      <w:r w:rsidRPr="0038152C">
        <w:rPr>
          <w:lang w:val="fr-CA"/>
        </w:rPr>
        <w:t xml:space="preserve"> du Lesotho, une demande de financement </w:t>
      </w:r>
      <w:r w:rsidR="009F21A5">
        <w:rPr>
          <w:lang w:val="fr-CA"/>
        </w:rPr>
        <w:t>pour</w:t>
      </w:r>
      <w:r w:rsidRPr="0038152C">
        <w:rPr>
          <w:lang w:val="fr-CA"/>
        </w:rPr>
        <w:t xml:space="preserve"> la quatrième </w:t>
      </w:r>
      <w:r w:rsidR="009F21A5">
        <w:rPr>
          <w:lang w:val="fr-CA"/>
        </w:rPr>
        <w:t>et dernière tranche de la phase </w:t>
      </w:r>
      <w:r w:rsidRPr="0038152C">
        <w:rPr>
          <w:lang w:val="fr-CA"/>
        </w:rPr>
        <w:t xml:space="preserve">I du </w:t>
      </w:r>
      <w:r w:rsidR="00FD17B3">
        <w:rPr>
          <w:lang w:val="fr-CA"/>
        </w:rPr>
        <w:t>p</w:t>
      </w:r>
      <w:r w:rsidRPr="0038152C">
        <w:rPr>
          <w:lang w:val="fr-CA"/>
        </w:rPr>
        <w:t>lan de gestion de l'élimination des HCFC (PGEH)</w:t>
      </w:r>
      <w:r w:rsidR="009F21A5">
        <w:rPr>
          <w:lang w:val="fr-CA"/>
        </w:rPr>
        <w:t>,</w:t>
      </w:r>
      <w:r w:rsidRPr="0038152C">
        <w:rPr>
          <w:lang w:val="fr-CA"/>
        </w:rPr>
        <w:t xml:space="preserve"> pour la somme de 28 000 $US plus les coûts d’appui à l’agence de 3 640 $US</w:t>
      </w:r>
      <w:r w:rsidR="00DF182C" w:rsidRPr="0038152C">
        <w:rPr>
          <w:lang w:val="fr-CA"/>
        </w:rPr>
        <w:t>.</w:t>
      </w:r>
      <w:r w:rsidRPr="0038152C">
        <w:rPr>
          <w:rStyle w:val="FootnoteReference"/>
          <w:lang w:val="en-CA"/>
        </w:rPr>
        <w:footnoteReference w:id="1"/>
      </w:r>
      <w:r w:rsidRPr="0038152C">
        <w:rPr>
          <w:lang w:val="fr-CA"/>
        </w:rPr>
        <w:t xml:space="preserve"> La proposition comprend </w:t>
      </w:r>
      <w:r w:rsidR="009F21A5">
        <w:rPr>
          <w:lang w:val="fr-CA"/>
        </w:rPr>
        <w:t>le</w:t>
      </w:r>
      <w:r w:rsidRPr="0038152C">
        <w:rPr>
          <w:lang w:val="fr-CA"/>
        </w:rPr>
        <w:t xml:space="preserve"> rapport périodique sur la mise en œuvre de la troisième tranche et le plan de mise en œuvre de la tranche </w:t>
      </w:r>
      <w:r w:rsidR="009F21A5">
        <w:rPr>
          <w:lang w:val="fr-CA"/>
        </w:rPr>
        <w:t>de</w:t>
      </w:r>
      <w:r w:rsidRPr="0038152C">
        <w:rPr>
          <w:lang w:val="fr-CA"/>
        </w:rPr>
        <w:t xml:space="preserve"> 2020</w:t>
      </w:r>
      <w:r w:rsidR="009F21A5">
        <w:rPr>
          <w:lang w:val="fr-CA"/>
        </w:rPr>
        <w:t>-</w:t>
      </w:r>
      <w:r w:rsidRPr="0038152C">
        <w:rPr>
          <w:lang w:val="fr-CA"/>
        </w:rPr>
        <w:t>2021.</w:t>
      </w:r>
    </w:p>
    <w:p w14:paraId="4AEE6111" w14:textId="77777777" w:rsidR="00DF182C" w:rsidRPr="0038152C" w:rsidRDefault="00F01581" w:rsidP="008A2E77">
      <w:pPr>
        <w:rPr>
          <w:u w:val="single"/>
          <w:lang w:val="fr-CA"/>
        </w:rPr>
      </w:pPr>
      <w:r w:rsidRPr="0038152C">
        <w:rPr>
          <w:u w:val="single"/>
          <w:lang w:val="fr-CA"/>
        </w:rPr>
        <w:t>Rapport sur la consommation de HCFC</w:t>
      </w:r>
    </w:p>
    <w:p w14:paraId="360E98FA" w14:textId="77777777" w:rsidR="00DF182C" w:rsidRPr="0038152C" w:rsidRDefault="00DF182C" w:rsidP="008A2E77">
      <w:pPr>
        <w:rPr>
          <w:lang w:val="fr-CA"/>
        </w:rPr>
      </w:pPr>
    </w:p>
    <w:p w14:paraId="690F7374" w14:textId="77777777" w:rsidR="00DF182C" w:rsidRPr="0038152C" w:rsidRDefault="00F01581" w:rsidP="008A2E77">
      <w:pPr>
        <w:pStyle w:val="Heading1"/>
        <w:rPr>
          <w:lang w:val="fr-CA"/>
        </w:rPr>
      </w:pPr>
      <w:r w:rsidRPr="0038152C">
        <w:rPr>
          <w:lang w:val="fr-CA"/>
        </w:rPr>
        <w:t>Le gouvernement du Lesotho a déclaré une consommation de 0,56 tonne PAO de HCFC en 2019, ce qui représente 84 p</w:t>
      </w:r>
      <w:r w:rsidR="001F4E94">
        <w:rPr>
          <w:lang w:val="fr-CA"/>
        </w:rPr>
        <w:t>our</w:t>
      </w:r>
      <w:r w:rsidRPr="0038152C">
        <w:rPr>
          <w:lang w:val="fr-CA"/>
        </w:rPr>
        <w:t xml:space="preserve"> cent de moins que la valeur de référence des HCFC aux fins de conformité et 60</w:t>
      </w:r>
      <w:r w:rsidR="001F4E94">
        <w:rPr>
          <w:lang w:val="fr-CA"/>
        </w:rPr>
        <w:t> </w:t>
      </w:r>
      <w:r w:rsidRPr="0038152C">
        <w:rPr>
          <w:lang w:val="fr-CA"/>
        </w:rPr>
        <w:t>p</w:t>
      </w:r>
      <w:r w:rsidR="001F4E94">
        <w:rPr>
          <w:lang w:val="fr-CA"/>
        </w:rPr>
        <w:t>our</w:t>
      </w:r>
      <w:r w:rsidRPr="0038152C">
        <w:rPr>
          <w:lang w:val="fr-CA"/>
        </w:rPr>
        <w:t xml:space="preserve"> cent de moins </w:t>
      </w:r>
      <w:r w:rsidR="009F21A5">
        <w:rPr>
          <w:lang w:val="fr-CA"/>
        </w:rPr>
        <w:t>que</w:t>
      </w:r>
      <w:r w:rsidRPr="0038152C">
        <w:rPr>
          <w:lang w:val="fr-CA"/>
        </w:rPr>
        <w:t xml:space="preserve"> l</w:t>
      </w:r>
      <w:r w:rsidR="009F21A5">
        <w:rPr>
          <w:lang w:val="fr-CA"/>
        </w:rPr>
        <w:t>’objectif fixé dans l’a</w:t>
      </w:r>
      <w:r w:rsidRPr="0038152C">
        <w:rPr>
          <w:lang w:val="fr-CA"/>
        </w:rPr>
        <w:t>ccord avec le Comité exécutif pour l’année en question. La consommation de HCFC pour les années 2015-2019 est indiquée dans le tableau 1</w:t>
      </w:r>
      <w:r w:rsidR="00DF182C" w:rsidRPr="0038152C">
        <w:rPr>
          <w:lang w:val="fr-CA"/>
        </w:rPr>
        <w:t>.</w:t>
      </w:r>
      <w:r w:rsidR="00EB6D4C" w:rsidRPr="0038152C">
        <w:rPr>
          <w:lang w:val="fr-CA"/>
        </w:rPr>
        <w:t xml:space="preserve"> </w:t>
      </w:r>
    </w:p>
    <w:p w14:paraId="10CD11AB" w14:textId="77777777" w:rsidR="00DF182C" w:rsidRPr="0038152C" w:rsidRDefault="00DF182C" w:rsidP="008A2E77">
      <w:pPr>
        <w:rPr>
          <w:b/>
          <w:lang w:val="fr-CA"/>
        </w:rPr>
      </w:pPr>
      <w:r w:rsidRPr="0038152C">
        <w:rPr>
          <w:b/>
          <w:lang w:val="fr-CA"/>
        </w:rPr>
        <w:t>Table</w:t>
      </w:r>
      <w:r w:rsidR="00F01581" w:rsidRPr="0038152C">
        <w:rPr>
          <w:b/>
          <w:lang w:val="fr-CA"/>
        </w:rPr>
        <w:t>au</w:t>
      </w:r>
      <w:r w:rsidRPr="0038152C">
        <w:rPr>
          <w:b/>
          <w:lang w:val="fr-CA"/>
        </w:rPr>
        <w:t xml:space="preserve"> 1. </w:t>
      </w:r>
      <w:r w:rsidR="00F01581" w:rsidRPr="0038152C">
        <w:rPr>
          <w:b/>
          <w:lang w:val="fr-CA"/>
        </w:rPr>
        <w:t>Consommation de HCFC au Lesotho (données relatives à l’article 7, 2015-2019</w:t>
      </w:r>
      <w:r w:rsidRPr="0038152C">
        <w:rPr>
          <w:b/>
          <w:lang w:val="fr-CA"/>
        </w:rPr>
        <w:t>)</w:t>
      </w:r>
    </w:p>
    <w:tbl>
      <w:tblPr>
        <w:tblW w:w="5000" w:type="pct"/>
        <w:tblLayout w:type="fixed"/>
        <w:tblLook w:val="04A0" w:firstRow="1" w:lastRow="0" w:firstColumn="1" w:lastColumn="0" w:noHBand="0" w:noVBand="1"/>
      </w:tblPr>
      <w:tblGrid>
        <w:gridCol w:w="2694"/>
        <w:gridCol w:w="1109"/>
        <w:gridCol w:w="1109"/>
        <w:gridCol w:w="1111"/>
        <w:gridCol w:w="1109"/>
        <w:gridCol w:w="1053"/>
        <w:gridCol w:w="1165"/>
      </w:tblGrid>
      <w:tr w:rsidR="00DF182C" w:rsidRPr="0038152C" w14:paraId="0EE05CA8" w14:textId="77777777" w:rsidTr="00F01581">
        <w:trPr>
          <w:tblHeader/>
        </w:trPr>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262B8F82" w14:textId="77777777" w:rsidR="00DF182C" w:rsidRPr="0038152C" w:rsidRDefault="00DF182C" w:rsidP="008A2E77">
            <w:pPr>
              <w:widowControl w:val="0"/>
              <w:jc w:val="left"/>
              <w:rPr>
                <w:b/>
                <w:bCs/>
                <w:color w:val="000000"/>
                <w:sz w:val="21"/>
                <w:szCs w:val="21"/>
                <w:lang w:val="fr-CA"/>
              </w:rPr>
            </w:pPr>
            <w:r w:rsidRPr="0038152C">
              <w:rPr>
                <w:b/>
                <w:bCs/>
                <w:color w:val="000000"/>
                <w:sz w:val="21"/>
                <w:szCs w:val="21"/>
                <w:lang w:val="fr-CA"/>
              </w:rPr>
              <w:t>HCFC</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702D4584" w14:textId="77777777" w:rsidR="00DF182C" w:rsidRPr="0038152C" w:rsidRDefault="00DF182C" w:rsidP="008A2E77">
            <w:pPr>
              <w:widowControl w:val="0"/>
              <w:jc w:val="center"/>
              <w:rPr>
                <w:b/>
                <w:bCs/>
                <w:color w:val="000000"/>
                <w:sz w:val="21"/>
                <w:szCs w:val="21"/>
                <w:lang w:val="fr-CA"/>
              </w:rPr>
            </w:pPr>
            <w:r w:rsidRPr="0038152C">
              <w:rPr>
                <w:b/>
                <w:bCs/>
                <w:color w:val="000000"/>
                <w:sz w:val="21"/>
                <w:szCs w:val="21"/>
                <w:lang w:val="fr-CA"/>
              </w:rPr>
              <w:t>2015</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13D0CA3F" w14:textId="77777777" w:rsidR="00DF182C" w:rsidRPr="0038152C" w:rsidRDefault="00DF182C" w:rsidP="008A2E77">
            <w:pPr>
              <w:widowControl w:val="0"/>
              <w:jc w:val="center"/>
              <w:rPr>
                <w:b/>
                <w:bCs/>
                <w:color w:val="000000"/>
                <w:sz w:val="21"/>
                <w:szCs w:val="21"/>
                <w:lang w:val="fr-CA"/>
              </w:rPr>
            </w:pPr>
            <w:r w:rsidRPr="0038152C">
              <w:rPr>
                <w:b/>
                <w:bCs/>
                <w:color w:val="000000"/>
                <w:sz w:val="21"/>
                <w:szCs w:val="21"/>
                <w:lang w:val="fr-CA"/>
              </w:rPr>
              <w:t>2016</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4BEB9EF0" w14:textId="77777777" w:rsidR="00DF182C" w:rsidRPr="0038152C" w:rsidRDefault="00DF182C" w:rsidP="008A2E77">
            <w:pPr>
              <w:widowControl w:val="0"/>
              <w:jc w:val="center"/>
              <w:rPr>
                <w:b/>
                <w:bCs/>
                <w:color w:val="000000"/>
                <w:sz w:val="21"/>
                <w:szCs w:val="21"/>
                <w:lang w:val="fr-CA"/>
              </w:rPr>
            </w:pPr>
            <w:r w:rsidRPr="0038152C">
              <w:rPr>
                <w:b/>
                <w:bCs/>
                <w:color w:val="000000"/>
                <w:sz w:val="21"/>
                <w:szCs w:val="21"/>
                <w:lang w:val="fr-CA"/>
              </w:rPr>
              <w:t>2017</w:t>
            </w:r>
          </w:p>
        </w:tc>
        <w:tc>
          <w:tcPr>
            <w:tcW w:w="593" w:type="pct"/>
            <w:tcBorders>
              <w:top w:val="single" w:sz="4" w:space="0" w:color="auto"/>
              <w:left w:val="nil"/>
              <w:bottom w:val="single" w:sz="4" w:space="0" w:color="auto"/>
              <w:right w:val="single" w:sz="4" w:space="0" w:color="auto"/>
            </w:tcBorders>
          </w:tcPr>
          <w:p w14:paraId="293D450A" w14:textId="77777777" w:rsidR="00DF182C" w:rsidRPr="0038152C" w:rsidRDefault="00DF182C" w:rsidP="008A2E77">
            <w:pPr>
              <w:widowControl w:val="0"/>
              <w:jc w:val="center"/>
              <w:rPr>
                <w:b/>
                <w:bCs/>
                <w:color w:val="000000"/>
                <w:sz w:val="21"/>
                <w:szCs w:val="21"/>
                <w:lang w:val="fr-CA"/>
              </w:rPr>
            </w:pPr>
            <w:r w:rsidRPr="0038152C">
              <w:rPr>
                <w:b/>
                <w:bCs/>
                <w:color w:val="000000"/>
                <w:sz w:val="21"/>
                <w:szCs w:val="21"/>
                <w:lang w:val="fr-CA"/>
              </w:rPr>
              <w:t>2018</w:t>
            </w:r>
          </w:p>
        </w:tc>
        <w:tc>
          <w:tcPr>
            <w:tcW w:w="563" w:type="pct"/>
            <w:tcBorders>
              <w:top w:val="single" w:sz="4" w:space="0" w:color="auto"/>
              <w:left w:val="single" w:sz="4" w:space="0" w:color="auto"/>
              <w:bottom w:val="single" w:sz="4" w:space="0" w:color="auto"/>
              <w:right w:val="single" w:sz="4" w:space="0" w:color="auto"/>
            </w:tcBorders>
          </w:tcPr>
          <w:p w14:paraId="2E8E6108" w14:textId="77777777" w:rsidR="00DF182C" w:rsidRPr="0038152C" w:rsidRDefault="00DF182C" w:rsidP="008A2E77">
            <w:pPr>
              <w:widowControl w:val="0"/>
              <w:jc w:val="center"/>
              <w:rPr>
                <w:b/>
                <w:bCs/>
                <w:color w:val="000000"/>
                <w:sz w:val="21"/>
                <w:szCs w:val="21"/>
                <w:lang w:val="fr-CA"/>
              </w:rPr>
            </w:pPr>
            <w:r w:rsidRPr="0038152C">
              <w:rPr>
                <w:b/>
                <w:bCs/>
                <w:color w:val="000000"/>
                <w:sz w:val="21"/>
                <w:szCs w:val="21"/>
                <w:lang w:val="fr-CA"/>
              </w:rPr>
              <w:t>2019</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D45ED" w14:textId="77777777" w:rsidR="00DF182C" w:rsidRPr="0038152C" w:rsidRDefault="00F01581" w:rsidP="008A2E77">
            <w:pPr>
              <w:widowControl w:val="0"/>
              <w:jc w:val="center"/>
              <w:rPr>
                <w:b/>
                <w:bCs/>
                <w:color w:val="000000"/>
                <w:sz w:val="21"/>
                <w:szCs w:val="21"/>
                <w:lang w:val="fr-CA"/>
              </w:rPr>
            </w:pPr>
            <w:r w:rsidRPr="0038152C">
              <w:rPr>
                <w:b/>
                <w:bCs/>
                <w:color w:val="000000"/>
                <w:sz w:val="21"/>
                <w:szCs w:val="21"/>
                <w:lang w:val="fr-CA"/>
              </w:rPr>
              <w:t>Référence</w:t>
            </w:r>
          </w:p>
        </w:tc>
      </w:tr>
      <w:tr w:rsidR="00DF182C" w:rsidRPr="0038152C" w14:paraId="4E20FF20" w14:textId="77777777" w:rsidTr="00F01581">
        <w:tc>
          <w:tcPr>
            <w:tcW w:w="1441"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504F5E6A" w14:textId="77777777" w:rsidR="00DF182C" w:rsidRPr="0038152C" w:rsidRDefault="00F01581" w:rsidP="008A2E77">
            <w:pPr>
              <w:widowControl w:val="0"/>
              <w:jc w:val="left"/>
              <w:rPr>
                <w:b/>
                <w:bCs/>
                <w:color w:val="000000"/>
                <w:sz w:val="21"/>
                <w:szCs w:val="21"/>
                <w:lang w:val="fr-CA"/>
              </w:rPr>
            </w:pPr>
            <w:r w:rsidRPr="0038152C">
              <w:rPr>
                <w:b/>
                <w:bCs/>
                <w:color w:val="000000"/>
                <w:sz w:val="21"/>
                <w:szCs w:val="21"/>
                <w:lang w:val="fr-CA"/>
              </w:rPr>
              <w:t>Tonnes métriques</w:t>
            </w:r>
          </w:p>
        </w:tc>
        <w:tc>
          <w:tcPr>
            <w:tcW w:w="593" w:type="pct"/>
            <w:tcBorders>
              <w:top w:val="nil"/>
              <w:left w:val="nil"/>
              <w:bottom w:val="single" w:sz="4" w:space="0" w:color="auto"/>
              <w:right w:val="single" w:sz="4" w:space="0" w:color="auto"/>
            </w:tcBorders>
            <w:shd w:val="clear" w:color="auto" w:fill="auto"/>
            <w:noWrap/>
            <w:vAlign w:val="center"/>
            <w:hideMark/>
          </w:tcPr>
          <w:p w14:paraId="0FE5E9FE" w14:textId="77777777" w:rsidR="00DF182C" w:rsidRPr="0038152C" w:rsidRDefault="00DF182C" w:rsidP="008A2E77">
            <w:pPr>
              <w:widowControl w:val="0"/>
              <w:jc w:val="center"/>
              <w:rPr>
                <w:b/>
                <w:bCs/>
                <w:color w:val="000000"/>
                <w:sz w:val="21"/>
                <w:szCs w:val="21"/>
                <w:lang w:val="fr-CA"/>
              </w:rPr>
            </w:pPr>
          </w:p>
        </w:tc>
        <w:tc>
          <w:tcPr>
            <w:tcW w:w="593" w:type="pct"/>
            <w:tcBorders>
              <w:top w:val="nil"/>
              <w:left w:val="nil"/>
              <w:bottom w:val="single" w:sz="4" w:space="0" w:color="auto"/>
              <w:right w:val="single" w:sz="4" w:space="0" w:color="auto"/>
            </w:tcBorders>
            <w:shd w:val="clear" w:color="auto" w:fill="auto"/>
            <w:noWrap/>
            <w:vAlign w:val="center"/>
            <w:hideMark/>
          </w:tcPr>
          <w:p w14:paraId="024E74D1" w14:textId="77777777" w:rsidR="00DF182C" w:rsidRPr="0038152C" w:rsidRDefault="00DF182C" w:rsidP="008A2E77">
            <w:pPr>
              <w:widowControl w:val="0"/>
              <w:jc w:val="center"/>
              <w:rPr>
                <w:b/>
                <w:bCs/>
                <w:color w:val="000000"/>
                <w:sz w:val="21"/>
                <w:szCs w:val="21"/>
                <w:lang w:val="fr-CA"/>
              </w:rPr>
            </w:pPr>
          </w:p>
        </w:tc>
        <w:tc>
          <w:tcPr>
            <w:tcW w:w="594" w:type="pct"/>
            <w:tcBorders>
              <w:top w:val="nil"/>
              <w:left w:val="nil"/>
              <w:bottom w:val="single" w:sz="4" w:space="0" w:color="auto"/>
              <w:right w:val="single" w:sz="4" w:space="0" w:color="auto"/>
            </w:tcBorders>
            <w:shd w:val="clear" w:color="auto" w:fill="auto"/>
            <w:noWrap/>
            <w:vAlign w:val="center"/>
            <w:hideMark/>
          </w:tcPr>
          <w:p w14:paraId="16E42A9A" w14:textId="77777777" w:rsidR="00DF182C" w:rsidRPr="0038152C" w:rsidRDefault="00DF182C" w:rsidP="008A2E77">
            <w:pPr>
              <w:widowControl w:val="0"/>
              <w:jc w:val="center"/>
              <w:rPr>
                <w:b/>
                <w:bCs/>
                <w:color w:val="000000"/>
                <w:sz w:val="21"/>
                <w:szCs w:val="21"/>
                <w:lang w:val="fr-CA"/>
              </w:rPr>
            </w:pPr>
          </w:p>
        </w:tc>
        <w:tc>
          <w:tcPr>
            <w:tcW w:w="593" w:type="pct"/>
            <w:tcBorders>
              <w:top w:val="single" w:sz="4" w:space="0" w:color="auto"/>
              <w:left w:val="nil"/>
              <w:bottom w:val="single" w:sz="4" w:space="0" w:color="auto"/>
              <w:right w:val="single" w:sz="4" w:space="0" w:color="auto"/>
            </w:tcBorders>
          </w:tcPr>
          <w:p w14:paraId="4A432406" w14:textId="77777777" w:rsidR="00DF182C" w:rsidRPr="0038152C" w:rsidRDefault="00DF182C" w:rsidP="008A2E77">
            <w:pPr>
              <w:widowControl w:val="0"/>
              <w:jc w:val="center"/>
              <w:rPr>
                <w:b/>
                <w:bCs/>
                <w:color w:val="000000"/>
                <w:sz w:val="21"/>
                <w:szCs w:val="21"/>
                <w:lang w:val="fr-CA"/>
              </w:rPr>
            </w:pPr>
          </w:p>
        </w:tc>
        <w:tc>
          <w:tcPr>
            <w:tcW w:w="563" w:type="pct"/>
            <w:tcBorders>
              <w:top w:val="nil"/>
              <w:left w:val="single" w:sz="4" w:space="0" w:color="auto"/>
              <w:bottom w:val="single" w:sz="4" w:space="0" w:color="auto"/>
              <w:right w:val="single" w:sz="4" w:space="0" w:color="auto"/>
            </w:tcBorders>
          </w:tcPr>
          <w:p w14:paraId="0CC9CF01" w14:textId="77777777" w:rsidR="00DF182C" w:rsidRPr="0038152C" w:rsidRDefault="00DF182C" w:rsidP="008A2E77">
            <w:pPr>
              <w:widowControl w:val="0"/>
              <w:jc w:val="center"/>
              <w:rPr>
                <w:b/>
                <w:bCs/>
                <w:color w:val="000000"/>
                <w:sz w:val="21"/>
                <w:szCs w:val="21"/>
                <w:lang w:val="fr-CA"/>
              </w:rPr>
            </w:pPr>
          </w:p>
        </w:tc>
        <w:tc>
          <w:tcPr>
            <w:tcW w:w="623" w:type="pct"/>
            <w:tcBorders>
              <w:top w:val="nil"/>
              <w:left w:val="single" w:sz="4" w:space="0" w:color="auto"/>
              <w:bottom w:val="single" w:sz="4" w:space="0" w:color="auto"/>
              <w:right w:val="single" w:sz="4" w:space="0" w:color="auto"/>
            </w:tcBorders>
            <w:shd w:val="clear" w:color="auto" w:fill="auto"/>
            <w:noWrap/>
            <w:vAlign w:val="center"/>
            <w:hideMark/>
          </w:tcPr>
          <w:p w14:paraId="3516FE27" w14:textId="77777777" w:rsidR="00DF182C" w:rsidRPr="0038152C" w:rsidRDefault="00DF182C" w:rsidP="008A2E77">
            <w:pPr>
              <w:widowControl w:val="0"/>
              <w:jc w:val="center"/>
              <w:rPr>
                <w:b/>
                <w:bCs/>
                <w:color w:val="000000"/>
                <w:sz w:val="21"/>
                <w:szCs w:val="21"/>
                <w:lang w:val="fr-CA"/>
              </w:rPr>
            </w:pPr>
          </w:p>
        </w:tc>
      </w:tr>
      <w:tr w:rsidR="00DF182C" w:rsidRPr="0038152C" w14:paraId="6333B479" w14:textId="77777777" w:rsidTr="00F01581">
        <w:tc>
          <w:tcPr>
            <w:tcW w:w="1441"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62E84A1C" w14:textId="77777777" w:rsidR="00DF182C" w:rsidRPr="0038152C" w:rsidRDefault="00DF182C" w:rsidP="008A2E77">
            <w:pPr>
              <w:widowControl w:val="0"/>
              <w:jc w:val="left"/>
              <w:rPr>
                <w:color w:val="000000"/>
                <w:sz w:val="21"/>
                <w:szCs w:val="21"/>
                <w:lang w:val="fr-CA"/>
              </w:rPr>
            </w:pPr>
            <w:r w:rsidRPr="0038152C">
              <w:rPr>
                <w:color w:val="000000"/>
                <w:sz w:val="21"/>
                <w:szCs w:val="21"/>
                <w:lang w:val="fr-CA"/>
              </w:rPr>
              <w:t>HCFC-22</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04700C10" w14:textId="77777777" w:rsidR="00DF182C" w:rsidRPr="0038152C" w:rsidRDefault="00DF182C" w:rsidP="008A2E77">
            <w:pPr>
              <w:widowControl w:val="0"/>
              <w:jc w:val="right"/>
              <w:rPr>
                <w:color w:val="000000"/>
                <w:sz w:val="21"/>
                <w:szCs w:val="21"/>
                <w:lang w:val="fr-CA"/>
              </w:rPr>
            </w:pPr>
            <w:r w:rsidRPr="0038152C">
              <w:rPr>
                <w:color w:val="000000"/>
                <w:sz w:val="21"/>
                <w:szCs w:val="21"/>
                <w:lang w:val="fr-CA"/>
              </w:rPr>
              <w:t>13</w:t>
            </w:r>
            <w:r w:rsidR="00B126BF" w:rsidRPr="0038152C">
              <w:rPr>
                <w:color w:val="000000"/>
                <w:sz w:val="21"/>
                <w:szCs w:val="21"/>
                <w:lang w:val="fr-CA"/>
              </w:rPr>
              <w:t>,</w:t>
            </w:r>
            <w:r w:rsidRPr="0038152C">
              <w:rPr>
                <w:color w:val="000000"/>
                <w:sz w:val="21"/>
                <w:szCs w:val="21"/>
                <w:lang w:val="fr-CA"/>
              </w:rPr>
              <w:t>3</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98B66E7" w14:textId="77777777" w:rsidR="00DF182C" w:rsidRPr="0038152C" w:rsidRDefault="00DF182C" w:rsidP="008A2E77">
            <w:pPr>
              <w:widowControl w:val="0"/>
              <w:jc w:val="right"/>
              <w:rPr>
                <w:color w:val="000000"/>
                <w:sz w:val="21"/>
                <w:szCs w:val="21"/>
                <w:lang w:val="fr-CA"/>
              </w:rPr>
            </w:pPr>
            <w:r w:rsidRPr="0038152C">
              <w:rPr>
                <w:color w:val="000000"/>
                <w:sz w:val="21"/>
                <w:szCs w:val="21"/>
                <w:lang w:val="fr-CA"/>
              </w:rPr>
              <w:t>12</w:t>
            </w:r>
            <w:r w:rsidR="00B126BF" w:rsidRPr="0038152C">
              <w:rPr>
                <w:color w:val="000000"/>
                <w:sz w:val="21"/>
                <w:szCs w:val="21"/>
                <w:lang w:val="fr-CA"/>
              </w:rPr>
              <w:t>,</w:t>
            </w:r>
            <w:r w:rsidRPr="0038152C">
              <w:rPr>
                <w:color w:val="000000"/>
                <w:sz w:val="21"/>
                <w:szCs w:val="21"/>
                <w:lang w:val="fr-CA"/>
              </w:rPr>
              <w:t>77</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3F78262" w14:textId="77777777" w:rsidR="00DF182C" w:rsidRPr="0038152C" w:rsidRDefault="00DF182C" w:rsidP="008A2E77">
            <w:pPr>
              <w:widowControl w:val="0"/>
              <w:jc w:val="right"/>
              <w:rPr>
                <w:color w:val="000000"/>
                <w:sz w:val="21"/>
                <w:szCs w:val="21"/>
                <w:lang w:val="fr-CA"/>
              </w:rPr>
            </w:pPr>
            <w:r w:rsidRPr="0038152C">
              <w:rPr>
                <w:color w:val="000000"/>
                <w:sz w:val="21"/>
                <w:szCs w:val="21"/>
                <w:lang w:val="fr-CA"/>
              </w:rPr>
              <w:t>12</w:t>
            </w:r>
            <w:r w:rsidR="00B126BF" w:rsidRPr="0038152C">
              <w:rPr>
                <w:color w:val="000000"/>
                <w:sz w:val="21"/>
                <w:szCs w:val="21"/>
                <w:lang w:val="fr-CA"/>
              </w:rPr>
              <w:t>,</w:t>
            </w:r>
            <w:r w:rsidRPr="0038152C">
              <w:rPr>
                <w:color w:val="000000"/>
                <w:sz w:val="21"/>
                <w:szCs w:val="21"/>
                <w:lang w:val="fr-CA"/>
              </w:rPr>
              <w:t>69</w:t>
            </w:r>
          </w:p>
        </w:tc>
        <w:tc>
          <w:tcPr>
            <w:tcW w:w="593" w:type="pct"/>
            <w:tcBorders>
              <w:top w:val="single" w:sz="4" w:space="0" w:color="auto"/>
              <w:left w:val="nil"/>
              <w:bottom w:val="single" w:sz="4" w:space="0" w:color="auto"/>
              <w:right w:val="single" w:sz="4" w:space="0" w:color="auto"/>
            </w:tcBorders>
            <w:tcMar>
              <w:left w:w="115" w:type="dxa"/>
              <w:right w:w="202" w:type="dxa"/>
            </w:tcMar>
            <w:vAlign w:val="bottom"/>
          </w:tcPr>
          <w:p w14:paraId="5951DAF8" w14:textId="77777777" w:rsidR="00DF182C" w:rsidRPr="0038152C" w:rsidRDefault="00DF182C" w:rsidP="008A2E77">
            <w:pPr>
              <w:widowControl w:val="0"/>
              <w:jc w:val="right"/>
              <w:rPr>
                <w:color w:val="000000"/>
                <w:sz w:val="21"/>
                <w:szCs w:val="21"/>
                <w:lang w:val="fr-CA"/>
              </w:rPr>
            </w:pPr>
            <w:r w:rsidRPr="0038152C">
              <w:rPr>
                <w:color w:val="000000"/>
                <w:sz w:val="21"/>
                <w:szCs w:val="21"/>
                <w:lang w:val="fr-CA"/>
              </w:rPr>
              <w:t>11</w:t>
            </w:r>
            <w:r w:rsidR="00B126BF" w:rsidRPr="0038152C">
              <w:rPr>
                <w:color w:val="000000"/>
                <w:sz w:val="21"/>
                <w:szCs w:val="21"/>
                <w:lang w:val="fr-CA"/>
              </w:rPr>
              <w:t>,</w:t>
            </w:r>
            <w:r w:rsidRPr="0038152C">
              <w:rPr>
                <w:color w:val="000000"/>
                <w:sz w:val="21"/>
                <w:szCs w:val="21"/>
                <w:lang w:val="fr-CA"/>
              </w:rPr>
              <w:t>45</w:t>
            </w:r>
          </w:p>
        </w:tc>
        <w:tc>
          <w:tcPr>
            <w:tcW w:w="563" w:type="pct"/>
            <w:tcBorders>
              <w:top w:val="nil"/>
              <w:left w:val="single" w:sz="4" w:space="0" w:color="auto"/>
              <w:bottom w:val="single" w:sz="4" w:space="0" w:color="auto"/>
              <w:right w:val="single" w:sz="4" w:space="0" w:color="auto"/>
            </w:tcBorders>
            <w:tcMar>
              <w:left w:w="115" w:type="dxa"/>
              <w:right w:w="202" w:type="dxa"/>
            </w:tcMar>
          </w:tcPr>
          <w:p w14:paraId="344A2F1E" w14:textId="77777777" w:rsidR="00DF182C" w:rsidRPr="0038152C" w:rsidRDefault="00DF182C" w:rsidP="008A2E77">
            <w:pPr>
              <w:widowControl w:val="0"/>
              <w:jc w:val="right"/>
              <w:rPr>
                <w:color w:val="000000"/>
                <w:sz w:val="21"/>
                <w:szCs w:val="21"/>
                <w:lang w:val="fr-CA"/>
              </w:rPr>
            </w:pPr>
            <w:r w:rsidRPr="0038152C">
              <w:rPr>
                <w:color w:val="000000"/>
                <w:sz w:val="21"/>
                <w:szCs w:val="21"/>
                <w:lang w:val="fr-CA"/>
              </w:rPr>
              <w:t>10</w:t>
            </w:r>
            <w:r w:rsidR="00B126BF" w:rsidRPr="0038152C">
              <w:rPr>
                <w:color w:val="000000"/>
                <w:sz w:val="21"/>
                <w:szCs w:val="21"/>
                <w:lang w:val="fr-CA"/>
              </w:rPr>
              <w:t>,</w:t>
            </w:r>
            <w:r w:rsidRPr="0038152C">
              <w:rPr>
                <w:color w:val="000000"/>
                <w:sz w:val="21"/>
                <w:szCs w:val="21"/>
                <w:lang w:val="fr-CA"/>
              </w:rPr>
              <w:t>27</w:t>
            </w:r>
          </w:p>
        </w:tc>
        <w:tc>
          <w:tcPr>
            <w:tcW w:w="623"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1CFE4F44" w14:textId="77777777" w:rsidR="00DF182C" w:rsidRPr="0038152C" w:rsidRDefault="00DF182C" w:rsidP="008A2E77">
            <w:pPr>
              <w:widowControl w:val="0"/>
              <w:jc w:val="right"/>
              <w:rPr>
                <w:color w:val="000000"/>
                <w:sz w:val="21"/>
                <w:szCs w:val="21"/>
                <w:lang w:val="fr-CA"/>
              </w:rPr>
            </w:pPr>
            <w:r w:rsidRPr="0038152C">
              <w:rPr>
                <w:color w:val="000000"/>
                <w:sz w:val="21"/>
                <w:szCs w:val="21"/>
                <w:lang w:val="fr-CA"/>
              </w:rPr>
              <w:t>62</w:t>
            </w:r>
            <w:r w:rsidR="00B126BF" w:rsidRPr="0038152C">
              <w:rPr>
                <w:color w:val="000000"/>
                <w:sz w:val="21"/>
                <w:szCs w:val="21"/>
                <w:lang w:val="fr-CA"/>
              </w:rPr>
              <w:t>,</w:t>
            </w:r>
            <w:r w:rsidRPr="0038152C">
              <w:rPr>
                <w:color w:val="000000"/>
                <w:sz w:val="21"/>
                <w:szCs w:val="21"/>
                <w:lang w:val="fr-CA"/>
              </w:rPr>
              <w:t>70</w:t>
            </w:r>
          </w:p>
        </w:tc>
      </w:tr>
      <w:tr w:rsidR="00DF182C" w:rsidRPr="0038152C" w14:paraId="368D7AAD" w14:textId="77777777" w:rsidTr="00F01581">
        <w:tc>
          <w:tcPr>
            <w:tcW w:w="1441" w:type="pct"/>
            <w:tcBorders>
              <w:top w:val="nil"/>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519F7ED1" w14:textId="77777777" w:rsidR="00DF182C" w:rsidRPr="0038152C" w:rsidRDefault="00DF182C" w:rsidP="008A2E77">
            <w:pPr>
              <w:widowControl w:val="0"/>
              <w:jc w:val="left"/>
              <w:rPr>
                <w:color w:val="000000"/>
                <w:sz w:val="21"/>
                <w:szCs w:val="21"/>
                <w:lang w:val="fr-CA"/>
              </w:rPr>
            </w:pPr>
            <w:r w:rsidRPr="0038152C">
              <w:rPr>
                <w:color w:val="000000"/>
                <w:sz w:val="21"/>
                <w:szCs w:val="21"/>
                <w:lang w:val="fr-CA"/>
              </w:rPr>
              <w:t>HCFC-142b</w:t>
            </w:r>
            <w:r w:rsidR="00F509F4" w:rsidRPr="0038152C">
              <w:rPr>
                <w:color w:val="000000"/>
                <w:sz w:val="21"/>
                <w:szCs w:val="21"/>
                <w:lang w:val="fr-CA"/>
              </w:rPr>
              <w:t>*</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6ED0F13D" w14:textId="77777777" w:rsidR="00DF182C" w:rsidRPr="0038152C" w:rsidRDefault="00DF182C" w:rsidP="008A2E77">
            <w:pPr>
              <w:widowControl w:val="0"/>
              <w:jc w:val="right"/>
              <w:rPr>
                <w:color w:val="000000"/>
                <w:sz w:val="21"/>
                <w:szCs w:val="21"/>
                <w:lang w:val="fr-CA"/>
              </w:rPr>
            </w:pPr>
            <w:r w:rsidRPr="0038152C">
              <w:rPr>
                <w:color w:val="000000"/>
                <w:sz w:val="21"/>
                <w:szCs w:val="21"/>
                <w:lang w:val="fr-CA"/>
              </w:rPr>
              <w:t>0</w:t>
            </w:r>
            <w:r w:rsidR="00B126BF" w:rsidRPr="0038152C">
              <w:rPr>
                <w:color w:val="000000"/>
                <w:sz w:val="21"/>
                <w:szCs w:val="21"/>
                <w:lang w:val="fr-CA"/>
              </w:rPr>
              <w:t>,</w:t>
            </w:r>
            <w:r w:rsidRPr="0038152C">
              <w:rPr>
                <w:color w:val="000000"/>
                <w:sz w:val="21"/>
                <w:szCs w:val="21"/>
                <w:lang w:val="fr-CA"/>
              </w:rPr>
              <w:t>34</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60C39EC7" w14:textId="77777777" w:rsidR="00DF182C" w:rsidRPr="0038152C" w:rsidRDefault="00DF182C" w:rsidP="008A2E77">
            <w:pPr>
              <w:widowControl w:val="0"/>
              <w:jc w:val="right"/>
              <w:rPr>
                <w:color w:val="000000"/>
                <w:sz w:val="21"/>
                <w:szCs w:val="21"/>
                <w:lang w:val="fr-CA"/>
              </w:rPr>
            </w:pPr>
            <w:r w:rsidRPr="0038152C">
              <w:rPr>
                <w:color w:val="000000"/>
                <w:sz w:val="21"/>
                <w:szCs w:val="21"/>
                <w:lang w:val="fr-CA"/>
              </w:rPr>
              <w:t>0</w:t>
            </w:r>
            <w:r w:rsidR="00B126BF" w:rsidRPr="0038152C">
              <w:rPr>
                <w:color w:val="000000"/>
                <w:sz w:val="21"/>
                <w:szCs w:val="21"/>
                <w:lang w:val="fr-CA"/>
              </w:rPr>
              <w:t>,</w:t>
            </w:r>
            <w:r w:rsidRPr="0038152C">
              <w:rPr>
                <w:color w:val="000000"/>
                <w:sz w:val="21"/>
                <w:szCs w:val="21"/>
                <w:lang w:val="fr-CA"/>
              </w:rPr>
              <w:t>07</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4BAF2E9B" w14:textId="77777777" w:rsidR="00DF182C" w:rsidRPr="0038152C" w:rsidRDefault="00DF182C" w:rsidP="008A2E77">
            <w:pPr>
              <w:widowControl w:val="0"/>
              <w:jc w:val="right"/>
              <w:rPr>
                <w:color w:val="000000"/>
                <w:sz w:val="21"/>
                <w:szCs w:val="21"/>
                <w:lang w:val="fr-CA"/>
              </w:rPr>
            </w:pPr>
            <w:r w:rsidRPr="0038152C">
              <w:rPr>
                <w:color w:val="000000"/>
                <w:sz w:val="21"/>
                <w:szCs w:val="21"/>
                <w:lang w:val="fr-CA"/>
              </w:rPr>
              <w:t>0</w:t>
            </w:r>
            <w:r w:rsidR="00B126BF" w:rsidRPr="0038152C">
              <w:rPr>
                <w:color w:val="000000"/>
                <w:sz w:val="21"/>
                <w:szCs w:val="21"/>
                <w:lang w:val="fr-CA"/>
              </w:rPr>
              <w:t>,</w:t>
            </w:r>
            <w:r w:rsidRPr="0038152C">
              <w:rPr>
                <w:color w:val="000000"/>
                <w:sz w:val="21"/>
                <w:szCs w:val="21"/>
                <w:lang w:val="fr-CA"/>
              </w:rPr>
              <w:t>08</w:t>
            </w:r>
          </w:p>
        </w:tc>
        <w:tc>
          <w:tcPr>
            <w:tcW w:w="593" w:type="pct"/>
            <w:tcBorders>
              <w:top w:val="single" w:sz="4" w:space="0" w:color="auto"/>
              <w:left w:val="nil"/>
              <w:bottom w:val="single" w:sz="4" w:space="0" w:color="auto"/>
              <w:right w:val="single" w:sz="4" w:space="0" w:color="auto"/>
            </w:tcBorders>
            <w:tcMar>
              <w:left w:w="115" w:type="dxa"/>
              <w:right w:w="202" w:type="dxa"/>
            </w:tcMar>
            <w:vAlign w:val="bottom"/>
          </w:tcPr>
          <w:p w14:paraId="1A9BC2E2" w14:textId="77777777" w:rsidR="00DF182C" w:rsidRPr="0038152C" w:rsidRDefault="00DF182C" w:rsidP="008A2E77">
            <w:pPr>
              <w:widowControl w:val="0"/>
              <w:jc w:val="right"/>
              <w:rPr>
                <w:color w:val="000000"/>
                <w:sz w:val="21"/>
                <w:szCs w:val="21"/>
                <w:lang w:val="fr-CA"/>
              </w:rPr>
            </w:pPr>
            <w:r w:rsidRPr="0038152C">
              <w:rPr>
                <w:color w:val="000000"/>
                <w:sz w:val="21"/>
                <w:szCs w:val="21"/>
                <w:lang w:val="fr-CA"/>
              </w:rPr>
              <w:t>0</w:t>
            </w:r>
            <w:r w:rsidR="00B126BF" w:rsidRPr="0038152C">
              <w:rPr>
                <w:color w:val="000000"/>
                <w:sz w:val="21"/>
                <w:szCs w:val="21"/>
                <w:lang w:val="fr-CA"/>
              </w:rPr>
              <w:t>,</w:t>
            </w:r>
            <w:r w:rsidRPr="0038152C">
              <w:rPr>
                <w:color w:val="000000"/>
                <w:sz w:val="21"/>
                <w:szCs w:val="21"/>
                <w:lang w:val="fr-CA"/>
              </w:rPr>
              <w:t>01</w:t>
            </w:r>
          </w:p>
        </w:tc>
        <w:tc>
          <w:tcPr>
            <w:tcW w:w="563" w:type="pct"/>
            <w:tcBorders>
              <w:top w:val="nil"/>
              <w:left w:val="single" w:sz="4" w:space="0" w:color="auto"/>
              <w:bottom w:val="single" w:sz="4" w:space="0" w:color="auto"/>
              <w:right w:val="single" w:sz="4" w:space="0" w:color="auto"/>
            </w:tcBorders>
            <w:tcMar>
              <w:left w:w="115" w:type="dxa"/>
              <w:right w:w="202" w:type="dxa"/>
            </w:tcMar>
          </w:tcPr>
          <w:p w14:paraId="64901205" w14:textId="77777777" w:rsidR="00DF182C" w:rsidRPr="0038152C" w:rsidRDefault="00DF182C" w:rsidP="008A2E77">
            <w:pPr>
              <w:widowControl w:val="0"/>
              <w:jc w:val="right"/>
              <w:rPr>
                <w:color w:val="000000"/>
                <w:sz w:val="21"/>
                <w:szCs w:val="21"/>
                <w:lang w:val="fr-CA"/>
              </w:rPr>
            </w:pPr>
            <w:r w:rsidRPr="0038152C">
              <w:rPr>
                <w:color w:val="000000"/>
                <w:sz w:val="21"/>
                <w:szCs w:val="21"/>
                <w:lang w:val="fr-CA"/>
              </w:rPr>
              <w:t>0</w:t>
            </w:r>
            <w:r w:rsidR="00B126BF" w:rsidRPr="0038152C">
              <w:rPr>
                <w:color w:val="000000"/>
                <w:sz w:val="21"/>
                <w:szCs w:val="21"/>
                <w:lang w:val="fr-CA"/>
              </w:rPr>
              <w:t>,</w:t>
            </w:r>
            <w:r w:rsidRPr="0038152C">
              <w:rPr>
                <w:color w:val="000000"/>
                <w:sz w:val="21"/>
                <w:szCs w:val="21"/>
                <w:lang w:val="fr-CA"/>
              </w:rPr>
              <w:t>00</w:t>
            </w:r>
          </w:p>
        </w:tc>
        <w:tc>
          <w:tcPr>
            <w:tcW w:w="623"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06103352" w14:textId="77777777" w:rsidR="00DF182C" w:rsidRPr="0038152C" w:rsidRDefault="00DF182C" w:rsidP="008A2E77">
            <w:pPr>
              <w:widowControl w:val="0"/>
              <w:jc w:val="right"/>
              <w:rPr>
                <w:color w:val="000000"/>
                <w:sz w:val="21"/>
                <w:szCs w:val="21"/>
                <w:lang w:val="fr-CA"/>
              </w:rPr>
            </w:pPr>
            <w:r w:rsidRPr="0038152C">
              <w:rPr>
                <w:color w:val="000000"/>
                <w:sz w:val="21"/>
                <w:szCs w:val="21"/>
                <w:lang w:val="fr-CA"/>
              </w:rPr>
              <w:t>-</w:t>
            </w:r>
          </w:p>
        </w:tc>
      </w:tr>
      <w:tr w:rsidR="00EC2130" w:rsidRPr="0038152C" w14:paraId="763BAFF9" w14:textId="77777777" w:rsidTr="00F01581">
        <w:tc>
          <w:tcPr>
            <w:tcW w:w="1441" w:type="pct"/>
            <w:tcBorders>
              <w:top w:val="nil"/>
              <w:left w:val="single" w:sz="4" w:space="0" w:color="auto"/>
              <w:bottom w:val="single" w:sz="4" w:space="0" w:color="auto"/>
              <w:right w:val="single" w:sz="4" w:space="0" w:color="auto"/>
            </w:tcBorders>
            <w:shd w:val="clear" w:color="auto" w:fill="auto"/>
            <w:noWrap/>
            <w:tcMar>
              <w:left w:w="115" w:type="dxa"/>
              <w:right w:w="43" w:type="dxa"/>
            </w:tcMar>
            <w:hideMark/>
          </w:tcPr>
          <w:p w14:paraId="6CA806ED" w14:textId="77777777" w:rsidR="00EC2130" w:rsidRPr="0038152C" w:rsidRDefault="00EC2130" w:rsidP="00F01581">
            <w:pPr>
              <w:jc w:val="left"/>
              <w:rPr>
                <w:rFonts w:eastAsiaTheme="minorHAnsi"/>
                <w:b/>
                <w:color w:val="000000"/>
                <w:sz w:val="21"/>
                <w:szCs w:val="21"/>
                <w:lang w:val="fr-CA"/>
              </w:rPr>
            </w:pPr>
            <w:r w:rsidRPr="0038152C">
              <w:rPr>
                <w:b/>
                <w:color w:val="000000"/>
                <w:sz w:val="21"/>
                <w:szCs w:val="21"/>
                <w:lang w:val="fr-CA"/>
              </w:rPr>
              <w:t>Total (</w:t>
            </w:r>
            <w:r w:rsidR="00F01581" w:rsidRPr="0038152C">
              <w:rPr>
                <w:b/>
                <w:color w:val="000000"/>
                <w:sz w:val="21"/>
                <w:szCs w:val="21"/>
                <w:lang w:val="fr-CA"/>
              </w:rPr>
              <w:t>tm</w:t>
            </w:r>
            <w:r w:rsidRPr="0038152C">
              <w:rPr>
                <w:b/>
                <w:color w:val="000000"/>
                <w:sz w:val="21"/>
                <w:szCs w:val="21"/>
                <w:lang w:val="fr-CA"/>
              </w:rPr>
              <w:t>)</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051EA843" w14:textId="77777777" w:rsidR="00EC2130" w:rsidRPr="0038152C" w:rsidRDefault="00EC2130" w:rsidP="008A2E77">
            <w:pPr>
              <w:widowControl w:val="0"/>
              <w:jc w:val="right"/>
              <w:rPr>
                <w:b/>
                <w:color w:val="000000"/>
                <w:sz w:val="21"/>
                <w:szCs w:val="21"/>
                <w:lang w:val="fr-CA"/>
              </w:rPr>
            </w:pPr>
            <w:r w:rsidRPr="0038152C">
              <w:rPr>
                <w:b/>
                <w:color w:val="000000"/>
                <w:sz w:val="21"/>
                <w:szCs w:val="21"/>
                <w:lang w:val="fr-CA"/>
              </w:rPr>
              <w:t>13</w:t>
            </w:r>
            <w:r w:rsidR="00B126BF" w:rsidRPr="0038152C">
              <w:rPr>
                <w:b/>
                <w:color w:val="000000"/>
                <w:sz w:val="21"/>
                <w:szCs w:val="21"/>
                <w:lang w:val="fr-CA"/>
              </w:rPr>
              <w:t>,</w:t>
            </w:r>
            <w:r w:rsidRPr="0038152C">
              <w:rPr>
                <w:b/>
                <w:color w:val="000000"/>
                <w:sz w:val="21"/>
                <w:szCs w:val="21"/>
                <w:lang w:val="fr-CA"/>
              </w:rPr>
              <w:t>64</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0429D70E" w14:textId="77777777" w:rsidR="00EC2130" w:rsidRPr="0038152C" w:rsidRDefault="00EC2130" w:rsidP="008A2E77">
            <w:pPr>
              <w:widowControl w:val="0"/>
              <w:jc w:val="right"/>
              <w:rPr>
                <w:b/>
                <w:color w:val="000000"/>
                <w:sz w:val="21"/>
                <w:szCs w:val="21"/>
                <w:lang w:val="fr-CA"/>
              </w:rPr>
            </w:pPr>
            <w:r w:rsidRPr="0038152C">
              <w:rPr>
                <w:b/>
                <w:color w:val="000000"/>
                <w:sz w:val="21"/>
                <w:szCs w:val="21"/>
                <w:lang w:val="fr-CA"/>
              </w:rPr>
              <w:t>12</w:t>
            </w:r>
            <w:r w:rsidR="00B126BF" w:rsidRPr="0038152C">
              <w:rPr>
                <w:b/>
                <w:color w:val="000000"/>
                <w:sz w:val="21"/>
                <w:szCs w:val="21"/>
                <w:lang w:val="fr-CA"/>
              </w:rPr>
              <w:t>,</w:t>
            </w:r>
            <w:r w:rsidRPr="0038152C">
              <w:rPr>
                <w:b/>
                <w:color w:val="000000"/>
                <w:sz w:val="21"/>
                <w:szCs w:val="21"/>
                <w:lang w:val="fr-CA"/>
              </w:rPr>
              <w:t>84</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42BD6DA" w14:textId="77777777" w:rsidR="00EC2130" w:rsidRPr="0038152C" w:rsidRDefault="00EC2130" w:rsidP="008A2E77">
            <w:pPr>
              <w:widowControl w:val="0"/>
              <w:jc w:val="right"/>
              <w:rPr>
                <w:b/>
                <w:color w:val="000000"/>
                <w:sz w:val="21"/>
                <w:szCs w:val="21"/>
                <w:lang w:val="fr-CA"/>
              </w:rPr>
            </w:pPr>
            <w:r w:rsidRPr="0038152C">
              <w:rPr>
                <w:b/>
                <w:color w:val="000000"/>
                <w:sz w:val="21"/>
                <w:szCs w:val="21"/>
                <w:lang w:val="fr-CA"/>
              </w:rPr>
              <w:t>12</w:t>
            </w:r>
            <w:r w:rsidR="00B126BF" w:rsidRPr="0038152C">
              <w:rPr>
                <w:b/>
                <w:color w:val="000000"/>
                <w:sz w:val="21"/>
                <w:szCs w:val="21"/>
                <w:lang w:val="fr-CA"/>
              </w:rPr>
              <w:t>,</w:t>
            </w:r>
            <w:r w:rsidRPr="0038152C">
              <w:rPr>
                <w:b/>
                <w:color w:val="000000"/>
                <w:sz w:val="21"/>
                <w:szCs w:val="21"/>
                <w:lang w:val="fr-CA"/>
              </w:rPr>
              <w:t>77</w:t>
            </w:r>
          </w:p>
        </w:tc>
        <w:tc>
          <w:tcPr>
            <w:tcW w:w="593" w:type="pct"/>
            <w:tcBorders>
              <w:top w:val="single" w:sz="4" w:space="0" w:color="auto"/>
              <w:left w:val="nil"/>
              <w:bottom w:val="single" w:sz="4" w:space="0" w:color="auto"/>
              <w:right w:val="single" w:sz="4" w:space="0" w:color="auto"/>
            </w:tcBorders>
            <w:tcMar>
              <w:left w:w="115" w:type="dxa"/>
              <w:right w:w="202" w:type="dxa"/>
            </w:tcMar>
            <w:vAlign w:val="bottom"/>
          </w:tcPr>
          <w:p w14:paraId="30DE4DD3" w14:textId="77777777" w:rsidR="00EC2130" w:rsidRPr="0038152C" w:rsidRDefault="00EC2130" w:rsidP="008A2E77">
            <w:pPr>
              <w:widowControl w:val="0"/>
              <w:jc w:val="right"/>
              <w:rPr>
                <w:b/>
                <w:color w:val="000000"/>
                <w:sz w:val="21"/>
                <w:szCs w:val="21"/>
                <w:lang w:val="fr-CA"/>
              </w:rPr>
            </w:pPr>
            <w:r w:rsidRPr="0038152C">
              <w:rPr>
                <w:b/>
                <w:color w:val="000000"/>
                <w:sz w:val="21"/>
                <w:szCs w:val="21"/>
                <w:lang w:val="fr-CA"/>
              </w:rPr>
              <w:t>11</w:t>
            </w:r>
            <w:r w:rsidR="00B126BF" w:rsidRPr="0038152C">
              <w:rPr>
                <w:b/>
                <w:color w:val="000000"/>
                <w:sz w:val="21"/>
                <w:szCs w:val="21"/>
                <w:lang w:val="fr-CA"/>
              </w:rPr>
              <w:t>,</w:t>
            </w:r>
            <w:r w:rsidRPr="0038152C">
              <w:rPr>
                <w:b/>
                <w:color w:val="000000"/>
                <w:sz w:val="21"/>
                <w:szCs w:val="21"/>
                <w:lang w:val="fr-CA"/>
              </w:rPr>
              <w:t>46</w:t>
            </w:r>
          </w:p>
        </w:tc>
        <w:tc>
          <w:tcPr>
            <w:tcW w:w="563" w:type="pct"/>
            <w:tcBorders>
              <w:top w:val="nil"/>
              <w:left w:val="single" w:sz="4" w:space="0" w:color="auto"/>
              <w:bottom w:val="single" w:sz="4" w:space="0" w:color="auto"/>
              <w:right w:val="single" w:sz="4" w:space="0" w:color="auto"/>
            </w:tcBorders>
            <w:tcMar>
              <w:left w:w="115" w:type="dxa"/>
              <w:right w:w="202" w:type="dxa"/>
            </w:tcMar>
          </w:tcPr>
          <w:p w14:paraId="5B5C6F51" w14:textId="77777777" w:rsidR="00EC2130" w:rsidRPr="0038152C" w:rsidRDefault="00EC2130" w:rsidP="008A2E77">
            <w:pPr>
              <w:widowControl w:val="0"/>
              <w:jc w:val="right"/>
              <w:rPr>
                <w:b/>
                <w:color w:val="000000"/>
                <w:sz w:val="21"/>
                <w:szCs w:val="21"/>
                <w:lang w:val="fr-CA"/>
              </w:rPr>
            </w:pPr>
            <w:r w:rsidRPr="0038152C">
              <w:rPr>
                <w:b/>
                <w:color w:val="000000"/>
                <w:sz w:val="21"/>
                <w:szCs w:val="21"/>
                <w:lang w:val="fr-CA"/>
              </w:rPr>
              <w:t>10</w:t>
            </w:r>
            <w:r w:rsidR="00B126BF" w:rsidRPr="0038152C">
              <w:rPr>
                <w:b/>
                <w:color w:val="000000"/>
                <w:sz w:val="21"/>
                <w:szCs w:val="21"/>
                <w:lang w:val="fr-CA"/>
              </w:rPr>
              <w:t>,</w:t>
            </w:r>
            <w:r w:rsidRPr="0038152C">
              <w:rPr>
                <w:b/>
                <w:color w:val="000000"/>
                <w:sz w:val="21"/>
                <w:szCs w:val="21"/>
                <w:lang w:val="fr-CA"/>
              </w:rPr>
              <w:t>27</w:t>
            </w:r>
          </w:p>
        </w:tc>
        <w:tc>
          <w:tcPr>
            <w:tcW w:w="623"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04276433" w14:textId="77777777" w:rsidR="00EC2130" w:rsidRPr="0038152C" w:rsidRDefault="00EC2130" w:rsidP="008A2E77">
            <w:pPr>
              <w:widowControl w:val="0"/>
              <w:jc w:val="right"/>
              <w:rPr>
                <w:b/>
                <w:color w:val="000000"/>
                <w:sz w:val="21"/>
                <w:szCs w:val="21"/>
                <w:lang w:val="fr-CA"/>
              </w:rPr>
            </w:pPr>
            <w:r w:rsidRPr="0038152C">
              <w:rPr>
                <w:b/>
                <w:color w:val="000000"/>
                <w:sz w:val="21"/>
                <w:szCs w:val="21"/>
                <w:lang w:val="fr-CA"/>
              </w:rPr>
              <w:t>62</w:t>
            </w:r>
            <w:r w:rsidR="00B126BF" w:rsidRPr="0038152C">
              <w:rPr>
                <w:b/>
                <w:color w:val="000000"/>
                <w:sz w:val="21"/>
                <w:szCs w:val="21"/>
                <w:lang w:val="fr-CA"/>
              </w:rPr>
              <w:t>,</w:t>
            </w:r>
            <w:r w:rsidRPr="0038152C">
              <w:rPr>
                <w:b/>
                <w:color w:val="000000"/>
                <w:sz w:val="21"/>
                <w:szCs w:val="21"/>
                <w:lang w:val="fr-CA"/>
              </w:rPr>
              <w:t>70</w:t>
            </w:r>
          </w:p>
        </w:tc>
      </w:tr>
      <w:tr w:rsidR="00EC2130" w:rsidRPr="0038152C" w14:paraId="5CC25F66" w14:textId="77777777" w:rsidTr="00F0158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6ADACD2E" w14:textId="77777777" w:rsidR="00EC2130" w:rsidRPr="0038152C" w:rsidRDefault="00F01581" w:rsidP="008A2E77">
            <w:pPr>
              <w:widowControl w:val="0"/>
              <w:jc w:val="left"/>
              <w:rPr>
                <w:b/>
                <w:bCs/>
                <w:color w:val="000000"/>
                <w:sz w:val="21"/>
                <w:szCs w:val="21"/>
                <w:lang w:val="fr-CA"/>
              </w:rPr>
            </w:pPr>
            <w:r w:rsidRPr="0038152C">
              <w:rPr>
                <w:b/>
                <w:bCs/>
                <w:color w:val="000000"/>
                <w:sz w:val="21"/>
                <w:szCs w:val="21"/>
                <w:lang w:val="fr-CA"/>
              </w:rPr>
              <w:t>Tonnes PAO</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66FE42F0" w14:textId="77777777" w:rsidR="00EC2130" w:rsidRPr="0038152C" w:rsidRDefault="00EC2130" w:rsidP="008A2E77">
            <w:pPr>
              <w:widowControl w:val="0"/>
              <w:jc w:val="right"/>
              <w:rPr>
                <w:color w:val="000000"/>
                <w:sz w:val="21"/>
                <w:szCs w:val="21"/>
                <w:lang w:val="fr-CA"/>
              </w:rPr>
            </w:pP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35ADA50" w14:textId="77777777" w:rsidR="00EC2130" w:rsidRPr="0038152C" w:rsidRDefault="00EC2130" w:rsidP="008A2E77">
            <w:pPr>
              <w:widowControl w:val="0"/>
              <w:jc w:val="right"/>
              <w:rPr>
                <w:color w:val="000000"/>
                <w:sz w:val="21"/>
                <w:szCs w:val="21"/>
                <w:lang w:val="fr-CA"/>
              </w:rPr>
            </w:pP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F7602D6" w14:textId="77777777" w:rsidR="00EC2130" w:rsidRPr="0038152C" w:rsidRDefault="00EC2130" w:rsidP="008A2E77">
            <w:pPr>
              <w:widowControl w:val="0"/>
              <w:jc w:val="right"/>
              <w:rPr>
                <w:color w:val="000000"/>
                <w:sz w:val="21"/>
                <w:szCs w:val="21"/>
                <w:lang w:val="fr-CA"/>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3D578211" w14:textId="77777777" w:rsidR="00EC2130" w:rsidRPr="0038152C" w:rsidRDefault="00EC2130" w:rsidP="008A2E77">
            <w:pPr>
              <w:widowControl w:val="0"/>
              <w:jc w:val="right"/>
              <w:rPr>
                <w:color w:val="000000"/>
                <w:sz w:val="21"/>
                <w:szCs w:val="21"/>
                <w:lang w:val="fr-CA"/>
              </w:rPr>
            </w:pPr>
          </w:p>
        </w:tc>
        <w:tc>
          <w:tcPr>
            <w:tcW w:w="563" w:type="pct"/>
            <w:tcBorders>
              <w:top w:val="single" w:sz="4" w:space="0" w:color="auto"/>
              <w:left w:val="single" w:sz="4" w:space="0" w:color="auto"/>
              <w:bottom w:val="single" w:sz="4" w:space="0" w:color="auto"/>
              <w:right w:val="single" w:sz="4" w:space="0" w:color="auto"/>
            </w:tcBorders>
            <w:tcMar>
              <w:left w:w="115" w:type="dxa"/>
              <w:right w:w="202" w:type="dxa"/>
            </w:tcMar>
          </w:tcPr>
          <w:p w14:paraId="61259419" w14:textId="77777777" w:rsidR="00EC2130" w:rsidRPr="0038152C" w:rsidRDefault="00EC2130" w:rsidP="008A2E77">
            <w:pPr>
              <w:widowControl w:val="0"/>
              <w:jc w:val="right"/>
              <w:rPr>
                <w:color w:val="000000"/>
                <w:sz w:val="21"/>
                <w:szCs w:val="21"/>
                <w:lang w:val="fr-CA"/>
              </w:rPr>
            </w:pPr>
          </w:p>
        </w:tc>
        <w:tc>
          <w:tcPr>
            <w:tcW w:w="62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79AF7FAF" w14:textId="77777777" w:rsidR="00EC2130" w:rsidRPr="0038152C" w:rsidRDefault="00EC2130" w:rsidP="008A2E77">
            <w:pPr>
              <w:widowControl w:val="0"/>
              <w:jc w:val="right"/>
              <w:rPr>
                <w:color w:val="000000"/>
                <w:sz w:val="21"/>
                <w:szCs w:val="21"/>
                <w:lang w:val="fr-CA"/>
              </w:rPr>
            </w:pPr>
          </w:p>
        </w:tc>
      </w:tr>
      <w:tr w:rsidR="00EC2130" w:rsidRPr="0038152C" w14:paraId="0790E15B" w14:textId="77777777" w:rsidTr="00F0158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27D2AB97" w14:textId="77777777" w:rsidR="00EC2130" w:rsidRPr="0038152C" w:rsidRDefault="00EC2130" w:rsidP="008A2E77">
            <w:pPr>
              <w:widowControl w:val="0"/>
              <w:jc w:val="left"/>
              <w:rPr>
                <w:color w:val="000000"/>
                <w:sz w:val="21"/>
                <w:szCs w:val="21"/>
                <w:lang w:val="fr-CA"/>
              </w:rPr>
            </w:pPr>
            <w:r w:rsidRPr="0038152C">
              <w:rPr>
                <w:color w:val="000000"/>
                <w:sz w:val="21"/>
                <w:szCs w:val="21"/>
                <w:lang w:val="fr-CA"/>
              </w:rPr>
              <w:t>HCFC-22</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80D8A09" w14:textId="77777777" w:rsidR="00EC2130" w:rsidRPr="0038152C" w:rsidRDefault="00EC2130" w:rsidP="008A2E77">
            <w:pPr>
              <w:widowControl w:val="0"/>
              <w:jc w:val="right"/>
              <w:rPr>
                <w:color w:val="000000"/>
                <w:sz w:val="21"/>
                <w:szCs w:val="21"/>
                <w:lang w:val="fr-CA"/>
              </w:rPr>
            </w:pPr>
            <w:r w:rsidRPr="0038152C">
              <w:rPr>
                <w:color w:val="000000"/>
                <w:sz w:val="21"/>
                <w:szCs w:val="21"/>
                <w:lang w:val="fr-CA"/>
              </w:rPr>
              <w:t>0</w:t>
            </w:r>
            <w:r w:rsidR="00B126BF" w:rsidRPr="0038152C">
              <w:rPr>
                <w:color w:val="000000"/>
                <w:sz w:val="21"/>
                <w:szCs w:val="21"/>
                <w:lang w:val="fr-CA"/>
              </w:rPr>
              <w:t>,</w:t>
            </w:r>
            <w:r w:rsidRPr="0038152C">
              <w:rPr>
                <w:color w:val="000000"/>
                <w:sz w:val="21"/>
                <w:szCs w:val="21"/>
                <w:lang w:val="fr-CA"/>
              </w:rPr>
              <w:t>73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A754E5E" w14:textId="77777777" w:rsidR="00EC2130" w:rsidRPr="0038152C" w:rsidRDefault="00EC2130" w:rsidP="008A2E77">
            <w:pPr>
              <w:widowControl w:val="0"/>
              <w:jc w:val="right"/>
              <w:rPr>
                <w:color w:val="000000"/>
                <w:sz w:val="21"/>
                <w:szCs w:val="21"/>
                <w:lang w:val="fr-CA"/>
              </w:rPr>
            </w:pPr>
            <w:r w:rsidRPr="0038152C">
              <w:rPr>
                <w:color w:val="000000"/>
                <w:sz w:val="21"/>
                <w:szCs w:val="21"/>
                <w:lang w:val="fr-CA"/>
              </w:rPr>
              <w:t>0</w:t>
            </w:r>
            <w:r w:rsidR="00B126BF" w:rsidRPr="0038152C">
              <w:rPr>
                <w:color w:val="000000"/>
                <w:sz w:val="21"/>
                <w:szCs w:val="21"/>
                <w:lang w:val="fr-CA"/>
              </w:rPr>
              <w:t>,</w:t>
            </w:r>
            <w:r w:rsidRPr="0038152C">
              <w:rPr>
                <w:color w:val="000000"/>
                <w:sz w:val="21"/>
                <w:szCs w:val="21"/>
                <w:lang w:val="fr-CA"/>
              </w:rPr>
              <w:t>71</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14C307C" w14:textId="77777777" w:rsidR="00EC2130" w:rsidRPr="0038152C" w:rsidRDefault="00EC2130" w:rsidP="008A2E77">
            <w:pPr>
              <w:widowControl w:val="0"/>
              <w:jc w:val="right"/>
              <w:rPr>
                <w:color w:val="000000"/>
                <w:sz w:val="21"/>
                <w:szCs w:val="21"/>
                <w:lang w:val="fr-CA"/>
              </w:rPr>
            </w:pPr>
            <w:r w:rsidRPr="0038152C">
              <w:rPr>
                <w:color w:val="000000"/>
                <w:sz w:val="21"/>
                <w:szCs w:val="21"/>
                <w:lang w:val="fr-CA"/>
              </w:rPr>
              <w:t>0</w:t>
            </w:r>
            <w:r w:rsidR="00B126BF" w:rsidRPr="0038152C">
              <w:rPr>
                <w:color w:val="000000"/>
                <w:sz w:val="21"/>
                <w:szCs w:val="21"/>
                <w:lang w:val="fr-CA"/>
              </w:rPr>
              <w:t>,</w:t>
            </w:r>
            <w:r w:rsidRPr="0038152C">
              <w:rPr>
                <w:color w:val="000000"/>
                <w:sz w:val="21"/>
                <w:szCs w:val="21"/>
                <w:lang w:val="fr-CA"/>
              </w:rPr>
              <w:t>7</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02ECD1B4" w14:textId="77777777" w:rsidR="00EC2130" w:rsidRPr="0038152C" w:rsidRDefault="00EC2130" w:rsidP="008A2E77">
            <w:pPr>
              <w:widowControl w:val="0"/>
              <w:jc w:val="right"/>
              <w:rPr>
                <w:color w:val="000000"/>
                <w:sz w:val="21"/>
                <w:szCs w:val="21"/>
                <w:lang w:val="fr-CA"/>
              </w:rPr>
            </w:pPr>
            <w:r w:rsidRPr="0038152C">
              <w:rPr>
                <w:color w:val="000000"/>
                <w:sz w:val="21"/>
                <w:szCs w:val="21"/>
                <w:lang w:val="fr-CA"/>
              </w:rPr>
              <w:t>0</w:t>
            </w:r>
            <w:r w:rsidR="00B126BF" w:rsidRPr="0038152C">
              <w:rPr>
                <w:color w:val="000000"/>
                <w:sz w:val="21"/>
                <w:szCs w:val="21"/>
                <w:lang w:val="fr-CA"/>
              </w:rPr>
              <w:t>,</w:t>
            </w:r>
            <w:r w:rsidRPr="0038152C">
              <w:rPr>
                <w:color w:val="000000"/>
                <w:sz w:val="21"/>
                <w:szCs w:val="21"/>
                <w:lang w:val="fr-CA"/>
              </w:rPr>
              <w:t>63</w:t>
            </w:r>
          </w:p>
        </w:tc>
        <w:tc>
          <w:tcPr>
            <w:tcW w:w="563" w:type="pct"/>
            <w:tcBorders>
              <w:top w:val="single" w:sz="4" w:space="0" w:color="auto"/>
              <w:left w:val="single" w:sz="4" w:space="0" w:color="auto"/>
              <w:bottom w:val="single" w:sz="4" w:space="0" w:color="auto"/>
              <w:right w:val="single" w:sz="4" w:space="0" w:color="auto"/>
            </w:tcBorders>
            <w:tcMar>
              <w:left w:w="115" w:type="dxa"/>
              <w:right w:w="202" w:type="dxa"/>
            </w:tcMar>
          </w:tcPr>
          <w:p w14:paraId="523592E6" w14:textId="77777777" w:rsidR="00EC2130" w:rsidRPr="0038152C" w:rsidRDefault="00EC2130" w:rsidP="008A2E77">
            <w:pPr>
              <w:widowControl w:val="0"/>
              <w:jc w:val="right"/>
              <w:rPr>
                <w:color w:val="000000"/>
                <w:sz w:val="21"/>
                <w:szCs w:val="21"/>
                <w:lang w:val="fr-CA"/>
              </w:rPr>
            </w:pPr>
            <w:r w:rsidRPr="0038152C">
              <w:rPr>
                <w:color w:val="000000"/>
                <w:sz w:val="21"/>
                <w:szCs w:val="21"/>
                <w:lang w:val="fr-CA"/>
              </w:rPr>
              <w:t>0</w:t>
            </w:r>
            <w:r w:rsidR="00B126BF" w:rsidRPr="0038152C">
              <w:rPr>
                <w:color w:val="000000"/>
                <w:sz w:val="21"/>
                <w:szCs w:val="21"/>
                <w:lang w:val="fr-CA"/>
              </w:rPr>
              <w:t>,</w:t>
            </w:r>
            <w:r w:rsidRPr="0038152C">
              <w:rPr>
                <w:color w:val="000000"/>
                <w:sz w:val="21"/>
                <w:szCs w:val="21"/>
                <w:lang w:val="fr-CA"/>
              </w:rPr>
              <w:t>56</w:t>
            </w:r>
          </w:p>
        </w:tc>
        <w:tc>
          <w:tcPr>
            <w:tcW w:w="62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C515759" w14:textId="77777777" w:rsidR="00EC2130" w:rsidRPr="0038152C" w:rsidRDefault="00EC2130" w:rsidP="008A2E77">
            <w:pPr>
              <w:widowControl w:val="0"/>
              <w:jc w:val="right"/>
              <w:rPr>
                <w:color w:val="000000"/>
                <w:sz w:val="21"/>
                <w:szCs w:val="21"/>
                <w:lang w:val="fr-CA"/>
              </w:rPr>
            </w:pPr>
            <w:r w:rsidRPr="0038152C">
              <w:rPr>
                <w:color w:val="000000"/>
                <w:sz w:val="21"/>
                <w:szCs w:val="21"/>
                <w:lang w:val="fr-CA"/>
              </w:rPr>
              <w:t>3</w:t>
            </w:r>
            <w:r w:rsidR="00B126BF" w:rsidRPr="0038152C">
              <w:rPr>
                <w:color w:val="000000"/>
                <w:sz w:val="21"/>
                <w:szCs w:val="21"/>
                <w:lang w:val="fr-CA"/>
              </w:rPr>
              <w:t>,</w:t>
            </w:r>
            <w:r w:rsidRPr="0038152C">
              <w:rPr>
                <w:color w:val="000000"/>
                <w:sz w:val="21"/>
                <w:szCs w:val="21"/>
                <w:lang w:val="fr-CA"/>
              </w:rPr>
              <w:t>50</w:t>
            </w:r>
          </w:p>
        </w:tc>
      </w:tr>
      <w:tr w:rsidR="00EC2130" w:rsidRPr="0038152C" w14:paraId="484D0C2D" w14:textId="77777777" w:rsidTr="00F0158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vAlign w:val="center"/>
            <w:hideMark/>
          </w:tcPr>
          <w:p w14:paraId="5C220273" w14:textId="77777777" w:rsidR="00EC2130" w:rsidRPr="0038152C" w:rsidRDefault="00EC2130" w:rsidP="008A2E77">
            <w:pPr>
              <w:widowControl w:val="0"/>
              <w:jc w:val="left"/>
              <w:rPr>
                <w:color w:val="000000"/>
                <w:sz w:val="21"/>
                <w:szCs w:val="21"/>
                <w:lang w:val="fr-CA"/>
              </w:rPr>
            </w:pPr>
            <w:r w:rsidRPr="0038152C">
              <w:rPr>
                <w:color w:val="000000"/>
                <w:sz w:val="21"/>
                <w:szCs w:val="21"/>
                <w:lang w:val="fr-CA"/>
              </w:rPr>
              <w:t>HCFC-142b</w:t>
            </w:r>
            <w:r w:rsidR="00DA376A" w:rsidRPr="0038152C">
              <w:rPr>
                <w:color w:val="000000"/>
                <w:sz w:val="21"/>
                <w:szCs w:val="21"/>
                <w:lang w:val="fr-CA"/>
              </w:rPr>
              <w:t>*</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FC4DDEE" w14:textId="77777777" w:rsidR="00EC2130" w:rsidRPr="0038152C" w:rsidRDefault="00EC2130" w:rsidP="008A2E77">
            <w:pPr>
              <w:widowControl w:val="0"/>
              <w:jc w:val="right"/>
              <w:rPr>
                <w:color w:val="000000"/>
                <w:sz w:val="21"/>
                <w:szCs w:val="21"/>
                <w:lang w:val="fr-CA"/>
              </w:rPr>
            </w:pPr>
            <w:r w:rsidRPr="0038152C">
              <w:rPr>
                <w:color w:val="000000"/>
                <w:sz w:val="21"/>
                <w:szCs w:val="21"/>
                <w:lang w:val="fr-CA"/>
              </w:rPr>
              <w:t>0</w:t>
            </w:r>
            <w:r w:rsidR="00B126BF" w:rsidRPr="0038152C">
              <w:rPr>
                <w:color w:val="000000"/>
                <w:sz w:val="21"/>
                <w:szCs w:val="21"/>
                <w:lang w:val="fr-CA"/>
              </w:rPr>
              <w:t>,</w:t>
            </w:r>
            <w:r w:rsidRPr="0038152C">
              <w:rPr>
                <w:color w:val="000000"/>
                <w:sz w:val="21"/>
                <w:szCs w:val="21"/>
                <w:lang w:val="fr-CA"/>
              </w:rPr>
              <w:t>02</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E82B95E" w14:textId="77777777" w:rsidR="00EC2130" w:rsidRPr="0038152C" w:rsidRDefault="00EC2130" w:rsidP="008A2E77">
            <w:pPr>
              <w:widowControl w:val="0"/>
              <w:jc w:val="right"/>
              <w:rPr>
                <w:color w:val="000000"/>
                <w:sz w:val="21"/>
                <w:szCs w:val="21"/>
                <w:lang w:val="fr-CA"/>
              </w:rPr>
            </w:pPr>
            <w:r w:rsidRPr="0038152C">
              <w:rPr>
                <w:color w:val="000000"/>
                <w:sz w:val="21"/>
                <w:szCs w:val="21"/>
                <w:lang w:val="fr-CA"/>
              </w:rPr>
              <w:t>0</w:t>
            </w:r>
            <w:r w:rsidR="00B126BF" w:rsidRPr="0038152C">
              <w:rPr>
                <w:color w:val="000000"/>
                <w:sz w:val="21"/>
                <w:szCs w:val="21"/>
                <w:lang w:val="fr-CA"/>
              </w:rPr>
              <w:t>,</w:t>
            </w:r>
            <w:r w:rsidRPr="0038152C">
              <w:rPr>
                <w:color w:val="000000"/>
                <w:sz w:val="21"/>
                <w:szCs w:val="21"/>
                <w:lang w:val="fr-CA"/>
              </w:rPr>
              <w:t>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80E370B" w14:textId="77777777" w:rsidR="00EC2130" w:rsidRPr="0038152C" w:rsidRDefault="00EC2130" w:rsidP="008A2E77">
            <w:pPr>
              <w:widowControl w:val="0"/>
              <w:jc w:val="right"/>
              <w:rPr>
                <w:color w:val="000000"/>
                <w:sz w:val="21"/>
                <w:szCs w:val="21"/>
                <w:lang w:val="fr-CA"/>
              </w:rPr>
            </w:pPr>
            <w:r w:rsidRPr="0038152C">
              <w:rPr>
                <w:color w:val="000000"/>
                <w:sz w:val="21"/>
                <w:szCs w:val="21"/>
                <w:lang w:val="fr-CA"/>
              </w:rPr>
              <w:t>0</w:t>
            </w:r>
            <w:r w:rsidR="00B126BF" w:rsidRPr="0038152C">
              <w:rPr>
                <w:color w:val="000000"/>
                <w:sz w:val="21"/>
                <w:szCs w:val="21"/>
                <w:lang w:val="fr-CA"/>
              </w:rPr>
              <w:t>,</w:t>
            </w:r>
            <w:r w:rsidRPr="0038152C">
              <w:rPr>
                <w:color w:val="000000"/>
                <w:sz w:val="21"/>
                <w:szCs w:val="21"/>
                <w:lang w:val="fr-CA"/>
              </w:rPr>
              <w:t>00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3462906A" w14:textId="77777777" w:rsidR="00EC2130" w:rsidRPr="0038152C" w:rsidRDefault="00EC2130" w:rsidP="008A2E77">
            <w:pPr>
              <w:widowControl w:val="0"/>
              <w:jc w:val="right"/>
              <w:rPr>
                <w:color w:val="000000"/>
                <w:sz w:val="21"/>
                <w:szCs w:val="21"/>
                <w:lang w:val="fr-CA"/>
              </w:rPr>
            </w:pPr>
            <w:r w:rsidRPr="0038152C">
              <w:rPr>
                <w:color w:val="000000"/>
                <w:sz w:val="21"/>
                <w:szCs w:val="21"/>
                <w:lang w:val="fr-CA"/>
              </w:rPr>
              <w:t>0</w:t>
            </w:r>
            <w:r w:rsidR="00B126BF" w:rsidRPr="0038152C">
              <w:rPr>
                <w:color w:val="000000"/>
                <w:sz w:val="21"/>
                <w:szCs w:val="21"/>
                <w:lang w:val="fr-CA"/>
              </w:rPr>
              <w:t>,</w:t>
            </w:r>
            <w:r w:rsidRPr="0038152C">
              <w:rPr>
                <w:color w:val="000000"/>
                <w:sz w:val="21"/>
                <w:szCs w:val="21"/>
                <w:lang w:val="fr-CA"/>
              </w:rPr>
              <w:t>00</w:t>
            </w:r>
          </w:p>
        </w:tc>
        <w:tc>
          <w:tcPr>
            <w:tcW w:w="563" w:type="pct"/>
            <w:tcBorders>
              <w:top w:val="single" w:sz="4" w:space="0" w:color="auto"/>
              <w:left w:val="single" w:sz="4" w:space="0" w:color="auto"/>
              <w:bottom w:val="single" w:sz="4" w:space="0" w:color="auto"/>
              <w:right w:val="single" w:sz="4" w:space="0" w:color="auto"/>
            </w:tcBorders>
            <w:tcMar>
              <w:left w:w="115" w:type="dxa"/>
              <w:right w:w="202" w:type="dxa"/>
            </w:tcMar>
          </w:tcPr>
          <w:p w14:paraId="444B102B" w14:textId="77777777" w:rsidR="00EC2130" w:rsidRPr="0038152C" w:rsidRDefault="00EC2130" w:rsidP="008A2E77">
            <w:pPr>
              <w:widowControl w:val="0"/>
              <w:jc w:val="right"/>
              <w:rPr>
                <w:color w:val="000000"/>
                <w:sz w:val="21"/>
                <w:szCs w:val="21"/>
                <w:lang w:val="fr-CA"/>
              </w:rPr>
            </w:pPr>
            <w:r w:rsidRPr="0038152C">
              <w:rPr>
                <w:color w:val="000000"/>
                <w:sz w:val="21"/>
                <w:szCs w:val="21"/>
                <w:lang w:val="fr-CA"/>
              </w:rPr>
              <w:t>0</w:t>
            </w:r>
            <w:r w:rsidR="00B126BF" w:rsidRPr="0038152C">
              <w:rPr>
                <w:color w:val="000000"/>
                <w:sz w:val="21"/>
                <w:szCs w:val="21"/>
                <w:lang w:val="fr-CA"/>
              </w:rPr>
              <w:t>,</w:t>
            </w:r>
            <w:r w:rsidRPr="0038152C">
              <w:rPr>
                <w:color w:val="000000"/>
                <w:sz w:val="21"/>
                <w:szCs w:val="21"/>
                <w:lang w:val="fr-CA"/>
              </w:rPr>
              <w:t>00</w:t>
            </w:r>
          </w:p>
        </w:tc>
        <w:tc>
          <w:tcPr>
            <w:tcW w:w="62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EB81D69" w14:textId="77777777" w:rsidR="00EC2130" w:rsidRPr="0038152C" w:rsidRDefault="00EC2130" w:rsidP="008A2E77">
            <w:pPr>
              <w:widowControl w:val="0"/>
              <w:jc w:val="right"/>
              <w:rPr>
                <w:color w:val="000000"/>
                <w:sz w:val="21"/>
                <w:szCs w:val="21"/>
                <w:lang w:val="fr-CA"/>
              </w:rPr>
            </w:pPr>
            <w:r w:rsidRPr="0038152C">
              <w:rPr>
                <w:color w:val="000000"/>
                <w:sz w:val="21"/>
                <w:szCs w:val="21"/>
                <w:lang w:val="fr-CA"/>
              </w:rPr>
              <w:t>-</w:t>
            </w:r>
          </w:p>
        </w:tc>
      </w:tr>
      <w:tr w:rsidR="00EC2130" w:rsidRPr="0038152C" w14:paraId="65DA48E4" w14:textId="77777777" w:rsidTr="00F01581">
        <w:tc>
          <w:tcPr>
            <w:tcW w:w="144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43" w:type="dxa"/>
            </w:tcMar>
            <w:hideMark/>
          </w:tcPr>
          <w:p w14:paraId="4ED8FBAE" w14:textId="77777777" w:rsidR="00EC2130" w:rsidRPr="0038152C" w:rsidRDefault="00EC2130" w:rsidP="00B126BF">
            <w:pPr>
              <w:jc w:val="left"/>
              <w:rPr>
                <w:rFonts w:eastAsiaTheme="minorHAnsi"/>
                <w:b/>
                <w:sz w:val="21"/>
                <w:szCs w:val="21"/>
                <w:lang w:val="fr-CA"/>
              </w:rPr>
            </w:pPr>
            <w:r w:rsidRPr="0038152C">
              <w:rPr>
                <w:b/>
                <w:sz w:val="21"/>
                <w:szCs w:val="21"/>
                <w:lang w:val="fr-CA"/>
              </w:rPr>
              <w:t>Total (</w:t>
            </w:r>
            <w:r w:rsidR="00B126BF" w:rsidRPr="0038152C">
              <w:rPr>
                <w:b/>
                <w:sz w:val="21"/>
                <w:szCs w:val="21"/>
                <w:lang w:val="fr-CA"/>
              </w:rPr>
              <w:t>tonnes PAO</w:t>
            </w:r>
            <w:r w:rsidRPr="0038152C">
              <w:rPr>
                <w:b/>
                <w:sz w:val="21"/>
                <w:szCs w:val="21"/>
                <w:lang w:val="fr-CA"/>
              </w:rPr>
              <w:t>)</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53C1A2D" w14:textId="77777777" w:rsidR="00EC2130" w:rsidRPr="0038152C" w:rsidRDefault="00EC2130" w:rsidP="008A2E77">
            <w:pPr>
              <w:widowControl w:val="0"/>
              <w:jc w:val="right"/>
              <w:rPr>
                <w:b/>
                <w:color w:val="000000"/>
                <w:sz w:val="21"/>
                <w:szCs w:val="21"/>
                <w:lang w:val="fr-CA"/>
              </w:rPr>
            </w:pPr>
            <w:r w:rsidRPr="0038152C">
              <w:rPr>
                <w:b/>
                <w:color w:val="000000"/>
                <w:sz w:val="21"/>
                <w:szCs w:val="21"/>
                <w:lang w:val="fr-CA"/>
              </w:rPr>
              <w:t>0</w:t>
            </w:r>
            <w:r w:rsidR="00B126BF" w:rsidRPr="0038152C">
              <w:rPr>
                <w:b/>
                <w:color w:val="000000"/>
                <w:sz w:val="21"/>
                <w:szCs w:val="21"/>
                <w:lang w:val="fr-CA"/>
              </w:rPr>
              <w:t>,</w:t>
            </w:r>
            <w:r w:rsidRPr="0038152C">
              <w:rPr>
                <w:b/>
                <w:color w:val="000000"/>
                <w:sz w:val="21"/>
                <w:szCs w:val="21"/>
                <w:lang w:val="fr-CA"/>
              </w:rPr>
              <w:t>75</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DC513A1" w14:textId="77777777" w:rsidR="00EC2130" w:rsidRPr="0038152C" w:rsidRDefault="00EC2130" w:rsidP="008A2E77">
            <w:pPr>
              <w:widowControl w:val="0"/>
              <w:jc w:val="right"/>
              <w:rPr>
                <w:b/>
                <w:color w:val="000000"/>
                <w:sz w:val="21"/>
                <w:szCs w:val="21"/>
                <w:lang w:val="fr-CA"/>
              </w:rPr>
            </w:pPr>
            <w:r w:rsidRPr="0038152C">
              <w:rPr>
                <w:b/>
                <w:color w:val="000000"/>
                <w:sz w:val="21"/>
                <w:szCs w:val="21"/>
                <w:lang w:val="fr-CA"/>
              </w:rPr>
              <w:t>0</w:t>
            </w:r>
            <w:r w:rsidR="00B126BF" w:rsidRPr="0038152C">
              <w:rPr>
                <w:b/>
                <w:color w:val="000000"/>
                <w:sz w:val="21"/>
                <w:szCs w:val="21"/>
                <w:lang w:val="fr-CA"/>
              </w:rPr>
              <w:t>,</w:t>
            </w:r>
            <w:r w:rsidRPr="0038152C">
              <w:rPr>
                <w:b/>
                <w:color w:val="000000"/>
                <w:sz w:val="21"/>
                <w:szCs w:val="21"/>
                <w:lang w:val="fr-CA"/>
              </w:rPr>
              <w:t>71</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C8ED4E4" w14:textId="77777777" w:rsidR="00EC2130" w:rsidRPr="0038152C" w:rsidRDefault="00EC2130" w:rsidP="008A2E77">
            <w:pPr>
              <w:widowControl w:val="0"/>
              <w:jc w:val="right"/>
              <w:rPr>
                <w:b/>
                <w:color w:val="000000"/>
                <w:sz w:val="21"/>
                <w:szCs w:val="21"/>
                <w:lang w:val="fr-CA"/>
              </w:rPr>
            </w:pPr>
            <w:r w:rsidRPr="0038152C">
              <w:rPr>
                <w:b/>
                <w:color w:val="000000"/>
                <w:sz w:val="21"/>
                <w:szCs w:val="21"/>
                <w:lang w:val="fr-CA"/>
              </w:rPr>
              <w:t>0</w:t>
            </w:r>
            <w:r w:rsidR="00B126BF" w:rsidRPr="0038152C">
              <w:rPr>
                <w:b/>
                <w:color w:val="000000"/>
                <w:sz w:val="21"/>
                <w:szCs w:val="21"/>
                <w:lang w:val="fr-CA"/>
              </w:rPr>
              <w:t>,</w:t>
            </w:r>
            <w:r w:rsidRPr="0038152C">
              <w:rPr>
                <w:b/>
                <w:color w:val="000000"/>
                <w:sz w:val="21"/>
                <w:szCs w:val="21"/>
                <w:lang w:val="fr-CA"/>
              </w:rPr>
              <w:t>70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7E89FAA7" w14:textId="77777777" w:rsidR="00EC2130" w:rsidRPr="0038152C" w:rsidRDefault="00EC2130" w:rsidP="008A2E77">
            <w:pPr>
              <w:widowControl w:val="0"/>
              <w:jc w:val="right"/>
              <w:rPr>
                <w:b/>
                <w:color w:val="000000"/>
                <w:sz w:val="21"/>
                <w:szCs w:val="21"/>
                <w:lang w:val="fr-CA"/>
              </w:rPr>
            </w:pPr>
            <w:r w:rsidRPr="0038152C">
              <w:rPr>
                <w:b/>
                <w:color w:val="000000"/>
                <w:sz w:val="21"/>
                <w:szCs w:val="21"/>
                <w:lang w:val="fr-CA"/>
              </w:rPr>
              <w:t>0</w:t>
            </w:r>
            <w:r w:rsidR="00B126BF" w:rsidRPr="0038152C">
              <w:rPr>
                <w:b/>
                <w:color w:val="000000"/>
                <w:sz w:val="21"/>
                <w:szCs w:val="21"/>
                <w:lang w:val="fr-CA"/>
              </w:rPr>
              <w:t>,</w:t>
            </w:r>
            <w:r w:rsidRPr="0038152C">
              <w:rPr>
                <w:b/>
                <w:color w:val="000000"/>
                <w:sz w:val="21"/>
                <w:szCs w:val="21"/>
                <w:lang w:val="fr-CA"/>
              </w:rPr>
              <w:t>63</w:t>
            </w:r>
          </w:p>
        </w:tc>
        <w:tc>
          <w:tcPr>
            <w:tcW w:w="563" w:type="pct"/>
            <w:tcBorders>
              <w:top w:val="single" w:sz="4" w:space="0" w:color="auto"/>
              <w:left w:val="single" w:sz="4" w:space="0" w:color="auto"/>
              <w:bottom w:val="single" w:sz="4" w:space="0" w:color="auto"/>
              <w:right w:val="single" w:sz="4" w:space="0" w:color="auto"/>
            </w:tcBorders>
            <w:tcMar>
              <w:left w:w="115" w:type="dxa"/>
              <w:right w:w="202" w:type="dxa"/>
            </w:tcMar>
          </w:tcPr>
          <w:p w14:paraId="0E61D1FB" w14:textId="77777777" w:rsidR="00EC2130" w:rsidRPr="0038152C" w:rsidRDefault="00EC2130" w:rsidP="008A2E77">
            <w:pPr>
              <w:widowControl w:val="0"/>
              <w:jc w:val="right"/>
              <w:rPr>
                <w:b/>
                <w:color w:val="000000"/>
                <w:sz w:val="21"/>
                <w:szCs w:val="21"/>
                <w:lang w:val="fr-CA"/>
              </w:rPr>
            </w:pPr>
            <w:r w:rsidRPr="0038152C">
              <w:rPr>
                <w:b/>
                <w:color w:val="000000"/>
                <w:sz w:val="21"/>
                <w:szCs w:val="21"/>
                <w:lang w:val="fr-CA"/>
              </w:rPr>
              <w:t>0</w:t>
            </w:r>
            <w:r w:rsidR="00B126BF" w:rsidRPr="0038152C">
              <w:rPr>
                <w:b/>
                <w:color w:val="000000"/>
                <w:sz w:val="21"/>
                <w:szCs w:val="21"/>
                <w:lang w:val="fr-CA"/>
              </w:rPr>
              <w:t>,</w:t>
            </w:r>
            <w:r w:rsidRPr="0038152C">
              <w:rPr>
                <w:b/>
                <w:color w:val="000000"/>
                <w:sz w:val="21"/>
                <w:szCs w:val="21"/>
                <w:lang w:val="fr-CA"/>
              </w:rPr>
              <w:t>56</w:t>
            </w:r>
          </w:p>
        </w:tc>
        <w:tc>
          <w:tcPr>
            <w:tcW w:w="62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9C140A8" w14:textId="77777777" w:rsidR="00EC2130" w:rsidRPr="0038152C" w:rsidRDefault="00EC2130" w:rsidP="008A2E77">
            <w:pPr>
              <w:widowControl w:val="0"/>
              <w:jc w:val="right"/>
              <w:rPr>
                <w:b/>
                <w:color w:val="000000"/>
                <w:sz w:val="21"/>
                <w:szCs w:val="21"/>
                <w:lang w:val="fr-CA"/>
              </w:rPr>
            </w:pPr>
            <w:r w:rsidRPr="0038152C">
              <w:rPr>
                <w:b/>
                <w:color w:val="000000"/>
                <w:sz w:val="21"/>
                <w:szCs w:val="21"/>
                <w:lang w:val="fr-CA"/>
              </w:rPr>
              <w:t>3</w:t>
            </w:r>
            <w:r w:rsidR="00B126BF" w:rsidRPr="0038152C">
              <w:rPr>
                <w:b/>
                <w:color w:val="000000"/>
                <w:sz w:val="21"/>
                <w:szCs w:val="21"/>
                <w:lang w:val="fr-CA"/>
              </w:rPr>
              <w:t>,</w:t>
            </w:r>
            <w:r w:rsidRPr="0038152C">
              <w:rPr>
                <w:b/>
                <w:color w:val="000000"/>
                <w:sz w:val="21"/>
                <w:szCs w:val="21"/>
                <w:lang w:val="fr-CA"/>
              </w:rPr>
              <w:t>50</w:t>
            </w:r>
          </w:p>
        </w:tc>
      </w:tr>
    </w:tbl>
    <w:p w14:paraId="022B4732" w14:textId="77777777" w:rsidR="00F509F4" w:rsidRPr="0038152C" w:rsidRDefault="00F509F4" w:rsidP="008A2E77">
      <w:pPr>
        <w:rPr>
          <w:strike/>
          <w:sz w:val="20"/>
          <w:szCs w:val="20"/>
          <w:lang w:val="fr-CA"/>
        </w:rPr>
      </w:pPr>
      <w:r w:rsidRPr="0038152C">
        <w:rPr>
          <w:sz w:val="20"/>
          <w:szCs w:val="20"/>
          <w:lang w:val="fr-CA"/>
        </w:rPr>
        <w:t xml:space="preserve">* </w:t>
      </w:r>
      <w:r w:rsidR="00B126BF" w:rsidRPr="0038152C">
        <w:rPr>
          <w:sz w:val="20"/>
          <w:szCs w:val="20"/>
          <w:lang w:val="fr-CA"/>
        </w:rPr>
        <w:t>Composant du</w:t>
      </w:r>
      <w:r w:rsidRPr="0038152C">
        <w:rPr>
          <w:sz w:val="20"/>
          <w:szCs w:val="20"/>
          <w:lang w:val="fr-CA"/>
        </w:rPr>
        <w:t xml:space="preserve"> R-406A, </w:t>
      </w:r>
      <w:r w:rsidR="00B126BF" w:rsidRPr="0038152C">
        <w:rPr>
          <w:sz w:val="20"/>
          <w:szCs w:val="20"/>
          <w:lang w:val="fr-CA"/>
        </w:rPr>
        <w:t>un mélange de frigorigènes utilisé dans les chambres froides</w:t>
      </w:r>
      <w:r w:rsidRPr="0038152C">
        <w:rPr>
          <w:sz w:val="20"/>
          <w:szCs w:val="20"/>
          <w:lang w:val="fr-CA"/>
        </w:rPr>
        <w:t>.</w:t>
      </w:r>
    </w:p>
    <w:p w14:paraId="51570003" w14:textId="77777777" w:rsidR="00B056DD" w:rsidRPr="0038152C" w:rsidRDefault="00B056DD" w:rsidP="008A2E77">
      <w:pPr>
        <w:rPr>
          <w:lang w:val="fr-CA"/>
        </w:rPr>
      </w:pPr>
    </w:p>
    <w:p w14:paraId="11A84B70" w14:textId="77777777" w:rsidR="00DF182C" w:rsidRPr="0038152C" w:rsidRDefault="00082020" w:rsidP="008A2E77">
      <w:pPr>
        <w:pStyle w:val="Heading1"/>
        <w:rPr>
          <w:lang w:val="fr-CA"/>
        </w:rPr>
      </w:pPr>
      <w:r w:rsidRPr="0038152C">
        <w:rPr>
          <w:lang w:val="fr-CA"/>
        </w:rPr>
        <w:t>La réduction de la consommation de HCFC est le résultat de l’application du programme d’octroi de permis et de quotas d’importation de HCFC et de la mise en œuvre des activités du PGEH, dont les programmes de formation des techniciens et l’assistance technique offerte au secteur de la réfrigération et de la climatisation, ainsi que les activités de proximité et de sensibilisation. L’augmentation des importations</w:t>
      </w:r>
      <w:r w:rsidR="00344389" w:rsidRPr="0038152C">
        <w:rPr>
          <w:lang w:val="fr-CA"/>
        </w:rPr>
        <w:t xml:space="preserve"> d’équipemen</w:t>
      </w:r>
      <w:r w:rsidR="009F21A5">
        <w:rPr>
          <w:lang w:val="fr-CA"/>
        </w:rPr>
        <w:t>t s</w:t>
      </w:r>
      <w:r w:rsidR="00344389" w:rsidRPr="0038152C">
        <w:rPr>
          <w:lang w:val="fr-CA"/>
        </w:rPr>
        <w:t>ans HCFC a aussi contribué à réduire la consommation de HCFC.</w:t>
      </w:r>
      <w:r w:rsidR="00EB6D4C" w:rsidRPr="0038152C">
        <w:rPr>
          <w:lang w:val="fr-CA"/>
        </w:rPr>
        <w:t xml:space="preserve"> </w:t>
      </w:r>
    </w:p>
    <w:p w14:paraId="0062B1BA" w14:textId="77777777" w:rsidR="00DF182C" w:rsidRPr="0038152C" w:rsidRDefault="00344389" w:rsidP="00F708E2">
      <w:pPr>
        <w:rPr>
          <w:i/>
          <w:lang w:val="fr-CA"/>
        </w:rPr>
      </w:pPr>
      <w:r w:rsidRPr="0038152C">
        <w:rPr>
          <w:i/>
          <w:lang w:val="fr-CA"/>
        </w:rPr>
        <w:t>Rapport sur la mise en œuvre du programme de pays</w:t>
      </w:r>
    </w:p>
    <w:p w14:paraId="6548DC39" w14:textId="77777777" w:rsidR="00DF182C" w:rsidRPr="0038152C" w:rsidRDefault="00DF182C" w:rsidP="00F708E2">
      <w:pPr>
        <w:rPr>
          <w:lang w:val="fr-CA"/>
        </w:rPr>
      </w:pPr>
    </w:p>
    <w:p w14:paraId="373564A1" w14:textId="77777777" w:rsidR="00DF182C" w:rsidRPr="0038152C" w:rsidRDefault="00344389" w:rsidP="00F708E2">
      <w:pPr>
        <w:pStyle w:val="Heading1"/>
        <w:rPr>
          <w:lang w:val="fr-CA"/>
        </w:rPr>
      </w:pPr>
      <w:r w:rsidRPr="0038152C">
        <w:rPr>
          <w:lang w:val="fr-CA"/>
        </w:rPr>
        <w:t xml:space="preserve">Les données </w:t>
      </w:r>
      <w:r w:rsidR="001C1D7E" w:rsidRPr="0038152C">
        <w:rPr>
          <w:lang w:val="fr-CA"/>
        </w:rPr>
        <w:t xml:space="preserve">sectorielles sur la consommation communiquées par le </w:t>
      </w:r>
      <w:r w:rsidRPr="0038152C">
        <w:rPr>
          <w:lang w:val="fr-CA"/>
        </w:rPr>
        <w:t xml:space="preserve">gouvernement du Lesotho dans son rapport </w:t>
      </w:r>
      <w:r w:rsidR="00A3520E">
        <w:rPr>
          <w:lang w:val="fr-CA"/>
        </w:rPr>
        <w:t xml:space="preserve">de 2019 </w:t>
      </w:r>
      <w:r w:rsidRPr="0038152C">
        <w:rPr>
          <w:lang w:val="fr-CA"/>
        </w:rPr>
        <w:t xml:space="preserve">sur la mise en œuvre du programme de pays </w:t>
      </w:r>
      <w:r w:rsidR="001C1D7E" w:rsidRPr="0038152C">
        <w:rPr>
          <w:lang w:val="fr-CA"/>
        </w:rPr>
        <w:t xml:space="preserve">sont </w:t>
      </w:r>
      <w:r w:rsidRPr="0038152C">
        <w:rPr>
          <w:lang w:val="fr-CA"/>
        </w:rPr>
        <w:t>conformes aux données déclarées en vertu de l’article 7 du Protocole de Montréal</w:t>
      </w:r>
      <w:r w:rsidR="00DF182C" w:rsidRPr="0038152C">
        <w:rPr>
          <w:lang w:val="fr-CA"/>
        </w:rPr>
        <w:t xml:space="preserve">. </w:t>
      </w:r>
    </w:p>
    <w:p w14:paraId="16624843" w14:textId="77777777" w:rsidR="00DF182C" w:rsidRPr="0038152C" w:rsidRDefault="001C1D7E" w:rsidP="00F708E2">
      <w:pPr>
        <w:rPr>
          <w:u w:val="single"/>
          <w:lang w:val="fr-CA"/>
        </w:rPr>
      </w:pPr>
      <w:r w:rsidRPr="0038152C">
        <w:rPr>
          <w:u w:val="single"/>
          <w:lang w:val="fr-CA"/>
        </w:rPr>
        <w:t>Rapport périodique sur la mise en œuvre de la troisième tranche du PGEH</w:t>
      </w:r>
    </w:p>
    <w:p w14:paraId="537AE8A9" w14:textId="77777777" w:rsidR="00DF182C" w:rsidRPr="0038152C" w:rsidRDefault="00DF182C" w:rsidP="00F708E2">
      <w:pPr>
        <w:rPr>
          <w:lang w:val="fr-CA"/>
        </w:rPr>
      </w:pPr>
    </w:p>
    <w:p w14:paraId="2D3C8FAF" w14:textId="77777777" w:rsidR="00DF182C" w:rsidRPr="0038152C" w:rsidRDefault="001C1D7E" w:rsidP="00F708E2">
      <w:pPr>
        <w:rPr>
          <w:i/>
          <w:lang w:val="fr-CA"/>
        </w:rPr>
      </w:pPr>
      <w:r w:rsidRPr="0038152C">
        <w:rPr>
          <w:i/>
          <w:lang w:val="fr-CA"/>
        </w:rPr>
        <w:t>Cadre juridique</w:t>
      </w:r>
    </w:p>
    <w:p w14:paraId="076102D2" w14:textId="77777777" w:rsidR="00DF182C" w:rsidRPr="0038152C" w:rsidRDefault="00DF182C" w:rsidP="00F708E2">
      <w:pPr>
        <w:rPr>
          <w:lang w:val="fr-CA"/>
        </w:rPr>
      </w:pPr>
    </w:p>
    <w:p w14:paraId="2FB5E863" w14:textId="77777777" w:rsidR="00DF182C" w:rsidRPr="0038152C" w:rsidRDefault="00FE14EC" w:rsidP="00F708E2">
      <w:pPr>
        <w:pStyle w:val="Heading1"/>
        <w:rPr>
          <w:lang w:val="fr-CA"/>
        </w:rPr>
      </w:pPr>
      <w:r w:rsidRPr="0038152C">
        <w:rPr>
          <w:lang w:val="fr-CA"/>
        </w:rPr>
        <w:t>Le gouvernement du Lesotho continue à appliquer la réglementation de 2012 sur les substances qui appauvrissent la couche d’ozone</w:t>
      </w:r>
      <w:r w:rsidR="00A3520E">
        <w:rPr>
          <w:lang w:val="fr-CA"/>
        </w:rPr>
        <w:t>,</w:t>
      </w:r>
      <w:r w:rsidRPr="0038152C">
        <w:rPr>
          <w:lang w:val="fr-CA"/>
        </w:rPr>
        <w:t xml:space="preserve"> afin de réglementer l’importation et l’exportation de SAO. Le Bureau national de l’ozone collabore étroitement avec les autorités douanières à l’application du programme d’octroi de permis et de quotas </w:t>
      </w:r>
      <w:r w:rsidR="00A3520E">
        <w:rPr>
          <w:lang w:val="fr-CA"/>
        </w:rPr>
        <w:t>pour</w:t>
      </w:r>
      <w:r w:rsidRPr="0038152C">
        <w:rPr>
          <w:lang w:val="fr-CA"/>
        </w:rPr>
        <w:t xml:space="preserve"> les HCFC.</w:t>
      </w:r>
    </w:p>
    <w:p w14:paraId="70A0FD59" w14:textId="77777777" w:rsidR="00A3520E" w:rsidRDefault="00A3520E" w:rsidP="00FE0917">
      <w:pPr>
        <w:widowControl w:val="0"/>
        <w:rPr>
          <w:i/>
          <w:lang w:val="fr-CA"/>
        </w:rPr>
      </w:pPr>
      <w:r>
        <w:rPr>
          <w:i/>
          <w:lang w:val="fr-CA"/>
        </w:rPr>
        <w:br/>
      </w:r>
    </w:p>
    <w:p w14:paraId="6B2421EF" w14:textId="77777777" w:rsidR="00A3520E" w:rsidRDefault="00A3520E">
      <w:pPr>
        <w:jc w:val="left"/>
        <w:rPr>
          <w:i/>
          <w:lang w:val="fr-CA"/>
        </w:rPr>
      </w:pPr>
      <w:r>
        <w:rPr>
          <w:i/>
          <w:lang w:val="fr-CA"/>
        </w:rPr>
        <w:br w:type="page"/>
      </w:r>
    </w:p>
    <w:p w14:paraId="6436CF86" w14:textId="77777777" w:rsidR="00DF182C" w:rsidRPr="0038152C" w:rsidRDefault="00BA657B" w:rsidP="00FE0917">
      <w:pPr>
        <w:widowControl w:val="0"/>
        <w:rPr>
          <w:i/>
          <w:lang w:val="fr-CA"/>
        </w:rPr>
      </w:pPr>
      <w:r w:rsidRPr="0038152C">
        <w:rPr>
          <w:i/>
          <w:lang w:val="fr-CA"/>
        </w:rPr>
        <w:lastRenderedPageBreak/>
        <w:t>Secteur de l’entretien de l’équipement de réfrigération</w:t>
      </w:r>
    </w:p>
    <w:p w14:paraId="25C431B5" w14:textId="77777777" w:rsidR="00DF182C" w:rsidRPr="0038152C" w:rsidRDefault="00DF182C" w:rsidP="00FE0917">
      <w:pPr>
        <w:widowControl w:val="0"/>
        <w:rPr>
          <w:lang w:val="fr-CA"/>
        </w:rPr>
      </w:pPr>
    </w:p>
    <w:p w14:paraId="72B3A10D" w14:textId="77777777" w:rsidR="00DF182C" w:rsidRPr="0038152C" w:rsidRDefault="00BA657B" w:rsidP="00FE0917">
      <w:pPr>
        <w:pStyle w:val="Heading1"/>
        <w:widowControl w:val="0"/>
        <w:rPr>
          <w:lang w:val="fr-CA"/>
        </w:rPr>
      </w:pPr>
      <w:r w:rsidRPr="0038152C">
        <w:rPr>
          <w:lang w:val="fr-CA"/>
        </w:rPr>
        <w:t xml:space="preserve">Principales activités réalisées </w:t>
      </w:r>
      <w:r w:rsidR="00DF182C" w:rsidRPr="0038152C">
        <w:rPr>
          <w:lang w:val="fr-CA"/>
        </w:rPr>
        <w:t>:</w:t>
      </w:r>
    </w:p>
    <w:p w14:paraId="703667AE" w14:textId="77777777" w:rsidR="00DF182C" w:rsidRPr="0038152C" w:rsidRDefault="00BA657B" w:rsidP="00BA657B">
      <w:pPr>
        <w:pStyle w:val="Heading2"/>
        <w:rPr>
          <w:lang w:val="fr-CA"/>
        </w:rPr>
      </w:pPr>
      <w:r w:rsidRPr="0038152C">
        <w:rPr>
          <w:lang w:val="fr-CA"/>
        </w:rPr>
        <w:t xml:space="preserve">Prestation de quatre programmes de formation à 97 douaniers et agents de dédouanement (dont 38 femmes) sur les mesures de réglementation et de suivi des HCFC, </w:t>
      </w:r>
      <w:r w:rsidR="00C71FC1">
        <w:rPr>
          <w:lang w:val="fr-CA"/>
        </w:rPr>
        <w:t>comprenant les</w:t>
      </w:r>
      <w:r w:rsidRPr="0038152C">
        <w:rPr>
          <w:lang w:val="fr-CA"/>
        </w:rPr>
        <w:t xml:space="preserve"> nouveaux développements dans la réglementation et le suivi en lien avec le commerce illicite, et l’achat de pièces de rechange pour l’équipement d’identification des frigorigènes</w:t>
      </w:r>
      <w:r w:rsidR="002E6143" w:rsidRPr="0038152C">
        <w:rPr>
          <w:lang w:val="fr-CA"/>
        </w:rPr>
        <w:t> </w:t>
      </w:r>
      <w:r w:rsidRPr="0038152C">
        <w:rPr>
          <w:lang w:val="fr-CA"/>
        </w:rPr>
        <w:t xml:space="preserve">; </w:t>
      </w:r>
      <w:r w:rsidR="001F4E94">
        <w:rPr>
          <w:lang w:val="fr-CA"/>
        </w:rPr>
        <w:t>et</w:t>
      </w:r>
    </w:p>
    <w:p w14:paraId="72347711" w14:textId="77777777" w:rsidR="00DF182C" w:rsidRPr="0038152C" w:rsidRDefault="0063059B" w:rsidP="008A2E77">
      <w:pPr>
        <w:pStyle w:val="Heading2"/>
        <w:numPr>
          <w:ilvl w:val="1"/>
          <w:numId w:val="1"/>
        </w:numPr>
        <w:rPr>
          <w:lang w:val="fr-CA"/>
        </w:rPr>
      </w:pPr>
      <w:r w:rsidRPr="0038152C">
        <w:rPr>
          <w:lang w:val="fr-CA"/>
        </w:rPr>
        <w:t xml:space="preserve">Quatre formateurs ont participé à des cours de </w:t>
      </w:r>
      <w:r w:rsidR="007F0052" w:rsidRPr="0038152C">
        <w:rPr>
          <w:lang w:val="fr-CA"/>
        </w:rPr>
        <w:t>réfrigé</w:t>
      </w:r>
      <w:r w:rsidR="00A3520E">
        <w:rPr>
          <w:lang w:val="fr-CA"/>
        </w:rPr>
        <w:t>ration certifié</w:t>
      </w:r>
      <w:r w:rsidRPr="0038152C">
        <w:rPr>
          <w:lang w:val="fr-CA"/>
        </w:rPr>
        <w:t>s comprenant un volet électrique sur la réfrigération</w:t>
      </w:r>
      <w:r w:rsidR="007F0052" w:rsidRPr="0038152C">
        <w:rPr>
          <w:lang w:val="fr-CA"/>
        </w:rPr>
        <w:t xml:space="preserve"> et la climatisation</w:t>
      </w:r>
      <w:r w:rsidR="00A3520E">
        <w:rPr>
          <w:lang w:val="fr-CA"/>
        </w:rPr>
        <w:t>,</w:t>
      </w:r>
      <w:r w:rsidR="007F0052" w:rsidRPr="0038152C">
        <w:rPr>
          <w:lang w:val="fr-CA"/>
        </w:rPr>
        <w:t xml:space="preserve"> et la mani</w:t>
      </w:r>
      <w:r w:rsidRPr="0038152C">
        <w:rPr>
          <w:lang w:val="fr-CA"/>
        </w:rPr>
        <w:t>pulation sécuritaire des frig</w:t>
      </w:r>
      <w:r w:rsidR="007F0052" w:rsidRPr="0038152C">
        <w:rPr>
          <w:lang w:val="fr-CA"/>
        </w:rPr>
        <w:t>o</w:t>
      </w:r>
      <w:r w:rsidRPr="0038152C">
        <w:rPr>
          <w:lang w:val="fr-CA"/>
        </w:rPr>
        <w:t>rigèn</w:t>
      </w:r>
      <w:r w:rsidR="007F0052" w:rsidRPr="0038152C">
        <w:rPr>
          <w:lang w:val="fr-CA"/>
        </w:rPr>
        <w:t xml:space="preserve">es en Afrique du Sud; deux </w:t>
      </w:r>
      <w:r w:rsidR="00A3520E">
        <w:rPr>
          <w:lang w:val="fr-CA"/>
        </w:rPr>
        <w:t>institutions</w:t>
      </w:r>
      <w:r w:rsidR="00752024" w:rsidRPr="0038152C">
        <w:rPr>
          <w:lang w:val="fr-CA"/>
        </w:rPr>
        <w:t xml:space="preserve"> de</w:t>
      </w:r>
      <w:r w:rsidRPr="0038152C">
        <w:rPr>
          <w:lang w:val="fr-CA"/>
        </w:rPr>
        <w:t xml:space="preserve"> formation </w:t>
      </w:r>
      <w:r w:rsidR="00C71FC1">
        <w:rPr>
          <w:lang w:val="fr-CA"/>
        </w:rPr>
        <w:t>en</w:t>
      </w:r>
      <w:r w:rsidRPr="0038152C">
        <w:rPr>
          <w:lang w:val="fr-CA"/>
        </w:rPr>
        <w:t xml:space="preserve"> réfrigération et </w:t>
      </w:r>
      <w:r w:rsidR="00C71FC1">
        <w:rPr>
          <w:lang w:val="fr-CA"/>
        </w:rPr>
        <w:t>en</w:t>
      </w:r>
      <w:r w:rsidRPr="0038152C">
        <w:rPr>
          <w:lang w:val="fr-CA"/>
        </w:rPr>
        <w:t xml:space="preserve"> climatisation ont reçu de l’équipement supplémentaire (une pompe à vide à deux étages</w:t>
      </w:r>
      <w:r w:rsidR="007F0052" w:rsidRPr="0038152C">
        <w:rPr>
          <w:lang w:val="fr-CA"/>
        </w:rPr>
        <w:t>, un appareil de récupération, un détecteur de fuites électronique et des rampes à gaz) et 168 techniciens, dont 1</w:t>
      </w:r>
      <w:r w:rsidR="00752024" w:rsidRPr="0038152C">
        <w:rPr>
          <w:lang w:val="fr-CA"/>
        </w:rPr>
        <w:t>6</w:t>
      </w:r>
      <w:r w:rsidR="007F0052" w:rsidRPr="0038152C">
        <w:rPr>
          <w:lang w:val="fr-CA"/>
        </w:rPr>
        <w:t xml:space="preserve"> femmes, ont reçu une formation sur les bonnes pratiques de </w:t>
      </w:r>
      <w:r w:rsidR="00752024" w:rsidRPr="0038152C">
        <w:rPr>
          <w:lang w:val="fr-CA"/>
        </w:rPr>
        <w:t>réfrigération et de climatisati</w:t>
      </w:r>
      <w:r w:rsidR="004D7721">
        <w:rPr>
          <w:lang w:val="fr-CA"/>
        </w:rPr>
        <w:t>on, d</w:t>
      </w:r>
      <w:r w:rsidR="007F0052" w:rsidRPr="0038152C">
        <w:rPr>
          <w:lang w:val="fr-CA"/>
        </w:rPr>
        <w:t xml:space="preserve">ont la </w:t>
      </w:r>
      <w:r w:rsidR="00752024" w:rsidRPr="0038152C">
        <w:rPr>
          <w:lang w:val="fr-CA"/>
        </w:rPr>
        <w:t>manipulation</w:t>
      </w:r>
      <w:r w:rsidR="007F0052" w:rsidRPr="0038152C">
        <w:rPr>
          <w:lang w:val="fr-CA"/>
        </w:rPr>
        <w:t xml:space="preserve"> sécuritaire des frigorigènes de remplacement</w:t>
      </w:r>
      <w:r w:rsidR="00DF182C" w:rsidRPr="0038152C">
        <w:rPr>
          <w:lang w:val="fr-CA"/>
        </w:rPr>
        <w:t xml:space="preserve">. </w:t>
      </w:r>
    </w:p>
    <w:p w14:paraId="61C8C6ED" w14:textId="77777777" w:rsidR="00DF182C" w:rsidRPr="0038152C" w:rsidRDefault="007712D3" w:rsidP="008A2E77">
      <w:pPr>
        <w:rPr>
          <w:i/>
          <w:lang w:val="fr-CA"/>
        </w:rPr>
      </w:pPr>
      <w:r w:rsidRPr="0038152C">
        <w:rPr>
          <w:i/>
          <w:lang w:val="fr-CA"/>
        </w:rPr>
        <w:t>Unité de gestion de la</w:t>
      </w:r>
      <w:r w:rsidR="00752024" w:rsidRPr="0038152C">
        <w:rPr>
          <w:i/>
          <w:lang w:val="fr-CA"/>
        </w:rPr>
        <w:t xml:space="preserve"> mise en œuvre </w:t>
      </w:r>
      <w:r w:rsidRPr="0038152C">
        <w:rPr>
          <w:i/>
          <w:lang w:val="fr-CA"/>
        </w:rPr>
        <w:t xml:space="preserve">et de </w:t>
      </w:r>
      <w:r w:rsidR="00752024" w:rsidRPr="0038152C">
        <w:rPr>
          <w:i/>
          <w:lang w:val="fr-CA"/>
        </w:rPr>
        <w:t>suivi du projet</w:t>
      </w:r>
    </w:p>
    <w:p w14:paraId="6E8466C2" w14:textId="77777777" w:rsidR="00DF182C" w:rsidRPr="0038152C" w:rsidRDefault="00DF182C" w:rsidP="008A2E77">
      <w:pPr>
        <w:rPr>
          <w:lang w:val="fr-CA"/>
        </w:rPr>
      </w:pPr>
    </w:p>
    <w:p w14:paraId="6867198F" w14:textId="77777777" w:rsidR="00DF182C" w:rsidRPr="0038152C" w:rsidRDefault="00752024" w:rsidP="008A2E77">
      <w:pPr>
        <w:pStyle w:val="Heading1"/>
        <w:rPr>
          <w:lang w:val="fr-CA"/>
        </w:rPr>
      </w:pPr>
      <w:r w:rsidRPr="0038152C">
        <w:rPr>
          <w:lang w:val="fr-CA"/>
        </w:rPr>
        <w:t xml:space="preserve">Le Bureau national de l’ozone </w:t>
      </w:r>
      <w:r w:rsidR="007712D3" w:rsidRPr="0038152C">
        <w:rPr>
          <w:lang w:val="fr-CA"/>
        </w:rPr>
        <w:t xml:space="preserve">surveille la mise en œuvre du PGEH en collaboration avec le gouvernement de l’Allemagne. L’unité de gestion a </w:t>
      </w:r>
      <w:r w:rsidR="004D7721">
        <w:rPr>
          <w:lang w:val="fr-CA"/>
        </w:rPr>
        <w:t>engagé des dépenses de 38 995 $US à ce jour (27 832 </w:t>
      </w:r>
      <w:r w:rsidR="007712D3" w:rsidRPr="0038152C">
        <w:rPr>
          <w:lang w:val="fr-CA"/>
        </w:rPr>
        <w:t>$US pour le personnel et les consultants, et 11 163 $US pour les déplacements). Ces frais sont inférieurs aux sommes allouées à l’unité de gestion (40 000 $US</w:t>
      </w:r>
      <w:r w:rsidR="00DF182C" w:rsidRPr="0038152C">
        <w:rPr>
          <w:lang w:val="fr-CA"/>
        </w:rPr>
        <w:t xml:space="preserve">). </w:t>
      </w:r>
    </w:p>
    <w:p w14:paraId="564C712B" w14:textId="77777777" w:rsidR="00DF182C" w:rsidRPr="0038152C" w:rsidRDefault="007712D3" w:rsidP="008A2E77">
      <w:pPr>
        <w:keepNext/>
        <w:rPr>
          <w:u w:val="single"/>
          <w:lang w:val="fr-CA"/>
        </w:rPr>
      </w:pPr>
      <w:r w:rsidRPr="0038152C">
        <w:rPr>
          <w:u w:val="single"/>
          <w:lang w:val="fr-CA"/>
        </w:rPr>
        <w:t>Niveau de décaissement</w:t>
      </w:r>
    </w:p>
    <w:p w14:paraId="4D9E5FE1" w14:textId="77777777" w:rsidR="00DF182C" w:rsidRPr="0038152C" w:rsidRDefault="00DF182C" w:rsidP="008A2E77">
      <w:pPr>
        <w:keepNext/>
        <w:rPr>
          <w:lang w:val="fr-CA"/>
        </w:rPr>
      </w:pPr>
    </w:p>
    <w:p w14:paraId="4FD10BBC" w14:textId="77777777" w:rsidR="00DF182C" w:rsidRPr="0038152C" w:rsidRDefault="002E6143" w:rsidP="008A2E77">
      <w:pPr>
        <w:pStyle w:val="Heading1"/>
        <w:keepNext/>
        <w:rPr>
          <w:lang w:val="fr-CA"/>
        </w:rPr>
      </w:pPr>
      <w:r w:rsidRPr="0038152C">
        <w:rPr>
          <w:lang w:val="fr-CA"/>
        </w:rPr>
        <w:t>Au total, 233 356 $US des 252 000 $US approuvés à ce jour avaient été décaissés en date de janvier 2020, comme indiqué dans le tableau 2. Le solde de 18 644 $US sera décaissé en 2020</w:t>
      </w:r>
      <w:r w:rsidR="00DF182C" w:rsidRPr="0038152C">
        <w:rPr>
          <w:lang w:val="fr-CA"/>
        </w:rPr>
        <w:t>.</w:t>
      </w:r>
    </w:p>
    <w:p w14:paraId="21BC12B3" w14:textId="77777777" w:rsidR="00DF182C" w:rsidRPr="0038152C" w:rsidRDefault="00DF182C" w:rsidP="008A2E77">
      <w:pPr>
        <w:rPr>
          <w:b/>
          <w:lang w:val="fr-CA"/>
        </w:rPr>
      </w:pPr>
      <w:r w:rsidRPr="0038152C">
        <w:rPr>
          <w:b/>
          <w:lang w:val="fr-CA"/>
        </w:rPr>
        <w:t>Table</w:t>
      </w:r>
      <w:r w:rsidR="002E6143" w:rsidRPr="0038152C">
        <w:rPr>
          <w:b/>
          <w:lang w:val="fr-CA"/>
        </w:rPr>
        <w:t>au</w:t>
      </w:r>
      <w:r w:rsidRPr="0038152C">
        <w:rPr>
          <w:b/>
          <w:lang w:val="fr-CA"/>
        </w:rPr>
        <w:t xml:space="preserve"> 2. </w:t>
      </w:r>
      <w:r w:rsidR="002E6143" w:rsidRPr="0038152C">
        <w:rPr>
          <w:b/>
          <w:lang w:val="fr-CA"/>
        </w:rPr>
        <w:t>Rapport financier de la phase I du PGEH pour le Lesotho ($US)</w:t>
      </w:r>
    </w:p>
    <w:tbl>
      <w:tblPr>
        <w:tblW w:w="9355" w:type="dxa"/>
        <w:tblLayout w:type="fixed"/>
        <w:tblLook w:val="04A0" w:firstRow="1" w:lastRow="0" w:firstColumn="1" w:lastColumn="0" w:noHBand="0" w:noVBand="1"/>
      </w:tblPr>
      <w:tblGrid>
        <w:gridCol w:w="2338"/>
        <w:gridCol w:w="2339"/>
        <w:gridCol w:w="2339"/>
        <w:gridCol w:w="2339"/>
      </w:tblGrid>
      <w:tr w:rsidR="00984E0B" w:rsidRPr="0038152C" w14:paraId="3D49B879" w14:textId="77777777" w:rsidTr="00F708E2">
        <w:tc>
          <w:tcPr>
            <w:tcW w:w="233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72629FB" w14:textId="77777777" w:rsidR="00984E0B" w:rsidRPr="0038152C" w:rsidRDefault="002E6143" w:rsidP="00CD0818">
            <w:pPr>
              <w:jc w:val="left"/>
              <w:rPr>
                <w:b/>
                <w:color w:val="000000"/>
                <w:sz w:val="21"/>
                <w:szCs w:val="21"/>
                <w:lang w:val="fr-CA" w:eastAsia="en-CA"/>
              </w:rPr>
            </w:pPr>
            <w:r w:rsidRPr="0038152C">
              <w:rPr>
                <w:b/>
                <w:color w:val="000000"/>
                <w:sz w:val="21"/>
                <w:szCs w:val="21"/>
                <w:lang w:val="fr-CA" w:eastAsia="en-CA"/>
              </w:rPr>
              <w:t>Tranche de financement</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E254A91" w14:textId="77777777" w:rsidR="00984E0B" w:rsidRPr="0038152C" w:rsidRDefault="002E6143" w:rsidP="00CD0818">
            <w:pPr>
              <w:jc w:val="center"/>
              <w:rPr>
                <w:b/>
                <w:color w:val="000000"/>
                <w:sz w:val="21"/>
                <w:szCs w:val="21"/>
                <w:lang w:val="fr-CA" w:eastAsia="en-CA"/>
              </w:rPr>
            </w:pPr>
            <w:r w:rsidRPr="0038152C">
              <w:rPr>
                <w:b/>
                <w:color w:val="000000"/>
                <w:sz w:val="21"/>
                <w:szCs w:val="21"/>
                <w:lang w:val="fr-CA" w:eastAsia="en-CA"/>
              </w:rPr>
              <w:t>Sommes approuvées</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7AA61FD" w14:textId="77777777" w:rsidR="00984E0B" w:rsidRPr="0038152C" w:rsidRDefault="002E6143" w:rsidP="00CD0818">
            <w:pPr>
              <w:jc w:val="center"/>
              <w:rPr>
                <w:b/>
                <w:color w:val="000000"/>
                <w:sz w:val="21"/>
                <w:szCs w:val="21"/>
                <w:lang w:val="fr-CA" w:eastAsia="en-CA"/>
              </w:rPr>
            </w:pPr>
            <w:r w:rsidRPr="0038152C">
              <w:rPr>
                <w:b/>
                <w:color w:val="000000"/>
                <w:sz w:val="21"/>
                <w:szCs w:val="21"/>
                <w:lang w:val="fr-CA" w:eastAsia="en-CA"/>
              </w:rPr>
              <w:t>Sommes décaissées</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E7DDB0F" w14:textId="77777777" w:rsidR="00984E0B" w:rsidRPr="0038152C" w:rsidRDefault="002E6143" w:rsidP="00CD0818">
            <w:pPr>
              <w:jc w:val="center"/>
              <w:rPr>
                <w:b/>
                <w:color w:val="000000"/>
                <w:sz w:val="21"/>
                <w:szCs w:val="21"/>
                <w:lang w:val="fr-CA" w:eastAsia="en-CA"/>
              </w:rPr>
            </w:pPr>
            <w:r w:rsidRPr="0038152C">
              <w:rPr>
                <w:b/>
                <w:color w:val="000000"/>
                <w:sz w:val="21"/>
                <w:szCs w:val="21"/>
                <w:lang w:val="fr-CA" w:eastAsia="en-CA"/>
              </w:rPr>
              <w:t>Taux de décaissement (%)</w:t>
            </w:r>
          </w:p>
        </w:tc>
      </w:tr>
      <w:tr w:rsidR="00984E0B" w:rsidRPr="0038152C" w14:paraId="7B5864AB" w14:textId="77777777" w:rsidTr="00C775B7">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036D4B2" w14:textId="77777777" w:rsidR="00984E0B" w:rsidRPr="0038152C" w:rsidRDefault="002E6143" w:rsidP="00984E0B">
            <w:pPr>
              <w:jc w:val="left"/>
              <w:rPr>
                <w:color w:val="000000"/>
                <w:sz w:val="21"/>
                <w:szCs w:val="21"/>
                <w:lang w:val="fr-CA" w:eastAsia="en-CA"/>
              </w:rPr>
            </w:pPr>
            <w:r w:rsidRPr="0038152C">
              <w:rPr>
                <w:color w:val="000000"/>
                <w:sz w:val="21"/>
                <w:szCs w:val="21"/>
                <w:lang w:val="fr-CA" w:eastAsia="en-CA"/>
              </w:rPr>
              <w:t>Première</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28A893A" w14:textId="77777777" w:rsidR="00984E0B" w:rsidRPr="0038152C" w:rsidRDefault="00984E0B" w:rsidP="00984E0B">
            <w:pPr>
              <w:jc w:val="right"/>
              <w:rPr>
                <w:color w:val="000000"/>
                <w:sz w:val="21"/>
                <w:szCs w:val="21"/>
                <w:lang w:val="fr-CA" w:eastAsia="en-CA"/>
              </w:rPr>
            </w:pPr>
            <w:r w:rsidRPr="0038152C">
              <w:rPr>
                <w:color w:val="000000"/>
                <w:sz w:val="21"/>
                <w:szCs w:val="21"/>
                <w:lang w:val="fr-CA" w:eastAsia="en-CA"/>
              </w:rPr>
              <w:t>100</w:t>
            </w:r>
            <w:r w:rsidR="002E6143" w:rsidRPr="0038152C">
              <w:rPr>
                <w:color w:val="000000"/>
                <w:sz w:val="21"/>
                <w:szCs w:val="21"/>
                <w:lang w:val="fr-CA" w:eastAsia="en-CA"/>
              </w:rPr>
              <w:t xml:space="preserve"> </w:t>
            </w:r>
            <w:r w:rsidRPr="0038152C">
              <w:rPr>
                <w:color w:val="000000"/>
                <w:sz w:val="21"/>
                <w:szCs w:val="21"/>
                <w:lang w:val="fr-CA" w:eastAsia="en-CA"/>
              </w:rPr>
              <w:t>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7BF6ABB" w14:textId="77777777" w:rsidR="00984E0B" w:rsidRPr="0038152C" w:rsidRDefault="00984E0B" w:rsidP="00984E0B">
            <w:pPr>
              <w:jc w:val="right"/>
              <w:rPr>
                <w:color w:val="000000"/>
                <w:sz w:val="21"/>
                <w:szCs w:val="21"/>
                <w:lang w:val="fr-CA" w:eastAsia="en-CA"/>
              </w:rPr>
            </w:pPr>
            <w:r w:rsidRPr="0038152C">
              <w:rPr>
                <w:color w:val="000000"/>
                <w:sz w:val="21"/>
                <w:szCs w:val="21"/>
                <w:lang w:val="fr-CA" w:eastAsia="en-CA"/>
              </w:rPr>
              <w:t>100</w:t>
            </w:r>
            <w:r w:rsidR="002E6143" w:rsidRPr="0038152C">
              <w:rPr>
                <w:color w:val="000000"/>
                <w:sz w:val="21"/>
                <w:szCs w:val="21"/>
                <w:lang w:val="fr-CA" w:eastAsia="en-CA"/>
              </w:rPr>
              <w:t xml:space="preserve"> </w:t>
            </w:r>
            <w:r w:rsidRPr="0038152C">
              <w:rPr>
                <w:color w:val="000000"/>
                <w:sz w:val="21"/>
                <w:szCs w:val="21"/>
                <w:lang w:val="fr-CA" w:eastAsia="en-CA"/>
              </w:rPr>
              <w:t>000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56E8106" w14:textId="77777777" w:rsidR="00984E0B" w:rsidRPr="0038152C" w:rsidRDefault="00984E0B" w:rsidP="00984E0B">
            <w:pPr>
              <w:jc w:val="center"/>
              <w:rPr>
                <w:color w:val="000000"/>
                <w:sz w:val="21"/>
                <w:szCs w:val="21"/>
                <w:lang w:val="fr-CA" w:eastAsia="en-CA"/>
              </w:rPr>
            </w:pPr>
            <w:r w:rsidRPr="0038152C">
              <w:rPr>
                <w:color w:val="000000"/>
                <w:sz w:val="21"/>
                <w:szCs w:val="21"/>
                <w:lang w:val="fr-CA" w:eastAsia="en-CA"/>
              </w:rPr>
              <w:t>100</w:t>
            </w:r>
            <w:r w:rsidR="002E6143" w:rsidRPr="0038152C">
              <w:rPr>
                <w:color w:val="000000"/>
                <w:sz w:val="21"/>
                <w:szCs w:val="21"/>
                <w:lang w:val="fr-CA" w:eastAsia="en-CA"/>
              </w:rPr>
              <w:t>,</w:t>
            </w:r>
            <w:r w:rsidR="00F708E2" w:rsidRPr="0038152C">
              <w:rPr>
                <w:color w:val="000000"/>
                <w:sz w:val="21"/>
                <w:szCs w:val="21"/>
                <w:lang w:val="fr-CA" w:eastAsia="en-CA"/>
              </w:rPr>
              <w:t>0</w:t>
            </w:r>
          </w:p>
        </w:tc>
      </w:tr>
      <w:tr w:rsidR="00984E0B" w:rsidRPr="0038152C" w14:paraId="7A54D535" w14:textId="77777777" w:rsidTr="00C775B7">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91AFBBF" w14:textId="77777777" w:rsidR="00984E0B" w:rsidRPr="0038152C" w:rsidRDefault="002E6143" w:rsidP="00984E0B">
            <w:pPr>
              <w:jc w:val="left"/>
              <w:rPr>
                <w:color w:val="000000"/>
                <w:sz w:val="21"/>
                <w:szCs w:val="21"/>
                <w:lang w:val="fr-CA" w:eastAsia="en-CA"/>
              </w:rPr>
            </w:pPr>
            <w:r w:rsidRPr="0038152C">
              <w:rPr>
                <w:color w:val="000000"/>
                <w:sz w:val="21"/>
                <w:szCs w:val="21"/>
                <w:lang w:val="fr-CA" w:eastAsia="en-CA"/>
              </w:rPr>
              <w:t>Deuxième</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B38792B" w14:textId="77777777" w:rsidR="00984E0B" w:rsidRPr="0038152C" w:rsidRDefault="00984E0B" w:rsidP="00984E0B">
            <w:pPr>
              <w:jc w:val="right"/>
              <w:rPr>
                <w:color w:val="000000"/>
                <w:sz w:val="21"/>
                <w:szCs w:val="21"/>
                <w:lang w:val="fr-CA" w:eastAsia="en-CA"/>
              </w:rPr>
            </w:pPr>
            <w:r w:rsidRPr="0038152C">
              <w:rPr>
                <w:color w:val="000000"/>
                <w:sz w:val="21"/>
                <w:szCs w:val="21"/>
                <w:lang w:val="fr-CA" w:eastAsia="en-CA"/>
              </w:rPr>
              <w:t>68</w:t>
            </w:r>
            <w:r w:rsidR="002E6143" w:rsidRPr="0038152C">
              <w:rPr>
                <w:color w:val="000000"/>
                <w:sz w:val="21"/>
                <w:szCs w:val="21"/>
                <w:lang w:val="fr-CA" w:eastAsia="en-CA"/>
              </w:rPr>
              <w:t xml:space="preserve"> </w:t>
            </w:r>
            <w:r w:rsidRPr="0038152C">
              <w:rPr>
                <w:color w:val="000000"/>
                <w:sz w:val="21"/>
                <w:szCs w:val="21"/>
                <w:lang w:val="fr-CA" w:eastAsia="en-CA"/>
              </w:rPr>
              <w:t>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08D5BF5" w14:textId="77777777" w:rsidR="00984E0B" w:rsidRPr="0038152C" w:rsidRDefault="00984E0B" w:rsidP="00984E0B">
            <w:pPr>
              <w:jc w:val="right"/>
              <w:rPr>
                <w:color w:val="000000"/>
                <w:sz w:val="21"/>
                <w:szCs w:val="21"/>
                <w:lang w:val="fr-CA" w:eastAsia="en-CA"/>
              </w:rPr>
            </w:pPr>
            <w:r w:rsidRPr="0038152C">
              <w:rPr>
                <w:color w:val="000000"/>
                <w:sz w:val="21"/>
                <w:szCs w:val="21"/>
                <w:lang w:val="fr-CA" w:eastAsia="en-CA"/>
              </w:rPr>
              <w:t>68</w:t>
            </w:r>
            <w:r w:rsidR="002E6143" w:rsidRPr="0038152C">
              <w:rPr>
                <w:color w:val="000000"/>
                <w:sz w:val="21"/>
                <w:szCs w:val="21"/>
                <w:lang w:val="fr-CA" w:eastAsia="en-CA"/>
              </w:rPr>
              <w:t xml:space="preserve"> </w:t>
            </w:r>
            <w:r w:rsidRPr="0038152C">
              <w:rPr>
                <w:color w:val="000000"/>
                <w:sz w:val="21"/>
                <w:szCs w:val="21"/>
                <w:lang w:val="fr-CA" w:eastAsia="en-CA"/>
              </w:rPr>
              <w:t>000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7A0DB139" w14:textId="77777777" w:rsidR="00984E0B" w:rsidRPr="0038152C" w:rsidRDefault="00984E0B" w:rsidP="00984E0B">
            <w:pPr>
              <w:jc w:val="center"/>
              <w:rPr>
                <w:color w:val="000000"/>
                <w:sz w:val="21"/>
                <w:szCs w:val="21"/>
                <w:lang w:val="fr-CA" w:eastAsia="en-CA"/>
              </w:rPr>
            </w:pPr>
            <w:r w:rsidRPr="0038152C">
              <w:rPr>
                <w:color w:val="000000"/>
                <w:sz w:val="21"/>
                <w:szCs w:val="21"/>
                <w:lang w:val="fr-CA" w:eastAsia="en-CA"/>
              </w:rPr>
              <w:t>100</w:t>
            </w:r>
            <w:r w:rsidR="002E6143" w:rsidRPr="0038152C">
              <w:rPr>
                <w:color w:val="000000"/>
                <w:sz w:val="21"/>
                <w:szCs w:val="21"/>
                <w:lang w:val="fr-CA" w:eastAsia="en-CA"/>
              </w:rPr>
              <w:t>,</w:t>
            </w:r>
            <w:r w:rsidR="00F708E2" w:rsidRPr="0038152C">
              <w:rPr>
                <w:color w:val="000000"/>
                <w:sz w:val="21"/>
                <w:szCs w:val="21"/>
                <w:lang w:val="fr-CA" w:eastAsia="en-CA"/>
              </w:rPr>
              <w:t>0</w:t>
            </w:r>
          </w:p>
        </w:tc>
      </w:tr>
      <w:tr w:rsidR="00984E0B" w:rsidRPr="0038152C" w14:paraId="3160B2A7" w14:textId="77777777" w:rsidTr="00C775B7">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23845C0D" w14:textId="77777777" w:rsidR="00984E0B" w:rsidRPr="0038152C" w:rsidRDefault="002E6143" w:rsidP="00984E0B">
            <w:pPr>
              <w:jc w:val="left"/>
              <w:rPr>
                <w:color w:val="000000"/>
                <w:sz w:val="21"/>
                <w:szCs w:val="21"/>
                <w:lang w:val="fr-CA" w:eastAsia="en-CA"/>
              </w:rPr>
            </w:pPr>
            <w:r w:rsidRPr="0038152C">
              <w:rPr>
                <w:color w:val="000000"/>
                <w:sz w:val="21"/>
                <w:szCs w:val="21"/>
                <w:lang w:val="fr-CA" w:eastAsia="en-CA"/>
              </w:rPr>
              <w:t>Troisième</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7CC13B3" w14:textId="77777777" w:rsidR="00984E0B" w:rsidRPr="0038152C" w:rsidRDefault="00984E0B" w:rsidP="00984E0B">
            <w:pPr>
              <w:jc w:val="right"/>
              <w:rPr>
                <w:color w:val="000000"/>
                <w:sz w:val="21"/>
                <w:szCs w:val="21"/>
                <w:lang w:val="fr-CA" w:eastAsia="en-CA"/>
              </w:rPr>
            </w:pPr>
            <w:r w:rsidRPr="0038152C">
              <w:rPr>
                <w:color w:val="000000"/>
                <w:sz w:val="21"/>
                <w:szCs w:val="21"/>
                <w:lang w:val="fr-CA" w:eastAsia="en-CA"/>
              </w:rPr>
              <w:t>84</w:t>
            </w:r>
            <w:r w:rsidR="002E6143" w:rsidRPr="0038152C">
              <w:rPr>
                <w:color w:val="000000"/>
                <w:sz w:val="21"/>
                <w:szCs w:val="21"/>
                <w:lang w:val="fr-CA" w:eastAsia="en-CA"/>
              </w:rPr>
              <w:t xml:space="preserve"> </w:t>
            </w:r>
            <w:r w:rsidRPr="0038152C">
              <w:rPr>
                <w:color w:val="000000"/>
                <w:sz w:val="21"/>
                <w:szCs w:val="21"/>
                <w:lang w:val="fr-CA" w:eastAsia="en-CA"/>
              </w:rPr>
              <w:t>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B1C7D9D" w14:textId="77777777" w:rsidR="00984E0B" w:rsidRPr="0038152C" w:rsidRDefault="00984E0B" w:rsidP="00984E0B">
            <w:pPr>
              <w:jc w:val="right"/>
              <w:rPr>
                <w:color w:val="000000"/>
                <w:sz w:val="21"/>
                <w:szCs w:val="21"/>
                <w:lang w:val="fr-CA" w:eastAsia="en-CA"/>
              </w:rPr>
            </w:pPr>
            <w:r w:rsidRPr="0038152C">
              <w:rPr>
                <w:color w:val="000000"/>
                <w:sz w:val="21"/>
                <w:szCs w:val="21"/>
                <w:lang w:val="fr-CA" w:eastAsia="en-CA"/>
              </w:rPr>
              <w:t>65</w:t>
            </w:r>
            <w:r w:rsidR="002E6143" w:rsidRPr="0038152C">
              <w:rPr>
                <w:color w:val="000000"/>
                <w:sz w:val="21"/>
                <w:szCs w:val="21"/>
                <w:lang w:val="fr-CA" w:eastAsia="en-CA"/>
              </w:rPr>
              <w:t xml:space="preserve"> </w:t>
            </w:r>
            <w:r w:rsidRPr="0038152C">
              <w:rPr>
                <w:color w:val="000000"/>
                <w:sz w:val="21"/>
                <w:szCs w:val="21"/>
                <w:lang w:val="fr-CA" w:eastAsia="en-CA"/>
              </w:rPr>
              <w:t>356</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F0BC3BA" w14:textId="77777777" w:rsidR="00984E0B" w:rsidRPr="0038152C" w:rsidRDefault="00984E0B" w:rsidP="00984E0B">
            <w:pPr>
              <w:jc w:val="center"/>
              <w:rPr>
                <w:color w:val="000000"/>
                <w:sz w:val="21"/>
                <w:szCs w:val="21"/>
                <w:lang w:val="fr-CA" w:eastAsia="en-CA"/>
              </w:rPr>
            </w:pPr>
            <w:r w:rsidRPr="0038152C">
              <w:rPr>
                <w:color w:val="000000"/>
                <w:sz w:val="21"/>
                <w:szCs w:val="21"/>
                <w:lang w:val="fr-CA" w:eastAsia="en-CA"/>
              </w:rPr>
              <w:t>77</w:t>
            </w:r>
            <w:r w:rsidR="002E6143" w:rsidRPr="0038152C">
              <w:rPr>
                <w:color w:val="000000"/>
                <w:sz w:val="21"/>
                <w:szCs w:val="21"/>
                <w:lang w:val="fr-CA" w:eastAsia="en-CA"/>
              </w:rPr>
              <w:t>,</w:t>
            </w:r>
            <w:r w:rsidRPr="0038152C">
              <w:rPr>
                <w:color w:val="000000"/>
                <w:sz w:val="21"/>
                <w:szCs w:val="21"/>
                <w:lang w:val="fr-CA" w:eastAsia="en-CA"/>
              </w:rPr>
              <w:t>8</w:t>
            </w:r>
          </w:p>
        </w:tc>
      </w:tr>
      <w:tr w:rsidR="00984E0B" w:rsidRPr="0038152C" w14:paraId="0CBA3275" w14:textId="77777777" w:rsidTr="00C775B7">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5B282B6" w14:textId="77777777" w:rsidR="00984E0B" w:rsidRPr="0038152C" w:rsidRDefault="00984E0B" w:rsidP="00984E0B">
            <w:pPr>
              <w:jc w:val="left"/>
              <w:rPr>
                <w:b/>
                <w:color w:val="000000"/>
                <w:sz w:val="21"/>
                <w:szCs w:val="21"/>
                <w:lang w:val="fr-CA" w:eastAsia="en-CA"/>
              </w:rPr>
            </w:pPr>
            <w:r w:rsidRPr="0038152C">
              <w:rPr>
                <w:b/>
                <w:color w:val="000000"/>
                <w:sz w:val="21"/>
                <w:szCs w:val="21"/>
                <w:lang w:val="fr-CA" w:eastAsia="en-CA"/>
              </w:rPr>
              <w:t>Total</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C4D7C5A" w14:textId="77777777" w:rsidR="00984E0B" w:rsidRPr="0038152C" w:rsidRDefault="00984E0B" w:rsidP="00984E0B">
            <w:pPr>
              <w:jc w:val="right"/>
              <w:rPr>
                <w:b/>
                <w:color w:val="000000"/>
                <w:sz w:val="21"/>
                <w:szCs w:val="21"/>
                <w:lang w:val="fr-CA" w:eastAsia="en-CA"/>
              </w:rPr>
            </w:pPr>
            <w:r w:rsidRPr="0038152C">
              <w:rPr>
                <w:b/>
                <w:color w:val="000000"/>
                <w:sz w:val="21"/>
                <w:szCs w:val="21"/>
                <w:lang w:val="fr-CA" w:eastAsia="en-CA"/>
              </w:rPr>
              <w:t>252</w:t>
            </w:r>
            <w:r w:rsidR="002E6143" w:rsidRPr="0038152C">
              <w:rPr>
                <w:b/>
                <w:color w:val="000000"/>
                <w:sz w:val="21"/>
                <w:szCs w:val="21"/>
                <w:lang w:val="fr-CA" w:eastAsia="en-CA"/>
              </w:rPr>
              <w:t xml:space="preserve"> </w:t>
            </w:r>
            <w:r w:rsidRPr="0038152C">
              <w:rPr>
                <w:b/>
                <w:color w:val="000000"/>
                <w:sz w:val="21"/>
                <w:szCs w:val="21"/>
                <w:lang w:val="fr-CA" w:eastAsia="en-CA"/>
              </w:rPr>
              <w:t>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3A84251" w14:textId="77777777" w:rsidR="00984E0B" w:rsidRPr="0038152C" w:rsidRDefault="00984E0B" w:rsidP="00984E0B">
            <w:pPr>
              <w:jc w:val="right"/>
              <w:rPr>
                <w:b/>
                <w:color w:val="000000"/>
                <w:sz w:val="21"/>
                <w:szCs w:val="21"/>
                <w:lang w:val="fr-CA" w:eastAsia="en-CA"/>
              </w:rPr>
            </w:pPr>
            <w:r w:rsidRPr="0038152C">
              <w:rPr>
                <w:b/>
                <w:color w:val="000000"/>
                <w:sz w:val="21"/>
                <w:szCs w:val="21"/>
                <w:lang w:val="fr-CA" w:eastAsia="en-CA"/>
              </w:rPr>
              <w:t>233</w:t>
            </w:r>
            <w:r w:rsidR="002E6143" w:rsidRPr="0038152C">
              <w:rPr>
                <w:b/>
                <w:color w:val="000000"/>
                <w:sz w:val="21"/>
                <w:szCs w:val="21"/>
                <w:lang w:val="fr-CA" w:eastAsia="en-CA"/>
              </w:rPr>
              <w:t xml:space="preserve"> </w:t>
            </w:r>
            <w:r w:rsidRPr="0038152C">
              <w:rPr>
                <w:b/>
                <w:color w:val="000000"/>
                <w:sz w:val="21"/>
                <w:szCs w:val="21"/>
                <w:lang w:val="fr-CA" w:eastAsia="en-CA"/>
              </w:rPr>
              <w:t>356</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904EB0D" w14:textId="77777777" w:rsidR="00984E0B" w:rsidRPr="0038152C" w:rsidRDefault="00984E0B" w:rsidP="00984E0B">
            <w:pPr>
              <w:jc w:val="center"/>
              <w:rPr>
                <w:color w:val="000000"/>
                <w:sz w:val="21"/>
                <w:szCs w:val="21"/>
                <w:lang w:val="fr-CA" w:eastAsia="en-CA"/>
              </w:rPr>
            </w:pPr>
            <w:r w:rsidRPr="0038152C">
              <w:rPr>
                <w:b/>
                <w:color w:val="000000"/>
                <w:sz w:val="21"/>
                <w:szCs w:val="21"/>
                <w:lang w:val="fr-CA" w:eastAsia="en-CA"/>
              </w:rPr>
              <w:t>92</w:t>
            </w:r>
            <w:r w:rsidR="002E6143" w:rsidRPr="0038152C">
              <w:rPr>
                <w:b/>
                <w:color w:val="000000"/>
                <w:sz w:val="21"/>
                <w:szCs w:val="21"/>
                <w:lang w:val="fr-CA" w:eastAsia="en-CA"/>
              </w:rPr>
              <w:t>,</w:t>
            </w:r>
            <w:r w:rsidRPr="0038152C">
              <w:rPr>
                <w:b/>
                <w:color w:val="000000"/>
                <w:sz w:val="21"/>
                <w:szCs w:val="21"/>
                <w:lang w:val="fr-CA" w:eastAsia="en-CA"/>
              </w:rPr>
              <w:t>6</w:t>
            </w:r>
          </w:p>
        </w:tc>
      </w:tr>
    </w:tbl>
    <w:p w14:paraId="5E2E7916" w14:textId="77777777" w:rsidR="00DF182C" w:rsidRPr="0038152C" w:rsidRDefault="00DF182C" w:rsidP="008A2E77">
      <w:pPr>
        <w:rPr>
          <w:lang w:val="fr-CA"/>
        </w:rPr>
      </w:pPr>
    </w:p>
    <w:p w14:paraId="37E81EE1" w14:textId="77777777" w:rsidR="00DF182C" w:rsidRPr="0038152C" w:rsidRDefault="002E6143" w:rsidP="008A2E77">
      <w:pPr>
        <w:rPr>
          <w:u w:val="single"/>
          <w:lang w:val="fr-CA"/>
        </w:rPr>
      </w:pPr>
      <w:r w:rsidRPr="0038152C">
        <w:rPr>
          <w:u w:val="single"/>
          <w:lang w:val="fr-CA"/>
        </w:rPr>
        <w:t>Plan de mise en œuvre de la quatrième et dernière tranche du PGEH</w:t>
      </w:r>
    </w:p>
    <w:p w14:paraId="5EF56811" w14:textId="77777777" w:rsidR="00DF182C" w:rsidRPr="0038152C" w:rsidRDefault="00DF182C" w:rsidP="008A2E77">
      <w:pPr>
        <w:rPr>
          <w:lang w:val="fr-CA"/>
        </w:rPr>
      </w:pPr>
    </w:p>
    <w:p w14:paraId="07A63536" w14:textId="77777777" w:rsidR="00DF182C" w:rsidRPr="0038152C" w:rsidRDefault="002E6143" w:rsidP="008A2E77">
      <w:pPr>
        <w:pStyle w:val="Heading1"/>
        <w:rPr>
          <w:lang w:val="fr-CA"/>
        </w:rPr>
      </w:pPr>
      <w:r w:rsidRPr="0038152C">
        <w:rPr>
          <w:lang w:val="fr-CA"/>
        </w:rPr>
        <w:t xml:space="preserve">Les activités suivantes seront mises en œuvre d’ici décembre 2021 </w:t>
      </w:r>
      <w:r w:rsidR="00F70EFC" w:rsidRPr="0038152C">
        <w:rPr>
          <w:lang w:val="fr-CA"/>
        </w:rPr>
        <w:t xml:space="preserve">(budget </w:t>
      </w:r>
      <w:r w:rsidRPr="0038152C">
        <w:rPr>
          <w:lang w:val="fr-CA"/>
        </w:rPr>
        <w:t>comprenant le solde de 18 644 $US)</w:t>
      </w:r>
      <w:r w:rsidR="0049142F">
        <w:rPr>
          <w:lang w:val="fr-CA"/>
        </w:rPr>
        <w:t xml:space="preserve"> </w:t>
      </w:r>
      <w:r w:rsidR="00DF182C" w:rsidRPr="0038152C">
        <w:rPr>
          <w:lang w:val="fr-CA"/>
        </w:rPr>
        <w:t>:</w:t>
      </w:r>
    </w:p>
    <w:p w14:paraId="0E5414B7" w14:textId="77777777" w:rsidR="00DF182C" w:rsidRPr="0038152C" w:rsidRDefault="002E6143" w:rsidP="008A2E77">
      <w:pPr>
        <w:pStyle w:val="Heading2"/>
        <w:numPr>
          <w:ilvl w:val="1"/>
          <w:numId w:val="1"/>
        </w:numPr>
        <w:rPr>
          <w:lang w:val="fr-CA"/>
        </w:rPr>
      </w:pPr>
      <w:r w:rsidRPr="0038152C">
        <w:rPr>
          <w:lang w:val="fr-CA"/>
        </w:rPr>
        <w:t>D</w:t>
      </w:r>
      <w:r w:rsidR="00F70EFC" w:rsidRPr="0038152C">
        <w:rPr>
          <w:lang w:val="fr-CA"/>
        </w:rPr>
        <w:t>eux formations destinées à 50 agents des douanes et agents de dédouanement sur le suivi et la réglementation relatifs au</w:t>
      </w:r>
      <w:r w:rsidR="004D7721">
        <w:rPr>
          <w:lang w:val="fr-CA"/>
        </w:rPr>
        <w:t>x</w:t>
      </w:r>
      <w:r w:rsidR="00F70EFC" w:rsidRPr="0038152C">
        <w:rPr>
          <w:lang w:val="fr-CA"/>
        </w:rPr>
        <w:t xml:space="preserve"> HCFC (12 500 $US</w:t>
      </w:r>
      <w:r w:rsidR="00DF182C" w:rsidRPr="0038152C">
        <w:rPr>
          <w:lang w:val="fr-CA"/>
        </w:rPr>
        <w:t>)</w:t>
      </w:r>
      <w:r w:rsidR="0049142F">
        <w:rPr>
          <w:lang w:val="fr-CA"/>
        </w:rPr>
        <w:t xml:space="preserve"> </w:t>
      </w:r>
      <w:r w:rsidR="00DF182C" w:rsidRPr="0038152C">
        <w:rPr>
          <w:lang w:val="fr-CA"/>
        </w:rPr>
        <w:t xml:space="preserve">; </w:t>
      </w:r>
    </w:p>
    <w:p w14:paraId="4AAB5785" w14:textId="77777777" w:rsidR="00DF182C" w:rsidRPr="0038152C" w:rsidRDefault="00F70EFC" w:rsidP="008A2E77">
      <w:pPr>
        <w:pStyle w:val="Heading2"/>
        <w:numPr>
          <w:ilvl w:val="1"/>
          <w:numId w:val="1"/>
        </w:numPr>
        <w:rPr>
          <w:lang w:val="fr-CA"/>
        </w:rPr>
      </w:pPr>
      <w:r w:rsidRPr="0038152C">
        <w:rPr>
          <w:lang w:val="fr-CA"/>
        </w:rPr>
        <w:t xml:space="preserve">Formation de deux formateurs provenant </w:t>
      </w:r>
      <w:r w:rsidR="004D7721">
        <w:rPr>
          <w:lang w:val="fr-CA"/>
        </w:rPr>
        <w:t>d’institutions locales</w:t>
      </w:r>
      <w:r w:rsidRPr="0038152C">
        <w:rPr>
          <w:lang w:val="fr-CA"/>
        </w:rPr>
        <w:t xml:space="preserve"> sur les aspects théoriques et pratiques de l’entretien de l’équipement de réfrigération et de climatisation (12 000 $US</w:t>
      </w:r>
      <w:r w:rsidR="00DF182C" w:rsidRPr="0038152C">
        <w:rPr>
          <w:lang w:val="fr-CA"/>
        </w:rPr>
        <w:t>)</w:t>
      </w:r>
      <w:r w:rsidR="0049142F">
        <w:rPr>
          <w:lang w:val="fr-CA"/>
        </w:rPr>
        <w:t xml:space="preserve"> </w:t>
      </w:r>
      <w:r w:rsidR="00DF182C" w:rsidRPr="0038152C">
        <w:rPr>
          <w:lang w:val="fr-CA"/>
        </w:rPr>
        <w:t xml:space="preserve">; </w:t>
      </w:r>
    </w:p>
    <w:p w14:paraId="2A495525" w14:textId="77777777" w:rsidR="00DF182C" w:rsidRPr="0038152C" w:rsidRDefault="00F70EFC" w:rsidP="008A2E77">
      <w:pPr>
        <w:pStyle w:val="Heading2"/>
        <w:numPr>
          <w:ilvl w:val="1"/>
          <w:numId w:val="1"/>
        </w:numPr>
        <w:rPr>
          <w:lang w:val="fr-CA"/>
        </w:rPr>
      </w:pPr>
      <w:r w:rsidRPr="0038152C">
        <w:rPr>
          <w:lang w:val="fr-CA"/>
        </w:rPr>
        <w:t>Deux ateliers de formation à l’intention de 50 techniciens en réfrigération sur les bonnes pratiques d’entretien et la ma</w:t>
      </w:r>
      <w:r w:rsidR="00DE2B2A">
        <w:rPr>
          <w:lang w:val="fr-CA"/>
        </w:rPr>
        <w:t>nipulation sécuritaire des frigo</w:t>
      </w:r>
      <w:r w:rsidRPr="0038152C">
        <w:rPr>
          <w:lang w:val="fr-CA"/>
        </w:rPr>
        <w:t>rigènes de remplacement (12 000 $US</w:t>
      </w:r>
      <w:r w:rsidR="00DF182C" w:rsidRPr="0038152C">
        <w:rPr>
          <w:lang w:val="fr-CA"/>
        </w:rPr>
        <w:t>)</w:t>
      </w:r>
      <w:r w:rsidR="0049142F">
        <w:rPr>
          <w:lang w:val="fr-CA"/>
        </w:rPr>
        <w:t xml:space="preserve"> </w:t>
      </w:r>
      <w:r w:rsidR="00DF182C" w:rsidRPr="0038152C">
        <w:rPr>
          <w:lang w:val="fr-CA"/>
        </w:rPr>
        <w:t xml:space="preserve">; </w:t>
      </w:r>
    </w:p>
    <w:p w14:paraId="5A543F63" w14:textId="77777777" w:rsidR="00DF182C" w:rsidRPr="0038152C" w:rsidRDefault="00DE2B2A" w:rsidP="008A2E77">
      <w:pPr>
        <w:pStyle w:val="Heading2"/>
        <w:numPr>
          <w:ilvl w:val="1"/>
          <w:numId w:val="1"/>
        </w:numPr>
        <w:rPr>
          <w:lang w:val="fr-CA"/>
        </w:rPr>
      </w:pPr>
      <w:r>
        <w:rPr>
          <w:lang w:val="fr-CA"/>
        </w:rPr>
        <w:lastRenderedPageBreak/>
        <w:t>Un a</w:t>
      </w:r>
      <w:r w:rsidR="00F70EFC" w:rsidRPr="0038152C">
        <w:rPr>
          <w:lang w:val="fr-CA"/>
        </w:rPr>
        <w:t>telier pour les parties prenantes sur la mise en œuvre du programme et les futures mesures à prendre pour faciliter la consultation et la collaboration con</w:t>
      </w:r>
      <w:r w:rsidR="00A01E5D" w:rsidRPr="0038152C">
        <w:rPr>
          <w:lang w:val="fr-CA"/>
        </w:rPr>
        <w:t>t</w:t>
      </w:r>
      <w:r w:rsidR="00F70EFC" w:rsidRPr="0038152C">
        <w:rPr>
          <w:lang w:val="fr-CA"/>
        </w:rPr>
        <w:t>inues avec l’industrie de la réfrigération et de la climatisation</w:t>
      </w:r>
      <w:r w:rsidR="00A01E5D" w:rsidRPr="0038152C">
        <w:rPr>
          <w:lang w:val="fr-CA"/>
        </w:rPr>
        <w:t>, afin d’assurer une sensibilisation et une participation accrues des parties prenantes de l’industrie à la formation</w:t>
      </w:r>
      <w:r>
        <w:rPr>
          <w:lang w:val="fr-CA"/>
        </w:rPr>
        <w:t>,</w:t>
      </w:r>
      <w:r w:rsidR="00A01E5D" w:rsidRPr="0038152C">
        <w:rPr>
          <w:lang w:val="fr-CA"/>
        </w:rPr>
        <w:t xml:space="preserve"> et </w:t>
      </w:r>
      <w:r>
        <w:rPr>
          <w:lang w:val="fr-CA"/>
        </w:rPr>
        <w:t xml:space="preserve">des </w:t>
      </w:r>
      <w:r w:rsidR="00A01E5D" w:rsidRPr="0038152C">
        <w:rPr>
          <w:lang w:val="fr-CA"/>
        </w:rPr>
        <w:t xml:space="preserve">consultations sur les mesures d’encouragement pour </w:t>
      </w:r>
      <w:r>
        <w:rPr>
          <w:lang w:val="fr-CA"/>
        </w:rPr>
        <w:t xml:space="preserve">favoriser </w:t>
      </w:r>
      <w:r w:rsidR="00A01E5D" w:rsidRPr="0038152C">
        <w:rPr>
          <w:lang w:val="fr-CA"/>
        </w:rPr>
        <w:t>l’adoption de solutions de remplacement sans HCFC (7 000 $US)</w:t>
      </w:r>
      <w:r w:rsidR="0049142F">
        <w:rPr>
          <w:lang w:val="fr-CA"/>
        </w:rPr>
        <w:t xml:space="preserve"> </w:t>
      </w:r>
      <w:r w:rsidR="00DF182C" w:rsidRPr="0038152C">
        <w:rPr>
          <w:lang w:val="fr-CA"/>
        </w:rPr>
        <w:t xml:space="preserve">; </w:t>
      </w:r>
      <w:r w:rsidR="001F4E94">
        <w:rPr>
          <w:lang w:val="fr-CA"/>
        </w:rPr>
        <w:t>et</w:t>
      </w:r>
    </w:p>
    <w:p w14:paraId="6D1095B9" w14:textId="77777777" w:rsidR="00DF182C" w:rsidRPr="0038152C" w:rsidRDefault="00A01E5D" w:rsidP="008A2E77">
      <w:pPr>
        <w:pStyle w:val="Heading2"/>
        <w:numPr>
          <w:ilvl w:val="1"/>
          <w:numId w:val="1"/>
        </w:numPr>
        <w:rPr>
          <w:lang w:val="fr-CA"/>
        </w:rPr>
      </w:pPr>
      <w:r w:rsidRPr="0038152C">
        <w:rPr>
          <w:lang w:val="fr-CA"/>
        </w:rPr>
        <w:t>Suivi du projet et de la mise en œuvre des activités</w:t>
      </w:r>
      <w:r w:rsidR="005954A6" w:rsidRPr="0038152C">
        <w:rPr>
          <w:lang w:val="fr-CA"/>
        </w:rPr>
        <w:t xml:space="preserve"> (</w:t>
      </w:r>
      <w:r w:rsidRPr="0038152C">
        <w:rPr>
          <w:lang w:val="fr-CA"/>
        </w:rPr>
        <w:t>3 </w:t>
      </w:r>
      <w:r w:rsidR="005954A6" w:rsidRPr="0038152C">
        <w:rPr>
          <w:lang w:val="fr-CA"/>
        </w:rPr>
        <w:t>144</w:t>
      </w:r>
      <w:r w:rsidRPr="0038152C">
        <w:rPr>
          <w:lang w:val="fr-CA"/>
        </w:rPr>
        <w:t xml:space="preserve"> $US</w:t>
      </w:r>
      <w:r w:rsidR="005954A6" w:rsidRPr="0038152C">
        <w:rPr>
          <w:lang w:val="fr-CA"/>
        </w:rPr>
        <w:t>)</w:t>
      </w:r>
      <w:r w:rsidR="00DF182C" w:rsidRPr="0038152C">
        <w:rPr>
          <w:lang w:val="fr-CA"/>
        </w:rPr>
        <w:t>.</w:t>
      </w:r>
    </w:p>
    <w:p w14:paraId="304CD577" w14:textId="77777777" w:rsidR="00477D0E" w:rsidRPr="0038152C" w:rsidRDefault="00477D0E">
      <w:pPr>
        <w:jc w:val="left"/>
        <w:rPr>
          <w:b/>
          <w:lang w:val="fr-CA"/>
        </w:rPr>
      </w:pPr>
    </w:p>
    <w:p w14:paraId="0EA6086E" w14:textId="77777777" w:rsidR="00DF182C" w:rsidRPr="0038152C" w:rsidRDefault="00B55FDF" w:rsidP="00E608EA">
      <w:pPr>
        <w:keepNext/>
        <w:jc w:val="center"/>
        <w:rPr>
          <w:b/>
          <w:lang w:val="fr-CA"/>
        </w:rPr>
      </w:pPr>
      <w:r w:rsidRPr="0038152C">
        <w:rPr>
          <w:b/>
          <w:lang w:val="fr-CA"/>
        </w:rPr>
        <w:t>OBSERVATIONS ET RECOMMANDATION DU SECRÉTARIAT</w:t>
      </w:r>
    </w:p>
    <w:p w14:paraId="129E2168" w14:textId="77777777" w:rsidR="00DF182C" w:rsidRPr="0038152C" w:rsidRDefault="00DF182C" w:rsidP="00E608EA">
      <w:pPr>
        <w:keepNext/>
        <w:rPr>
          <w:lang w:val="fr-CA"/>
        </w:rPr>
      </w:pPr>
    </w:p>
    <w:p w14:paraId="57744428" w14:textId="77777777" w:rsidR="00DF182C" w:rsidRPr="0038152C" w:rsidRDefault="00B55FDF" w:rsidP="00E608EA">
      <w:pPr>
        <w:keepNext/>
        <w:rPr>
          <w:b/>
          <w:lang w:val="fr-CA"/>
        </w:rPr>
      </w:pPr>
      <w:r w:rsidRPr="0038152C">
        <w:rPr>
          <w:b/>
          <w:lang w:val="fr-CA"/>
        </w:rPr>
        <w:t>OBSERVATIONS</w:t>
      </w:r>
    </w:p>
    <w:p w14:paraId="2267A746" w14:textId="77777777" w:rsidR="00DF182C" w:rsidRPr="0038152C" w:rsidRDefault="00DF182C" w:rsidP="00E608EA">
      <w:pPr>
        <w:keepNext/>
        <w:rPr>
          <w:lang w:val="fr-CA"/>
        </w:rPr>
      </w:pPr>
    </w:p>
    <w:p w14:paraId="7D88DBC1" w14:textId="77777777" w:rsidR="00D6277F" w:rsidRPr="0038152C" w:rsidRDefault="00B55FDF" w:rsidP="00E608EA">
      <w:pPr>
        <w:keepNext/>
        <w:rPr>
          <w:u w:val="single"/>
          <w:lang w:val="fr-CA"/>
        </w:rPr>
      </w:pPr>
      <w:r w:rsidRPr="0038152C">
        <w:rPr>
          <w:u w:val="single"/>
          <w:lang w:val="fr-CA"/>
        </w:rPr>
        <w:t>Point de départ de la consommation globale durable des HCFC</w:t>
      </w:r>
    </w:p>
    <w:p w14:paraId="06636537" w14:textId="77777777" w:rsidR="00D6277F" w:rsidRPr="0038152C" w:rsidRDefault="00D6277F" w:rsidP="00E608EA">
      <w:pPr>
        <w:keepNext/>
        <w:rPr>
          <w:lang w:val="fr-CA"/>
        </w:rPr>
      </w:pPr>
    </w:p>
    <w:p w14:paraId="2E2EAA40" w14:textId="77777777" w:rsidR="00D6277F" w:rsidRPr="0038152C" w:rsidRDefault="00B55FDF" w:rsidP="00C70938">
      <w:pPr>
        <w:pStyle w:val="Heading1"/>
        <w:rPr>
          <w:lang w:val="fr-CA"/>
        </w:rPr>
      </w:pPr>
      <w:r w:rsidRPr="0038152C">
        <w:rPr>
          <w:lang w:val="fr-CA"/>
        </w:rPr>
        <w:t>Le gouvernement du Lesotho a présenté une demande de financement de la deuxième tranche de son PGEH à la 80</w:t>
      </w:r>
      <w:r w:rsidRPr="0038152C">
        <w:rPr>
          <w:vertAlign w:val="superscript"/>
          <w:lang w:val="fr-CA"/>
        </w:rPr>
        <w:t>e</w:t>
      </w:r>
      <w:r w:rsidRPr="0038152C">
        <w:rPr>
          <w:lang w:val="fr-CA"/>
        </w:rPr>
        <w:t xml:space="preserve"> réunion.</w:t>
      </w:r>
      <w:r w:rsidR="00D6277F" w:rsidRPr="0038152C">
        <w:rPr>
          <w:rStyle w:val="FootnoteReference"/>
          <w:lang w:val="fr-CA"/>
        </w:rPr>
        <w:footnoteReference w:id="2"/>
      </w:r>
      <w:r w:rsidR="00D6277F" w:rsidRPr="0038152C">
        <w:rPr>
          <w:lang w:val="fr-CA"/>
        </w:rPr>
        <w:t xml:space="preserve"> </w:t>
      </w:r>
      <w:r w:rsidRPr="0038152C">
        <w:rPr>
          <w:lang w:val="fr-CA"/>
        </w:rPr>
        <w:t xml:space="preserve">Dans sa demande, le gouvernement du Lesotho accepte de modifier le point de </w:t>
      </w:r>
      <w:r w:rsidR="00C70938" w:rsidRPr="0038152C">
        <w:rPr>
          <w:lang w:val="fr-CA"/>
        </w:rPr>
        <w:t>dé</w:t>
      </w:r>
      <w:r w:rsidRPr="0038152C">
        <w:rPr>
          <w:lang w:val="fr-CA"/>
        </w:rPr>
        <w:t>part de la r</w:t>
      </w:r>
      <w:r w:rsidR="00C70938" w:rsidRPr="0038152C">
        <w:rPr>
          <w:lang w:val="fr-CA"/>
        </w:rPr>
        <w:t>é</w:t>
      </w:r>
      <w:r w:rsidRPr="0038152C">
        <w:rPr>
          <w:lang w:val="fr-CA"/>
        </w:rPr>
        <w:t xml:space="preserve">duction </w:t>
      </w:r>
      <w:r w:rsidR="00C70938" w:rsidRPr="0038152C">
        <w:rPr>
          <w:lang w:val="fr-CA"/>
        </w:rPr>
        <w:t>globale durable de la cons</w:t>
      </w:r>
      <w:r w:rsidRPr="0038152C">
        <w:rPr>
          <w:lang w:val="fr-CA"/>
        </w:rPr>
        <w:t xml:space="preserve">ommation de HCFC de 3,50 </w:t>
      </w:r>
      <w:r w:rsidR="00C70938" w:rsidRPr="0038152C">
        <w:rPr>
          <w:lang w:val="fr-CA"/>
        </w:rPr>
        <w:t>à 1,54 tonne</w:t>
      </w:r>
      <w:r w:rsidRPr="0038152C">
        <w:rPr>
          <w:lang w:val="fr-CA"/>
        </w:rPr>
        <w:t>s PAO, calculé en tant que moyenne de la cons</w:t>
      </w:r>
      <w:r w:rsidR="00C70938" w:rsidRPr="0038152C">
        <w:rPr>
          <w:lang w:val="fr-CA"/>
        </w:rPr>
        <w:t>o</w:t>
      </w:r>
      <w:r w:rsidRPr="0038152C">
        <w:rPr>
          <w:lang w:val="fr-CA"/>
        </w:rPr>
        <w:t xml:space="preserve">mmation déclarée pour la période 2011-2016. </w:t>
      </w:r>
      <w:r w:rsidR="00CD4A41">
        <w:rPr>
          <w:lang w:val="fr-CA"/>
        </w:rPr>
        <w:t>Se fondant sur cette information</w:t>
      </w:r>
      <w:r w:rsidR="00AB12BD" w:rsidRPr="0038152C">
        <w:rPr>
          <w:lang w:val="fr-CA"/>
        </w:rPr>
        <w:t>, l</w:t>
      </w:r>
      <w:r w:rsidR="00C70938" w:rsidRPr="0038152C">
        <w:rPr>
          <w:lang w:val="fr-CA"/>
        </w:rPr>
        <w:t xml:space="preserve">e Comité exécutif a pris note de la modification du point de départ demandée, </w:t>
      </w:r>
      <w:r w:rsidR="00AB12BD" w:rsidRPr="0038152C">
        <w:rPr>
          <w:lang w:val="fr-CA"/>
        </w:rPr>
        <w:t xml:space="preserve">que le financement total approuvé en principe pour la phase I selon les calculs initiaux a été de 280 000 $US plutôt que de 210 000 $US, et que les modifications nécessaires seraient apportées </w:t>
      </w:r>
      <w:r w:rsidR="008761E6">
        <w:rPr>
          <w:lang w:val="fr-CA"/>
        </w:rPr>
        <w:t xml:space="preserve">au financement </w:t>
      </w:r>
      <w:r w:rsidR="00AB12BD" w:rsidRPr="0038152C">
        <w:rPr>
          <w:lang w:val="fr-CA"/>
        </w:rPr>
        <w:t>lors de l’approbation de la phase II du PGEH (dé</w:t>
      </w:r>
      <w:r w:rsidR="006140A6" w:rsidRPr="0038152C">
        <w:rPr>
          <w:lang w:val="fr-CA"/>
        </w:rPr>
        <w:t>cision 80/69</w:t>
      </w:r>
      <w:r w:rsidR="001F4E94">
        <w:rPr>
          <w:lang w:val="fr-CA"/>
        </w:rPr>
        <w:t>(</w:t>
      </w:r>
      <w:r w:rsidR="00ED790A" w:rsidRPr="0038152C">
        <w:rPr>
          <w:lang w:val="fr-CA"/>
        </w:rPr>
        <w:t>a)</w:t>
      </w:r>
      <w:r w:rsidR="001F4E94">
        <w:rPr>
          <w:lang w:val="fr-CA"/>
        </w:rPr>
        <w:t>(</w:t>
      </w:r>
      <w:r w:rsidR="00877B45" w:rsidRPr="0038152C">
        <w:rPr>
          <w:lang w:val="fr-CA"/>
        </w:rPr>
        <w:t>iii)</w:t>
      </w:r>
      <w:r w:rsidR="006140A6" w:rsidRPr="0038152C">
        <w:rPr>
          <w:lang w:val="fr-CA"/>
        </w:rPr>
        <w:t xml:space="preserve">).  </w:t>
      </w:r>
    </w:p>
    <w:p w14:paraId="4F4626BA" w14:textId="77777777" w:rsidR="00DF182C" w:rsidRPr="0038152C" w:rsidRDefault="00AB12BD" w:rsidP="00B056DD">
      <w:pPr>
        <w:rPr>
          <w:u w:val="single"/>
          <w:lang w:val="fr-CA"/>
        </w:rPr>
      </w:pPr>
      <w:r w:rsidRPr="0038152C">
        <w:rPr>
          <w:u w:val="single"/>
          <w:lang w:val="fr-CA"/>
        </w:rPr>
        <w:t>Rapport périodique sur la mise en œuvre de la troisième tranche du PGEH</w:t>
      </w:r>
    </w:p>
    <w:p w14:paraId="5148805E" w14:textId="77777777" w:rsidR="00DF182C" w:rsidRPr="0038152C" w:rsidRDefault="00DF182C" w:rsidP="00B056DD">
      <w:pPr>
        <w:rPr>
          <w:lang w:val="fr-CA"/>
        </w:rPr>
      </w:pPr>
    </w:p>
    <w:p w14:paraId="657164F9" w14:textId="77777777" w:rsidR="00DF182C" w:rsidRPr="0038152C" w:rsidRDefault="00AB12BD" w:rsidP="00ED790A">
      <w:pPr>
        <w:tabs>
          <w:tab w:val="left" w:pos="6301"/>
        </w:tabs>
        <w:rPr>
          <w:i/>
          <w:lang w:val="fr-CA"/>
        </w:rPr>
      </w:pPr>
      <w:r w:rsidRPr="0038152C">
        <w:rPr>
          <w:i/>
          <w:lang w:val="fr-CA"/>
        </w:rPr>
        <w:t>Cadre juridique</w:t>
      </w:r>
    </w:p>
    <w:p w14:paraId="4A3B8198" w14:textId="77777777" w:rsidR="00DF182C" w:rsidRPr="0038152C" w:rsidRDefault="00DF182C" w:rsidP="00B056DD">
      <w:pPr>
        <w:rPr>
          <w:lang w:val="fr-CA"/>
        </w:rPr>
      </w:pPr>
    </w:p>
    <w:p w14:paraId="67E77597" w14:textId="77777777" w:rsidR="008E6957" w:rsidRPr="0038152C" w:rsidRDefault="00D67195" w:rsidP="009800C0">
      <w:pPr>
        <w:pStyle w:val="Heading1"/>
        <w:rPr>
          <w:lang w:val="fr-CA"/>
        </w:rPr>
      </w:pPr>
      <w:r w:rsidRPr="0038152C">
        <w:rPr>
          <w:lang w:val="fr-CA"/>
        </w:rPr>
        <w:t xml:space="preserve">Le gouvernement du Lesotho a fixé le quota d’importation de 2020 à un maximum de 1,0 tonne PAO, conformément aux objectifs de l’accord sur </w:t>
      </w:r>
      <w:r w:rsidR="008761E6">
        <w:rPr>
          <w:lang w:val="fr-CA"/>
        </w:rPr>
        <w:t>le PGEH</w:t>
      </w:r>
      <w:r w:rsidR="008E6957" w:rsidRPr="0038152C">
        <w:rPr>
          <w:lang w:val="fr-CA"/>
        </w:rPr>
        <w:t>.</w:t>
      </w:r>
    </w:p>
    <w:p w14:paraId="359705BC" w14:textId="77777777" w:rsidR="00DF182C" w:rsidRPr="0038152C" w:rsidRDefault="00D67195" w:rsidP="008A2E77">
      <w:pPr>
        <w:rPr>
          <w:i/>
          <w:lang w:val="fr-CA"/>
        </w:rPr>
      </w:pPr>
      <w:r w:rsidRPr="0038152C">
        <w:rPr>
          <w:i/>
          <w:lang w:val="fr-CA"/>
        </w:rPr>
        <w:t>Secteur de l’entretien de l’équipement de réfrigération</w:t>
      </w:r>
    </w:p>
    <w:p w14:paraId="7DC3DC01" w14:textId="77777777" w:rsidR="00DD0AE4" w:rsidRPr="0038152C" w:rsidRDefault="00DD0AE4" w:rsidP="008A2E77">
      <w:pPr>
        <w:rPr>
          <w:lang w:val="fr-CA"/>
        </w:rPr>
      </w:pPr>
    </w:p>
    <w:p w14:paraId="5DDC02FB" w14:textId="77777777" w:rsidR="007B71B4" w:rsidRPr="0038152C" w:rsidRDefault="00D67195" w:rsidP="007B71B4">
      <w:pPr>
        <w:pStyle w:val="Heading1"/>
        <w:rPr>
          <w:lang w:val="fr-CA"/>
        </w:rPr>
      </w:pPr>
      <w:r w:rsidRPr="0038152C">
        <w:rPr>
          <w:lang w:val="fr-CA"/>
        </w:rPr>
        <w:t xml:space="preserve">En réponse à une demande d’éclaircissements, le gouvernement de l’Allemagne a expliqué que le programme de certification des techniciens en réfrigération prévu à l’origine pour la troisième </w:t>
      </w:r>
      <w:r w:rsidR="00373AA5">
        <w:rPr>
          <w:lang w:val="fr-CA"/>
        </w:rPr>
        <w:t>tranche</w:t>
      </w:r>
      <w:r w:rsidRPr="0038152C">
        <w:rPr>
          <w:lang w:val="fr-CA"/>
        </w:rPr>
        <w:t xml:space="preserve"> du financement ne pouvait pas être mis en œuvre </w:t>
      </w:r>
      <w:r w:rsidR="00ED3470" w:rsidRPr="0038152C">
        <w:rPr>
          <w:lang w:val="fr-CA"/>
        </w:rPr>
        <w:t>car des travaux supplémentaires ét</w:t>
      </w:r>
      <w:r w:rsidR="008761E6">
        <w:rPr>
          <w:lang w:val="fr-CA"/>
        </w:rPr>
        <w:t>aient nécessaires pour normaliser</w:t>
      </w:r>
      <w:r w:rsidR="00ED3470" w:rsidRPr="0038152C">
        <w:rPr>
          <w:lang w:val="fr-CA"/>
        </w:rPr>
        <w:t xml:space="preserve"> le programme dans les institutions de formation en réfrigération et climatisation, et pour la mise sur pied d’un mécanisme d’application </w:t>
      </w:r>
      <w:r w:rsidR="00F66DBC">
        <w:rPr>
          <w:lang w:val="fr-CA"/>
        </w:rPr>
        <w:t>de</w:t>
      </w:r>
      <w:r w:rsidR="00ED3470" w:rsidRPr="0038152C">
        <w:rPr>
          <w:lang w:val="fr-CA"/>
        </w:rPr>
        <w:t xml:space="preserve"> la formation et la certification obligatoires des techniciens. Le gouvernement du Lesotho a décidé de mettre le programme de certification en œuvre a</w:t>
      </w:r>
      <w:r w:rsidR="00F66DBC">
        <w:rPr>
          <w:lang w:val="fr-CA"/>
        </w:rPr>
        <w:t>u cours de la phase </w:t>
      </w:r>
      <w:r w:rsidR="00ED3470" w:rsidRPr="0038152C">
        <w:rPr>
          <w:lang w:val="fr-CA"/>
        </w:rPr>
        <w:t>II du PGEH</w:t>
      </w:r>
      <w:r w:rsidR="007B71B4" w:rsidRPr="0038152C">
        <w:rPr>
          <w:lang w:val="fr-CA"/>
        </w:rPr>
        <w:t xml:space="preserve">. </w:t>
      </w:r>
    </w:p>
    <w:p w14:paraId="5C6B3152" w14:textId="77777777" w:rsidR="00DF182C" w:rsidRPr="0038152C" w:rsidRDefault="003032F5" w:rsidP="008A2E77">
      <w:pPr>
        <w:pStyle w:val="Heading1"/>
        <w:rPr>
          <w:lang w:val="fr-CA"/>
        </w:rPr>
      </w:pPr>
      <w:r w:rsidRPr="0038152C">
        <w:rPr>
          <w:lang w:val="fr-CA"/>
        </w:rPr>
        <w:t>Le Secrétariat a pris note de la formation sur la manipulation sécuritaire des frigorigènes et a posé des questions su</w:t>
      </w:r>
      <w:r w:rsidR="00F66DBC">
        <w:rPr>
          <w:lang w:val="fr-CA"/>
        </w:rPr>
        <w:t>r l’adaptation de l’équipement e</w:t>
      </w:r>
      <w:r w:rsidRPr="0038152C">
        <w:rPr>
          <w:lang w:val="fr-CA"/>
        </w:rPr>
        <w:t>n utilisant des frigorigènes inflammables. Le gouvernement de l’Allemagne a confirmé qu’aucun frigorigène inflammable ne sera utilisé</w:t>
      </w:r>
      <w:r w:rsidR="00ED6249" w:rsidRPr="0038152C">
        <w:rPr>
          <w:lang w:val="fr-CA"/>
        </w:rPr>
        <w:t xml:space="preserve"> pour remplacer le </w:t>
      </w:r>
      <w:r w:rsidRPr="0038152C">
        <w:rPr>
          <w:lang w:val="fr-CA"/>
        </w:rPr>
        <w:t>HCFC-22 dans l’équipement de réfrigération et de climatisation</w:t>
      </w:r>
      <w:r w:rsidR="00F66DBC">
        <w:rPr>
          <w:lang w:val="fr-CA"/>
        </w:rPr>
        <w:t xml:space="preserve">, </w:t>
      </w:r>
      <w:r w:rsidRPr="0038152C">
        <w:rPr>
          <w:lang w:val="fr-CA"/>
        </w:rPr>
        <w:t>que ce type d’adaptation n’</w:t>
      </w:r>
      <w:r w:rsidR="00F66DBC">
        <w:rPr>
          <w:lang w:val="fr-CA"/>
        </w:rPr>
        <w:t>est pas encouragé</w:t>
      </w:r>
      <w:r w:rsidR="00ED6249" w:rsidRPr="0038152C">
        <w:rPr>
          <w:lang w:val="fr-CA"/>
        </w:rPr>
        <w:t xml:space="preserve"> et que le gouvernement du Lesotho est au courant des décisions 72/17 et 73/34 concernant l’adaptation d’équipement. Tous les efforts sont déployés afin que le pays puisse garantir que tous les techniciens poss</w:t>
      </w:r>
      <w:r w:rsidR="00731115" w:rsidRPr="0038152C">
        <w:rPr>
          <w:lang w:val="fr-CA"/>
        </w:rPr>
        <w:t>èden</w:t>
      </w:r>
      <w:r w:rsidR="00ED6249" w:rsidRPr="0038152C">
        <w:rPr>
          <w:lang w:val="fr-CA"/>
        </w:rPr>
        <w:t>t les compétences nécessaires</w:t>
      </w:r>
      <w:r w:rsidR="00731115" w:rsidRPr="0038152C">
        <w:rPr>
          <w:lang w:val="fr-CA"/>
        </w:rPr>
        <w:t xml:space="preserve"> pour manipuler les nouveaux fr</w:t>
      </w:r>
      <w:r w:rsidR="00ED6249" w:rsidRPr="0038152C">
        <w:rPr>
          <w:lang w:val="fr-CA"/>
        </w:rPr>
        <w:t>ig</w:t>
      </w:r>
      <w:r w:rsidR="00731115" w:rsidRPr="0038152C">
        <w:rPr>
          <w:lang w:val="fr-CA"/>
        </w:rPr>
        <w:t>o</w:t>
      </w:r>
      <w:r w:rsidR="00ED6249" w:rsidRPr="0038152C">
        <w:rPr>
          <w:lang w:val="fr-CA"/>
        </w:rPr>
        <w:t>rigènes utilisés dans le nouvel équipement de réfrigération dès qu’ils apparaissent sur le marché</w:t>
      </w:r>
      <w:r w:rsidR="00E12176">
        <w:rPr>
          <w:lang w:val="fr-CA"/>
        </w:rPr>
        <w:t xml:space="preserve"> </w:t>
      </w:r>
      <w:r w:rsidR="00ED6249" w:rsidRPr="0038152C">
        <w:rPr>
          <w:lang w:val="fr-CA"/>
        </w:rPr>
        <w:t xml:space="preserve">et </w:t>
      </w:r>
      <w:r w:rsidR="00B12B69">
        <w:rPr>
          <w:lang w:val="fr-CA"/>
        </w:rPr>
        <w:t xml:space="preserve">pour </w:t>
      </w:r>
      <w:r w:rsidR="00ED6249" w:rsidRPr="0038152C">
        <w:rPr>
          <w:lang w:val="fr-CA"/>
        </w:rPr>
        <w:t xml:space="preserve">que les formateurs des </w:t>
      </w:r>
      <w:r w:rsidR="00F66DBC">
        <w:rPr>
          <w:lang w:val="fr-CA"/>
        </w:rPr>
        <w:t>institutions</w:t>
      </w:r>
      <w:r w:rsidR="00ED6249" w:rsidRPr="0038152C">
        <w:rPr>
          <w:lang w:val="fr-CA"/>
        </w:rPr>
        <w:t xml:space="preserve"> </w:t>
      </w:r>
      <w:r w:rsidR="00ED6249" w:rsidRPr="0038152C">
        <w:rPr>
          <w:lang w:val="fr-CA"/>
        </w:rPr>
        <w:lastRenderedPageBreak/>
        <w:t xml:space="preserve">de formation reçoivent la formation nécessaire pour former les techniciens </w:t>
      </w:r>
      <w:r w:rsidR="00731115" w:rsidRPr="0038152C">
        <w:rPr>
          <w:lang w:val="fr-CA"/>
        </w:rPr>
        <w:t xml:space="preserve">en aval </w:t>
      </w:r>
      <w:r w:rsidR="00ED6249" w:rsidRPr="0038152C">
        <w:rPr>
          <w:lang w:val="fr-CA"/>
        </w:rPr>
        <w:t>sur l’</w:t>
      </w:r>
      <w:r w:rsidR="00731115" w:rsidRPr="0038152C">
        <w:rPr>
          <w:lang w:val="fr-CA"/>
        </w:rPr>
        <w:t xml:space="preserve">utilisation sécuritaire </w:t>
      </w:r>
      <w:r w:rsidR="00ED6249" w:rsidRPr="0038152C">
        <w:rPr>
          <w:lang w:val="fr-CA"/>
        </w:rPr>
        <w:t xml:space="preserve">des frigorigènes </w:t>
      </w:r>
      <w:r w:rsidR="00E12176">
        <w:rPr>
          <w:lang w:val="fr-CA"/>
        </w:rPr>
        <w:t xml:space="preserve">de remplacement </w:t>
      </w:r>
      <w:r w:rsidR="00ED6249" w:rsidRPr="0038152C">
        <w:rPr>
          <w:lang w:val="fr-CA"/>
        </w:rPr>
        <w:t>inflammables</w:t>
      </w:r>
      <w:r w:rsidR="00CD0818" w:rsidRPr="0038152C">
        <w:rPr>
          <w:lang w:val="fr-CA"/>
        </w:rPr>
        <w:t>.</w:t>
      </w:r>
      <w:r w:rsidR="00DF182C" w:rsidRPr="0038152C">
        <w:rPr>
          <w:lang w:val="fr-CA"/>
        </w:rPr>
        <w:t xml:space="preserve"> </w:t>
      </w:r>
    </w:p>
    <w:p w14:paraId="17500456" w14:textId="77777777" w:rsidR="00DF182C" w:rsidRPr="0038152C" w:rsidRDefault="00731115" w:rsidP="008A2E77">
      <w:pPr>
        <w:rPr>
          <w:i/>
          <w:lang w:val="fr-CA"/>
        </w:rPr>
      </w:pPr>
      <w:r w:rsidRPr="0038152C">
        <w:rPr>
          <w:i/>
          <w:lang w:val="fr-CA"/>
        </w:rPr>
        <w:t>Dépenses de l’unité de gestion</w:t>
      </w:r>
    </w:p>
    <w:p w14:paraId="73C32025" w14:textId="77777777" w:rsidR="00DF182C" w:rsidRPr="0038152C" w:rsidRDefault="00DF182C" w:rsidP="008A2E77">
      <w:pPr>
        <w:rPr>
          <w:i/>
          <w:lang w:val="fr-CA"/>
        </w:rPr>
      </w:pPr>
    </w:p>
    <w:p w14:paraId="1FB52188" w14:textId="77777777" w:rsidR="00DF182C" w:rsidRPr="00E12176" w:rsidRDefault="00731115" w:rsidP="008A2E77">
      <w:pPr>
        <w:pStyle w:val="Heading1"/>
        <w:rPr>
          <w:lang w:val="fr-CA"/>
        </w:rPr>
      </w:pPr>
      <w:r w:rsidRPr="0038152C">
        <w:rPr>
          <w:lang w:val="fr-CA"/>
        </w:rPr>
        <w:t xml:space="preserve">Le Secrétariat a pris note que les budgets de l’unité de gestion, </w:t>
      </w:r>
      <w:r w:rsidR="00B12B69">
        <w:rPr>
          <w:lang w:val="fr-CA"/>
        </w:rPr>
        <w:t xml:space="preserve">comprenant </w:t>
      </w:r>
      <w:r w:rsidRPr="0038152C">
        <w:rPr>
          <w:lang w:val="fr-CA"/>
        </w:rPr>
        <w:t xml:space="preserve">celui de la dernière tranche, seraient de 2 139 </w:t>
      </w:r>
      <w:r w:rsidRPr="00E12176">
        <w:rPr>
          <w:lang w:val="fr-CA"/>
        </w:rPr>
        <w:t>$US de plus que la somme prévue (40 000 $US)</w:t>
      </w:r>
      <w:r w:rsidR="007B31C6" w:rsidRPr="00E12176">
        <w:rPr>
          <w:lang w:val="fr-CA"/>
        </w:rPr>
        <w:t>.</w:t>
      </w:r>
      <w:r w:rsidRPr="00E12176">
        <w:rPr>
          <w:lang w:val="fr-CA"/>
        </w:rPr>
        <w:t xml:space="preserve"> Le gouvernement de l’Allemagne a précisé </w:t>
      </w:r>
      <w:r w:rsidR="00E12176" w:rsidRPr="00E12176">
        <w:rPr>
          <w:lang w:val="fr-CA"/>
        </w:rPr>
        <w:t xml:space="preserve">que tous les travaux de suivi du PGEH relèvent du Bureau national de l’ozone </w:t>
      </w:r>
      <w:r w:rsidR="00207BE1" w:rsidRPr="00E12176">
        <w:rPr>
          <w:lang w:val="fr-CA"/>
        </w:rPr>
        <w:t>et a convenu de ne pas inclure de sommes pour la gestion et le suivi à la quatrième tranche; les sommes budgétées initialement pour l’unité de gestion (3 144 $US) seront affectées au programme de formation des techniciens de réfrigération.</w:t>
      </w:r>
      <w:r w:rsidR="007B31C6" w:rsidRPr="00E12176">
        <w:rPr>
          <w:lang w:val="fr-CA"/>
        </w:rPr>
        <w:t xml:space="preserve"> </w:t>
      </w:r>
    </w:p>
    <w:p w14:paraId="02D41C14" w14:textId="77777777" w:rsidR="00DF182C" w:rsidRPr="0038152C" w:rsidRDefault="00207BE1" w:rsidP="00E608EA">
      <w:pPr>
        <w:keepNext/>
        <w:rPr>
          <w:u w:val="single"/>
          <w:lang w:val="fr-CA"/>
        </w:rPr>
      </w:pPr>
      <w:r w:rsidRPr="0038152C">
        <w:rPr>
          <w:u w:val="single"/>
          <w:lang w:val="fr-CA"/>
        </w:rPr>
        <w:t>Mise en œuvre de la politique d’égalité des sexes</w:t>
      </w:r>
      <w:r w:rsidR="00DF182C" w:rsidRPr="0038152C">
        <w:rPr>
          <w:rStyle w:val="FootnoteReference"/>
          <w:u w:val="single"/>
          <w:lang w:val="fr-CA"/>
        </w:rPr>
        <w:footnoteReference w:id="3"/>
      </w:r>
    </w:p>
    <w:p w14:paraId="1E45CB30" w14:textId="77777777" w:rsidR="00DF182C" w:rsidRPr="0038152C" w:rsidRDefault="00DF182C" w:rsidP="00E608EA">
      <w:pPr>
        <w:keepNext/>
        <w:rPr>
          <w:u w:val="single"/>
          <w:lang w:val="fr-CA"/>
        </w:rPr>
      </w:pPr>
    </w:p>
    <w:p w14:paraId="7690B273" w14:textId="77777777" w:rsidR="00DF182C" w:rsidRPr="0038152C" w:rsidRDefault="00207BE1" w:rsidP="00E608EA">
      <w:pPr>
        <w:pStyle w:val="Heading1"/>
        <w:keepNext/>
        <w:rPr>
          <w:lang w:val="fr-CA"/>
        </w:rPr>
      </w:pPr>
      <w:r w:rsidRPr="0038152C">
        <w:rPr>
          <w:lang w:val="fr-CA"/>
        </w:rPr>
        <w:t xml:space="preserve">Le gouvernement de l’Allemagne a </w:t>
      </w:r>
      <w:r w:rsidR="00E12176">
        <w:rPr>
          <w:lang w:val="fr-CA"/>
        </w:rPr>
        <w:t>indiqué</w:t>
      </w:r>
      <w:r w:rsidRPr="0038152C">
        <w:rPr>
          <w:lang w:val="fr-CA"/>
        </w:rPr>
        <w:t xml:space="preserve"> que le gouvernement du Lesotho est pleinement engagé à appliquer la politique d’égalité des sexes</w:t>
      </w:r>
      <w:r w:rsidR="00DF182C" w:rsidRPr="0038152C">
        <w:rPr>
          <w:lang w:val="fr-CA"/>
        </w:rPr>
        <w:t>.</w:t>
      </w:r>
      <w:r w:rsidRPr="0038152C">
        <w:rPr>
          <w:lang w:val="fr-CA"/>
        </w:rPr>
        <w:t xml:space="preserve"> Le gouvernement </w:t>
      </w:r>
      <w:r w:rsidR="00276BEA">
        <w:rPr>
          <w:lang w:val="fr-CA"/>
        </w:rPr>
        <w:t xml:space="preserve">encourage </w:t>
      </w:r>
      <w:r w:rsidR="000064CE" w:rsidRPr="0038152C">
        <w:rPr>
          <w:lang w:val="fr-CA"/>
        </w:rPr>
        <w:t xml:space="preserve">la participation des femmes aux programmes de formation et a déclaré que 16 techniciennes et 38 agentes d’exécution ont été formées dans le cadre du PGEH. La participation des femmes au programme de formation en entretien d’équipement de réfrigération et de climatisation est à la hausse et encouragée; </w:t>
      </w:r>
      <w:r w:rsidR="00533285" w:rsidRPr="0038152C">
        <w:rPr>
          <w:lang w:val="fr-CA"/>
        </w:rPr>
        <w:t>les groupes recevant une formation destinée aux douaniers comprennent généralement 50 pour cent de femmes à cause du nombre d’agentes dans les activités douanières et d’exécution. Le Bureau national de l’ozone se tiendra au courant du nombre de techniciennes et de douanières formées.</w:t>
      </w:r>
      <w:r w:rsidR="000064CE" w:rsidRPr="0038152C">
        <w:rPr>
          <w:lang w:val="fr-CA"/>
        </w:rPr>
        <w:t xml:space="preserve">  </w:t>
      </w:r>
      <w:r w:rsidR="00DF182C" w:rsidRPr="0038152C">
        <w:rPr>
          <w:lang w:val="fr-CA"/>
        </w:rPr>
        <w:t xml:space="preserve"> </w:t>
      </w:r>
    </w:p>
    <w:p w14:paraId="281AD798" w14:textId="77777777" w:rsidR="00DF182C" w:rsidRPr="0038152C" w:rsidRDefault="00533285" w:rsidP="008A2E77">
      <w:pPr>
        <w:pStyle w:val="Heading1"/>
        <w:keepNext/>
        <w:numPr>
          <w:ilvl w:val="0"/>
          <w:numId w:val="0"/>
        </w:numPr>
        <w:rPr>
          <w:u w:val="single"/>
          <w:lang w:val="fr-CA"/>
        </w:rPr>
      </w:pPr>
      <w:r w:rsidRPr="0038152C">
        <w:rPr>
          <w:u w:val="single"/>
          <w:lang w:val="fr-CA"/>
        </w:rPr>
        <w:t>Pérennité de l’élimination des HCFC</w:t>
      </w:r>
      <w:r w:rsidR="00DF182C" w:rsidRPr="0038152C">
        <w:rPr>
          <w:u w:val="single"/>
          <w:lang w:val="fr-CA"/>
        </w:rPr>
        <w:t xml:space="preserve"> </w:t>
      </w:r>
    </w:p>
    <w:p w14:paraId="28CDB8C3" w14:textId="77777777" w:rsidR="00DF182C" w:rsidRPr="0038152C" w:rsidRDefault="00533285" w:rsidP="008A2E77">
      <w:pPr>
        <w:pStyle w:val="Heading1"/>
        <w:keepNext/>
        <w:rPr>
          <w:lang w:val="fr-CA"/>
        </w:rPr>
      </w:pPr>
      <w:r w:rsidRPr="0038152C">
        <w:rPr>
          <w:lang w:val="fr-CA"/>
        </w:rPr>
        <w:t>L</w:t>
      </w:r>
      <w:r w:rsidR="00276BEA">
        <w:rPr>
          <w:lang w:val="fr-CA"/>
        </w:rPr>
        <w:t xml:space="preserve">e gouvernement a </w:t>
      </w:r>
      <w:r w:rsidRPr="0038152C">
        <w:rPr>
          <w:lang w:val="fr-CA"/>
        </w:rPr>
        <w:t>pris des mesures pour maximiser le nombre de techniciens formés en bonnes pratiques d’entretien et en utilisation sécuritaire des substances de remplacement</w:t>
      </w:r>
      <w:r w:rsidR="008E5A0B" w:rsidRPr="0038152C">
        <w:rPr>
          <w:lang w:val="fr-CA"/>
        </w:rPr>
        <w:t xml:space="preserve">; le fait de former les formateurs en bonnes pratiques d’entretien et en adoption sécuritaire des substances de remplacement inflammables devrait </w:t>
      </w:r>
      <w:r w:rsidR="00276BEA">
        <w:rPr>
          <w:lang w:val="fr-CA"/>
        </w:rPr>
        <w:t>renforcer systématiquement les capacités des</w:t>
      </w:r>
      <w:r w:rsidR="008E5A0B" w:rsidRPr="0038152C">
        <w:rPr>
          <w:lang w:val="fr-CA"/>
        </w:rPr>
        <w:t xml:space="preserve"> techniciens au pays. Les </w:t>
      </w:r>
      <w:r w:rsidR="00732020">
        <w:rPr>
          <w:lang w:val="fr-CA"/>
        </w:rPr>
        <w:t xml:space="preserve">capacités des </w:t>
      </w:r>
      <w:r w:rsidR="008E5A0B" w:rsidRPr="0038152C">
        <w:rPr>
          <w:lang w:val="fr-CA"/>
        </w:rPr>
        <w:t xml:space="preserve">centres de formation </w:t>
      </w:r>
      <w:r w:rsidR="00B12B69">
        <w:rPr>
          <w:lang w:val="fr-CA"/>
        </w:rPr>
        <w:t>ont</w:t>
      </w:r>
      <w:r w:rsidR="008E5A0B" w:rsidRPr="0038152C">
        <w:rPr>
          <w:lang w:val="fr-CA"/>
        </w:rPr>
        <w:t xml:space="preserve"> aussi été renforcé</w:t>
      </w:r>
      <w:r w:rsidR="00732020">
        <w:rPr>
          <w:lang w:val="fr-CA"/>
        </w:rPr>
        <w:t>e</w:t>
      </w:r>
      <w:r w:rsidR="00B12B69">
        <w:rPr>
          <w:lang w:val="fr-CA"/>
        </w:rPr>
        <w:t>s</w:t>
      </w:r>
      <w:r w:rsidR="008E5A0B" w:rsidRPr="0038152C">
        <w:rPr>
          <w:lang w:val="fr-CA"/>
        </w:rPr>
        <w:t xml:space="preserve"> grâce à de l’équipement. Le perfectionnement continu des douaniers et des agents d’exécution </w:t>
      </w:r>
      <w:r w:rsidR="00732020">
        <w:rPr>
          <w:lang w:val="fr-CA"/>
        </w:rPr>
        <w:t>par</w:t>
      </w:r>
      <w:r w:rsidR="008E5A0B" w:rsidRPr="0038152C">
        <w:rPr>
          <w:lang w:val="fr-CA"/>
        </w:rPr>
        <w:t xml:space="preserve"> la formation et les activités de renforcement des capacités </w:t>
      </w:r>
      <w:r w:rsidR="00732020">
        <w:rPr>
          <w:lang w:val="fr-CA"/>
        </w:rPr>
        <w:t>a</w:t>
      </w:r>
      <w:r w:rsidR="008E5A0B" w:rsidRPr="0038152C">
        <w:rPr>
          <w:lang w:val="fr-CA"/>
        </w:rPr>
        <w:t xml:space="preserve"> aidé le pays à réglementer et à suivre efficacement les importations de HCFC. Tous les efforts ci-dessus assureront la pérennité de l’élimination des HCFC au pays</w:t>
      </w:r>
      <w:r w:rsidR="00DF182C" w:rsidRPr="0038152C">
        <w:rPr>
          <w:lang w:val="fr-CA"/>
        </w:rPr>
        <w:t>.</w:t>
      </w:r>
    </w:p>
    <w:p w14:paraId="7735E2CF" w14:textId="77777777" w:rsidR="00DF182C" w:rsidRPr="0038152C" w:rsidRDefault="00DF182C" w:rsidP="008A2E77">
      <w:pPr>
        <w:rPr>
          <w:u w:val="single"/>
          <w:lang w:val="fr-CA"/>
        </w:rPr>
      </w:pPr>
      <w:r w:rsidRPr="0038152C">
        <w:rPr>
          <w:u w:val="single"/>
          <w:lang w:val="fr-CA"/>
        </w:rPr>
        <w:t xml:space="preserve">Conclusion </w:t>
      </w:r>
    </w:p>
    <w:p w14:paraId="694B1476" w14:textId="77777777" w:rsidR="00DF182C" w:rsidRPr="0038152C" w:rsidRDefault="00DF182C" w:rsidP="008A2E77">
      <w:pPr>
        <w:rPr>
          <w:lang w:val="fr-CA"/>
        </w:rPr>
      </w:pPr>
    </w:p>
    <w:p w14:paraId="005CD70D" w14:textId="77777777" w:rsidR="00DF182C" w:rsidRPr="0038152C" w:rsidRDefault="00194EA7" w:rsidP="008A2E77">
      <w:pPr>
        <w:pStyle w:val="Heading1"/>
        <w:rPr>
          <w:lang w:val="fr-CA"/>
        </w:rPr>
      </w:pPr>
      <w:r w:rsidRPr="0038152C">
        <w:rPr>
          <w:lang w:val="fr-CA"/>
        </w:rPr>
        <w:t xml:space="preserve">Le gouvernement du Lesotho a resserré son programme de permis et de quotas d’importation et d’exportation des HCFC, de sorte que la consommation de 0,56 tonne PAO de HCFC pour l’année </w:t>
      </w:r>
      <w:r w:rsidR="001F4E94" w:rsidRPr="0038152C">
        <w:rPr>
          <w:lang w:val="fr-CA"/>
        </w:rPr>
        <w:t>2019 représente</w:t>
      </w:r>
      <w:r w:rsidRPr="0038152C">
        <w:rPr>
          <w:lang w:val="fr-CA"/>
        </w:rPr>
        <w:t xml:space="preserve"> 84 p</w:t>
      </w:r>
      <w:r w:rsidR="001F4E94">
        <w:rPr>
          <w:lang w:val="fr-CA"/>
        </w:rPr>
        <w:t>our</w:t>
      </w:r>
      <w:r w:rsidRPr="0038152C">
        <w:rPr>
          <w:lang w:val="fr-CA"/>
        </w:rPr>
        <w:t xml:space="preserve"> cent de moins q</w:t>
      </w:r>
      <w:r w:rsidR="00116675" w:rsidRPr="0038152C">
        <w:rPr>
          <w:lang w:val="fr-CA"/>
        </w:rPr>
        <w:t>ue la valeur de référence aux f</w:t>
      </w:r>
      <w:r w:rsidRPr="0038152C">
        <w:rPr>
          <w:lang w:val="fr-CA"/>
        </w:rPr>
        <w:t xml:space="preserve">ins de conformité </w:t>
      </w:r>
      <w:r w:rsidR="00116675" w:rsidRPr="0038152C">
        <w:rPr>
          <w:lang w:val="fr-CA"/>
        </w:rPr>
        <w:t>et 60 pour cent de moins que les objectifs fixés dans l’</w:t>
      </w:r>
      <w:r w:rsidR="00732020">
        <w:rPr>
          <w:lang w:val="fr-CA"/>
        </w:rPr>
        <w:t>a</w:t>
      </w:r>
      <w:r w:rsidR="00116675" w:rsidRPr="0038152C">
        <w:rPr>
          <w:lang w:val="fr-CA"/>
        </w:rPr>
        <w:t>ccord sur le PGEH. Le PGEH se poursuit et les activités prévues à la troisième tranche ont atteint les objectifs de forma</w:t>
      </w:r>
      <w:r w:rsidR="00732020">
        <w:rPr>
          <w:lang w:val="fr-CA"/>
        </w:rPr>
        <w:t>tion des douaniers et des agent</w:t>
      </w:r>
      <w:r w:rsidR="00116675" w:rsidRPr="0038152C">
        <w:rPr>
          <w:lang w:val="fr-CA"/>
        </w:rPr>
        <w:t>s d’exécution. Le niveau de décaissement</w:t>
      </w:r>
      <w:r w:rsidR="00467CDA" w:rsidRPr="0038152C">
        <w:rPr>
          <w:lang w:val="fr-CA"/>
        </w:rPr>
        <w:t xml:space="preserve"> est de 92,6 pour cent des sommes approu</w:t>
      </w:r>
      <w:r w:rsidR="00116675" w:rsidRPr="0038152C">
        <w:rPr>
          <w:lang w:val="fr-CA"/>
        </w:rPr>
        <w:t xml:space="preserve">vées à ce jour. Les activités prévues </w:t>
      </w:r>
      <w:r w:rsidR="00732020">
        <w:rPr>
          <w:lang w:val="fr-CA"/>
        </w:rPr>
        <w:t>à</w:t>
      </w:r>
      <w:r w:rsidR="00116675" w:rsidRPr="0038152C">
        <w:rPr>
          <w:lang w:val="fr-CA"/>
        </w:rPr>
        <w:t xml:space="preserve"> la quatrième tranche renforceront davantage le secteur de l’entretien de l’équipement de réfrigération, assureront la pérennité des activités et permettront au pays de</w:t>
      </w:r>
      <w:r w:rsidR="00467CDA" w:rsidRPr="0038152C">
        <w:rPr>
          <w:lang w:val="fr-CA"/>
        </w:rPr>
        <w:t xml:space="preserve"> respecter ses obligations au t</w:t>
      </w:r>
      <w:r w:rsidR="00116675" w:rsidRPr="0038152C">
        <w:rPr>
          <w:lang w:val="fr-CA"/>
        </w:rPr>
        <w:t xml:space="preserve">itre du Protocole et </w:t>
      </w:r>
      <w:r w:rsidR="00732020">
        <w:rPr>
          <w:lang w:val="fr-CA"/>
        </w:rPr>
        <w:t>de son a</w:t>
      </w:r>
      <w:r w:rsidR="00467CDA" w:rsidRPr="0038152C">
        <w:rPr>
          <w:lang w:val="fr-CA"/>
        </w:rPr>
        <w:t>ccord avec le Comité exécutif. Le pays terminera la phase I du PGEH conformément à l’</w:t>
      </w:r>
      <w:r w:rsidR="00732020">
        <w:rPr>
          <w:lang w:val="fr-CA"/>
        </w:rPr>
        <w:t>a</w:t>
      </w:r>
      <w:r w:rsidR="00467CDA" w:rsidRPr="0038152C">
        <w:rPr>
          <w:lang w:val="fr-CA"/>
        </w:rPr>
        <w:t>ccord avec le Comité exécutif et prévoit présenter sa phase II du PGEH en 2021</w:t>
      </w:r>
      <w:r w:rsidR="00DF182C" w:rsidRPr="0038152C">
        <w:rPr>
          <w:lang w:val="fr-CA"/>
        </w:rPr>
        <w:t>.</w:t>
      </w:r>
      <w:r w:rsidR="00EB6D4C" w:rsidRPr="0038152C">
        <w:rPr>
          <w:lang w:val="fr-CA"/>
        </w:rPr>
        <w:t xml:space="preserve"> </w:t>
      </w:r>
    </w:p>
    <w:p w14:paraId="04B2BB95" w14:textId="77777777" w:rsidR="00276BEA" w:rsidRDefault="00276BEA">
      <w:pPr>
        <w:jc w:val="left"/>
        <w:rPr>
          <w:b/>
          <w:lang w:val="fr-CA"/>
        </w:rPr>
      </w:pPr>
      <w:r>
        <w:rPr>
          <w:b/>
          <w:lang w:val="fr-CA"/>
        </w:rPr>
        <w:br w:type="page"/>
      </w:r>
    </w:p>
    <w:p w14:paraId="57D2FCE6" w14:textId="77777777" w:rsidR="00DF182C" w:rsidRPr="0038152C" w:rsidRDefault="00467CDA" w:rsidP="008A2E77">
      <w:pPr>
        <w:rPr>
          <w:lang w:val="fr-CA"/>
        </w:rPr>
      </w:pPr>
      <w:r w:rsidRPr="0038152C">
        <w:rPr>
          <w:b/>
          <w:lang w:val="fr-CA"/>
        </w:rPr>
        <w:lastRenderedPageBreak/>
        <w:t>RECOMMA</w:t>
      </w:r>
      <w:r w:rsidR="00DF182C" w:rsidRPr="0038152C">
        <w:rPr>
          <w:b/>
          <w:lang w:val="fr-CA"/>
        </w:rPr>
        <w:t xml:space="preserve">NDATION </w:t>
      </w:r>
    </w:p>
    <w:p w14:paraId="543CED7D" w14:textId="77777777" w:rsidR="00DF182C" w:rsidRPr="0038152C" w:rsidRDefault="00DF182C" w:rsidP="008A2E77">
      <w:pPr>
        <w:rPr>
          <w:lang w:val="fr-CA"/>
        </w:rPr>
      </w:pPr>
    </w:p>
    <w:p w14:paraId="406FB79E" w14:textId="77777777" w:rsidR="00DF182C" w:rsidRPr="0038152C" w:rsidRDefault="0040398F" w:rsidP="008A2E77">
      <w:pPr>
        <w:pStyle w:val="Heading1"/>
        <w:rPr>
          <w:lang w:val="fr-CA"/>
        </w:rPr>
      </w:pPr>
      <w:r w:rsidRPr="0038152C">
        <w:rPr>
          <w:lang w:val="fr-CA"/>
        </w:rPr>
        <w:t xml:space="preserve">Le Secrétariat du Fonds recommande que le Comité exécutif prenne note du rapport périodique sur la mise en œuvre de la troisième tranche de la phase I du plan de gestion de l'élimination des HCFC (PGEH) pour le Lesotho, </w:t>
      </w:r>
      <w:r w:rsidR="0049142F">
        <w:rPr>
          <w:lang w:val="fr-CA"/>
        </w:rPr>
        <w:t>et recommande également</w:t>
      </w:r>
      <w:r w:rsidRPr="0038152C">
        <w:rPr>
          <w:lang w:val="fr-CA"/>
        </w:rPr>
        <w:t xml:space="preserve"> l’approbation générale de la quatrième et dernière tranche de la phase I du PGEH pour le Lesotho, ainsi que le plan de mise en œuvre de la tranche connexe p</w:t>
      </w:r>
      <w:r w:rsidR="00FA62D7" w:rsidRPr="0038152C">
        <w:rPr>
          <w:lang w:val="fr-CA"/>
        </w:rPr>
        <w:t>o</w:t>
      </w:r>
      <w:r w:rsidRPr="0038152C">
        <w:rPr>
          <w:lang w:val="fr-CA"/>
        </w:rPr>
        <w:t>ur 2020</w:t>
      </w:r>
      <w:r w:rsidR="00D227D7">
        <w:rPr>
          <w:lang w:val="fr-CA"/>
        </w:rPr>
        <w:noBreakHyphen/>
      </w:r>
      <w:r w:rsidRPr="0038152C">
        <w:rPr>
          <w:lang w:val="fr-CA"/>
        </w:rPr>
        <w:t xml:space="preserve">2021 au niveau de financement indiqué dans le tableau ci-dessous </w:t>
      </w:r>
      <w:r w:rsidR="00DF182C" w:rsidRPr="0038152C">
        <w:rPr>
          <w:lang w:val="fr-CA"/>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98"/>
        <w:gridCol w:w="1498"/>
        <w:gridCol w:w="1499"/>
      </w:tblGrid>
      <w:tr w:rsidR="00DF182C" w:rsidRPr="0038152C" w14:paraId="42F749B2" w14:textId="77777777" w:rsidTr="00F05000">
        <w:tc>
          <w:tcPr>
            <w:tcW w:w="540" w:type="dxa"/>
          </w:tcPr>
          <w:p w14:paraId="18E3EEC2" w14:textId="77777777" w:rsidR="00DF182C" w:rsidRPr="0038152C" w:rsidRDefault="00DF182C" w:rsidP="008A2E77">
            <w:pPr>
              <w:jc w:val="center"/>
              <w:rPr>
                <w:b/>
                <w:bCs/>
                <w:sz w:val="20"/>
                <w:szCs w:val="20"/>
                <w:lang w:val="fr-CA"/>
              </w:rPr>
            </w:pPr>
          </w:p>
        </w:tc>
        <w:tc>
          <w:tcPr>
            <w:tcW w:w="4320" w:type="dxa"/>
          </w:tcPr>
          <w:p w14:paraId="7B4B5174" w14:textId="77777777" w:rsidR="00DF182C" w:rsidRPr="0038152C" w:rsidRDefault="00FA62D7" w:rsidP="008A2E77">
            <w:pPr>
              <w:jc w:val="center"/>
              <w:rPr>
                <w:b/>
                <w:bCs/>
                <w:sz w:val="20"/>
                <w:szCs w:val="20"/>
                <w:lang w:val="fr-CA"/>
              </w:rPr>
            </w:pPr>
            <w:r w:rsidRPr="0038152C">
              <w:rPr>
                <w:b/>
                <w:bCs/>
                <w:sz w:val="20"/>
                <w:szCs w:val="20"/>
                <w:lang w:val="fr-CA"/>
              </w:rPr>
              <w:t>Titre du projet</w:t>
            </w:r>
          </w:p>
        </w:tc>
        <w:tc>
          <w:tcPr>
            <w:tcW w:w="1498" w:type="dxa"/>
            <w:tcMar>
              <w:left w:w="29" w:type="dxa"/>
              <w:right w:w="29" w:type="dxa"/>
            </w:tcMar>
          </w:tcPr>
          <w:p w14:paraId="1380CC33" w14:textId="77777777" w:rsidR="00DF182C" w:rsidRPr="0038152C" w:rsidRDefault="00FA62D7" w:rsidP="008A2E77">
            <w:pPr>
              <w:jc w:val="center"/>
              <w:rPr>
                <w:b/>
                <w:bCs/>
                <w:sz w:val="20"/>
                <w:szCs w:val="20"/>
                <w:lang w:val="fr-CA"/>
              </w:rPr>
            </w:pPr>
            <w:r w:rsidRPr="0038152C">
              <w:rPr>
                <w:b/>
                <w:bCs/>
                <w:sz w:val="20"/>
                <w:szCs w:val="20"/>
                <w:lang w:val="fr-CA"/>
              </w:rPr>
              <w:t>Financement du projet ($US)</w:t>
            </w:r>
          </w:p>
        </w:tc>
        <w:tc>
          <w:tcPr>
            <w:tcW w:w="1498" w:type="dxa"/>
            <w:tcMar>
              <w:left w:w="29" w:type="dxa"/>
              <w:right w:w="29" w:type="dxa"/>
            </w:tcMar>
          </w:tcPr>
          <w:p w14:paraId="4F267A26" w14:textId="77777777" w:rsidR="00DF182C" w:rsidRPr="0038152C" w:rsidRDefault="00FA62D7" w:rsidP="008A2E77">
            <w:pPr>
              <w:jc w:val="center"/>
              <w:rPr>
                <w:b/>
                <w:bCs/>
                <w:sz w:val="20"/>
                <w:szCs w:val="20"/>
                <w:lang w:val="fr-CA"/>
              </w:rPr>
            </w:pPr>
            <w:r w:rsidRPr="0038152C">
              <w:rPr>
                <w:b/>
                <w:bCs/>
                <w:sz w:val="20"/>
                <w:szCs w:val="20"/>
                <w:lang w:val="fr-CA"/>
              </w:rPr>
              <w:t>Coûts d’appui ($US)</w:t>
            </w:r>
          </w:p>
        </w:tc>
        <w:tc>
          <w:tcPr>
            <w:tcW w:w="1499" w:type="dxa"/>
            <w:tcMar>
              <w:left w:w="29" w:type="dxa"/>
              <w:right w:w="29" w:type="dxa"/>
            </w:tcMar>
          </w:tcPr>
          <w:p w14:paraId="1228D16F" w14:textId="77777777" w:rsidR="00DF182C" w:rsidRPr="0038152C" w:rsidRDefault="00FA62D7" w:rsidP="008A2E77">
            <w:pPr>
              <w:jc w:val="center"/>
              <w:rPr>
                <w:b/>
                <w:bCs/>
                <w:sz w:val="20"/>
                <w:szCs w:val="20"/>
                <w:lang w:val="fr-CA"/>
              </w:rPr>
            </w:pPr>
            <w:r w:rsidRPr="0038152C">
              <w:rPr>
                <w:b/>
                <w:bCs/>
                <w:sz w:val="20"/>
                <w:szCs w:val="20"/>
                <w:lang w:val="fr-CA"/>
              </w:rPr>
              <w:t xml:space="preserve">Agence d’exécution </w:t>
            </w:r>
          </w:p>
        </w:tc>
      </w:tr>
      <w:tr w:rsidR="00DF182C" w:rsidRPr="0038152C" w14:paraId="68352C79" w14:textId="77777777" w:rsidTr="00F05000">
        <w:tc>
          <w:tcPr>
            <w:tcW w:w="540" w:type="dxa"/>
          </w:tcPr>
          <w:p w14:paraId="23D2F840" w14:textId="77777777" w:rsidR="00DF182C" w:rsidRPr="0038152C" w:rsidRDefault="00FA62D7" w:rsidP="008A2E77">
            <w:pPr>
              <w:rPr>
                <w:sz w:val="20"/>
                <w:szCs w:val="20"/>
                <w:lang w:val="fr-CA"/>
              </w:rPr>
            </w:pPr>
            <w:proofErr w:type="gramStart"/>
            <w:r w:rsidRPr="0038152C">
              <w:rPr>
                <w:sz w:val="20"/>
                <w:szCs w:val="20"/>
                <w:lang w:val="fr-CA"/>
              </w:rPr>
              <w:t>a</w:t>
            </w:r>
            <w:proofErr w:type="gramEnd"/>
            <w:r w:rsidRPr="0038152C">
              <w:rPr>
                <w:sz w:val="20"/>
                <w:szCs w:val="20"/>
                <w:lang w:val="fr-CA"/>
              </w:rPr>
              <w:t>)</w:t>
            </w:r>
          </w:p>
        </w:tc>
        <w:tc>
          <w:tcPr>
            <w:tcW w:w="4320" w:type="dxa"/>
          </w:tcPr>
          <w:p w14:paraId="6F8A66C5" w14:textId="77777777" w:rsidR="00DF182C" w:rsidRPr="0038152C" w:rsidRDefault="00FA62D7" w:rsidP="00F05000">
            <w:pPr>
              <w:jc w:val="left"/>
              <w:rPr>
                <w:sz w:val="20"/>
                <w:szCs w:val="20"/>
                <w:lang w:val="fr-CA"/>
              </w:rPr>
            </w:pPr>
            <w:r w:rsidRPr="0038152C">
              <w:rPr>
                <w:sz w:val="20"/>
                <w:szCs w:val="20"/>
                <w:lang w:val="fr-CA"/>
              </w:rPr>
              <w:t xml:space="preserve">Plan de gestion de l'élimination des HCFC </w:t>
            </w:r>
            <w:r w:rsidR="0049142F">
              <w:rPr>
                <w:sz w:val="20"/>
                <w:szCs w:val="20"/>
                <w:lang w:val="fr-CA"/>
              </w:rPr>
              <w:t>(phase </w:t>
            </w:r>
            <w:r w:rsidRPr="0038152C">
              <w:rPr>
                <w:sz w:val="20"/>
                <w:szCs w:val="20"/>
                <w:lang w:val="fr-CA"/>
              </w:rPr>
              <w:t>I, quatrième tranche)</w:t>
            </w:r>
          </w:p>
        </w:tc>
        <w:tc>
          <w:tcPr>
            <w:tcW w:w="1498" w:type="dxa"/>
          </w:tcPr>
          <w:p w14:paraId="2B958443" w14:textId="77777777" w:rsidR="00DF182C" w:rsidRPr="0038152C" w:rsidRDefault="00FA62D7" w:rsidP="008A2E77">
            <w:pPr>
              <w:jc w:val="right"/>
              <w:rPr>
                <w:sz w:val="20"/>
                <w:szCs w:val="20"/>
                <w:highlight w:val="cyan"/>
                <w:lang w:val="fr-CA"/>
              </w:rPr>
            </w:pPr>
            <w:r w:rsidRPr="0038152C">
              <w:rPr>
                <w:sz w:val="20"/>
                <w:szCs w:val="20"/>
                <w:lang w:val="fr-CA"/>
              </w:rPr>
              <w:t xml:space="preserve">28 </w:t>
            </w:r>
            <w:r w:rsidR="00DF182C" w:rsidRPr="0038152C">
              <w:rPr>
                <w:sz w:val="20"/>
                <w:szCs w:val="20"/>
                <w:lang w:val="fr-CA"/>
              </w:rPr>
              <w:t>000</w:t>
            </w:r>
          </w:p>
        </w:tc>
        <w:tc>
          <w:tcPr>
            <w:tcW w:w="1498" w:type="dxa"/>
          </w:tcPr>
          <w:p w14:paraId="21FFB903" w14:textId="77777777" w:rsidR="00DF182C" w:rsidRPr="0038152C" w:rsidRDefault="00FA62D7" w:rsidP="008A2E77">
            <w:pPr>
              <w:jc w:val="right"/>
              <w:rPr>
                <w:lang w:val="fr-CA"/>
              </w:rPr>
            </w:pPr>
            <w:r w:rsidRPr="0038152C">
              <w:rPr>
                <w:sz w:val="20"/>
                <w:szCs w:val="20"/>
                <w:lang w:val="fr-CA"/>
              </w:rPr>
              <w:t xml:space="preserve">3 </w:t>
            </w:r>
            <w:r w:rsidR="00DF182C" w:rsidRPr="0038152C">
              <w:rPr>
                <w:sz w:val="20"/>
                <w:szCs w:val="20"/>
                <w:lang w:val="fr-CA"/>
              </w:rPr>
              <w:t>640</w:t>
            </w:r>
          </w:p>
        </w:tc>
        <w:tc>
          <w:tcPr>
            <w:tcW w:w="1499" w:type="dxa"/>
          </w:tcPr>
          <w:p w14:paraId="6A69642E" w14:textId="77777777" w:rsidR="00DF182C" w:rsidRPr="0038152C" w:rsidRDefault="00FA62D7" w:rsidP="008A2E77">
            <w:pPr>
              <w:jc w:val="center"/>
              <w:rPr>
                <w:sz w:val="20"/>
                <w:szCs w:val="20"/>
                <w:lang w:val="fr-CA"/>
              </w:rPr>
            </w:pPr>
            <w:r w:rsidRPr="0038152C">
              <w:rPr>
                <w:sz w:val="20"/>
                <w:szCs w:val="20"/>
                <w:lang w:val="fr-CA"/>
              </w:rPr>
              <w:t>Allemagne</w:t>
            </w:r>
          </w:p>
        </w:tc>
      </w:tr>
    </w:tbl>
    <w:p w14:paraId="5AF81025" w14:textId="77777777" w:rsidR="00DF182C" w:rsidRPr="0038152C" w:rsidRDefault="00DF182C" w:rsidP="008A2E77">
      <w:pPr>
        <w:pStyle w:val="Title1"/>
        <w:jc w:val="both"/>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8152C" w14:paraId="1C4C8DC6" w14:textId="77777777" w:rsidTr="008A2E77">
        <w:tc>
          <w:tcPr>
            <w:tcW w:w="1871" w:type="dxa"/>
          </w:tcPr>
          <w:p w14:paraId="799054BF" w14:textId="77777777" w:rsidR="00E85409" w:rsidRPr="0038152C" w:rsidRDefault="00E85409" w:rsidP="008A2E77">
            <w:pPr>
              <w:rPr>
                <w:lang w:val="fr-CA"/>
              </w:rPr>
            </w:pPr>
          </w:p>
        </w:tc>
        <w:tc>
          <w:tcPr>
            <w:tcW w:w="1872" w:type="dxa"/>
          </w:tcPr>
          <w:p w14:paraId="31102683" w14:textId="77777777" w:rsidR="00E85409" w:rsidRPr="0038152C" w:rsidRDefault="00E85409" w:rsidP="008A2E77">
            <w:pPr>
              <w:rPr>
                <w:lang w:val="fr-CA"/>
              </w:rPr>
            </w:pPr>
          </w:p>
        </w:tc>
        <w:tc>
          <w:tcPr>
            <w:tcW w:w="1872" w:type="dxa"/>
            <w:tcBorders>
              <w:bottom w:val="single" w:sz="4" w:space="0" w:color="auto"/>
            </w:tcBorders>
          </w:tcPr>
          <w:p w14:paraId="53A244A2" w14:textId="77777777" w:rsidR="00E85409" w:rsidRPr="0038152C" w:rsidRDefault="00E85409" w:rsidP="008A2E77">
            <w:pPr>
              <w:rPr>
                <w:lang w:val="fr-CA"/>
              </w:rPr>
            </w:pPr>
          </w:p>
        </w:tc>
        <w:tc>
          <w:tcPr>
            <w:tcW w:w="1872" w:type="dxa"/>
          </w:tcPr>
          <w:p w14:paraId="132FDAEA" w14:textId="77777777" w:rsidR="00E85409" w:rsidRPr="0038152C" w:rsidRDefault="00E85409" w:rsidP="008A2E77">
            <w:pPr>
              <w:rPr>
                <w:lang w:val="fr-CA"/>
              </w:rPr>
            </w:pPr>
          </w:p>
        </w:tc>
        <w:tc>
          <w:tcPr>
            <w:tcW w:w="1873" w:type="dxa"/>
          </w:tcPr>
          <w:p w14:paraId="2DEDF13D" w14:textId="77777777" w:rsidR="00E85409" w:rsidRPr="0038152C" w:rsidRDefault="00E85409" w:rsidP="008A2E77">
            <w:pPr>
              <w:rPr>
                <w:lang w:val="fr-CA"/>
              </w:rPr>
            </w:pPr>
          </w:p>
        </w:tc>
      </w:tr>
    </w:tbl>
    <w:p w14:paraId="3FE7ABE3" w14:textId="77777777" w:rsidR="00E85409" w:rsidRPr="00A01E5D" w:rsidRDefault="00E85409" w:rsidP="008A2E77">
      <w:pPr>
        <w:rPr>
          <w:lang w:val="fr-CA"/>
        </w:rPr>
      </w:pPr>
    </w:p>
    <w:sectPr w:rsidR="00E85409" w:rsidRPr="00A01E5D"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262910" w14:textId="77777777" w:rsidR="00DE7F23" w:rsidRDefault="00DE7F23" w:rsidP="004A504B">
      <w:r>
        <w:separator/>
      </w:r>
    </w:p>
  </w:endnote>
  <w:endnote w:type="continuationSeparator" w:id="0">
    <w:p w14:paraId="509AD170" w14:textId="77777777" w:rsidR="00DE7F23" w:rsidRDefault="00DE7F2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9ECB23" w14:textId="77777777" w:rsidR="008E5A0B" w:rsidRPr="0033525D" w:rsidRDefault="008E5A0B">
    <w:pPr>
      <w:jc w:val="center"/>
    </w:pPr>
    <w:r>
      <w:fldChar w:fldCharType="begin"/>
    </w:r>
    <w:r>
      <w:instrText xml:space="preserve"> PAGE </w:instrText>
    </w:r>
    <w:r>
      <w:fldChar w:fldCharType="separate"/>
    </w:r>
    <w:r w:rsidR="00F30E8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63128" w14:textId="77777777" w:rsidR="008E5A0B" w:rsidRPr="0033525D" w:rsidRDefault="008E5A0B">
    <w:pPr>
      <w:jc w:val="center"/>
    </w:pPr>
    <w:r>
      <w:fldChar w:fldCharType="begin"/>
    </w:r>
    <w:r>
      <w:instrText xml:space="preserve"> PAGE </w:instrText>
    </w:r>
    <w:r>
      <w:fldChar w:fldCharType="separate"/>
    </w:r>
    <w:r w:rsidR="00F30E8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38E63E" w14:textId="77777777" w:rsidR="00565257" w:rsidRDefault="00565257" w:rsidP="00565257">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1E59C7B" w14:textId="77777777" w:rsidR="008E5A0B" w:rsidRPr="00565257" w:rsidRDefault="00565257" w:rsidP="00565257">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008E5A0B" w:rsidRPr="00565257">
      <w:rPr>
        <w:sz w:val="18"/>
        <w:szCs w:val="18"/>
        <w:lang w:val="fr-CA"/>
      </w:rPr>
      <w:t>.</w:t>
    </w:r>
  </w:p>
  <w:p w14:paraId="10B11139" w14:textId="77777777" w:rsidR="008E5A0B" w:rsidRPr="00565257" w:rsidRDefault="008E5A0B"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9F414E" w14:textId="77777777" w:rsidR="00DE7F23" w:rsidRDefault="00DE7F23" w:rsidP="004A504B">
      <w:r>
        <w:separator/>
      </w:r>
    </w:p>
  </w:footnote>
  <w:footnote w:type="continuationSeparator" w:id="0">
    <w:p w14:paraId="67D18E6B" w14:textId="77777777" w:rsidR="00DE7F23" w:rsidRDefault="00DE7F23" w:rsidP="004A504B">
      <w:r>
        <w:continuationSeparator/>
      </w:r>
    </w:p>
  </w:footnote>
  <w:footnote w:id="1">
    <w:p w14:paraId="06D583D0" w14:textId="77777777" w:rsidR="008E5A0B" w:rsidRPr="00A01E5D" w:rsidRDefault="008E5A0B" w:rsidP="00F01581">
      <w:pPr>
        <w:pStyle w:val="FootnoteText"/>
        <w:rPr>
          <w:lang w:val="fr-CA"/>
        </w:rPr>
      </w:pPr>
      <w:r w:rsidRPr="0000389C">
        <w:rPr>
          <w:rStyle w:val="FootnoteReference"/>
        </w:rPr>
        <w:footnoteRef/>
      </w:r>
      <w:r w:rsidRPr="00A01E5D">
        <w:rPr>
          <w:lang w:val="fr-CA"/>
        </w:rPr>
        <w:t xml:space="preserve"> Conformément à la lettre du 27 mars 2020 du ministère</w:t>
      </w:r>
      <w:r w:rsidR="00A3520E">
        <w:rPr>
          <w:lang w:val="fr-CA"/>
        </w:rPr>
        <w:t xml:space="preserve"> de l’Énergie et de la Météorolo</w:t>
      </w:r>
      <w:r w:rsidRPr="00A01E5D">
        <w:rPr>
          <w:lang w:val="fr-CA"/>
        </w:rPr>
        <w:t>gie du Lesotho au Secrétariat.</w:t>
      </w:r>
    </w:p>
  </w:footnote>
  <w:footnote w:id="2">
    <w:p w14:paraId="482E7091" w14:textId="77777777" w:rsidR="008E5A0B" w:rsidRPr="00F30E81" w:rsidRDefault="008E5A0B">
      <w:pPr>
        <w:pStyle w:val="FootnoteText"/>
        <w:rPr>
          <w:lang w:val="fr-CA"/>
        </w:rPr>
      </w:pPr>
      <w:r>
        <w:rPr>
          <w:rStyle w:val="FootnoteReference"/>
        </w:rPr>
        <w:footnoteRef/>
      </w:r>
      <w:r w:rsidRPr="00F30E81">
        <w:rPr>
          <w:lang w:val="fr-CA"/>
        </w:rPr>
        <w:t xml:space="preserve"> UNEP/</w:t>
      </w:r>
      <w:proofErr w:type="spellStart"/>
      <w:r w:rsidRPr="00F30E81">
        <w:rPr>
          <w:lang w:val="fr-CA"/>
        </w:rPr>
        <w:t>OzL.Pro</w:t>
      </w:r>
      <w:proofErr w:type="spellEnd"/>
      <w:r w:rsidRPr="00F30E81">
        <w:rPr>
          <w:lang w:val="fr-CA"/>
        </w:rPr>
        <w:t>/</w:t>
      </w:r>
      <w:proofErr w:type="spellStart"/>
      <w:r w:rsidRPr="00F30E81">
        <w:rPr>
          <w:lang w:val="fr-CA"/>
        </w:rPr>
        <w:t>ExCom</w:t>
      </w:r>
      <w:proofErr w:type="spellEnd"/>
      <w:r w:rsidRPr="00F30E81">
        <w:rPr>
          <w:lang w:val="fr-CA"/>
        </w:rPr>
        <w:t>/80/42</w:t>
      </w:r>
      <w:r w:rsidR="001F4E94">
        <w:rPr>
          <w:lang w:val="fr-CA"/>
        </w:rPr>
        <w:t>.</w:t>
      </w:r>
    </w:p>
  </w:footnote>
  <w:footnote w:id="3">
    <w:p w14:paraId="38A158BF" w14:textId="77777777" w:rsidR="008E5A0B" w:rsidRPr="0040398F" w:rsidRDefault="008E5A0B" w:rsidP="00DF182C">
      <w:pPr>
        <w:pStyle w:val="FootnoteText"/>
        <w:rPr>
          <w:lang w:val="fr-CA"/>
        </w:rPr>
      </w:pPr>
      <w:r>
        <w:rPr>
          <w:rStyle w:val="FootnoteReference"/>
        </w:rPr>
        <w:footnoteRef/>
      </w:r>
      <w:r w:rsidRPr="0040398F">
        <w:rPr>
          <w:lang w:val="fr-CA"/>
        </w:rPr>
        <w:t xml:space="preserve"> </w:t>
      </w:r>
      <w:r w:rsidR="00B87401" w:rsidRPr="0040398F">
        <w:rPr>
          <w:lang w:val="fr-CA"/>
        </w:rPr>
        <w:t>La décision</w:t>
      </w:r>
      <w:r w:rsidRPr="0040398F">
        <w:rPr>
          <w:lang w:val="fr-CA"/>
        </w:rPr>
        <w:t xml:space="preserve"> 84/92</w:t>
      </w:r>
      <w:r w:rsidR="001F4E94">
        <w:rPr>
          <w:lang w:val="fr-CA"/>
        </w:rPr>
        <w:t>(</w:t>
      </w:r>
      <w:r w:rsidRPr="0040398F">
        <w:rPr>
          <w:lang w:val="fr-CA"/>
        </w:rPr>
        <w:t xml:space="preserve">d) </w:t>
      </w:r>
      <w:r w:rsidR="00B87401" w:rsidRPr="0040398F">
        <w:rPr>
          <w:lang w:val="fr-CA"/>
        </w:rPr>
        <w:t xml:space="preserve">demande aux </w:t>
      </w:r>
      <w:r w:rsidR="0040398F">
        <w:rPr>
          <w:lang w:val="fr-CA"/>
        </w:rPr>
        <w:t>agenc</w:t>
      </w:r>
      <w:r w:rsidR="00B87401" w:rsidRPr="0040398F">
        <w:rPr>
          <w:lang w:val="fr-CA"/>
        </w:rPr>
        <w:t xml:space="preserve">es bilatérales et d’exécution d’appliquer la politique </w:t>
      </w:r>
      <w:r w:rsidR="0040398F" w:rsidRPr="0040398F">
        <w:rPr>
          <w:lang w:val="fr-CA"/>
        </w:rPr>
        <w:t xml:space="preserve">opérationnelle sur l’intégration de l’égalité </w:t>
      </w:r>
      <w:r w:rsidR="0040398F">
        <w:rPr>
          <w:lang w:val="fr-CA"/>
        </w:rPr>
        <w:t>des sexes tout au long du cycle des projets</w:t>
      </w:r>
      <w:r w:rsidRPr="0040398F">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14A8E0" w14:textId="77777777" w:rsidR="008E5A0B" w:rsidRPr="0033525D" w:rsidRDefault="008E5A0B">
    <w:r>
      <w:fldChar w:fldCharType="begin"/>
    </w:r>
    <w:r>
      <w:instrText xml:space="preserve"> DOCPROPERTY "Document number"  \* MERGEFORMAT </w:instrText>
    </w:r>
    <w:r>
      <w:fldChar w:fldCharType="separate"/>
    </w:r>
    <w:r w:rsidR="005B4E9D">
      <w:t>UNEP/</w:t>
    </w:r>
    <w:proofErr w:type="spellStart"/>
    <w:r w:rsidR="005B4E9D">
      <w:t>OzL.Pro</w:t>
    </w:r>
    <w:proofErr w:type="spellEnd"/>
    <w:r w:rsidR="005B4E9D">
      <w:t>/ExCom/85/34</w:t>
    </w:r>
    <w:r>
      <w:fldChar w:fldCharType="end"/>
    </w:r>
  </w:p>
  <w:p w14:paraId="2F9F52D9" w14:textId="77777777" w:rsidR="008E5A0B" w:rsidRPr="0033525D" w:rsidRDefault="008E5A0B"/>
  <w:p w14:paraId="0E3A0E86" w14:textId="77777777" w:rsidR="008E5A0B" w:rsidRPr="0033525D" w:rsidRDefault="008E5A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DB1C14" w14:textId="77777777" w:rsidR="008E5A0B" w:rsidRPr="0033525D" w:rsidRDefault="00614297">
    <w:pPr>
      <w:jc w:val="right"/>
    </w:pPr>
    <w:r>
      <w:fldChar w:fldCharType="begin"/>
    </w:r>
    <w:r>
      <w:instrText xml:space="preserve"> DOCPROPERTY "Document number"  \* MERGEFORMAT </w:instrText>
    </w:r>
    <w:r>
      <w:fldChar w:fldCharType="separate"/>
    </w:r>
    <w:r w:rsidR="005B4E9D">
      <w:t>UNEP/</w:t>
    </w:r>
    <w:proofErr w:type="spellStart"/>
    <w:r w:rsidR="005B4E9D">
      <w:t>OzL.Pro</w:t>
    </w:r>
    <w:proofErr w:type="spellEnd"/>
    <w:r w:rsidR="005B4E9D">
      <w:t>/ExCom/85/34</w:t>
    </w:r>
    <w:r>
      <w:fldChar w:fldCharType="end"/>
    </w:r>
  </w:p>
  <w:p w14:paraId="23D11032" w14:textId="77777777" w:rsidR="008E5A0B" w:rsidRPr="0033525D" w:rsidRDefault="008E5A0B"/>
  <w:p w14:paraId="26671B58" w14:textId="77777777" w:rsidR="008E5A0B" w:rsidRPr="0033525D" w:rsidRDefault="008E5A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C88ADB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064CE"/>
    <w:rsid w:val="000211A9"/>
    <w:rsid w:val="00031260"/>
    <w:rsid w:val="0003681A"/>
    <w:rsid w:val="000372B7"/>
    <w:rsid w:val="000478E6"/>
    <w:rsid w:val="00050F6E"/>
    <w:rsid w:val="0005116B"/>
    <w:rsid w:val="00061EC2"/>
    <w:rsid w:val="00064B59"/>
    <w:rsid w:val="00080ED0"/>
    <w:rsid w:val="00082020"/>
    <w:rsid w:val="00085B8F"/>
    <w:rsid w:val="00090481"/>
    <w:rsid w:val="000A3826"/>
    <w:rsid w:val="000A6C26"/>
    <w:rsid w:val="000C58C6"/>
    <w:rsid w:val="000D52A4"/>
    <w:rsid w:val="000E07BC"/>
    <w:rsid w:val="000F1CD4"/>
    <w:rsid w:val="000F4103"/>
    <w:rsid w:val="000F70A7"/>
    <w:rsid w:val="00113CCA"/>
    <w:rsid w:val="00116675"/>
    <w:rsid w:val="00122F25"/>
    <w:rsid w:val="00135980"/>
    <w:rsid w:val="00151153"/>
    <w:rsid w:val="00164719"/>
    <w:rsid w:val="00166FC4"/>
    <w:rsid w:val="001677AC"/>
    <w:rsid w:val="001804EA"/>
    <w:rsid w:val="00190A61"/>
    <w:rsid w:val="00194EA7"/>
    <w:rsid w:val="001A3342"/>
    <w:rsid w:val="001A3E3D"/>
    <w:rsid w:val="001A7049"/>
    <w:rsid w:val="001B1E40"/>
    <w:rsid w:val="001C1D7E"/>
    <w:rsid w:val="001C764E"/>
    <w:rsid w:val="001E1052"/>
    <w:rsid w:val="001E21B1"/>
    <w:rsid w:val="001E2F93"/>
    <w:rsid w:val="001E4554"/>
    <w:rsid w:val="001E57B0"/>
    <w:rsid w:val="001E61E5"/>
    <w:rsid w:val="001F2159"/>
    <w:rsid w:val="001F4E94"/>
    <w:rsid w:val="00207BE1"/>
    <w:rsid w:val="00210B8B"/>
    <w:rsid w:val="00211E35"/>
    <w:rsid w:val="00214863"/>
    <w:rsid w:val="002156B4"/>
    <w:rsid w:val="00253222"/>
    <w:rsid w:val="00262847"/>
    <w:rsid w:val="00276BEA"/>
    <w:rsid w:val="00281BB2"/>
    <w:rsid w:val="00286924"/>
    <w:rsid w:val="002A4A4C"/>
    <w:rsid w:val="002B254E"/>
    <w:rsid w:val="002B705C"/>
    <w:rsid w:val="002B72E9"/>
    <w:rsid w:val="002C2239"/>
    <w:rsid w:val="002C7998"/>
    <w:rsid w:val="002D7536"/>
    <w:rsid w:val="002E6143"/>
    <w:rsid w:val="002F1E53"/>
    <w:rsid w:val="002F27CE"/>
    <w:rsid w:val="002F2CAA"/>
    <w:rsid w:val="002F744B"/>
    <w:rsid w:val="0030052C"/>
    <w:rsid w:val="003032F5"/>
    <w:rsid w:val="003202BD"/>
    <w:rsid w:val="003306E1"/>
    <w:rsid w:val="00330A22"/>
    <w:rsid w:val="003320E4"/>
    <w:rsid w:val="0033525D"/>
    <w:rsid w:val="003414F3"/>
    <w:rsid w:val="00344389"/>
    <w:rsid w:val="0035613E"/>
    <w:rsid w:val="00363EE9"/>
    <w:rsid w:val="00373AA5"/>
    <w:rsid w:val="00376128"/>
    <w:rsid w:val="0037742E"/>
    <w:rsid w:val="00377D56"/>
    <w:rsid w:val="0038152C"/>
    <w:rsid w:val="0038245A"/>
    <w:rsid w:val="003840E6"/>
    <w:rsid w:val="00385CFC"/>
    <w:rsid w:val="0039337A"/>
    <w:rsid w:val="003A0318"/>
    <w:rsid w:val="003A3189"/>
    <w:rsid w:val="003A3CA7"/>
    <w:rsid w:val="003B33BD"/>
    <w:rsid w:val="003B569D"/>
    <w:rsid w:val="003C3C0E"/>
    <w:rsid w:val="003D42A6"/>
    <w:rsid w:val="003D4FAC"/>
    <w:rsid w:val="003E3C25"/>
    <w:rsid w:val="003E7906"/>
    <w:rsid w:val="003F3C50"/>
    <w:rsid w:val="0040398F"/>
    <w:rsid w:val="00406A6A"/>
    <w:rsid w:val="00406B22"/>
    <w:rsid w:val="004328A7"/>
    <w:rsid w:val="00434C74"/>
    <w:rsid w:val="00456EB4"/>
    <w:rsid w:val="00467CDA"/>
    <w:rsid w:val="004718F3"/>
    <w:rsid w:val="00475040"/>
    <w:rsid w:val="00477D0E"/>
    <w:rsid w:val="0048143C"/>
    <w:rsid w:val="0049142F"/>
    <w:rsid w:val="00492E69"/>
    <w:rsid w:val="00493D40"/>
    <w:rsid w:val="004967B6"/>
    <w:rsid w:val="004A504B"/>
    <w:rsid w:val="004A6911"/>
    <w:rsid w:val="004B54E0"/>
    <w:rsid w:val="004B7384"/>
    <w:rsid w:val="004C4269"/>
    <w:rsid w:val="004D6236"/>
    <w:rsid w:val="004D7721"/>
    <w:rsid w:val="004D7F90"/>
    <w:rsid w:val="004E4DBB"/>
    <w:rsid w:val="004E4E41"/>
    <w:rsid w:val="004E7F9C"/>
    <w:rsid w:val="004F3493"/>
    <w:rsid w:val="004F5143"/>
    <w:rsid w:val="00512B09"/>
    <w:rsid w:val="00533285"/>
    <w:rsid w:val="00533796"/>
    <w:rsid w:val="00537343"/>
    <w:rsid w:val="00545382"/>
    <w:rsid w:val="00555D75"/>
    <w:rsid w:val="00560DF0"/>
    <w:rsid w:val="00565257"/>
    <w:rsid w:val="0056759C"/>
    <w:rsid w:val="00574E78"/>
    <w:rsid w:val="0059513E"/>
    <w:rsid w:val="005954A6"/>
    <w:rsid w:val="005A3943"/>
    <w:rsid w:val="005A6857"/>
    <w:rsid w:val="005B01FD"/>
    <w:rsid w:val="005B48FF"/>
    <w:rsid w:val="005B4E9D"/>
    <w:rsid w:val="005C3AB6"/>
    <w:rsid w:val="005D363F"/>
    <w:rsid w:val="00604C15"/>
    <w:rsid w:val="006140A6"/>
    <w:rsid w:val="00614297"/>
    <w:rsid w:val="006158D5"/>
    <w:rsid w:val="00617BEF"/>
    <w:rsid w:val="00625D83"/>
    <w:rsid w:val="0063059B"/>
    <w:rsid w:val="00631C55"/>
    <w:rsid w:val="00631CE8"/>
    <w:rsid w:val="006555D2"/>
    <w:rsid w:val="006623E7"/>
    <w:rsid w:val="00662B80"/>
    <w:rsid w:val="00670F6C"/>
    <w:rsid w:val="00680441"/>
    <w:rsid w:val="00684E94"/>
    <w:rsid w:val="006852C7"/>
    <w:rsid w:val="006852CE"/>
    <w:rsid w:val="006C1727"/>
    <w:rsid w:val="006C32FD"/>
    <w:rsid w:val="006C39CE"/>
    <w:rsid w:val="006D0FCC"/>
    <w:rsid w:val="006D21F5"/>
    <w:rsid w:val="006E1FC3"/>
    <w:rsid w:val="0070616B"/>
    <w:rsid w:val="00706295"/>
    <w:rsid w:val="00706FDA"/>
    <w:rsid w:val="00711F9A"/>
    <w:rsid w:val="00713810"/>
    <w:rsid w:val="007303A5"/>
    <w:rsid w:val="00730B3E"/>
    <w:rsid w:val="00731115"/>
    <w:rsid w:val="00732020"/>
    <w:rsid w:val="0073420B"/>
    <w:rsid w:val="0074760E"/>
    <w:rsid w:val="00747955"/>
    <w:rsid w:val="00752024"/>
    <w:rsid w:val="00754ABA"/>
    <w:rsid w:val="007712D3"/>
    <w:rsid w:val="007A1546"/>
    <w:rsid w:val="007A228C"/>
    <w:rsid w:val="007A368E"/>
    <w:rsid w:val="007A5868"/>
    <w:rsid w:val="007B04CE"/>
    <w:rsid w:val="007B31C6"/>
    <w:rsid w:val="007B6871"/>
    <w:rsid w:val="007B71B4"/>
    <w:rsid w:val="007B7A2F"/>
    <w:rsid w:val="007C3D33"/>
    <w:rsid w:val="007D294A"/>
    <w:rsid w:val="007D47D2"/>
    <w:rsid w:val="007D6EC0"/>
    <w:rsid w:val="007D7E1D"/>
    <w:rsid w:val="007E1394"/>
    <w:rsid w:val="007F0052"/>
    <w:rsid w:val="00831979"/>
    <w:rsid w:val="00835274"/>
    <w:rsid w:val="00851352"/>
    <w:rsid w:val="00855C03"/>
    <w:rsid w:val="00857077"/>
    <w:rsid w:val="00863230"/>
    <w:rsid w:val="00865573"/>
    <w:rsid w:val="008717D8"/>
    <w:rsid w:val="00871CB4"/>
    <w:rsid w:val="0087215C"/>
    <w:rsid w:val="00875D25"/>
    <w:rsid w:val="008761E6"/>
    <w:rsid w:val="00877B45"/>
    <w:rsid w:val="00880E35"/>
    <w:rsid w:val="008875FE"/>
    <w:rsid w:val="00887F8E"/>
    <w:rsid w:val="00896234"/>
    <w:rsid w:val="00897E43"/>
    <w:rsid w:val="008A2E77"/>
    <w:rsid w:val="008C5738"/>
    <w:rsid w:val="008C7EAD"/>
    <w:rsid w:val="008D0CFE"/>
    <w:rsid w:val="008D6152"/>
    <w:rsid w:val="008E5A0B"/>
    <w:rsid w:val="008E6957"/>
    <w:rsid w:val="008E76FF"/>
    <w:rsid w:val="008F0F81"/>
    <w:rsid w:val="008F27BF"/>
    <w:rsid w:val="009142EC"/>
    <w:rsid w:val="009154C3"/>
    <w:rsid w:val="00923540"/>
    <w:rsid w:val="00926767"/>
    <w:rsid w:val="009361D5"/>
    <w:rsid w:val="009428A4"/>
    <w:rsid w:val="009659F4"/>
    <w:rsid w:val="00970D60"/>
    <w:rsid w:val="009800C0"/>
    <w:rsid w:val="00984E0B"/>
    <w:rsid w:val="0099390E"/>
    <w:rsid w:val="009960E5"/>
    <w:rsid w:val="009A7ADC"/>
    <w:rsid w:val="009B219B"/>
    <w:rsid w:val="009B2B46"/>
    <w:rsid w:val="009C19B7"/>
    <w:rsid w:val="009C1F4F"/>
    <w:rsid w:val="009C5ABB"/>
    <w:rsid w:val="009D7C51"/>
    <w:rsid w:val="009E196C"/>
    <w:rsid w:val="009F21A5"/>
    <w:rsid w:val="009F36BF"/>
    <w:rsid w:val="00A01E5D"/>
    <w:rsid w:val="00A05D80"/>
    <w:rsid w:val="00A111B6"/>
    <w:rsid w:val="00A17D32"/>
    <w:rsid w:val="00A26D27"/>
    <w:rsid w:val="00A3520E"/>
    <w:rsid w:val="00A36984"/>
    <w:rsid w:val="00A376EE"/>
    <w:rsid w:val="00A42A99"/>
    <w:rsid w:val="00A5151A"/>
    <w:rsid w:val="00A57E0A"/>
    <w:rsid w:val="00A823F6"/>
    <w:rsid w:val="00A8719E"/>
    <w:rsid w:val="00A95E77"/>
    <w:rsid w:val="00AA0A89"/>
    <w:rsid w:val="00AA6429"/>
    <w:rsid w:val="00AB12BD"/>
    <w:rsid w:val="00AC01AA"/>
    <w:rsid w:val="00AC4F72"/>
    <w:rsid w:val="00AD03A4"/>
    <w:rsid w:val="00AD4E2C"/>
    <w:rsid w:val="00AF741A"/>
    <w:rsid w:val="00B01ADB"/>
    <w:rsid w:val="00B04161"/>
    <w:rsid w:val="00B056DD"/>
    <w:rsid w:val="00B056F9"/>
    <w:rsid w:val="00B11E3D"/>
    <w:rsid w:val="00B126BF"/>
    <w:rsid w:val="00B12B69"/>
    <w:rsid w:val="00B156C5"/>
    <w:rsid w:val="00B17E82"/>
    <w:rsid w:val="00B4575A"/>
    <w:rsid w:val="00B55FDF"/>
    <w:rsid w:val="00B575BA"/>
    <w:rsid w:val="00B62B8A"/>
    <w:rsid w:val="00B71608"/>
    <w:rsid w:val="00B76429"/>
    <w:rsid w:val="00B87401"/>
    <w:rsid w:val="00B954F9"/>
    <w:rsid w:val="00B956D4"/>
    <w:rsid w:val="00B97446"/>
    <w:rsid w:val="00BA657B"/>
    <w:rsid w:val="00BA7432"/>
    <w:rsid w:val="00BC1AA0"/>
    <w:rsid w:val="00BC2495"/>
    <w:rsid w:val="00BC66D5"/>
    <w:rsid w:val="00BC7EB9"/>
    <w:rsid w:val="00BD2643"/>
    <w:rsid w:val="00BD56B1"/>
    <w:rsid w:val="00BD6558"/>
    <w:rsid w:val="00BF2F76"/>
    <w:rsid w:val="00BF3022"/>
    <w:rsid w:val="00BF3214"/>
    <w:rsid w:val="00BF5573"/>
    <w:rsid w:val="00C06FF1"/>
    <w:rsid w:val="00C15867"/>
    <w:rsid w:val="00C2296D"/>
    <w:rsid w:val="00C23155"/>
    <w:rsid w:val="00C40C41"/>
    <w:rsid w:val="00C45885"/>
    <w:rsid w:val="00C50F22"/>
    <w:rsid w:val="00C57971"/>
    <w:rsid w:val="00C65BD7"/>
    <w:rsid w:val="00C70938"/>
    <w:rsid w:val="00C71FC1"/>
    <w:rsid w:val="00C76BA4"/>
    <w:rsid w:val="00C775B7"/>
    <w:rsid w:val="00C83A48"/>
    <w:rsid w:val="00C85865"/>
    <w:rsid w:val="00C85E85"/>
    <w:rsid w:val="00CA2EAE"/>
    <w:rsid w:val="00CA4AC1"/>
    <w:rsid w:val="00CA59FB"/>
    <w:rsid w:val="00CB0316"/>
    <w:rsid w:val="00CB0B11"/>
    <w:rsid w:val="00CB426A"/>
    <w:rsid w:val="00CB5354"/>
    <w:rsid w:val="00CC3C9E"/>
    <w:rsid w:val="00CC6A14"/>
    <w:rsid w:val="00CC70A3"/>
    <w:rsid w:val="00CD0818"/>
    <w:rsid w:val="00CD4442"/>
    <w:rsid w:val="00CD4A41"/>
    <w:rsid w:val="00CD53C3"/>
    <w:rsid w:val="00CD574E"/>
    <w:rsid w:val="00CE4C22"/>
    <w:rsid w:val="00CF41EC"/>
    <w:rsid w:val="00CF5D04"/>
    <w:rsid w:val="00D04DE4"/>
    <w:rsid w:val="00D063F1"/>
    <w:rsid w:val="00D14F22"/>
    <w:rsid w:val="00D227D7"/>
    <w:rsid w:val="00D270A1"/>
    <w:rsid w:val="00D4741C"/>
    <w:rsid w:val="00D57918"/>
    <w:rsid w:val="00D6277F"/>
    <w:rsid w:val="00D67195"/>
    <w:rsid w:val="00D7040F"/>
    <w:rsid w:val="00D73DC6"/>
    <w:rsid w:val="00D74C1A"/>
    <w:rsid w:val="00D754C1"/>
    <w:rsid w:val="00D77393"/>
    <w:rsid w:val="00D77A35"/>
    <w:rsid w:val="00D81B3E"/>
    <w:rsid w:val="00D90C70"/>
    <w:rsid w:val="00D90E49"/>
    <w:rsid w:val="00D96ADE"/>
    <w:rsid w:val="00DA0CE2"/>
    <w:rsid w:val="00DA376A"/>
    <w:rsid w:val="00DC666E"/>
    <w:rsid w:val="00DC6A10"/>
    <w:rsid w:val="00DD0AE4"/>
    <w:rsid w:val="00DE2B2A"/>
    <w:rsid w:val="00DE61DD"/>
    <w:rsid w:val="00DE657E"/>
    <w:rsid w:val="00DE7F23"/>
    <w:rsid w:val="00DF182C"/>
    <w:rsid w:val="00DF4704"/>
    <w:rsid w:val="00DF4AE4"/>
    <w:rsid w:val="00E024AA"/>
    <w:rsid w:val="00E12176"/>
    <w:rsid w:val="00E250F1"/>
    <w:rsid w:val="00E3550D"/>
    <w:rsid w:val="00E52838"/>
    <w:rsid w:val="00E608EA"/>
    <w:rsid w:val="00E614E0"/>
    <w:rsid w:val="00E73F7F"/>
    <w:rsid w:val="00E85409"/>
    <w:rsid w:val="00EA065E"/>
    <w:rsid w:val="00EA429F"/>
    <w:rsid w:val="00EA4F9E"/>
    <w:rsid w:val="00EA63CA"/>
    <w:rsid w:val="00EA6D3B"/>
    <w:rsid w:val="00EA79BA"/>
    <w:rsid w:val="00EB00AD"/>
    <w:rsid w:val="00EB136C"/>
    <w:rsid w:val="00EB480E"/>
    <w:rsid w:val="00EB5EC6"/>
    <w:rsid w:val="00EB6D4C"/>
    <w:rsid w:val="00EB7FC9"/>
    <w:rsid w:val="00EC2130"/>
    <w:rsid w:val="00ED27E8"/>
    <w:rsid w:val="00ED3470"/>
    <w:rsid w:val="00ED6249"/>
    <w:rsid w:val="00ED7137"/>
    <w:rsid w:val="00ED790A"/>
    <w:rsid w:val="00EF06EA"/>
    <w:rsid w:val="00F01581"/>
    <w:rsid w:val="00F05000"/>
    <w:rsid w:val="00F21088"/>
    <w:rsid w:val="00F30E81"/>
    <w:rsid w:val="00F327E7"/>
    <w:rsid w:val="00F35746"/>
    <w:rsid w:val="00F447C7"/>
    <w:rsid w:val="00F47724"/>
    <w:rsid w:val="00F509F4"/>
    <w:rsid w:val="00F5211B"/>
    <w:rsid w:val="00F554A9"/>
    <w:rsid w:val="00F66DBC"/>
    <w:rsid w:val="00F708E2"/>
    <w:rsid w:val="00F70EFC"/>
    <w:rsid w:val="00F716FD"/>
    <w:rsid w:val="00F80355"/>
    <w:rsid w:val="00F87C43"/>
    <w:rsid w:val="00FA62D7"/>
    <w:rsid w:val="00FB0C81"/>
    <w:rsid w:val="00FB4BCF"/>
    <w:rsid w:val="00FC2200"/>
    <w:rsid w:val="00FC2540"/>
    <w:rsid w:val="00FD17B3"/>
    <w:rsid w:val="00FD7439"/>
    <w:rsid w:val="00FE0917"/>
    <w:rsid w:val="00FE14EC"/>
    <w:rsid w:val="00FF0204"/>
    <w:rsid w:val="00FF3AED"/>
    <w:rsid w:val="00FF5F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2348EE"/>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F182C"/>
    <w:pPr>
      <w:ind w:left="720"/>
      <w:contextualSpacing/>
    </w:pPr>
  </w:style>
  <w:style w:type="paragraph" w:styleId="FootnoteText">
    <w:name w:val="footnote text"/>
    <w:basedOn w:val="Normal"/>
    <w:link w:val="FootnoteTextChar"/>
    <w:uiPriority w:val="99"/>
    <w:semiHidden/>
    <w:unhideWhenUsed/>
    <w:rsid w:val="00DF182C"/>
    <w:rPr>
      <w:sz w:val="20"/>
      <w:szCs w:val="20"/>
    </w:rPr>
  </w:style>
  <w:style w:type="character" w:customStyle="1" w:styleId="FootnoteTextChar">
    <w:name w:val="Footnote Text Char"/>
    <w:basedOn w:val="DefaultParagraphFont"/>
    <w:link w:val="FootnoteText"/>
    <w:uiPriority w:val="99"/>
    <w:semiHidden/>
    <w:rsid w:val="00DF182C"/>
    <w:rPr>
      <w:lang w:val="en-GB"/>
    </w:rPr>
  </w:style>
  <w:style w:type="character" w:styleId="FootnoteReference">
    <w:name w:val="footnote reference"/>
    <w:basedOn w:val="DefaultParagraphFont"/>
    <w:uiPriority w:val="99"/>
    <w:semiHidden/>
    <w:unhideWhenUsed/>
    <w:rsid w:val="00DF18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UNEP/OzL.Pro/ExCom/85/34</Document_x0020_Number>
  </documentManagement>
</p:properties>
</file>

<file path=customXml/itemProps1.xml><?xml version="1.0" encoding="utf-8"?>
<ds:datastoreItem xmlns:ds="http://schemas.openxmlformats.org/officeDocument/2006/customXml" ds:itemID="{6EC3EF2E-552E-430B-8353-8C64F073DD6E}"/>
</file>

<file path=customXml/itemProps2.xml><?xml version="1.0" encoding="utf-8"?>
<ds:datastoreItem xmlns:ds="http://schemas.openxmlformats.org/officeDocument/2006/customXml" ds:itemID="{E078DC0D-EC6D-4AA8-80DF-95B0BBF9E8F7}"/>
</file>

<file path=customXml/itemProps3.xml><?xml version="1.0" encoding="utf-8"?>
<ds:datastoreItem xmlns:ds="http://schemas.openxmlformats.org/officeDocument/2006/customXml" ds:itemID="{EC195EE3-76AD-4E0B-B35E-6E1A18A6AC13}"/>
</file>

<file path=customXml/itemProps4.xml><?xml version="1.0" encoding="utf-8"?>
<ds:datastoreItem xmlns:ds="http://schemas.openxmlformats.org/officeDocument/2006/customXml" ds:itemID="{ACEA5DB3-BCB9-44E4-945E-9DCD17AEF1FE}"/>
</file>

<file path=docProps/app.xml><?xml version="1.0" encoding="utf-8"?>
<Properties xmlns="http://schemas.openxmlformats.org/officeDocument/2006/extended-properties" xmlns:vt="http://schemas.openxmlformats.org/officeDocument/2006/docPropsVTypes">
  <Template>Normal</Template>
  <TotalTime>12</TotalTime>
  <Pages>1</Pages>
  <Words>2260</Words>
  <Characters>12886</Characters>
  <Application>Microsoft Office Word</Application>
  <DocSecurity>0</DocSecurity>
  <Lines>107</Lines>
  <Paragraphs>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Lesotho</vt:lpstr>
      <vt:lpstr>Project proposal: Lesotho</vt:lpstr>
    </vt:vector>
  </TitlesOfParts>
  <Manager/>
  <Company/>
  <LinksUpToDate>false</LinksUpToDate>
  <CharactersWithSpaces>15116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Lesotho</dc:title>
  <dc:subject/>
  <dc:creator/>
  <cp:keywords/>
  <dc:description/>
  <cp:lastModifiedBy>Lynda</cp:lastModifiedBy>
  <cp:revision>6</cp:revision>
  <cp:lastPrinted>2020-05-04T17:47:00Z</cp:lastPrinted>
  <dcterms:created xsi:type="dcterms:W3CDTF">2020-05-18T18:20:00Z</dcterms:created>
  <dcterms:modified xsi:type="dcterms:W3CDTF">2020-05-19T14:05:00Z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UNEP/OzL.Pro/ExCom/85/34</vt:lpwstr>
  </property>
  <property fmtid="{D5CDD505-2E9C-101B-9397-08002B2CF9AE}" pid="3" name="Revision date">
    <vt:lpwstr>30 avril 2020</vt:lpwstr>
  </property>
  <property fmtid="{D5CDD505-2E9C-101B-9397-08002B2CF9AE}" pid="4" name="ContentTypeId">
    <vt:lpwstr>0x010100291B81A444E34248BBC988D4638CFC23</vt:lpwstr>
  </property>
</Properties>
</file>